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26086" w14:textId="2CDD616B" w:rsidR="002C2E79" w:rsidRPr="00384F89" w:rsidRDefault="002C2E79" w:rsidP="00E243C7">
      <w:pPr>
        <w:rPr>
          <w:rFonts w:ascii="Times New Roman" w:hAnsi="Times New Roman"/>
          <w:sz w:val="24"/>
          <w:szCs w:val="24"/>
          <w:lang w:val="en-GB"/>
        </w:rPr>
      </w:pPr>
    </w:p>
    <w:p w14:paraId="72093619" w14:textId="58F22F9C" w:rsidR="005E18CF" w:rsidRPr="00384F89" w:rsidRDefault="00D300EB" w:rsidP="00D300EB">
      <w:pPr>
        <w:jc w:val="center"/>
        <w:rPr>
          <w:rFonts w:ascii="Times New Roman" w:hAnsi="Times New Roman"/>
          <w:sz w:val="24"/>
          <w:szCs w:val="24"/>
          <w:lang w:val="en-GB"/>
        </w:rPr>
      </w:pPr>
      <w:r w:rsidRPr="00384F89">
        <w:rPr>
          <w:rFonts w:ascii="Times New Roman" w:eastAsia="Palatino Linotype" w:hAnsi="Times New Roman"/>
          <w:noProof/>
          <w:lang w:val="en-GB" w:eastAsia="de-DE" w:bidi="en-US"/>
        </w:rPr>
        <w:drawing>
          <wp:inline distT="0" distB="0" distL="0" distR="0" wp14:anchorId="5E196BA1" wp14:editId="302DCB68">
            <wp:extent cx="6156000" cy="3168000"/>
            <wp:effectExtent l="0" t="0" r="0" b="0"/>
            <wp:docPr id="429497029" name="Picture 5" descr="A aerial view of a farm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97029" name="Picture 5" descr="A aerial view of a farm&#10;&#10;AI-generated content may be incorrect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D4763" w14:textId="20781316" w:rsidR="00D300EB" w:rsidRPr="00ED15F5" w:rsidRDefault="0060032C" w:rsidP="00D300EB">
      <w:pPr>
        <w:jc w:val="center"/>
        <w:rPr>
          <w:rFonts w:ascii="Times New Roman" w:hAnsi="Times New Roman"/>
          <w:sz w:val="28"/>
          <w:szCs w:val="28"/>
          <w:lang w:val="en-GB"/>
        </w:rPr>
      </w:pPr>
      <w:r w:rsidRPr="00ED15F5">
        <w:rPr>
          <w:rFonts w:ascii="Times New Roman" w:eastAsia="Palatino Linotype" w:hAnsi="Times New Roman"/>
          <w:b/>
          <w:bCs/>
          <w:sz w:val="22"/>
          <w:szCs w:val="22"/>
          <w:lang w:val="en-GB" w:eastAsia="de-DE" w:bidi="en-US"/>
        </w:rPr>
        <w:t>Fig</w:t>
      </w:r>
      <w:r w:rsidR="00ED15F5">
        <w:rPr>
          <w:rFonts w:ascii="Times New Roman" w:eastAsia="Palatino Linotype" w:hAnsi="Times New Roman"/>
          <w:b/>
          <w:bCs/>
          <w:sz w:val="22"/>
          <w:szCs w:val="22"/>
          <w:lang w:val="en-GB" w:eastAsia="de-DE" w:bidi="en-US"/>
        </w:rPr>
        <w:t>ure</w:t>
      </w:r>
      <w:r w:rsidRPr="00ED15F5">
        <w:rPr>
          <w:rFonts w:ascii="Times New Roman" w:eastAsia="Palatino Linotype" w:hAnsi="Times New Roman"/>
          <w:b/>
          <w:bCs/>
          <w:sz w:val="22"/>
          <w:szCs w:val="22"/>
          <w:lang w:val="en-GB" w:eastAsia="de-DE" w:bidi="en-US"/>
        </w:rPr>
        <w:t xml:space="preserve"> 1</w:t>
      </w:r>
      <w:r w:rsidRPr="00ED15F5">
        <w:rPr>
          <w:rFonts w:ascii="Times New Roman" w:eastAsia="Palatino Linotype" w:hAnsi="Times New Roman"/>
          <w:sz w:val="22"/>
          <w:szCs w:val="22"/>
          <w:lang w:val="en-GB" w:eastAsia="de-DE" w:bidi="en-US"/>
        </w:rPr>
        <w:t>. Fields of VMU AA Experimental Station.</w:t>
      </w:r>
    </w:p>
    <w:p w14:paraId="09C38C2C" w14:textId="77777777" w:rsidR="005E18CF" w:rsidRPr="00384F89" w:rsidRDefault="005E18CF" w:rsidP="00E243C7">
      <w:pPr>
        <w:rPr>
          <w:rFonts w:ascii="Times New Roman" w:hAnsi="Times New Roman"/>
          <w:sz w:val="24"/>
          <w:szCs w:val="24"/>
          <w:lang w:val="en-GB"/>
        </w:rPr>
      </w:pPr>
    </w:p>
    <w:p w14:paraId="2140D5BC" w14:textId="03EC11C5" w:rsidR="00F97FB1" w:rsidRPr="00384F89" w:rsidRDefault="00F97FB1" w:rsidP="00A60E06">
      <w:pPr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054F6FE9" w14:textId="6D6D8099" w:rsidR="008033CC" w:rsidRPr="00384F89" w:rsidRDefault="00F87180" w:rsidP="00A60E06">
      <w:pPr>
        <w:jc w:val="center"/>
        <w:rPr>
          <w:rFonts w:ascii="Times New Roman" w:hAnsi="Times New Roman"/>
          <w:sz w:val="24"/>
          <w:szCs w:val="24"/>
          <w:lang w:val="en-GB"/>
        </w:rPr>
      </w:pPr>
      <w:r w:rsidRPr="00384F89">
        <w:rPr>
          <w:noProof/>
          <w:lang w:val="en-GB"/>
          <w14:ligatures w14:val="standardContextual"/>
        </w:rPr>
        <w:drawing>
          <wp:inline distT="0" distB="0" distL="0" distR="0" wp14:anchorId="1CEB6BB0" wp14:editId="601F5515">
            <wp:extent cx="6156000" cy="3168000"/>
            <wp:effectExtent l="0" t="0" r="16510" b="13970"/>
            <wp:docPr id="39296070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7EB5DA2-453E-3A32-3EFF-DAEDBDD00E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DF02385" w14:textId="5CA92C38" w:rsidR="001A7B1B" w:rsidRPr="00384F89" w:rsidRDefault="001A7B1B" w:rsidP="00A60E06">
      <w:pPr>
        <w:jc w:val="center"/>
        <w:rPr>
          <w:rFonts w:ascii="Times New Roman" w:hAnsi="Times New Roman"/>
          <w:sz w:val="24"/>
          <w:szCs w:val="24"/>
          <w:lang w:val="en-GB"/>
        </w:rPr>
      </w:pPr>
      <w:r w:rsidRPr="00384F89">
        <w:rPr>
          <w:rFonts w:ascii="Times New Roman" w:hAnsi="Times New Roman"/>
          <w:sz w:val="24"/>
          <w:szCs w:val="24"/>
          <w:lang w:val="en-GB"/>
        </w:rPr>
        <w:t>a)</w:t>
      </w:r>
    </w:p>
    <w:p w14:paraId="70B72B65" w14:textId="4E49918F" w:rsidR="00F914CD" w:rsidRPr="00384F89" w:rsidRDefault="00F914CD" w:rsidP="00A60E06">
      <w:pPr>
        <w:jc w:val="center"/>
        <w:rPr>
          <w:rFonts w:ascii="Times New Roman" w:hAnsi="Times New Roman"/>
          <w:sz w:val="24"/>
          <w:szCs w:val="24"/>
          <w:lang w:val="en-GB"/>
        </w:rPr>
      </w:pPr>
      <w:r w:rsidRPr="00384F89">
        <w:rPr>
          <w:noProof/>
          <w:lang w:val="en-GB"/>
          <w14:ligatures w14:val="standardContextual"/>
        </w:rPr>
        <w:lastRenderedPageBreak/>
        <w:drawing>
          <wp:inline distT="0" distB="0" distL="0" distR="0" wp14:anchorId="7761F5FC" wp14:editId="65483109">
            <wp:extent cx="6156000" cy="3168000"/>
            <wp:effectExtent l="0" t="0" r="16510" b="13970"/>
            <wp:docPr id="175488900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47CE6B7-890A-D21E-5214-BE4F94EECF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12E0CF0" w14:textId="1C1E4268" w:rsidR="006C1BF1" w:rsidRPr="00384F89" w:rsidRDefault="001A7B1B" w:rsidP="0072379E">
      <w:pPr>
        <w:jc w:val="center"/>
        <w:rPr>
          <w:rFonts w:ascii="Times New Roman" w:hAnsi="Times New Roman"/>
          <w:sz w:val="24"/>
          <w:szCs w:val="24"/>
          <w:lang w:val="en-GB"/>
        </w:rPr>
      </w:pPr>
      <w:r w:rsidRPr="00384F89">
        <w:rPr>
          <w:rFonts w:ascii="Times New Roman" w:hAnsi="Times New Roman"/>
          <w:sz w:val="24"/>
          <w:szCs w:val="24"/>
          <w:lang w:val="en-GB"/>
        </w:rPr>
        <w:t>b)</w:t>
      </w:r>
    </w:p>
    <w:p w14:paraId="1D57B80D" w14:textId="3D3BD377" w:rsidR="00411D3F" w:rsidRPr="00ED15F5" w:rsidRDefault="00B37B25" w:rsidP="00470B22">
      <w:pPr>
        <w:snapToGrid w:val="0"/>
        <w:spacing w:line="360" w:lineRule="auto"/>
        <w:jc w:val="center"/>
        <w:rPr>
          <w:rFonts w:ascii="Times New Roman" w:eastAsia="Times New Roman" w:hAnsi="Times New Roman"/>
          <w:sz w:val="22"/>
          <w:szCs w:val="28"/>
          <w:lang w:val="en-GB" w:eastAsia="de-DE" w:bidi="en-US"/>
        </w:rPr>
      </w:pPr>
      <w:r w:rsidRPr="00ED15F5">
        <w:rPr>
          <w:rFonts w:ascii="Times New Roman" w:eastAsia="Times New Roman" w:hAnsi="Times New Roman"/>
          <w:b/>
          <w:sz w:val="22"/>
          <w:szCs w:val="28"/>
          <w:lang w:val="en-GB" w:eastAsia="de-DE" w:bidi="en-US"/>
        </w:rPr>
        <w:t>Fig</w:t>
      </w:r>
      <w:r w:rsidR="00ED15F5">
        <w:rPr>
          <w:rFonts w:ascii="Times New Roman" w:eastAsia="Times New Roman" w:hAnsi="Times New Roman"/>
          <w:b/>
          <w:sz w:val="22"/>
          <w:szCs w:val="28"/>
          <w:lang w:val="en-GB" w:eastAsia="de-DE" w:bidi="en-US"/>
        </w:rPr>
        <w:t>ure</w:t>
      </w:r>
      <w:r w:rsidRPr="00ED15F5">
        <w:rPr>
          <w:rFonts w:ascii="Times New Roman" w:eastAsia="Times New Roman" w:hAnsi="Times New Roman"/>
          <w:b/>
          <w:sz w:val="22"/>
          <w:szCs w:val="28"/>
          <w:lang w:val="en-GB" w:eastAsia="de-DE" w:bidi="en-US"/>
        </w:rPr>
        <w:t xml:space="preserve"> </w:t>
      </w:r>
      <w:r w:rsidR="00B3630F" w:rsidRPr="00ED15F5">
        <w:rPr>
          <w:rFonts w:ascii="Times New Roman" w:eastAsia="Times New Roman" w:hAnsi="Times New Roman"/>
          <w:b/>
          <w:sz w:val="22"/>
          <w:szCs w:val="28"/>
          <w:lang w:val="en-GB" w:eastAsia="de-DE" w:bidi="en-US"/>
        </w:rPr>
        <w:t>2</w:t>
      </w:r>
      <w:r w:rsidR="006214D4" w:rsidRPr="00ED15F5">
        <w:rPr>
          <w:rFonts w:ascii="Times New Roman" w:eastAsia="Times New Roman" w:hAnsi="Times New Roman"/>
          <w:b/>
          <w:sz w:val="22"/>
          <w:szCs w:val="28"/>
          <w:lang w:val="en-GB" w:eastAsia="de-DE" w:bidi="en-US"/>
        </w:rPr>
        <w:t>.</w:t>
      </w:r>
      <w:r w:rsidR="006214D4" w:rsidRPr="00ED15F5">
        <w:rPr>
          <w:rFonts w:ascii="Times New Roman" w:eastAsia="Times New Roman" w:hAnsi="Times New Roman"/>
          <w:sz w:val="22"/>
          <w:szCs w:val="28"/>
          <w:lang w:val="en-GB" w:eastAsia="de-DE" w:bidi="en-US"/>
        </w:rPr>
        <w:t xml:space="preserve"> </w:t>
      </w:r>
      <w:r w:rsidR="00D64B45" w:rsidRPr="00ED15F5">
        <w:rPr>
          <w:rFonts w:ascii="Times New Roman" w:eastAsia="Times New Roman" w:hAnsi="Times New Roman"/>
          <w:sz w:val="22"/>
          <w:szCs w:val="28"/>
          <w:lang w:val="en-GB" w:eastAsia="de-DE" w:bidi="en-US"/>
        </w:rPr>
        <w:t xml:space="preserve">Meteorological conditions during </w:t>
      </w:r>
      <w:r w:rsidR="002C2E79" w:rsidRPr="00ED15F5">
        <w:rPr>
          <w:rFonts w:ascii="Times New Roman" w:eastAsia="Times New Roman" w:hAnsi="Times New Roman"/>
          <w:sz w:val="22"/>
          <w:szCs w:val="28"/>
          <w:lang w:val="en-GB" w:eastAsia="de-DE" w:bidi="en-US"/>
        </w:rPr>
        <w:t>the experiment</w:t>
      </w:r>
      <w:r w:rsidR="006214D4" w:rsidRPr="00ED15F5">
        <w:rPr>
          <w:rFonts w:ascii="Times New Roman" w:eastAsia="Times New Roman" w:hAnsi="Times New Roman"/>
          <w:sz w:val="22"/>
          <w:szCs w:val="28"/>
          <w:lang w:val="en-GB" w:eastAsia="de-DE" w:bidi="en-US"/>
        </w:rPr>
        <w:t>, Kaunas Meteorological Station</w:t>
      </w:r>
      <w:r w:rsidR="007153D0" w:rsidRPr="00ED15F5">
        <w:rPr>
          <w:rFonts w:ascii="Times New Roman" w:eastAsia="Times New Roman" w:hAnsi="Times New Roman"/>
          <w:sz w:val="22"/>
          <w:szCs w:val="28"/>
          <w:lang w:val="en-GB" w:eastAsia="de-DE" w:bidi="en-US"/>
        </w:rPr>
        <w:t>.</w:t>
      </w:r>
    </w:p>
    <w:p w14:paraId="063EB916" w14:textId="77777777" w:rsidR="00F84D01" w:rsidRPr="00384F89" w:rsidRDefault="00F84D01" w:rsidP="00F84D01">
      <w:pPr>
        <w:snapToGrid w:val="0"/>
        <w:spacing w:line="360" w:lineRule="auto"/>
        <w:jc w:val="center"/>
        <w:rPr>
          <w:rFonts w:ascii="Times New Roman" w:eastAsia="Times New Roman" w:hAnsi="Times New Roman"/>
          <w:szCs w:val="24"/>
          <w:lang w:val="en-GB" w:eastAsia="de-DE" w:bidi="en-US"/>
        </w:rPr>
      </w:pPr>
    </w:p>
    <w:p w14:paraId="71F67873" w14:textId="77777777" w:rsidR="00074ED8" w:rsidRPr="00384F89" w:rsidRDefault="00074ED8" w:rsidP="00F84D01">
      <w:pPr>
        <w:snapToGrid w:val="0"/>
        <w:spacing w:line="360" w:lineRule="auto"/>
        <w:jc w:val="center"/>
        <w:rPr>
          <w:rFonts w:ascii="Times New Roman" w:eastAsia="Times New Roman" w:hAnsi="Times New Roman"/>
          <w:szCs w:val="24"/>
          <w:lang w:val="en-GB" w:eastAsia="de-DE" w:bidi="en-US"/>
        </w:rPr>
      </w:pPr>
    </w:p>
    <w:p w14:paraId="538E0A6E" w14:textId="77777777" w:rsidR="00CB7A76" w:rsidRPr="00384F89" w:rsidRDefault="00CB7A76" w:rsidP="00752FBF">
      <w:pPr>
        <w:snapToGrid w:val="0"/>
        <w:spacing w:line="240" w:lineRule="exact"/>
        <w:rPr>
          <w:rFonts w:ascii="Times New Roman" w:eastAsia="Palatino Linotype" w:hAnsi="Times New Roman"/>
          <w:sz w:val="22"/>
          <w:szCs w:val="22"/>
          <w:lang w:val="en-GB" w:eastAsia="de-DE" w:bidi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183"/>
      </w:tblGrid>
      <w:tr w:rsidR="00411D3F" w:rsidRPr="00384F89" w14:paraId="61A2B2B2" w14:textId="77777777" w:rsidTr="00AA5119">
        <w:trPr>
          <w:jc w:val="center"/>
        </w:trPr>
        <w:tc>
          <w:tcPr>
            <w:tcW w:w="0" w:type="auto"/>
            <w:vAlign w:val="center"/>
          </w:tcPr>
          <w:p w14:paraId="0B51F14C" w14:textId="77777777" w:rsidR="00411D3F" w:rsidRPr="00384F89" w:rsidRDefault="00411D3F" w:rsidP="00411D3F">
            <w:pPr>
              <w:snapToGrid w:val="0"/>
              <w:spacing w:line="360" w:lineRule="auto"/>
              <w:ind w:firstLine="431"/>
              <w:rPr>
                <w:rFonts w:ascii="Times New Roman" w:eastAsia="Palatino Linotype" w:hAnsi="Times New Roman"/>
                <w:highlight w:val="yellow"/>
                <w:lang w:val="en-GB" w:eastAsia="de-DE" w:bidi="en-US"/>
              </w:rPr>
            </w:pPr>
            <w:r w:rsidRPr="00384F89">
              <w:rPr>
                <w:rFonts w:ascii="Times New Roman" w:eastAsia="Palatino Linotype" w:hAnsi="Times New Roman"/>
                <w:noProof/>
                <w:lang w:val="en-GB" w:eastAsia="de-DE" w:bidi="en-US"/>
              </w:rPr>
              <w:drawing>
                <wp:inline distT="0" distB="0" distL="0" distR="0" wp14:anchorId="4A962DA3" wp14:editId="2705E39A">
                  <wp:extent cx="2879344" cy="1784350"/>
                  <wp:effectExtent l="0" t="0" r="0" b="6350"/>
                  <wp:docPr id="201724385" name="Picture 201724385" descr="A diagram of a diagram&#10;&#10;AI-generated content may be incorrec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diagram of a diagram&#10;&#10;AI-generated content may be incorrect.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86" cy="178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D3F" w:rsidRPr="00384F89" w14:paraId="6BB848D3" w14:textId="77777777" w:rsidTr="00AA5119">
        <w:trPr>
          <w:jc w:val="center"/>
        </w:trPr>
        <w:tc>
          <w:tcPr>
            <w:tcW w:w="0" w:type="auto"/>
            <w:vAlign w:val="center"/>
          </w:tcPr>
          <w:p w14:paraId="39AE3872" w14:textId="77777777" w:rsidR="00411D3F" w:rsidRPr="00384F89" w:rsidRDefault="00411D3F" w:rsidP="00411D3F">
            <w:pPr>
              <w:snapToGrid w:val="0"/>
              <w:spacing w:line="360" w:lineRule="auto"/>
              <w:ind w:firstLine="431"/>
              <w:rPr>
                <w:rFonts w:ascii="Times New Roman" w:eastAsia="Palatino Linotype" w:hAnsi="Times New Roman"/>
                <w:highlight w:val="yellow"/>
                <w:lang w:val="en-GB" w:eastAsia="de-DE" w:bidi="en-US"/>
              </w:rPr>
            </w:pPr>
            <w:r w:rsidRPr="00384F89">
              <w:rPr>
                <w:rFonts w:ascii="Times New Roman" w:eastAsia="Palatino Linotype" w:hAnsi="Times New Roman"/>
                <w:lang w:val="en-GB" w:eastAsia="de-DE" w:bidi="en-US"/>
              </w:rPr>
              <w:t>(a)</w:t>
            </w:r>
          </w:p>
        </w:tc>
      </w:tr>
      <w:tr w:rsidR="00411D3F" w:rsidRPr="00384F89" w14:paraId="7449DBFF" w14:textId="77777777" w:rsidTr="00AA5119">
        <w:trPr>
          <w:jc w:val="center"/>
        </w:trPr>
        <w:tc>
          <w:tcPr>
            <w:tcW w:w="0" w:type="auto"/>
            <w:vAlign w:val="center"/>
          </w:tcPr>
          <w:p w14:paraId="17CEB792" w14:textId="77777777" w:rsidR="00411D3F" w:rsidRPr="00384F89" w:rsidRDefault="00411D3F" w:rsidP="00411D3F">
            <w:pPr>
              <w:snapToGrid w:val="0"/>
              <w:spacing w:line="360" w:lineRule="auto"/>
              <w:ind w:firstLine="431"/>
              <w:rPr>
                <w:rFonts w:ascii="Times New Roman" w:eastAsia="Palatino Linotype" w:hAnsi="Times New Roman"/>
                <w:highlight w:val="yellow"/>
                <w:lang w:val="en-GB" w:eastAsia="de-DE" w:bidi="en-US"/>
              </w:rPr>
            </w:pPr>
            <w:r w:rsidRPr="00384F89">
              <w:rPr>
                <w:rFonts w:ascii="Times New Roman" w:eastAsia="Palatino Linotype" w:hAnsi="Times New Roman"/>
                <w:noProof/>
                <w:lang w:val="en-GB" w:eastAsia="de-DE" w:bidi="en-US"/>
              </w:rPr>
              <w:drawing>
                <wp:inline distT="0" distB="0" distL="0" distR="0" wp14:anchorId="056AE68D" wp14:editId="1DE8C1EC">
                  <wp:extent cx="2866913" cy="1769360"/>
                  <wp:effectExtent l="0" t="0" r="0" b="2540"/>
                  <wp:docPr id="1647516511" name="Picture 1647516511" descr="A diagram of a diagra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516511" name="Picture 1647516511" descr="A diagram of a diagram"/>
                          <pic:cNvPicPr preferRelativeResize="0"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164" cy="177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52BAF" w14:textId="77777777" w:rsidR="00411D3F" w:rsidRPr="00384F89" w:rsidRDefault="00411D3F" w:rsidP="00411D3F">
            <w:pPr>
              <w:snapToGrid w:val="0"/>
              <w:spacing w:line="360" w:lineRule="auto"/>
              <w:ind w:firstLine="431"/>
              <w:rPr>
                <w:rFonts w:ascii="Times New Roman" w:eastAsia="Palatino Linotype" w:hAnsi="Times New Roman"/>
                <w:highlight w:val="yellow"/>
                <w:lang w:val="en-GB" w:eastAsia="de-DE" w:bidi="en-US"/>
              </w:rPr>
            </w:pPr>
            <w:r w:rsidRPr="00384F89">
              <w:rPr>
                <w:rFonts w:ascii="Times New Roman" w:eastAsia="Palatino Linotype" w:hAnsi="Times New Roman"/>
                <w:noProof/>
                <w:lang w:val="en-GB" w:eastAsia="de-DE" w:bidi="en-US"/>
              </w:rPr>
              <w:lastRenderedPageBreak/>
              <w:drawing>
                <wp:inline distT="0" distB="0" distL="0" distR="0" wp14:anchorId="4227C464" wp14:editId="0AA5FF62">
                  <wp:extent cx="2840018" cy="1764030"/>
                  <wp:effectExtent l="0" t="0" r="0" b="7620"/>
                  <wp:docPr id="914601523" name="Picture 914601523" descr="A diagram of a diagram&#10;&#10;AI-generated content may be incorrec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diagram of a diagram&#10;&#10;AI-generated content may be incorrect."/>
                          <pic:cNvPicPr preferRelativeResize="0"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906" cy="177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D3F" w:rsidRPr="00384F89" w14:paraId="4E2D353C" w14:textId="77777777" w:rsidTr="00AA5119">
        <w:trPr>
          <w:jc w:val="center"/>
        </w:trPr>
        <w:tc>
          <w:tcPr>
            <w:tcW w:w="0" w:type="auto"/>
            <w:vAlign w:val="center"/>
          </w:tcPr>
          <w:p w14:paraId="5089B68E" w14:textId="77777777" w:rsidR="00411D3F" w:rsidRPr="00384F89" w:rsidRDefault="00411D3F" w:rsidP="00411D3F">
            <w:pPr>
              <w:snapToGrid w:val="0"/>
              <w:spacing w:line="360" w:lineRule="auto"/>
              <w:ind w:firstLine="431"/>
              <w:rPr>
                <w:rFonts w:ascii="Times New Roman" w:eastAsia="Palatino Linotype" w:hAnsi="Times New Roman"/>
                <w:highlight w:val="yellow"/>
                <w:lang w:val="en-GB" w:eastAsia="de-DE" w:bidi="en-US"/>
              </w:rPr>
            </w:pPr>
            <w:r w:rsidRPr="00384F89">
              <w:rPr>
                <w:rFonts w:ascii="Times New Roman" w:eastAsia="Palatino Linotype" w:hAnsi="Times New Roman"/>
                <w:lang w:val="en-GB" w:eastAsia="de-DE" w:bidi="en-US"/>
              </w:rPr>
              <w:lastRenderedPageBreak/>
              <w:t>(b)</w:t>
            </w:r>
          </w:p>
        </w:tc>
      </w:tr>
      <w:tr w:rsidR="00411D3F" w:rsidRPr="00384F89" w14:paraId="7D199153" w14:textId="77777777" w:rsidTr="00AA5119">
        <w:trPr>
          <w:jc w:val="center"/>
        </w:trPr>
        <w:tc>
          <w:tcPr>
            <w:tcW w:w="0" w:type="auto"/>
            <w:vAlign w:val="center"/>
          </w:tcPr>
          <w:p w14:paraId="37601BDC" w14:textId="77777777" w:rsidR="00411D3F" w:rsidRPr="00384F89" w:rsidRDefault="00411D3F" w:rsidP="00411D3F">
            <w:pPr>
              <w:snapToGrid w:val="0"/>
              <w:spacing w:line="360" w:lineRule="auto"/>
              <w:ind w:firstLine="431"/>
              <w:rPr>
                <w:rFonts w:ascii="Times New Roman" w:eastAsia="Palatino Linotype" w:hAnsi="Times New Roman"/>
                <w:lang w:val="en-GB" w:eastAsia="de-DE" w:bidi="en-US"/>
              </w:rPr>
            </w:pPr>
            <w:r w:rsidRPr="00384F89">
              <w:rPr>
                <w:rFonts w:ascii="Times New Roman" w:eastAsia="Palatino Linotype" w:hAnsi="Times New Roman"/>
                <w:noProof/>
                <w:lang w:val="en-GB" w:eastAsia="de-DE" w:bidi="en-US"/>
              </w:rPr>
              <w:drawing>
                <wp:inline distT="0" distB="0" distL="0" distR="0" wp14:anchorId="1D42F7EB" wp14:editId="0C2715CF">
                  <wp:extent cx="2880000" cy="1800000"/>
                  <wp:effectExtent l="0" t="0" r="0" b="0"/>
                  <wp:docPr id="1751537052" name="Picture 1751537052" descr="A diagram of a number of circles&#10;&#10;AI-generated content may be incorrec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diagram of a number of circles&#10;&#10;AI-generated content may be incorrect."/>
                          <pic:cNvPicPr preferRelativeResize="0"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D3F" w:rsidRPr="00384F89" w14:paraId="7E778780" w14:textId="77777777" w:rsidTr="00AA5119">
        <w:trPr>
          <w:jc w:val="center"/>
        </w:trPr>
        <w:tc>
          <w:tcPr>
            <w:tcW w:w="0" w:type="auto"/>
            <w:vAlign w:val="center"/>
          </w:tcPr>
          <w:p w14:paraId="58E90527" w14:textId="77777777" w:rsidR="00411D3F" w:rsidRPr="00384F89" w:rsidRDefault="00411D3F" w:rsidP="00411D3F">
            <w:pPr>
              <w:snapToGrid w:val="0"/>
              <w:spacing w:line="360" w:lineRule="auto"/>
              <w:ind w:firstLine="431"/>
              <w:rPr>
                <w:rFonts w:ascii="Times New Roman" w:eastAsia="Palatino Linotype" w:hAnsi="Times New Roman"/>
                <w:lang w:val="en-GB" w:eastAsia="de-DE" w:bidi="en-US"/>
              </w:rPr>
            </w:pPr>
            <w:r w:rsidRPr="00384F89">
              <w:rPr>
                <w:rFonts w:ascii="Times New Roman" w:eastAsia="Palatino Linotype" w:hAnsi="Times New Roman"/>
                <w:lang w:val="en-GB" w:eastAsia="de-DE" w:bidi="en-US"/>
              </w:rPr>
              <w:t>(c)</w:t>
            </w:r>
          </w:p>
        </w:tc>
      </w:tr>
    </w:tbl>
    <w:p w14:paraId="6ED4E4B8" w14:textId="77777777" w:rsidR="00F84D01" w:rsidRPr="00384F89" w:rsidRDefault="00F84D01" w:rsidP="00752FBF">
      <w:pPr>
        <w:snapToGrid w:val="0"/>
        <w:spacing w:line="240" w:lineRule="exact"/>
        <w:rPr>
          <w:rFonts w:ascii="Times New Roman" w:eastAsia="Palatino Linotype" w:hAnsi="Times New Roman"/>
          <w:sz w:val="22"/>
          <w:szCs w:val="22"/>
          <w:lang w:val="en-GB" w:eastAsia="de-DE" w:bidi="en-US"/>
        </w:rPr>
      </w:pPr>
    </w:p>
    <w:p w14:paraId="29FA7ECD" w14:textId="4FBC7854" w:rsidR="002A411B" w:rsidRPr="00ED15F5" w:rsidRDefault="004C2725" w:rsidP="00470B22">
      <w:pPr>
        <w:snapToGrid w:val="0"/>
        <w:spacing w:line="360" w:lineRule="auto"/>
        <w:ind w:firstLine="431"/>
        <w:jc w:val="center"/>
        <w:rPr>
          <w:rFonts w:ascii="Times New Roman" w:eastAsia="Palatino Linotype" w:hAnsi="Times New Roman"/>
          <w:color w:val="EE0000"/>
          <w:sz w:val="22"/>
          <w:szCs w:val="22"/>
          <w:lang w:val="en-GB" w:eastAsia="de-DE" w:bidi="en-US"/>
        </w:rPr>
      </w:pPr>
      <w:r w:rsidRPr="00ED15F5">
        <w:rPr>
          <w:rFonts w:ascii="Times New Roman" w:eastAsia="Palatino Linotype" w:hAnsi="Times New Roman"/>
          <w:b/>
          <w:sz w:val="22"/>
          <w:szCs w:val="22"/>
          <w:lang w:val="en-GB" w:eastAsia="de-DE" w:bidi="en-US"/>
        </w:rPr>
        <w:t>Fig</w:t>
      </w:r>
      <w:r w:rsidR="00ED15F5">
        <w:rPr>
          <w:rFonts w:ascii="Times New Roman" w:eastAsia="Palatino Linotype" w:hAnsi="Times New Roman"/>
          <w:b/>
          <w:sz w:val="22"/>
          <w:szCs w:val="22"/>
          <w:lang w:val="en-GB" w:eastAsia="de-DE" w:bidi="en-US"/>
        </w:rPr>
        <w:t>ure</w:t>
      </w:r>
      <w:r w:rsidRPr="00ED15F5">
        <w:rPr>
          <w:rFonts w:ascii="Times New Roman" w:eastAsia="Palatino Linotype" w:hAnsi="Times New Roman"/>
          <w:b/>
          <w:sz w:val="22"/>
          <w:szCs w:val="22"/>
          <w:lang w:val="en-GB" w:eastAsia="de-DE" w:bidi="en-US"/>
        </w:rPr>
        <w:t xml:space="preserve"> 3. </w:t>
      </w:r>
      <w:r w:rsidRPr="00ED15F5">
        <w:rPr>
          <w:rFonts w:ascii="Times New Roman" w:eastAsia="Palatino Linotype" w:hAnsi="Times New Roman"/>
          <w:sz w:val="22"/>
          <w:szCs w:val="22"/>
          <w:lang w:val="en-GB" w:eastAsia="de-DE" w:bidi="en-US"/>
        </w:rPr>
        <w:t>The sowing scheme of single (a), binary (b) and ternary (c) cultivations [</w:t>
      </w:r>
      <w:r w:rsidR="007F2C01" w:rsidRPr="00ED15F5">
        <w:rPr>
          <w:rFonts w:ascii="Times New Roman" w:eastAsia="Palatino Linotype" w:hAnsi="Times New Roman"/>
          <w:sz w:val="22"/>
          <w:szCs w:val="22"/>
          <w:lang w:val="en-GB" w:eastAsia="de-DE" w:bidi="en-US"/>
        </w:rPr>
        <w:t>22</w:t>
      </w:r>
      <w:r w:rsidR="00FC7BA7" w:rsidRPr="00ED15F5">
        <w:rPr>
          <w:rFonts w:ascii="Times New Roman" w:eastAsia="Palatino Linotype" w:hAnsi="Times New Roman"/>
          <w:sz w:val="22"/>
          <w:szCs w:val="22"/>
          <w:lang w:val="en-GB" w:eastAsia="de-DE" w:bidi="en-US"/>
        </w:rPr>
        <w:t>]</w:t>
      </w:r>
      <w:r w:rsidR="00041801" w:rsidRPr="00ED15F5">
        <w:rPr>
          <w:rFonts w:ascii="Times New Roman" w:eastAsia="Palatino Linotype" w:hAnsi="Times New Roman"/>
          <w:sz w:val="22"/>
          <w:szCs w:val="22"/>
          <w:lang w:val="en-GB" w:eastAsia="de-DE" w:bidi="en-US"/>
        </w:rPr>
        <w:t>.</w:t>
      </w:r>
    </w:p>
    <w:p w14:paraId="54A590C4" w14:textId="77777777" w:rsidR="002A411B" w:rsidRPr="00384F89" w:rsidRDefault="002A411B" w:rsidP="004C2725">
      <w:pPr>
        <w:snapToGrid w:val="0"/>
        <w:spacing w:line="360" w:lineRule="auto"/>
        <w:ind w:firstLine="431"/>
        <w:rPr>
          <w:rFonts w:ascii="Times New Roman" w:eastAsia="Palatino Linotype" w:hAnsi="Times New Roman"/>
          <w:color w:val="EE0000"/>
          <w:lang w:val="en-GB" w:eastAsia="de-DE" w:bidi="en-US"/>
        </w:rPr>
      </w:pPr>
    </w:p>
    <w:p w14:paraId="06AC94B3" w14:textId="77777777" w:rsidR="003A4091" w:rsidRPr="00384F89" w:rsidRDefault="002A411B" w:rsidP="00472366">
      <w:pPr>
        <w:snapToGrid w:val="0"/>
        <w:spacing w:line="360" w:lineRule="auto"/>
        <w:jc w:val="center"/>
        <w:rPr>
          <w:rFonts w:ascii="Times New Roman" w:eastAsia="Palatino Linotype" w:hAnsi="Times New Roman"/>
          <w:noProof/>
          <w:lang w:val="en-GB" w:eastAsia="de-DE" w:bidi="en-US"/>
        </w:rPr>
      </w:pPr>
      <w:r w:rsidRPr="00384F89">
        <w:rPr>
          <w:rFonts w:ascii="Times New Roman" w:eastAsia="Palatino Linotype" w:hAnsi="Times New Roman"/>
          <w:noProof/>
          <w:lang w:val="en-GB" w:eastAsia="de-DE" w:bidi="en-US"/>
        </w:rPr>
        <w:lastRenderedPageBreak/>
        <w:drawing>
          <wp:inline distT="0" distB="0" distL="0" distR="0" wp14:anchorId="728B6658" wp14:editId="3ED28F18">
            <wp:extent cx="4320000" cy="2520000"/>
            <wp:effectExtent l="0" t="0" r="4445" b="0"/>
            <wp:docPr id="775141181" name="Picture 2" descr="Rows of green plants in a fiel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41181" name="Picture 2" descr="Rows of green plants in a field&#10;&#10;AI-generated content may be incorrect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366" w:rsidRPr="00384F89">
        <w:rPr>
          <w:rFonts w:ascii="Times New Roman" w:eastAsia="Palatino Linotype" w:hAnsi="Times New Roman"/>
          <w:noProof/>
          <w:lang w:val="en-GB" w:eastAsia="de-DE" w:bidi="en-US"/>
        </w:rPr>
        <w:drawing>
          <wp:inline distT="0" distB="0" distL="0" distR="0" wp14:anchorId="5659D667" wp14:editId="4F83200F">
            <wp:extent cx="4320000" cy="2520000"/>
            <wp:effectExtent l="0" t="0" r="4445" b="0"/>
            <wp:docPr id="136929635" name="Picture 1" descr="A field of green plants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03145" name="Picture 1" descr="A field of green plants&#10;&#10;AI-generated content may be incorrect.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ABE7" w14:textId="47AA5DD3" w:rsidR="006C1BF1" w:rsidRPr="00384F89" w:rsidRDefault="003A4091" w:rsidP="006C1BF1">
      <w:pPr>
        <w:snapToGrid w:val="0"/>
        <w:spacing w:line="360" w:lineRule="auto"/>
        <w:jc w:val="center"/>
        <w:rPr>
          <w:rFonts w:ascii="Times New Roman" w:eastAsia="Palatino Linotype" w:hAnsi="Times New Roman"/>
          <w:color w:val="EE0000"/>
          <w:lang w:val="en-GB" w:eastAsia="de-DE" w:bidi="en-US"/>
        </w:rPr>
      </w:pPr>
      <w:r w:rsidRPr="00384F89">
        <w:rPr>
          <w:rFonts w:ascii="Times New Roman" w:eastAsia="Palatino Linotype" w:hAnsi="Times New Roman"/>
          <w:noProof/>
          <w:lang w:val="en-GB" w:eastAsia="de-DE" w:bidi="en-US"/>
        </w:rPr>
        <w:drawing>
          <wp:inline distT="0" distB="0" distL="0" distR="0" wp14:anchorId="19A5D0D2" wp14:editId="174E1D41">
            <wp:extent cx="2160000" cy="2880000"/>
            <wp:effectExtent l="0" t="0" r="0" b="0"/>
            <wp:docPr id="1531561419" name="Picture 7" descr="A person in a green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61419" name="Picture 7" descr="A person in a green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7962" w14:textId="75A5637F" w:rsidR="006C1BF1" w:rsidRPr="00ED15F5" w:rsidRDefault="006C1BF1" w:rsidP="006C1BF1">
      <w:pPr>
        <w:snapToGrid w:val="0"/>
        <w:spacing w:line="360" w:lineRule="auto"/>
        <w:jc w:val="center"/>
        <w:rPr>
          <w:rFonts w:ascii="Times New Roman" w:eastAsia="Palatino Linotype" w:hAnsi="Times New Roman"/>
          <w:color w:val="EE0000"/>
          <w:sz w:val="22"/>
          <w:szCs w:val="22"/>
          <w:lang w:val="en-GB" w:eastAsia="de-DE" w:bidi="en-US"/>
        </w:rPr>
      </w:pPr>
      <w:r w:rsidRPr="00ED15F5">
        <w:rPr>
          <w:rFonts w:ascii="Times New Roman" w:eastAsia="Palatino Linotype" w:hAnsi="Times New Roman"/>
          <w:b/>
          <w:bCs/>
          <w:sz w:val="22"/>
          <w:szCs w:val="22"/>
          <w:lang w:val="en-GB" w:eastAsia="de-DE" w:bidi="en-US"/>
        </w:rPr>
        <w:t>Fig</w:t>
      </w:r>
      <w:r w:rsidR="00ED15F5">
        <w:rPr>
          <w:rFonts w:ascii="Times New Roman" w:eastAsia="Palatino Linotype" w:hAnsi="Times New Roman"/>
          <w:b/>
          <w:bCs/>
          <w:sz w:val="22"/>
          <w:szCs w:val="22"/>
          <w:lang w:val="en-GB" w:eastAsia="de-DE" w:bidi="en-US"/>
        </w:rPr>
        <w:t>ure</w:t>
      </w:r>
      <w:r w:rsidRPr="00ED15F5">
        <w:rPr>
          <w:rFonts w:ascii="Times New Roman" w:eastAsia="Palatino Linotype" w:hAnsi="Times New Roman"/>
          <w:b/>
          <w:bCs/>
          <w:sz w:val="22"/>
          <w:szCs w:val="22"/>
          <w:lang w:val="en-GB" w:eastAsia="de-DE" w:bidi="en-US"/>
        </w:rPr>
        <w:t xml:space="preserve"> 4.</w:t>
      </w:r>
      <w:r w:rsidRPr="00ED15F5">
        <w:rPr>
          <w:rFonts w:ascii="Times New Roman" w:eastAsia="Palatino Linotype" w:hAnsi="Times New Roman"/>
          <w:sz w:val="22"/>
          <w:szCs w:val="22"/>
          <w:lang w:val="en-GB" w:eastAsia="de-DE" w:bidi="en-US"/>
        </w:rPr>
        <w:t xml:space="preserve"> Development of ternary technical hemp, maize and faba bean crop. </w:t>
      </w:r>
    </w:p>
    <w:p w14:paraId="73A7AB8F" w14:textId="77777777" w:rsidR="006A3331" w:rsidRPr="00384F89" w:rsidRDefault="006A3331" w:rsidP="00752FBF">
      <w:pPr>
        <w:snapToGrid w:val="0"/>
        <w:spacing w:line="240" w:lineRule="exact"/>
        <w:rPr>
          <w:rFonts w:ascii="Times New Roman" w:eastAsia="Palatino Linotype" w:hAnsi="Times New Roman"/>
          <w:sz w:val="22"/>
          <w:szCs w:val="22"/>
          <w:lang w:val="en-GB" w:eastAsia="de-DE" w:bidi="en-US"/>
        </w:rPr>
      </w:pPr>
    </w:p>
    <w:p w14:paraId="092072C1" w14:textId="125AD675" w:rsidR="00CD18CB" w:rsidRPr="00384F89" w:rsidRDefault="00CD18CB" w:rsidP="00752FBF">
      <w:pPr>
        <w:snapToGrid w:val="0"/>
        <w:spacing w:line="240" w:lineRule="exact"/>
        <w:rPr>
          <w:rFonts w:ascii="Times New Roman" w:eastAsia="Palatino Linotype" w:hAnsi="Times New Roman"/>
          <w:sz w:val="22"/>
          <w:szCs w:val="22"/>
          <w:lang w:val="en-GB" w:eastAsia="de-DE" w:bidi="en-US"/>
        </w:rPr>
      </w:pPr>
    </w:p>
    <w:p w14:paraId="39AE56B2" w14:textId="4A5CF59B" w:rsidR="00AE34A5" w:rsidRPr="00384F89" w:rsidRDefault="00AE34A5" w:rsidP="00752FBF">
      <w:pPr>
        <w:snapToGrid w:val="0"/>
        <w:spacing w:line="240" w:lineRule="exact"/>
        <w:rPr>
          <w:rFonts w:ascii="Times New Roman" w:eastAsia="Palatino Linotype" w:hAnsi="Times New Roman"/>
          <w:sz w:val="22"/>
          <w:szCs w:val="22"/>
          <w:lang w:val="en-GB" w:eastAsia="de-DE" w:bidi="en-US"/>
        </w:rPr>
      </w:pPr>
    </w:p>
    <w:p w14:paraId="66C33952" w14:textId="77777777" w:rsidR="00AE34A5" w:rsidRPr="00384F89" w:rsidRDefault="00AE34A5" w:rsidP="00752FBF">
      <w:pPr>
        <w:snapToGrid w:val="0"/>
        <w:spacing w:line="240" w:lineRule="exact"/>
        <w:rPr>
          <w:rFonts w:ascii="Times New Roman" w:eastAsia="Palatino Linotype" w:hAnsi="Times New Roman"/>
          <w:sz w:val="22"/>
          <w:szCs w:val="22"/>
          <w:lang w:val="en-GB" w:eastAsia="de-DE" w:bidi="en-US"/>
        </w:rPr>
      </w:pPr>
    </w:p>
    <w:p w14:paraId="4F2CE86F" w14:textId="77777777" w:rsidR="00205A62" w:rsidRPr="00384F89" w:rsidRDefault="00205A62" w:rsidP="00752FBF">
      <w:pPr>
        <w:snapToGrid w:val="0"/>
        <w:spacing w:line="240" w:lineRule="exact"/>
        <w:rPr>
          <w:rFonts w:ascii="Times New Roman" w:eastAsia="Palatino Linotype" w:hAnsi="Times New Roman"/>
          <w:sz w:val="22"/>
          <w:szCs w:val="22"/>
          <w:lang w:val="en-GB" w:eastAsia="de-DE" w:bidi="en-US"/>
        </w:rPr>
      </w:pPr>
    </w:p>
    <w:p w14:paraId="548CA668" w14:textId="4872DAD5" w:rsidR="00CB7A76" w:rsidRPr="00384F89" w:rsidRDefault="00CB7A76" w:rsidP="00FE4892">
      <w:pPr>
        <w:snapToGrid w:val="0"/>
        <w:spacing w:line="360" w:lineRule="auto"/>
        <w:rPr>
          <w:rFonts w:ascii="Times New Roman" w:hAnsi="Times New Roman"/>
          <w:sz w:val="22"/>
          <w:szCs w:val="22"/>
          <w:lang w:val="en-GB"/>
        </w:rPr>
      </w:pPr>
    </w:p>
    <w:tbl>
      <w:tblPr>
        <w:tblStyle w:val="TableGrid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268"/>
        <w:gridCol w:w="2409"/>
      </w:tblGrid>
      <w:tr w:rsidR="00CB7A76" w:rsidRPr="0032012C" w14:paraId="43A9A37F" w14:textId="77777777" w:rsidTr="00C520F5">
        <w:trPr>
          <w:trHeight w:val="232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2D8D67F" w14:textId="77777777" w:rsidR="00CB7A76" w:rsidRPr="0032012C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32012C">
              <w:rPr>
                <w:rFonts w:ascii="Times New Roman" w:hAnsi="Times New Roman"/>
                <w:lang w:val="en-GB"/>
              </w:rPr>
              <w:t>Crop diversification</w:t>
            </w:r>
          </w:p>
        </w:tc>
      </w:tr>
      <w:tr w:rsidR="00CB7A76" w:rsidRPr="00384F89" w14:paraId="1392F00E" w14:textId="77777777" w:rsidTr="00C520F5">
        <w:trPr>
          <w:trHeight w:val="290"/>
          <w:jc w:val="center"/>
        </w:trPr>
        <w:tc>
          <w:tcPr>
            <w:tcW w:w="2410" w:type="dxa"/>
            <w:tcBorders>
              <w:top w:val="single" w:sz="4" w:space="0" w:color="auto"/>
            </w:tcBorders>
          </w:tcPr>
          <w:p w14:paraId="5DF2256A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/>
                <w:bCs/>
                <w:color w:val="auto"/>
                <w:lang w:val="en-GB"/>
              </w:rPr>
              <w:t>M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2D922B07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/>
                <w:bCs/>
                <w:color w:val="auto"/>
                <w:lang w:val="en-GB"/>
              </w:rPr>
              <w:t>M</w:t>
            </w:r>
            <w:r w:rsidRPr="00384F89">
              <w:rPr>
                <w:rFonts w:ascii="Times New Roman" w:hAnsi="Times New Roman"/>
                <w:color w:val="auto"/>
                <w:lang w:val="en-GB"/>
              </w:rPr>
              <w:t xml:space="preserve"> + H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B896503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/>
                <w:bCs/>
                <w:color w:val="auto"/>
                <w:lang w:val="en-GB"/>
              </w:rPr>
              <w:t>M</w:t>
            </w:r>
            <w:r w:rsidRPr="00384F89">
              <w:rPr>
                <w:rFonts w:ascii="Times New Roman" w:hAnsi="Times New Roman"/>
                <w:color w:val="auto"/>
                <w:lang w:val="en-GB"/>
              </w:rPr>
              <w:t xml:space="preserve"> + FB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40F50A24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/>
                <w:bCs/>
                <w:color w:val="auto"/>
                <w:lang w:val="en-GB"/>
              </w:rPr>
              <w:t>M</w:t>
            </w:r>
            <w:r w:rsidRPr="00384F89">
              <w:rPr>
                <w:rFonts w:ascii="Times New Roman" w:hAnsi="Times New Roman"/>
                <w:color w:val="auto"/>
                <w:lang w:val="en-GB"/>
              </w:rPr>
              <w:t xml:space="preserve"> + H + FB</w:t>
            </w:r>
          </w:p>
        </w:tc>
      </w:tr>
      <w:tr w:rsidR="00CB7A76" w:rsidRPr="00384F89" w14:paraId="04ED8DBE" w14:textId="77777777" w:rsidTr="00C520F5">
        <w:trPr>
          <w:trHeight w:val="290"/>
          <w:jc w:val="center"/>
        </w:trPr>
        <w:tc>
          <w:tcPr>
            <w:tcW w:w="2410" w:type="dxa"/>
            <w:tcBorders>
              <w:bottom w:val="single" w:sz="4" w:space="0" w:color="auto"/>
            </w:tcBorders>
          </w:tcPr>
          <w:p w14:paraId="07100EEC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>63.5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E19324E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>68.8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7AB8125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>90.7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9866C18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>36.2</w:t>
            </w:r>
          </w:p>
        </w:tc>
      </w:tr>
      <w:tr w:rsidR="00CB7A76" w:rsidRPr="00384F89" w14:paraId="0ED31A60" w14:textId="77777777" w:rsidTr="00C520F5">
        <w:trPr>
          <w:trHeight w:val="290"/>
          <w:jc w:val="center"/>
        </w:trPr>
        <w:tc>
          <w:tcPr>
            <w:tcW w:w="2410" w:type="dxa"/>
            <w:tcBorders>
              <w:top w:val="single" w:sz="4" w:space="0" w:color="auto"/>
            </w:tcBorders>
          </w:tcPr>
          <w:p w14:paraId="28636E44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/>
                <w:bCs/>
                <w:color w:val="auto"/>
                <w:lang w:val="en-GB"/>
              </w:rPr>
              <w:t>H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98A020B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 xml:space="preserve">M + </w:t>
            </w:r>
            <w:r w:rsidRPr="00384F89">
              <w:rPr>
                <w:rFonts w:ascii="Times New Roman" w:hAnsi="Times New Roman"/>
                <w:b/>
                <w:bCs/>
                <w:color w:val="auto"/>
                <w:lang w:val="en-GB"/>
              </w:rPr>
              <w:t>H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E7D2396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/>
                <w:bCs/>
                <w:color w:val="auto"/>
                <w:lang w:val="en-GB"/>
              </w:rPr>
              <w:t xml:space="preserve">H </w:t>
            </w:r>
            <w:r w:rsidRPr="00384F89">
              <w:rPr>
                <w:rFonts w:ascii="Times New Roman" w:hAnsi="Times New Roman"/>
                <w:color w:val="auto"/>
                <w:lang w:val="en-GB"/>
              </w:rPr>
              <w:t>+ FB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71CADED2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 xml:space="preserve">M + </w:t>
            </w:r>
            <w:r w:rsidRPr="00384F89">
              <w:rPr>
                <w:rFonts w:ascii="Times New Roman" w:hAnsi="Times New Roman"/>
                <w:b/>
                <w:bCs/>
                <w:color w:val="auto"/>
                <w:lang w:val="en-GB"/>
              </w:rPr>
              <w:t>H</w:t>
            </w:r>
            <w:r w:rsidRPr="00384F89">
              <w:rPr>
                <w:rFonts w:ascii="Times New Roman" w:hAnsi="Times New Roman"/>
                <w:color w:val="auto"/>
                <w:lang w:val="en-GB"/>
              </w:rPr>
              <w:t xml:space="preserve"> +FB</w:t>
            </w:r>
          </w:p>
        </w:tc>
      </w:tr>
      <w:tr w:rsidR="00CB7A76" w:rsidRPr="00384F89" w14:paraId="4ADF57CC" w14:textId="77777777" w:rsidTr="00C520F5">
        <w:trPr>
          <w:trHeight w:val="305"/>
          <w:jc w:val="center"/>
        </w:trPr>
        <w:tc>
          <w:tcPr>
            <w:tcW w:w="2410" w:type="dxa"/>
            <w:tcBorders>
              <w:bottom w:val="single" w:sz="4" w:space="0" w:color="auto"/>
            </w:tcBorders>
          </w:tcPr>
          <w:p w14:paraId="53A7808F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>22.3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BFBC3D1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>14.9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49408E8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>21.0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1E26A046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>13.7</w:t>
            </w:r>
          </w:p>
        </w:tc>
      </w:tr>
      <w:tr w:rsidR="00CB7A76" w:rsidRPr="00384F89" w14:paraId="063AB113" w14:textId="77777777" w:rsidTr="00C520F5">
        <w:trPr>
          <w:trHeight w:val="290"/>
          <w:jc w:val="center"/>
        </w:trPr>
        <w:tc>
          <w:tcPr>
            <w:tcW w:w="2410" w:type="dxa"/>
            <w:tcBorders>
              <w:top w:val="single" w:sz="4" w:space="0" w:color="auto"/>
            </w:tcBorders>
          </w:tcPr>
          <w:p w14:paraId="75381A0D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/>
                <w:bCs/>
                <w:color w:val="auto"/>
                <w:lang w:val="en-GB"/>
              </w:rPr>
              <w:t>FB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44C68FA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 xml:space="preserve">M + </w:t>
            </w:r>
            <w:r w:rsidRPr="00384F89">
              <w:rPr>
                <w:rFonts w:ascii="Times New Roman" w:hAnsi="Times New Roman"/>
                <w:b/>
                <w:bCs/>
                <w:color w:val="auto"/>
                <w:lang w:val="en-GB"/>
              </w:rPr>
              <w:t>FB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263E2DD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 xml:space="preserve">H + </w:t>
            </w:r>
            <w:r w:rsidRPr="00384F89">
              <w:rPr>
                <w:rFonts w:ascii="Times New Roman" w:hAnsi="Times New Roman"/>
                <w:b/>
                <w:bCs/>
                <w:color w:val="auto"/>
                <w:lang w:val="en-GB"/>
              </w:rPr>
              <w:t>FB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4D02F9EC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 xml:space="preserve">M + H + </w:t>
            </w:r>
            <w:r w:rsidRPr="00384F89">
              <w:rPr>
                <w:rFonts w:ascii="Times New Roman" w:hAnsi="Times New Roman"/>
                <w:b/>
                <w:bCs/>
                <w:color w:val="auto"/>
                <w:lang w:val="en-GB"/>
              </w:rPr>
              <w:t>FB</w:t>
            </w:r>
          </w:p>
        </w:tc>
      </w:tr>
      <w:tr w:rsidR="00CB7A76" w:rsidRPr="00384F89" w14:paraId="422DA1EA" w14:textId="77777777" w:rsidTr="00C520F5">
        <w:trPr>
          <w:trHeight w:val="290"/>
          <w:jc w:val="center"/>
        </w:trPr>
        <w:tc>
          <w:tcPr>
            <w:tcW w:w="2410" w:type="dxa"/>
            <w:tcBorders>
              <w:bottom w:val="single" w:sz="4" w:space="0" w:color="auto"/>
            </w:tcBorders>
          </w:tcPr>
          <w:p w14:paraId="14A7E452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>362.9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7EEDD08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>397.9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1A23B11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>369.4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77C10018" w14:textId="77777777" w:rsidR="00CB7A76" w:rsidRPr="00384F89" w:rsidRDefault="00CB7A76" w:rsidP="0033430B">
            <w:pPr>
              <w:suppressAutoHyphens/>
              <w:spacing w:line="360" w:lineRule="auto"/>
              <w:jc w:val="center"/>
              <w:rPr>
                <w:rFonts w:ascii="Times New Roman" w:hAnsi="Times New Roman"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color w:val="auto"/>
                <w:lang w:val="en-GB"/>
              </w:rPr>
              <w:t>375.8</w:t>
            </w:r>
          </w:p>
        </w:tc>
      </w:tr>
    </w:tbl>
    <w:p w14:paraId="6BA957F6" w14:textId="77777777" w:rsidR="00CB7A76" w:rsidRDefault="00CB7A76" w:rsidP="00C520F5">
      <w:pPr>
        <w:pStyle w:val="MDPI43tablefooter"/>
        <w:spacing w:line="240" w:lineRule="exact"/>
        <w:ind w:left="567" w:right="594"/>
        <w:rPr>
          <w:rFonts w:ascii="Times New Roman" w:hAnsi="Times New Roman" w:cs="Times New Roman"/>
          <w:lang w:val="en-GB"/>
        </w:rPr>
      </w:pPr>
      <w:r w:rsidRPr="00384F89">
        <w:rPr>
          <w:rFonts w:ascii="Times New Roman" w:hAnsi="Times New Roman" w:cs="Times New Roman"/>
          <w:lang w:val="en-GB"/>
        </w:rPr>
        <w:t xml:space="preserve">Note: M – maize single crop, H – hemp single crop, FB – faba bean single crop, M+H – binary maize and hemp crop, M+FB – binary maize and faba bean crop, H+FB – binary hemp and faba bean crop, M+H+FB – ternary maize, hemp and faba bean crop. </w:t>
      </w:r>
    </w:p>
    <w:p w14:paraId="6A45DFEC" w14:textId="77777777" w:rsidR="00ED15F5" w:rsidRPr="00FE4892" w:rsidRDefault="00ED15F5" w:rsidP="00ED15F5">
      <w:pPr>
        <w:rPr>
          <w:lang w:val="en-GB" w:eastAsia="de-DE" w:bidi="en-US"/>
        </w:rPr>
      </w:pPr>
    </w:p>
    <w:p w14:paraId="55684329" w14:textId="77777777" w:rsidR="00FE4892" w:rsidRDefault="00FE4892" w:rsidP="00FE4892">
      <w:pPr>
        <w:snapToGrid w:val="0"/>
        <w:spacing w:line="360" w:lineRule="auto"/>
        <w:ind w:left="567" w:firstLine="2"/>
        <w:jc w:val="center"/>
        <w:rPr>
          <w:rFonts w:ascii="Times New Roman" w:eastAsia="Palatino Linotype" w:hAnsi="Times New Roman"/>
          <w:iCs/>
          <w:sz w:val="22"/>
          <w:szCs w:val="24"/>
          <w:lang w:val="en-GB" w:eastAsia="de-DE" w:bidi="en-US"/>
        </w:rPr>
      </w:pPr>
      <w:r w:rsidRPr="00FE4892">
        <w:rPr>
          <w:rFonts w:ascii="Times New Roman" w:eastAsia="Palatino Linotype" w:hAnsi="Times New Roman"/>
          <w:b/>
          <w:bCs/>
          <w:sz w:val="22"/>
          <w:szCs w:val="24"/>
          <w:lang w:val="en-GB" w:eastAsia="de-DE" w:bidi="en-US"/>
        </w:rPr>
        <w:t>Table 1.</w:t>
      </w:r>
      <w:r w:rsidRPr="00FE4892">
        <w:rPr>
          <w:rFonts w:ascii="Times New Roman" w:eastAsia="Palatino Linotype" w:hAnsi="Times New Roman"/>
          <w:sz w:val="22"/>
          <w:szCs w:val="24"/>
          <w:lang w:val="en-GB" w:eastAsia="de-DE" w:bidi="en-US"/>
        </w:rPr>
        <w:t xml:space="preserve"> </w:t>
      </w:r>
      <w:r w:rsidRPr="00FE4892">
        <w:rPr>
          <w:rFonts w:ascii="Times New Roman" w:eastAsia="Palatino Linotype" w:hAnsi="Times New Roman"/>
          <w:iCs/>
          <w:sz w:val="22"/>
          <w:szCs w:val="24"/>
          <w:lang w:val="en-GB" w:eastAsia="de-DE" w:bidi="en-US"/>
        </w:rPr>
        <w:t>Seed rates, kg ha</w:t>
      </w:r>
      <w:r w:rsidRPr="00FE4892">
        <w:rPr>
          <w:rFonts w:ascii="Times New Roman" w:eastAsia="Palatino Linotype" w:hAnsi="Times New Roman"/>
          <w:iCs/>
          <w:sz w:val="22"/>
          <w:szCs w:val="24"/>
          <w:vertAlign w:val="superscript"/>
          <w:lang w:val="en-GB" w:eastAsia="de-DE" w:bidi="en-US"/>
        </w:rPr>
        <w:t>-1</w:t>
      </w:r>
      <w:r w:rsidRPr="00FE4892">
        <w:rPr>
          <w:rFonts w:ascii="Times New Roman" w:eastAsia="Palatino Linotype" w:hAnsi="Times New Roman"/>
          <w:iCs/>
          <w:sz w:val="22"/>
          <w:szCs w:val="24"/>
          <w:lang w:val="en-GB" w:eastAsia="de-DE" w:bidi="en-US"/>
        </w:rPr>
        <w:t>.</w:t>
      </w:r>
    </w:p>
    <w:p w14:paraId="7B7FB9F6" w14:textId="77777777" w:rsidR="000755FE" w:rsidRDefault="000755FE" w:rsidP="00FE4892">
      <w:pPr>
        <w:snapToGrid w:val="0"/>
        <w:spacing w:line="360" w:lineRule="auto"/>
        <w:ind w:left="567" w:firstLine="2"/>
        <w:jc w:val="center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9639" w:type="dxa"/>
        <w:tblInd w:w="5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0"/>
        <w:gridCol w:w="2390"/>
        <w:gridCol w:w="2410"/>
        <w:gridCol w:w="2409"/>
      </w:tblGrid>
      <w:tr w:rsidR="000755FE" w:rsidRPr="000755FE" w14:paraId="1C6CD7A3" w14:textId="77777777" w:rsidTr="000755FE">
        <w:trPr>
          <w:trHeight w:val="322"/>
        </w:trPr>
        <w:tc>
          <w:tcPr>
            <w:tcW w:w="2430" w:type="dxa"/>
            <w:tcBorders>
              <w:top w:val="single" w:sz="8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CB71D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bookmarkStart w:id="0" w:name="_Hlk174315330"/>
            <w:r w:rsidRPr="000755FE">
              <w:rPr>
                <w:rFonts w:eastAsia="Times New Roman"/>
                <w:b/>
                <w:bCs/>
                <w:color w:val="auto"/>
                <w:lang w:eastAsia="de-DE" w:bidi="en-US"/>
              </w:rPr>
              <w:t>Crop operations</w:t>
            </w:r>
          </w:p>
        </w:tc>
        <w:tc>
          <w:tcPr>
            <w:tcW w:w="7209" w:type="dxa"/>
            <w:gridSpan w:val="3"/>
            <w:tcBorders>
              <w:top w:val="single" w:sz="8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9A787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b/>
                <w:bCs/>
                <w:color w:val="auto"/>
                <w:lang w:eastAsia="de-DE" w:bidi="en-US"/>
              </w:rPr>
              <w:t>Execution time</w:t>
            </w:r>
          </w:p>
        </w:tc>
      </w:tr>
      <w:tr w:rsidR="000755FE" w:rsidRPr="000755FE" w14:paraId="7F306A92" w14:textId="77777777" w:rsidTr="000755FE">
        <w:trPr>
          <w:trHeight w:val="309"/>
        </w:trPr>
        <w:tc>
          <w:tcPr>
            <w:tcW w:w="24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949C8" w14:textId="77777777" w:rsidR="000755FE" w:rsidRPr="000755FE" w:rsidRDefault="000755FE" w:rsidP="000755FE">
            <w:pPr>
              <w:snapToGrid w:val="0"/>
              <w:spacing w:line="240" w:lineRule="auto"/>
              <w:rPr>
                <w:rFonts w:eastAsia="Times New Roman"/>
                <w:lang w:eastAsia="de-DE" w:bidi="en-US"/>
              </w:rPr>
            </w:pPr>
          </w:p>
        </w:tc>
        <w:tc>
          <w:tcPr>
            <w:tcW w:w="2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02EAA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b/>
                <w:bCs/>
                <w:color w:val="auto"/>
                <w:lang w:eastAsia="de-DE" w:bidi="en-US"/>
              </w:rPr>
              <w:t>2020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FADB4B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b/>
                <w:bCs/>
                <w:color w:val="auto"/>
                <w:lang w:eastAsia="de-DE" w:bidi="en-US"/>
              </w:rPr>
              <w:t>2021</w:t>
            </w:r>
          </w:p>
        </w:tc>
        <w:tc>
          <w:tcPr>
            <w:tcW w:w="2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BB942D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b/>
                <w:bCs/>
                <w:color w:val="auto"/>
                <w:lang w:eastAsia="de-DE" w:bidi="en-US"/>
              </w:rPr>
              <w:t>2022</w:t>
            </w:r>
          </w:p>
        </w:tc>
      </w:tr>
      <w:tr w:rsidR="000755FE" w:rsidRPr="000755FE" w14:paraId="3B05C5C7" w14:textId="77777777" w:rsidTr="000755FE">
        <w:trPr>
          <w:trHeight w:val="309"/>
        </w:trPr>
        <w:tc>
          <w:tcPr>
            <w:tcW w:w="24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55646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>Seedbed preparation</w:t>
            </w:r>
          </w:p>
        </w:tc>
        <w:tc>
          <w:tcPr>
            <w:tcW w:w="2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7BC9B8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 xml:space="preserve"> 22/04/2020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F66F49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 xml:space="preserve"> 22/04/2021</w:t>
            </w:r>
          </w:p>
        </w:tc>
        <w:tc>
          <w:tcPr>
            <w:tcW w:w="2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181C62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 xml:space="preserve"> 18/04/2022</w:t>
            </w:r>
          </w:p>
        </w:tc>
      </w:tr>
      <w:tr w:rsidR="000755FE" w:rsidRPr="000755FE" w14:paraId="5DC6E438" w14:textId="77777777" w:rsidTr="000755FE">
        <w:trPr>
          <w:trHeight w:val="309"/>
        </w:trPr>
        <w:tc>
          <w:tcPr>
            <w:tcW w:w="24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12587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>Seeding</w:t>
            </w:r>
          </w:p>
        </w:tc>
        <w:tc>
          <w:tcPr>
            <w:tcW w:w="2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99BC2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 xml:space="preserve"> 30/04/2020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95B03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 xml:space="preserve"> 28/04/2021</w:t>
            </w:r>
          </w:p>
        </w:tc>
        <w:tc>
          <w:tcPr>
            <w:tcW w:w="2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954D65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 xml:space="preserve"> 22/04/2022</w:t>
            </w:r>
          </w:p>
        </w:tc>
      </w:tr>
      <w:tr w:rsidR="000755FE" w:rsidRPr="000755FE" w14:paraId="0E10FD8D" w14:textId="77777777" w:rsidTr="000755FE">
        <w:trPr>
          <w:trHeight w:val="309"/>
        </w:trPr>
        <w:tc>
          <w:tcPr>
            <w:tcW w:w="24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E31F4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>Interrow tillage</w:t>
            </w:r>
          </w:p>
        </w:tc>
        <w:tc>
          <w:tcPr>
            <w:tcW w:w="2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F2FEA" w14:textId="77777777" w:rsidR="000755FE" w:rsidRPr="000755FE" w:rsidRDefault="000755FE" w:rsidP="000755FE">
            <w:pPr>
              <w:spacing w:line="276" w:lineRule="auto"/>
              <w:jc w:val="center"/>
              <w:rPr>
                <w:color w:val="auto"/>
              </w:rPr>
            </w:pPr>
            <w:r w:rsidRPr="000755FE">
              <w:rPr>
                <w:color w:val="auto"/>
              </w:rPr>
              <w:t xml:space="preserve"> 29/05/2020</w:t>
            </w:r>
          </w:p>
          <w:p w14:paraId="601DE86A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 xml:space="preserve"> 15/06/2020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6A247D" w14:textId="77777777" w:rsidR="000755FE" w:rsidRPr="000755FE" w:rsidRDefault="000755FE" w:rsidP="000755FE">
            <w:pPr>
              <w:autoSpaceDE w:val="0"/>
              <w:spacing w:line="276" w:lineRule="auto"/>
              <w:jc w:val="center"/>
            </w:pPr>
            <w:r w:rsidRPr="000755FE">
              <w:t xml:space="preserve"> 08/06/2021</w:t>
            </w:r>
          </w:p>
          <w:p w14:paraId="6106C485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 xml:space="preserve"> 25/07/2021</w:t>
            </w:r>
          </w:p>
        </w:tc>
        <w:tc>
          <w:tcPr>
            <w:tcW w:w="2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AE1EEC" w14:textId="77777777" w:rsidR="000755FE" w:rsidRPr="000755FE" w:rsidRDefault="000755FE" w:rsidP="000755FE">
            <w:pPr>
              <w:spacing w:line="276" w:lineRule="auto"/>
              <w:jc w:val="center"/>
              <w:rPr>
                <w:color w:val="auto"/>
              </w:rPr>
            </w:pPr>
            <w:r w:rsidRPr="000755FE">
              <w:rPr>
                <w:color w:val="auto"/>
              </w:rPr>
              <w:t xml:space="preserve"> 18/05/2022</w:t>
            </w:r>
          </w:p>
          <w:p w14:paraId="41E52032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 xml:space="preserve"> 08/06/2022</w:t>
            </w:r>
          </w:p>
        </w:tc>
      </w:tr>
      <w:tr w:rsidR="000755FE" w:rsidRPr="000755FE" w14:paraId="186FA103" w14:textId="77777777" w:rsidTr="000755FE">
        <w:trPr>
          <w:trHeight w:val="322"/>
        </w:trPr>
        <w:tc>
          <w:tcPr>
            <w:tcW w:w="2430" w:type="dxa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DBC677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>Biomass harvest</w:t>
            </w:r>
          </w:p>
        </w:tc>
        <w:tc>
          <w:tcPr>
            <w:tcW w:w="2390" w:type="dxa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99E91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 xml:space="preserve"> 03/09/2020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250AA0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 xml:space="preserve"> 24/08/2021</w:t>
            </w:r>
          </w:p>
        </w:tc>
        <w:tc>
          <w:tcPr>
            <w:tcW w:w="2409" w:type="dxa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156FD1" w14:textId="77777777" w:rsidR="000755FE" w:rsidRPr="000755FE" w:rsidRDefault="000755FE" w:rsidP="000755FE">
            <w:pPr>
              <w:snapToGrid w:val="0"/>
              <w:spacing w:line="240" w:lineRule="auto"/>
              <w:jc w:val="center"/>
              <w:rPr>
                <w:rFonts w:eastAsia="Times New Roman"/>
                <w:lang w:eastAsia="de-DE" w:bidi="en-US"/>
              </w:rPr>
            </w:pPr>
            <w:r w:rsidRPr="000755FE">
              <w:rPr>
                <w:rFonts w:eastAsia="Times New Roman"/>
                <w:color w:val="auto"/>
                <w:lang w:eastAsia="de-DE" w:bidi="en-US"/>
              </w:rPr>
              <w:t xml:space="preserve"> 29/08/2022</w:t>
            </w:r>
          </w:p>
        </w:tc>
      </w:tr>
    </w:tbl>
    <w:bookmarkEnd w:id="0"/>
    <w:p w14:paraId="2D38D95F" w14:textId="509D4881" w:rsidR="000755FE" w:rsidRDefault="000755FE" w:rsidP="000755FE">
      <w:pPr>
        <w:tabs>
          <w:tab w:val="left" w:pos="4560"/>
        </w:tabs>
        <w:snapToGrid w:val="0"/>
        <w:spacing w:line="360" w:lineRule="auto"/>
        <w:ind w:left="567" w:firstLine="2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</w:p>
    <w:p w14:paraId="7F6308EE" w14:textId="2ADD552B" w:rsidR="00A15F73" w:rsidRPr="002B5EC3" w:rsidRDefault="000755FE" w:rsidP="002B5EC3">
      <w:pPr>
        <w:snapToGrid w:val="0"/>
        <w:spacing w:line="360" w:lineRule="auto"/>
        <w:ind w:left="567" w:firstLine="2"/>
        <w:jc w:val="center"/>
        <w:rPr>
          <w:rFonts w:ascii="Times New Roman" w:eastAsia="Palatino Linotype" w:hAnsi="Times New Roman"/>
          <w:iCs/>
          <w:sz w:val="22"/>
          <w:szCs w:val="24"/>
          <w:lang w:val="en-GB" w:eastAsia="de-DE" w:bidi="en-US"/>
        </w:rPr>
      </w:pPr>
      <w:r w:rsidRPr="00FE4892">
        <w:rPr>
          <w:rFonts w:ascii="Times New Roman" w:eastAsia="Palatino Linotype" w:hAnsi="Times New Roman"/>
          <w:b/>
          <w:bCs/>
          <w:sz w:val="22"/>
          <w:szCs w:val="24"/>
          <w:lang w:val="en-GB" w:eastAsia="de-DE" w:bidi="en-US"/>
        </w:rPr>
        <w:t xml:space="preserve">Table </w:t>
      </w:r>
      <w:r>
        <w:rPr>
          <w:rFonts w:ascii="Times New Roman" w:eastAsia="Palatino Linotype" w:hAnsi="Times New Roman"/>
          <w:b/>
          <w:bCs/>
          <w:sz w:val="22"/>
          <w:szCs w:val="24"/>
          <w:lang w:val="en-GB" w:eastAsia="de-DE" w:bidi="en-US"/>
        </w:rPr>
        <w:t>2</w:t>
      </w:r>
      <w:r w:rsidRPr="00FE4892">
        <w:rPr>
          <w:rFonts w:ascii="Times New Roman" w:eastAsia="Palatino Linotype" w:hAnsi="Times New Roman"/>
          <w:b/>
          <w:bCs/>
          <w:sz w:val="22"/>
          <w:szCs w:val="24"/>
          <w:lang w:val="en-GB" w:eastAsia="de-DE" w:bidi="en-US"/>
        </w:rPr>
        <w:t>.</w:t>
      </w:r>
      <w:r w:rsidRPr="00FE4892">
        <w:rPr>
          <w:rFonts w:ascii="Times New Roman" w:eastAsia="Palatino Linotype" w:hAnsi="Times New Roman"/>
          <w:sz w:val="22"/>
          <w:szCs w:val="24"/>
          <w:lang w:val="en-GB" w:eastAsia="de-DE" w:bidi="en-US"/>
        </w:rPr>
        <w:t xml:space="preserve"> </w:t>
      </w:r>
      <w:r w:rsidR="002B5EC3">
        <w:rPr>
          <w:rFonts w:ascii="Times New Roman" w:eastAsia="Palatino Linotype" w:hAnsi="Times New Roman"/>
          <w:iCs/>
          <w:sz w:val="22"/>
          <w:szCs w:val="24"/>
          <w:lang w:val="en-GB" w:eastAsia="de-DE" w:bidi="en-US"/>
        </w:rPr>
        <w:t>Crop operations.</w:t>
      </w:r>
    </w:p>
    <w:p w14:paraId="7B269499" w14:textId="77777777" w:rsidR="00FE4892" w:rsidRPr="00384F89" w:rsidRDefault="00FE4892" w:rsidP="00FE4892">
      <w:pPr>
        <w:snapToGrid w:val="0"/>
        <w:spacing w:line="360" w:lineRule="auto"/>
        <w:outlineLvl w:val="0"/>
        <w:rPr>
          <w:rFonts w:ascii="Times New Roman" w:eastAsia="Times New Roman" w:hAnsi="Times New Roman"/>
          <w:b/>
          <w:bCs/>
          <w:szCs w:val="22"/>
          <w:lang w:val="en-GB" w:eastAsia="de-DE" w:bidi="en-US"/>
        </w:rPr>
      </w:pP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992"/>
        <w:gridCol w:w="992"/>
        <w:gridCol w:w="992"/>
        <w:gridCol w:w="993"/>
        <w:gridCol w:w="850"/>
        <w:gridCol w:w="992"/>
        <w:gridCol w:w="1134"/>
      </w:tblGrid>
      <w:tr w:rsidR="00A15F73" w:rsidRPr="0032012C" w14:paraId="7E8626B8" w14:textId="77777777" w:rsidTr="00C520F5">
        <w:trPr>
          <w:trHeight w:val="248"/>
          <w:jc w:val="center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55A9E5B" w14:textId="77777777" w:rsidR="00A15F73" w:rsidRPr="0032012C" w:rsidRDefault="00A15F73" w:rsidP="00A15F73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</w:pPr>
            <w:r w:rsidRPr="0032012C"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  <w:t>Biomass chemical composition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079C154" w14:textId="77777777" w:rsidR="00A15F73" w:rsidRPr="0032012C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</w:pPr>
            <w:r w:rsidRPr="0032012C"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  <w:t>M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9FA9D2A" w14:textId="77777777" w:rsidR="00A15F73" w:rsidRPr="0032012C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</w:pPr>
            <w:r w:rsidRPr="0032012C"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6C3271" w14:textId="77777777" w:rsidR="00A15F73" w:rsidRPr="0032012C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</w:pPr>
            <w:r w:rsidRPr="0032012C"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  <w:t>FB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D7FF41" w14:textId="77777777" w:rsidR="00A15F73" w:rsidRPr="0032012C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</w:pPr>
            <w:r w:rsidRPr="0032012C"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  <w:t>M +H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68312A" w14:textId="77777777" w:rsidR="00A15F73" w:rsidRPr="0032012C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</w:pPr>
            <w:r w:rsidRPr="0032012C"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  <w:t>M +FB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2D5D9" w14:textId="77777777" w:rsidR="00A15F73" w:rsidRPr="0032012C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</w:pPr>
            <w:r w:rsidRPr="0032012C"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  <w:t>H + FB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42CB82" w14:textId="77777777" w:rsidR="00A15F73" w:rsidRPr="0032012C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</w:pPr>
            <w:r w:rsidRPr="0032012C">
              <w:rPr>
                <w:rFonts w:ascii="Times New Roman" w:eastAsia="Times New Roman" w:hAnsi="Times New Roman"/>
                <w:bCs/>
                <w:snapToGrid w:val="0"/>
                <w:lang w:val="en-GB" w:eastAsia="de-DE" w:bidi="en-US"/>
              </w:rPr>
              <w:t>M + H + FB</w:t>
            </w:r>
          </w:p>
        </w:tc>
      </w:tr>
      <w:tr w:rsidR="00A15F73" w:rsidRPr="00384F89" w14:paraId="6AE9886E" w14:textId="77777777" w:rsidTr="00C520F5">
        <w:trPr>
          <w:trHeight w:val="258"/>
          <w:jc w:val="center"/>
        </w:trPr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7B8861A4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Times New Roman" w:hAnsi="Times New Roman"/>
                <w:snapToGrid w:val="0"/>
                <w:vertAlign w:val="superscript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pH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A16DA12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6.51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9B8CA5F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7.07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1384C37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6.63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47D0D28A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6.66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3129DBF0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6.43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2DE75DEE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7.09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00B41D7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6.87</w:t>
            </w:r>
          </w:p>
        </w:tc>
      </w:tr>
      <w:tr w:rsidR="00A15F73" w:rsidRPr="00384F89" w14:paraId="2CF44E5F" w14:textId="77777777" w:rsidTr="00C520F5">
        <w:trPr>
          <w:trHeight w:val="258"/>
          <w:jc w:val="center"/>
        </w:trPr>
        <w:tc>
          <w:tcPr>
            <w:tcW w:w="2694" w:type="dxa"/>
            <w:vAlign w:val="center"/>
          </w:tcPr>
          <w:p w14:paraId="1C23CE10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Total nitrogen %</w:t>
            </w:r>
          </w:p>
        </w:tc>
        <w:tc>
          <w:tcPr>
            <w:tcW w:w="992" w:type="dxa"/>
            <w:vAlign w:val="center"/>
          </w:tcPr>
          <w:p w14:paraId="24A4F715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0.92</w:t>
            </w:r>
          </w:p>
        </w:tc>
        <w:tc>
          <w:tcPr>
            <w:tcW w:w="992" w:type="dxa"/>
            <w:vAlign w:val="center"/>
          </w:tcPr>
          <w:p w14:paraId="67A7AE1A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0.64</w:t>
            </w:r>
          </w:p>
        </w:tc>
        <w:tc>
          <w:tcPr>
            <w:tcW w:w="992" w:type="dxa"/>
            <w:vAlign w:val="center"/>
          </w:tcPr>
          <w:p w14:paraId="26CF149B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2.12</w:t>
            </w:r>
          </w:p>
        </w:tc>
        <w:tc>
          <w:tcPr>
            <w:tcW w:w="993" w:type="dxa"/>
            <w:vAlign w:val="center"/>
          </w:tcPr>
          <w:p w14:paraId="71564D21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0.84</w:t>
            </w:r>
          </w:p>
        </w:tc>
        <w:tc>
          <w:tcPr>
            <w:tcW w:w="850" w:type="dxa"/>
            <w:vAlign w:val="center"/>
          </w:tcPr>
          <w:p w14:paraId="16D9EE7E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1.48</w:t>
            </w:r>
          </w:p>
        </w:tc>
        <w:tc>
          <w:tcPr>
            <w:tcW w:w="992" w:type="dxa"/>
            <w:vAlign w:val="center"/>
          </w:tcPr>
          <w:p w14:paraId="419F02DC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1.22</w:t>
            </w:r>
          </w:p>
        </w:tc>
        <w:tc>
          <w:tcPr>
            <w:tcW w:w="1134" w:type="dxa"/>
            <w:vAlign w:val="center"/>
          </w:tcPr>
          <w:p w14:paraId="0C3D7669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0.98</w:t>
            </w:r>
          </w:p>
        </w:tc>
      </w:tr>
      <w:tr w:rsidR="00A15F73" w:rsidRPr="00384F89" w14:paraId="0A29A012" w14:textId="77777777" w:rsidTr="00C520F5">
        <w:trPr>
          <w:trHeight w:val="258"/>
          <w:jc w:val="center"/>
        </w:trPr>
        <w:tc>
          <w:tcPr>
            <w:tcW w:w="2694" w:type="dxa"/>
            <w:vAlign w:val="center"/>
          </w:tcPr>
          <w:p w14:paraId="336F5D24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Available phosphorus %</w:t>
            </w:r>
          </w:p>
        </w:tc>
        <w:tc>
          <w:tcPr>
            <w:tcW w:w="992" w:type="dxa"/>
            <w:vAlign w:val="center"/>
          </w:tcPr>
          <w:p w14:paraId="5255049F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0.20</w:t>
            </w:r>
          </w:p>
        </w:tc>
        <w:tc>
          <w:tcPr>
            <w:tcW w:w="992" w:type="dxa"/>
            <w:vAlign w:val="center"/>
          </w:tcPr>
          <w:p w14:paraId="229F19BC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0.16</w:t>
            </w:r>
          </w:p>
        </w:tc>
        <w:tc>
          <w:tcPr>
            <w:tcW w:w="992" w:type="dxa"/>
            <w:vAlign w:val="center"/>
          </w:tcPr>
          <w:p w14:paraId="4CAB1032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0.38</w:t>
            </w:r>
          </w:p>
        </w:tc>
        <w:tc>
          <w:tcPr>
            <w:tcW w:w="993" w:type="dxa"/>
            <w:vAlign w:val="center"/>
          </w:tcPr>
          <w:p w14:paraId="59993244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0.20</w:t>
            </w:r>
          </w:p>
        </w:tc>
        <w:tc>
          <w:tcPr>
            <w:tcW w:w="850" w:type="dxa"/>
            <w:vAlign w:val="center"/>
          </w:tcPr>
          <w:p w14:paraId="652A4E51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0.32</w:t>
            </w:r>
          </w:p>
        </w:tc>
        <w:tc>
          <w:tcPr>
            <w:tcW w:w="992" w:type="dxa"/>
            <w:vAlign w:val="center"/>
          </w:tcPr>
          <w:p w14:paraId="230B5DAF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0.28</w:t>
            </w:r>
          </w:p>
        </w:tc>
        <w:tc>
          <w:tcPr>
            <w:tcW w:w="1134" w:type="dxa"/>
            <w:vAlign w:val="center"/>
          </w:tcPr>
          <w:p w14:paraId="0615B767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0.22</w:t>
            </w:r>
          </w:p>
        </w:tc>
      </w:tr>
      <w:tr w:rsidR="00A15F73" w:rsidRPr="00384F89" w14:paraId="11D9EF76" w14:textId="77777777" w:rsidTr="00C520F5">
        <w:trPr>
          <w:trHeight w:val="248"/>
          <w:jc w:val="center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79EE881C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Available potassium %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EE89581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1.20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BBC4F1A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0.76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2337F1A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0.78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5C9FB613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0.98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618E87E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1.04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49C11B3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0.98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25FD778" w14:textId="77777777" w:rsidR="00A15F73" w:rsidRPr="00384F89" w:rsidRDefault="00A15F73" w:rsidP="00A15F73">
            <w:pPr>
              <w:autoSpaceDE w:val="0"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</w:pPr>
            <w:r w:rsidRPr="00384F89">
              <w:rPr>
                <w:rFonts w:ascii="Times New Roman" w:eastAsia="Times New Roman" w:hAnsi="Times New Roman"/>
                <w:snapToGrid w:val="0"/>
                <w:lang w:val="en-GB" w:eastAsia="de-DE" w:bidi="en-US"/>
              </w:rPr>
              <w:t>0.87</w:t>
            </w:r>
          </w:p>
        </w:tc>
      </w:tr>
    </w:tbl>
    <w:p w14:paraId="70C445AD" w14:textId="77777777" w:rsidR="00A15F73" w:rsidRDefault="00A15F73" w:rsidP="00C520F5">
      <w:pPr>
        <w:snapToGrid w:val="0"/>
        <w:spacing w:line="240" w:lineRule="exact"/>
        <w:ind w:left="567" w:right="594"/>
        <w:rPr>
          <w:rFonts w:ascii="Times New Roman" w:eastAsia="Times New Roman" w:hAnsi="Times New Roman"/>
          <w:sz w:val="18"/>
          <w:szCs w:val="22"/>
          <w:lang w:val="en-GB" w:eastAsia="de-DE" w:bidi="en-US"/>
        </w:rPr>
      </w:pPr>
      <w:r w:rsidRPr="00384F89">
        <w:rPr>
          <w:rFonts w:ascii="Times New Roman" w:eastAsia="Times New Roman" w:hAnsi="Times New Roman"/>
          <w:sz w:val="18"/>
          <w:szCs w:val="22"/>
          <w:lang w:val="en-GB" w:eastAsia="de-DE" w:bidi="en-US"/>
        </w:rPr>
        <w:t xml:space="preserve">Note: M – maize single crop, H – hemp single crop, FB – faba bean single crop, M+H – binary maize and hemp crop, M+FB – binary maize and faba bean crop, H+FB – binary hemp and faba bean crop, M+H+FB – ternary maize, hemp and faba bean crop. </w:t>
      </w:r>
    </w:p>
    <w:p w14:paraId="61F1E06D" w14:textId="77777777" w:rsidR="00FE4892" w:rsidRDefault="00FE4892" w:rsidP="00C520F5">
      <w:pPr>
        <w:snapToGrid w:val="0"/>
        <w:spacing w:line="240" w:lineRule="exact"/>
        <w:ind w:left="567" w:right="594"/>
        <w:rPr>
          <w:rFonts w:ascii="Times New Roman" w:eastAsia="Times New Roman" w:hAnsi="Times New Roman"/>
          <w:sz w:val="18"/>
          <w:szCs w:val="22"/>
          <w:lang w:val="en-GB" w:eastAsia="de-DE" w:bidi="en-US"/>
        </w:rPr>
      </w:pPr>
    </w:p>
    <w:p w14:paraId="70085F26" w14:textId="276F9ECB" w:rsidR="00A15F73" w:rsidRDefault="00FE4892" w:rsidP="00FE4892">
      <w:pPr>
        <w:snapToGrid w:val="0"/>
        <w:spacing w:line="360" w:lineRule="auto"/>
        <w:ind w:left="567"/>
        <w:jc w:val="center"/>
        <w:outlineLvl w:val="0"/>
        <w:rPr>
          <w:rFonts w:ascii="Times New Roman" w:eastAsia="Times New Roman" w:hAnsi="Times New Roman"/>
          <w:b/>
          <w:bCs/>
          <w:sz w:val="22"/>
          <w:szCs w:val="24"/>
          <w:lang w:val="en-GB" w:eastAsia="de-DE" w:bidi="en-US"/>
        </w:rPr>
      </w:pPr>
      <w:r w:rsidRPr="00FE4892">
        <w:rPr>
          <w:rFonts w:ascii="Times New Roman" w:eastAsia="Times New Roman" w:hAnsi="Times New Roman"/>
          <w:b/>
          <w:bCs/>
          <w:sz w:val="22"/>
          <w:szCs w:val="24"/>
          <w:lang w:val="en-GB" w:eastAsia="de-DE" w:bidi="en-US"/>
        </w:rPr>
        <w:t xml:space="preserve">Table </w:t>
      </w:r>
      <w:r w:rsidR="00C828E7">
        <w:rPr>
          <w:rFonts w:ascii="Times New Roman" w:eastAsia="Times New Roman" w:hAnsi="Times New Roman"/>
          <w:b/>
          <w:bCs/>
          <w:sz w:val="22"/>
          <w:szCs w:val="24"/>
          <w:lang w:val="en-GB" w:eastAsia="de-DE" w:bidi="en-US"/>
        </w:rPr>
        <w:t>3</w:t>
      </w:r>
      <w:r w:rsidRPr="00FE4892">
        <w:rPr>
          <w:rFonts w:ascii="Times New Roman" w:eastAsia="Times New Roman" w:hAnsi="Times New Roman"/>
          <w:b/>
          <w:bCs/>
          <w:sz w:val="22"/>
          <w:szCs w:val="24"/>
          <w:lang w:val="en-GB" w:eastAsia="de-DE" w:bidi="en-US"/>
        </w:rPr>
        <w:t xml:space="preserve">. </w:t>
      </w:r>
      <w:r w:rsidRPr="00FE4892">
        <w:rPr>
          <w:rFonts w:ascii="Times New Roman" w:eastAsia="Times New Roman" w:hAnsi="Times New Roman"/>
          <w:sz w:val="22"/>
          <w:szCs w:val="24"/>
          <w:lang w:val="en-GB" w:eastAsia="de-DE" w:bidi="en-US"/>
        </w:rPr>
        <w:t>Biomass chemical composition.</w:t>
      </w:r>
    </w:p>
    <w:p w14:paraId="73F49AF0" w14:textId="77777777" w:rsidR="00FE4892" w:rsidRPr="00FE4892" w:rsidRDefault="00FE4892" w:rsidP="00FE4892">
      <w:pPr>
        <w:snapToGrid w:val="0"/>
        <w:spacing w:line="360" w:lineRule="auto"/>
        <w:ind w:left="567"/>
        <w:jc w:val="center"/>
        <w:outlineLvl w:val="0"/>
        <w:rPr>
          <w:rFonts w:ascii="Times New Roman" w:eastAsia="Times New Roman" w:hAnsi="Times New Roman"/>
          <w:b/>
          <w:bCs/>
          <w:sz w:val="22"/>
          <w:szCs w:val="24"/>
          <w:lang w:val="en-GB" w:eastAsia="de-DE" w:bidi="en-US"/>
        </w:rPr>
      </w:pPr>
    </w:p>
    <w:p w14:paraId="34B1E673" w14:textId="483188EF" w:rsidR="00A15F73" w:rsidRPr="00384F89" w:rsidRDefault="00A15F73" w:rsidP="00FE4892">
      <w:pPr>
        <w:autoSpaceDN/>
        <w:spacing w:line="240" w:lineRule="auto"/>
        <w:rPr>
          <w:rFonts w:ascii="Times New Roman" w:eastAsia="Times New Roman" w:hAnsi="Times New Roman"/>
          <w:color w:val="222222"/>
          <w:lang w:val="en-GB" w:eastAsia="lt-LT"/>
        </w:rPr>
      </w:pPr>
    </w:p>
    <w:tbl>
      <w:tblPr>
        <w:tblStyle w:val="PlainTable3"/>
        <w:tblW w:w="9639" w:type="dxa"/>
        <w:jc w:val="center"/>
        <w:tblLook w:val="04A0" w:firstRow="1" w:lastRow="0" w:firstColumn="1" w:lastColumn="0" w:noHBand="0" w:noVBand="1"/>
      </w:tblPr>
      <w:tblGrid>
        <w:gridCol w:w="2578"/>
        <w:gridCol w:w="990"/>
        <w:gridCol w:w="990"/>
        <w:gridCol w:w="991"/>
        <w:gridCol w:w="990"/>
        <w:gridCol w:w="990"/>
        <w:gridCol w:w="990"/>
        <w:gridCol w:w="1120"/>
      </w:tblGrid>
      <w:tr w:rsidR="00A15F73" w:rsidRPr="0032012C" w14:paraId="51B97F45" w14:textId="77777777" w:rsidTr="005D2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0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7E29322" w14:textId="186B15E6" w:rsidR="00A15F73" w:rsidRPr="0032012C" w:rsidRDefault="0032012C" w:rsidP="00A15F73">
            <w:pPr>
              <w:autoSpaceDN/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222222"/>
                <w:lang w:val="en-GB" w:eastAsia="lt-LT"/>
              </w:rPr>
            </w:pPr>
            <w:r w:rsidRPr="0032012C">
              <w:rPr>
                <w:rFonts w:ascii="Times New Roman" w:eastAsia="Times New Roman" w:hAnsi="Times New Roman"/>
                <w:b w:val="0"/>
                <w:bCs w:val="0"/>
                <w:caps w:val="0"/>
                <w:color w:val="222222"/>
                <w:lang w:val="en-GB" w:eastAsia="lt-LT"/>
              </w:rPr>
              <w:t>Parameter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A335286" w14:textId="77777777" w:rsidR="00A15F73" w:rsidRPr="0032012C" w:rsidRDefault="00A15F73" w:rsidP="00A15F73">
            <w:pPr>
              <w:autoSpaceDN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222222"/>
                <w:lang w:val="en-GB" w:eastAsia="lt-LT"/>
              </w:rPr>
            </w:pPr>
            <w:r w:rsidRPr="0032012C">
              <w:rPr>
                <w:rFonts w:ascii="Times New Roman" w:eastAsia="Times New Roman" w:hAnsi="Times New Roman"/>
                <w:b w:val="0"/>
                <w:bCs w:val="0"/>
                <w:snapToGrid w:val="0"/>
                <w:color w:val="auto"/>
                <w:kern w:val="2"/>
                <w:lang w:val="en-GB" w:eastAsia="de-DE" w:bidi="en-US"/>
                <w14:ligatures w14:val="standardContextual"/>
              </w:rPr>
              <w:t>M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DF1A9FB" w14:textId="77777777" w:rsidR="00A15F73" w:rsidRPr="0032012C" w:rsidRDefault="00A15F73" w:rsidP="00A15F73">
            <w:pPr>
              <w:autoSpaceDN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222222"/>
                <w:lang w:val="en-GB" w:eastAsia="lt-LT"/>
              </w:rPr>
            </w:pPr>
            <w:r w:rsidRPr="0032012C">
              <w:rPr>
                <w:rFonts w:ascii="Times New Roman" w:eastAsia="Times New Roman" w:hAnsi="Times New Roman"/>
                <w:b w:val="0"/>
                <w:bCs w:val="0"/>
                <w:snapToGrid w:val="0"/>
                <w:color w:val="auto"/>
                <w:kern w:val="2"/>
                <w:lang w:val="en-GB" w:eastAsia="de-DE" w:bidi="en-US"/>
                <w14:ligatures w14:val="standardContextual"/>
              </w:rPr>
              <w:t>H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B12F114" w14:textId="77777777" w:rsidR="00A15F73" w:rsidRPr="0032012C" w:rsidRDefault="00A15F73" w:rsidP="00A15F73">
            <w:pPr>
              <w:autoSpaceDN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222222"/>
                <w:lang w:val="en-GB" w:eastAsia="lt-LT"/>
              </w:rPr>
            </w:pPr>
            <w:r w:rsidRPr="0032012C">
              <w:rPr>
                <w:rFonts w:ascii="Times New Roman" w:eastAsia="Times New Roman" w:hAnsi="Times New Roman"/>
                <w:b w:val="0"/>
                <w:bCs w:val="0"/>
                <w:snapToGrid w:val="0"/>
                <w:color w:val="auto"/>
                <w:kern w:val="2"/>
                <w:lang w:val="en-GB" w:eastAsia="de-DE" w:bidi="en-US"/>
                <w14:ligatures w14:val="standardContextual"/>
              </w:rPr>
              <w:t>FB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0B75F83" w14:textId="77777777" w:rsidR="00A15F73" w:rsidRPr="0032012C" w:rsidRDefault="00A15F73" w:rsidP="00A15F73">
            <w:pPr>
              <w:autoSpaceDN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222222"/>
                <w:lang w:val="en-GB" w:eastAsia="lt-LT"/>
              </w:rPr>
            </w:pPr>
            <w:r w:rsidRPr="0032012C">
              <w:rPr>
                <w:rFonts w:ascii="Times New Roman" w:eastAsia="Times New Roman" w:hAnsi="Times New Roman"/>
                <w:b w:val="0"/>
                <w:bCs w:val="0"/>
                <w:snapToGrid w:val="0"/>
                <w:color w:val="auto"/>
                <w:kern w:val="2"/>
                <w:lang w:val="en-GB" w:eastAsia="de-DE" w:bidi="en-US"/>
                <w14:ligatures w14:val="standardContextual"/>
              </w:rPr>
              <w:t>M+H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5D7F6DC" w14:textId="77777777" w:rsidR="00A15F73" w:rsidRPr="0032012C" w:rsidRDefault="00A15F73" w:rsidP="00A15F73">
            <w:pPr>
              <w:autoSpaceDN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222222"/>
                <w:lang w:val="en-GB" w:eastAsia="lt-LT"/>
              </w:rPr>
            </w:pPr>
            <w:r w:rsidRPr="0032012C">
              <w:rPr>
                <w:rFonts w:ascii="Times New Roman" w:eastAsia="Times New Roman" w:hAnsi="Times New Roman"/>
                <w:b w:val="0"/>
                <w:bCs w:val="0"/>
                <w:snapToGrid w:val="0"/>
                <w:color w:val="auto"/>
                <w:kern w:val="2"/>
                <w:lang w:val="en-GB" w:eastAsia="de-DE" w:bidi="en-US"/>
                <w14:ligatures w14:val="standardContextual"/>
              </w:rPr>
              <w:t>M+FB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92640B2" w14:textId="77777777" w:rsidR="00A15F73" w:rsidRPr="0032012C" w:rsidRDefault="00A15F73" w:rsidP="00A15F73">
            <w:pPr>
              <w:autoSpaceDN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222222"/>
                <w:lang w:val="en-GB" w:eastAsia="lt-LT"/>
              </w:rPr>
            </w:pPr>
            <w:r w:rsidRPr="0032012C">
              <w:rPr>
                <w:rFonts w:ascii="Times New Roman" w:eastAsia="Times New Roman" w:hAnsi="Times New Roman"/>
                <w:b w:val="0"/>
                <w:bCs w:val="0"/>
                <w:snapToGrid w:val="0"/>
                <w:color w:val="auto"/>
                <w:kern w:val="2"/>
                <w:lang w:val="en-GB" w:eastAsia="de-DE" w:bidi="en-US"/>
                <w14:ligatures w14:val="standardContextual"/>
              </w:rPr>
              <w:t>H+FB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B8CC049" w14:textId="77777777" w:rsidR="00A15F73" w:rsidRPr="0032012C" w:rsidRDefault="00A15F73" w:rsidP="00A15F73">
            <w:pPr>
              <w:autoSpaceDN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222222"/>
                <w:lang w:val="en-GB" w:eastAsia="lt-LT"/>
              </w:rPr>
            </w:pPr>
            <w:r w:rsidRPr="0032012C">
              <w:rPr>
                <w:rFonts w:ascii="Times New Roman" w:eastAsia="Times New Roman" w:hAnsi="Times New Roman"/>
                <w:b w:val="0"/>
                <w:bCs w:val="0"/>
                <w:snapToGrid w:val="0"/>
                <w:color w:val="auto"/>
                <w:kern w:val="2"/>
                <w:lang w:val="en-GB" w:eastAsia="de-DE" w:bidi="en-US"/>
                <w14:ligatures w14:val="standardContextual"/>
              </w:rPr>
              <w:t>M+H+FB</w:t>
            </w:r>
          </w:p>
        </w:tc>
      </w:tr>
      <w:tr w:rsidR="00A15F73" w:rsidRPr="00384F89" w14:paraId="37BF4D3D" w14:textId="77777777" w:rsidTr="00412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7" w:type="dxa"/>
            <w:tcBorders>
              <w:top w:val="single" w:sz="4" w:space="0" w:color="auto"/>
              <w:right w:val="none" w:sz="0" w:space="0" w:color="auto"/>
            </w:tcBorders>
            <w:shd w:val="clear" w:color="auto" w:fill="auto"/>
            <w:hideMark/>
          </w:tcPr>
          <w:p w14:paraId="5454503C" w14:textId="710E4FB2" w:rsidR="00A15F73" w:rsidRPr="00384F89" w:rsidRDefault="00A4236F" w:rsidP="00A15F73">
            <w:pPr>
              <w:autoSpaceDN/>
              <w:spacing w:line="360" w:lineRule="auto"/>
              <w:jc w:val="left"/>
              <w:rPr>
                <w:rFonts w:ascii="Times New Roman" w:eastAsia="Times New Roman" w:hAnsi="Times New Roman"/>
                <w:b w:val="0"/>
                <w:bCs w:val="0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b w:val="0"/>
                <w:bCs w:val="0"/>
                <w:caps w:val="0"/>
                <w:color w:val="222222"/>
                <w:lang w:val="en-GB" w:eastAsia="lt-LT"/>
              </w:rPr>
              <w:t>Density, kg m</w:t>
            </w:r>
            <w:r w:rsidRPr="00384F89">
              <w:rPr>
                <w:rFonts w:ascii="Times New Roman" w:eastAsia="Times New Roman" w:hAnsi="Times New Roman"/>
                <w:b w:val="0"/>
                <w:bCs w:val="0"/>
                <w:caps w:val="0"/>
                <w:color w:val="222222"/>
                <w:vertAlign w:val="superscript"/>
                <w:lang w:val="en-GB" w:eastAsia="lt-LT"/>
              </w:rPr>
              <w:t>−3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4196E34A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1077.67 ± 90.73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49A7163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249.78 ± 80.08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43FCC532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1210.04 ± 109.72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325EE06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1164.78 ± 159.60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129345E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1160.21 ± 39.95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4CAF255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1211.54 ± 77.51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8BF8E35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1238.20 ± 104.57</w:t>
            </w:r>
          </w:p>
        </w:tc>
      </w:tr>
      <w:tr w:rsidR="00A15F73" w:rsidRPr="00384F89" w14:paraId="3FB85369" w14:textId="77777777" w:rsidTr="005D24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7" w:type="dxa"/>
            <w:tcBorders>
              <w:right w:val="none" w:sz="0" w:space="0" w:color="auto"/>
            </w:tcBorders>
            <w:hideMark/>
          </w:tcPr>
          <w:p w14:paraId="4102E9AA" w14:textId="1E39413B" w:rsidR="00A15F73" w:rsidRPr="00384F89" w:rsidRDefault="00A4236F" w:rsidP="00A15F73">
            <w:pPr>
              <w:autoSpaceDN/>
              <w:spacing w:line="360" w:lineRule="auto"/>
              <w:jc w:val="left"/>
              <w:rPr>
                <w:rFonts w:ascii="Times New Roman" w:eastAsia="Times New Roman" w:hAnsi="Times New Roman"/>
                <w:b w:val="0"/>
                <w:bCs w:val="0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b w:val="0"/>
                <w:bCs w:val="0"/>
                <w:caps w:val="0"/>
                <w:color w:val="222222"/>
                <w:lang w:val="en-GB" w:eastAsia="lt-LT"/>
              </w:rPr>
              <w:t>Ash content, %</w:t>
            </w:r>
          </w:p>
        </w:tc>
        <w:tc>
          <w:tcPr>
            <w:tcW w:w="962" w:type="dxa"/>
            <w:hideMark/>
          </w:tcPr>
          <w:p w14:paraId="27CAE3B2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5.75 ± 0.07</w:t>
            </w:r>
          </w:p>
        </w:tc>
        <w:tc>
          <w:tcPr>
            <w:tcW w:w="962" w:type="dxa"/>
            <w:hideMark/>
          </w:tcPr>
          <w:p w14:paraId="2D8DDB56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8.57 ± 0.14</w:t>
            </w:r>
          </w:p>
        </w:tc>
        <w:tc>
          <w:tcPr>
            <w:tcW w:w="963" w:type="dxa"/>
            <w:hideMark/>
          </w:tcPr>
          <w:p w14:paraId="36244A82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8.02 ± 0.07</w:t>
            </w:r>
          </w:p>
        </w:tc>
        <w:tc>
          <w:tcPr>
            <w:tcW w:w="962" w:type="dxa"/>
            <w:hideMark/>
          </w:tcPr>
          <w:p w14:paraId="294B3605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6.87 ± 0.10</w:t>
            </w:r>
          </w:p>
        </w:tc>
        <w:tc>
          <w:tcPr>
            <w:tcW w:w="962" w:type="dxa"/>
            <w:hideMark/>
          </w:tcPr>
          <w:p w14:paraId="45641AA8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6.03 ± 0.14</w:t>
            </w:r>
          </w:p>
        </w:tc>
        <w:tc>
          <w:tcPr>
            <w:tcW w:w="962" w:type="dxa"/>
            <w:hideMark/>
          </w:tcPr>
          <w:p w14:paraId="2C5F8BC1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7.12 ± 0.18</w:t>
            </w:r>
          </w:p>
        </w:tc>
        <w:tc>
          <w:tcPr>
            <w:tcW w:w="1089" w:type="dxa"/>
            <w:hideMark/>
          </w:tcPr>
          <w:p w14:paraId="68813417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5.98 ± 0.10</w:t>
            </w:r>
          </w:p>
        </w:tc>
      </w:tr>
      <w:tr w:rsidR="00A15F73" w:rsidRPr="00384F89" w14:paraId="45215E6C" w14:textId="77777777" w:rsidTr="00412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7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1D64C30E" w14:textId="5891B898" w:rsidR="00A15F73" w:rsidRPr="00384F89" w:rsidRDefault="00EF3E27" w:rsidP="00A15F73">
            <w:pPr>
              <w:autoSpaceDN/>
              <w:spacing w:line="360" w:lineRule="auto"/>
              <w:jc w:val="left"/>
              <w:rPr>
                <w:rFonts w:ascii="Times New Roman" w:eastAsia="Times New Roman" w:hAnsi="Times New Roman"/>
                <w:b w:val="0"/>
                <w:bCs w:val="0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b w:val="0"/>
                <w:bCs w:val="0"/>
                <w:caps w:val="0"/>
                <w:color w:val="222222"/>
                <w:lang w:val="en-GB" w:eastAsia="lt-LT"/>
              </w:rPr>
              <w:t>LCV</w:t>
            </w:r>
            <w:r w:rsidR="00A4236F" w:rsidRPr="00384F89">
              <w:rPr>
                <w:rFonts w:ascii="Times New Roman" w:eastAsia="Times New Roman" w:hAnsi="Times New Roman"/>
                <w:b w:val="0"/>
                <w:bCs w:val="0"/>
                <w:caps w:val="0"/>
                <w:color w:val="222222"/>
                <w:lang w:val="en-GB" w:eastAsia="lt-LT"/>
              </w:rPr>
              <w:t xml:space="preserve">, </w:t>
            </w:r>
            <w:r w:rsidRPr="00384F89">
              <w:rPr>
                <w:rFonts w:ascii="Times New Roman" w:eastAsia="Times New Roman" w:hAnsi="Times New Roman"/>
                <w:b w:val="0"/>
                <w:bCs w:val="0"/>
                <w:caps w:val="0"/>
                <w:color w:val="222222"/>
                <w:lang w:val="en-GB" w:eastAsia="lt-LT"/>
              </w:rPr>
              <w:t>MJ</w:t>
            </w:r>
            <w:r w:rsidR="00A4236F" w:rsidRPr="00384F89">
              <w:rPr>
                <w:rFonts w:ascii="Times New Roman" w:eastAsia="Times New Roman" w:hAnsi="Times New Roman"/>
                <w:b w:val="0"/>
                <w:bCs w:val="0"/>
                <w:caps w:val="0"/>
                <w:color w:val="222222"/>
                <w:lang w:val="en-GB" w:eastAsia="lt-LT"/>
              </w:rPr>
              <w:t xml:space="preserve"> kg</w:t>
            </w:r>
            <w:r w:rsidR="00A4236F" w:rsidRPr="00384F89">
              <w:rPr>
                <w:rFonts w:ascii="Times New Roman" w:eastAsia="Times New Roman" w:hAnsi="Times New Roman"/>
                <w:b w:val="0"/>
                <w:bCs w:val="0"/>
                <w:caps w:val="0"/>
                <w:color w:val="222222"/>
                <w:vertAlign w:val="superscript"/>
                <w:lang w:val="en-GB" w:eastAsia="lt-LT"/>
              </w:rPr>
              <w:t>−1</w:t>
            </w:r>
          </w:p>
        </w:tc>
        <w:tc>
          <w:tcPr>
            <w:tcW w:w="962" w:type="dxa"/>
            <w:shd w:val="clear" w:color="auto" w:fill="auto"/>
            <w:hideMark/>
          </w:tcPr>
          <w:p w14:paraId="3D9BB6BE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16.99 ± 0.34</w:t>
            </w:r>
          </w:p>
        </w:tc>
        <w:tc>
          <w:tcPr>
            <w:tcW w:w="962" w:type="dxa"/>
            <w:shd w:val="clear" w:color="auto" w:fill="auto"/>
            <w:hideMark/>
          </w:tcPr>
          <w:p w14:paraId="19BE7BE1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16.73 ± 1.11</w:t>
            </w:r>
          </w:p>
        </w:tc>
        <w:tc>
          <w:tcPr>
            <w:tcW w:w="963" w:type="dxa"/>
            <w:shd w:val="clear" w:color="auto" w:fill="auto"/>
            <w:hideMark/>
          </w:tcPr>
          <w:p w14:paraId="3BA32CF2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16.72 ± 0.18</w:t>
            </w:r>
          </w:p>
        </w:tc>
        <w:tc>
          <w:tcPr>
            <w:tcW w:w="962" w:type="dxa"/>
            <w:shd w:val="clear" w:color="auto" w:fill="auto"/>
            <w:hideMark/>
          </w:tcPr>
          <w:p w14:paraId="7E002151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16.87 ± 0.58</w:t>
            </w:r>
          </w:p>
        </w:tc>
        <w:tc>
          <w:tcPr>
            <w:tcW w:w="962" w:type="dxa"/>
            <w:shd w:val="clear" w:color="auto" w:fill="auto"/>
            <w:hideMark/>
          </w:tcPr>
          <w:p w14:paraId="660B25B9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16.95 ± 0.41</w:t>
            </w:r>
          </w:p>
        </w:tc>
        <w:tc>
          <w:tcPr>
            <w:tcW w:w="962" w:type="dxa"/>
            <w:shd w:val="clear" w:color="auto" w:fill="auto"/>
            <w:hideMark/>
          </w:tcPr>
          <w:p w14:paraId="54B30971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16.81 ± 0.04</w:t>
            </w:r>
          </w:p>
        </w:tc>
        <w:tc>
          <w:tcPr>
            <w:tcW w:w="1089" w:type="dxa"/>
            <w:shd w:val="clear" w:color="auto" w:fill="auto"/>
            <w:hideMark/>
          </w:tcPr>
          <w:p w14:paraId="737E08B8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16.79 ± 0.76</w:t>
            </w:r>
          </w:p>
        </w:tc>
      </w:tr>
      <w:tr w:rsidR="00A15F73" w:rsidRPr="00384F89" w14:paraId="256C51BA" w14:textId="77777777" w:rsidTr="008C72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7" w:type="dxa"/>
            <w:tcBorders>
              <w:bottom w:val="single" w:sz="4" w:space="0" w:color="auto"/>
              <w:right w:val="none" w:sz="0" w:space="0" w:color="auto"/>
            </w:tcBorders>
            <w:hideMark/>
          </w:tcPr>
          <w:p w14:paraId="2C303E83" w14:textId="39327586" w:rsidR="00A15F73" w:rsidRPr="00384F89" w:rsidRDefault="00EF3E27" w:rsidP="00A15F73">
            <w:pPr>
              <w:autoSpaceDN/>
              <w:spacing w:line="360" w:lineRule="auto"/>
              <w:jc w:val="left"/>
              <w:rPr>
                <w:rFonts w:ascii="Times New Roman" w:eastAsia="Times New Roman" w:hAnsi="Times New Roman"/>
                <w:b w:val="0"/>
                <w:bCs w:val="0"/>
                <w:color w:val="222222"/>
                <w:lang w:val="en-GB" w:eastAsia="lt-LT"/>
              </w:rPr>
            </w:pPr>
            <w:proofErr w:type="gramStart"/>
            <w:r w:rsidRPr="00384F89">
              <w:rPr>
                <w:rFonts w:ascii="Times New Roman" w:eastAsia="Times New Roman" w:hAnsi="Times New Roman"/>
                <w:b w:val="0"/>
                <w:bCs w:val="0"/>
                <w:caps w:val="0"/>
                <w:color w:val="222222"/>
                <w:lang w:val="en-GB" w:eastAsia="lt-LT"/>
              </w:rPr>
              <w:t>SST</w:t>
            </w:r>
            <w:r w:rsidR="00A4236F" w:rsidRPr="00384F89">
              <w:rPr>
                <w:rFonts w:ascii="Times New Roman" w:eastAsia="Times New Roman" w:hAnsi="Times New Roman"/>
                <w:b w:val="0"/>
                <w:bCs w:val="0"/>
                <w:caps w:val="0"/>
                <w:color w:val="222222"/>
                <w:lang w:val="en-GB" w:eastAsia="lt-LT"/>
              </w:rPr>
              <w:t>,°</w:t>
            </w:r>
            <w:proofErr w:type="gramEnd"/>
            <w:r w:rsidR="00A4236F" w:rsidRPr="00384F89">
              <w:rPr>
                <w:rFonts w:ascii="Times New Roman" w:eastAsia="Times New Roman" w:hAnsi="Times New Roman"/>
                <w:b w:val="0"/>
                <w:bCs w:val="0"/>
                <w:caps w:val="0"/>
                <w:color w:val="222222"/>
                <w:lang w:val="en-GB" w:eastAsia="lt-LT"/>
              </w:rPr>
              <w:t xml:space="preserve"> </w:t>
            </w:r>
            <w:r w:rsidR="006F3CEF" w:rsidRPr="00384F89">
              <w:rPr>
                <w:rFonts w:ascii="Times New Roman" w:eastAsia="Times New Roman" w:hAnsi="Times New Roman"/>
                <w:b w:val="0"/>
                <w:bCs w:val="0"/>
                <w:caps w:val="0"/>
                <w:color w:val="222222"/>
                <w:lang w:val="en-GB" w:eastAsia="lt-LT"/>
              </w:rPr>
              <w:t>C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hideMark/>
          </w:tcPr>
          <w:p w14:paraId="51DAE2EF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948 ± 0.82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hideMark/>
          </w:tcPr>
          <w:p w14:paraId="5540BF44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798 ± 1.42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hideMark/>
          </w:tcPr>
          <w:p w14:paraId="2FF688BE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810 ± 2.00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hideMark/>
          </w:tcPr>
          <w:p w14:paraId="1FE8B03A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822 ± 0.34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hideMark/>
          </w:tcPr>
          <w:p w14:paraId="3CBD5452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923 ± 0.77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hideMark/>
          </w:tcPr>
          <w:p w14:paraId="4658B0EB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723 ± 0.20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hideMark/>
          </w:tcPr>
          <w:p w14:paraId="53880D1F" w14:textId="77777777" w:rsidR="00A15F73" w:rsidRPr="00384F89" w:rsidRDefault="00A15F73" w:rsidP="00A15F73">
            <w:pPr>
              <w:autoSpaceDN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222222"/>
                <w:lang w:val="en-GB" w:eastAsia="lt-LT"/>
              </w:rPr>
            </w:pPr>
            <w:r w:rsidRPr="00384F89">
              <w:rPr>
                <w:rFonts w:ascii="Times New Roman" w:eastAsia="Times New Roman" w:hAnsi="Times New Roman"/>
                <w:color w:val="222222"/>
                <w:lang w:val="en-GB" w:eastAsia="lt-LT"/>
              </w:rPr>
              <w:t>1042 ± 0.14</w:t>
            </w:r>
          </w:p>
        </w:tc>
      </w:tr>
    </w:tbl>
    <w:p w14:paraId="478822E3" w14:textId="78757E33" w:rsidR="00A15F73" w:rsidRPr="00384F89" w:rsidRDefault="00A15F73" w:rsidP="00C520F5">
      <w:pPr>
        <w:snapToGrid w:val="0"/>
        <w:spacing w:line="240" w:lineRule="exact"/>
        <w:ind w:left="567" w:right="594"/>
        <w:rPr>
          <w:rFonts w:ascii="Times New Roman" w:eastAsia="Times New Roman" w:hAnsi="Times New Roman" w:cs="Cordia New"/>
          <w:color w:val="222222"/>
          <w:sz w:val="18"/>
          <w:szCs w:val="18"/>
          <w:lang w:val="en-GB" w:eastAsia="lt-LT" w:bidi="en-US"/>
        </w:rPr>
      </w:pPr>
      <w:r w:rsidRPr="00384F89">
        <w:rPr>
          <w:rFonts w:ascii="Times New Roman" w:eastAsia="Times New Roman" w:hAnsi="Times New Roman"/>
          <w:sz w:val="18"/>
          <w:szCs w:val="22"/>
          <w:lang w:val="en-GB" w:eastAsia="de-DE" w:bidi="en-US"/>
        </w:rPr>
        <w:lastRenderedPageBreak/>
        <w:t xml:space="preserve">Note: M – maize single crop, H – hemp single crop, FB – faba bean single crop, M+H – binary maize and hemp crop, M+FB – binary maize and faba bean crop, H+FB – binary hemp and faba bean crop, M+H+FB – ternary maize, hemp and faba bean crop. </w:t>
      </w:r>
      <w:r w:rsidRPr="00384F89">
        <w:rPr>
          <w:rFonts w:ascii="Times New Roman" w:eastAsia="Times New Roman" w:hAnsi="Times New Roman" w:cs="Cordia New"/>
          <w:color w:val="222222"/>
          <w:sz w:val="18"/>
          <w:szCs w:val="18"/>
          <w:lang w:val="en-GB" w:eastAsia="lt-LT" w:bidi="en-US"/>
        </w:rPr>
        <w:t>LCW—lower calorific value, SST—ash shrinkage starting temperature.</w:t>
      </w:r>
    </w:p>
    <w:p w14:paraId="76355627" w14:textId="77777777" w:rsidR="007F0900" w:rsidRDefault="007F0900" w:rsidP="00C520F5">
      <w:pPr>
        <w:snapToGrid w:val="0"/>
        <w:spacing w:line="240" w:lineRule="exact"/>
        <w:ind w:left="567" w:right="594"/>
        <w:rPr>
          <w:rFonts w:ascii="Times New Roman" w:eastAsia="Times New Roman" w:hAnsi="Times New Roman" w:cs="Cordia New"/>
          <w:color w:val="222222"/>
          <w:sz w:val="18"/>
          <w:szCs w:val="18"/>
          <w:lang w:val="en-GB" w:eastAsia="lt-LT" w:bidi="en-US"/>
        </w:rPr>
      </w:pPr>
    </w:p>
    <w:p w14:paraId="0029CAEF" w14:textId="25E9B099" w:rsidR="00FE4892" w:rsidRPr="00FE4892" w:rsidRDefault="00FE4892" w:rsidP="00FE4892">
      <w:pPr>
        <w:snapToGrid w:val="0"/>
        <w:spacing w:line="240" w:lineRule="exact"/>
        <w:ind w:left="567" w:right="594"/>
        <w:jc w:val="center"/>
        <w:rPr>
          <w:rFonts w:ascii="Times New Roman" w:eastAsia="Times New Roman" w:hAnsi="Times New Roman" w:cs="Cordia New"/>
          <w:color w:val="222222"/>
          <w:lang w:val="en-GB" w:eastAsia="lt-LT" w:bidi="en-US"/>
        </w:rPr>
      </w:pPr>
      <w:r w:rsidRPr="00FE4892">
        <w:rPr>
          <w:rFonts w:ascii="Times New Roman" w:eastAsia="Times New Roman" w:hAnsi="Times New Roman"/>
          <w:b/>
          <w:bCs/>
          <w:color w:val="222222"/>
          <w:sz w:val="22"/>
          <w:szCs w:val="22"/>
          <w:lang w:val="en-GB" w:eastAsia="lt-LT"/>
        </w:rPr>
        <w:t xml:space="preserve">Table </w:t>
      </w:r>
      <w:r w:rsidR="00C828E7">
        <w:rPr>
          <w:rFonts w:ascii="Times New Roman" w:eastAsia="Times New Roman" w:hAnsi="Times New Roman"/>
          <w:b/>
          <w:bCs/>
          <w:color w:val="222222"/>
          <w:sz w:val="22"/>
          <w:szCs w:val="22"/>
          <w:lang w:val="en-GB" w:eastAsia="lt-LT"/>
        </w:rPr>
        <w:t>4</w:t>
      </w:r>
      <w:r w:rsidRPr="00FE4892">
        <w:rPr>
          <w:rFonts w:ascii="Times New Roman" w:eastAsia="Times New Roman" w:hAnsi="Times New Roman"/>
          <w:b/>
          <w:bCs/>
          <w:color w:val="222222"/>
          <w:sz w:val="22"/>
          <w:szCs w:val="22"/>
          <w:lang w:val="en-GB" w:eastAsia="lt-LT"/>
        </w:rPr>
        <w:t>.</w:t>
      </w:r>
      <w:r w:rsidRPr="00FE4892">
        <w:rPr>
          <w:rFonts w:ascii="Times New Roman" w:eastAsia="Times New Roman" w:hAnsi="Times New Roman"/>
          <w:color w:val="222222"/>
          <w:sz w:val="22"/>
          <w:szCs w:val="22"/>
          <w:lang w:val="en-GB" w:eastAsia="lt-LT"/>
        </w:rPr>
        <w:t xml:space="preserve"> Main characteristics of multi crop solid fuel pellets (according to </w:t>
      </w:r>
      <w:proofErr w:type="spellStart"/>
      <w:r w:rsidRPr="00FE4892">
        <w:rPr>
          <w:rFonts w:ascii="Times New Roman" w:eastAsia="Times New Roman" w:hAnsi="Times New Roman"/>
          <w:color w:val="222222"/>
          <w:sz w:val="22"/>
          <w:szCs w:val="22"/>
          <w:lang w:val="en-GB" w:eastAsia="lt-LT"/>
        </w:rPr>
        <w:t>Petlickaitė</w:t>
      </w:r>
      <w:proofErr w:type="spellEnd"/>
      <w:r w:rsidRPr="00FE4892">
        <w:rPr>
          <w:rFonts w:ascii="Times New Roman" w:eastAsia="Times New Roman" w:hAnsi="Times New Roman"/>
          <w:color w:val="222222"/>
          <w:sz w:val="22"/>
          <w:szCs w:val="22"/>
          <w:lang w:val="en-GB" w:eastAsia="lt-LT"/>
        </w:rPr>
        <w:t xml:space="preserve"> et al., [48]).</w:t>
      </w:r>
    </w:p>
    <w:p w14:paraId="15A7602D" w14:textId="36500F4C" w:rsidR="007F0900" w:rsidRPr="00384F89" w:rsidRDefault="007F0900" w:rsidP="00C520F5">
      <w:pPr>
        <w:snapToGrid w:val="0"/>
        <w:spacing w:line="240" w:lineRule="exact"/>
        <w:ind w:left="567" w:right="594"/>
        <w:rPr>
          <w:rFonts w:ascii="Times New Roman" w:eastAsia="Times New Roman" w:hAnsi="Times New Roman" w:cs="Cordia New"/>
          <w:color w:val="222222"/>
          <w:lang w:val="en-GB" w:eastAsia="lt-LT" w:bidi="en-US"/>
        </w:rPr>
      </w:pPr>
    </w:p>
    <w:p w14:paraId="095EDA46" w14:textId="77777777" w:rsidR="00FD0473" w:rsidRPr="00384F89" w:rsidRDefault="00FD0473" w:rsidP="00A15F73">
      <w:pPr>
        <w:snapToGrid w:val="0"/>
        <w:spacing w:line="240" w:lineRule="exact"/>
        <w:rPr>
          <w:rFonts w:ascii="Times New Roman" w:eastAsia="Times New Roman" w:hAnsi="Times New Roman" w:cs="Cordia New"/>
          <w:color w:val="222222"/>
          <w:sz w:val="18"/>
          <w:szCs w:val="18"/>
          <w:lang w:val="en-GB" w:eastAsia="lt-LT" w:bidi="en-US"/>
        </w:rPr>
      </w:pPr>
    </w:p>
    <w:p w14:paraId="796A0E83" w14:textId="7DF6979D" w:rsidR="0016600E" w:rsidRPr="00384F89" w:rsidRDefault="0016600E" w:rsidP="007F0900">
      <w:pPr>
        <w:autoSpaceDN/>
        <w:spacing w:after="160" w:line="259" w:lineRule="auto"/>
        <w:jc w:val="left"/>
        <w:rPr>
          <w:rFonts w:ascii="Times New Roman" w:eastAsia="Times New Roman" w:hAnsi="Times New Roman" w:cs="Cordia New"/>
          <w:color w:val="222222"/>
          <w:sz w:val="18"/>
          <w:szCs w:val="18"/>
          <w:lang w:val="en-GB" w:eastAsia="lt-LT" w:bidi="en-US"/>
        </w:rPr>
      </w:pPr>
    </w:p>
    <w:p w14:paraId="3358EAF3" w14:textId="419BBB64" w:rsidR="002A5D41" w:rsidRPr="00384F89" w:rsidRDefault="00311EF5" w:rsidP="00311EF5">
      <w:pPr>
        <w:tabs>
          <w:tab w:val="left" w:pos="732"/>
          <w:tab w:val="center" w:pos="5457"/>
        </w:tabs>
        <w:spacing w:line="240" w:lineRule="auto"/>
        <w:ind w:left="-567" w:right="27" w:firstLine="709"/>
        <w:jc w:val="left"/>
        <w:rPr>
          <w:rFonts w:ascii="Times New Roman" w:hAnsi="Times New Roman"/>
          <w:sz w:val="24"/>
          <w:lang w:val="en-GB"/>
        </w:rPr>
      </w:pPr>
      <w:r w:rsidRPr="00384F89">
        <w:rPr>
          <w:rFonts w:ascii="Times New Roman" w:hAnsi="Times New Roman"/>
          <w:lang w:val="en-GB"/>
        </w:rPr>
        <w:tab/>
      </w:r>
      <w:r w:rsidRPr="00384F89">
        <w:rPr>
          <w:rFonts w:ascii="Times New Roman" w:hAnsi="Times New Roman"/>
          <w:lang w:val="en-GB"/>
        </w:rPr>
        <w:tab/>
      </w:r>
      <w:r w:rsidR="00143192" w:rsidRPr="00384F89">
        <w:rPr>
          <w:rFonts w:ascii="Times New Roman" w:hAnsi="Times New Roman"/>
          <w:lang w:val="en-GB"/>
        </w:rPr>
        <w:br w:type="page"/>
      </w:r>
    </w:p>
    <w:p w14:paraId="64683D04" w14:textId="5888D928" w:rsidR="002A5D41" w:rsidRPr="00384F89" w:rsidRDefault="008D7FFE" w:rsidP="0089401F">
      <w:pPr>
        <w:tabs>
          <w:tab w:val="left" w:pos="1449"/>
        </w:tabs>
        <w:spacing w:line="360" w:lineRule="auto"/>
        <w:ind w:right="27"/>
        <w:jc w:val="center"/>
        <w:rPr>
          <w:rFonts w:ascii="Times New Roman" w:hAnsi="Times New Roman"/>
          <w:sz w:val="24"/>
          <w:lang w:val="en-GB"/>
        </w:rPr>
      </w:pPr>
      <w:r w:rsidRPr="00384F89">
        <w:rPr>
          <w:rFonts w:ascii="Times New Roman" w:hAnsi="Times New Roman"/>
          <w:noProof/>
          <w:lang w:val="en-GB" w:eastAsia="lt-LT"/>
        </w:rPr>
        <w:lastRenderedPageBreak/>
        <w:drawing>
          <wp:inline distT="0" distB="0" distL="0" distR="0" wp14:anchorId="14FFAF2C" wp14:editId="23042BDD">
            <wp:extent cx="6156000" cy="3168000"/>
            <wp:effectExtent l="0" t="0" r="16510" b="13970"/>
            <wp:docPr id="1047973204" name="Diagrama 6">
              <a:extLst xmlns:a="http://schemas.openxmlformats.org/drawingml/2006/main">
                <a:ext uri="{FF2B5EF4-FFF2-40B4-BE49-F238E27FC236}">
                  <a16:creationId xmlns:a16="http://schemas.microsoft.com/office/drawing/2014/main" id="{79F1BE09-D6B2-D587-61D0-9C458D3262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4E75DB4" w14:textId="77777777" w:rsidR="0089401F" w:rsidRPr="00384F89" w:rsidRDefault="0089401F" w:rsidP="0089401F">
      <w:pPr>
        <w:autoSpaceDN/>
        <w:adjustRightInd w:val="0"/>
        <w:snapToGrid w:val="0"/>
        <w:spacing w:line="240" w:lineRule="exact"/>
        <w:ind w:left="567" w:right="452"/>
        <w:rPr>
          <w:rFonts w:ascii="Times New Roman" w:eastAsia="Times New Roman" w:hAnsi="Times New Roman"/>
          <w:sz w:val="18"/>
          <w:szCs w:val="18"/>
          <w:lang w:val="en-GB" w:eastAsia="de-DE" w:bidi="en-US"/>
        </w:rPr>
      </w:pPr>
      <w:bookmarkStart w:id="1" w:name="_Hlk154056884"/>
      <w:r w:rsidRPr="00384F89">
        <w:rPr>
          <w:rFonts w:ascii="Times New Roman" w:eastAsia="Times New Roman" w:hAnsi="Times New Roman"/>
          <w:sz w:val="18"/>
          <w:szCs w:val="18"/>
          <w:lang w:val="en-GB" w:eastAsia="de-DE" w:bidi="en-US"/>
        </w:rPr>
        <w:t xml:space="preserve">Note: </w:t>
      </w:r>
      <w:r w:rsidRPr="00384F89">
        <w:rPr>
          <w:rFonts w:ascii="Times New Roman" w:eastAsia="Times New Roman" w:hAnsi="Times New Roman"/>
          <w:noProof/>
          <w:sz w:val="18"/>
          <w:szCs w:val="18"/>
          <w:lang w:val="en-GB" w:bidi="en-US"/>
        </w:rPr>
        <w:t>M–maize single crop, H–hemp single crop, FB–faba bean single crop, M+H–binary maize and hemp crop, M+FB–binary maize and faba bean crop, H+FB–binary hemp and faba bean crop, M+H+FB–ternary maize, hemp and faba bean crop</w:t>
      </w:r>
      <w:r w:rsidRPr="00384F89">
        <w:rPr>
          <w:rFonts w:ascii="Times New Roman" w:eastAsia="Times New Roman" w:hAnsi="Times New Roman"/>
          <w:sz w:val="18"/>
          <w:szCs w:val="18"/>
          <w:lang w:val="en-GB" w:eastAsia="de-DE" w:bidi="en-US"/>
        </w:rPr>
        <w:t>. CEI</w:t>
      </w:r>
      <w:r w:rsidRPr="00384F89">
        <w:rPr>
          <w:rFonts w:ascii="Times New Roman" w:eastAsia="Times New Roman" w:hAnsi="Times New Roman"/>
          <w:noProof/>
          <w:sz w:val="18"/>
          <w:szCs w:val="18"/>
          <w:lang w:val="en-GB" w:bidi="en-US"/>
        </w:rPr>
        <w:t>–</w:t>
      </w:r>
      <w:r w:rsidRPr="00384F89">
        <w:rPr>
          <w:rFonts w:ascii="Times New Roman" w:eastAsia="Times New Roman" w:hAnsi="Times New Roman"/>
          <w:sz w:val="18"/>
          <w:szCs w:val="18"/>
          <w:lang w:val="en-GB" w:eastAsia="de-DE" w:bidi="en-US"/>
        </w:rPr>
        <w:t xml:space="preserve">complex evaluation index, * </w:t>
      </w:r>
      <w:r w:rsidRPr="00384F89">
        <w:rPr>
          <w:rFonts w:ascii="Times New Roman" w:eastAsia="Times New Roman" w:hAnsi="Times New Roman"/>
          <w:noProof/>
          <w:sz w:val="18"/>
          <w:szCs w:val="18"/>
          <w:lang w:val="en-GB" w:bidi="en-US"/>
        </w:rPr>
        <w:t xml:space="preserve">– </w:t>
      </w:r>
      <w:r w:rsidRPr="00384F89">
        <w:rPr>
          <w:rFonts w:ascii="Times New Roman" w:eastAsia="Times New Roman" w:hAnsi="Times New Roman"/>
          <w:sz w:val="18"/>
          <w:szCs w:val="18"/>
          <w:lang w:val="en-GB" w:eastAsia="de-DE" w:bidi="en-US"/>
        </w:rPr>
        <w:t xml:space="preserve">average of evaluation points (EPs), ** </w:t>
      </w:r>
      <w:r w:rsidRPr="00384F89">
        <w:rPr>
          <w:rFonts w:ascii="Times New Roman" w:eastAsia="Times New Roman" w:hAnsi="Times New Roman"/>
          <w:noProof/>
          <w:sz w:val="18"/>
          <w:szCs w:val="18"/>
          <w:lang w:val="en-GB" w:bidi="en-US"/>
        </w:rPr>
        <w:t xml:space="preserve">– </w:t>
      </w:r>
      <w:r w:rsidRPr="00384F89">
        <w:rPr>
          <w:rFonts w:ascii="Times New Roman" w:eastAsia="Times New Roman" w:hAnsi="Times New Roman"/>
          <w:sz w:val="18"/>
          <w:szCs w:val="18"/>
          <w:lang w:val="en-GB" w:eastAsia="de-DE" w:bidi="en-US"/>
        </w:rPr>
        <w:t xml:space="preserve">standard deviation of EPs, *** </w:t>
      </w:r>
      <w:r w:rsidRPr="00384F89">
        <w:rPr>
          <w:rFonts w:ascii="Times New Roman" w:eastAsia="Times New Roman" w:hAnsi="Times New Roman"/>
          <w:noProof/>
          <w:sz w:val="18"/>
          <w:szCs w:val="18"/>
          <w:lang w:val="en-GB" w:bidi="en-US"/>
        </w:rPr>
        <w:t xml:space="preserve">– </w:t>
      </w:r>
      <w:r w:rsidRPr="00384F89">
        <w:rPr>
          <w:rFonts w:ascii="Times New Roman" w:eastAsia="Times New Roman" w:hAnsi="Times New Roman"/>
          <w:sz w:val="18"/>
          <w:szCs w:val="18"/>
          <w:lang w:val="en-GB" w:eastAsia="de-DE" w:bidi="en-US"/>
        </w:rPr>
        <w:t xml:space="preserve">standard deviation of the average of the evaluation points below the evaluation threshold. </w:t>
      </w:r>
      <w:bookmarkEnd w:id="1"/>
    </w:p>
    <w:p w14:paraId="5B02829A" w14:textId="77777777" w:rsidR="0089401F" w:rsidRPr="00384F89" w:rsidRDefault="0089401F" w:rsidP="0089401F">
      <w:pPr>
        <w:autoSpaceDN/>
        <w:adjustRightInd w:val="0"/>
        <w:snapToGrid w:val="0"/>
        <w:spacing w:line="240" w:lineRule="exact"/>
        <w:ind w:left="567" w:right="452"/>
        <w:rPr>
          <w:rFonts w:ascii="Times New Roman" w:eastAsia="Times New Roman" w:hAnsi="Times New Roman"/>
          <w:sz w:val="18"/>
          <w:szCs w:val="18"/>
          <w:lang w:val="en-GB" w:eastAsia="de-DE" w:bidi="en-US"/>
        </w:rPr>
      </w:pPr>
    </w:p>
    <w:p w14:paraId="0A594157" w14:textId="27746C4C" w:rsidR="0089401F" w:rsidRPr="00FE4892" w:rsidRDefault="0089401F" w:rsidP="00FE4892">
      <w:pPr>
        <w:autoSpaceDN/>
        <w:adjustRightInd w:val="0"/>
        <w:snapToGrid w:val="0"/>
        <w:spacing w:line="240" w:lineRule="auto"/>
        <w:ind w:left="567" w:right="454"/>
        <w:jc w:val="center"/>
        <w:rPr>
          <w:rFonts w:ascii="Times New Roman" w:eastAsia="Times New Roman" w:hAnsi="Times New Roman"/>
          <w:sz w:val="22"/>
          <w:szCs w:val="24"/>
          <w:lang w:val="en-GB" w:eastAsia="de-DE" w:bidi="en-US"/>
        </w:rPr>
      </w:pPr>
      <w:r w:rsidRPr="00FE4892">
        <w:rPr>
          <w:rFonts w:ascii="Times New Roman" w:eastAsia="Times New Roman" w:hAnsi="Times New Roman"/>
          <w:b/>
          <w:sz w:val="22"/>
          <w:szCs w:val="24"/>
          <w:lang w:val="en-GB" w:eastAsia="de-DE" w:bidi="en-US"/>
        </w:rPr>
        <w:t>Fig</w:t>
      </w:r>
      <w:r w:rsidR="00FE4892">
        <w:rPr>
          <w:rFonts w:ascii="Times New Roman" w:eastAsia="Times New Roman" w:hAnsi="Times New Roman"/>
          <w:b/>
          <w:sz w:val="22"/>
          <w:szCs w:val="24"/>
          <w:lang w:val="en-GB" w:eastAsia="de-DE" w:bidi="en-US"/>
        </w:rPr>
        <w:t>ure</w:t>
      </w:r>
      <w:r w:rsidRPr="00FE4892">
        <w:rPr>
          <w:rFonts w:ascii="Times New Roman" w:eastAsia="Times New Roman" w:hAnsi="Times New Roman"/>
          <w:b/>
          <w:sz w:val="22"/>
          <w:szCs w:val="24"/>
          <w:lang w:val="en-GB" w:eastAsia="de-DE" w:bidi="en-US"/>
        </w:rPr>
        <w:t xml:space="preserve"> 5. </w:t>
      </w:r>
      <w:r w:rsidRPr="00FE4892">
        <w:rPr>
          <w:rFonts w:ascii="Times New Roman" w:eastAsia="Times New Roman" w:hAnsi="Times New Roman"/>
          <w:sz w:val="22"/>
          <w:szCs w:val="24"/>
          <w:lang w:val="en-GB" w:eastAsia="de-DE" w:bidi="en-US"/>
        </w:rPr>
        <w:t xml:space="preserve">Comprehensive assessment of crop diversification in terms of crop total dried biomass (according to Balandaitė et al., </w:t>
      </w:r>
      <w:r w:rsidR="00EF3218" w:rsidRPr="00FE4892">
        <w:rPr>
          <w:rFonts w:ascii="Times New Roman" w:eastAsia="Times New Roman" w:hAnsi="Times New Roman"/>
          <w:sz w:val="22"/>
          <w:szCs w:val="24"/>
          <w:lang w:val="en-GB" w:eastAsia="de-DE" w:bidi="en-US"/>
        </w:rPr>
        <w:t>[</w:t>
      </w:r>
      <w:r w:rsidR="00C64BF4" w:rsidRPr="00FE4892">
        <w:rPr>
          <w:rFonts w:ascii="Times New Roman" w:eastAsia="Times New Roman" w:hAnsi="Times New Roman"/>
          <w:sz w:val="22"/>
          <w:szCs w:val="24"/>
          <w:lang w:val="en-GB" w:eastAsia="de-DE" w:bidi="en-US"/>
        </w:rPr>
        <w:t>29</w:t>
      </w:r>
      <w:r w:rsidR="00EF3218" w:rsidRPr="00FE4892">
        <w:rPr>
          <w:rFonts w:ascii="Times New Roman" w:eastAsia="Times New Roman" w:hAnsi="Times New Roman"/>
          <w:sz w:val="22"/>
          <w:szCs w:val="24"/>
          <w:lang w:val="en-GB" w:eastAsia="de-DE" w:bidi="en-US"/>
        </w:rPr>
        <w:t>]</w:t>
      </w:r>
      <w:r w:rsidRPr="00FE4892">
        <w:rPr>
          <w:rFonts w:ascii="Times New Roman" w:eastAsia="Times New Roman" w:hAnsi="Times New Roman"/>
          <w:sz w:val="22"/>
          <w:szCs w:val="24"/>
          <w:lang w:val="en-GB" w:eastAsia="de-DE" w:bidi="en-US"/>
        </w:rPr>
        <w:t>)</w:t>
      </w:r>
      <w:r w:rsidR="00EF3218" w:rsidRPr="00FE4892">
        <w:rPr>
          <w:rFonts w:ascii="Times New Roman" w:eastAsia="Times New Roman" w:hAnsi="Times New Roman"/>
          <w:sz w:val="22"/>
          <w:szCs w:val="24"/>
          <w:lang w:val="en-GB" w:eastAsia="de-DE" w:bidi="en-US"/>
        </w:rPr>
        <w:t>.</w:t>
      </w:r>
    </w:p>
    <w:p w14:paraId="58567EEF" w14:textId="77777777" w:rsidR="0072331B" w:rsidRPr="00384F89" w:rsidRDefault="0072331B" w:rsidP="0089401F">
      <w:pPr>
        <w:autoSpaceDN/>
        <w:adjustRightInd w:val="0"/>
        <w:snapToGrid w:val="0"/>
        <w:spacing w:line="360" w:lineRule="auto"/>
        <w:ind w:left="567" w:right="452"/>
        <w:rPr>
          <w:rFonts w:ascii="Times New Roman" w:eastAsia="Times New Roman" w:hAnsi="Times New Roman"/>
          <w:szCs w:val="22"/>
          <w:lang w:val="en-GB" w:eastAsia="de-DE" w:bidi="en-US"/>
        </w:rPr>
      </w:pPr>
    </w:p>
    <w:p w14:paraId="066B4743" w14:textId="709E8710" w:rsidR="00A07883" w:rsidRPr="00384F89" w:rsidRDefault="00A07883" w:rsidP="00F128E0">
      <w:pPr>
        <w:autoSpaceDN/>
        <w:adjustRightInd w:val="0"/>
        <w:snapToGrid w:val="0"/>
        <w:spacing w:line="240" w:lineRule="auto"/>
        <w:ind w:left="567" w:right="454"/>
        <w:rPr>
          <w:rFonts w:ascii="Times New Roman" w:eastAsia="Times New Roman" w:hAnsi="Times New Roman"/>
          <w:bCs/>
          <w:szCs w:val="22"/>
          <w:lang w:val="en-GB" w:eastAsia="de-DE" w:bidi="en-US"/>
        </w:rPr>
      </w:pPr>
    </w:p>
    <w:tbl>
      <w:tblPr>
        <w:tblStyle w:val="TableGrid0"/>
        <w:tblW w:w="9781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1956"/>
        <w:gridCol w:w="1956"/>
        <w:gridCol w:w="1956"/>
        <w:gridCol w:w="1956"/>
        <w:gridCol w:w="1957"/>
      </w:tblGrid>
      <w:tr w:rsidR="003654BA" w:rsidRPr="00384F89" w14:paraId="3EB74E80" w14:textId="77777777" w:rsidTr="00A4436C">
        <w:tc>
          <w:tcPr>
            <w:tcW w:w="195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16371A82" w14:textId="77777777" w:rsidR="002A3155" w:rsidRPr="00384F89" w:rsidRDefault="002A3155" w:rsidP="00AA5119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</w:p>
          <w:p w14:paraId="3860AED1" w14:textId="4DC19327" w:rsidR="003654BA" w:rsidRPr="00384F89" w:rsidRDefault="003654BA" w:rsidP="00AA5119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Treatments</w:t>
            </w:r>
          </w:p>
          <w:p w14:paraId="575DD4DD" w14:textId="77777777" w:rsidR="002A3155" w:rsidRPr="00384F89" w:rsidRDefault="002A3155" w:rsidP="00AA5119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</w:p>
        </w:tc>
        <w:tc>
          <w:tcPr>
            <w:tcW w:w="195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45BC0F28" w14:textId="77777777" w:rsidR="003654BA" w:rsidRPr="00384F89" w:rsidRDefault="003654BA" w:rsidP="00AA5119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vertAlign w:val="superscript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Diesel fuel consumption L ha</w:t>
            </w:r>
            <w:r w:rsidRPr="00384F89">
              <w:rPr>
                <w:rFonts w:ascii="Times New Roman" w:hAnsi="Times New Roman"/>
                <w:bCs/>
                <w:color w:val="auto"/>
                <w:vertAlign w:val="superscript"/>
                <w:lang w:val="en-GB"/>
              </w:rPr>
              <w:t>−1</w:t>
            </w:r>
          </w:p>
        </w:tc>
        <w:tc>
          <w:tcPr>
            <w:tcW w:w="195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A9E4872" w14:textId="77777777" w:rsidR="003654BA" w:rsidRPr="00384F89" w:rsidRDefault="003654BA" w:rsidP="00AA5119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Energy input</w:t>
            </w:r>
          </w:p>
          <w:p w14:paraId="054E323B" w14:textId="77777777" w:rsidR="003654BA" w:rsidRPr="00384F89" w:rsidRDefault="003654BA" w:rsidP="00AA5119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vertAlign w:val="superscript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MJ ha</w:t>
            </w:r>
            <w:r w:rsidRPr="00384F89">
              <w:rPr>
                <w:rFonts w:ascii="Times New Roman" w:hAnsi="Times New Roman"/>
                <w:bCs/>
                <w:color w:val="auto"/>
                <w:vertAlign w:val="superscript"/>
                <w:lang w:val="en-GB"/>
              </w:rPr>
              <w:t>−1</w:t>
            </w:r>
          </w:p>
        </w:tc>
        <w:tc>
          <w:tcPr>
            <w:tcW w:w="195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23E9BBBB" w14:textId="77777777" w:rsidR="003654BA" w:rsidRPr="00384F89" w:rsidRDefault="003654BA" w:rsidP="00AA5119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Energy output</w:t>
            </w:r>
          </w:p>
          <w:p w14:paraId="58D3B48C" w14:textId="77777777" w:rsidR="003654BA" w:rsidRPr="00384F89" w:rsidRDefault="003654BA" w:rsidP="00AA5119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vertAlign w:val="superscript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MJ ha</w:t>
            </w:r>
            <w:r w:rsidRPr="00384F89">
              <w:rPr>
                <w:rFonts w:ascii="Times New Roman" w:hAnsi="Times New Roman"/>
                <w:bCs/>
                <w:color w:val="auto"/>
                <w:vertAlign w:val="superscript"/>
                <w:lang w:val="en-GB"/>
              </w:rPr>
              <w:t>−1</w:t>
            </w:r>
          </w:p>
        </w:tc>
        <w:tc>
          <w:tcPr>
            <w:tcW w:w="1957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4CC240DD" w14:textId="77777777" w:rsidR="003654BA" w:rsidRPr="00384F89" w:rsidRDefault="003654BA" w:rsidP="00AA5119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Net energy</w:t>
            </w:r>
          </w:p>
          <w:p w14:paraId="533F4E9A" w14:textId="77777777" w:rsidR="003654BA" w:rsidRPr="00384F89" w:rsidRDefault="003654BA" w:rsidP="00AA5119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vertAlign w:val="superscript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MJ ha</w:t>
            </w:r>
            <w:r w:rsidRPr="00384F89">
              <w:rPr>
                <w:rFonts w:ascii="Times New Roman" w:hAnsi="Times New Roman"/>
                <w:bCs/>
                <w:color w:val="auto"/>
                <w:vertAlign w:val="superscript"/>
                <w:lang w:val="en-GB"/>
              </w:rPr>
              <w:t>−1</w:t>
            </w:r>
          </w:p>
        </w:tc>
      </w:tr>
      <w:tr w:rsidR="003654BA" w:rsidRPr="00384F89" w14:paraId="4516B701" w14:textId="77777777" w:rsidTr="002A3155">
        <w:tc>
          <w:tcPr>
            <w:tcW w:w="19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80BF708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M</w:t>
            </w:r>
          </w:p>
          <w:p w14:paraId="194B5533" w14:textId="77777777" w:rsidR="009E3653" w:rsidRPr="00384F89" w:rsidRDefault="009E3653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A10510D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70.7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F026385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10178.7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9B0D2A2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78959.7</w:t>
            </w:r>
          </w:p>
        </w:tc>
        <w:tc>
          <w:tcPr>
            <w:tcW w:w="19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F8D9195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eastAsia="Times New Roman" w:hAnsi="Times New Roman"/>
                <w:bCs/>
                <w:color w:val="auto"/>
                <w:lang w:val="en-GB"/>
              </w:rPr>
              <w:t>68781.0</w:t>
            </w:r>
          </w:p>
        </w:tc>
      </w:tr>
      <w:tr w:rsidR="003654BA" w:rsidRPr="00384F89" w14:paraId="18EA8033" w14:textId="77777777" w:rsidTr="002A3155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7F7C193A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H</w:t>
            </w:r>
          </w:p>
          <w:p w14:paraId="13776BD8" w14:textId="77777777" w:rsidR="009E3653" w:rsidRPr="00384F89" w:rsidRDefault="009E3653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67710612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79.0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7602E11D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10176.6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67830A0C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150030.8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29255995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eastAsia="Times New Roman" w:hAnsi="Times New Roman"/>
                <w:bCs/>
                <w:color w:val="auto"/>
                <w:lang w:val="en-GB"/>
              </w:rPr>
              <w:t>139854.2</w:t>
            </w:r>
          </w:p>
        </w:tc>
      </w:tr>
      <w:tr w:rsidR="003654BA" w:rsidRPr="00384F89" w14:paraId="05FB8CD4" w14:textId="77777777" w:rsidTr="002A3155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06FB2A6D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FB</w:t>
            </w:r>
          </w:p>
          <w:p w14:paraId="7744DA8C" w14:textId="77777777" w:rsidR="009E3653" w:rsidRPr="00384F89" w:rsidRDefault="009E3653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27812BA4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70.7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2173F2F2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16745.5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783BE283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166787.0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2C6DA910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eastAsia="Times New Roman" w:hAnsi="Times New Roman"/>
                <w:bCs/>
                <w:color w:val="auto"/>
                <w:lang w:val="en-GB"/>
              </w:rPr>
              <w:t>150041.5</w:t>
            </w:r>
          </w:p>
        </w:tc>
      </w:tr>
      <w:tr w:rsidR="003654BA" w:rsidRPr="00384F89" w14:paraId="4EB9CF17" w14:textId="77777777" w:rsidTr="002A3155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03758616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M+H</w:t>
            </w:r>
          </w:p>
          <w:p w14:paraId="1E565578" w14:textId="77777777" w:rsidR="009E3653" w:rsidRPr="00384F89" w:rsidRDefault="009E3653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711995C3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84.8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7D934A61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11511.0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169964DA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205080.5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15BEAB2E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eastAsia="Times New Roman" w:hAnsi="Times New Roman"/>
                <w:bCs/>
                <w:color w:val="auto"/>
                <w:lang w:val="en-GB"/>
              </w:rPr>
              <w:t>193569.5</w:t>
            </w:r>
          </w:p>
        </w:tc>
      </w:tr>
      <w:tr w:rsidR="003654BA" w:rsidRPr="00384F89" w14:paraId="0B985D35" w14:textId="77777777" w:rsidTr="002A3155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4580E051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M+FB</w:t>
            </w:r>
          </w:p>
          <w:p w14:paraId="494A74DB" w14:textId="77777777" w:rsidR="009E3653" w:rsidRPr="00384F89" w:rsidRDefault="009E3653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4871C4AF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76.5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4F934038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19348.6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14:paraId="5F138B98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134842.3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0BDF2B9A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eastAsia="Times New Roman" w:hAnsi="Times New Roman"/>
                <w:bCs/>
                <w:color w:val="auto"/>
                <w:lang w:val="en-GB"/>
              </w:rPr>
              <w:t>115493.7</w:t>
            </w:r>
          </w:p>
        </w:tc>
      </w:tr>
      <w:tr w:rsidR="003654BA" w:rsidRPr="00384F89" w14:paraId="38EF8017" w14:textId="77777777" w:rsidTr="002A3155">
        <w:tc>
          <w:tcPr>
            <w:tcW w:w="1956" w:type="dxa"/>
            <w:tcBorders>
              <w:top w:val="nil"/>
              <w:left w:val="nil"/>
              <w:right w:val="nil"/>
            </w:tcBorders>
          </w:tcPr>
          <w:p w14:paraId="008DC846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H+FB</w:t>
            </w:r>
          </w:p>
          <w:p w14:paraId="6F3C7ED0" w14:textId="77777777" w:rsidR="009E3653" w:rsidRPr="00384F89" w:rsidRDefault="009E3653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</w:p>
        </w:tc>
        <w:tc>
          <w:tcPr>
            <w:tcW w:w="1956" w:type="dxa"/>
            <w:tcBorders>
              <w:top w:val="nil"/>
              <w:left w:val="nil"/>
              <w:right w:val="nil"/>
            </w:tcBorders>
          </w:tcPr>
          <w:p w14:paraId="7ED9D31E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84.8</w:t>
            </w:r>
          </w:p>
        </w:tc>
        <w:tc>
          <w:tcPr>
            <w:tcW w:w="1956" w:type="dxa"/>
            <w:tcBorders>
              <w:top w:val="nil"/>
              <w:left w:val="nil"/>
              <w:right w:val="nil"/>
            </w:tcBorders>
          </w:tcPr>
          <w:p w14:paraId="058512EC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18266.6</w:t>
            </w:r>
          </w:p>
        </w:tc>
        <w:tc>
          <w:tcPr>
            <w:tcW w:w="1956" w:type="dxa"/>
            <w:tcBorders>
              <w:top w:val="nil"/>
              <w:left w:val="nil"/>
              <w:right w:val="nil"/>
            </w:tcBorders>
          </w:tcPr>
          <w:p w14:paraId="5D33A64C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183074.0</w:t>
            </w:r>
          </w:p>
        </w:tc>
        <w:tc>
          <w:tcPr>
            <w:tcW w:w="1957" w:type="dxa"/>
            <w:tcBorders>
              <w:top w:val="nil"/>
              <w:left w:val="nil"/>
              <w:right w:val="nil"/>
            </w:tcBorders>
          </w:tcPr>
          <w:p w14:paraId="217FA527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eastAsia="Times New Roman" w:hAnsi="Times New Roman"/>
                <w:bCs/>
                <w:color w:val="auto"/>
                <w:lang w:val="en-GB"/>
              </w:rPr>
              <w:t>164807.4</w:t>
            </w:r>
          </w:p>
        </w:tc>
      </w:tr>
      <w:tr w:rsidR="003654BA" w:rsidRPr="00384F89" w14:paraId="2BEFCB77" w14:textId="77777777" w:rsidTr="002A3155"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A17728A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M+H+FB</w:t>
            </w:r>
          </w:p>
          <w:p w14:paraId="5711D1AA" w14:textId="77777777" w:rsidR="009E3653" w:rsidRPr="00384F89" w:rsidRDefault="009E3653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1A54265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103.3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BF0FC27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20162.9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7062762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hAnsi="Times New Roman"/>
                <w:bCs/>
                <w:color w:val="auto"/>
                <w:lang w:val="en-GB"/>
              </w:rPr>
              <w:t>387831.0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2218B75" w14:textId="77777777" w:rsidR="003654BA" w:rsidRPr="00384F89" w:rsidRDefault="003654BA" w:rsidP="002A3155">
            <w:pPr>
              <w:autoSpaceDE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color w:val="auto"/>
                <w:lang w:val="en-GB"/>
              </w:rPr>
            </w:pPr>
            <w:r w:rsidRPr="00384F89">
              <w:rPr>
                <w:rFonts w:ascii="Times New Roman" w:eastAsia="Times New Roman" w:hAnsi="Times New Roman"/>
                <w:bCs/>
                <w:color w:val="auto"/>
                <w:lang w:val="en-GB"/>
              </w:rPr>
              <w:t>367668.1</w:t>
            </w:r>
          </w:p>
        </w:tc>
      </w:tr>
    </w:tbl>
    <w:p w14:paraId="709F9D2A" w14:textId="2515BFF8" w:rsidR="0072331B" w:rsidRDefault="00CB46EB" w:rsidP="00CB46EB">
      <w:pPr>
        <w:autoSpaceDN/>
        <w:adjustRightInd w:val="0"/>
        <w:snapToGrid w:val="0"/>
        <w:spacing w:line="240" w:lineRule="auto"/>
        <w:ind w:left="567" w:right="454"/>
        <w:jc w:val="left"/>
        <w:rPr>
          <w:rFonts w:ascii="Times New Roman" w:eastAsia="Times New Roman" w:hAnsi="Times New Roman"/>
          <w:sz w:val="18"/>
          <w:szCs w:val="18"/>
          <w:lang w:val="en-GB" w:eastAsia="de-DE" w:bidi="en-US"/>
        </w:rPr>
      </w:pPr>
      <w:r w:rsidRPr="00384F89">
        <w:rPr>
          <w:rFonts w:ascii="Times New Roman" w:hAnsi="Times New Roman"/>
          <w:bCs/>
          <w:color w:val="auto"/>
          <w:sz w:val="18"/>
          <w:szCs w:val="18"/>
          <w:lang w:val="en-GB"/>
        </w:rPr>
        <w:t xml:space="preserve">Note: </w:t>
      </w:r>
      <w:r w:rsidR="00856A20" w:rsidRPr="00384F89">
        <w:rPr>
          <w:rFonts w:ascii="Times New Roman" w:eastAsia="Times New Roman" w:hAnsi="Times New Roman"/>
          <w:noProof/>
          <w:sz w:val="18"/>
          <w:szCs w:val="18"/>
          <w:lang w:val="en-GB" w:bidi="en-US"/>
        </w:rPr>
        <w:t>M–maize single crop, H–hemp single crop, FB–faba bean single crop, M+H–binary maize and hemp crop, M+FB–binary maize and faba bean crop, H+FB–binary hemp and faba bean crop, M+H+FB–ternary maize, hemp and faba bean crop</w:t>
      </w:r>
      <w:r w:rsidR="00856A20" w:rsidRPr="00384F89">
        <w:rPr>
          <w:rFonts w:ascii="Times New Roman" w:eastAsia="Times New Roman" w:hAnsi="Times New Roman"/>
          <w:sz w:val="18"/>
          <w:szCs w:val="18"/>
          <w:lang w:val="en-GB" w:eastAsia="de-DE" w:bidi="en-US"/>
        </w:rPr>
        <w:t>.</w:t>
      </w:r>
    </w:p>
    <w:p w14:paraId="67769D93" w14:textId="77777777" w:rsidR="00FE4892" w:rsidRDefault="00FE4892" w:rsidP="00CB46EB">
      <w:pPr>
        <w:autoSpaceDN/>
        <w:adjustRightInd w:val="0"/>
        <w:snapToGrid w:val="0"/>
        <w:spacing w:line="240" w:lineRule="auto"/>
        <w:ind w:left="567" w:right="454"/>
        <w:jc w:val="left"/>
        <w:rPr>
          <w:rFonts w:ascii="Times New Roman" w:eastAsia="Times New Roman" w:hAnsi="Times New Roman"/>
          <w:sz w:val="18"/>
          <w:lang w:val="en-GB" w:eastAsia="de-DE" w:bidi="en-US"/>
        </w:rPr>
      </w:pPr>
    </w:p>
    <w:p w14:paraId="732F513D" w14:textId="5F31AB66" w:rsidR="00FE4892" w:rsidRPr="00FE4892" w:rsidRDefault="00FE4892" w:rsidP="00FE4892">
      <w:pPr>
        <w:autoSpaceDN/>
        <w:adjustRightInd w:val="0"/>
        <w:snapToGrid w:val="0"/>
        <w:spacing w:line="240" w:lineRule="auto"/>
        <w:ind w:left="567" w:right="454"/>
        <w:jc w:val="center"/>
        <w:rPr>
          <w:rFonts w:ascii="Times New Roman" w:eastAsia="Times New Roman" w:hAnsi="Times New Roman"/>
          <w:bCs/>
          <w:sz w:val="22"/>
          <w:szCs w:val="24"/>
          <w:lang w:val="en-GB" w:eastAsia="de-DE" w:bidi="en-US"/>
        </w:rPr>
      </w:pPr>
      <w:r w:rsidRPr="00FE4892">
        <w:rPr>
          <w:rFonts w:ascii="Times New Roman" w:eastAsia="Times New Roman" w:hAnsi="Times New Roman"/>
          <w:b/>
          <w:sz w:val="22"/>
          <w:szCs w:val="24"/>
          <w:lang w:val="en-GB" w:eastAsia="de-DE" w:bidi="en-US"/>
        </w:rPr>
        <w:t xml:space="preserve">Table </w:t>
      </w:r>
      <w:r w:rsidR="00C828E7">
        <w:rPr>
          <w:rFonts w:ascii="Times New Roman" w:eastAsia="Times New Roman" w:hAnsi="Times New Roman"/>
          <w:b/>
          <w:sz w:val="22"/>
          <w:szCs w:val="24"/>
          <w:lang w:val="en-GB" w:eastAsia="de-DE" w:bidi="en-US"/>
        </w:rPr>
        <w:t>5</w:t>
      </w:r>
      <w:r w:rsidRPr="00FE4892">
        <w:rPr>
          <w:rFonts w:ascii="Times New Roman" w:eastAsia="Times New Roman" w:hAnsi="Times New Roman"/>
          <w:b/>
          <w:sz w:val="22"/>
          <w:szCs w:val="24"/>
          <w:lang w:val="en-GB" w:eastAsia="de-DE" w:bidi="en-US"/>
        </w:rPr>
        <w:t>.</w:t>
      </w:r>
      <w:r w:rsidRPr="00FE4892">
        <w:rPr>
          <w:rFonts w:ascii="Times New Roman" w:eastAsia="Times New Roman" w:hAnsi="Times New Roman"/>
          <w:bCs/>
          <w:sz w:val="22"/>
          <w:szCs w:val="24"/>
          <w:lang w:val="en-GB" w:eastAsia="de-DE" w:bidi="en-US"/>
        </w:rPr>
        <w:t xml:space="preserve"> Fuel consumption and energy indices of cropping systems (according to the Romaneckas et al., [23]).</w:t>
      </w:r>
    </w:p>
    <w:p w14:paraId="198A8C26" w14:textId="77777777" w:rsidR="00FE4892" w:rsidRPr="00384F89" w:rsidRDefault="00FE4892" w:rsidP="00CB46EB">
      <w:pPr>
        <w:autoSpaceDN/>
        <w:adjustRightInd w:val="0"/>
        <w:snapToGrid w:val="0"/>
        <w:spacing w:line="240" w:lineRule="auto"/>
        <w:ind w:left="567" w:right="454"/>
        <w:jc w:val="left"/>
        <w:rPr>
          <w:rFonts w:ascii="Times New Roman" w:eastAsia="Times New Roman" w:hAnsi="Times New Roman"/>
          <w:sz w:val="18"/>
          <w:lang w:val="en-GB" w:eastAsia="de-DE" w:bidi="en-US"/>
        </w:rPr>
      </w:pPr>
    </w:p>
    <w:p w14:paraId="6961ED5A" w14:textId="77777777" w:rsidR="008D7FFE" w:rsidRPr="00384F89" w:rsidRDefault="008D7FFE" w:rsidP="0076592A">
      <w:pPr>
        <w:tabs>
          <w:tab w:val="left" w:pos="1449"/>
        </w:tabs>
        <w:spacing w:line="360" w:lineRule="auto"/>
        <w:ind w:left="425" w:right="27" w:firstLine="709"/>
        <w:jc w:val="center"/>
        <w:rPr>
          <w:rFonts w:ascii="Times New Roman" w:hAnsi="Times New Roman"/>
          <w:sz w:val="24"/>
          <w:lang w:val="en-GB"/>
        </w:rPr>
      </w:pPr>
    </w:p>
    <w:p w14:paraId="0DF9B566" w14:textId="40FB22B3" w:rsidR="002A5D41" w:rsidRPr="00384F89" w:rsidRDefault="002A5D41" w:rsidP="0076592A">
      <w:pPr>
        <w:tabs>
          <w:tab w:val="left" w:pos="1449"/>
        </w:tabs>
        <w:spacing w:line="240" w:lineRule="auto"/>
        <w:ind w:left="-426" w:right="27" w:firstLine="709"/>
        <w:jc w:val="center"/>
        <w:rPr>
          <w:rFonts w:ascii="Times New Roman" w:hAnsi="Times New Roman"/>
          <w:sz w:val="24"/>
          <w:lang w:val="en-GB"/>
        </w:rPr>
      </w:pPr>
    </w:p>
    <w:p w14:paraId="784D3421" w14:textId="28F0974A" w:rsidR="002A5D41" w:rsidRPr="00384F89" w:rsidRDefault="002A5D41" w:rsidP="0076592A">
      <w:pPr>
        <w:tabs>
          <w:tab w:val="left" w:pos="1449"/>
          <w:tab w:val="left" w:pos="2615"/>
        </w:tabs>
        <w:spacing w:line="240" w:lineRule="auto"/>
        <w:ind w:left="426" w:right="27" w:firstLine="709"/>
        <w:jc w:val="center"/>
        <w:rPr>
          <w:rFonts w:ascii="Times New Roman" w:hAnsi="Times New Roman"/>
          <w:sz w:val="24"/>
          <w:lang w:val="en-GB"/>
        </w:rPr>
      </w:pPr>
    </w:p>
    <w:p w14:paraId="44D5D4FE" w14:textId="77777777" w:rsidR="002A5D41" w:rsidRPr="00384F89" w:rsidRDefault="002A5D41" w:rsidP="0076592A">
      <w:pPr>
        <w:tabs>
          <w:tab w:val="left" w:pos="1449"/>
          <w:tab w:val="left" w:pos="2615"/>
        </w:tabs>
        <w:spacing w:line="240" w:lineRule="auto"/>
        <w:ind w:left="426" w:right="27" w:firstLine="709"/>
        <w:jc w:val="center"/>
        <w:rPr>
          <w:rFonts w:ascii="Times New Roman" w:hAnsi="Times New Roman"/>
          <w:lang w:val="en-GB"/>
        </w:rPr>
      </w:pPr>
    </w:p>
    <w:p w14:paraId="2729E53C" w14:textId="7D6F098F" w:rsidR="002A5D41" w:rsidRPr="00384F89" w:rsidRDefault="002A5D41" w:rsidP="00311EF5">
      <w:pPr>
        <w:tabs>
          <w:tab w:val="left" w:pos="1449"/>
          <w:tab w:val="left" w:pos="2615"/>
        </w:tabs>
        <w:spacing w:line="240" w:lineRule="auto"/>
        <w:ind w:left="-567" w:right="27" w:firstLine="709"/>
        <w:jc w:val="center"/>
        <w:rPr>
          <w:rFonts w:ascii="Times New Roman" w:hAnsi="Times New Roman"/>
          <w:sz w:val="24"/>
          <w:lang w:val="en-GB"/>
        </w:rPr>
      </w:pPr>
    </w:p>
    <w:p w14:paraId="079EA373" w14:textId="25CD5878" w:rsidR="00226C8A" w:rsidRPr="00384F89" w:rsidRDefault="00226C8A" w:rsidP="007E129D">
      <w:pPr>
        <w:autoSpaceDN/>
        <w:spacing w:after="160" w:line="259" w:lineRule="auto"/>
        <w:jc w:val="left"/>
        <w:rPr>
          <w:rFonts w:ascii="Times New Roman" w:hAnsi="Times New Roman"/>
          <w:lang w:val="en-GB"/>
        </w:rPr>
      </w:pPr>
    </w:p>
    <w:sectPr w:rsidR="00226C8A" w:rsidRPr="00384F89" w:rsidSect="00C067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47BEF" w14:textId="77777777" w:rsidR="00D65D99" w:rsidRDefault="00D65D99" w:rsidP="0016600E">
      <w:pPr>
        <w:spacing w:line="240" w:lineRule="auto"/>
      </w:pPr>
      <w:r>
        <w:separator/>
      </w:r>
    </w:p>
  </w:endnote>
  <w:endnote w:type="continuationSeparator" w:id="0">
    <w:p w14:paraId="0047BF87" w14:textId="77777777" w:rsidR="00D65D99" w:rsidRDefault="00D65D99" w:rsidP="001660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BA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DBF4B" w14:textId="77777777" w:rsidR="00D65D99" w:rsidRDefault="00D65D99" w:rsidP="0016600E">
      <w:pPr>
        <w:spacing w:line="240" w:lineRule="auto"/>
      </w:pPr>
      <w:r>
        <w:separator/>
      </w:r>
    </w:p>
  </w:footnote>
  <w:footnote w:type="continuationSeparator" w:id="0">
    <w:p w14:paraId="750B750A" w14:textId="77777777" w:rsidR="00D65D99" w:rsidRDefault="00D65D99" w:rsidP="0016600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6BB"/>
    <w:rsid w:val="00011BB1"/>
    <w:rsid w:val="00013B95"/>
    <w:rsid w:val="00020FAB"/>
    <w:rsid w:val="0003031C"/>
    <w:rsid w:val="0003550A"/>
    <w:rsid w:val="00040060"/>
    <w:rsid w:val="00041801"/>
    <w:rsid w:val="00074ED8"/>
    <w:rsid w:val="000755FE"/>
    <w:rsid w:val="00076197"/>
    <w:rsid w:val="0008425A"/>
    <w:rsid w:val="000A6C13"/>
    <w:rsid w:val="000B46BB"/>
    <w:rsid w:val="000B6637"/>
    <w:rsid w:val="0010041D"/>
    <w:rsid w:val="00104AF5"/>
    <w:rsid w:val="00143192"/>
    <w:rsid w:val="001442BC"/>
    <w:rsid w:val="0016600E"/>
    <w:rsid w:val="00170DF7"/>
    <w:rsid w:val="00170ED0"/>
    <w:rsid w:val="00190EEC"/>
    <w:rsid w:val="001A7B1B"/>
    <w:rsid w:val="001B00B9"/>
    <w:rsid w:val="001C727C"/>
    <w:rsid w:val="00205A62"/>
    <w:rsid w:val="002141A0"/>
    <w:rsid w:val="00226C8A"/>
    <w:rsid w:val="0023339F"/>
    <w:rsid w:val="00267BB5"/>
    <w:rsid w:val="00293DF1"/>
    <w:rsid w:val="002A3155"/>
    <w:rsid w:val="002A411B"/>
    <w:rsid w:val="002A5D41"/>
    <w:rsid w:val="002B5EC3"/>
    <w:rsid w:val="002C2E79"/>
    <w:rsid w:val="002E1193"/>
    <w:rsid w:val="00311EF5"/>
    <w:rsid w:val="0032012C"/>
    <w:rsid w:val="003432B2"/>
    <w:rsid w:val="003654BA"/>
    <w:rsid w:val="00381563"/>
    <w:rsid w:val="00384F89"/>
    <w:rsid w:val="0038633B"/>
    <w:rsid w:val="00390C2C"/>
    <w:rsid w:val="003933EB"/>
    <w:rsid w:val="003A4091"/>
    <w:rsid w:val="003C4481"/>
    <w:rsid w:val="003D5875"/>
    <w:rsid w:val="00404815"/>
    <w:rsid w:val="00411D3F"/>
    <w:rsid w:val="004123BE"/>
    <w:rsid w:val="00424B7E"/>
    <w:rsid w:val="00464817"/>
    <w:rsid w:val="00465C72"/>
    <w:rsid w:val="00470B22"/>
    <w:rsid w:val="00472366"/>
    <w:rsid w:val="00492A6C"/>
    <w:rsid w:val="004B2161"/>
    <w:rsid w:val="004C2725"/>
    <w:rsid w:val="004C2E33"/>
    <w:rsid w:val="004D3B09"/>
    <w:rsid w:val="004E3793"/>
    <w:rsid w:val="00544C40"/>
    <w:rsid w:val="00554490"/>
    <w:rsid w:val="0055782C"/>
    <w:rsid w:val="00566971"/>
    <w:rsid w:val="005A3723"/>
    <w:rsid w:val="005C3C65"/>
    <w:rsid w:val="005D2452"/>
    <w:rsid w:val="005D4693"/>
    <w:rsid w:val="005E18CF"/>
    <w:rsid w:val="005E5566"/>
    <w:rsid w:val="005F4DF0"/>
    <w:rsid w:val="0060032C"/>
    <w:rsid w:val="00601DCA"/>
    <w:rsid w:val="006214D4"/>
    <w:rsid w:val="00631048"/>
    <w:rsid w:val="006559C1"/>
    <w:rsid w:val="00672A78"/>
    <w:rsid w:val="006732B5"/>
    <w:rsid w:val="006843B3"/>
    <w:rsid w:val="006A3331"/>
    <w:rsid w:val="006C1BF1"/>
    <w:rsid w:val="006D0810"/>
    <w:rsid w:val="006D323D"/>
    <w:rsid w:val="006E04E5"/>
    <w:rsid w:val="006E4B1D"/>
    <w:rsid w:val="006F3CEF"/>
    <w:rsid w:val="00702C64"/>
    <w:rsid w:val="007153D0"/>
    <w:rsid w:val="0072331B"/>
    <w:rsid w:val="0072379E"/>
    <w:rsid w:val="00723C23"/>
    <w:rsid w:val="00752FBF"/>
    <w:rsid w:val="0076592A"/>
    <w:rsid w:val="00766DA9"/>
    <w:rsid w:val="00773360"/>
    <w:rsid w:val="007954B6"/>
    <w:rsid w:val="007966F0"/>
    <w:rsid w:val="007D281F"/>
    <w:rsid w:val="007E129D"/>
    <w:rsid w:val="007F0900"/>
    <w:rsid w:val="007F2C01"/>
    <w:rsid w:val="008033CC"/>
    <w:rsid w:val="00817A33"/>
    <w:rsid w:val="00840D41"/>
    <w:rsid w:val="00850FD1"/>
    <w:rsid w:val="00856A20"/>
    <w:rsid w:val="00857731"/>
    <w:rsid w:val="0086295B"/>
    <w:rsid w:val="0087103D"/>
    <w:rsid w:val="008809E0"/>
    <w:rsid w:val="00883D37"/>
    <w:rsid w:val="0089401F"/>
    <w:rsid w:val="008C0518"/>
    <w:rsid w:val="008C72F6"/>
    <w:rsid w:val="008D7FFE"/>
    <w:rsid w:val="0091331A"/>
    <w:rsid w:val="00936F57"/>
    <w:rsid w:val="009433C7"/>
    <w:rsid w:val="00956CC9"/>
    <w:rsid w:val="00971148"/>
    <w:rsid w:val="00984DDA"/>
    <w:rsid w:val="009A4888"/>
    <w:rsid w:val="009C38AE"/>
    <w:rsid w:val="009D7EFB"/>
    <w:rsid w:val="009E3653"/>
    <w:rsid w:val="009F6BE6"/>
    <w:rsid w:val="00A02968"/>
    <w:rsid w:val="00A07883"/>
    <w:rsid w:val="00A15F73"/>
    <w:rsid w:val="00A34BA4"/>
    <w:rsid w:val="00A405F7"/>
    <w:rsid w:val="00A4236F"/>
    <w:rsid w:val="00A4436C"/>
    <w:rsid w:val="00A60E06"/>
    <w:rsid w:val="00A84B15"/>
    <w:rsid w:val="00AA1381"/>
    <w:rsid w:val="00AE34A5"/>
    <w:rsid w:val="00AE40BE"/>
    <w:rsid w:val="00AF3E64"/>
    <w:rsid w:val="00B3630F"/>
    <w:rsid w:val="00B37B25"/>
    <w:rsid w:val="00B4361C"/>
    <w:rsid w:val="00B60D1E"/>
    <w:rsid w:val="00B61E10"/>
    <w:rsid w:val="00B66CB3"/>
    <w:rsid w:val="00B75E47"/>
    <w:rsid w:val="00B867C9"/>
    <w:rsid w:val="00B93899"/>
    <w:rsid w:val="00B95479"/>
    <w:rsid w:val="00BB5542"/>
    <w:rsid w:val="00BD5B72"/>
    <w:rsid w:val="00C04573"/>
    <w:rsid w:val="00C067B9"/>
    <w:rsid w:val="00C16925"/>
    <w:rsid w:val="00C23B02"/>
    <w:rsid w:val="00C242E4"/>
    <w:rsid w:val="00C33F13"/>
    <w:rsid w:val="00C520F5"/>
    <w:rsid w:val="00C64BF4"/>
    <w:rsid w:val="00C65E1E"/>
    <w:rsid w:val="00C825C7"/>
    <w:rsid w:val="00C828E7"/>
    <w:rsid w:val="00C86201"/>
    <w:rsid w:val="00C9748E"/>
    <w:rsid w:val="00CB291D"/>
    <w:rsid w:val="00CB43EE"/>
    <w:rsid w:val="00CB46EB"/>
    <w:rsid w:val="00CB7A76"/>
    <w:rsid w:val="00CC426A"/>
    <w:rsid w:val="00CD18CB"/>
    <w:rsid w:val="00D300EB"/>
    <w:rsid w:val="00D30BD4"/>
    <w:rsid w:val="00D47459"/>
    <w:rsid w:val="00D64B45"/>
    <w:rsid w:val="00D65D99"/>
    <w:rsid w:val="00DA0E4B"/>
    <w:rsid w:val="00DF2598"/>
    <w:rsid w:val="00E243C7"/>
    <w:rsid w:val="00E40D13"/>
    <w:rsid w:val="00E4108F"/>
    <w:rsid w:val="00E76E51"/>
    <w:rsid w:val="00E972FC"/>
    <w:rsid w:val="00E97E40"/>
    <w:rsid w:val="00EC1CAC"/>
    <w:rsid w:val="00ED15F5"/>
    <w:rsid w:val="00EF3218"/>
    <w:rsid w:val="00EF3E27"/>
    <w:rsid w:val="00F128E0"/>
    <w:rsid w:val="00F52D47"/>
    <w:rsid w:val="00F84D01"/>
    <w:rsid w:val="00F87180"/>
    <w:rsid w:val="00F87382"/>
    <w:rsid w:val="00F914CD"/>
    <w:rsid w:val="00F97FB1"/>
    <w:rsid w:val="00FA3F9F"/>
    <w:rsid w:val="00FC7BA7"/>
    <w:rsid w:val="00FD0473"/>
    <w:rsid w:val="00FD304D"/>
    <w:rsid w:val="00FD7BFE"/>
    <w:rsid w:val="00FE4892"/>
    <w:rsid w:val="00FF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6FFEA9"/>
  <w15:chartTrackingRefBased/>
  <w15:docId w15:val="{1BDE8A34-87F7-4107-ABBB-AEFEA604D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26A"/>
    <w:pPr>
      <w:autoSpaceDN w:val="0"/>
      <w:spacing w:after="0"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46BB"/>
    <w:pPr>
      <w:keepNext/>
      <w:keepLines/>
      <w:autoSpaceDN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lt-LT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46BB"/>
    <w:pPr>
      <w:keepNext/>
      <w:keepLines/>
      <w:autoSpaceDN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lt-LT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46BB"/>
    <w:pPr>
      <w:keepNext/>
      <w:keepLines/>
      <w:autoSpaceDN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lt-LT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46BB"/>
    <w:pPr>
      <w:keepNext/>
      <w:keepLines/>
      <w:autoSpaceDN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lt-LT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46BB"/>
    <w:pPr>
      <w:keepNext/>
      <w:keepLines/>
      <w:autoSpaceDN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lt-LT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46BB"/>
    <w:pPr>
      <w:keepNext/>
      <w:keepLines/>
      <w:autoSpaceDN/>
      <w:spacing w:before="4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lt-LT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46BB"/>
    <w:pPr>
      <w:keepNext/>
      <w:keepLines/>
      <w:autoSpaceDN/>
      <w:spacing w:before="4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lt-LT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46BB"/>
    <w:pPr>
      <w:keepNext/>
      <w:keepLines/>
      <w:autoSpaceDN/>
      <w:spacing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lt-LT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46BB"/>
    <w:pPr>
      <w:keepNext/>
      <w:keepLines/>
      <w:autoSpaceDN/>
      <w:spacing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lt-LT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46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46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46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46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46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46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46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46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46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46BB"/>
    <w:pPr>
      <w:autoSpaceDN/>
      <w:spacing w:after="80" w:line="240" w:lineRule="auto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lt-LT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B46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46BB"/>
    <w:pPr>
      <w:numPr>
        <w:ilvl w:val="1"/>
      </w:numPr>
      <w:autoSpaceDN/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lt-LT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B46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46BB"/>
    <w:pPr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lt-LT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B46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46BB"/>
    <w:pPr>
      <w:autoSpaceDN/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kern w:val="2"/>
      <w:sz w:val="22"/>
      <w:szCs w:val="22"/>
      <w:lang w:val="lt-LT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B46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46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lt-LT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46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46B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C4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43tablefooter">
    <w:name w:val="MDPI_4.3_table_footer"/>
    <w:next w:val="Normal"/>
    <w:rsid w:val="00CB7A76"/>
    <w:pPr>
      <w:autoSpaceDN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lang w:val="en-US" w:eastAsia="de-DE" w:bidi="en-US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CB7A76"/>
    <w:pPr>
      <w:autoSpaceDN w:val="0"/>
      <w:spacing w:after="0" w:line="240" w:lineRule="auto"/>
      <w:textAlignment w:val="baseline"/>
    </w:pPr>
    <w:rPr>
      <w:rFonts w:ascii="Segoe UI" w:eastAsia="Segoe UI" w:hAnsi="Segoe UI" w:cs="Times New Roman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600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00E"/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6600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00E"/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</w:style>
  <w:style w:type="table" w:styleId="PlainTable3">
    <w:name w:val="Plain Table 3"/>
    <w:basedOn w:val="TableNormal"/>
    <w:uiPriority w:val="43"/>
    <w:rsid w:val="006559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rsid w:val="004C2725"/>
    <w:rPr>
      <w:color w:val="0000FF"/>
      <w:u w:val="single"/>
    </w:rPr>
  </w:style>
  <w:style w:type="table" w:customStyle="1" w:styleId="TableGrid0">
    <w:name w:val="TableGrid"/>
    <w:rsid w:val="003654BA"/>
    <w:pPr>
      <w:spacing w:after="0" w:line="240" w:lineRule="auto"/>
    </w:pPr>
    <w:rPr>
      <w:rFonts w:eastAsiaTheme="minorEastAsia"/>
      <w:kern w:val="0"/>
      <w:lang w:eastAsia="lt-LT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FE4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vduedu-my.sharepoint.com/personal/jovita_balandaite_vdu_lt/Documents/Darbalaukis/Po%20disertacijos/Straipsniai_mano%20nuo%202024/Straipsnis_5_vystymasis/Biomass%20Bioenergy/Meteorological%20condition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vduedu-my.sharepoint.com/personal/jovita_balandaite_vdu_lt/Documents/Darbalaukis/Po%20disertacijos/Straipsniai_mano%20nuo%202024/Straipsnis_5_vystymasis/Biomass%20Bioenergy/Meteorological%20condition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Sheet1!$D$3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6.9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F667-441B-A3BE-A08F3EB6F98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10.5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F667-441B-A3BE-A08F3EB6F98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19.0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F667-441B-A3BE-A08F3EB6F98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17.4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F667-441B-A3BE-A08F3EB6F98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18.7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0-F667-441B-A3BE-A08F3EB6F98B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Sheet1!$B$4:$B$8</c:f>
              <c:strCache>
                <c:ptCount val="5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</c:strCache>
            </c:strRef>
          </c:cat>
          <c:val>
            <c:numRef>
              <c:f>Sheet1!$D$4:$D$8</c:f>
              <c:numCache>
                <c:formatCode>0\.0</c:formatCode>
                <c:ptCount val="5"/>
                <c:pt idx="0">
                  <c:v>6.9</c:v>
                </c:pt>
                <c:pt idx="1">
                  <c:v>10.5</c:v>
                </c:pt>
                <c:pt idx="2">
                  <c:v>19</c:v>
                </c:pt>
                <c:pt idx="3">
                  <c:v>17.350000000000001</c:v>
                </c:pt>
                <c:pt idx="4">
                  <c:v>18.670000000000002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67-441B-A3BE-A08F3EB6F98B}"/>
            </c:ext>
          </c:extLst>
        </c:ser>
        <c:ser>
          <c:idx val="2"/>
          <c:order val="2"/>
          <c:tx>
            <c:strRef>
              <c:f>Sheet1!$E$3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6.2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F667-441B-A3BE-A08F3EB6F98B}"/>
                </c:ext>
              </c:extLst>
            </c:dLbl>
            <c:dLbl>
              <c:idx val="1"/>
              <c:layout>
                <c:manualLayout>
                  <c:x val="2.7777777777777267E-3"/>
                  <c:y val="-2.31481481481481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11.4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667-441B-A3BE-A08F3EB6F98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19.5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F667-441B-A3BE-A08F3EB6F98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22.6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E-F667-441B-A3BE-A08F3EB6F98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16.5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F667-441B-A3BE-A08F3EB6F98B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Sheet1!$B$4:$B$8</c:f>
              <c:strCache>
                <c:ptCount val="5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</c:strCache>
            </c:strRef>
          </c:cat>
          <c:val>
            <c:numRef>
              <c:f>Sheet1!$E$4:$E$8</c:f>
              <c:numCache>
                <c:formatCode>0\.0</c:formatCode>
                <c:ptCount val="5"/>
                <c:pt idx="0">
                  <c:v>6.2</c:v>
                </c:pt>
                <c:pt idx="1">
                  <c:v>11.4</c:v>
                </c:pt>
                <c:pt idx="2">
                  <c:v>19.5</c:v>
                </c:pt>
                <c:pt idx="3">
                  <c:v>22.6</c:v>
                </c:pt>
                <c:pt idx="4">
                  <c:v>16.5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67-441B-A3BE-A08F3EB6F98B}"/>
            </c:ext>
          </c:extLst>
        </c:ser>
        <c:ser>
          <c:idx val="3"/>
          <c:order val="3"/>
          <c:tx>
            <c:strRef>
              <c:f>Sheet1!$F$3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6.2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F667-441B-A3BE-A08F3EB6F98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11.0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F667-441B-A3BE-A08F3EB6F98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17.7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F667-441B-A3BE-A08F3EB6F98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17.9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F667-441B-A3BE-A08F3EB6F98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20.9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2-F667-441B-A3BE-A08F3EB6F98B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Sheet1!$B$4:$B$8</c:f>
              <c:strCache>
                <c:ptCount val="5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</c:strCache>
            </c:strRef>
          </c:cat>
          <c:val>
            <c:numRef>
              <c:f>Sheet1!$F$4:$F$8</c:f>
              <c:numCache>
                <c:formatCode>0\.0</c:formatCode>
                <c:ptCount val="5"/>
                <c:pt idx="0">
                  <c:v>6.18</c:v>
                </c:pt>
                <c:pt idx="1">
                  <c:v>10.97</c:v>
                </c:pt>
                <c:pt idx="2">
                  <c:v>17.670000000000002</c:v>
                </c:pt>
                <c:pt idx="3">
                  <c:v>17.89</c:v>
                </c:pt>
                <c:pt idx="4">
                  <c:v>20.88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667-441B-A3BE-A08F3EB6F98B}"/>
            </c:ext>
          </c:extLst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577068159"/>
        <c:axId val="577066719"/>
      </c:barChart>
      <c:lineChart>
        <c:grouping val="standard"/>
        <c:varyColors val="0"/>
        <c:ser>
          <c:idx val="0"/>
          <c:order val="0"/>
          <c:tx>
            <c:strRef>
              <c:f>Sheet1!$C$3</c:f>
              <c:strCache>
                <c:ptCount val="1"/>
                <c:pt idx="0">
                  <c:v>Long-term average</c:v>
                </c:pt>
              </c:strCache>
            </c:strRef>
          </c:tx>
          <c:spPr>
            <a:ln w="3175" cap="rnd">
              <a:solidFill>
                <a:schemeClr val="bg2">
                  <a:lumMod val="75000"/>
                </a:schemeClr>
              </a:solidFill>
              <a:round/>
            </a:ln>
            <a:effectLst/>
          </c:spPr>
          <c:marker>
            <c:symbol val="square"/>
            <c:size val="4"/>
            <c:spPr>
              <a:noFill/>
              <a:ln w="34925">
                <a:noFill/>
              </a:ln>
              <a:effectLst/>
            </c:spPr>
          </c:marker>
          <c:dLbls>
            <c:delete val="1"/>
          </c:dLbls>
          <c:cat>
            <c:strRef>
              <c:f>Sheet1!$B$4:$B$8</c:f>
              <c:strCache>
                <c:ptCount val="5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</c:strCache>
            </c:strRef>
          </c:cat>
          <c:val>
            <c:numRef>
              <c:f>Sheet1!$C$4:$C$8</c:f>
              <c:numCache>
                <c:formatCode>0\.0</c:formatCode>
                <c:ptCount val="5"/>
                <c:pt idx="0">
                  <c:v>6.9</c:v>
                </c:pt>
                <c:pt idx="1">
                  <c:v>13.2</c:v>
                </c:pt>
                <c:pt idx="2">
                  <c:v>16.100000000000001</c:v>
                </c:pt>
                <c:pt idx="3">
                  <c:v>18.7</c:v>
                </c:pt>
                <c:pt idx="4">
                  <c:v>17.3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667-441B-A3BE-A08F3EB6F9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77068159"/>
        <c:axId val="577066719"/>
      </c:lineChart>
      <c:catAx>
        <c:axId val="5770681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t-LT"/>
          </a:p>
        </c:txPr>
        <c:crossAx val="577066719"/>
        <c:crosses val="autoZero"/>
        <c:auto val="1"/>
        <c:lblAlgn val="ctr"/>
        <c:lblOffset val="100"/>
        <c:noMultiLvlLbl val="0"/>
      </c:catAx>
      <c:valAx>
        <c:axId val="5770667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lt-LT"/>
                  <a:t>Air temperature,</a:t>
                </a:r>
                <a:r>
                  <a:rPr lang="lt-LT" baseline="0"/>
                  <a:t> ºC</a:t>
                </a:r>
                <a:endParaRPr lang="lt-LT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lt-LT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t-LT"/>
          </a:p>
        </c:txPr>
        <c:crossAx val="5770681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lt-L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Sheet1!$J$3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4.0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CF45-4B0E-AB1E-998BE2A6141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94.4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CF45-4B0E-AB1E-998BE2A6141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99.3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CF45-4B0E-AB1E-998BE2A6141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60.45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CF45-4B0E-AB1E-998BE2A6141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92.8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0-CF45-4B0E-AB1E-998BE2A61411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Sheet1!$H$4:$H$8</c:f>
              <c:strCache>
                <c:ptCount val="5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</c:strCache>
            </c:strRef>
          </c:cat>
          <c:val>
            <c:numRef>
              <c:f>Sheet1!$J$4:$J$8</c:f>
              <c:numCache>
                <c:formatCode>0\.0</c:formatCode>
                <c:ptCount val="5"/>
                <c:pt idx="0">
                  <c:v>4</c:v>
                </c:pt>
                <c:pt idx="1">
                  <c:v>94.4</c:v>
                </c:pt>
                <c:pt idx="2">
                  <c:v>99.3</c:v>
                </c:pt>
                <c:pt idx="3">
                  <c:v>60.45</c:v>
                </c:pt>
                <c:pt idx="4">
                  <c:v>92.8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45-4B0E-AB1E-998BE2A61411}"/>
            </c:ext>
          </c:extLst>
        </c:ser>
        <c:ser>
          <c:idx val="2"/>
          <c:order val="2"/>
          <c:tx>
            <c:strRef>
              <c:f>Sheet1!$K$3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33.7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F45-4B0E-AB1E-998BE2A6141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121.6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CF45-4B0E-AB1E-998BE2A6141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40.3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CF45-4B0E-AB1E-998BE2A6141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48.40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E-CF45-4B0E-AB1E-998BE2A6141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122.2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CF45-4B0E-AB1E-998BE2A61411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Sheet1!$H$4:$H$8</c:f>
              <c:strCache>
                <c:ptCount val="5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</c:strCache>
            </c:strRef>
          </c:cat>
          <c:val>
            <c:numRef>
              <c:f>Sheet1!$K$4:$K$8</c:f>
              <c:numCache>
                <c:formatCode>0\.0</c:formatCode>
                <c:ptCount val="5"/>
                <c:pt idx="0">
                  <c:v>33.700000000000003</c:v>
                </c:pt>
                <c:pt idx="1">
                  <c:v>121.6</c:v>
                </c:pt>
                <c:pt idx="2">
                  <c:v>40.299999999999997</c:v>
                </c:pt>
                <c:pt idx="3">
                  <c:v>48.4</c:v>
                </c:pt>
                <c:pt idx="4">
                  <c:v>122.2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45-4B0E-AB1E-998BE2A61411}"/>
            </c:ext>
          </c:extLst>
        </c:ser>
        <c:ser>
          <c:idx val="3"/>
          <c:order val="3"/>
          <c:tx>
            <c:strRef>
              <c:f>Sheet1!$L$3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38.4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CF45-4B0E-AB1E-998BE2A6141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84.0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CF45-4B0E-AB1E-998BE2A6141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77.6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CF45-4B0E-AB1E-998BE2A6141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100.5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CF45-4B0E-AB1E-998BE2A6141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38.7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2-CF45-4B0E-AB1E-998BE2A61411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Sheet1!$H$4:$H$8</c:f>
              <c:strCache>
                <c:ptCount val="5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</c:strCache>
            </c:strRef>
          </c:cat>
          <c:val>
            <c:numRef>
              <c:f>Sheet1!$L$4:$L$8</c:f>
              <c:numCache>
                <c:formatCode>0\.0</c:formatCode>
                <c:ptCount val="5"/>
                <c:pt idx="0">
                  <c:v>38.4</c:v>
                </c:pt>
                <c:pt idx="1">
                  <c:v>84</c:v>
                </c:pt>
                <c:pt idx="2">
                  <c:v>77.599999999999994</c:v>
                </c:pt>
                <c:pt idx="3">
                  <c:v>100.5</c:v>
                </c:pt>
                <c:pt idx="4">
                  <c:v>38.700000000000003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45-4B0E-AB1E-998BE2A6141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440583119"/>
        <c:axId val="440594159"/>
      </c:barChart>
      <c:lineChart>
        <c:grouping val="standard"/>
        <c:varyColors val="0"/>
        <c:ser>
          <c:idx val="0"/>
          <c:order val="0"/>
          <c:tx>
            <c:strRef>
              <c:f>Sheet1!$I$3</c:f>
              <c:strCache>
                <c:ptCount val="1"/>
                <c:pt idx="0">
                  <c:v>Long-term average</c:v>
                </c:pt>
              </c:strCache>
            </c:strRef>
          </c:tx>
          <c:spPr>
            <a:ln w="3175" cap="rnd">
              <a:solidFill>
                <a:schemeClr val="bg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Sheet1!$H$4:$H$8</c:f>
              <c:strCache>
                <c:ptCount val="5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</c:strCache>
            </c:strRef>
          </c:cat>
          <c:val>
            <c:numRef>
              <c:f>Sheet1!$I$4:$I$8</c:f>
              <c:numCache>
                <c:formatCode>0\.0</c:formatCode>
                <c:ptCount val="5"/>
                <c:pt idx="0">
                  <c:v>41.3</c:v>
                </c:pt>
                <c:pt idx="1">
                  <c:v>61.7</c:v>
                </c:pt>
                <c:pt idx="2">
                  <c:v>76.900000000000006</c:v>
                </c:pt>
                <c:pt idx="3">
                  <c:v>96.6</c:v>
                </c:pt>
                <c:pt idx="4">
                  <c:v>88.9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F45-4B0E-AB1E-998BE2A6141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0583119"/>
        <c:axId val="440594159"/>
      </c:lineChart>
      <c:catAx>
        <c:axId val="4405831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t-LT"/>
          </a:p>
        </c:txPr>
        <c:crossAx val="440594159"/>
        <c:crosses val="autoZero"/>
        <c:auto val="1"/>
        <c:lblAlgn val="ctr"/>
        <c:lblOffset val="100"/>
        <c:noMultiLvlLbl val="0"/>
      </c:catAx>
      <c:valAx>
        <c:axId val="4405941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lt-LT"/>
                  <a:t>Precipitation rate, mm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lt-LT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t-LT"/>
          </a:p>
        </c:txPr>
        <c:crossAx val="4405831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lt-L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6716813245115478"/>
          <c:y val="0.13448797108593874"/>
          <c:w val="0.45047152827715414"/>
          <c:h val="0.61512486483983708"/>
        </c:manualLayout>
      </c:layout>
      <c:radarChart>
        <c:radarStyle val="marker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M (CEI : 3.83*; 2.42**; 1.12***)</c:v>
                </c:pt>
              </c:strCache>
            </c:strRef>
          </c:tx>
          <c:spPr>
            <a:ln w="15875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3"/>
            <c:spPr>
              <a:noFill/>
              <a:ln w="19050">
                <a:noFill/>
              </a:ln>
              <a:effectLst/>
            </c:spPr>
          </c:marker>
          <c:cat>
            <c:strRef>
              <c:f>Sheet1!$A$4:$A$10</c:f>
              <c:strCache>
                <c:ptCount val="7"/>
                <c:pt idx="0">
                  <c:v>Crop total dried biomass</c:v>
                </c:pt>
                <c:pt idx="1">
                  <c:v>PAR at the soil surface</c:v>
                </c:pt>
                <c:pt idx="2">
                  <c:v>Crop total density</c:v>
                </c:pt>
                <c:pt idx="3">
                  <c:v>Crop height</c:v>
                </c:pt>
                <c:pt idx="4">
                  <c:v>Precipitation rate</c:v>
                </c:pt>
                <c:pt idx="5">
                  <c:v>Leaves chlorophyll index </c:v>
                </c:pt>
                <c:pt idx="6">
                  <c:v>Leaves assimilative area</c:v>
                </c:pt>
              </c:strCache>
            </c:strRef>
          </c:cat>
          <c:val>
            <c:numRef>
              <c:f>Sheet1!$B$4:$B$10</c:f>
              <c:numCache>
                <c:formatCode>0.00</c:formatCode>
                <c:ptCount val="7"/>
                <c:pt idx="0">
                  <c:v>1.28</c:v>
                </c:pt>
                <c:pt idx="1">
                  <c:v>4.0999999999999996</c:v>
                </c:pt>
                <c:pt idx="2">
                  <c:v>1.67</c:v>
                </c:pt>
                <c:pt idx="3">
                  <c:v>7.12</c:v>
                </c:pt>
                <c:pt idx="4">
                  <c:v>2.4700000000000002</c:v>
                </c:pt>
                <c:pt idx="5">
                  <c:v>3.06</c:v>
                </c:pt>
                <c:pt idx="6">
                  <c:v>7.11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73-466F-B826-1FE183552BAE}"/>
            </c:ext>
          </c:extLst>
        </c:ser>
        <c:ser>
          <c:idx val="1"/>
          <c:order val="1"/>
          <c:tx>
            <c:strRef>
              <c:f>Sheet1!$C$3</c:f>
              <c:strCache>
                <c:ptCount val="1"/>
                <c:pt idx="0">
                  <c:v>H (CEI : 3.57; 2.00; 0.53)</c:v>
                </c:pt>
              </c:strCache>
            </c:strRef>
          </c:tx>
          <c:spPr>
            <a:ln w="19050" cap="rnd">
              <a:solidFill>
                <a:srgbClr val="ED7D31"/>
              </a:solidFill>
              <a:round/>
            </a:ln>
            <a:effectLst/>
          </c:spPr>
          <c:marker>
            <c:symbol val="circle"/>
            <c:size val="3"/>
            <c:spPr>
              <a:noFill/>
              <a:ln w="19050">
                <a:noFill/>
              </a:ln>
              <a:effectLst/>
            </c:spPr>
          </c:marker>
          <c:cat>
            <c:strRef>
              <c:f>Sheet1!$A$4:$A$10</c:f>
              <c:strCache>
                <c:ptCount val="7"/>
                <c:pt idx="0">
                  <c:v>Crop total dried biomass</c:v>
                </c:pt>
                <c:pt idx="1">
                  <c:v>PAR at the soil surface</c:v>
                </c:pt>
                <c:pt idx="2">
                  <c:v>Crop total density</c:v>
                </c:pt>
                <c:pt idx="3">
                  <c:v>Crop height</c:v>
                </c:pt>
                <c:pt idx="4">
                  <c:v>Precipitation rate</c:v>
                </c:pt>
                <c:pt idx="5">
                  <c:v>Leaves chlorophyll index </c:v>
                </c:pt>
                <c:pt idx="6">
                  <c:v>Leaves assimilative area</c:v>
                </c:pt>
              </c:strCache>
            </c:strRef>
          </c:cat>
          <c:val>
            <c:numRef>
              <c:f>Sheet1!$C$4:$C$10</c:f>
              <c:numCache>
                <c:formatCode>0.00</c:formatCode>
                <c:ptCount val="7"/>
                <c:pt idx="0">
                  <c:v>1.58</c:v>
                </c:pt>
                <c:pt idx="1">
                  <c:v>6.06</c:v>
                </c:pt>
                <c:pt idx="2">
                  <c:v>2.2999999999999998</c:v>
                </c:pt>
                <c:pt idx="3">
                  <c:v>6.77</c:v>
                </c:pt>
                <c:pt idx="4">
                  <c:v>2.56</c:v>
                </c:pt>
                <c:pt idx="5">
                  <c:v>2.87</c:v>
                </c:pt>
                <c:pt idx="6">
                  <c:v>2.85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73-466F-B826-1FE183552BAE}"/>
            </c:ext>
          </c:extLst>
        </c:ser>
        <c:ser>
          <c:idx val="2"/>
          <c:order val="2"/>
          <c:tx>
            <c:strRef>
              <c:f>Sheet1!$D$3</c:f>
              <c:strCache>
                <c:ptCount val="1"/>
                <c:pt idx="0">
                  <c:v>FB (CEI : 3.89; 1.95; 1.22)</c:v>
                </c:pt>
              </c:strCache>
            </c:strRef>
          </c:tx>
          <c:spPr>
            <a:ln w="19050" cap="rnd">
              <a:solidFill>
                <a:srgbClr val="3EE24A"/>
              </a:solidFill>
              <a:bevel/>
            </a:ln>
            <a:effectLst/>
          </c:spPr>
          <c:marker>
            <c:symbol val="circle"/>
            <c:size val="3"/>
            <c:spPr>
              <a:noFill/>
              <a:ln w="19050">
                <a:noFill/>
              </a:ln>
              <a:effectLst/>
            </c:spPr>
          </c:marker>
          <c:cat>
            <c:strRef>
              <c:f>Sheet1!$A$4:$A$10</c:f>
              <c:strCache>
                <c:ptCount val="7"/>
                <c:pt idx="0">
                  <c:v>Crop total dried biomass</c:v>
                </c:pt>
                <c:pt idx="1">
                  <c:v>PAR at the soil surface</c:v>
                </c:pt>
                <c:pt idx="2">
                  <c:v>Crop total density</c:v>
                </c:pt>
                <c:pt idx="3">
                  <c:v>Crop height</c:v>
                </c:pt>
                <c:pt idx="4">
                  <c:v>Precipitation rate</c:v>
                </c:pt>
                <c:pt idx="5">
                  <c:v>Leaves chlorophyll index </c:v>
                </c:pt>
                <c:pt idx="6">
                  <c:v>Leaves assimilative area</c:v>
                </c:pt>
              </c:strCache>
            </c:strRef>
          </c:cat>
          <c:val>
            <c:numRef>
              <c:f>Sheet1!$D$4:$D$10</c:f>
              <c:numCache>
                <c:formatCode>0.00</c:formatCode>
                <c:ptCount val="7"/>
                <c:pt idx="0">
                  <c:v>1.74</c:v>
                </c:pt>
                <c:pt idx="1">
                  <c:v>4</c:v>
                </c:pt>
                <c:pt idx="2">
                  <c:v>3.61</c:v>
                </c:pt>
                <c:pt idx="3">
                  <c:v>1.73</c:v>
                </c:pt>
                <c:pt idx="4">
                  <c:v>7.52</c:v>
                </c:pt>
                <c:pt idx="5">
                  <c:v>4.3099999999999996</c:v>
                </c:pt>
                <c:pt idx="6">
                  <c:v>4.29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73-466F-B826-1FE183552BAE}"/>
            </c:ext>
          </c:extLst>
        </c:ser>
        <c:ser>
          <c:idx val="3"/>
          <c:order val="3"/>
          <c:tx>
            <c:strRef>
              <c:f>Sheet1!$E$3</c:f>
              <c:strCache>
                <c:ptCount val="1"/>
                <c:pt idx="0">
                  <c:v>M+H (CEI : 4.12; 1.47; 0.63)</c:v>
                </c:pt>
              </c:strCache>
            </c:strRef>
          </c:tx>
          <c:spPr>
            <a:ln w="1905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3"/>
            <c:spPr>
              <a:noFill/>
              <a:ln w="19050">
                <a:noFill/>
              </a:ln>
              <a:effectLst/>
            </c:spPr>
          </c:marker>
          <c:cat>
            <c:strRef>
              <c:f>Sheet1!$A$4:$A$10</c:f>
              <c:strCache>
                <c:ptCount val="7"/>
                <c:pt idx="0">
                  <c:v>Crop total dried biomass</c:v>
                </c:pt>
                <c:pt idx="1">
                  <c:v>PAR at the soil surface</c:v>
                </c:pt>
                <c:pt idx="2">
                  <c:v>Crop total density</c:v>
                </c:pt>
                <c:pt idx="3">
                  <c:v>Crop height</c:v>
                </c:pt>
                <c:pt idx="4">
                  <c:v>Precipitation rate</c:v>
                </c:pt>
                <c:pt idx="5">
                  <c:v>Leaves chlorophyll index </c:v>
                </c:pt>
                <c:pt idx="6">
                  <c:v>Leaves assimilative area</c:v>
                </c:pt>
              </c:strCache>
            </c:strRef>
          </c:cat>
          <c:val>
            <c:numRef>
              <c:f>Sheet1!$E$4:$E$10</c:f>
              <c:numCache>
                <c:formatCode>0.00</c:formatCode>
                <c:ptCount val="7"/>
                <c:pt idx="0">
                  <c:v>2.61</c:v>
                </c:pt>
                <c:pt idx="1">
                  <c:v>5.35</c:v>
                </c:pt>
                <c:pt idx="2">
                  <c:v>3.88</c:v>
                </c:pt>
                <c:pt idx="3">
                  <c:v>5.79</c:v>
                </c:pt>
                <c:pt idx="4">
                  <c:v>5.69</c:v>
                </c:pt>
                <c:pt idx="5">
                  <c:v>2.4900000000000002</c:v>
                </c:pt>
                <c:pt idx="6">
                  <c:v>3.03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73-466F-B826-1FE183552BAE}"/>
            </c:ext>
          </c:extLst>
        </c:ser>
        <c:ser>
          <c:idx val="4"/>
          <c:order val="4"/>
          <c:tx>
            <c:strRef>
              <c:f>Sheet1!$F$3</c:f>
              <c:strCache>
                <c:ptCount val="1"/>
                <c:pt idx="0">
                  <c:v>M+FB (CEI : 3.90; 1.60; 1.05)</c:v>
                </c:pt>
              </c:strCache>
            </c:strRef>
          </c:tx>
          <c:spPr>
            <a:ln w="19050" cap="rnd">
              <a:solidFill>
                <a:srgbClr val="4472C4"/>
              </a:solidFill>
              <a:round/>
            </a:ln>
            <a:effectLst/>
          </c:spPr>
          <c:marker>
            <c:symbol val="circle"/>
            <c:size val="3"/>
            <c:spPr>
              <a:noFill/>
              <a:ln w="19050">
                <a:noFill/>
              </a:ln>
              <a:effectLst/>
            </c:spPr>
          </c:marker>
          <c:cat>
            <c:strRef>
              <c:f>Sheet1!$A$4:$A$10</c:f>
              <c:strCache>
                <c:ptCount val="7"/>
                <c:pt idx="0">
                  <c:v>Crop total dried biomass</c:v>
                </c:pt>
                <c:pt idx="1">
                  <c:v>PAR at the soil surface</c:v>
                </c:pt>
                <c:pt idx="2">
                  <c:v>Crop total density</c:v>
                </c:pt>
                <c:pt idx="3">
                  <c:v>Crop height</c:v>
                </c:pt>
                <c:pt idx="4">
                  <c:v>Precipitation rate</c:v>
                </c:pt>
                <c:pt idx="5">
                  <c:v>Leaves chlorophyll index </c:v>
                </c:pt>
                <c:pt idx="6">
                  <c:v>Leaves assimilative area</c:v>
                </c:pt>
              </c:strCache>
            </c:strRef>
          </c:cat>
          <c:val>
            <c:numRef>
              <c:f>Sheet1!$F$4:$F$10</c:f>
              <c:numCache>
                <c:formatCode>0.00</c:formatCode>
                <c:ptCount val="7"/>
                <c:pt idx="0">
                  <c:v>2.2200000000000002</c:v>
                </c:pt>
                <c:pt idx="1">
                  <c:v>1.63</c:v>
                </c:pt>
                <c:pt idx="2">
                  <c:v>5.56</c:v>
                </c:pt>
                <c:pt idx="3">
                  <c:v>3.99</c:v>
                </c:pt>
                <c:pt idx="4">
                  <c:v>5.52</c:v>
                </c:pt>
                <c:pt idx="5">
                  <c:v>3.23</c:v>
                </c:pt>
                <c:pt idx="6">
                  <c:v>5.13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73-466F-B826-1FE183552BAE}"/>
            </c:ext>
          </c:extLst>
        </c:ser>
        <c:ser>
          <c:idx val="5"/>
          <c:order val="5"/>
          <c:tx>
            <c:strRef>
              <c:f>Sheet1!$G$3</c:f>
              <c:strCache>
                <c:ptCount val="1"/>
                <c:pt idx="0">
                  <c:v>H+FB (CEI : 4.04; 1.76; 0.85)</c:v>
                </c:pt>
              </c:strCache>
            </c:strRef>
          </c:tx>
          <c:spPr>
            <a:ln w="19050" cap="rnd">
              <a:solidFill>
                <a:srgbClr val="E739CA"/>
              </a:solidFill>
              <a:round/>
            </a:ln>
            <a:effectLst/>
          </c:spPr>
          <c:marker>
            <c:symbol val="circle"/>
            <c:size val="3"/>
            <c:spPr>
              <a:noFill/>
              <a:ln w="19050">
                <a:noFill/>
              </a:ln>
              <a:effectLst/>
            </c:spPr>
          </c:marker>
          <c:cat>
            <c:strRef>
              <c:f>Sheet1!$A$4:$A$10</c:f>
              <c:strCache>
                <c:ptCount val="7"/>
                <c:pt idx="0">
                  <c:v>Crop total dried biomass</c:v>
                </c:pt>
                <c:pt idx="1">
                  <c:v>PAR at the soil surface</c:v>
                </c:pt>
                <c:pt idx="2">
                  <c:v>Crop total density</c:v>
                </c:pt>
                <c:pt idx="3">
                  <c:v>Crop height</c:v>
                </c:pt>
                <c:pt idx="4">
                  <c:v>Precipitation rate</c:v>
                </c:pt>
                <c:pt idx="5">
                  <c:v>Leaves chlorophyll index </c:v>
                </c:pt>
                <c:pt idx="6">
                  <c:v>Leaves assimilative area</c:v>
                </c:pt>
              </c:strCache>
            </c:strRef>
          </c:cat>
          <c:val>
            <c:numRef>
              <c:f>Sheet1!$G$4:$G$10</c:f>
              <c:numCache>
                <c:formatCode>0.00</c:formatCode>
                <c:ptCount val="7"/>
                <c:pt idx="0">
                  <c:v>2.38</c:v>
                </c:pt>
                <c:pt idx="1">
                  <c:v>2.3199999999999998</c:v>
                </c:pt>
                <c:pt idx="2">
                  <c:v>6.3</c:v>
                </c:pt>
                <c:pt idx="3">
                  <c:v>4.42</c:v>
                </c:pt>
                <c:pt idx="4">
                  <c:v>6.5</c:v>
                </c:pt>
                <c:pt idx="5">
                  <c:v>3.15</c:v>
                </c:pt>
                <c:pt idx="6">
                  <c:v>3.21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473-466F-B826-1FE183552BAE}"/>
            </c:ext>
          </c:extLst>
        </c:ser>
        <c:ser>
          <c:idx val="6"/>
          <c:order val="6"/>
          <c:tx>
            <c:strRef>
              <c:f>Sheet1!$H$3</c:f>
              <c:strCache>
                <c:ptCount val="1"/>
                <c:pt idx="0">
                  <c:v>M+H+FB (CEI : 4.54; 2.30; 1.44)</c:v>
                </c:pt>
              </c:strCache>
            </c:strRef>
          </c:tx>
          <c:spPr>
            <a:ln w="19050">
              <a:solidFill>
                <a:srgbClr val="FFFF00"/>
              </a:solidFill>
            </a:ln>
          </c:spPr>
          <c:marker>
            <c:spPr>
              <a:noFill/>
              <a:ln w="19050">
                <a:noFill/>
              </a:ln>
            </c:spPr>
          </c:marker>
          <c:cat>
            <c:strRef>
              <c:f>Sheet1!$A$4:$A$10</c:f>
              <c:strCache>
                <c:ptCount val="7"/>
                <c:pt idx="0">
                  <c:v>Crop total dried biomass</c:v>
                </c:pt>
                <c:pt idx="1">
                  <c:v>PAR at the soil surface</c:v>
                </c:pt>
                <c:pt idx="2">
                  <c:v>Crop total density</c:v>
                </c:pt>
                <c:pt idx="3">
                  <c:v>Crop height</c:v>
                </c:pt>
                <c:pt idx="4">
                  <c:v>Precipitation rate</c:v>
                </c:pt>
                <c:pt idx="5">
                  <c:v>Leaves chlorophyll index </c:v>
                </c:pt>
                <c:pt idx="6">
                  <c:v>Leaves assimilative area</c:v>
                </c:pt>
              </c:strCache>
            </c:strRef>
          </c:cat>
          <c:val>
            <c:numRef>
              <c:f>Sheet1!$H$4:$H$10</c:f>
              <c:numCache>
                <c:formatCode>0.00</c:formatCode>
                <c:ptCount val="7"/>
                <c:pt idx="0">
                  <c:v>4.3</c:v>
                </c:pt>
                <c:pt idx="1">
                  <c:v>1.61</c:v>
                </c:pt>
                <c:pt idx="2">
                  <c:v>6.05</c:v>
                </c:pt>
                <c:pt idx="3">
                  <c:v>3.99</c:v>
                </c:pt>
                <c:pt idx="4">
                  <c:v>3.58</c:v>
                </c:pt>
                <c:pt idx="5">
                  <c:v>8.83</c:v>
                </c:pt>
                <c:pt idx="6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473-466F-B826-1FE183552BAE}"/>
            </c:ext>
          </c:extLst>
        </c:ser>
        <c:ser>
          <c:idx val="7"/>
          <c:order val="7"/>
          <c:tx>
            <c:strRef>
              <c:f>Sheet1!$I$3</c:f>
              <c:strCache>
                <c:ptCount val="1"/>
                <c:pt idx="0">
                  <c:v>Evaluation threshold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pPr>
              <a:noFill/>
              <a:ln>
                <a:noFill/>
              </a:ln>
            </c:spPr>
          </c:marker>
          <c:cat>
            <c:strRef>
              <c:f>Sheet1!$A$4:$A$10</c:f>
              <c:strCache>
                <c:ptCount val="7"/>
                <c:pt idx="0">
                  <c:v>Crop total dried biomass</c:v>
                </c:pt>
                <c:pt idx="1">
                  <c:v>PAR at the soil surface</c:v>
                </c:pt>
                <c:pt idx="2">
                  <c:v>Crop total density</c:v>
                </c:pt>
                <c:pt idx="3">
                  <c:v>Crop height</c:v>
                </c:pt>
                <c:pt idx="4">
                  <c:v>Precipitation rate</c:v>
                </c:pt>
                <c:pt idx="5">
                  <c:v>Leaves chlorophyll index </c:v>
                </c:pt>
                <c:pt idx="6">
                  <c:v>Leaves assimilative area</c:v>
                </c:pt>
              </c:strCache>
            </c:strRef>
          </c:cat>
          <c:val>
            <c:numRef>
              <c:f>Sheet1!$I$4:$I$10</c:f>
              <c:numCache>
                <c:formatCode>General</c:formatCode>
                <c:ptCount val="7"/>
                <c:pt idx="0" formatCode="0.0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 formatCode="0.00">
                  <c:v>5</c:v>
                </c:pt>
                <c:pt idx="6" formatCode="0.0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473-466F-B826-1FE183552B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7981568"/>
        <c:axId val="247983488"/>
      </c:radarChart>
      <c:catAx>
        <c:axId val="247981568"/>
        <c:scaling>
          <c:orientation val="minMax"/>
        </c:scaling>
        <c:delete val="0"/>
        <c:axPos val="b"/>
        <c:majorGridlines>
          <c:spPr>
            <a:ln w="6350">
              <a:solidFill>
                <a:schemeClr val="tx1"/>
              </a:solidFill>
            </a:ln>
          </c:spPr>
        </c:majorGridlines>
        <c:numFmt formatCode="@" sourceLinked="0"/>
        <c:majorTickMark val="out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47983488"/>
        <c:crosses val="autoZero"/>
        <c:auto val="0"/>
        <c:lblAlgn val="ctr"/>
        <c:lblOffset val="100"/>
        <c:noMultiLvlLbl val="0"/>
      </c:catAx>
      <c:valAx>
        <c:axId val="247983488"/>
        <c:scaling>
          <c:orientation val="minMax"/>
          <c:max val="9"/>
          <c:min val="1"/>
        </c:scaling>
        <c:delete val="0"/>
        <c:axPos val="l"/>
        <c:majorGridlines>
          <c:spPr>
            <a:ln w="317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solidFill>
              <a:schemeClr val="tx1"/>
            </a:solidFill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47981568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2.3167719243348311E-4"/>
          <c:y val="0.8689329982509203"/>
          <c:w val="0.996306203031461"/>
          <c:h val="0.121508628582614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A8F31-D07E-44BE-9EC3-B0D87544E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2450</Words>
  <Characters>1397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Jovita Balandaitė</dc:creator>
  <cp:keywords/>
  <dc:description/>
  <cp:lastModifiedBy>Kęstutis Romaneckas</cp:lastModifiedBy>
  <cp:revision>2</cp:revision>
  <dcterms:created xsi:type="dcterms:W3CDTF">2025-11-25T11:30:00Z</dcterms:created>
  <dcterms:modified xsi:type="dcterms:W3CDTF">2025-11-25T11:30:00Z</dcterms:modified>
</cp:coreProperties>
</file>