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676"/>
        <w:gridCol w:w="1728"/>
        <w:gridCol w:w="900"/>
        <w:gridCol w:w="991"/>
      </w:tblGrid>
      <w:tr w:rsidR="00DA04D2" w:rsidRPr="00DA04D2" w14:paraId="5C882025" w14:textId="77777777" w:rsidTr="00DA04D2">
        <w:trPr>
          <w:tblHeader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3C860D4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A7D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ariables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9376D53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Nail Group (n=40)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69C77E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Plate Group (n=40)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B170B68" w14:textId="3DED1A22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t/χ²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E1D7E6E" w14:textId="4C105FFF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DA04D2" w:rsidRPr="00DA04D2" w14:paraId="7F35286C" w14:textId="77777777" w:rsidTr="00DA04D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4611A4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VAS Score (2 days postoperatively)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41FB77E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2.4 ± 0.9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FCF1A71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3.9 ± 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362756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6.872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8FD041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DA04D2" w:rsidRPr="00DA04D2" w14:paraId="7E079BD1" w14:textId="77777777" w:rsidTr="00DA04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55CBD22" w14:textId="55E24058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AOFAS Score (</w:t>
            </w:r>
            <w:r w:rsidR="001A7DA1" w:rsidRPr="001A7DA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 months postoperatively)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1D08B9B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88.5 ± 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888935F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79.3 ± 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A8A8A17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6.435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FE06175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1A7DA1" w:rsidRPr="00DA04D2" w14:paraId="0292A7F4" w14:textId="77777777" w:rsidTr="005C5B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4F1AAB9" w14:textId="0205A724" w:rsidR="001A7DA1" w:rsidRPr="001A7DA1" w:rsidRDefault="001A7DA1" w:rsidP="001A7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Excellent-to-Good </w:t>
            </w:r>
            <w:proofErr w:type="gramStart"/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Rate(</w:t>
            </w:r>
            <w:proofErr w:type="gramEnd"/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12 months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62F302E" w14:textId="4290F5F0" w:rsidR="001A7DA1" w:rsidRPr="001A7DA1" w:rsidRDefault="001A7DA1" w:rsidP="001A7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35 (87.5%)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B583EA9" w14:textId="4B6D971D" w:rsidR="001A7DA1" w:rsidRPr="001A7DA1" w:rsidRDefault="001A7DA1" w:rsidP="001A7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29 (72.5%)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368AD17" w14:textId="49863F73" w:rsidR="001A7DA1" w:rsidRPr="001A7DA1" w:rsidRDefault="001A7DA1" w:rsidP="001A7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4.219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1C52114" w14:textId="45B5A494" w:rsidR="001A7DA1" w:rsidRPr="001A7DA1" w:rsidRDefault="001A7DA1" w:rsidP="001A7D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0.042</w:t>
            </w:r>
          </w:p>
        </w:tc>
      </w:tr>
      <w:tr w:rsidR="00DA04D2" w:rsidRPr="00DA04D2" w14:paraId="5A126B98" w14:textId="77777777" w:rsidTr="00DA04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3EF436E" w14:textId="00AB57E2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Excellent</w:t>
            </w:r>
          </w:p>
          <w:p w14:paraId="4F41EB26" w14:textId="7B8A4E6A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(90–100 points)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EE6E16D" w14:textId="2092C1CF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 (5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A62CF83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14 (35.0%)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BFC847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733704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4D2" w:rsidRPr="00DA04D2" w14:paraId="334B97E2" w14:textId="77777777" w:rsidTr="00DA04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FB68994" w14:textId="485727EE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Good (80–89 points)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C8A0B2" w14:textId="35758582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5 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(3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3C9B3C3" w14:textId="5EA40B92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5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1A7DA1">
              <w:rPr>
                <w:rFonts w:ascii="Times New Roman" w:hAnsi="Times New Roman" w:cs="Times New Roman" w:hint="eastAsia"/>
                <w:sz w:val="16"/>
                <w:szCs w:val="16"/>
              </w:rPr>
              <w:t>7.5</w:t>
            </w: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C023DA6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03BBE2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4D2" w:rsidRPr="00DA04D2" w14:paraId="49C446BC" w14:textId="77777777" w:rsidTr="00DA04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60E7737" w14:textId="52A3C375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Fair (70–79 points)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4006913" w14:textId="74782701" w:rsidR="00DA04D2" w:rsidRPr="001A7DA1" w:rsidRDefault="001A7DA1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="00DA04D2"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10.0</w:t>
            </w:r>
            <w:r w:rsidR="00DA04D2" w:rsidRPr="001A7DA1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ECBCD8D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8 (20.0%)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B997749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981F5ED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4D2" w:rsidRPr="00DA04D2" w14:paraId="34A4DBCB" w14:textId="77777777" w:rsidTr="00DA04D2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9DA78A3" w14:textId="6F8E3751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Poor (&lt;70 points)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D52ACA1" w14:textId="1759AC73" w:rsidR="00DA04D2" w:rsidRPr="001A7DA1" w:rsidRDefault="001A7DA1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="00DA04D2" w:rsidRPr="001A7DA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2.5</w:t>
            </w:r>
            <w:r w:rsidR="00DA04D2" w:rsidRPr="001A7DA1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7B564CC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DA1">
              <w:rPr>
                <w:rFonts w:ascii="Times New Roman" w:hAnsi="Times New Roman" w:cs="Times New Roman"/>
                <w:sz w:val="16"/>
                <w:szCs w:val="16"/>
              </w:rPr>
              <w:t>4 (10.0%)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4E8A473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F9AE69" w14:textId="77777777" w:rsidR="00DA04D2" w:rsidRPr="001A7DA1" w:rsidRDefault="00DA04D2" w:rsidP="00DA0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FB95C72" w14:textId="77777777" w:rsidR="00DA04D2" w:rsidRPr="008513A0" w:rsidRDefault="00DA04D2" w:rsidP="00DA04D2">
      <w:pPr>
        <w:ind w:firstLineChars="400" w:firstLine="640"/>
        <w:rPr>
          <w:rFonts w:ascii="等线" w:eastAsia="等线" w:hAnsi="等线" w:cs="Times New Roman" w:hint="eastAsia"/>
          <w:b/>
          <w:bCs/>
          <w:sz w:val="16"/>
          <w:szCs w:val="18"/>
        </w:rPr>
      </w:pPr>
      <w:r w:rsidRPr="008513A0">
        <w:rPr>
          <w:rFonts w:ascii="等线" w:eastAsia="等线" w:hAnsi="等线" w:cs="Times New Roman" w:hint="eastAsia"/>
          <w:b/>
          <w:bCs/>
          <w:sz w:val="16"/>
          <w:szCs w:val="18"/>
        </w:rPr>
        <w:t>Table 4：Comparing the postoperative AOFAS score with the VAS score in both groups（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/>
                <w:bCs/>
                <w:i/>
                <w:sz w:val="18"/>
                <w:szCs w:val="18"/>
              </w:rPr>
            </m:ctrlPr>
          </m:accPr>
          <m:e>
            <m:r>
              <m:rPr>
                <m:sty m:val="bi"/>
              </m:rPr>
              <w:rPr>
                <w:rFonts w:ascii="Cambria Math" w:eastAsia="宋体" w:hAnsi="Cambria Math" w:cs="Times New Roman" w:hint="eastAsia"/>
                <w:sz w:val="18"/>
                <w:szCs w:val="18"/>
              </w:rPr>
              <m:t>x</m:t>
            </m:r>
          </m:e>
        </m:acc>
      </m:oMath>
      <w:r w:rsidRPr="008513A0">
        <w:rPr>
          <w:rFonts w:ascii="宋体" w:eastAsia="宋体" w:hAnsi="宋体" w:cs="Times New Roman" w:hint="eastAsia"/>
          <w:b/>
          <w:bCs/>
          <w:iCs/>
          <w:sz w:val="18"/>
          <w:szCs w:val="18"/>
        </w:rPr>
        <w:t>±</w:t>
      </w:r>
      <w:r w:rsidRPr="008513A0">
        <w:rPr>
          <w:rFonts w:ascii="宋体" w:eastAsia="宋体" w:hAnsi="宋体" w:cs="Times New Roman" w:hint="eastAsia"/>
          <w:b/>
          <w:bCs/>
          <w:i/>
          <w:sz w:val="18"/>
          <w:szCs w:val="18"/>
        </w:rPr>
        <w:t>s</w:t>
      </w:r>
      <w:r w:rsidRPr="008513A0">
        <w:rPr>
          <w:rFonts w:ascii="等线" w:eastAsia="等线" w:hAnsi="等线" w:cs="Times New Roman" w:hint="eastAsia"/>
          <w:b/>
          <w:bCs/>
          <w:sz w:val="16"/>
          <w:szCs w:val="18"/>
        </w:rPr>
        <w:t>）</w:t>
      </w:r>
    </w:p>
    <w:p w14:paraId="68DA779D" w14:textId="5BEBCA36" w:rsidR="000B549C" w:rsidRPr="00DA04D2" w:rsidRDefault="000B549C" w:rsidP="00DA04D2">
      <w:pPr>
        <w:rPr>
          <w:rFonts w:hint="eastAsia"/>
        </w:rPr>
      </w:pPr>
    </w:p>
    <w:sectPr w:rsidR="000B549C" w:rsidRPr="00DA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D5FB" w14:textId="77777777" w:rsidR="008E16B1" w:rsidRDefault="008E16B1" w:rsidP="00DA04D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C8905E" w14:textId="77777777" w:rsidR="008E16B1" w:rsidRDefault="008E16B1" w:rsidP="00DA04D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F44F" w14:textId="77777777" w:rsidR="008E16B1" w:rsidRDefault="008E16B1" w:rsidP="00DA04D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70ED0C" w14:textId="77777777" w:rsidR="008E16B1" w:rsidRDefault="008E16B1" w:rsidP="00DA04D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B"/>
    <w:rsid w:val="000B549C"/>
    <w:rsid w:val="00131353"/>
    <w:rsid w:val="001A7DA1"/>
    <w:rsid w:val="001D74A5"/>
    <w:rsid w:val="002B47BB"/>
    <w:rsid w:val="002D5E91"/>
    <w:rsid w:val="007E3C09"/>
    <w:rsid w:val="008E16B1"/>
    <w:rsid w:val="00D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5D1AB"/>
  <w15:chartTrackingRefBased/>
  <w15:docId w15:val="{8E35688C-92BE-48B4-B775-4ECF975B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B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B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BB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7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7B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7B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7B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7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7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7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04D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04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04D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0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440</Characters>
  <Application>Microsoft Office Word</Application>
  <DocSecurity>0</DocSecurity>
  <Lines>55</Lines>
  <Paragraphs>41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lin lei</dc:creator>
  <cp:keywords/>
  <dc:description/>
  <cp:lastModifiedBy>zhuo lin lei</cp:lastModifiedBy>
  <cp:revision>3</cp:revision>
  <dcterms:created xsi:type="dcterms:W3CDTF">2025-11-16T15:19:00Z</dcterms:created>
  <dcterms:modified xsi:type="dcterms:W3CDTF">2025-11-19T06:02:00Z</dcterms:modified>
</cp:coreProperties>
</file>