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DCDED4" w14:textId="3480C46E" w:rsidR="00635232" w:rsidRPr="00B81427" w:rsidRDefault="00635232" w:rsidP="00635232">
      <w:pPr>
        <w:rPr>
          <w:rFonts w:ascii="Times New Roman" w:hAnsi="Times New Roman" w:cs="Times New Roman"/>
          <w:b/>
          <w:bCs/>
        </w:rPr>
      </w:pPr>
      <w:r w:rsidRPr="00B81427">
        <w:rPr>
          <w:rFonts w:ascii="Times New Roman" w:hAnsi="Times New Roman" w:cs="Times New Roman"/>
          <w:b/>
          <w:bCs/>
        </w:rPr>
        <w:t>SRQR guidelines for reporting qualitative research studies</w:t>
      </w:r>
      <w:bookmarkStart w:id="0" w:name="instructions-to-authors"/>
      <w:bookmarkEnd w:id="0"/>
    </w:p>
    <w:tbl>
      <w:tblPr>
        <w:tblW w:w="5000" w:type="pct"/>
        <w:tblLook w:val="07E0" w:firstRow="1" w:lastRow="1" w:firstColumn="1" w:lastColumn="1" w:noHBand="1" w:noVBand="1"/>
      </w:tblPr>
      <w:tblGrid>
        <w:gridCol w:w="2861"/>
        <w:gridCol w:w="590"/>
        <w:gridCol w:w="6268"/>
        <w:gridCol w:w="1081"/>
      </w:tblGrid>
      <w:tr w:rsidR="00F27A67" w:rsidRPr="00B81427" w14:paraId="59281EB8" w14:textId="77777777" w:rsidTr="00B81427">
        <w:tc>
          <w:tcPr>
            <w:tcW w:w="0" w:type="auto"/>
            <w:tcBorders>
              <w:bottom w:val="single" w:sz="0" w:space="0" w:color="auto"/>
            </w:tcBorders>
          </w:tcPr>
          <w:p w14:paraId="325D222A" w14:textId="77777777" w:rsidR="00635232" w:rsidRPr="00B81427" w:rsidRDefault="00635232" w:rsidP="00B81427">
            <w:pPr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</w:tcPr>
          <w:p w14:paraId="39F4731C" w14:textId="77777777" w:rsidR="00635232" w:rsidRPr="00B81427" w:rsidRDefault="00635232" w:rsidP="00B81427">
            <w:pPr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0" w:type="auto"/>
            <w:tcBorders>
              <w:bottom w:val="single" w:sz="0" w:space="0" w:color="auto"/>
            </w:tcBorders>
          </w:tcPr>
          <w:p w14:paraId="71F0C871" w14:textId="77777777" w:rsidR="00635232" w:rsidRPr="00B81427" w:rsidRDefault="00635232" w:rsidP="00B81427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Reporting Item</w:t>
            </w:r>
          </w:p>
        </w:tc>
        <w:tc>
          <w:tcPr>
            <w:tcW w:w="0" w:type="auto"/>
            <w:tcBorders>
              <w:bottom w:val="single" w:sz="0" w:space="0" w:color="auto"/>
            </w:tcBorders>
          </w:tcPr>
          <w:p w14:paraId="3D469DFF" w14:textId="77777777" w:rsidR="00635232" w:rsidRPr="00B81427" w:rsidRDefault="00635232" w:rsidP="00B81427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Page Number</w:t>
            </w:r>
          </w:p>
        </w:tc>
      </w:tr>
      <w:tr w:rsidR="00F27A67" w:rsidRPr="00B81427" w14:paraId="5F5CB829" w14:textId="77777777" w:rsidTr="00F27A67">
        <w:tc>
          <w:tcPr>
            <w:tcW w:w="0" w:type="auto"/>
          </w:tcPr>
          <w:p w14:paraId="732F65F0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b/>
                <w:color w:val="auto"/>
              </w:rPr>
              <w:t>Title</w:t>
            </w:r>
          </w:p>
        </w:tc>
        <w:tc>
          <w:tcPr>
            <w:tcW w:w="0" w:type="auto"/>
          </w:tcPr>
          <w:p w14:paraId="7C669402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0" w:type="auto"/>
          </w:tcPr>
          <w:p w14:paraId="0648F941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0" w:type="auto"/>
          </w:tcPr>
          <w:p w14:paraId="388EF513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F27A67" w:rsidRPr="00B81427" w14:paraId="5655C7C1" w14:textId="77777777" w:rsidTr="00F27A67">
        <w:tc>
          <w:tcPr>
            <w:tcW w:w="0" w:type="auto"/>
          </w:tcPr>
          <w:p w14:paraId="0311EA12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0" w:type="auto"/>
          </w:tcPr>
          <w:p w14:paraId="614D5A9A" w14:textId="0FC558DB" w:rsidR="00635232" w:rsidRPr="00B81427" w:rsidRDefault="00F27A67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S1</w:t>
            </w:r>
          </w:p>
        </w:tc>
        <w:tc>
          <w:tcPr>
            <w:tcW w:w="0" w:type="auto"/>
          </w:tcPr>
          <w:p w14:paraId="6F99AA46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Concise description of the nature and topic of the study identifying the study as qualitative or indicating the approach (</w:t>
            </w:r>
            <w:proofErr w:type="gramStart"/>
            <w:r w:rsidRPr="00B81427">
              <w:rPr>
                <w:rFonts w:ascii="Times New Roman" w:hAnsi="Times New Roman" w:cs="Times New Roman"/>
                <w:color w:val="auto"/>
              </w:rPr>
              <w:t>e.g.</w:t>
            </w:r>
            <w:proofErr w:type="gramEnd"/>
            <w:r w:rsidRPr="00B81427">
              <w:rPr>
                <w:rFonts w:ascii="Times New Roman" w:hAnsi="Times New Roman" w:cs="Times New Roman"/>
                <w:color w:val="auto"/>
              </w:rPr>
              <w:t xml:space="preserve"> ethnography, grounded theory) or data collection methods (e.g. interview, focus group) is recommended</w:t>
            </w:r>
          </w:p>
        </w:tc>
        <w:tc>
          <w:tcPr>
            <w:tcW w:w="0" w:type="auto"/>
          </w:tcPr>
          <w:p w14:paraId="75263896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1</w:t>
            </w:r>
          </w:p>
        </w:tc>
      </w:tr>
      <w:tr w:rsidR="00F27A67" w:rsidRPr="00B81427" w14:paraId="74D56AD2" w14:textId="77777777" w:rsidTr="00F27A67">
        <w:tc>
          <w:tcPr>
            <w:tcW w:w="0" w:type="auto"/>
          </w:tcPr>
          <w:p w14:paraId="33DD1B4B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b/>
                <w:color w:val="auto"/>
              </w:rPr>
              <w:t>Abstract</w:t>
            </w:r>
          </w:p>
        </w:tc>
        <w:tc>
          <w:tcPr>
            <w:tcW w:w="0" w:type="auto"/>
          </w:tcPr>
          <w:p w14:paraId="446CE077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0" w:type="auto"/>
          </w:tcPr>
          <w:p w14:paraId="1FEC155E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0" w:type="auto"/>
          </w:tcPr>
          <w:p w14:paraId="3EFC6C59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F27A67" w:rsidRPr="00B81427" w14:paraId="5D1E752A" w14:textId="77777777" w:rsidTr="00F27A67">
        <w:tc>
          <w:tcPr>
            <w:tcW w:w="0" w:type="auto"/>
          </w:tcPr>
          <w:p w14:paraId="3A6FE7FC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0" w:type="auto"/>
          </w:tcPr>
          <w:p w14:paraId="72238563" w14:textId="33930F08" w:rsidR="00635232" w:rsidRPr="00B81427" w:rsidRDefault="00F27A67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S2</w:t>
            </w:r>
          </w:p>
        </w:tc>
        <w:tc>
          <w:tcPr>
            <w:tcW w:w="0" w:type="auto"/>
          </w:tcPr>
          <w:p w14:paraId="57C114CF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Summary of the key elements of the study using the abstract format of the intended publication; typically includes background, purpose, methods, results and conclusions</w:t>
            </w:r>
          </w:p>
        </w:tc>
        <w:tc>
          <w:tcPr>
            <w:tcW w:w="0" w:type="auto"/>
          </w:tcPr>
          <w:p w14:paraId="25482E21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2-3</w:t>
            </w:r>
          </w:p>
        </w:tc>
      </w:tr>
      <w:tr w:rsidR="00F27A67" w:rsidRPr="00B81427" w14:paraId="4087AB15" w14:textId="77777777" w:rsidTr="00F27A67">
        <w:tc>
          <w:tcPr>
            <w:tcW w:w="0" w:type="auto"/>
          </w:tcPr>
          <w:p w14:paraId="7481A98A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b/>
                <w:color w:val="auto"/>
              </w:rPr>
              <w:t>Introduction</w:t>
            </w:r>
          </w:p>
        </w:tc>
        <w:tc>
          <w:tcPr>
            <w:tcW w:w="0" w:type="auto"/>
          </w:tcPr>
          <w:p w14:paraId="2D5218CE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0" w:type="auto"/>
          </w:tcPr>
          <w:p w14:paraId="418E7279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0" w:type="auto"/>
          </w:tcPr>
          <w:p w14:paraId="10CA6B6B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F27A67" w:rsidRPr="00B81427" w14:paraId="445D04D4" w14:textId="77777777" w:rsidTr="00F27A67">
        <w:tc>
          <w:tcPr>
            <w:tcW w:w="0" w:type="auto"/>
          </w:tcPr>
          <w:p w14:paraId="2FBB1BD9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Problem formulation</w:t>
            </w:r>
          </w:p>
        </w:tc>
        <w:tc>
          <w:tcPr>
            <w:tcW w:w="0" w:type="auto"/>
          </w:tcPr>
          <w:p w14:paraId="382817CB" w14:textId="36B4A75D" w:rsidR="00635232" w:rsidRPr="00B81427" w:rsidRDefault="00F27A67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S3</w:t>
            </w:r>
          </w:p>
        </w:tc>
        <w:tc>
          <w:tcPr>
            <w:tcW w:w="0" w:type="auto"/>
          </w:tcPr>
          <w:p w14:paraId="752596EB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Description and significance of the problem / phenomenon studied: review of relevant theory and empirical work; problem statement</w:t>
            </w:r>
          </w:p>
        </w:tc>
        <w:tc>
          <w:tcPr>
            <w:tcW w:w="0" w:type="auto"/>
          </w:tcPr>
          <w:p w14:paraId="3E1B9CD9" w14:textId="6CFBEBCC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5-</w:t>
            </w:r>
            <w:r w:rsidR="00F27A67" w:rsidRPr="00B81427">
              <w:rPr>
                <w:rFonts w:ascii="Times New Roman" w:hAnsi="Times New Roman" w:cs="Times New Roman"/>
                <w:color w:val="auto"/>
              </w:rPr>
              <w:t>8</w:t>
            </w:r>
          </w:p>
        </w:tc>
      </w:tr>
      <w:tr w:rsidR="00F27A67" w:rsidRPr="00B81427" w14:paraId="591A8347" w14:textId="77777777" w:rsidTr="00F27A67">
        <w:tc>
          <w:tcPr>
            <w:tcW w:w="0" w:type="auto"/>
          </w:tcPr>
          <w:p w14:paraId="3F8F043E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Purpose or research question</w:t>
            </w:r>
          </w:p>
        </w:tc>
        <w:tc>
          <w:tcPr>
            <w:tcW w:w="0" w:type="auto"/>
          </w:tcPr>
          <w:p w14:paraId="6CA2A672" w14:textId="330D72FE" w:rsidR="00635232" w:rsidRPr="00B81427" w:rsidRDefault="00F27A67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S4</w:t>
            </w:r>
          </w:p>
        </w:tc>
        <w:tc>
          <w:tcPr>
            <w:tcW w:w="0" w:type="auto"/>
          </w:tcPr>
          <w:p w14:paraId="36D86125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Purpose of the study and specific objectives or questions</w:t>
            </w:r>
          </w:p>
        </w:tc>
        <w:tc>
          <w:tcPr>
            <w:tcW w:w="0" w:type="auto"/>
          </w:tcPr>
          <w:p w14:paraId="26139A7D" w14:textId="5106884C" w:rsidR="00635232" w:rsidRPr="00B81427" w:rsidRDefault="00F27A67" w:rsidP="004766A3">
            <w:pPr>
              <w:rPr>
                <w:rFonts w:ascii="Times New Roman" w:hAnsi="Times New Roman" w:cs="Times New Roman"/>
                <w:color w:val="auto"/>
                <w:lang w:eastAsia="ja-JP"/>
              </w:rPr>
            </w:pPr>
            <w:r w:rsidRPr="00B81427">
              <w:rPr>
                <w:rFonts w:ascii="Times New Roman" w:hAnsi="Times New Roman" w:cs="Times New Roman"/>
                <w:color w:val="auto"/>
                <w:lang w:eastAsia="ja-JP"/>
              </w:rPr>
              <w:t>8</w:t>
            </w:r>
          </w:p>
        </w:tc>
      </w:tr>
      <w:tr w:rsidR="00F27A67" w:rsidRPr="00B81427" w14:paraId="06925138" w14:textId="77777777" w:rsidTr="00F27A67">
        <w:tc>
          <w:tcPr>
            <w:tcW w:w="0" w:type="auto"/>
          </w:tcPr>
          <w:p w14:paraId="692B1AC6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b/>
                <w:color w:val="auto"/>
              </w:rPr>
              <w:t>Methods</w:t>
            </w:r>
          </w:p>
        </w:tc>
        <w:tc>
          <w:tcPr>
            <w:tcW w:w="0" w:type="auto"/>
          </w:tcPr>
          <w:p w14:paraId="35AF11EB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0" w:type="auto"/>
          </w:tcPr>
          <w:p w14:paraId="184F451B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0" w:type="auto"/>
          </w:tcPr>
          <w:p w14:paraId="341AE364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F27A67" w:rsidRPr="00B81427" w14:paraId="074516C4" w14:textId="77777777" w:rsidTr="00F27A67">
        <w:tc>
          <w:tcPr>
            <w:tcW w:w="0" w:type="auto"/>
          </w:tcPr>
          <w:p w14:paraId="3642754F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  <w:highlight w:val="yellow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Qualitative approach and research paradigm</w:t>
            </w:r>
          </w:p>
        </w:tc>
        <w:tc>
          <w:tcPr>
            <w:tcW w:w="0" w:type="auto"/>
          </w:tcPr>
          <w:p w14:paraId="2E9B38BC" w14:textId="7950AE1C" w:rsidR="00635232" w:rsidRPr="00B81427" w:rsidRDefault="00F27A67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S5</w:t>
            </w:r>
          </w:p>
        </w:tc>
        <w:tc>
          <w:tcPr>
            <w:tcW w:w="0" w:type="auto"/>
          </w:tcPr>
          <w:p w14:paraId="13DC4064" w14:textId="6F6DC478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Qualitative approach (</w:t>
            </w:r>
            <w:proofErr w:type="gramStart"/>
            <w:r w:rsidRPr="00B81427">
              <w:rPr>
                <w:rFonts w:ascii="Times New Roman" w:hAnsi="Times New Roman" w:cs="Times New Roman"/>
                <w:color w:val="auto"/>
              </w:rPr>
              <w:t>e.g.</w:t>
            </w:r>
            <w:proofErr w:type="gramEnd"/>
            <w:r w:rsidRPr="00B81427">
              <w:rPr>
                <w:rFonts w:ascii="Times New Roman" w:hAnsi="Times New Roman" w:cs="Times New Roman"/>
                <w:color w:val="auto"/>
              </w:rPr>
              <w:t xml:space="preserve"> ethnography, grounded theory, case study, phenomenology, narrative research) and guiding theory if appropriate; identifying the research paradigm (e.g. postpositivist, constructivist / interpretivist) is also recommended; rationale</w:t>
            </w:r>
            <w:r w:rsidR="00195CAD" w:rsidRPr="00B81427">
              <w:rPr>
                <w:rFonts w:ascii="Times New Roman" w:hAnsi="Times New Roman" w:cs="Times New Roman"/>
                <w:color w:val="auto"/>
                <w:vertAlign w:val="superscript"/>
              </w:rPr>
              <w:t>1</w:t>
            </w:r>
            <w:r w:rsidRPr="00B81427">
              <w:rPr>
                <w:rFonts w:ascii="Times New Roman" w:hAnsi="Times New Roman" w:cs="Times New Roman"/>
                <w:color w:val="auto"/>
              </w:rPr>
              <w:t xml:space="preserve">. </w:t>
            </w:r>
          </w:p>
        </w:tc>
        <w:tc>
          <w:tcPr>
            <w:tcW w:w="0" w:type="auto"/>
          </w:tcPr>
          <w:p w14:paraId="039F09BC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8</w:t>
            </w:r>
          </w:p>
        </w:tc>
      </w:tr>
      <w:tr w:rsidR="00F27A67" w:rsidRPr="00B81427" w14:paraId="42F95505" w14:textId="77777777" w:rsidTr="00F27A67">
        <w:tc>
          <w:tcPr>
            <w:tcW w:w="0" w:type="auto"/>
          </w:tcPr>
          <w:p w14:paraId="008709CA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  <w:highlight w:val="yellow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Researcher characteristics and reflexivity</w:t>
            </w:r>
          </w:p>
        </w:tc>
        <w:tc>
          <w:tcPr>
            <w:tcW w:w="0" w:type="auto"/>
          </w:tcPr>
          <w:p w14:paraId="578F40C8" w14:textId="76E0A67F" w:rsidR="00635232" w:rsidRPr="00B81427" w:rsidRDefault="00F27A67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S6</w:t>
            </w:r>
          </w:p>
        </w:tc>
        <w:tc>
          <w:tcPr>
            <w:tcW w:w="0" w:type="auto"/>
          </w:tcPr>
          <w:p w14:paraId="2DB50D8D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Researchers' characteristics that may influence the research, including personal attributes, qualifications / experience, relationship with participants, assumptions and / or presuppositions; potential or actual interaction between researchers' characteristics and the research questions, approach, methods, results and / or transferability</w:t>
            </w:r>
          </w:p>
        </w:tc>
        <w:tc>
          <w:tcPr>
            <w:tcW w:w="0" w:type="auto"/>
          </w:tcPr>
          <w:p w14:paraId="15D5B7D0" w14:textId="6E531839" w:rsidR="00635232" w:rsidRPr="00B81427" w:rsidRDefault="00B81427" w:rsidP="004766A3">
            <w:pPr>
              <w:rPr>
                <w:rFonts w:ascii="Times New Roman" w:hAnsi="Times New Roman" w:cs="Times New Roman"/>
                <w:color w:val="auto"/>
                <w:lang w:eastAsia="ja-JP"/>
              </w:rPr>
            </w:pPr>
            <w:r w:rsidRPr="00B81427">
              <w:rPr>
                <w:rFonts w:ascii="Times New Roman" w:hAnsi="Times New Roman" w:cs="Times New Roman"/>
                <w:color w:val="auto"/>
                <w:lang w:eastAsia="ja-JP"/>
              </w:rPr>
              <w:t>10-11</w:t>
            </w:r>
          </w:p>
        </w:tc>
      </w:tr>
      <w:tr w:rsidR="00F27A67" w:rsidRPr="00B81427" w14:paraId="22E8F950" w14:textId="77777777" w:rsidTr="00F27A67">
        <w:tc>
          <w:tcPr>
            <w:tcW w:w="0" w:type="auto"/>
          </w:tcPr>
          <w:p w14:paraId="723F6BF7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Context</w:t>
            </w:r>
          </w:p>
        </w:tc>
        <w:tc>
          <w:tcPr>
            <w:tcW w:w="0" w:type="auto"/>
          </w:tcPr>
          <w:p w14:paraId="061DEA0E" w14:textId="6091CCE2" w:rsidR="00635232" w:rsidRPr="00B81427" w:rsidRDefault="00F27A67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S7</w:t>
            </w:r>
          </w:p>
        </w:tc>
        <w:tc>
          <w:tcPr>
            <w:tcW w:w="0" w:type="auto"/>
          </w:tcPr>
          <w:p w14:paraId="44A8D05C" w14:textId="181E94A8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Setting / site and salient contextual factors; rationale</w:t>
            </w:r>
            <w:r w:rsidR="00195CAD" w:rsidRPr="00B81427">
              <w:rPr>
                <w:rFonts w:ascii="Times New Roman" w:hAnsi="Times New Roman" w:cs="Times New Roman"/>
                <w:color w:val="auto"/>
                <w:vertAlign w:val="superscript"/>
              </w:rPr>
              <w:t>1</w:t>
            </w:r>
          </w:p>
        </w:tc>
        <w:tc>
          <w:tcPr>
            <w:tcW w:w="0" w:type="auto"/>
          </w:tcPr>
          <w:p w14:paraId="1B4E38E2" w14:textId="08F91AC5" w:rsidR="00635232" w:rsidRPr="00B81427" w:rsidRDefault="00F27A67" w:rsidP="004766A3">
            <w:pPr>
              <w:rPr>
                <w:rFonts w:ascii="Times New Roman" w:hAnsi="Times New Roman" w:cs="Times New Roman"/>
                <w:color w:val="auto"/>
                <w:lang w:eastAsia="ja-JP"/>
              </w:rPr>
            </w:pPr>
            <w:r w:rsidRPr="00B81427">
              <w:rPr>
                <w:rFonts w:ascii="Times New Roman" w:hAnsi="Times New Roman" w:cs="Times New Roman"/>
                <w:color w:val="auto"/>
                <w:lang w:eastAsia="ja-JP"/>
              </w:rPr>
              <w:t>9-10</w:t>
            </w:r>
          </w:p>
        </w:tc>
      </w:tr>
      <w:tr w:rsidR="00F27A67" w:rsidRPr="00B81427" w14:paraId="74FFC55F" w14:textId="77777777" w:rsidTr="00F27A67">
        <w:tc>
          <w:tcPr>
            <w:tcW w:w="0" w:type="auto"/>
          </w:tcPr>
          <w:p w14:paraId="5EB14947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lastRenderedPageBreak/>
              <w:t>Sampling strategy</w:t>
            </w:r>
          </w:p>
        </w:tc>
        <w:tc>
          <w:tcPr>
            <w:tcW w:w="0" w:type="auto"/>
          </w:tcPr>
          <w:p w14:paraId="5255131E" w14:textId="6910EB4C" w:rsidR="00635232" w:rsidRPr="00B81427" w:rsidRDefault="00F27A67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S8</w:t>
            </w:r>
          </w:p>
        </w:tc>
        <w:tc>
          <w:tcPr>
            <w:tcW w:w="0" w:type="auto"/>
          </w:tcPr>
          <w:p w14:paraId="24CB3613" w14:textId="6839B058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How and why research participants, documents, or events were selected; criteria for deciding when no further sampling was necessary (</w:t>
            </w:r>
            <w:proofErr w:type="gramStart"/>
            <w:r w:rsidRPr="00B81427">
              <w:rPr>
                <w:rFonts w:ascii="Times New Roman" w:hAnsi="Times New Roman" w:cs="Times New Roman"/>
                <w:color w:val="auto"/>
              </w:rPr>
              <w:t>e.g.</w:t>
            </w:r>
            <w:proofErr w:type="gramEnd"/>
            <w:r w:rsidRPr="00B81427">
              <w:rPr>
                <w:rFonts w:ascii="Times New Roman" w:hAnsi="Times New Roman" w:cs="Times New Roman"/>
                <w:color w:val="auto"/>
              </w:rPr>
              <w:t xml:space="preserve"> sampling saturation); rationale</w:t>
            </w:r>
            <w:r w:rsidR="00195CAD" w:rsidRPr="00B81427">
              <w:rPr>
                <w:rFonts w:ascii="Times New Roman" w:hAnsi="Times New Roman" w:cs="Times New Roman"/>
                <w:color w:val="auto"/>
                <w:vertAlign w:val="superscript"/>
              </w:rPr>
              <w:t>1</w:t>
            </w:r>
          </w:p>
        </w:tc>
        <w:tc>
          <w:tcPr>
            <w:tcW w:w="0" w:type="auto"/>
          </w:tcPr>
          <w:p w14:paraId="22E63804" w14:textId="79459FE4" w:rsidR="00635232" w:rsidRPr="00B81427" w:rsidRDefault="00F27A67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9-10</w:t>
            </w:r>
          </w:p>
        </w:tc>
      </w:tr>
      <w:tr w:rsidR="00F27A67" w:rsidRPr="00B81427" w14:paraId="6B2DE808" w14:textId="77777777" w:rsidTr="00F27A67">
        <w:tc>
          <w:tcPr>
            <w:tcW w:w="0" w:type="auto"/>
          </w:tcPr>
          <w:p w14:paraId="1343B823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Ethical issues pertaining to human subjects</w:t>
            </w:r>
          </w:p>
        </w:tc>
        <w:tc>
          <w:tcPr>
            <w:tcW w:w="0" w:type="auto"/>
          </w:tcPr>
          <w:p w14:paraId="27FBDC7A" w14:textId="78740312" w:rsidR="00635232" w:rsidRPr="00B81427" w:rsidRDefault="00F27A67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S9</w:t>
            </w:r>
          </w:p>
        </w:tc>
        <w:tc>
          <w:tcPr>
            <w:tcW w:w="0" w:type="auto"/>
          </w:tcPr>
          <w:p w14:paraId="0445EBEC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Documentation of approval by an appropriate ethics review board and participant consent, or explanation for lack thereof; other confidentiality and data security issues</w:t>
            </w:r>
          </w:p>
        </w:tc>
        <w:tc>
          <w:tcPr>
            <w:tcW w:w="0" w:type="auto"/>
          </w:tcPr>
          <w:p w14:paraId="097867AC" w14:textId="3CAEE383" w:rsidR="00635232" w:rsidRPr="00B81427" w:rsidRDefault="00F27A67" w:rsidP="004766A3">
            <w:pPr>
              <w:rPr>
                <w:rFonts w:ascii="Times New Roman" w:hAnsi="Times New Roman" w:cs="Times New Roman"/>
                <w:color w:val="auto"/>
                <w:lang w:eastAsia="ja-JP"/>
              </w:rPr>
            </w:pPr>
            <w:r w:rsidRPr="00B81427">
              <w:rPr>
                <w:rFonts w:ascii="Times New Roman" w:hAnsi="Times New Roman" w:cs="Times New Roman"/>
                <w:color w:val="auto"/>
                <w:lang w:eastAsia="ja-JP"/>
              </w:rPr>
              <w:t>8</w:t>
            </w:r>
          </w:p>
        </w:tc>
      </w:tr>
      <w:tr w:rsidR="00F27A67" w:rsidRPr="00B81427" w14:paraId="7BDE9C1C" w14:textId="77777777" w:rsidTr="00F27A67">
        <w:tc>
          <w:tcPr>
            <w:tcW w:w="0" w:type="auto"/>
          </w:tcPr>
          <w:p w14:paraId="5B2B5DBC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Data collection methods</w:t>
            </w:r>
          </w:p>
        </w:tc>
        <w:tc>
          <w:tcPr>
            <w:tcW w:w="0" w:type="auto"/>
          </w:tcPr>
          <w:p w14:paraId="29B7E59E" w14:textId="38712EB8" w:rsidR="00635232" w:rsidRPr="00B81427" w:rsidRDefault="00F27A67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S10</w:t>
            </w:r>
          </w:p>
        </w:tc>
        <w:tc>
          <w:tcPr>
            <w:tcW w:w="0" w:type="auto"/>
          </w:tcPr>
          <w:p w14:paraId="0EF09C98" w14:textId="082F0C78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 xml:space="preserve">Types of data collected; details of data collection procedures including (as appropriate) </w:t>
            </w:r>
            <w:bookmarkStart w:id="1" w:name="_Hlk35950982"/>
            <w:r w:rsidRPr="00B81427">
              <w:rPr>
                <w:rFonts w:ascii="Times New Roman" w:hAnsi="Times New Roman" w:cs="Times New Roman"/>
                <w:color w:val="auto"/>
              </w:rPr>
              <w:t>start and stop dates of data collection and analysis</w:t>
            </w:r>
            <w:bookmarkEnd w:id="1"/>
            <w:r w:rsidRPr="00B81427">
              <w:rPr>
                <w:rFonts w:ascii="Times New Roman" w:hAnsi="Times New Roman" w:cs="Times New Roman"/>
                <w:color w:val="auto"/>
              </w:rPr>
              <w:t>, iterative process, triangulation of sources / methods, and modification of procedures in response to evolving study findings; rationale</w:t>
            </w:r>
            <w:r w:rsidR="00195CAD" w:rsidRPr="00B81427">
              <w:rPr>
                <w:rFonts w:ascii="Times New Roman" w:hAnsi="Times New Roman" w:cs="Times New Roman"/>
                <w:color w:val="auto"/>
                <w:vertAlign w:val="superscript"/>
              </w:rPr>
              <w:t>1</w:t>
            </w:r>
          </w:p>
        </w:tc>
        <w:tc>
          <w:tcPr>
            <w:tcW w:w="0" w:type="auto"/>
          </w:tcPr>
          <w:p w14:paraId="3FB41D8E" w14:textId="67AAC76F" w:rsidR="00635232" w:rsidRPr="00B81427" w:rsidRDefault="00F27A67" w:rsidP="004766A3">
            <w:pPr>
              <w:rPr>
                <w:rFonts w:ascii="Times New Roman" w:hAnsi="Times New Roman" w:cs="Times New Roman"/>
                <w:color w:val="auto"/>
                <w:lang w:eastAsia="ja-JP"/>
              </w:rPr>
            </w:pPr>
            <w:r w:rsidRPr="00B81427">
              <w:rPr>
                <w:rFonts w:ascii="Times New Roman" w:hAnsi="Times New Roman" w:cs="Times New Roman"/>
                <w:color w:val="auto"/>
                <w:lang w:eastAsia="ja-JP"/>
              </w:rPr>
              <w:t>11-12</w:t>
            </w:r>
          </w:p>
        </w:tc>
      </w:tr>
      <w:tr w:rsidR="00F27A67" w:rsidRPr="00B81427" w14:paraId="11C3ECBB" w14:textId="77777777" w:rsidTr="00F27A67">
        <w:tc>
          <w:tcPr>
            <w:tcW w:w="0" w:type="auto"/>
          </w:tcPr>
          <w:p w14:paraId="2617E1F9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Data collection instruments and technologies</w:t>
            </w:r>
          </w:p>
        </w:tc>
        <w:tc>
          <w:tcPr>
            <w:tcW w:w="0" w:type="auto"/>
          </w:tcPr>
          <w:p w14:paraId="7D44D469" w14:textId="31877AEB" w:rsidR="00635232" w:rsidRPr="00B81427" w:rsidRDefault="00F27A67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S11</w:t>
            </w:r>
          </w:p>
        </w:tc>
        <w:tc>
          <w:tcPr>
            <w:tcW w:w="0" w:type="auto"/>
          </w:tcPr>
          <w:p w14:paraId="5495C0DF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Description of instruments (</w:t>
            </w:r>
            <w:proofErr w:type="gramStart"/>
            <w:r w:rsidRPr="00B81427">
              <w:rPr>
                <w:rFonts w:ascii="Times New Roman" w:hAnsi="Times New Roman" w:cs="Times New Roman"/>
                <w:color w:val="auto"/>
              </w:rPr>
              <w:t>e.g.</w:t>
            </w:r>
            <w:proofErr w:type="gramEnd"/>
            <w:r w:rsidRPr="00B81427">
              <w:rPr>
                <w:rFonts w:ascii="Times New Roman" w:hAnsi="Times New Roman" w:cs="Times New Roman"/>
                <w:color w:val="auto"/>
              </w:rPr>
              <w:t xml:space="preserve"> interview guides, questionnaires) and devices (e.g. audio recorders) used for data collection; if / how the instruments(s) changed over the course of the study</w:t>
            </w:r>
          </w:p>
        </w:tc>
        <w:tc>
          <w:tcPr>
            <w:tcW w:w="0" w:type="auto"/>
          </w:tcPr>
          <w:p w14:paraId="10150740" w14:textId="4ACD6BCB" w:rsidR="00635232" w:rsidRPr="00B81427" w:rsidRDefault="00F27A67" w:rsidP="004766A3">
            <w:pPr>
              <w:rPr>
                <w:rFonts w:ascii="Times New Roman" w:hAnsi="Times New Roman" w:cs="Times New Roman"/>
                <w:color w:val="auto"/>
                <w:lang w:eastAsia="ja-JP"/>
              </w:rPr>
            </w:pPr>
            <w:r w:rsidRPr="00B81427">
              <w:rPr>
                <w:rFonts w:ascii="Times New Roman" w:hAnsi="Times New Roman" w:cs="Times New Roman"/>
                <w:color w:val="auto"/>
                <w:lang w:eastAsia="ja-JP"/>
              </w:rPr>
              <w:t>11-12</w:t>
            </w:r>
          </w:p>
        </w:tc>
      </w:tr>
      <w:tr w:rsidR="00F27A67" w:rsidRPr="00B81427" w14:paraId="71ABA67A" w14:textId="77777777" w:rsidTr="00F27A67">
        <w:tc>
          <w:tcPr>
            <w:tcW w:w="0" w:type="auto"/>
          </w:tcPr>
          <w:p w14:paraId="245D8A8B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Units of study</w:t>
            </w:r>
          </w:p>
        </w:tc>
        <w:tc>
          <w:tcPr>
            <w:tcW w:w="0" w:type="auto"/>
          </w:tcPr>
          <w:p w14:paraId="3398AA59" w14:textId="75E8B658" w:rsidR="00635232" w:rsidRPr="00B81427" w:rsidRDefault="00F27A67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S12</w:t>
            </w:r>
          </w:p>
        </w:tc>
        <w:tc>
          <w:tcPr>
            <w:tcW w:w="0" w:type="auto"/>
          </w:tcPr>
          <w:p w14:paraId="02CBE67C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Number and relevant characteristics of participants, documents, or events included in the study; level of participation (could be reported in results)</w:t>
            </w:r>
          </w:p>
        </w:tc>
        <w:tc>
          <w:tcPr>
            <w:tcW w:w="0" w:type="auto"/>
          </w:tcPr>
          <w:p w14:paraId="6355E7D4" w14:textId="11F901C5" w:rsidR="00635232" w:rsidRPr="00B81427" w:rsidRDefault="00F27A67" w:rsidP="004766A3">
            <w:pPr>
              <w:rPr>
                <w:rFonts w:ascii="Times New Roman" w:hAnsi="Times New Roman" w:cs="Times New Roman"/>
                <w:color w:val="auto"/>
                <w:lang w:eastAsia="ja-JP"/>
              </w:rPr>
            </w:pPr>
            <w:r w:rsidRPr="00B81427">
              <w:rPr>
                <w:rFonts w:ascii="Times New Roman" w:hAnsi="Times New Roman" w:cs="Times New Roman"/>
                <w:color w:val="auto"/>
                <w:lang w:eastAsia="ja-JP"/>
              </w:rPr>
              <w:t>9-10, 13</w:t>
            </w:r>
          </w:p>
        </w:tc>
      </w:tr>
      <w:tr w:rsidR="00F27A67" w:rsidRPr="00B81427" w14:paraId="5F0D953C" w14:textId="77777777" w:rsidTr="00F27A67">
        <w:tc>
          <w:tcPr>
            <w:tcW w:w="0" w:type="auto"/>
          </w:tcPr>
          <w:p w14:paraId="611E8DD4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Data processing</w:t>
            </w:r>
          </w:p>
        </w:tc>
        <w:tc>
          <w:tcPr>
            <w:tcW w:w="0" w:type="auto"/>
          </w:tcPr>
          <w:p w14:paraId="6C33F36D" w14:textId="0559FAC0" w:rsidR="00635232" w:rsidRPr="00B81427" w:rsidRDefault="00F27A67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S13</w:t>
            </w:r>
          </w:p>
        </w:tc>
        <w:tc>
          <w:tcPr>
            <w:tcW w:w="0" w:type="auto"/>
          </w:tcPr>
          <w:p w14:paraId="200E8EA4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 xml:space="preserve">Methods for processing data prior to and during analysis, including transcription, data entry, data management and security, verification of data integrity, data coding, and </w:t>
            </w:r>
            <w:proofErr w:type="spellStart"/>
            <w:r w:rsidRPr="00B81427">
              <w:rPr>
                <w:rFonts w:ascii="Times New Roman" w:hAnsi="Times New Roman" w:cs="Times New Roman"/>
                <w:color w:val="auto"/>
              </w:rPr>
              <w:t>anonymisation</w:t>
            </w:r>
            <w:proofErr w:type="spellEnd"/>
            <w:r w:rsidRPr="00B81427">
              <w:rPr>
                <w:rFonts w:ascii="Times New Roman" w:hAnsi="Times New Roman" w:cs="Times New Roman"/>
                <w:color w:val="auto"/>
              </w:rPr>
              <w:t xml:space="preserve"> / deidentification of excerpts</w:t>
            </w:r>
          </w:p>
        </w:tc>
        <w:tc>
          <w:tcPr>
            <w:tcW w:w="0" w:type="auto"/>
          </w:tcPr>
          <w:p w14:paraId="6982EEBC" w14:textId="75DF3DE7" w:rsidR="00635232" w:rsidRPr="00B81427" w:rsidRDefault="00F27A67" w:rsidP="004766A3">
            <w:pPr>
              <w:rPr>
                <w:rFonts w:ascii="Times New Roman" w:hAnsi="Times New Roman" w:cs="Times New Roman"/>
                <w:color w:val="auto"/>
                <w:lang w:eastAsia="ja-JP"/>
              </w:rPr>
            </w:pPr>
            <w:r w:rsidRPr="00B81427">
              <w:rPr>
                <w:rFonts w:ascii="Times New Roman" w:hAnsi="Times New Roman" w:cs="Times New Roman"/>
                <w:color w:val="auto"/>
                <w:lang w:eastAsia="ja-JP"/>
              </w:rPr>
              <w:t>12-13</w:t>
            </w:r>
          </w:p>
        </w:tc>
      </w:tr>
      <w:tr w:rsidR="00F27A67" w:rsidRPr="00B81427" w14:paraId="449D2311" w14:textId="77777777" w:rsidTr="00F27A67">
        <w:tc>
          <w:tcPr>
            <w:tcW w:w="0" w:type="auto"/>
          </w:tcPr>
          <w:p w14:paraId="27231110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Data analysis</w:t>
            </w:r>
          </w:p>
        </w:tc>
        <w:tc>
          <w:tcPr>
            <w:tcW w:w="0" w:type="auto"/>
          </w:tcPr>
          <w:p w14:paraId="07526CBB" w14:textId="21A961BF" w:rsidR="00635232" w:rsidRPr="00B81427" w:rsidRDefault="00F27A67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S14</w:t>
            </w:r>
          </w:p>
        </w:tc>
        <w:tc>
          <w:tcPr>
            <w:tcW w:w="0" w:type="auto"/>
          </w:tcPr>
          <w:p w14:paraId="0021F437" w14:textId="0FFE0BAC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Process by which inferences, themes, etc. were identified and developed, including the researchers involved in data analysis; usually references a specific paradigm or approach; rationale</w:t>
            </w:r>
            <w:r w:rsidR="00195CAD" w:rsidRPr="00B81427">
              <w:rPr>
                <w:rFonts w:ascii="Times New Roman" w:hAnsi="Times New Roman" w:cs="Times New Roman"/>
                <w:color w:val="auto"/>
                <w:vertAlign w:val="superscript"/>
              </w:rPr>
              <w:t>1</w:t>
            </w:r>
          </w:p>
        </w:tc>
        <w:tc>
          <w:tcPr>
            <w:tcW w:w="0" w:type="auto"/>
          </w:tcPr>
          <w:p w14:paraId="31A290E3" w14:textId="652D0601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1</w:t>
            </w:r>
            <w:r w:rsidR="00F27A67" w:rsidRPr="00B81427">
              <w:rPr>
                <w:rFonts w:ascii="Times New Roman" w:hAnsi="Times New Roman" w:cs="Times New Roman"/>
                <w:color w:val="auto"/>
              </w:rPr>
              <w:t>2-13</w:t>
            </w:r>
          </w:p>
        </w:tc>
      </w:tr>
      <w:tr w:rsidR="00F27A67" w:rsidRPr="00B81427" w14:paraId="249B6E19" w14:textId="77777777" w:rsidTr="00F27A67">
        <w:tc>
          <w:tcPr>
            <w:tcW w:w="0" w:type="auto"/>
          </w:tcPr>
          <w:p w14:paraId="5B5719CB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Techniques to enhance trustworthiness</w:t>
            </w:r>
          </w:p>
        </w:tc>
        <w:tc>
          <w:tcPr>
            <w:tcW w:w="0" w:type="auto"/>
          </w:tcPr>
          <w:p w14:paraId="378559B0" w14:textId="567DC0A7" w:rsidR="00635232" w:rsidRPr="00B81427" w:rsidRDefault="00F27A67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S15</w:t>
            </w:r>
          </w:p>
        </w:tc>
        <w:tc>
          <w:tcPr>
            <w:tcW w:w="0" w:type="auto"/>
          </w:tcPr>
          <w:p w14:paraId="11CE7FB8" w14:textId="2012822E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Techniques to enhance trustworthiness and credibility of data analysis (</w:t>
            </w:r>
            <w:proofErr w:type="gramStart"/>
            <w:r w:rsidRPr="00B81427">
              <w:rPr>
                <w:rFonts w:ascii="Times New Roman" w:hAnsi="Times New Roman" w:cs="Times New Roman"/>
                <w:color w:val="auto"/>
              </w:rPr>
              <w:t>e.g.</w:t>
            </w:r>
            <w:proofErr w:type="gramEnd"/>
            <w:r w:rsidRPr="00B81427">
              <w:rPr>
                <w:rFonts w:ascii="Times New Roman" w:hAnsi="Times New Roman" w:cs="Times New Roman"/>
                <w:color w:val="auto"/>
              </w:rPr>
              <w:t xml:space="preserve"> member checking, audit trail, triangulation); rationale</w:t>
            </w:r>
            <w:r w:rsidR="00195CAD" w:rsidRPr="00B81427">
              <w:rPr>
                <w:rFonts w:ascii="Times New Roman" w:hAnsi="Times New Roman" w:cs="Times New Roman"/>
                <w:color w:val="auto"/>
                <w:vertAlign w:val="superscript"/>
              </w:rPr>
              <w:t>1</w:t>
            </w:r>
          </w:p>
        </w:tc>
        <w:tc>
          <w:tcPr>
            <w:tcW w:w="0" w:type="auto"/>
          </w:tcPr>
          <w:p w14:paraId="3A0673F6" w14:textId="6ADCDF98" w:rsidR="00635232" w:rsidRPr="00B81427" w:rsidRDefault="00F27A67" w:rsidP="004766A3">
            <w:pPr>
              <w:rPr>
                <w:rFonts w:ascii="Times New Roman" w:hAnsi="Times New Roman" w:cs="Times New Roman"/>
                <w:color w:val="auto"/>
                <w:lang w:eastAsia="ja-JP"/>
              </w:rPr>
            </w:pPr>
            <w:r w:rsidRPr="00B81427">
              <w:rPr>
                <w:rFonts w:ascii="Times New Roman" w:hAnsi="Times New Roman" w:cs="Times New Roman"/>
                <w:color w:val="auto"/>
                <w:lang w:eastAsia="ja-JP"/>
              </w:rPr>
              <w:t>12-13</w:t>
            </w:r>
          </w:p>
        </w:tc>
      </w:tr>
      <w:tr w:rsidR="00F27A67" w:rsidRPr="00B81427" w14:paraId="3DB23AD7" w14:textId="77777777" w:rsidTr="00F27A67">
        <w:tc>
          <w:tcPr>
            <w:tcW w:w="0" w:type="auto"/>
          </w:tcPr>
          <w:p w14:paraId="79DB84BA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b/>
                <w:color w:val="auto"/>
              </w:rPr>
              <w:t>Results/findings</w:t>
            </w:r>
          </w:p>
        </w:tc>
        <w:tc>
          <w:tcPr>
            <w:tcW w:w="0" w:type="auto"/>
          </w:tcPr>
          <w:p w14:paraId="757FD6FE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0" w:type="auto"/>
          </w:tcPr>
          <w:p w14:paraId="4467BF31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0" w:type="auto"/>
          </w:tcPr>
          <w:p w14:paraId="5B1E8A73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F27A67" w:rsidRPr="00B81427" w14:paraId="70C5971F" w14:textId="77777777" w:rsidTr="00F27A67">
        <w:tc>
          <w:tcPr>
            <w:tcW w:w="0" w:type="auto"/>
          </w:tcPr>
          <w:p w14:paraId="79881482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Syntheses and interpretation</w:t>
            </w:r>
          </w:p>
        </w:tc>
        <w:tc>
          <w:tcPr>
            <w:tcW w:w="0" w:type="auto"/>
          </w:tcPr>
          <w:p w14:paraId="7487A739" w14:textId="26B2298F" w:rsidR="00635232" w:rsidRPr="00B81427" w:rsidRDefault="00195CAD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S16</w:t>
            </w:r>
          </w:p>
        </w:tc>
        <w:tc>
          <w:tcPr>
            <w:tcW w:w="0" w:type="auto"/>
          </w:tcPr>
          <w:p w14:paraId="13273A68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Main findings (</w:t>
            </w:r>
            <w:proofErr w:type="gramStart"/>
            <w:r w:rsidRPr="00B81427">
              <w:rPr>
                <w:rFonts w:ascii="Times New Roman" w:hAnsi="Times New Roman" w:cs="Times New Roman"/>
                <w:color w:val="auto"/>
              </w:rPr>
              <w:t>e.g.</w:t>
            </w:r>
            <w:proofErr w:type="gramEnd"/>
            <w:r w:rsidRPr="00B81427">
              <w:rPr>
                <w:rFonts w:ascii="Times New Roman" w:hAnsi="Times New Roman" w:cs="Times New Roman"/>
                <w:color w:val="auto"/>
              </w:rPr>
              <w:t xml:space="preserve"> interpretations, inferences, and themes); might include development of a theory or model, or integration with prior research or theory</w:t>
            </w:r>
          </w:p>
        </w:tc>
        <w:tc>
          <w:tcPr>
            <w:tcW w:w="0" w:type="auto"/>
          </w:tcPr>
          <w:p w14:paraId="62F875A1" w14:textId="2708E08A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1</w:t>
            </w:r>
            <w:r w:rsidR="00F27A67" w:rsidRPr="00B81427">
              <w:rPr>
                <w:rFonts w:ascii="Times New Roman" w:hAnsi="Times New Roman" w:cs="Times New Roman"/>
                <w:color w:val="auto"/>
              </w:rPr>
              <w:t>3-24</w:t>
            </w:r>
          </w:p>
        </w:tc>
      </w:tr>
      <w:tr w:rsidR="00F27A67" w:rsidRPr="00B81427" w14:paraId="61581843" w14:textId="77777777" w:rsidTr="00F27A67">
        <w:tc>
          <w:tcPr>
            <w:tcW w:w="0" w:type="auto"/>
          </w:tcPr>
          <w:p w14:paraId="67438735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Links to empirical data</w:t>
            </w:r>
          </w:p>
        </w:tc>
        <w:tc>
          <w:tcPr>
            <w:tcW w:w="0" w:type="auto"/>
          </w:tcPr>
          <w:p w14:paraId="24A6DB57" w14:textId="171B8F6D" w:rsidR="00635232" w:rsidRPr="00B81427" w:rsidRDefault="00195CAD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S17</w:t>
            </w:r>
          </w:p>
        </w:tc>
        <w:tc>
          <w:tcPr>
            <w:tcW w:w="0" w:type="auto"/>
          </w:tcPr>
          <w:p w14:paraId="30395F57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Evidence (</w:t>
            </w:r>
            <w:proofErr w:type="gramStart"/>
            <w:r w:rsidRPr="00B81427">
              <w:rPr>
                <w:rFonts w:ascii="Times New Roman" w:hAnsi="Times New Roman" w:cs="Times New Roman"/>
                <w:color w:val="auto"/>
              </w:rPr>
              <w:t>e.g.</w:t>
            </w:r>
            <w:proofErr w:type="gramEnd"/>
            <w:r w:rsidRPr="00B81427">
              <w:rPr>
                <w:rFonts w:ascii="Times New Roman" w:hAnsi="Times New Roman" w:cs="Times New Roman"/>
                <w:color w:val="auto"/>
              </w:rPr>
              <w:t xml:space="preserve"> quotes, field notes, text excerpts, photographs) to substantiate analytic findings</w:t>
            </w:r>
          </w:p>
        </w:tc>
        <w:tc>
          <w:tcPr>
            <w:tcW w:w="0" w:type="auto"/>
          </w:tcPr>
          <w:p w14:paraId="240B5211" w14:textId="078EA141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13-</w:t>
            </w:r>
            <w:r w:rsidR="00F27A67" w:rsidRPr="00B81427">
              <w:rPr>
                <w:rFonts w:ascii="Times New Roman" w:hAnsi="Times New Roman" w:cs="Times New Roman"/>
                <w:color w:val="auto"/>
              </w:rPr>
              <w:t>24</w:t>
            </w:r>
          </w:p>
        </w:tc>
      </w:tr>
      <w:tr w:rsidR="00F27A67" w:rsidRPr="00B81427" w14:paraId="3F5A7F5E" w14:textId="77777777" w:rsidTr="00F27A67">
        <w:tc>
          <w:tcPr>
            <w:tcW w:w="0" w:type="auto"/>
          </w:tcPr>
          <w:p w14:paraId="0BA7A420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b/>
                <w:color w:val="auto"/>
              </w:rPr>
              <w:lastRenderedPageBreak/>
              <w:t>Discussion</w:t>
            </w:r>
          </w:p>
        </w:tc>
        <w:tc>
          <w:tcPr>
            <w:tcW w:w="0" w:type="auto"/>
          </w:tcPr>
          <w:p w14:paraId="395014AD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0" w:type="auto"/>
          </w:tcPr>
          <w:p w14:paraId="5035FB67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0" w:type="auto"/>
          </w:tcPr>
          <w:p w14:paraId="41FA6DFE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F27A67" w:rsidRPr="00B81427" w14:paraId="532D9188" w14:textId="77777777" w:rsidTr="00F27A67">
        <w:tc>
          <w:tcPr>
            <w:tcW w:w="0" w:type="auto"/>
          </w:tcPr>
          <w:p w14:paraId="0DD507AD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Integration with prior work, implications, transferability and contribution(s) to the field</w:t>
            </w:r>
          </w:p>
        </w:tc>
        <w:tc>
          <w:tcPr>
            <w:tcW w:w="0" w:type="auto"/>
          </w:tcPr>
          <w:p w14:paraId="4094391C" w14:textId="73ABCB74" w:rsidR="00635232" w:rsidRPr="00B81427" w:rsidRDefault="00195CAD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S18</w:t>
            </w:r>
          </w:p>
        </w:tc>
        <w:tc>
          <w:tcPr>
            <w:tcW w:w="0" w:type="auto"/>
          </w:tcPr>
          <w:p w14:paraId="115FC908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Short summary of main findings; explanation of how findings and conclusions connect to, support, elaborate on, or challenge conclusions of earlier scholarship; discussion of scope of application / generalizability; identification of unique contributions(s) to scholarship in a discipline or field</w:t>
            </w:r>
          </w:p>
        </w:tc>
        <w:tc>
          <w:tcPr>
            <w:tcW w:w="0" w:type="auto"/>
          </w:tcPr>
          <w:p w14:paraId="22AFF3ED" w14:textId="4DE8F810" w:rsidR="00635232" w:rsidRPr="00B81427" w:rsidRDefault="00F27A67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24-32</w:t>
            </w:r>
          </w:p>
        </w:tc>
      </w:tr>
      <w:tr w:rsidR="00F27A67" w:rsidRPr="00B81427" w14:paraId="2F68366D" w14:textId="77777777" w:rsidTr="00F27A67">
        <w:tc>
          <w:tcPr>
            <w:tcW w:w="0" w:type="auto"/>
          </w:tcPr>
          <w:p w14:paraId="1634DE5C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Limitations</w:t>
            </w:r>
          </w:p>
        </w:tc>
        <w:tc>
          <w:tcPr>
            <w:tcW w:w="0" w:type="auto"/>
          </w:tcPr>
          <w:p w14:paraId="05431BA2" w14:textId="4901B141" w:rsidR="00635232" w:rsidRPr="00B81427" w:rsidRDefault="00195CAD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S19</w:t>
            </w:r>
          </w:p>
        </w:tc>
        <w:tc>
          <w:tcPr>
            <w:tcW w:w="0" w:type="auto"/>
          </w:tcPr>
          <w:p w14:paraId="7A87CFC5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Trustworthiness and limitations of findings</w:t>
            </w:r>
          </w:p>
        </w:tc>
        <w:tc>
          <w:tcPr>
            <w:tcW w:w="0" w:type="auto"/>
          </w:tcPr>
          <w:p w14:paraId="473AA211" w14:textId="2CE28FCF" w:rsidR="00635232" w:rsidRPr="00B81427" w:rsidRDefault="00F27A67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32-33</w:t>
            </w:r>
          </w:p>
        </w:tc>
      </w:tr>
      <w:tr w:rsidR="00F27A67" w:rsidRPr="00B81427" w14:paraId="2378B4B0" w14:textId="77777777" w:rsidTr="00F27A67">
        <w:tc>
          <w:tcPr>
            <w:tcW w:w="0" w:type="auto"/>
          </w:tcPr>
          <w:p w14:paraId="4BFCBBAE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b/>
                <w:color w:val="auto"/>
              </w:rPr>
              <w:t>Other</w:t>
            </w:r>
          </w:p>
        </w:tc>
        <w:tc>
          <w:tcPr>
            <w:tcW w:w="0" w:type="auto"/>
          </w:tcPr>
          <w:p w14:paraId="39B8D203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0" w:type="auto"/>
          </w:tcPr>
          <w:p w14:paraId="025D81BA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0" w:type="auto"/>
          </w:tcPr>
          <w:p w14:paraId="58467EBB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F27A67" w:rsidRPr="00B81427" w14:paraId="7ABF1DF9" w14:textId="77777777" w:rsidTr="00F27A67">
        <w:tc>
          <w:tcPr>
            <w:tcW w:w="0" w:type="auto"/>
          </w:tcPr>
          <w:p w14:paraId="68B88BDE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Conflicts of interest</w:t>
            </w:r>
          </w:p>
        </w:tc>
        <w:tc>
          <w:tcPr>
            <w:tcW w:w="0" w:type="auto"/>
          </w:tcPr>
          <w:p w14:paraId="0ADAABE1" w14:textId="0A1467D6" w:rsidR="00635232" w:rsidRPr="00B81427" w:rsidRDefault="00195CAD" w:rsidP="004766A3">
            <w:pPr>
              <w:rPr>
                <w:rFonts w:ascii="Times New Roman" w:hAnsi="Times New Roman" w:cs="Times New Roman"/>
                <w:color w:val="auto"/>
                <w:lang w:eastAsia="ja-JP"/>
              </w:rPr>
            </w:pPr>
            <w:r w:rsidRPr="00B81427">
              <w:rPr>
                <w:rFonts w:ascii="Times New Roman" w:hAnsi="Times New Roman" w:cs="Times New Roman"/>
                <w:color w:val="auto"/>
                <w:lang w:eastAsia="ja-JP"/>
              </w:rPr>
              <w:t>S20</w:t>
            </w:r>
          </w:p>
        </w:tc>
        <w:tc>
          <w:tcPr>
            <w:tcW w:w="0" w:type="auto"/>
          </w:tcPr>
          <w:p w14:paraId="02007D41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Potential sources of influence of perceived influence on study conduct and conclusions; how these were managed</w:t>
            </w:r>
          </w:p>
        </w:tc>
        <w:tc>
          <w:tcPr>
            <w:tcW w:w="0" w:type="auto"/>
          </w:tcPr>
          <w:p w14:paraId="67D1E806" w14:textId="360BAA4B" w:rsidR="00635232" w:rsidRPr="00B81427" w:rsidRDefault="00F27A67" w:rsidP="004766A3">
            <w:pPr>
              <w:rPr>
                <w:rFonts w:ascii="Times New Roman" w:hAnsi="Times New Roman" w:cs="Times New Roman"/>
                <w:color w:val="auto"/>
                <w:lang w:eastAsia="ja-JP"/>
              </w:rPr>
            </w:pPr>
            <w:r w:rsidRPr="00B81427">
              <w:rPr>
                <w:rFonts w:ascii="Times New Roman" w:hAnsi="Times New Roman" w:cs="Times New Roman"/>
                <w:color w:val="auto"/>
                <w:lang w:eastAsia="ja-JP"/>
              </w:rPr>
              <w:t>35</w:t>
            </w:r>
          </w:p>
        </w:tc>
      </w:tr>
      <w:tr w:rsidR="00F27A67" w:rsidRPr="00B81427" w14:paraId="590587E8" w14:textId="77777777" w:rsidTr="00F27A67">
        <w:tc>
          <w:tcPr>
            <w:tcW w:w="0" w:type="auto"/>
          </w:tcPr>
          <w:p w14:paraId="10EDCA9A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Funding</w:t>
            </w:r>
          </w:p>
        </w:tc>
        <w:tc>
          <w:tcPr>
            <w:tcW w:w="0" w:type="auto"/>
          </w:tcPr>
          <w:p w14:paraId="0D823437" w14:textId="2E6B7168" w:rsidR="00635232" w:rsidRPr="00B81427" w:rsidRDefault="00195CAD" w:rsidP="004766A3">
            <w:pPr>
              <w:rPr>
                <w:rFonts w:ascii="Times New Roman" w:hAnsi="Times New Roman" w:cs="Times New Roman"/>
                <w:color w:val="auto"/>
                <w:lang w:eastAsia="ja-JP"/>
              </w:rPr>
            </w:pPr>
            <w:r w:rsidRPr="00B81427">
              <w:rPr>
                <w:rFonts w:ascii="Times New Roman" w:hAnsi="Times New Roman" w:cs="Times New Roman"/>
                <w:color w:val="auto"/>
                <w:lang w:eastAsia="ja-JP"/>
              </w:rPr>
              <w:t>S21</w:t>
            </w:r>
          </w:p>
        </w:tc>
        <w:tc>
          <w:tcPr>
            <w:tcW w:w="0" w:type="auto"/>
          </w:tcPr>
          <w:p w14:paraId="5719D348" w14:textId="77777777" w:rsidR="00635232" w:rsidRPr="00B81427" w:rsidRDefault="00635232" w:rsidP="004766A3">
            <w:pPr>
              <w:rPr>
                <w:rFonts w:ascii="Times New Roman" w:hAnsi="Times New Roman" w:cs="Times New Roman"/>
                <w:color w:val="auto"/>
              </w:rPr>
            </w:pPr>
            <w:r w:rsidRPr="00B81427">
              <w:rPr>
                <w:rFonts w:ascii="Times New Roman" w:hAnsi="Times New Roman" w:cs="Times New Roman"/>
                <w:color w:val="auto"/>
              </w:rPr>
              <w:t>Sources of funding and other support; role of funders in data collection, interpretation and reporting</w:t>
            </w:r>
          </w:p>
        </w:tc>
        <w:tc>
          <w:tcPr>
            <w:tcW w:w="0" w:type="auto"/>
          </w:tcPr>
          <w:p w14:paraId="14CB5EEE" w14:textId="2C40A75F" w:rsidR="00635232" w:rsidRPr="00B81427" w:rsidRDefault="00F27A67" w:rsidP="004766A3">
            <w:pPr>
              <w:rPr>
                <w:rFonts w:ascii="Times New Roman" w:hAnsi="Times New Roman" w:cs="Times New Roman"/>
                <w:color w:val="auto"/>
                <w:lang w:eastAsia="ja-JP"/>
              </w:rPr>
            </w:pPr>
            <w:r w:rsidRPr="00B81427">
              <w:rPr>
                <w:rFonts w:ascii="Times New Roman" w:hAnsi="Times New Roman" w:cs="Times New Roman"/>
                <w:color w:val="auto"/>
                <w:lang w:eastAsia="ja-JP"/>
              </w:rPr>
              <w:t>35</w:t>
            </w:r>
          </w:p>
        </w:tc>
      </w:tr>
    </w:tbl>
    <w:p w14:paraId="6E5F50B9" w14:textId="015BDAFD" w:rsidR="00195CAD" w:rsidRPr="00B81427" w:rsidRDefault="00195CAD" w:rsidP="00635232">
      <w:pPr>
        <w:rPr>
          <w:rFonts w:ascii="Times New Roman" w:hAnsi="Times New Roman" w:cs="Times New Roman"/>
        </w:rPr>
      </w:pPr>
      <w:r w:rsidRPr="00B81427">
        <w:rPr>
          <w:rFonts w:ascii="Times New Roman" w:hAnsi="Times New Roman" w:cs="Times New Roman"/>
          <w:color w:val="auto"/>
        </w:rPr>
        <w:t xml:space="preserve">1) </w:t>
      </w:r>
      <w:r w:rsidRPr="00B81427">
        <w:rPr>
          <w:rFonts w:ascii="Times New Roman" w:hAnsi="Times New Roman" w:cs="Times New Roman"/>
          <w:color w:val="auto"/>
        </w:rPr>
        <w:t>The rationale should briefly discuss the justification for choosing that theory, approach, method or technique rather than other options available; the assumptions and limitations implicit in those choices and how those choices influence study conclusions and transferability. As appropriate the rationale for several items might be discussed together.</w:t>
      </w:r>
    </w:p>
    <w:p w14:paraId="53B0436F" w14:textId="6F0B694C" w:rsidR="00E91EF9" w:rsidRPr="00B81427" w:rsidRDefault="00B81427">
      <w:pPr>
        <w:rPr>
          <w:rFonts w:ascii="Times New Roman" w:hAnsi="Times New Roman" w:cs="Times New Roman"/>
        </w:rPr>
      </w:pPr>
      <w:r w:rsidRPr="00B81427">
        <w:rPr>
          <w:rFonts w:ascii="Times New Roman" w:hAnsi="Times New Roman" w:cs="Times New Roman"/>
        </w:rPr>
        <w:t xml:space="preserve">O'Brien BC, Harris IB, Beckman TJ, Reed DA, Cook DA. Standards for reporting qualitative research: a synthesis of recommendations. </w:t>
      </w:r>
      <w:proofErr w:type="spellStart"/>
      <w:r w:rsidRPr="00B81427">
        <w:rPr>
          <w:rFonts w:ascii="Times New Roman" w:hAnsi="Times New Roman" w:cs="Times New Roman"/>
        </w:rPr>
        <w:t>Acad</w:t>
      </w:r>
      <w:proofErr w:type="spellEnd"/>
      <w:r w:rsidRPr="00B81427">
        <w:rPr>
          <w:rFonts w:ascii="Times New Roman" w:hAnsi="Times New Roman" w:cs="Times New Roman"/>
        </w:rPr>
        <w:t xml:space="preserve"> Med. 2014;89(9):1245-1251.</w:t>
      </w:r>
    </w:p>
    <w:sectPr w:rsidR="00E91EF9" w:rsidRPr="00B81427" w:rsidSect="00F850B0">
      <w:headerReference w:type="first" r:id="rId7"/>
      <w:pgSz w:w="12240" w:h="15840"/>
      <w:pgMar w:top="720" w:right="720" w:bottom="720" w:left="720" w:header="0" w:footer="720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F8EA0A" w14:textId="448469D7" w:rsidR="00C150C8" w:rsidRDefault="00635232" w:rsidP="00A82CF9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2354084" wp14:editId="0B869164">
              <wp:simplePos x="0" y="0"/>
              <wp:positionH relativeFrom="column">
                <wp:posOffset>-54610</wp:posOffset>
              </wp:positionH>
              <wp:positionV relativeFrom="paragraph">
                <wp:posOffset>685165</wp:posOffset>
              </wp:positionV>
              <wp:extent cx="6172200" cy="45720"/>
              <wp:effectExtent l="0" t="0" r="0" b="0"/>
              <wp:wrapNone/>
              <wp:docPr id="4" name="正方形/長方形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172200" cy="45720"/>
                      </a:xfrm>
                      <a:prstGeom prst="rect">
                        <a:avLst/>
                      </a:prstGeom>
                      <a:solidFill>
                        <a:srgbClr val="2BB298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251DF1C" id="正方形/長方形 4" o:spid="_x0000_s1026" style="position:absolute;left:0;text-align:left;margin-left:-4.3pt;margin-top:53.95pt;width:486pt;height:3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" fillcolor="#2bb298" stroked="f" strokeweight="1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232"/>
    <w:rsid w:val="00195CAD"/>
    <w:rsid w:val="00635232"/>
    <w:rsid w:val="00B81427"/>
    <w:rsid w:val="00E91EF9"/>
    <w:rsid w:val="00F2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AC1B046"/>
  <w15:chartTrackingRefBased/>
  <w15:docId w15:val="{FD52B9A5-1835-44A6-B913-9BA93AF69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635232"/>
    <w:pPr>
      <w:spacing w:before="200" w:line="312" w:lineRule="auto"/>
    </w:pPr>
    <w:rPr>
      <w:rFonts w:ascii="Helvetica" w:hAnsi="Helvetica" w:cs="Proxima Nova"/>
      <w:color w:val="353744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5232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a4">
    <w:name w:val="ヘッダー (文字)"/>
    <w:basedOn w:val="a0"/>
    <w:link w:val="a3"/>
    <w:uiPriority w:val="99"/>
    <w:rsid w:val="00635232"/>
    <w:rPr>
      <w:rFonts w:ascii="Helvetica" w:hAnsi="Helvetica" w:cs="Proxima Nova"/>
      <w:color w:val="353744"/>
      <w:kern w:val="0"/>
      <w:sz w:val="24"/>
      <w:szCs w:val="24"/>
      <w:lang w:eastAsia="en-US"/>
    </w:rPr>
  </w:style>
  <w:style w:type="character" w:styleId="a5">
    <w:name w:val="Hyperlink"/>
    <w:basedOn w:val="a0"/>
    <w:uiPriority w:val="99"/>
    <w:unhideWhenUsed/>
    <w:rsid w:val="0063523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24ADE81EF98BE4598A99C4454C644E2" ma:contentTypeVersion="9" ma:contentTypeDescription="新しいドキュメントを作成します。" ma:contentTypeScope="" ma:versionID="29b45a532d6e51628cf30d8f48e05cd1">
  <xsd:schema xmlns:xsd="http://www.w3.org/2001/XMLSchema" xmlns:xs="http://www.w3.org/2001/XMLSchema" xmlns:p="http://schemas.microsoft.com/office/2006/metadata/properties" xmlns:ns3="912bf85a-3a15-4d37-bd36-92c8d27b2c0b" xmlns:ns4="fe6a88b0-c628-48d5-9cc2-690baed7469e" targetNamespace="http://schemas.microsoft.com/office/2006/metadata/properties" ma:root="true" ma:fieldsID="c0589a9551ba8e9a0a20e2781f5a6ea1" ns3:_="" ns4:_="">
    <xsd:import namespace="912bf85a-3a15-4d37-bd36-92c8d27b2c0b"/>
    <xsd:import namespace="fe6a88b0-c628-48d5-9cc2-690baed7469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2bf85a-3a15-4d37-bd36-92c8d27b2c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6a88b0-c628-48d5-9cc2-690baed7469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共有のヒントのハッシュ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3F14DFB-7E23-424F-9C29-98695E3895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2bf85a-3a15-4d37-bd36-92c8d27b2c0b"/>
    <ds:schemaRef ds:uri="fe6a88b0-c628-48d5-9cc2-690baed746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273BB8F-9186-4F4E-AA6D-63414C9CC2C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E173130-7219-4B69-8CF6-48FC3279DF35}">
  <ds:schemaRefs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purl.org/dc/elements/1.1/"/>
    <ds:schemaRef ds:uri="fe6a88b0-c628-48d5-9cc2-690baed7469e"/>
    <ds:schemaRef ds:uri="912bf85a-3a15-4d37-bd36-92c8d27b2c0b"/>
    <ds:schemaRef ds:uri="http://schemas.openxmlformats.org/package/2006/metadata/core-properties"/>
    <ds:schemaRef ds:uri="http://purl.org/dc/terms/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747</Words>
  <Characters>4264</Characters>
  <Application>Microsoft Office Word</Application>
  <DocSecurity>0</DocSecurity>
  <Lines>35</Lines>
  <Paragraphs>10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順子 齋藤</dc:creator>
  <cp:keywords/>
  <dc:description/>
  <cp:lastModifiedBy>順子 齋藤</cp:lastModifiedBy>
  <cp:revision>2</cp:revision>
  <dcterms:created xsi:type="dcterms:W3CDTF">2021-07-31T07:34:00Z</dcterms:created>
  <dcterms:modified xsi:type="dcterms:W3CDTF">2021-08-01T00:33:00Z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0x010100524ADE81EF98BE4598A99C4454C644E2</vt:lpwstr>
  </property>
</Properties>
</file>