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tblpX="-825" w:tblpY="435"/>
        <w:tblW w:w="10975" w:type="dxa"/>
        <w:tblLayout w:type="fixed"/>
        <w:tblLook w:val="04A0" w:firstRow="1" w:lastRow="0" w:firstColumn="1" w:lastColumn="0" w:noHBand="0" w:noVBand="1"/>
      </w:tblPr>
      <w:tblGrid>
        <w:gridCol w:w="1075"/>
        <w:gridCol w:w="1080"/>
        <w:gridCol w:w="1800"/>
        <w:gridCol w:w="1260"/>
        <w:gridCol w:w="2345"/>
        <w:gridCol w:w="2065"/>
        <w:gridCol w:w="1350"/>
      </w:tblGrid>
      <w:tr w:rsidR="00256100" w:rsidRPr="0017144A" w14:paraId="0A9C702A" w14:textId="77777777" w:rsidTr="00C01764">
        <w:tc>
          <w:tcPr>
            <w:tcW w:w="1075" w:type="dxa"/>
          </w:tcPr>
          <w:p w14:paraId="433D9225" w14:textId="6E2A53AE" w:rsidR="004A6BD0" w:rsidRPr="00256100" w:rsidRDefault="004A6BD0" w:rsidP="0025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100">
              <w:rPr>
                <w:rFonts w:ascii="Times New Roman" w:hAnsi="Times New Roman" w:cs="Times New Roman"/>
                <w:b/>
                <w:bCs/>
              </w:rPr>
              <w:t>Sample ID</w:t>
            </w:r>
          </w:p>
        </w:tc>
        <w:tc>
          <w:tcPr>
            <w:tcW w:w="1080" w:type="dxa"/>
          </w:tcPr>
          <w:p w14:paraId="2C1C7414" w14:textId="7CC3DED3" w:rsidR="004A6BD0" w:rsidRPr="00256100" w:rsidRDefault="004A6BD0" w:rsidP="0025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100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1800" w:type="dxa"/>
          </w:tcPr>
          <w:p w14:paraId="5A9DE68D" w14:textId="4D6A7A5B" w:rsidR="004A6BD0" w:rsidRPr="00256100" w:rsidRDefault="004A6BD0" w:rsidP="0025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100">
              <w:rPr>
                <w:rFonts w:ascii="Times New Roman" w:hAnsi="Times New Roman" w:cs="Times New Roman"/>
                <w:b/>
                <w:bCs/>
              </w:rPr>
              <w:t xml:space="preserve">Histology </w:t>
            </w:r>
            <w:r w:rsidR="0017144A" w:rsidRPr="00256100">
              <w:rPr>
                <w:rFonts w:ascii="Times New Roman" w:hAnsi="Times New Roman" w:cs="Times New Roman"/>
                <w:b/>
                <w:bCs/>
              </w:rPr>
              <w:t>A</w:t>
            </w:r>
            <w:r w:rsidRPr="00256100">
              <w:rPr>
                <w:rFonts w:ascii="Times New Roman" w:hAnsi="Times New Roman" w:cs="Times New Roman"/>
                <w:b/>
                <w:bCs/>
              </w:rPr>
              <w:t>nnotation Xenograft</w:t>
            </w:r>
          </w:p>
        </w:tc>
        <w:tc>
          <w:tcPr>
            <w:tcW w:w="1260" w:type="dxa"/>
          </w:tcPr>
          <w:p w14:paraId="76A28D68" w14:textId="0310B1F2" w:rsidR="004A6BD0" w:rsidRPr="00256100" w:rsidRDefault="00991A0C" w:rsidP="0025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100">
              <w:rPr>
                <w:rFonts w:ascii="Times New Roman" w:hAnsi="Times New Roman" w:cs="Times New Roman"/>
                <w:b/>
                <w:bCs/>
              </w:rPr>
              <w:t>Anaplasia</w:t>
            </w:r>
          </w:p>
        </w:tc>
        <w:tc>
          <w:tcPr>
            <w:tcW w:w="2345" w:type="dxa"/>
          </w:tcPr>
          <w:p w14:paraId="5517B4FC" w14:textId="3D4DE7B4" w:rsidR="004A6BD0" w:rsidRPr="00256100" w:rsidRDefault="00333A74" w:rsidP="0025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100">
              <w:rPr>
                <w:rFonts w:ascii="Times New Roman" w:hAnsi="Times New Roman" w:cs="Times New Roman"/>
                <w:b/>
                <w:bCs/>
              </w:rPr>
              <w:t>WT-</w:t>
            </w:r>
            <w:r>
              <w:rPr>
                <w:rFonts w:ascii="Times New Roman" w:hAnsi="Times New Roman" w:cs="Times New Roman"/>
                <w:b/>
                <w:bCs/>
              </w:rPr>
              <w:t>Clinically Relevant</w:t>
            </w:r>
            <w:r w:rsidRPr="00256100">
              <w:rPr>
                <w:rFonts w:ascii="Times New Roman" w:hAnsi="Times New Roman" w:cs="Times New Roman"/>
                <w:b/>
                <w:bCs/>
              </w:rPr>
              <w:t xml:space="preserve"> Copy Number Alterations</w:t>
            </w:r>
          </w:p>
        </w:tc>
        <w:tc>
          <w:tcPr>
            <w:tcW w:w="2065" w:type="dxa"/>
          </w:tcPr>
          <w:p w14:paraId="0986F819" w14:textId="3F61DEA2" w:rsidR="004A6BD0" w:rsidRPr="00256100" w:rsidRDefault="00991A0C" w:rsidP="0025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67CEAA6E">
              <w:rPr>
                <w:rFonts w:ascii="Times New Roman" w:hAnsi="Times New Roman" w:cs="Times New Roman"/>
                <w:b/>
                <w:bCs/>
              </w:rPr>
              <w:t xml:space="preserve">Other </w:t>
            </w:r>
            <w:r w:rsidR="13FE75E2" w:rsidRPr="67CEAA6E">
              <w:rPr>
                <w:rFonts w:ascii="Times New Roman" w:hAnsi="Times New Roman" w:cs="Times New Roman"/>
                <w:b/>
                <w:bCs/>
              </w:rPr>
              <w:t xml:space="preserve">Large-Scale </w:t>
            </w:r>
            <w:r w:rsidR="32A2CEC4" w:rsidRPr="67CEAA6E">
              <w:rPr>
                <w:rFonts w:ascii="Times New Roman" w:hAnsi="Times New Roman" w:cs="Times New Roman"/>
                <w:b/>
                <w:bCs/>
              </w:rPr>
              <w:t xml:space="preserve">Autosomal </w:t>
            </w:r>
            <w:r w:rsidR="005F0A9A" w:rsidRPr="67CEAA6E">
              <w:rPr>
                <w:rFonts w:ascii="Times New Roman" w:hAnsi="Times New Roman" w:cs="Times New Roman"/>
                <w:b/>
                <w:bCs/>
              </w:rPr>
              <w:t>C</w:t>
            </w:r>
            <w:r w:rsidRPr="67CEAA6E">
              <w:rPr>
                <w:rFonts w:ascii="Times New Roman" w:hAnsi="Times New Roman" w:cs="Times New Roman"/>
                <w:b/>
                <w:bCs/>
              </w:rPr>
              <w:t xml:space="preserve">opy </w:t>
            </w:r>
            <w:r w:rsidR="005F0A9A" w:rsidRPr="67CEAA6E">
              <w:rPr>
                <w:rFonts w:ascii="Times New Roman" w:hAnsi="Times New Roman" w:cs="Times New Roman"/>
                <w:b/>
                <w:bCs/>
              </w:rPr>
              <w:t>N</w:t>
            </w:r>
            <w:r w:rsidRPr="67CEAA6E">
              <w:rPr>
                <w:rFonts w:ascii="Times New Roman" w:hAnsi="Times New Roman" w:cs="Times New Roman"/>
                <w:b/>
                <w:bCs/>
              </w:rPr>
              <w:t xml:space="preserve">umber </w:t>
            </w:r>
            <w:r w:rsidR="005F0A9A" w:rsidRPr="67CEAA6E">
              <w:rPr>
                <w:rFonts w:ascii="Times New Roman" w:hAnsi="Times New Roman" w:cs="Times New Roman"/>
                <w:b/>
                <w:bCs/>
              </w:rPr>
              <w:t>C</w:t>
            </w:r>
            <w:r w:rsidRPr="67CEAA6E">
              <w:rPr>
                <w:rFonts w:ascii="Times New Roman" w:hAnsi="Times New Roman" w:cs="Times New Roman"/>
                <w:b/>
                <w:bCs/>
              </w:rPr>
              <w:t>hanges</w:t>
            </w:r>
          </w:p>
        </w:tc>
        <w:tc>
          <w:tcPr>
            <w:tcW w:w="1350" w:type="dxa"/>
          </w:tcPr>
          <w:p w14:paraId="19E894AD" w14:textId="1586AF25" w:rsidR="00991A0C" w:rsidRPr="00256100" w:rsidRDefault="000379F7" w:rsidP="0025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CNV Detection Method</w:t>
            </w:r>
          </w:p>
        </w:tc>
      </w:tr>
      <w:tr w:rsidR="00C60096" w:rsidRPr="0017144A" w14:paraId="063F988E" w14:textId="77777777" w:rsidTr="00C01764">
        <w:tc>
          <w:tcPr>
            <w:tcW w:w="1075" w:type="dxa"/>
            <w:vMerge w:val="restart"/>
          </w:tcPr>
          <w:p w14:paraId="34ECB211" w14:textId="77777777" w:rsidR="00021C30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  <w:p w14:paraId="43BB2B32" w14:textId="1189CC42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  <w:vMerge w:val="restart"/>
          </w:tcPr>
          <w:p w14:paraId="51DAB458" w14:textId="77777777" w:rsidR="00021C30" w:rsidRDefault="00021C30" w:rsidP="00C60096">
            <w:pPr>
              <w:tabs>
                <w:tab w:val="left" w:pos="706"/>
              </w:tabs>
              <w:jc w:val="center"/>
              <w:rPr>
                <w:rFonts w:ascii="Times New Roman" w:hAnsi="Times New Roman" w:cs="Times New Roman"/>
              </w:rPr>
            </w:pPr>
          </w:p>
          <w:p w14:paraId="655649A4" w14:textId="77780167" w:rsidR="00C60096" w:rsidRPr="0017144A" w:rsidRDefault="00C60096" w:rsidP="00C60096">
            <w:pPr>
              <w:tabs>
                <w:tab w:val="left" w:pos="706"/>
              </w:tabs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00" w:type="dxa"/>
            <w:vMerge w:val="restart"/>
          </w:tcPr>
          <w:p w14:paraId="58367402" w14:textId="77777777" w:rsidR="00021C30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  <w:p w14:paraId="66BDDDC0" w14:textId="4E456B69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Triphasic</w:t>
            </w:r>
          </w:p>
        </w:tc>
        <w:tc>
          <w:tcPr>
            <w:tcW w:w="1260" w:type="dxa"/>
            <w:vMerge w:val="restart"/>
          </w:tcPr>
          <w:p w14:paraId="67651227" w14:textId="77777777" w:rsidR="00021C30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  <w:p w14:paraId="32DB410C" w14:textId="3C0D5AE7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753044A2" w14:textId="77777777" w:rsidR="00021C30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  <w:p w14:paraId="7C59150F" w14:textId="2B7651E3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2065" w:type="dxa"/>
          </w:tcPr>
          <w:p w14:paraId="0089DCC2" w14:textId="368708E9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13q gain</w:t>
            </w:r>
          </w:p>
        </w:tc>
        <w:tc>
          <w:tcPr>
            <w:tcW w:w="1350" w:type="dxa"/>
          </w:tcPr>
          <w:p w14:paraId="70BEA333" w14:textId="77777777" w:rsidR="00C60096" w:rsidRPr="0017144A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43E6BF24" w14:textId="5241CC99" w:rsidR="00C60096" w:rsidRPr="0017144A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6" w:rsidRPr="0017144A" w14:paraId="38504AF8" w14:textId="77777777" w:rsidTr="00C01764">
        <w:trPr>
          <w:trHeight w:val="650"/>
        </w:trPr>
        <w:tc>
          <w:tcPr>
            <w:tcW w:w="1075" w:type="dxa"/>
            <w:vMerge/>
          </w:tcPr>
          <w:p w14:paraId="4EB52A73" w14:textId="77777777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172A6A93" w14:textId="77777777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5147595A" w14:textId="77777777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393BA444" w14:textId="77777777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518F0A6D" w14:textId="6416833A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756DA117" w14:textId="23FDA701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16p gain</w:t>
            </w:r>
          </w:p>
          <w:p w14:paraId="778FD4CE" w14:textId="54FC9AF1" w:rsidR="00C60096" w:rsidRPr="67CEAA6E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16q gain</w:t>
            </w:r>
          </w:p>
        </w:tc>
        <w:tc>
          <w:tcPr>
            <w:tcW w:w="1350" w:type="dxa"/>
          </w:tcPr>
          <w:p w14:paraId="63E3E18A" w14:textId="40D1F8C7" w:rsidR="00C60096" w:rsidRPr="0017144A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</w:tc>
      </w:tr>
      <w:tr w:rsidR="00C60096" w:rsidRPr="0017144A" w14:paraId="46AF55ED" w14:textId="77777777" w:rsidTr="00C01764">
        <w:trPr>
          <w:trHeight w:val="614"/>
        </w:trPr>
        <w:tc>
          <w:tcPr>
            <w:tcW w:w="1075" w:type="dxa"/>
            <w:vMerge w:val="restart"/>
          </w:tcPr>
          <w:p w14:paraId="3050370D" w14:textId="77777777" w:rsidR="00021C30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  <w:p w14:paraId="76705EBE" w14:textId="6E6DA8E3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25</w:t>
            </w:r>
          </w:p>
          <w:p w14:paraId="00CF28B4" w14:textId="374E57E0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</w:tcPr>
          <w:p w14:paraId="4DA9674D" w14:textId="77777777" w:rsidR="00021C30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  <w:p w14:paraId="7B08E906" w14:textId="105CA818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00" w:type="dxa"/>
            <w:vMerge w:val="restart"/>
          </w:tcPr>
          <w:p w14:paraId="76620C3F" w14:textId="77777777" w:rsidR="00021C30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  <w:p w14:paraId="2E98DDBB" w14:textId="76ECD2DB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Triphasic</w:t>
            </w:r>
          </w:p>
          <w:p w14:paraId="431EA5AF" w14:textId="77777777" w:rsidR="00C60096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Blastemal predominant</w:t>
            </w:r>
          </w:p>
          <w:p w14:paraId="129BC0EC" w14:textId="020C921F" w:rsidR="00021C30" w:rsidRPr="0017144A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 w:val="restart"/>
          </w:tcPr>
          <w:p w14:paraId="11E8B0B1" w14:textId="77777777" w:rsidR="00021C30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  <w:p w14:paraId="50A1CB70" w14:textId="2A7CD449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73B0B267" w14:textId="77777777" w:rsidR="00021C30" w:rsidRDefault="00021C30" w:rsidP="00C60096">
            <w:pPr>
              <w:jc w:val="center"/>
              <w:rPr>
                <w:rFonts w:ascii="Times New Roman" w:hAnsi="Times New Roman" w:cs="Times New Roman"/>
              </w:rPr>
            </w:pPr>
          </w:p>
          <w:p w14:paraId="1C11DE97" w14:textId="26CF244F" w:rsidR="00C60096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1q gain</w:t>
            </w:r>
          </w:p>
          <w:p w14:paraId="36197BCA" w14:textId="68ABA626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del</w:t>
            </w:r>
          </w:p>
        </w:tc>
        <w:tc>
          <w:tcPr>
            <w:tcW w:w="2065" w:type="dxa"/>
          </w:tcPr>
          <w:p w14:paraId="0AAED173" w14:textId="6706AC96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12q</w:t>
            </w:r>
          </w:p>
        </w:tc>
        <w:tc>
          <w:tcPr>
            <w:tcW w:w="1350" w:type="dxa"/>
          </w:tcPr>
          <w:p w14:paraId="4C7019AD" w14:textId="77777777" w:rsidR="00C60096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6FA5CCD1" w14:textId="4D966E6B" w:rsidR="00C60096" w:rsidRPr="0017144A" w:rsidRDefault="00C60096" w:rsidP="00C6009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6" w:rsidRPr="0017144A" w14:paraId="335F35F3" w14:textId="77777777" w:rsidTr="00C01764">
        <w:tc>
          <w:tcPr>
            <w:tcW w:w="1075" w:type="dxa"/>
            <w:vMerge/>
          </w:tcPr>
          <w:p w14:paraId="7E4B803E" w14:textId="77777777" w:rsidR="00C60096" w:rsidRPr="0017144A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3183D0CC" w14:textId="77777777" w:rsidR="00C60096" w:rsidRPr="0017144A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28EDE8C5" w14:textId="77777777" w:rsidR="00C60096" w:rsidRPr="0017144A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4A078C0E" w14:textId="77777777" w:rsidR="00C60096" w:rsidRPr="0017144A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4A4B173D" w14:textId="2325DAE6" w:rsidR="00C60096" w:rsidRPr="0017144A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3DC76EE1" w14:textId="511C5602" w:rsidR="00C60096" w:rsidRPr="67CEAA6E" w:rsidRDefault="00C60096" w:rsidP="67CEAA6E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16p gain</w:t>
            </w:r>
          </w:p>
        </w:tc>
        <w:tc>
          <w:tcPr>
            <w:tcW w:w="1350" w:type="dxa"/>
          </w:tcPr>
          <w:p w14:paraId="24E939D4" w14:textId="77777777" w:rsidR="00C60096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  <w:p w14:paraId="26F580E9" w14:textId="2D9E15FF" w:rsidR="00C60096" w:rsidRPr="0017144A" w:rsidRDefault="00C60096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1C30" w:rsidRPr="0017144A" w14:paraId="60D4585E" w14:textId="77777777" w:rsidTr="00C01764">
        <w:trPr>
          <w:trHeight w:val="2387"/>
        </w:trPr>
        <w:tc>
          <w:tcPr>
            <w:tcW w:w="1075" w:type="dxa"/>
            <w:vMerge w:val="restart"/>
          </w:tcPr>
          <w:p w14:paraId="2D282E83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326CA758" w14:textId="7FF4ED0B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28</w:t>
            </w:r>
          </w:p>
          <w:p w14:paraId="7FE2F307" w14:textId="3CA2465D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</w:tcPr>
          <w:p w14:paraId="390736A0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6835D14A" w14:textId="798D33C0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00" w:type="dxa"/>
            <w:vMerge w:val="restart"/>
          </w:tcPr>
          <w:p w14:paraId="5077B8E8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4884DABC" w14:textId="64C764ED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Triphasic</w:t>
            </w:r>
          </w:p>
          <w:p w14:paraId="2ADC1001" w14:textId="2BC82F5F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Blastemal predominant</w:t>
            </w:r>
          </w:p>
        </w:tc>
        <w:tc>
          <w:tcPr>
            <w:tcW w:w="1260" w:type="dxa"/>
            <w:vMerge w:val="restart"/>
          </w:tcPr>
          <w:p w14:paraId="63D1EA24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4B9F1E04" w14:textId="1BFD69D6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191260F4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543F117D" w14:textId="07105826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11p15 del</w:t>
            </w:r>
          </w:p>
          <w:p w14:paraId="050CBAC7" w14:textId="7BF07ED8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del</w:t>
            </w:r>
          </w:p>
        </w:tc>
        <w:tc>
          <w:tcPr>
            <w:tcW w:w="2065" w:type="dxa"/>
          </w:tcPr>
          <w:p w14:paraId="4B57ADBC" w14:textId="19256CD9" w:rsidR="0052346E" w:rsidRDefault="0052346E" w:rsidP="67CEAA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1p del</w:t>
            </w:r>
          </w:p>
          <w:p w14:paraId="49E8BD64" w14:textId="541F2EEA" w:rsidR="00021C30" w:rsidRPr="0017144A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4 del</w:t>
            </w:r>
          </w:p>
          <w:p w14:paraId="10F2B2DB" w14:textId="3720ED04" w:rsidR="00021C30" w:rsidRPr="0017144A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5p gain</w:t>
            </w:r>
          </w:p>
          <w:p w14:paraId="7BF4EFBB" w14:textId="07D951B9" w:rsidR="00021C30" w:rsidRPr="0017144A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9p del</w:t>
            </w:r>
          </w:p>
          <w:p w14:paraId="42B7B940" w14:textId="5C0D5DEE" w:rsidR="00021C30" w:rsidRPr="0017144A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9q del</w:t>
            </w:r>
          </w:p>
          <w:p w14:paraId="2C1B5BF2" w14:textId="484361D7" w:rsidR="00021C30" w:rsidRPr="0017144A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11q del</w:t>
            </w:r>
          </w:p>
          <w:p w14:paraId="5B123FAC" w14:textId="5237F874" w:rsidR="00021C30" w:rsidRPr="0017144A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16p del</w:t>
            </w:r>
          </w:p>
          <w:p w14:paraId="546627A7" w14:textId="36D987B5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22q del</w:t>
            </w:r>
          </w:p>
        </w:tc>
        <w:tc>
          <w:tcPr>
            <w:tcW w:w="1350" w:type="dxa"/>
          </w:tcPr>
          <w:p w14:paraId="0E08D333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6E0C16D2" w14:textId="55D4C804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1C30" w:rsidRPr="0017144A" w14:paraId="18D3BE06" w14:textId="77777777" w:rsidTr="00C01764">
        <w:tc>
          <w:tcPr>
            <w:tcW w:w="1075" w:type="dxa"/>
            <w:vMerge/>
          </w:tcPr>
          <w:p w14:paraId="3E8684E7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49A5744C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6B6B7467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145D89BC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10F4F96E" w14:textId="26B6667D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2111AD35" w14:textId="4F6A29FC" w:rsidR="00021C30" w:rsidRPr="67CEAA6E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1p del</w:t>
            </w:r>
          </w:p>
        </w:tc>
        <w:tc>
          <w:tcPr>
            <w:tcW w:w="1350" w:type="dxa"/>
          </w:tcPr>
          <w:p w14:paraId="11FA9939" w14:textId="77777777" w:rsidR="00021C30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  <w:p w14:paraId="3E2E7F3B" w14:textId="2AD2E942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1C30" w:rsidRPr="0017144A" w14:paraId="1B41433C" w14:textId="77777777" w:rsidTr="00C01764">
        <w:trPr>
          <w:trHeight w:val="1505"/>
        </w:trPr>
        <w:tc>
          <w:tcPr>
            <w:tcW w:w="1075" w:type="dxa"/>
            <w:vMerge w:val="restart"/>
          </w:tcPr>
          <w:p w14:paraId="3E6802ED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2C2500CB" w14:textId="7236C471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80" w:type="dxa"/>
            <w:vMerge w:val="restart"/>
          </w:tcPr>
          <w:p w14:paraId="6E1F019A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4BCF7405" w14:textId="374506B4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00" w:type="dxa"/>
            <w:vMerge w:val="restart"/>
          </w:tcPr>
          <w:p w14:paraId="182F5504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1644CF7A" w14:textId="39EB6FDD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Blastemal predominant</w:t>
            </w:r>
          </w:p>
        </w:tc>
        <w:tc>
          <w:tcPr>
            <w:tcW w:w="1260" w:type="dxa"/>
            <w:vMerge w:val="restart"/>
          </w:tcPr>
          <w:p w14:paraId="139BE199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0A0B6CD9" w14:textId="1DC116FE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1A503829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66C4D680" w14:textId="5E2A5D75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</w:tc>
        <w:tc>
          <w:tcPr>
            <w:tcW w:w="2065" w:type="dxa"/>
          </w:tcPr>
          <w:p w14:paraId="544A24F1" w14:textId="5F0A3704" w:rsidR="00021C30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3 gain</w:t>
            </w:r>
          </w:p>
          <w:p w14:paraId="62802008" w14:textId="25ED6E12" w:rsidR="00021C30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8 gain</w:t>
            </w:r>
          </w:p>
          <w:p w14:paraId="7AA8E9FF" w14:textId="3FCB0509" w:rsidR="00021C30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11q del</w:t>
            </w:r>
          </w:p>
          <w:p w14:paraId="5A79AD30" w14:textId="6A8D03CE" w:rsidR="00021C30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12 gain</w:t>
            </w:r>
          </w:p>
          <w:p w14:paraId="2865E942" w14:textId="7E5FCB4B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15 gain</w:t>
            </w:r>
          </w:p>
        </w:tc>
        <w:tc>
          <w:tcPr>
            <w:tcW w:w="1350" w:type="dxa"/>
          </w:tcPr>
          <w:p w14:paraId="48665C0F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68B24D02" w14:textId="12872A8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1C30" w:rsidRPr="0017144A" w14:paraId="09AC8C4A" w14:textId="77777777" w:rsidTr="00C01764">
        <w:tc>
          <w:tcPr>
            <w:tcW w:w="1075" w:type="dxa"/>
            <w:vMerge/>
          </w:tcPr>
          <w:p w14:paraId="0E95471E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0FD601CC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200FB5EB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15C2C4CD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2085D836" w14:textId="27F21ED3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49C44CFC" w14:textId="43236448" w:rsidR="00021C30" w:rsidRPr="67CEAA6E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gain</w:t>
            </w:r>
          </w:p>
        </w:tc>
        <w:tc>
          <w:tcPr>
            <w:tcW w:w="1350" w:type="dxa"/>
          </w:tcPr>
          <w:p w14:paraId="71189014" w14:textId="77777777" w:rsidR="00021C30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  <w:p w14:paraId="0ACA3053" w14:textId="018900D3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1C30" w:rsidRPr="0017144A" w14:paraId="59C63E62" w14:textId="77777777" w:rsidTr="00C01764">
        <w:trPr>
          <w:trHeight w:val="623"/>
        </w:trPr>
        <w:tc>
          <w:tcPr>
            <w:tcW w:w="1075" w:type="dxa"/>
            <w:vMerge w:val="restart"/>
          </w:tcPr>
          <w:p w14:paraId="6B9975B8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7B87557C" w14:textId="3A1B1039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35</w:t>
            </w:r>
          </w:p>
          <w:p w14:paraId="7CCBFFB7" w14:textId="53FD2BC5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</w:tcPr>
          <w:p w14:paraId="101D0674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5E36092F" w14:textId="79461192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00" w:type="dxa"/>
            <w:vMerge w:val="restart"/>
          </w:tcPr>
          <w:p w14:paraId="79D25CCB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732D0625" w14:textId="448D3FB8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Triphasic</w:t>
            </w:r>
          </w:p>
          <w:p w14:paraId="778F6ED8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Skeletal muscle differentiation</w:t>
            </w:r>
          </w:p>
          <w:p w14:paraId="1222FBA5" w14:textId="1D8E3251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 w:val="restart"/>
          </w:tcPr>
          <w:p w14:paraId="017CB339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4FA42112" w14:textId="163EC79E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5EB06909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4F8711B5" w14:textId="27F43560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2065" w:type="dxa"/>
          </w:tcPr>
          <w:p w14:paraId="0BBF36EE" w14:textId="6539BBC4" w:rsidR="00021C30" w:rsidRPr="0017144A" w:rsidRDefault="00021C30" w:rsidP="67CEAA6E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5q del</w:t>
            </w:r>
          </w:p>
        </w:tc>
        <w:tc>
          <w:tcPr>
            <w:tcW w:w="1350" w:type="dxa"/>
          </w:tcPr>
          <w:p w14:paraId="5F746A5E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41AB0AB3" w14:textId="72E532AE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1C30" w:rsidRPr="0017144A" w14:paraId="41E2C85A" w14:textId="77777777" w:rsidTr="00C01764">
        <w:tc>
          <w:tcPr>
            <w:tcW w:w="1075" w:type="dxa"/>
            <w:vMerge/>
          </w:tcPr>
          <w:p w14:paraId="57484A99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0B62BCC2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65F0048A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43EB0676" w14:textId="77777777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6D1D574B" w14:textId="5EDCCA43" w:rsidR="00021C30" w:rsidRPr="0017144A" w:rsidRDefault="00021C30" w:rsidP="002561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19AADC59" w14:textId="7B401A31" w:rsidR="00021C30" w:rsidRPr="67CEAA6E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350" w:type="dxa"/>
          </w:tcPr>
          <w:p w14:paraId="453584EA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  <w:p w14:paraId="4AD3FECD" w14:textId="457F9A04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1C30" w:rsidRPr="0017144A" w14:paraId="13A63286" w14:textId="77777777" w:rsidTr="00C01764">
        <w:trPr>
          <w:trHeight w:val="722"/>
        </w:trPr>
        <w:tc>
          <w:tcPr>
            <w:tcW w:w="1075" w:type="dxa"/>
            <w:vMerge w:val="restart"/>
          </w:tcPr>
          <w:p w14:paraId="17944C4B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4049C4B0" w14:textId="6F618A41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080" w:type="dxa"/>
            <w:vMerge w:val="restart"/>
          </w:tcPr>
          <w:p w14:paraId="3708C438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5533B445" w14:textId="2F3FA0CE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00" w:type="dxa"/>
            <w:vMerge w:val="restart"/>
          </w:tcPr>
          <w:p w14:paraId="04BA798F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4B8C83FE" w14:textId="665C79D3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Blastemal predominant</w:t>
            </w:r>
          </w:p>
        </w:tc>
        <w:tc>
          <w:tcPr>
            <w:tcW w:w="1260" w:type="dxa"/>
            <w:vMerge w:val="restart"/>
          </w:tcPr>
          <w:p w14:paraId="30552334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4BCF4C1E" w14:textId="00D617A1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687CE279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  <w:p w14:paraId="5CE0811C" w14:textId="4D343FB5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</w:tc>
        <w:tc>
          <w:tcPr>
            <w:tcW w:w="2065" w:type="dxa"/>
          </w:tcPr>
          <w:p w14:paraId="370D612E" w14:textId="6DDC0120" w:rsidR="00021C30" w:rsidRPr="0017144A" w:rsidRDefault="00021C30" w:rsidP="00021C30">
            <w:pPr>
              <w:jc w:val="center"/>
            </w:pPr>
            <w:r w:rsidRPr="67CEAA6E">
              <w:rPr>
                <w:rFonts w:ascii="Times New Roman" w:hAnsi="Times New Roman" w:cs="Times New Roman"/>
              </w:rPr>
              <w:t>8 gain</w:t>
            </w:r>
          </w:p>
          <w:p w14:paraId="2BC5F9F2" w14:textId="1E318C31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20 gain</w:t>
            </w:r>
          </w:p>
        </w:tc>
        <w:tc>
          <w:tcPr>
            <w:tcW w:w="1350" w:type="dxa"/>
          </w:tcPr>
          <w:p w14:paraId="22F88DFA" w14:textId="77777777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65128C88" w14:textId="27AFCBFE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1C30" w:rsidRPr="0017144A" w14:paraId="65185D7B" w14:textId="77777777" w:rsidTr="00C01764">
        <w:tc>
          <w:tcPr>
            <w:tcW w:w="1075" w:type="dxa"/>
            <w:vMerge/>
          </w:tcPr>
          <w:p w14:paraId="52576B4E" w14:textId="77777777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7EBC7071" w14:textId="77777777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1E32887A" w14:textId="77777777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13AA79AE" w14:textId="77777777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218BC4D6" w14:textId="0447D232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0A0AF819" w14:textId="0937DD9C" w:rsidR="00021C30" w:rsidRPr="67CEAA6E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350" w:type="dxa"/>
          </w:tcPr>
          <w:p w14:paraId="2FE2B7BE" w14:textId="77777777" w:rsidR="00021C30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  <w:p w14:paraId="61DC8CF4" w14:textId="75439C65" w:rsidR="00021C30" w:rsidRPr="0017144A" w:rsidRDefault="00021C30" w:rsidP="00021C3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680" w:rsidRPr="0017144A" w14:paraId="471A4974" w14:textId="77777777" w:rsidTr="00C01764">
        <w:tc>
          <w:tcPr>
            <w:tcW w:w="1075" w:type="dxa"/>
            <w:vMerge w:val="restart"/>
          </w:tcPr>
          <w:p w14:paraId="67B73FC2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  <w:p w14:paraId="63C6D08C" w14:textId="0C01DE3F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45</w:t>
            </w:r>
          </w:p>
          <w:p w14:paraId="5C6590DC" w14:textId="7F72EB50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</w:tcPr>
          <w:p w14:paraId="70A46FB5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  <w:p w14:paraId="752591FA" w14:textId="7C15EFFB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00" w:type="dxa"/>
            <w:vMerge w:val="restart"/>
          </w:tcPr>
          <w:p w14:paraId="1652E868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  <w:p w14:paraId="63485EAA" w14:textId="6F5E78F3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Triphasic</w:t>
            </w:r>
          </w:p>
          <w:p w14:paraId="27CC93EB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lastRenderedPageBreak/>
              <w:t>Blastemal predominant</w:t>
            </w:r>
          </w:p>
          <w:p w14:paraId="7A0686C8" w14:textId="6A647B51" w:rsidR="0052346E" w:rsidRPr="0017144A" w:rsidRDefault="0052346E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 w:val="restart"/>
          </w:tcPr>
          <w:p w14:paraId="7EE63C5D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  <w:p w14:paraId="240EE20A" w14:textId="05AAA771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55A05DFB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  <w:p w14:paraId="446AE046" w14:textId="61A6C354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2065" w:type="dxa"/>
          </w:tcPr>
          <w:p w14:paraId="532AB59F" w14:textId="10F5D748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350" w:type="dxa"/>
          </w:tcPr>
          <w:p w14:paraId="1E37C19D" w14:textId="77777777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28866696" w14:textId="79759F4B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680" w:rsidRPr="0017144A" w14:paraId="6C1294B0" w14:textId="77777777" w:rsidTr="00C01764">
        <w:tc>
          <w:tcPr>
            <w:tcW w:w="1075" w:type="dxa"/>
            <w:vMerge/>
          </w:tcPr>
          <w:p w14:paraId="2093D2B9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6207D195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61001AD1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5C11AE06" w14:textId="7777777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21C4EAA6" w14:textId="4873E137" w:rsidR="003E0680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1A6A9F86" w14:textId="2AF7CDB8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350" w:type="dxa"/>
          </w:tcPr>
          <w:p w14:paraId="07769A85" w14:textId="67EC90A3" w:rsidR="003E0680" w:rsidRPr="0017144A" w:rsidRDefault="003E0680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</w:tc>
      </w:tr>
      <w:tr w:rsidR="0061364A" w:rsidRPr="0017144A" w14:paraId="4AAD4F00" w14:textId="77777777" w:rsidTr="00C01764">
        <w:trPr>
          <w:trHeight w:val="710"/>
        </w:trPr>
        <w:tc>
          <w:tcPr>
            <w:tcW w:w="1075" w:type="dxa"/>
            <w:vMerge w:val="restart"/>
          </w:tcPr>
          <w:p w14:paraId="79658611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33CE94C7" w14:textId="3EB7C977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47</w:t>
            </w:r>
          </w:p>
          <w:p w14:paraId="3226AA9E" w14:textId="66EFBC9E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</w:tcPr>
          <w:p w14:paraId="7DA6278D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39EA2007" w14:textId="46D53D86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00" w:type="dxa"/>
            <w:vMerge w:val="restart"/>
          </w:tcPr>
          <w:p w14:paraId="70B1B9E6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57FD446A" w14:textId="6A483F4F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Triphasic</w:t>
            </w:r>
          </w:p>
          <w:p w14:paraId="4DD09E7C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Skeletal muscle differentiation</w:t>
            </w:r>
          </w:p>
          <w:p w14:paraId="27170CA6" w14:textId="2A367631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 w:val="restart"/>
          </w:tcPr>
          <w:p w14:paraId="3DF80E65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3FD493A0" w14:textId="6D35A496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5828B8F0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1726A4C3" w14:textId="704D14ED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</w:tc>
        <w:tc>
          <w:tcPr>
            <w:tcW w:w="2065" w:type="dxa"/>
          </w:tcPr>
          <w:p w14:paraId="408B7F44" w14:textId="20521AF1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350" w:type="dxa"/>
          </w:tcPr>
          <w:p w14:paraId="531F43AD" w14:textId="77777777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429E36E9" w14:textId="1AC63242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364A" w:rsidRPr="0017144A" w14:paraId="69E1DE16" w14:textId="77777777" w:rsidTr="00C01764">
        <w:tc>
          <w:tcPr>
            <w:tcW w:w="1075" w:type="dxa"/>
            <w:vMerge/>
          </w:tcPr>
          <w:p w14:paraId="0E857891" w14:textId="77777777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316F0388" w14:textId="77777777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0AE73C5F" w14:textId="77777777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6403B252" w14:textId="77777777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5CB32699" w14:textId="492E4121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5FDCABC0" w14:textId="037F4EA9" w:rsidR="0061364A" w:rsidRPr="67CEAA6E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350" w:type="dxa"/>
          </w:tcPr>
          <w:p w14:paraId="2FB5BB5E" w14:textId="11238586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</w:tc>
      </w:tr>
      <w:tr w:rsidR="0061364A" w:rsidRPr="0017144A" w14:paraId="7B5733E0" w14:textId="77777777" w:rsidTr="00C01764">
        <w:trPr>
          <w:trHeight w:val="665"/>
        </w:trPr>
        <w:tc>
          <w:tcPr>
            <w:tcW w:w="1075" w:type="dxa"/>
            <w:vMerge w:val="restart"/>
          </w:tcPr>
          <w:p w14:paraId="679D7290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5AE436F9" w14:textId="2BB8A503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48</w:t>
            </w:r>
          </w:p>
          <w:p w14:paraId="46CB4BB5" w14:textId="2B585E34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</w:tcPr>
          <w:p w14:paraId="3CD8B1FD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0175D981" w14:textId="1E40F3E1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00" w:type="dxa"/>
            <w:vMerge w:val="restart"/>
          </w:tcPr>
          <w:p w14:paraId="56C0D762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4BFFF983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Blastemal predominant</w:t>
            </w:r>
          </w:p>
          <w:p w14:paraId="584A5BF7" w14:textId="60311A0A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 w:val="restart"/>
          </w:tcPr>
          <w:p w14:paraId="736F687E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11FB5C35" w14:textId="3F13BE11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271DDF3B" w14:textId="77777777" w:rsidR="006136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</w:p>
          <w:p w14:paraId="26E5A805" w14:textId="14088D35" w:rsidR="0061364A" w:rsidRPr="0017144A" w:rsidRDefault="0061364A" w:rsidP="0061364A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</w:tc>
        <w:tc>
          <w:tcPr>
            <w:tcW w:w="2065" w:type="dxa"/>
          </w:tcPr>
          <w:p w14:paraId="536B8E66" w14:textId="2739657B" w:rsidR="0061364A" w:rsidRPr="0017144A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Gain</w:t>
            </w:r>
            <w:r w:rsidR="00720DE6">
              <w:rPr>
                <w:rFonts w:ascii="Times New Roman" w:hAnsi="Times New Roman" w:cs="Times New Roman"/>
              </w:rPr>
              <w:t xml:space="preserve"> of</w:t>
            </w:r>
            <w:r w:rsidRPr="67CEAA6E">
              <w:rPr>
                <w:rFonts w:ascii="Times New Roman" w:hAnsi="Times New Roman" w:cs="Times New Roman"/>
              </w:rPr>
              <w:t xml:space="preserve"> 2, 7, 8, 9, 12, 17</w:t>
            </w:r>
          </w:p>
        </w:tc>
        <w:tc>
          <w:tcPr>
            <w:tcW w:w="1350" w:type="dxa"/>
          </w:tcPr>
          <w:p w14:paraId="51E3FEC7" w14:textId="77777777" w:rsidR="0061364A" w:rsidRPr="0017144A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6042BCF0" w14:textId="4460E14F" w:rsidR="0061364A" w:rsidRPr="0017144A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364A" w:rsidRPr="0017144A" w14:paraId="55549D3C" w14:textId="77777777" w:rsidTr="00C01764">
        <w:trPr>
          <w:trHeight w:val="539"/>
        </w:trPr>
        <w:tc>
          <w:tcPr>
            <w:tcW w:w="1075" w:type="dxa"/>
            <w:vMerge/>
          </w:tcPr>
          <w:p w14:paraId="179028DB" w14:textId="77777777" w:rsidR="0061364A" w:rsidRPr="0017144A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107C077E" w14:textId="77777777" w:rsidR="0061364A" w:rsidRPr="0017144A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01382D84" w14:textId="77777777" w:rsidR="0061364A" w:rsidRPr="0017144A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6336D208" w14:textId="77777777" w:rsidR="0061364A" w:rsidRPr="0017144A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61449CA9" w14:textId="3E3F258B" w:rsidR="0061364A" w:rsidRPr="0017144A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203AFB54" w14:textId="363AB28B" w:rsidR="0061364A" w:rsidRPr="67CEAA6E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350" w:type="dxa"/>
          </w:tcPr>
          <w:p w14:paraId="11C889A1" w14:textId="22E86E4A" w:rsidR="0061364A" w:rsidRPr="0017144A" w:rsidRDefault="0061364A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</w:tc>
      </w:tr>
      <w:tr w:rsidR="00720DE6" w:rsidRPr="0017144A" w14:paraId="64163069" w14:textId="77777777" w:rsidTr="00C01764">
        <w:trPr>
          <w:trHeight w:val="2411"/>
        </w:trPr>
        <w:tc>
          <w:tcPr>
            <w:tcW w:w="1075" w:type="dxa"/>
            <w:vMerge w:val="restart"/>
          </w:tcPr>
          <w:p w14:paraId="30F5EEB0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4DE2EBD2" w14:textId="659F2234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51</w:t>
            </w:r>
          </w:p>
          <w:p w14:paraId="0B6474CE" w14:textId="51197F3C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</w:tcPr>
          <w:p w14:paraId="5A500945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7FB9D3EB" w14:textId="65D292A1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00" w:type="dxa"/>
            <w:vMerge w:val="restart"/>
          </w:tcPr>
          <w:p w14:paraId="1EAD439D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5D6D337F" w14:textId="4B8093A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Triphasic</w:t>
            </w:r>
          </w:p>
          <w:p w14:paraId="68B16548" w14:textId="799ED563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Blastemal predominant</w:t>
            </w:r>
          </w:p>
        </w:tc>
        <w:tc>
          <w:tcPr>
            <w:tcW w:w="1260" w:type="dxa"/>
            <w:vMerge w:val="restart"/>
          </w:tcPr>
          <w:p w14:paraId="575D29A1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2245BD1E" w14:textId="78079E9F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Diffuse</w:t>
            </w:r>
          </w:p>
        </w:tc>
        <w:tc>
          <w:tcPr>
            <w:tcW w:w="2345" w:type="dxa"/>
            <w:vMerge w:val="restart"/>
          </w:tcPr>
          <w:p w14:paraId="6C281E83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4D36FF3A" w14:textId="2C12E6AC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 xml:space="preserve">16q </w:t>
            </w:r>
            <w:r>
              <w:rPr>
                <w:rFonts w:ascii="Times New Roman" w:hAnsi="Times New Roman" w:cs="Times New Roman"/>
              </w:rPr>
              <w:t>del</w:t>
            </w:r>
          </w:p>
        </w:tc>
        <w:tc>
          <w:tcPr>
            <w:tcW w:w="2065" w:type="dxa"/>
          </w:tcPr>
          <w:p w14:paraId="7EA9D121" w14:textId="13D1D889" w:rsidR="00720DE6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4q del</w:t>
            </w:r>
          </w:p>
          <w:p w14:paraId="74A58F28" w14:textId="746CC4DA" w:rsidR="00720DE6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6p gain</w:t>
            </w:r>
          </w:p>
          <w:p w14:paraId="56B89CA6" w14:textId="0BC8CB2C" w:rsidR="00720DE6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6q del</w:t>
            </w:r>
          </w:p>
          <w:p w14:paraId="2EDE200A" w14:textId="21534D86" w:rsidR="00720DE6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11p gain</w:t>
            </w:r>
          </w:p>
          <w:p w14:paraId="6E0A52DF" w14:textId="312700B8" w:rsidR="00720DE6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11q del</w:t>
            </w:r>
          </w:p>
          <w:p w14:paraId="2D46DA0D" w14:textId="4053735A" w:rsidR="00720DE6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13q gain</w:t>
            </w:r>
          </w:p>
          <w:p w14:paraId="0BF553C1" w14:textId="5C7D1BBC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16p loss</w:t>
            </w:r>
          </w:p>
          <w:p w14:paraId="51EA345A" w14:textId="327BF511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20 gain</w:t>
            </w:r>
          </w:p>
        </w:tc>
        <w:tc>
          <w:tcPr>
            <w:tcW w:w="1350" w:type="dxa"/>
          </w:tcPr>
          <w:p w14:paraId="78296531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20E74A32" w14:textId="5A27731C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DE6" w:rsidRPr="0017144A" w14:paraId="02A64623" w14:textId="77777777" w:rsidTr="00C01764">
        <w:trPr>
          <w:trHeight w:val="539"/>
        </w:trPr>
        <w:tc>
          <w:tcPr>
            <w:tcW w:w="1075" w:type="dxa"/>
            <w:vMerge/>
          </w:tcPr>
          <w:p w14:paraId="361EFD86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5DF0C84F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7941553D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5A6FFD7E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0D81BF22" w14:textId="4192C1BB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3F959B68" w14:textId="77777777" w:rsidR="00720DE6" w:rsidRPr="0017144A" w:rsidRDefault="00720DE6" w:rsidP="0061364A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11p15 gain</w:t>
            </w:r>
          </w:p>
          <w:p w14:paraId="259BC6E8" w14:textId="77777777" w:rsidR="00720DE6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17p loss</w:t>
            </w:r>
          </w:p>
          <w:p w14:paraId="458E42D5" w14:textId="5B335DF0" w:rsidR="00BA27B3" w:rsidRPr="00BA27B3" w:rsidRDefault="00BA27B3" w:rsidP="003E0680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50" w:type="dxa"/>
          </w:tcPr>
          <w:p w14:paraId="7DA6CA27" w14:textId="22FCBC7D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</w:tc>
      </w:tr>
      <w:tr w:rsidR="00720DE6" w:rsidRPr="0017144A" w14:paraId="3BDC30EF" w14:textId="77777777" w:rsidTr="00C01764">
        <w:trPr>
          <w:trHeight w:val="2672"/>
        </w:trPr>
        <w:tc>
          <w:tcPr>
            <w:tcW w:w="1075" w:type="dxa"/>
            <w:vMerge w:val="restart"/>
          </w:tcPr>
          <w:p w14:paraId="5D80660B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3B73343B" w14:textId="24F014FC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53</w:t>
            </w:r>
          </w:p>
          <w:p w14:paraId="775A718E" w14:textId="2002B8A9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</w:tcPr>
          <w:p w14:paraId="684BDB2D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3F36520A" w14:textId="21D7A118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00" w:type="dxa"/>
            <w:vMerge w:val="restart"/>
          </w:tcPr>
          <w:p w14:paraId="2530B4E5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6E22598D" w14:textId="412435CC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Blastemal predominant</w:t>
            </w:r>
          </w:p>
        </w:tc>
        <w:tc>
          <w:tcPr>
            <w:tcW w:w="1260" w:type="dxa"/>
            <w:vMerge w:val="restart"/>
          </w:tcPr>
          <w:p w14:paraId="6A309713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273F287D" w14:textId="58986A3D" w:rsidR="00720DE6" w:rsidRDefault="00720DE6" w:rsidP="00720DE6">
            <w:pPr>
              <w:jc w:val="center"/>
            </w:pPr>
            <w:r w:rsidRPr="0017144A">
              <w:rPr>
                <w:rFonts w:ascii="Times New Roman" w:hAnsi="Times New Roman" w:cs="Times New Roman"/>
              </w:rPr>
              <w:t>Diffuse</w:t>
            </w:r>
          </w:p>
        </w:tc>
        <w:tc>
          <w:tcPr>
            <w:tcW w:w="2345" w:type="dxa"/>
            <w:vMerge w:val="restart"/>
          </w:tcPr>
          <w:p w14:paraId="31207333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5A340067" w14:textId="77777777" w:rsidR="00B86491" w:rsidRPr="0017144A" w:rsidRDefault="00B86491" w:rsidP="00B86491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18005BD8" w14:textId="77777777" w:rsidR="00B86491" w:rsidRPr="0017144A" w:rsidRDefault="00B86491" w:rsidP="00B86491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del</w:t>
            </w:r>
          </w:p>
          <w:p w14:paraId="5314EFE8" w14:textId="5ACF3513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67755389" w14:textId="24D0F66D" w:rsidR="00720DE6" w:rsidRPr="0017144A" w:rsidRDefault="00720DE6" w:rsidP="00720DE6">
            <w:pPr>
              <w:jc w:val="center"/>
            </w:pPr>
            <w:r w:rsidRPr="67CEAA6E">
              <w:rPr>
                <w:rFonts w:ascii="Times New Roman" w:hAnsi="Times New Roman" w:cs="Times New Roman"/>
              </w:rPr>
              <w:t>4q del</w:t>
            </w:r>
          </w:p>
          <w:p w14:paraId="55FB15B3" w14:textId="0F269322" w:rsidR="00720DE6" w:rsidRPr="0017144A" w:rsidRDefault="00720DE6" w:rsidP="00720DE6">
            <w:pPr>
              <w:jc w:val="center"/>
            </w:pPr>
            <w:r w:rsidRPr="67CEAA6E">
              <w:rPr>
                <w:rFonts w:ascii="Times New Roman" w:hAnsi="Times New Roman" w:cs="Times New Roman"/>
              </w:rPr>
              <w:t>7p del</w:t>
            </w:r>
          </w:p>
          <w:p w14:paraId="29FADE51" w14:textId="3E81D1D2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7q gain</w:t>
            </w:r>
          </w:p>
          <w:p w14:paraId="53B16299" w14:textId="496FBC72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8p gain</w:t>
            </w:r>
          </w:p>
          <w:p w14:paraId="619A0621" w14:textId="33BEF57E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8q del</w:t>
            </w:r>
          </w:p>
          <w:p w14:paraId="6779D33C" w14:textId="0CC5FF37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17p del</w:t>
            </w:r>
          </w:p>
          <w:p w14:paraId="47B1FE57" w14:textId="71FCC10E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19q del</w:t>
            </w:r>
          </w:p>
          <w:p w14:paraId="0A2963CA" w14:textId="0BAFBA32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21q del</w:t>
            </w:r>
          </w:p>
          <w:p w14:paraId="65446E92" w14:textId="3E03A6B8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22q del</w:t>
            </w:r>
          </w:p>
        </w:tc>
        <w:tc>
          <w:tcPr>
            <w:tcW w:w="1350" w:type="dxa"/>
          </w:tcPr>
          <w:p w14:paraId="550A5116" w14:textId="77777777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0D52C856" w14:textId="270C37F0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DE6" w:rsidRPr="0017144A" w14:paraId="7DC0E89E" w14:textId="77777777" w:rsidTr="00C01764">
        <w:trPr>
          <w:trHeight w:val="449"/>
        </w:trPr>
        <w:tc>
          <w:tcPr>
            <w:tcW w:w="1075" w:type="dxa"/>
            <w:vMerge/>
          </w:tcPr>
          <w:p w14:paraId="4824AF1E" w14:textId="77777777" w:rsidR="00720DE6" w:rsidRPr="67CEAA6E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425EED76" w14:textId="77777777" w:rsidR="00720DE6" w:rsidRPr="67CEAA6E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4EC8A05B" w14:textId="77777777" w:rsidR="00720DE6" w:rsidRPr="67CEAA6E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01BCB0C2" w14:textId="77777777" w:rsidR="00720DE6" w:rsidRPr="67CEAA6E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17247306" w14:textId="54F4A32C" w:rsidR="00720DE6" w:rsidRPr="67CEAA6E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0E2782C1" w14:textId="77777777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1p gain</w:t>
            </w:r>
          </w:p>
          <w:p w14:paraId="1CCFCE34" w14:textId="77777777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17p del</w:t>
            </w:r>
          </w:p>
          <w:p w14:paraId="6C5D6659" w14:textId="7DBE71FA" w:rsidR="00720DE6" w:rsidRPr="00BA27B3" w:rsidRDefault="00720DE6" w:rsidP="00720DE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350" w:type="dxa"/>
          </w:tcPr>
          <w:p w14:paraId="562C54E0" w14:textId="2ABC66C8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</w:tc>
      </w:tr>
      <w:tr w:rsidR="00720DE6" w:rsidRPr="0017144A" w14:paraId="7BAC4B57" w14:textId="77777777" w:rsidTr="00C01764">
        <w:trPr>
          <w:trHeight w:val="701"/>
        </w:trPr>
        <w:tc>
          <w:tcPr>
            <w:tcW w:w="1075" w:type="dxa"/>
            <w:vMerge w:val="restart"/>
          </w:tcPr>
          <w:p w14:paraId="588A7BED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2F728CF5" w14:textId="2961D733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80" w:type="dxa"/>
            <w:vMerge w:val="restart"/>
          </w:tcPr>
          <w:p w14:paraId="33EB78E4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39C730FA" w14:textId="53C12669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00" w:type="dxa"/>
            <w:vMerge w:val="restart"/>
          </w:tcPr>
          <w:p w14:paraId="1638813B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7BD597D5" w14:textId="6B898822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Triphasic</w:t>
            </w:r>
          </w:p>
        </w:tc>
        <w:tc>
          <w:tcPr>
            <w:tcW w:w="1260" w:type="dxa"/>
            <w:vMerge w:val="restart"/>
          </w:tcPr>
          <w:p w14:paraId="0F860B63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7279709D" w14:textId="10C27819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6495F6F2" w14:textId="77777777" w:rsidR="00720DE6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</w:p>
          <w:p w14:paraId="55E10E90" w14:textId="246F8033" w:rsidR="00720DE6" w:rsidRPr="0017144A" w:rsidRDefault="00720DE6" w:rsidP="00720DE6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</w:tc>
        <w:tc>
          <w:tcPr>
            <w:tcW w:w="2065" w:type="dxa"/>
          </w:tcPr>
          <w:p w14:paraId="59FB528A" w14:textId="2A957199" w:rsidR="00720DE6" w:rsidRDefault="00720DE6" w:rsidP="003E0680">
            <w:pPr>
              <w:jc w:val="center"/>
            </w:pPr>
            <w:r w:rsidRPr="67CEAA6E">
              <w:rPr>
                <w:rFonts w:ascii="Times New Roman" w:hAnsi="Times New Roman" w:cs="Times New Roman"/>
              </w:rPr>
              <w:t>Gain of 6, 8, 9, 12, 13</w:t>
            </w:r>
          </w:p>
          <w:p w14:paraId="35F88BCC" w14:textId="77777777" w:rsidR="00720DE6" w:rsidRPr="00B273DF" w:rsidRDefault="00720DE6" w:rsidP="003E0680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50" w:type="dxa"/>
          </w:tcPr>
          <w:p w14:paraId="7352DFD5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WES</w:t>
            </w:r>
          </w:p>
          <w:p w14:paraId="1B17D0A7" w14:textId="015889A8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DE6" w:rsidRPr="0017144A" w14:paraId="3F3CCDC8" w14:textId="77777777" w:rsidTr="00C01764">
        <w:trPr>
          <w:trHeight w:val="494"/>
        </w:trPr>
        <w:tc>
          <w:tcPr>
            <w:tcW w:w="1075" w:type="dxa"/>
            <w:vMerge/>
          </w:tcPr>
          <w:p w14:paraId="392C0CC4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69F297AA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1AB13425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1B2A2BB0" w14:textId="77777777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403E3BF8" w14:textId="23B6DC3E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2E8F7DB9" w14:textId="75ED8D3E" w:rsidR="00720DE6" w:rsidRPr="67CEAA6E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350" w:type="dxa"/>
          </w:tcPr>
          <w:p w14:paraId="51D6F9DF" w14:textId="2B0E87D4" w:rsidR="00720DE6" w:rsidRPr="0017144A" w:rsidRDefault="00720DE6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</w:tc>
      </w:tr>
      <w:tr w:rsidR="00B273DF" w:rsidRPr="0017144A" w14:paraId="51C97AEB" w14:textId="77777777" w:rsidTr="00C01764">
        <w:trPr>
          <w:trHeight w:val="1826"/>
        </w:trPr>
        <w:tc>
          <w:tcPr>
            <w:tcW w:w="1075" w:type="dxa"/>
            <w:vMerge w:val="restart"/>
          </w:tcPr>
          <w:p w14:paraId="474ACC7A" w14:textId="2989763A" w:rsidR="00B273DF" w:rsidRPr="0017144A" w:rsidRDefault="00B273DF" w:rsidP="0052346E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lastRenderedPageBreak/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80" w:type="dxa"/>
            <w:vMerge w:val="restart"/>
          </w:tcPr>
          <w:p w14:paraId="0A1D7ABC" w14:textId="27FA458C" w:rsidR="00B273DF" w:rsidRPr="0017144A" w:rsidRDefault="00B273DF" w:rsidP="0052346E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00" w:type="dxa"/>
            <w:vMerge w:val="restart"/>
          </w:tcPr>
          <w:p w14:paraId="028A343E" w14:textId="0B02EBD1" w:rsidR="00B273DF" w:rsidRPr="0017144A" w:rsidRDefault="00B273DF" w:rsidP="0052346E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Blastemal predominant</w:t>
            </w:r>
          </w:p>
        </w:tc>
        <w:tc>
          <w:tcPr>
            <w:tcW w:w="1260" w:type="dxa"/>
            <w:vMerge w:val="restart"/>
          </w:tcPr>
          <w:p w14:paraId="7EA5F01D" w14:textId="0D224451" w:rsidR="00B273DF" w:rsidRPr="0017144A" w:rsidRDefault="00B273DF" w:rsidP="0052346E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Diffuse</w:t>
            </w:r>
          </w:p>
        </w:tc>
        <w:tc>
          <w:tcPr>
            <w:tcW w:w="2345" w:type="dxa"/>
            <w:vMerge w:val="restart"/>
          </w:tcPr>
          <w:p w14:paraId="3972942B" w14:textId="6CB8A007" w:rsidR="00B273DF" w:rsidRPr="0017144A" w:rsidRDefault="00B273DF" w:rsidP="0052346E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del</w:t>
            </w:r>
          </w:p>
        </w:tc>
        <w:tc>
          <w:tcPr>
            <w:tcW w:w="2065" w:type="dxa"/>
          </w:tcPr>
          <w:p w14:paraId="2416D408" w14:textId="3B5AB0D8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7q gain</w:t>
            </w:r>
          </w:p>
          <w:p w14:paraId="5818C598" w14:textId="44CB9F5D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9 gain</w:t>
            </w:r>
          </w:p>
          <w:p w14:paraId="71523861" w14:textId="31651F72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11q loss</w:t>
            </w:r>
          </w:p>
          <w:p w14:paraId="0840E0C5" w14:textId="36EEDEE5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11p gain</w:t>
            </w:r>
          </w:p>
          <w:p w14:paraId="6B65C69E" w14:textId="7C7EE164" w:rsidR="00B273DF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14q del</w:t>
            </w:r>
          </w:p>
          <w:p w14:paraId="7BAB0711" w14:textId="3952DBFC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17p del</w:t>
            </w:r>
          </w:p>
        </w:tc>
        <w:tc>
          <w:tcPr>
            <w:tcW w:w="1350" w:type="dxa"/>
          </w:tcPr>
          <w:p w14:paraId="719EA619" w14:textId="5DE4E02F" w:rsidR="00B273DF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  <w:r w:rsidRPr="7B89D23E">
              <w:rPr>
                <w:rFonts w:ascii="Times New Roman" w:hAnsi="Times New Roman" w:cs="Times New Roman"/>
              </w:rPr>
              <w:t>WES</w:t>
            </w:r>
          </w:p>
          <w:p w14:paraId="6B3B0205" w14:textId="528F3455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73DF" w:rsidRPr="0017144A" w14:paraId="0B8B6A0F" w14:textId="77777777" w:rsidTr="00C01764">
        <w:trPr>
          <w:trHeight w:val="585"/>
        </w:trPr>
        <w:tc>
          <w:tcPr>
            <w:tcW w:w="1075" w:type="dxa"/>
            <w:vMerge/>
          </w:tcPr>
          <w:p w14:paraId="5406C684" w14:textId="77777777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22FA9903" w14:textId="77777777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02CCC084" w14:textId="77777777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040232D1" w14:textId="77777777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182B76FB" w14:textId="41903324" w:rsidR="00B273DF" w:rsidRPr="0017144A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4B44EBA7" w14:textId="77777777" w:rsidR="00BA27B3" w:rsidRDefault="00B273DF" w:rsidP="00BA27B3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11p15 gain</w:t>
            </w:r>
          </w:p>
          <w:p w14:paraId="4AF7AAB8" w14:textId="27498A21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17p del</w:t>
            </w:r>
          </w:p>
          <w:p w14:paraId="568039F9" w14:textId="77777777" w:rsidR="00B273DF" w:rsidRPr="67CEAA6E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14:paraId="103CE78B" w14:textId="4750FDD0" w:rsidR="00B273DF" w:rsidRPr="7B89D23E" w:rsidRDefault="00B273DF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</w:tc>
      </w:tr>
      <w:tr w:rsidR="00BA27B3" w:rsidRPr="0017144A" w14:paraId="52DC2C11" w14:textId="77777777" w:rsidTr="00C01764">
        <w:tc>
          <w:tcPr>
            <w:tcW w:w="1075" w:type="dxa"/>
            <w:vMerge w:val="restart"/>
          </w:tcPr>
          <w:p w14:paraId="14F5E77E" w14:textId="7777777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75A1D230" w14:textId="1989597A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80" w:type="dxa"/>
            <w:vMerge w:val="restart"/>
          </w:tcPr>
          <w:p w14:paraId="55CAC744" w14:textId="45C36FB8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1434B9AA" w14:textId="77777777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00" w:type="dxa"/>
            <w:vMerge w:val="restart"/>
          </w:tcPr>
          <w:p w14:paraId="66CF6A5B" w14:textId="5F4C7BC2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5A6E94BA" w14:textId="77777777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Triphasic</w:t>
            </w:r>
          </w:p>
        </w:tc>
        <w:tc>
          <w:tcPr>
            <w:tcW w:w="1260" w:type="dxa"/>
            <w:vMerge w:val="restart"/>
          </w:tcPr>
          <w:p w14:paraId="1B967EA0" w14:textId="54A1B376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19E72C78" w14:textId="77777777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33DD9871" w14:textId="7777777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2A4F91E2" w14:textId="097A4CB6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16q del</w:t>
            </w:r>
          </w:p>
        </w:tc>
        <w:tc>
          <w:tcPr>
            <w:tcW w:w="2065" w:type="dxa"/>
          </w:tcPr>
          <w:p w14:paraId="624E1ABE" w14:textId="504BD96A" w:rsidR="00BA27B3" w:rsidRPr="0017144A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 xml:space="preserve">13q gain </w:t>
            </w:r>
          </w:p>
          <w:p w14:paraId="499C477E" w14:textId="733C823E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14:paraId="1B39C71D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WES</w:t>
            </w:r>
          </w:p>
          <w:p w14:paraId="0B6F960D" w14:textId="76A38295" w:rsidR="00BA27B3" w:rsidRPr="0017144A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27B3" w:rsidRPr="0017144A" w14:paraId="7C734598" w14:textId="77777777" w:rsidTr="00C01764">
        <w:tc>
          <w:tcPr>
            <w:tcW w:w="1075" w:type="dxa"/>
            <w:vMerge/>
          </w:tcPr>
          <w:p w14:paraId="04E5E13F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01FED3BB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280D55FF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22A8DFCC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5D0BB018" w14:textId="07A94C6F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246F70A5" w14:textId="13925F14" w:rsidR="00BA27B3" w:rsidRPr="67CEAA6E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350" w:type="dxa"/>
          </w:tcPr>
          <w:p w14:paraId="4B1BEDB0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  <w:p w14:paraId="6241414E" w14:textId="0A3A2104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27B3" w:rsidRPr="0017144A" w14:paraId="78271B07" w14:textId="77777777" w:rsidTr="00C01764">
        <w:trPr>
          <w:trHeight w:val="1862"/>
        </w:trPr>
        <w:tc>
          <w:tcPr>
            <w:tcW w:w="1075" w:type="dxa"/>
            <w:vMerge w:val="restart"/>
          </w:tcPr>
          <w:p w14:paraId="1633158C" w14:textId="7777777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298D3368" w14:textId="453A5EF5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3B2465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76</w:t>
            </w:r>
          </w:p>
          <w:p w14:paraId="54AE6829" w14:textId="41A3F093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</w:tcPr>
          <w:p w14:paraId="44F7713A" w14:textId="7777777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0EC1FB99" w14:textId="40CE49F1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00" w:type="dxa"/>
            <w:vMerge w:val="restart"/>
          </w:tcPr>
          <w:p w14:paraId="469B69AE" w14:textId="7777777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384F41B2" w14:textId="63BF8D45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Blastemal predominant</w:t>
            </w:r>
          </w:p>
        </w:tc>
        <w:tc>
          <w:tcPr>
            <w:tcW w:w="1260" w:type="dxa"/>
            <w:vMerge w:val="restart"/>
          </w:tcPr>
          <w:p w14:paraId="444FBE5C" w14:textId="7777777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7820FFC5" w14:textId="53321B5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45" w:type="dxa"/>
            <w:vMerge w:val="restart"/>
          </w:tcPr>
          <w:p w14:paraId="29EF9700" w14:textId="7777777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</w:p>
          <w:p w14:paraId="5002D11E" w14:textId="42469C86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1q gain</w:t>
            </w:r>
          </w:p>
          <w:p w14:paraId="171D576C" w14:textId="7777777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11p15 del</w:t>
            </w:r>
          </w:p>
          <w:p w14:paraId="7D5A5D64" w14:textId="5BAF96CF" w:rsidR="00BA27B3" w:rsidRPr="0017144A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00BA27B3">
              <w:rPr>
                <w:rFonts w:ascii="Times New Roman" w:hAnsi="Times New Roman" w:cs="Times New Roman"/>
              </w:rPr>
              <w:t>16q del</w:t>
            </w:r>
          </w:p>
        </w:tc>
        <w:tc>
          <w:tcPr>
            <w:tcW w:w="2065" w:type="dxa"/>
          </w:tcPr>
          <w:p w14:paraId="5D3097FC" w14:textId="7DF341E6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4q del</w:t>
            </w:r>
          </w:p>
          <w:p w14:paraId="2146F013" w14:textId="4923D118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11q del</w:t>
            </w:r>
          </w:p>
          <w:p w14:paraId="7069442D" w14:textId="1E824120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12q gain</w:t>
            </w:r>
          </w:p>
          <w:p w14:paraId="765A5350" w14:textId="52EFE3B4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16p gain</w:t>
            </w:r>
          </w:p>
          <w:p w14:paraId="63E2CD99" w14:textId="5FFBCF46" w:rsidR="00BA27B3" w:rsidRPr="0017144A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18 del</w:t>
            </w:r>
          </w:p>
          <w:p w14:paraId="0EBDD186" w14:textId="2B87335E" w:rsidR="00BA27B3" w:rsidRPr="0017144A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19q del</w:t>
            </w:r>
          </w:p>
        </w:tc>
        <w:tc>
          <w:tcPr>
            <w:tcW w:w="1350" w:type="dxa"/>
          </w:tcPr>
          <w:p w14:paraId="429920DC" w14:textId="70B63855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 w:rsidRPr="7B89D23E">
              <w:rPr>
                <w:rFonts w:ascii="Times New Roman" w:hAnsi="Times New Roman" w:cs="Times New Roman"/>
              </w:rPr>
              <w:t>WES</w:t>
            </w:r>
          </w:p>
          <w:p w14:paraId="231BAF77" w14:textId="67809811" w:rsidR="00BA27B3" w:rsidRPr="0017144A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27B3" w:rsidRPr="0017144A" w14:paraId="0B5A5944" w14:textId="77777777" w:rsidTr="00C01764">
        <w:tc>
          <w:tcPr>
            <w:tcW w:w="1075" w:type="dxa"/>
            <w:vMerge/>
          </w:tcPr>
          <w:p w14:paraId="6DFD67CF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14:paraId="2D845F3F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</w:tcPr>
          <w:p w14:paraId="4A46AEDB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14AEDF87" w14:textId="77777777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5" w:type="dxa"/>
            <w:vMerge/>
          </w:tcPr>
          <w:p w14:paraId="5753E9A3" w14:textId="11F7E448" w:rsidR="00BA27B3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6D7A61A0" w14:textId="77777777" w:rsidR="00BA27B3" w:rsidRDefault="00BA27B3" w:rsidP="00BA27B3">
            <w:pPr>
              <w:jc w:val="center"/>
              <w:rPr>
                <w:rFonts w:ascii="Times New Roman" w:hAnsi="Times New Roman" w:cs="Times New Roman"/>
              </w:rPr>
            </w:pPr>
            <w:r w:rsidRPr="67CEAA6E">
              <w:rPr>
                <w:rFonts w:ascii="Times New Roman" w:hAnsi="Times New Roman" w:cs="Times New Roman"/>
              </w:rPr>
              <w:t>16p gain</w:t>
            </w:r>
          </w:p>
          <w:p w14:paraId="4936F352" w14:textId="77777777" w:rsidR="00BA27B3" w:rsidRPr="67CEAA6E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14:paraId="5C217A36" w14:textId="601E4498" w:rsidR="00BA27B3" w:rsidRPr="7B89D23E" w:rsidRDefault="00BA27B3" w:rsidP="003E06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MLPA</w:t>
            </w:r>
          </w:p>
        </w:tc>
      </w:tr>
    </w:tbl>
    <w:p w14:paraId="7ACB7F4A" w14:textId="690B8C2E" w:rsidR="00B612CB" w:rsidRPr="00B612CB" w:rsidRDefault="00B612CB" w:rsidP="00B612CB">
      <w:pPr>
        <w:rPr>
          <w:rFonts w:ascii="Times New Roman" w:hAnsi="Times New Roman" w:cs="Times New Roman"/>
        </w:rPr>
      </w:pPr>
      <w:r w:rsidRPr="00B612CB">
        <w:rPr>
          <w:rFonts w:ascii="Times New Roman" w:hAnsi="Times New Roman" w:cs="Times New Roman"/>
        </w:rPr>
        <w:t>Table 1</w:t>
      </w:r>
      <w:r w:rsidR="0088190F">
        <w:rPr>
          <w:rFonts w:ascii="Times New Roman" w:hAnsi="Times New Roman" w:cs="Times New Roman"/>
        </w:rPr>
        <w:t>.</w:t>
      </w:r>
      <w:r w:rsidRPr="00B612CB">
        <w:rPr>
          <w:rFonts w:ascii="Times New Roman" w:hAnsi="Times New Roman" w:cs="Times New Roman"/>
        </w:rPr>
        <w:t xml:space="preserve"> Characteristics of Wilms tumor </w:t>
      </w:r>
      <w:r>
        <w:rPr>
          <w:rFonts w:ascii="Times New Roman" w:hAnsi="Times New Roman" w:cs="Times New Roman"/>
        </w:rPr>
        <w:t>xenograft</w:t>
      </w:r>
      <w:r w:rsidRPr="00B612CB">
        <w:rPr>
          <w:rFonts w:ascii="Times New Roman" w:hAnsi="Times New Roman" w:cs="Times New Roman"/>
        </w:rPr>
        <w:t xml:space="preserve"> samples included in the study</w:t>
      </w:r>
    </w:p>
    <w:p w14:paraId="2F3135D2" w14:textId="7C72DCEB" w:rsidR="004A6BD0" w:rsidRPr="00B612CB" w:rsidRDefault="00B612CB" w:rsidP="0017144A">
      <w:pPr>
        <w:rPr>
          <w:rFonts w:ascii="Times New Roman" w:hAnsi="Times New Roman" w:cs="Times New Roman"/>
        </w:rPr>
      </w:pPr>
      <w:r w:rsidRPr="67CEAA6E">
        <w:rPr>
          <w:rFonts w:ascii="Times New Roman" w:hAnsi="Times New Roman" w:cs="Times New Roman"/>
        </w:rPr>
        <w:t>Abbreviations:</w:t>
      </w:r>
      <w:r w:rsidR="005F0A9A" w:rsidRPr="67CEAA6E">
        <w:rPr>
          <w:rFonts w:ascii="Times New Roman" w:hAnsi="Times New Roman" w:cs="Times New Roman"/>
        </w:rPr>
        <w:t xml:space="preserve"> WT: Wilms tumor, </w:t>
      </w:r>
      <w:r w:rsidR="000845E0" w:rsidRPr="67CEAA6E">
        <w:rPr>
          <w:rFonts w:ascii="Times New Roman" w:hAnsi="Times New Roman" w:cs="Times New Roman"/>
        </w:rPr>
        <w:t>CNV: copy number variant</w:t>
      </w:r>
      <w:r w:rsidR="00F0432E" w:rsidRPr="67CEAA6E">
        <w:rPr>
          <w:rFonts w:ascii="Times New Roman" w:hAnsi="Times New Roman" w:cs="Times New Roman"/>
        </w:rPr>
        <w:t>,</w:t>
      </w:r>
      <w:r w:rsidR="00B273DF">
        <w:rPr>
          <w:rFonts w:ascii="Times New Roman" w:hAnsi="Times New Roman" w:cs="Times New Roman"/>
        </w:rPr>
        <w:t xml:space="preserve"> </w:t>
      </w:r>
      <w:r w:rsidRPr="67CEAA6E">
        <w:rPr>
          <w:rFonts w:ascii="Times New Roman" w:hAnsi="Times New Roman" w:cs="Times New Roman"/>
        </w:rPr>
        <w:t>homo: homozygous, del: deletion, meth: methylation, WES: whole exome sequencing, MLPA: multiplex ligation-dependent probe amplification</w:t>
      </w:r>
    </w:p>
    <w:sectPr w:rsidR="004A6BD0" w:rsidRPr="00B612CB">
      <w:footerReference w:type="even" r:id="rId7"/>
      <w:footerReference w:type="default" r:id="rId8"/>
      <w:foot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7BC8B" w14:textId="77777777" w:rsidR="00B56726" w:rsidRDefault="00B56726" w:rsidP="0017144A">
      <w:pPr>
        <w:spacing w:after="0" w:line="240" w:lineRule="auto"/>
      </w:pPr>
      <w:r>
        <w:separator/>
      </w:r>
    </w:p>
  </w:endnote>
  <w:endnote w:type="continuationSeparator" w:id="0">
    <w:p w14:paraId="79409997" w14:textId="77777777" w:rsidR="00B56726" w:rsidRDefault="00B56726" w:rsidP="00171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1E7B8" w14:textId="4AC56393" w:rsidR="001306FA" w:rsidRDefault="001306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6CE99" w14:textId="44B73F28" w:rsidR="001306FA" w:rsidRDefault="001306F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14E94" w14:textId="1B3D9617" w:rsidR="001306FA" w:rsidRDefault="001306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33C03" w14:textId="77777777" w:rsidR="00B56726" w:rsidRDefault="00B56726" w:rsidP="0017144A">
      <w:pPr>
        <w:spacing w:after="0" w:line="240" w:lineRule="auto"/>
      </w:pPr>
      <w:r>
        <w:separator/>
      </w:r>
    </w:p>
  </w:footnote>
  <w:footnote w:type="continuationSeparator" w:id="0">
    <w:p w14:paraId="6FE5BCFB" w14:textId="77777777" w:rsidR="00B56726" w:rsidRDefault="00B56726" w:rsidP="001714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BD0"/>
    <w:rsid w:val="00002303"/>
    <w:rsid w:val="00021C30"/>
    <w:rsid w:val="000379F7"/>
    <w:rsid w:val="000407D9"/>
    <w:rsid w:val="00044C6E"/>
    <w:rsid w:val="00060E87"/>
    <w:rsid w:val="000845E0"/>
    <w:rsid w:val="000C51C8"/>
    <w:rsid w:val="0012636F"/>
    <w:rsid w:val="001306FA"/>
    <w:rsid w:val="0017144A"/>
    <w:rsid w:val="00256100"/>
    <w:rsid w:val="00333A74"/>
    <w:rsid w:val="003B2465"/>
    <w:rsid w:val="003E0680"/>
    <w:rsid w:val="003E4617"/>
    <w:rsid w:val="004A6BD0"/>
    <w:rsid w:val="004F6B88"/>
    <w:rsid w:val="005060D5"/>
    <w:rsid w:val="0052346E"/>
    <w:rsid w:val="00545E99"/>
    <w:rsid w:val="0056051A"/>
    <w:rsid w:val="005B0419"/>
    <w:rsid w:val="005F0A9A"/>
    <w:rsid w:val="0061364A"/>
    <w:rsid w:val="00720DE6"/>
    <w:rsid w:val="0085509F"/>
    <w:rsid w:val="00867F60"/>
    <w:rsid w:val="0088190F"/>
    <w:rsid w:val="008945C1"/>
    <w:rsid w:val="00991A0C"/>
    <w:rsid w:val="009F61BA"/>
    <w:rsid w:val="00A43338"/>
    <w:rsid w:val="00B273DF"/>
    <w:rsid w:val="00B40D95"/>
    <w:rsid w:val="00B56726"/>
    <w:rsid w:val="00B612CB"/>
    <w:rsid w:val="00B86491"/>
    <w:rsid w:val="00BA27B3"/>
    <w:rsid w:val="00C01764"/>
    <w:rsid w:val="00C44976"/>
    <w:rsid w:val="00C60096"/>
    <w:rsid w:val="00C80AD2"/>
    <w:rsid w:val="00CC43A1"/>
    <w:rsid w:val="00CE2040"/>
    <w:rsid w:val="00D301EA"/>
    <w:rsid w:val="00EC6948"/>
    <w:rsid w:val="00EF1901"/>
    <w:rsid w:val="00F0432E"/>
    <w:rsid w:val="00F57045"/>
    <w:rsid w:val="01BCF441"/>
    <w:rsid w:val="039CF4CA"/>
    <w:rsid w:val="04E175F9"/>
    <w:rsid w:val="06A471FE"/>
    <w:rsid w:val="0795D3E9"/>
    <w:rsid w:val="0901F1E6"/>
    <w:rsid w:val="0B6F8175"/>
    <w:rsid w:val="0E9F075E"/>
    <w:rsid w:val="1042437A"/>
    <w:rsid w:val="1385CB15"/>
    <w:rsid w:val="13FE75E2"/>
    <w:rsid w:val="14ED8085"/>
    <w:rsid w:val="15AADD8A"/>
    <w:rsid w:val="1838DBC2"/>
    <w:rsid w:val="1A22BE4F"/>
    <w:rsid w:val="1A3661D0"/>
    <w:rsid w:val="1CF027DD"/>
    <w:rsid w:val="1DD5B032"/>
    <w:rsid w:val="1E6C473C"/>
    <w:rsid w:val="230A6308"/>
    <w:rsid w:val="246D1B57"/>
    <w:rsid w:val="2607DC3B"/>
    <w:rsid w:val="26AB96FE"/>
    <w:rsid w:val="2B5A4311"/>
    <w:rsid w:val="2D282BD9"/>
    <w:rsid w:val="2D306D08"/>
    <w:rsid w:val="2DF3E048"/>
    <w:rsid w:val="2E19A8A7"/>
    <w:rsid w:val="2F1D9EE8"/>
    <w:rsid w:val="326FC438"/>
    <w:rsid w:val="32A2CEC4"/>
    <w:rsid w:val="339AA782"/>
    <w:rsid w:val="378FD7E4"/>
    <w:rsid w:val="37DC5A0F"/>
    <w:rsid w:val="38FF27FB"/>
    <w:rsid w:val="391A619C"/>
    <w:rsid w:val="39753B60"/>
    <w:rsid w:val="3A788327"/>
    <w:rsid w:val="3CED2E73"/>
    <w:rsid w:val="3D7E0250"/>
    <w:rsid w:val="3E1D3369"/>
    <w:rsid w:val="3EB6796D"/>
    <w:rsid w:val="3EFB2CD1"/>
    <w:rsid w:val="3EFFE293"/>
    <w:rsid w:val="3FA7AB4E"/>
    <w:rsid w:val="3FBD9ADE"/>
    <w:rsid w:val="40F3420E"/>
    <w:rsid w:val="42A0074D"/>
    <w:rsid w:val="44F902E4"/>
    <w:rsid w:val="450F4723"/>
    <w:rsid w:val="4601FA9B"/>
    <w:rsid w:val="4703FB3C"/>
    <w:rsid w:val="491D61A3"/>
    <w:rsid w:val="4D89CDA3"/>
    <w:rsid w:val="4F6A1DA1"/>
    <w:rsid w:val="57384127"/>
    <w:rsid w:val="57BE1F05"/>
    <w:rsid w:val="589364B2"/>
    <w:rsid w:val="5C0A6192"/>
    <w:rsid w:val="5FA50582"/>
    <w:rsid w:val="601CC32D"/>
    <w:rsid w:val="60BF040F"/>
    <w:rsid w:val="66754DEF"/>
    <w:rsid w:val="67CEAA6E"/>
    <w:rsid w:val="699E9594"/>
    <w:rsid w:val="6CB53285"/>
    <w:rsid w:val="6CF89C7C"/>
    <w:rsid w:val="6D48A675"/>
    <w:rsid w:val="6DFDE4B7"/>
    <w:rsid w:val="6EF6A23F"/>
    <w:rsid w:val="6FD88824"/>
    <w:rsid w:val="760B4CFD"/>
    <w:rsid w:val="774A21AC"/>
    <w:rsid w:val="78203891"/>
    <w:rsid w:val="782A154F"/>
    <w:rsid w:val="7B89D23E"/>
    <w:rsid w:val="7BDF72E6"/>
    <w:rsid w:val="7CA14305"/>
    <w:rsid w:val="7E8B8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28BCD"/>
  <w15:chartTrackingRefBased/>
  <w15:docId w15:val="{817228F9-3323-4E3C-AB2E-B28019E99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B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B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B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B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B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B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B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B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B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B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B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B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B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B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B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B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B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B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B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B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B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B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B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B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B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B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B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B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BD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A6B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71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44A"/>
  </w:style>
  <w:style w:type="paragraph" w:styleId="Footer">
    <w:name w:val="footer"/>
    <w:basedOn w:val="Normal"/>
    <w:link w:val="FooterChar"/>
    <w:uiPriority w:val="99"/>
    <w:unhideWhenUsed/>
    <w:rsid w:val="00171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4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532C7-D3CF-4594-8036-CACD982F9FB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7aa8578-7765-45c0-bacd-f8613a90fe91}" enabled="1" method="Privileged" siteId="{22340fa8-9226-4871-b677-d3b3e377af7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346</Words>
  <Characters>1582</Characters>
  <Application>Microsoft Office Word</Application>
  <DocSecurity>0</DocSecurity>
  <Lines>409</Lines>
  <Paragraphs>196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Furtado, Larissa</dc:creator>
  <cp:keywords/>
  <dc:description/>
  <cp:lastModifiedBy>Furtado, Larissa</cp:lastModifiedBy>
  <cp:revision>7</cp:revision>
  <dcterms:created xsi:type="dcterms:W3CDTF">2025-10-13T15:32:00Z</dcterms:created>
  <dcterms:modified xsi:type="dcterms:W3CDTF">2025-10-13T20:34:00Z</dcterms:modified>
</cp:coreProperties>
</file>