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B1E6" w14:textId="77777777" w:rsidR="008A0022" w:rsidRPr="00C5005F" w:rsidRDefault="008A0022" w:rsidP="008A0022">
      <w:pPr>
        <w:keepNext/>
        <w:keepLines/>
        <w:spacing w:before="160" w:after="80"/>
        <w:outlineLvl w:val="2"/>
        <w:rPr>
          <w:rFonts w:ascii="Times New Roman" w:eastAsia="黑体" w:hAnsi="Times New Roman" w:cs="Times New Roman (标题 CS)"/>
          <w:color w:val="000000"/>
          <w:sz w:val="28"/>
          <w:szCs w:val="36"/>
        </w:rPr>
      </w:pPr>
      <w:r w:rsidRPr="00C5005F">
        <w:rPr>
          <w:rFonts w:ascii="Times New Roman" w:eastAsia="黑体" w:hAnsi="Times New Roman" w:cs="Times New Roman (标题 CS)"/>
          <w:b/>
          <w:bCs/>
          <w:color w:val="000000"/>
          <w:sz w:val="28"/>
          <w:szCs w:val="36"/>
        </w:rPr>
        <w:t xml:space="preserve">Supplementary </w:t>
      </w:r>
      <w:r w:rsidRPr="00C5005F">
        <w:rPr>
          <w:rFonts w:ascii="Times New Roman" w:eastAsia="黑体" w:hAnsi="Times New Roman" w:cs="Times New Roman (标题 CS)" w:hint="eastAsia"/>
          <w:b/>
          <w:bCs/>
          <w:color w:val="000000"/>
          <w:sz w:val="28"/>
          <w:szCs w:val="36"/>
        </w:rPr>
        <w:t>m</w:t>
      </w:r>
      <w:r w:rsidRPr="00C5005F">
        <w:rPr>
          <w:rFonts w:ascii="Times New Roman" w:eastAsia="黑体" w:hAnsi="Times New Roman" w:cs="Times New Roman (标题 CS)"/>
          <w:b/>
          <w:bCs/>
          <w:color w:val="000000"/>
          <w:sz w:val="28"/>
          <w:szCs w:val="36"/>
        </w:rPr>
        <w:t>aterials</w:t>
      </w:r>
    </w:p>
    <w:p w14:paraId="703F96C0" w14:textId="07138EBC" w:rsidR="008A0022" w:rsidRPr="00C5005F" w:rsidRDefault="008A0022" w:rsidP="0025164E">
      <w:pPr>
        <w:spacing w:line="480" w:lineRule="auto"/>
        <w:ind w:firstLineChars="200" w:firstLine="480"/>
        <w:rPr>
          <w:rFonts w:ascii="Times New Roman" w:hAnsi="Times New Roman" w:cs="Times New Roman (正文 CS 字体)"/>
          <w:color w:val="000000"/>
        </w:rPr>
      </w:pPr>
      <w:r w:rsidRPr="00C5005F">
        <w:rPr>
          <w:rFonts w:ascii="Times New Roman" w:hAnsi="Times New Roman" w:cs="Times New Roman (正文 CS 字体)"/>
          <w:color w:val="000000"/>
        </w:rPr>
        <w:t>To verify the robustness of the results, scores for HRBs</w:t>
      </w:r>
      <w:r w:rsidRPr="00C5005F">
        <w:rPr>
          <w:rFonts w:ascii="Times New Roman" w:hAnsi="Times New Roman" w:cs="Times New Roman (正文 CS 字体)" w:hint="eastAsia"/>
          <w:color w:val="000000"/>
        </w:rPr>
        <w:t xml:space="preserve"> </w:t>
      </w:r>
      <w:r w:rsidRPr="00C5005F">
        <w:rPr>
          <w:rFonts w:ascii="Times New Roman" w:hAnsi="Times New Roman" w:cs="Times New Roman (正文 CS 字体)"/>
          <w:color w:val="000000"/>
        </w:rPr>
        <w:t>were recoded from continuous to dichotomous variables and reanalyzed. Each dimension was coded as 0 (no behavior reported) or 1 (behavior reported), following the questionnaire manual and previous studies</w:t>
      </w:r>
      <w:r w:rsidRPr="00C5005F">
        <w:rPr>
          <w:rFonts w:ascii="Times New Roman" w:hAnsi="Times New Roman" w:cs="Times New Roman (正文 CS 字体)" w:hint="eastAsia"/>
          <w:color w:val="000000"/>
        </w:rPr>
        <w:t xml:space="preserve"> </w:t>
      </w:r>
      <w:r w:rsidRPr="00C5005F">
        <w:rPr>
          <w:rFonts w:ascii="Times New Roman" w:hAnsi="Times New Roman" w:cs="Times New Roman (正文 CS 字体)"/>
          <w:color w:val="000000"/>
        </w:rPr>
        <w:fldChar w:fldCharType="begin">
          <w:fldData xml:space="preserve">PEVuZE5vdGU+PENpdGU+PEF1dGhvcj5KaTwvQXV0aG9yPjxZZWFyPjIwMDc8L1llYXI+PFJlY051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=
</w:fldData>
        </w:fldChar>
      </w:r>
      <w:r w:rsidR="00C5005F">
        <w:rPr>
          <w:rFonts w:ascii="Times New Roman" w:hAnsi="Times New Roman" w:cs="Times New Roman (正文 CS 字体)"/>
          <w:color w:val="000000"/>
        </w:rPr>
        <w:instrText xml:space="preserve"> ADDIN EN.CITE </w:instrText>
      </w:r>
      <w:r w:rsidR="00C5005F">
        <w:rPr>
          <w:rFonts w:ascii="Times New Roman" w:hAnsi="Times New Roman" w:cs="Times New Roman (正文 CS 字体)"/>
          <w:color w:val="000000"/>
        </w:rPr>
        <w:fldChar w:fldCharType="begin">
          <w:fldData xml:space="preserve">PEVuZE5vdGU+PENpdGU+PEF1dGhvcj5KaTwvQXV0aG9yPjxZZWFyPjIwMDc8L1llYXI+PFJlY051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=
</w:fldData>
        </w:fldChar>
      </w:r>
      <w:r w:rsidR="00C5005F">
        <w:rPr>
          <w:rFonts w:ascii="Times New Roman" w:hAnsi="Times New Roman" w:cs="Times New Roman (正文 CS 字体)"/>
          <w:color w:val="000000"/>
        </w:rPr>
        <w:instrText xml:space="preserve"> ADDIN EN.CITE.DATA </w:instrText>
      </w:r>
      <w:r w:rsidR="00C5005F">
        <w:rPr>
          <w:rFonts w:ascii="Times New Roman" w:hAnsi="Times New Roman" w:cs="Times New Roman (正文 CS 字体)"/>
          <w:color w:val="000000"/>
        </w:rPr>
      </w:r>
      <w:r w:rsidR="00C5005F">
        <w:rPr>
          <w:rFonts w:ascii="Times New Roman" w:hAnsi="Times New Roman" w:cs="Times New Roman (正文 CS 字体)"/>
          <w:color w:val="000000"/>
        </w:rPr>
        <w:fldChar w:fldCharType="end"/>
      </w:r>
      <w:r w:rsidRPr="00C5005F">
        <w:rPr>
          <w:rFonts w:ascii="Times New Roman" w:hAnsi="Times New Roman" w:cs="Times New Roman (正文 CS 字体)"/>
          <w:color w:val="000000"/>
        </w:rPr>
        <w:fldChar w:fldCharType="separate"/>
      </w:r>
      <w:r w:rsidR="00C5005F">
        <w:rPr>
          <w:rFonts w:ascii="Times New Roman" w:hAnsi="Times New Roman" w:cs="Times New Roman (正文 CS 字体)"/>
          <w:noProof/>
          <w:color w:val="000000"/>
        </w:rPr>
        <w:t>[1-3]</w:t>
      </w:r>
      <w:r w:rsidRPr="00C5005F">
        <w:rPr>
          <w:rFonts w:ascii="Times New Roman" w:hAnsi="Times New Roman" w:cs="Times New Roman (正文 CS 字体)"/>
          <w:color w:val="000000"/>
        </w:rPr>
        <w:fldChar w:fldCharType="end"/>
      </w:r>
      <w:r w:rsidRPr="00C5005F">
        <w:rPr>
          <w:rFonts w:ascii="Times New Roman" w:hAnsi="Times New Roman" w:cs="Times New Roman (正文 CS 字体)"/>
          <w:color w:val="000000"/>
        </w:rPr>
        <w:t>.</w:t>
      </w:r>
      <w:r w:rsidRPr="00C5005F">
        <w:t xml:space="preserve"> </w:t>
      </w:r>
      <w:r w:rsidRPr="00C5005F">
        <w:rPr>
          <w:rFonts w:ascii="Times New Roman" w:hAnsi="Times New Roman" w:cs="Times New Roman (正文 CS 字体)"/>
          <w:color w:val="000000"/>
        </w:rPr>
        <w:t xml:space="preserve">Because the scoring method was modified, the model was re-estimated using the weighted least squares </w:t>
      </w:r>
      <w:proofErr w:type="gramStart"/>
      <w:r w:rsidRPr="00C5005F">
        <w:rPr>
          <w:rFonts w:ascii="Times New Roman" w:hAnsi="Times New Roman" w:cs="Times New Roman (正文 CS 字体)"/>
          <w:color w:val="000000"/>
        </w:rPr>
        <w:t>mean</w:t>
      </w:r>
      <w:proofErr w:type="gramEnd"/>
      <w:r w:rsidRPr="00C5005F">
        <w:rPr>
          <w:rFonts w:ascii="Times New Roman" w:hAnsi="Times New Roman" w:cs="Times New Roman (正文 CS 字体)"/>
          <w:color w:val="000000"/>
        </w:rPr>
        <w:t xml:space="preserve"> and variance adjusted (WLSMV) estimator suitable for categorical variables.</w:t>
      </w:r>
    </w:p>
    <w:p w14:paraId="5287278E" w14:textId="3B2C2122" w:rsidR="008A0022" w:rsidRPr="00C5005F" w:rsidRDefault="008A0022" w:rsidP="0025164E">
      <w:pPr>
        <w:spacing w:line="480" w:lineRule="auto"/>
        <w:ind w:firstLineChars="200" w:firstLine="480"/>
        <w:rPr>
          <w:rFonts w:ascii="Times New Roman" w:hAnsi="Times New Roman" w:cs="Times New Roman (正文 CS 字体)"/>
          <w:color w:val="000000"/>
        </w:rPr>
      </w:pPr>
      <w:r w:rsidRPr="00C5005F">
        <w:rPr>
          <w:rFonts w:ascii="Times New Roman" w:hAnsi="Times New Roman" w:cs="Times New Roman (正文 CS 字体)"/>
          <w:color w:val="000000"/>
        </w:rPr>
        <w:t>The measurement model for T3 HRBs demonstrated acceptable fit (χ²/</w:t>
      </w:r>
      <w:proofErr w:type="spellStart"/>
      <w:r w:rsidRPr="00C5005F">
        <w:rPr>
          <w:rFonts w:ascii="Times New Roman" w:hAnsi="Times New Roman" w:cs="Times New Roman (正文 CS 字体)"/>
          <w:i/>
          <w:iCs/>
          <w:color w:val="000000"/>
        </w:rPr>
        <w:t>df</w:t>
      </w:r>
      <w:proofErr w:type="spellEnd"/>
      <w:r w:rsidRPr="00C5005F">
        <w:rPr>
          <w:rFonts w:ascii="Times New Roman" w:hAnsi="Times New Roman" w:cs="Times New Roman (正文 CS 字体)"/>
          <w:i/>
          <w:iCs/>
          <w:color w:val="000000"/>
        </w:rPr>
        <w:t xml:space="preserve"> </w:t>
      </w:r>
      <w:r w:rsidRPr="00C5005F">
        <w:rPr>
          <w:rFonts w:ascii="Times New Roman" w:hAnsi="Times New Roman" w:cs="Times New Roman (正文 CS 字体)"/>
          <w:color w:val="000000"/>
        </w:rPr>
        <w:t>= 1.12, CFI = 0.99, TLI = 0.99, RMSEA = 0.02, SRMR = 0.10)</w:t>
      </w:r>
      <w:r w:rsidRPr="00C5005F">
        <w:rPr>
          <w:rFonts w:ascii="Times New Roman" w:hAnsi="Times New Roman" w:cs="Times New Roman (正文 CS 字体)" w:hint="eastAsia"/>
          <w:color w:val="000000"/>
        </w:rPr>
        <w:t xml:space="preserve"> </w:t>
      </w:r>
      <w:r w:rsidRPr="00C5005F">
        <w:rPr>
          <w:rFonts w:ascii="Times New Roman" w:hAnsi="Times New Roman" w:cs="Times New Roman (正文 CS 字体)"/>
          <w:color w:val="000000"/>
        </w:rPr>
        <w:t>and statistically significant factor loadings across all five indicators (0.2</w:t>
      </w:r>
      <w:r w:rsidR="00166976" w:rsidRPr="00C5005F">
        <w:rPr>
          <w:rFonts w:ascii="Times New Roman" w:hAnsi="Times New Roman" w:cs="Times New Roman (正文 CS 字体)" w:hint="eastAsia"/>
          <w:color w:val="000000"/>
        </w:rPr>
        <w:t>5</w:t>
      </w:r>
      <w:r w:rsidRPr="00C5005F">
        <w:rPr>
          <w:rFonts w:ascii="Times New Roman" w:hAnsi="Times New Roman" w:cs="Times New Roman (正文 CS 字体)" w:hint="eastAsia"/>
          <w:color w:val="000000"/>
        </w:rPr>
        <w:t>-</w:t>
      </w:r>
      <w:r w:rsidRPr="00C5005F">
        <w:rPr>
          <w:rFonts w:ascii="Times New Roman" w:hAnsi="Times New Roman" w:cs="Times New Roman (正文 CS 字体)"/>
          <w:color w:val="000000"/>
        </w:rPr>
        <w:t>0.6</w:t>
      </w:r>
      <w:r w:rsidR="00166976" w:rsidRPr="00C5005F">
        <w:rPr>
          <w:rFonts w:ascii="Times New Roman" w:hAnsi="Times New Roman" w:cs="Times New Roman (正文 CS 字体)" w:hint="eastAsia"/>
          <w:color w:val="000000"/>
        </w:rPr>
        <w:t>4</w:t>
      </w:r>
      <w:r w:rsidRPr="00C5005F">
        <w:rPr>
          <w:rFonts w:ascii="Times New Roman" w:hAnsi="Times New Roman" w:cs="Times New Roman (正文 CS 字体)"/>
          <w:color w:val="000000"/>
        </w:rPr>
        <w:t xml:space="preserve">), supporting its overall validity. </w:t>
      </w:r>
      <w:r w:rsidR="00BA09C8" w:rsidRPr="00C5005F">
        <w:rPr>
          <w:rFonts w:ascii="Times New Roman" w:hAnsi="Times New Roman" w:cs="Times New Roman (正文 CS 字体)"/>
          <w:color w:val="000000"/>
        </w:rPr>
        <w:t>Although the factor loading for sedentary behavior was 0.25, below the commonly cited minimum threshold of 0.30, this indicator was retained together with the others on theoretical grounds to ensure that the latent construct captured the full breadth of adolescent HRBs.</w:t>
      </w:r>
    </w:p>
    <w:p w14:paraId="26054A54" w14:textId="77777777" w:rsidR="008A0022" w:rsidRPr="00C5005F" w:rsidRDefault="008A0022" w:rsidP="008A0022">
      <w:pPr>
        <w:keepNext/>
        <w:keepLines/>
        <w:spacing w:before="160" w:after="80"/>
        <w:outlineLvl w:val="2"/>
        <w:rPr>
          <w:rFonts w:ascii="Times New Roman" w:eastAsia="黑体" w:hAnsi="Times New Roman" w:cs="Times New Roman (标题 CS)"/>
          <w:color w:val="000000"/>
          <w:szCs w:val="32"/>
        </w:rPr>
      </w:pPr>
      <w:r w:rsidRPr="00C5005F">
        <w:rPr>
          <w:rFonts w:ascii="Times New Roman" w:eastAsia="黑体" w:hAnsi="Times New Roman" w:cs="Times New Roman (标题 CS)"/>
          <w:b/>
          <w:bCs/>
          <w:color w:val="000000"/>
          <w:szCs w:val="32"/>
        </w:rPr>
        <w:t>Longitudinal Sequential Mediation Analysis</w:t>
      </w:r>
    </w:p>
    <w:p w14:paraId="340146E4" w14:textId="0B5A9744" w:rsidR="008A0022" w:rsidRPr="00C5005F" w:rsidRDefault="008A0022" w:rsidP="0025164E">
      <w:pPr>
        <w:spacing w:line="480" w:lineRule="auto"/>
        <w:ind w:firstLineChars="200" w:firstLine="480"/>
        <w:rPr>
          <w:rFonts w:ascii="Times New Roman" w:hAnsi="Times New Roman" w:cs="Times New Roman (正文 CS 字体)"/>
          <w:color w:val="000000"/>
        </w:rPr>
      </w:pPr>
      <w:r w:rsidRPr="00C5005F">
        <w:rPr>
          <w:rFonts w:ascii="Times New Roman" w:hAnsi="Times New Roman" w:cs="Times New Roman (正文 CS 字体)"/>
          <w:color w:val="000000"/>
        </w:rPr>
        <w:t xml:space="preserve">Table </w:t>
      </w:r>
      <w:r w:rsidR="00667D52" w:rsidRPr="00C5005F">
        <w:rPr>
          <w:rFonts w:ascii="Times New Roman" w:hAnsi="Times New Roman" w:cs="Times New Roman (正文 CS 字体)" w:hint="eastAsia"/>
          <w:color w:val="000000"/>
        </w:rPr>
        <w:t>S1</w:t>
      </w:r>
      <w:r w:rsidRPr="00C5005F">
        <w:rPr>
          <w:rFonts w:ascii="Times New Roman" w:hAnsi="Times New Roman" w:cs="Times New Roman (正文 CS 字体)"/>
          <w:color w:val="000000"/>
        </w:rPr>
        <w:t xml:space="preserve"> presents the standardized path coefficients of the structural model. After controlling for gender, age, and parental educational level, T1 growth mindset negatively predicted T3 HRBs (β = -0.117,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0.05). It positively predicted T2 CSE (β = 0.504,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0.001) and T2 positive coping style (β = 0.230,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0.001), but showed no significant association with T2 negative coping style. T2 CSE positively predicted T2 positive coping style (β = 0.385,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0.001), and negatively predicted both T2 negative coping style (β = -0.113,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0.05) and T3 HRBs (β = -0.315,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0.001). In </w:t>
      </w:r>
      <w:r w:rsidRPr="00C5005F">
        <w:rPr>
          <w:rFonts w:ascii="Times New Roman" w:hAnsi="Times New Roman" w:cs="Times New Roman (正文 CS 字体)"/>
          <w:color w:val="000000"/>
        </w:rPr>
        <w:lastRenderedPageBreak/>
        <w:t xml:space="preserve">addition, T2 positive coping style negatively predicted T3 HRBs (β = -0.199,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0.01), whereas T2 negative coping style positively predicted T3 HRBs (β = 0.220,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0.001).</w:t>
      </w:r>
    </w:p>
    <w:tbl>
      <w:tblPr>
        <w:tblStyle w:val="af1"/>
        <w:tblW w:w="5000" w:type="pct"/>
        <w:tblLook w:val="04A0" w:firstRow="1" w:lastRow="0" w:firstColumn="1" w:lastColumn="0" w:noHBand="0" w:noVBand="1"/>
      </w:tblPr>
      <w:tblGrid>
        <w:gridCol w:w="1748"/>
        <w:gridCol w:w="1528"/>
        <w:gridCol w:w="1309"/>
        <w:gridCol w:w="1746"/>
        <w:gridCol w:w="1975"/>
      </w:tblGrid>
      <w:tr w:rsidR="008A0022" w:rsidRPr="00C5005F" w14:paraId="757B1C0C" w14:textId="77777777" w:rsidTr="000F65B2">
        <w:trPr>
          <w:cnfStyle w:val="100000000000" w:firstRow="1" w:lastRow="0" w:firstColumn="0" w:lastColumn="0" w:oddVBand="0" w:evenVBand="0" w:oddHBand="0" w:evenHBand="0" w:firstRowFirstColumn="0" w:firstRowLastColumn="0" w:lastRowFirstColumn="0" w:lastRowLastColumn="0"/>
        </w:trPr>
        <w:tc>
          <w:tcPr>
            <w:tcW w:w="5000" w:type="pct"/>
            <w:gridSpan w:val="5"/>
            <w:tcBorders>
              <w:top w:val="nil"/>
              <w:bottom w:val="single" w:sz="4" w:space="0" w:color="auto"/>
            </w:tcBorders>
            <w:vAlign w:val="center"/>
          </w:tcPr>
          <w:p w14:paraId="30097285" w14:textId="5A6DB9C4" w:rsidR="008A0022" w:rsidRPr="00C5005F" w:rsidRDefault="008A0022" w:rsidP="000F65B2">
            <w:pPr>
              <w:spacing w:line="440" w:lineRule="exact"/>
              <w:rPr>
                <w:rFonts w:ascii="Times New Roman" w:hAnsi="Times New Roman" w:cs="Times New Roman (正文 CS 字体)"/>
                <w:color w:val="000000"/>
                <w:sz w:val="20"/>
                <w:szCs w:val="20"/>
              </w:rPr>
            </w:pPr>
            <w:r w:rsidRPr="00C5005F">
              <w:rPr>
                <w:rFonts w:ascii="Times New Roman" w:hAnsi="Times New Roman" w:cs="Times New Roman (正文 CS 字体)"/>
                <w:b/>
                <w:bCs/>
                <w:color w:val="000000"/>
                <w:sz w:val="20"/>
                <w:szCs w:val="20"/>
              </w:rPr>
              <w:t xml:space="preserve">Table </w:t>
            </w:r>
            <w:r w:rsidR="0066105D" w:rsidRPr="00C5005F">
              <w:rPr>
                <w:rFonts w:ascii="Times New Roman" w:hAnsi="Times New Roman" w:cs="Times New Roman (正文 CS 字体)" w:hint="eastAsia"/>
                <w:b/>
                <w:bCs/>
                <w:color w:val="000000"/>
                <w:sz w:val="20"/>
                <w:szCs w:val="20"/>
              </w:rPr>
              <w:t>S1</w:t>
            </w:r>
            <w:r w:rsidRPr="00C5005F">
              <w:rPr>
                <w:rFonts w:ascii="Times New Roman" w:hAnsi="Times New Roman" w:cs="Times New Roman (正文 CS 字体)"/>
                <w:color w:val="000000"/>
                <w:sz w:val="20"/>
                <w:szCs w:val="20"/>
              </w:rPr>
              <w:t xml:space="preserve"> Path coefficients of the chain mediation model (N = 534)</w:t>
            </w:r>
          </w:p>
        </w:tc>
      </w:tr>
      <w:tr w:rsidR="008A0022" w:rsidRPr="00C5005F" w14:paraId="5E1AD7F4" w14:textId="77777777" w:rsidTr="000F65B2">
        <w:tc>
          <w:tcPr>
            <w:tcW w:w="1052" w:type="pct"/>
            <w:tcBorders>
              <w:bottom w:val="single" w:sz="4" w:space="0" w:color="auto"/>
            </w:tcBorders>
            <w:vAlign w:val="center"/>
          </w:tcPr>
          <w:p w14:paraId="0EF0005C" w14:textId="77777777" w:rsidR="008A0022" w:rsidRPr="00C5005F" w:rsidRDefault="008A0022" w:rsidP="000F65B2">
            <w:pPr>
              <w:spacing w:line="360" w:lineRule="auto"/>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Outcome</w:t>
            </w:r>
          </w:p>
        </w:tc>
        <w:tc>
          <w:tcPr>
            <w:tcW w:w="920" w:type="pct"/>
            <w:tcBorders>
              <w:bottom w:val="single" w:sz="4" w:space="0" w:color="auto"/>
            </w:tcBorders>
          </w:tcPr>
          <w:p w14:paraId="284A709C"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Predictor</w:t>
            </w:r>
          </w:p>
        </w:tc>
        <w:tc>
          <w:tcPr>
            <w:tcW w:w="788" w:type="pct"/>
            <w:tcBorders>
              <w:bottom w:val="single" w:sz="4" w:space="0" w:color="auto"/>
            </w:tcBorders>
            <w:vAlign w:val="center"/>
          </w:tcPr>
          <w:p w14:paraId="4ACEEA70" w14:textId="77777777" w:rsidR="008A0022" w:rsidRPr="00C5005F" w:rsidRDefault="008A0022" w:rsidP="000F65B2">
            <w:pPr>
              <w:spacing w:line="360" w:lineRule="auto"/>
              <w:jc w:val="center"/>
              <w:rPr>
                <w:rFonts w:ascii="Times New Roman" w:hAnsi="Times New Roman" w:cs="Times New Roman (正文 CS 字体)"/>
                <w:i/>
                <w:iCs/>
                <w:color w:val="000000"/>
                <w:sz w:val="18"/>
                <w:szCs w:val="18"/>
              </w:rPr>
            </w:pPr>
            <w:r w:rsidRPr="00C5005F">
              <w:rPr>
                <w:rFonts w:ascii="Times New Roman" w:hAnsi="Times New Roman" w:cs="Times New Roman (正文 CS 字体)" w:hint="eastAsia"/>
                <w:i/>
                <w:iCs/>
                <w:color w:val="000000"/>
                <w:sz w:val="18"/>
                <w:szCs w:val="18"/>
              </w:rPr>
              <w:t>R</w:t>
            </w:r>
            <w:r w:rsidRPr="00C5005F">
              <w:rPr>
                <w:rFonts w:ascii="Times New Roman" w:hAnsi="Times New Roman" w:cs="Times New Roman (正文 CS 字体)" w:hint="eastAsia"/>
                <w:i/>
                <w:iCs/>
                <w:color w:val="000000"/>
                <w:sz w:val="18"/>
                <w:szCs w:val="18"/>
                <w:vertAlign w:val="superscript"/>
              </w:rPr>
              <w:t>2</w:t>
            </w:r>
          </w:p>
        </w:tc>
        <w:tc>
          <w:tcPr>
            <w:tcW w:w="1051" w:type="pct"/>
            <w:tcBorders>
              <w:bottom w:val="single" w:sz="4" w:space="0" w:color="auto"/>
            </w:tcBorders>
            <w:vAlign w:val="center"/>
          </w:tcPr>
          <w:p w14:paraId="7F049563"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β</w:t>
            </w:r>
          </w:p>
        </w:tc>
        <w:tc>
          <w:tcPr>
            <w:tcW w:w="1189" w:type="pct"/>
            <w:tcBorders>
              <w:bottom w:val="single" w:sz="4" w:space="0" w:color="auto"/>
            </w:tcBorders>
            <w:vAlign w:val="center"/>
          </w:tcPr>
          <w:p w14:paraId="6DE3FAD6" w14:textId="77777777" w:rsidR="008A0022" w:rsidRPr="00C5005F" w:rsidRDefault="008A0022" w:rsidP="000F65B2">
            <w:pPr>
              <w:spacing w:line="360" w:lineRule="auto"/>
              <w:jc w:val="center"/>
              <w:rPr>
                <w:rFonts w:ascii="Times New Roman" w:hAnsi="Times New Roman" w:cs="Times New Roman (正文 CS 字体)"/>
                <w:i/>
                <w:iCs/>
                <w:color w:val="000000"/>
                <w:sz w:val="18"/>
                <w:szCs w:val="18"/>
              </w:rPr>
            </w:pPr>
            <w:r w:rsidRPr="00C5005F">
              <w:rPr>
                <w:rFonts w:ascii="Times New Roman" w:hAnsi="Times New Roman" w:cs="Times New Roman (正文 CS 字体)" w:hint="eastAsia"/>
                <w:i/>
                <w:iCs/>
                <w:color w:val="000000"/>
                <w:sz w:val="18"/>
                <w:szCs w:val="18"/>
              </w:rPr>
              <w:t>t</w:t>
            </w:r>
          </w:p>
        </w:tc>
      </w:tr>
      <w:tr w:rsidR="008A0022" w:rsidRPr="00C5005F" w14:paraId="44167EF6" w14:textId="77777777" w:rsidTr="000F65B2">
        <w:trPr>
          <w:trHeight w:val="170"/>
        </w:trPr>
        <w:tc>
          <w:tcPr>
            <w:tcW w:w="1052" w:type="pct"/>
            <w:tcBorders>
              <w:top w:val="single" w:sz="4" w:space="0" w:color="auto"/>
              <w:bottom w:val="nil"/>
            </w:tcBorders>
            <w:vAlign w:val="center"/>
          </w:tcPr>
          <w:p w14:paraId="46DBA15A" w14:textId="77777777" w:rsidR="008A0022" w:rsidRPr="00C5005F" w:rsidRDefault="008A0022" w:rsidP="000F65B2">
            <w:pP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w:t>
            </w:r>
            <w:r w:rsidRPr="00C5005F">
              <w:rPr>
                <w:rFonts w:ascii="Times New Roman" w:hAnsi="Times New Roman" w:cs="Times New Roman (正文 CS 字体)"/>
                <w:color w:val="000000"/>
                <w:sz w:val="18"/>
                <w:szCs w:val="18"/>
              </w:rPr>
              <w:t>2CSE</w:t>
            </w:r>
          </w:p>
        </w:tc>
        <w:tc>
          <w:tcPr>
            <w:tcW w:w="920" w:type="pct"/>
            <w:tcBorders>
              <w:top w:val="single" w:sz="4" w:space="0" w:color="auto"/>
              <w:bottom w:val="nil"/>
            </w:tcBorders>
          </w:tcPr>
          <w:p w14:paraId="72C9E13E" w14:textId="77777777" w:rsidR="008A0022" w:rsidRPr="00C5005F" w:rsidRDefault="008A0022" w:rsidP="000F65B2">
            <w:pPr>
              <w:jc w:val="center"/>
              <w:rPr>
                <w:rFonts w:ascii="Times New Roman" w:hAnsi="Times New Roman" w:cs="Times New Roman (正文 CS 字体)"/>
                <w:color w:val="000000"/>
                <w:sz w:val="18"/>
                <w:szCs w:val="18"/>
              </w:rPr>
            </w:pPr>
          </w:p>
        </w:tc>
        <w:tc>
          <w:tcPr>
            <w:tcW w:w="788" w:type="pct"/>
            <w:tcBorders>
              <w:top w:val="single" w:sz="4" w:space="0" w:color="auto"/>
              <w:bottom w:val="nil"/>
            </w:tcBorders>
            <w:vAlign w:val="center"/>
          </w:tcPr>
          <w:p w14:paraId="45D308C6"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0.26</w:t>
            </w:r>
            <w:r w:rsidRPr="00C5005F">
              <w:rPr>
                <w:rFonts w:ascii="Times New Roman" w:hAnsi="Times New Roman" w:cs="Times New Roman (正文 CS 字体)"/>
                <w:color w:val="000000"/>
                <w:sz w:val="18"/>
                <w:szCs w:val="18"/>
              </w:rPr>
              <w:t>1</w:t>
            </w:r>
          </w:p>
        </w:tc>
        <w:tc>
          <w:tcPr>
            <w:tcW w:w="1051" w:type="pct"/>
            <w:tcBorders>
              <w:top w:val="single" w:sz="4" w:space="0" w:color="auto"/>
              <w:bottom w:val="nil"/>
            </w:tcBorders>
            <w:vAlign w:val="center"/>
          </w:tcPr>
          <w:p w14:paraId="4C047A82" w14:textId="77777777" w:rsidR="008A0022" w:rsidRPr="00C5005F" w:rsidRDefault="008A0022" w:rsidP="000F65B2">
            <w:pPr>
              <w:jc w:val="center"/>
              <w:rPr>
                <w:rFonts w:ascii="Times New Roman" w:hAnsi="Times New Roman" w:cs="Times New Roman (正文 CS 字体)"/>
                <w:color w:val="000000"/>
                <w:sz w:val="18"/>
                <w:szCs w:val="18"/>
              </w:rPr>
            </w:pPr>
          </w:p>
        </w:tc>
        <w:tc>
          <w:tcPr>
            <w:tcW w:w="1189" w:type="pct"/>
            <w:tcBorders>
              <w:top w:val="single" w:sz="4" w:space="0" w:color="auto"/>
              <w:bottom w:val="nil"/>
            </w:tcBorders>
            <w:vAlign w:val="center"/>
          </w:tcPr>
          <w:p w14:paraId="62DC9A40" w14:textId="77777777" w:rsidR="008A0022" w:rsidRPr="00C5005F" w:rsidRDefault="008A0022" w:rsidP="000F65B2">
            <w:pPr>
              <w:jc w:val="center"/>
              <w:rPr>
                <w:rFonts w:ascii="Times New Roman" w:hAnsi="Times New Roman" w:cs="Times New Roman (正文 CS 字体)"/>
                <w:color w:val="000000"/>
                <w:sz w:val="18"/>
                <w:szCs w:val="18"/>
              </w:rPr>
            </w:pPr>
          </w:p>
        </w:tc>
      </w:tr>
      <w:tr w:rsidR="008A0022" w:rsidRPr="00C5005F" w14:paraId="2B9F9F1A" w14:textId="77777777" w:rsidTr="000F65B2">
        <w:trPr>
          <w:trHeight w:val="170"/>
        </w:trPr>
        <w:tc>
          <w:tcPr>
            <w:tcW w:w="1052" w:type="pct"/>
            <w:tcBorders>
              <w:top w:val="nil"/>
            </w:tcBorders>
            <w:vAlign w:val="center"/>
          </w:tcPr>
          <w:p w14:paraId="2E118AEB"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720B3442"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T1GM</w:t>
            </w:r>
          </w:p>
        </w:tc>
        <w:tc>
          <w:tcPr>
            <w:tcW w:w="788" w:type="pct"/>
            <w:tcBorders>
              <w:top w:val="nil"/>
            </w:tcBorders>
            <w:vAlign w:val="center"/>
          </w:tcPr>
          <w:p w14:paraId="32E0AE7B"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70926AB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504</w:t>
            </w:r>
          </w:p>
        </w:tc>
        <w:tc>
          <w:tcPr>
            <w:tcW w:w="1189" w:type="pct"/>
            <w:tcBorders>
              <w:top w:val="nil"/>
            </w:tcBorders>
            <w:vAlign w:val="center"/>
          </w:tcPr>
          <w:p w14:paraId="3C15CE7E"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17.840</w:t>
            </w:r>
            <w:r w:rsidRPr="00C5005F">
              <w:rPr>
                <w:rFonts w:ascii="Times New Roman" w:hAnsi="Times New Roman" w:cs="Times New Roman (正文 CS 字体)" w:hint="eastAsia"/>
                <w:color w:val="000000"/>
                <w:sz w:val="18"/>
                <w:szCs w:val="18"/>
                <w:vertAlign w:val="superscript"/>
              </w:rPr>
              <w:t>***</w:t>
            </w:r>
          </w:p>
        </w:tc>
      </w:tr>
      <w:tr w:rsidR="008A0022" w:rsidRPr="00C5005F" w14:paraId="61DFEC61" w14:textId="77777777" w:rsidTr="000F65B2">
        <w:trPr>
          <w:trHeight w:val="170"/>
        </w:trPr>
        <w:tc>
          <w:tcPr>
            <w:tcW w:w="1052" w:type="pct"/>
            <w:tcBorders>
              <w:top w:val="nil"/>
            </w:tcBorders>
            <w:vAlign w:val="center"/>
          </w:tcPr>
          <w:p w14:paraId="25A76E6E"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23443E77"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S</w:t>
            </w:r>
            <w:r w:rsidRPr="00C5005F">
              <w:rPr>
                <w:rFonts w:ascii="Times New Roman" w:hAnsi="Times New Roman" w:cs="Times New Roman (正文 CS 字体)" w:hint="eastAsia"/>
                <w:color w:val="000000"/>
                <w:sz w:val="18"/>
                <w:szCs w:val="18"/>
              </w:rPr>
              <w:t>ex</w:t>
            </w:r>
          </w:p>
        </w:tc>
        <w:tc>
          <w:tcPr>
            <w:tcW w:w="788" w:type="pct"/>
            <w:tcBorders>
              <w:top w:val="nil"/>
            </w:tcBorders>
            <w:vAlign w:val="center"/>
          </w:tcPr>
          <w:p w14:paraId="0C1D202B"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5467C94B"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-0.02</w:t>
            </w:r>
            <w:r w:rsidRPr="00C5005F">
              <w:rPr>
                <w:rFonts w:ascii="Times New Roman" w:hAnsi="Times New Roman" w:cs="Times New Roman (正文 CS 字体)"/>
                <w:color w:val="000000"/>
                <w:sz w:val="18"/>
                <w:szCs w:val="18"/>
              </w:rPr>
              <w:t>1</w:t>
            </w:r>
          </w:p>
        </w:tc>
        <w:tc>
          <w:tcPr>
            <w:tcW w:w="1189" w:type="pct"/>
            <w:tcBorders>
              <w:top w:val="nil"/>
            </w:tcBorders>
            <w:vAlign w:val="center"/>
          </w:tcPr>
          <w:p w14:paraId="2CA21A83"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-0.5</w:t>
            </w:r>
            <w:r w:rsidRPr="00C5005F">
              <w:rPr>
                <w:rFonts w:ascii="Times New Roman" w:hAnsi="Times New Roman" w:cs="Times New Roman (正文 CS 字体)"/>
                <w:color w:val="000000"/>
                <w:sz w:val="18"/>
                <w:szCs w:val="18"/>
              </w:rPr>
              <w:t>46</w:t>
            </w:r>
          </w:p>
        </w:tc>
      </w:tr>
      <w:tr w:rsidR="008A0022" w:rsidRPr="00C5005F" w14:paraId="729E15D3" w14:textId="77777777" w:rsidTr="000F65B2">
        <w:trPr>
          <w:trHeight w:val="170"/>
        </w:trPr>
        <w:tc>
          <w:tcPr>
            <w:tcW w:w="1052" w:type="pct"/>
            <w:tcBorders>
              <w:top w:val="nil"/>
            </w:tcBorders>
            <w:vAlign w:val="center"/>
          </w:tcPr>
          <w:p w14:paraId="667C2871"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442863C6"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A</w:t>
            </w:r>
            <w:r w:rsidRPr="00C5005F">
              <w:rPr>
                <w:rFonts w:ascii="Times New Roman" w:hAnsi="Times New Roman" w:cs="Times New Roman (正文 CS 字体)" w:hint="eastAsia"/>
                <w:color w:val="000000"/>
                <w:sz w:val="18"/>
                <w:szCs w:val="18"/>
              </w:rPr>
              <w:t>ge</w:t>
            </w:r>
          </w:p>
        </w:tc>
        <w:tc>
          <w:tcPr>
            <w:tcW w:w="788" w:type="pct"/>
            <w:tcBorders>
              <w:top w:val="nil"/>
            </w:tcBorders>
            <w:vAlign w:val="center"/>
          </w:tcPr>
          <w:p w14:paraId="5C886BE9"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78A0A05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-0.02</w:t>
            </w:r>
            <w:r w:rsidRPr="00C5005F">
              <w:rPr>
                <w:rFonts w:ascii="Times New Roman" w:hAnsi="Times New Roman" w:cs="Times New Roman (正文 CS 字体)"/>
                <w:color w:val="000000"/>
                <w:sz w:val="18"/>
                <w:szCs w:val="18"/>
              </w:rPr>
              <w:t>6</w:t>
            </w:r>
          </w:p>
        </w:tc>
        <w:tc>
          <w:tcPr>
            <w:tcW w:w="1189" w:type="pct"/>
            <w:tcBorders>
              <w:top w:val="nil"/>
            </w:tcBorders>
            <w:vAlign w:val="center"/>
          </w:tcPr>
          <w:p w14:paraId="4533E327"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68</w:t>
            </w:r>
            <w:r w:rsidRPr="00C5005F">
              <w:rPr>
                <w:rFonts w:ascii="Times New Roman" w:hAnsi="Times New Roman" w:cs="Times New Roman (正文 CS 字体)" w:hint="eastAsia"/>
                <w:color w:val="000000"/>
                <w:sz w:val="18"/>
                <w:szCs w:val="18"/>
              </w:rPr>
              <w:t>1</w:t>
            </w:r>
          </w:p>
        </w:tc>
      </w:tr>
      <w:tr w:rsidR="008A0022" w:rsidRPr="00C5005F" w14:paraId="19AF046C" w14:textId="77777777" w:rsidTr="000F65B2">
        <w:trPr>
          <w:trHeight w:val="170"/>
        </w:trPr>
        <w:tc>
          <w:tcPr>
            <w:tcW w:w="1052" w:type="pct"/>
            <w:tcBorders>
              <w:top w:val="nil"/>
            </w:tcBorders>
            <w:vAlign w:val="center"/>
          </w:tcPr>
          <w:p w14:paraId="35B82482"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745D5595"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F</w:t>
            </w:r>
            <w:r w:rsidRPr="00C5005F">
              <w:rPr>
                <w:rFonts w:ascii="Times New Roman" w:hAnsi="Times New Roman" w:cs="Times New Roman (正文 CS 字体)" w:hint="eastAsia"/>
                <w:color w:val="000000"/>
                <w:sz w:val="18"/>
                <w:szCs w:val="18"/>
              </w:rPr>
              <w:t>edu</w:t>
            </w:r>
            <w:proofErr w:type="spellEnd"/>
          </w:p>
        </w:tc>
        <w:tc>
          <w:tcPr>
            <w:tcW w:w="788" w:type="pct"/>
            <w:tcBorders>
              <w:top w:val="nil"/>
            </w:tcBorders>
            <w:vAlign w:val="center"/>
          </w:tcPr>
          <w:p w14:paraId="3BA92479"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62E90CCC"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0.038</w:t>
            </w:r>
          </w:p>
        </w:tc>
        <w:tc>
          <w:tcPr>
            <w:tcW w:w="1189" w:type="pct"/>
            <w:tcBorders>
              <w:top w:val="nil"/>
            </w:tcBorders>
            <w:vAlign w:val="center"/>
          </w:tcPr>
          <w:p w14:paraId="219CDBF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0.924</w:t>
            </w:r>
          </w:p>
        </w:tc>
      </w:tr>
      <w:tr w:rsidR="008A0022" w:rsidRPr="00C5005F" w14:paraId="2B59EBCF" w14:textId="77777777" w:rsidTr="000F65B2">
        <w:trPr>
          <w:trHeight w:val="170"/>
        </w:trPr>
        <w:tc>
          <w:tcPr>
            <w:tcW w:w="1052" w:type="pct"/>
            <w:tcBorders>
              <w:top w:val="nil"/>
            </w:tcBorders>
            <w:vAlign w:val="center"/>
          </w:tcPr>
          <w:p w14:paraId="6A496279"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1C53A17D"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M</w:t>
            </w:r>
            <w:r w:rsidRPr="00C5005F">
              <w:rPr>
                <w:rFonts w:ascii="Times New Roman" w:hAnsi="Times New Roman" w:cs="Times New Roman (正文 CS 字体)" w:hint="eastAsia"/>
                <w:color w:val="000000"/>
                <w:sz w:val="18"/>
                <w:szCs w:val="18"/>
              </w:rPr>
              <w:t>edu</w:t>
            </w:r>
            <w:proofErr w:type="spellEnd"/>
          </w:p>
        </w:tc>
        <w:tc>
          <w:tcPr>
            <w:tcW w:w="788" w:type="pct"/>
            <w:tcBorders>
              <w:top w:val="nil"/>
            </w:tcBorders>
            <w:vAlign w:val="center"/>
          </w:tcPr>
          <w:p w14:paraId="4F66F09B"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3B294CF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0.011</w:t>
            </w:r>
          </w:p>
        </w:tc>
        <w:tc>
          <w:tcPr>
            <w:tcW w:w="1189" w:type="pct"/>
            <w:tcBorders>
              <w:top w:val="nil"/>
            </w:tcBorders>
            <w:vAlign w:val="center"/>
          </w:tcPr>
          <w:p w14:paraId="3A7B6837"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2</w:t>
            </w:r>
            <w:r w:rsidRPr="00C5005F">
              <w:rPr>
                <w:rFonts w:ascii="Times New Roman" w:hAnsi="Times New Roman" w:cs="Times New Roman (正文 CS 字体)" w:hint="eastAsia"/>
                <w:color w:val="000000"/>
                <w:sz w:val="18"/>
                <w:szCs w:val="18"/>
              </w:rPr>
              <w:t>37</w:t>
            </w:r>
          </w:p>
        </w:tc>
      </w:tr>
      <w:tr w:rsidR="008A0022" w:rsidRPr="00C5005F" w14:paraId="7A869C77" w14:textId="77777777" w:rsidTr="000F65B2">
        <w:trPr>
          <w:trHeight w:val="170"/>
        </w:trPr>
        <w:tc>
          <w:tcPr>
            <w:tcW w:w="1052" w:type="pct"/>
            <w:tcBorders>
              <w:top w:val="nil"/>
            </w:tcBorders>
            <w:vAlign w:val="center"/>
          </w:tcPr>
          <w:p w14:paraId="33B83845" w14:textId="77777777" w:rsidR="008A0022" w:rsidRPr="00C5005F" w:rsidRDefault="008A0022" w:rsidP="000F65B2">
            <w:pP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-p</w:t>
            </w:r>
          </w:p>
        </w:tc>
        <w:tc>
          <w:tcPr>
            <w:tcW w:w="920" w:type="pct"/>
            <w:tcBorders>
              <w:top w:val="nil"/>
            </w:tcBorders>
          </w:tcPr>
          <w:p w14:paraId="3D538143" w14:textId="77777777" w:rsidR="008A0022" w:rsidRPr="00C5005F" w:rsidRDefault="008A0022" w:rsidP="000F65B2">
            <w:pPr>
              <w:jc w:val="center"/>
              <w:rPr>
                <w:rFonts w:ascii="Times New Roman" w:hAnsi="Times New Roman" w:cs="Times New Roman (正文 CS 字体)"/>
                <w:color w:val="000000"/>
                <w:sz w:val="18"/>
                <w:szCs w:val="18"/>
              </w:rPr>
            </w:pPr>
          </w:p>
        </w:tc>
        <w:tc>
          <w:tcPr>
            <w:tcW w:w="788" w:type="pct"/>
            <w:tcBorders>
              <w:top w:val="nil"/>
            </w:tcBorders>
            <w:vAlign w:val="center"/>
          </w:tcPr>
          <w:p w14:paraId="4792CB2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300</w:t>
            </w:r>
          </w:p>
        </w:tc>
        <w:tc>
          <w:tcPr>
            <w:tcW w:w="1051" w:type="pct"/>
            <w:tcBorders>
              <w:top w:val="nil"/>
            </w:tcBorders>
            <w:vAlign w:val="center"/>
          </w:tcPr>
          <w:p w14:paraId="6588222E" w14:textId="77777777" w:rsidR="008A0022" w:rsidRPr="00C5005F" w:rsidRDefault="008A0022" w:rsidP="000F65B2">
            <w:pPr>
              <w:jc w:val="center"/>
              <w:rPr>
                <w:rFonts w:ascii="Times New Roman" w:hAnsi="Times New Roman" w:cs="Times New Roman (正文 CS 字体)"/>
                <w:color w:val="000000"/>
                <w:sz w:val="18"/>
                <w:szCs w:val="18"/>
              </w:rPr>
            </w:pPr>
          </w:p>
        </w:tc>
        <w:tc>
          <w:tcPr>
            <w:tcW w:w="1189" w:type="pct"/>
            <w:tcBorders>
              <w:top w:val="nil"/>
            </w:tcBorders>
            <w:vAlign w:val="center"/>
          </w:tcPr>
          <w:p w14:paraId="32943373" w14:textId="77777777" w:rsidR="008A0022" w:rsidRPr="00C5005F" w:rsidRDefault="008A0022" w:rsidP="000F65B2">
            <w:pPr>
              <w:jc w:val="center"/>
              <w:rPr>
                <w:rFonts w:ascii="Times New Roman" w:hAnsi="Times New Roman" w:cs="Times New Roman (正文 CS 字体)"/>
                <w:color w:val="000000"/>
                <w:sz w:val="18"/>
                <w:szCs w:val="18"/>
              </w:rPr>
            </w:pPr>
          </w:p>
        </w:tc>
      </w:tr>
      <w:tr w:rsidR="008A0022" w:rsidRPr="00C5005F" w14:paraId="2EB2074D" w14:textId="77777777" w:rsidTr="000F65B2">
        <w:trPr>
          <w:trHeight w:val="170"/>
        </w:trPr>
        <w:tc>
          <w:tcPr>
            <w:tcW w:w="1052" w:type="pct"/>
            <w:tcBorders>
              <w:top w:val="nil"/>
            </w:tcBorders>
            <w:vAlign w:val="center"/>
          </w:tcPr>
          <w:p w14:paraId="192D6B55"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7E7B572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p>
        </w:tc>
        <w:tc>
          <w:tcPr>
            <w:tcW w:w="788" w:type="pct"/>
            <w:tcBorders>
              <w:top w:val="nil"/>
            </w:tcBorders>
            <w:vAlign w:val="center"/>
          </w:tcPr>
          <w:p w14:paraId="5CCB1A47"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76BC0F19"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0.2</w:t>
            </w:r>
            <w:r w:rsidRPr="00C5005F">
              <w:rPr>
                <w:rFonts w:ascii="Times New Roman" w:hAnsi="Times New Roman" w:cs="Times New Roman (正文 CS 字体)"/>
                <w:color w:val="000000"/>
                <w:sz w:val="18"/>
                <w:szCs w:val="18"/>
              </w:rPr>
              <w:t>30</w:t>
            </w:r>
          </w:p>
        </w:tc>
        <w:tc>
          <w:tcPr>
            <w:tcW w:w="1189" w:type="pct"/>
            <w:tcBorders>
              <w:top w:val="nil"/>
            </w:tcBorders>
            <w:vAlign w:val="center"/>
          </w:tcPr>
          <w:p w14:paraId="279C353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7.896</w:t>
            </w:r>
            <w:r w:rsidRPr="00C5005F">
              <w:rPr>
                <w:rFonts w:ascii="Times New Roman" w:hAnsi="Times New Roman" w:cs="Times New Roman (正文 CS 字体)" w:hint="eastAsia"/>
                <w:color w:val="000000"/>
                <w:sz w:val="18"/>
                <w:szCs w:val="18"/>
                <w:vertAlign w:val="superscript"/>
              </w:rPr>
              <w:t>***</w:t>
            </w:r>
          </w:p>
        </w:tc>
      </w:tr>
      <w:tr w:rsidR="008A0022" w:rsidRPr="00C5005F" w14:paraId="0B9DFCE9" w14:textId="77777777" w:rsidTr="000F65B2">
        <w:trPr>
          <w:trHeight w:val="170"/>
        </w:trPr>
        <w:tc>
          <w:tcPr>
            <w:tcW w:w="1052" w:type="pct"/>
            <w:tcBorders>
              <w:top w:val="nil"/>
            </w:tcBorders>
            <w:vAlign w:val="center"/>
          </w:tcPr>
          <w:p w14:paraId="7ECECEAA"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5EDB4AB7"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T2CSE</w:t>
            </w:r>
          </w:p>
        </w:tc>
        <w:tc>
          <w:tcPr>
            <w:tcW w:w="788" w:type="pct"/>
            <w:tcBorders>
              <w:top w:val="nil"/>
            </w:tcBorders>
            <w:vAlign w:val="center"/>
          </w:tcPr>
          <w:p w14:paraId="1DCE2B2B"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095ADE8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385</w:t>
            </w:r>
          </w:p>
        </w:tc>
        <w:tc>
          <w:tcPr>
            <w:tcW w:w="1189" w:type="pct"/>
            <w:tcBorders>
              <w:top w:val="nil"/>
            </w:tcBorders>
            <w:vAlign w:val="center"/>
          </w:tcPr>
          <w:p w14:paraId="7E187719"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11.378</w:t>
            </w:r>
            <w:r w:rsidRPr="00C5005F">
              <w:rPr>
                <w:rFonts w:ascii="Times New Roman" w:hAnsi="Times New Roman" w:cs="Times New Roman (正文 CS 字体)" w:hint="eastAsia"/>
                <w:color w:val="000000"/>
                <w:sz w:val="18"/>
                <w:szCs w:val="18"/>
                <w:vertAlign w:val="superscript"/>
              </w:rPr>
              <w:t>***</w:t>
            </w:r>
          </w:p>
        </w:tc>
      </w:tr>
      <w:tr w:rsidR="008A0022" w:rsidRPr="00C5005F" w14:paraId="422BAB99" w14:textId="77777777" w:rsidTr="000F65B2">
        <w:trPr>
          <w:trHeight w:val="170"/>
        </w:trPr>
        <w:tc>
          <w:tcPr>
            <w:tcW w:w="1052" w:type="pct"/>
            <w:tcBorders>
              <w:top w:val="nil"/>
            </w:tcBorders>
            <w:vAlign w:val="center"/>
          </w:tcPr>
          <w:p w14:paraId="46FC2FD1"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53C32F1B"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Gender</w:t>
            </w:r>
          </w:p>
        </w:tc>
        <w:tc>
          <w:tcPr>
            <w:tcW w:w="788" w:type="pct"/>
            <w:tcBorders>
              <w:top w:val="nil"/>
            </w:tcBorders>
            <w:vAlign w:val="center"/>
          </w:tcPr>
          <w:p w14:paraId="01F2F1E8"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6037159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19</w:t>
            </w:r>
          </w:p>
        </w:tc>
        <w:tc>
          <w:tcPr>
            <w:tcW w:w="1189" w:type="pct"/>
            <w:tcBorders>
              <w:top w:val="nil"/>
            </w:tcBorders>
            <w:vAlign w:val="center"/>
          </w:tcPr>
          <w:p w14:paraId="3C451B0E"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-0.50</w:t>
            </w:r>
            <w:r w:rsidRPr="00C5005F">
              <w:rPr>
                <w:rFonts w:ascii="Times New Roman" w:hAnsi="Times New Roman" w:cs="Times New Roman (正文 CS 字体)" w:hint="eastAsia"/>
                <w:color w:val="000000"/>
                <w:sz w:val="18"/>
                <w:szCs w:val="18"/>
              </w:rPr>
              <w:t>4</w:t>
            </w:r>
          </w:p>
        </w:tc>
      </w:tr>
      <w:tr w:rsidR="008A0022" w:rsidRPr="00C5005F" w14:paraId="05A5BA50" w14:textId="77777777" w:rsidTr="000F65B2">
        <w:trPr>
          <w:trHeight w:val="170"/>
        </w:trPr>
        <w:tc>
          <w:tcPr>
            <w:tcW w:w="1052" w:type="pct"/>
            <w:tcBorders>
              <w:top w:val="nil"/>
            </w:tcBorders>
            <w:vAlign w:val="center"/>
          </w:tcPr>
          <w:p w14:paraId="2062D950"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0B37858B"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A</w:t>
            </w:r>
            <w:r w:rsidRPr="00C5005F">
              <w:rPr>
                <w:rFonts w:ascii="Times New Roman" w:hAnsi="Times New Roman" w:cs="Times New Roman (正文 CS 字体)" w:hint="eastAsia"/>
                <w:color w:val="000000"/>
                <w:sz w:val="18"/>
                <w:szCs w:val="18"/>
              </w:rPr>
              <w:t>ge</w:t>
            </w:r>
          </w:p>
        </w:tc>
        <w:tc>
          <w:tcPr>
            <w:tcW w:w="788" w:type="pct"/>
            <w:tcBorders>
              <w:top w:val="nil"/>
            </w:tcBorders>
            <w:vAlign w:val="center"/>
          </w:tcPr>
          <w:p w14:paraId="6C0AD0CD"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75F94839"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10</w:t>
            </w:r>
          </w:p>
        </w:tc>
        <w:tc>
          <w:tcPr>
            <w:tcW w:w="1189" w:type="pct"/>
            <w:tcBorders>
              <w:top w:val="nil"/>
            </w:tcBorders>
            <w:vAlign w:val="center"/>
          </w:tcPr>
          <w:p w14:paraId="7754A75E"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2</w:t>
            </w:r>
            <w:r w:rsidRPr="00C5005F">
              <w:rPr>
                <w:rFonts w:ascii="Times New Roman" w:hAnsi="Times New Roman" w:cs="Times New Roman (正文 CS 字体)" w:hint="eastAsia"/>
                <w:color w:val="000000"/>
                <w:sz w:val="18"/>
                <w:szCs w:val="18"/>
              </w:rPr>
              <w:t>75</w:t>
            </w:r>
          </w:p>
        </w:tc>
      </w:tr>
      <w:tr w:rsidR="008A0022" w:rsidRPr="00C5005F" w14:paraId="28A5BE6D" w14:textId="77777777" w:rsidTr="000F65B2">
        <w:trPr>
          <w:trHeight w:val="170"/>
        </w:trPr>
        <w:tc>
          <w:tcPr>
            <w:tcW w:w="1052" w:type="pct"/>
            <w:tcBorders>
              <w:top w:val="nil"/>
            </w:tcBorders>
            <w:vAlign w:val="center"/>
          </w:tcPr>
          <w:p w14:paraId="41E93799"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2B06CCB0"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F</w:t>
            </w:r>
            <w:r w:rsidRPr="00C5005F">
              <w:rPr>
                <w:rFonts w:ascii="Times New Roman" w:hAnsi="Times New Roman" w:cs="Times New Roman (正文 CS 字体)" w:hint="eastAsia"/>
                <w:color w:val="000000"/>
                <w:sz w:val="18"/>
                <w:szCs w:val="18"/>
              </w:rPr>
              <w:t>edu</w:t>
            </w:r>
            <w:proofErr w:type="spellEnd"/>
          </w:p>
        </w:tc>
        <w:tc>
          <w:tcPr>
            <w:tcW w:w="788" w:type="pct"/>
            <w:tcBorders>
              <w:top w:val="nil"/>
            </w:tcBorders>
            <w:vAlign w:val="center"/>
          </w:tcPr>
          <w:p w14:paraId="3EE74930"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49EF9AB1"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69</w:t>
            </w:r>
          </w:p>
        </w:tc>
        <w:tc>
          <w:tcPr>
            <w:tcW w:w="1189" w:type="pct"/>
            <w:tcBorders>
              <w:top w:val="nil"/>
            </w:tcBorders>
            <w:vAlign w:val="center"/>
          </w:tcPr>
          <w:p w14:paraId="080E537E"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w:t>
            </w:r>
            <w:r w:rsidRPr="00C5005F">
              <w:rPr>
                <w:rFonts w:ascii="Times New Roman" w:hAnsi="Times New Roman" w:cs="Times New Roman (正文 CS 字体)"/>
                <w:color w:val="000000"/>
                <w:sz w:val="18"/>
                <w:szCs w:val="18"/>
              </w:rPr>
              <w:t>4</w:t>
            </w:r>
            <w:r w:rsidRPr="00C5005F">
              <w:rPr>
                <w:rFonts w:ascii="Times New Roman" w:hAnsi="Times New Roman" w:cs="Times New Roman (正文 CS 字体)" w:hint="eastAsia"/>
                <w:color w:val="000000"/>
                <w:sz w:val="18"/>
                <w:szCs w:val="18"/>
              </w:rPr>
              <w:t>62</w:t>
            </w:r>
          </w:p>
        </w:tc>
      </w:tr>
      <w:tr w:rsidR="008A0022" w:rsidRPr="00C5005F" w14:paraId="1228CF62" w14:textId="77777777" w:rsidTr="000F65B2">
        <w:trPr>
          <w:trHeight w:val="170"/>
        </w:trPr>
        <w:tc>
          <w:tcPr>
            <w:tcW w:w="1052" w:type="pct"/>
            <w:tcBorders>
              <w:top w:val="nil"/>
            </w:tcBorders>
            <w:vAlign w:val="center"/>
          </w:tcPr>
          <w:p w14:paraId="7987112B"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4DAA99F4"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M</w:t>
            </w:r>
            <w:r w:rsidRPr="00C5005F">
              <w:rPr>
                <w:rFonts w:ascii="Times New Roman" w:hAnsi="Times New Roman" w:cs="Times New Roman (正文 CS 字体)" w:hint="eastAsia"/>
                <w:color w:val="000000"/>
                <w:sz w:val="18"/>
                <w:szCs w:val="18"/>
              </w:rPr>
              <w:t>edu</w:t>
            </w:r>
            <w:proofErr w:type="spellEnd"/>
          </w:p>
        </w:tc>
        <w:tc>
          <w:tcPr>
            <w:tcW w:w="788" w:type="pct"/>
            <w:tcBorders>
              <w:top w:val="nil"/>
            </w:tcBorders>
            <w:vAlign w:val="center"/>
          </w:tcPr>
          <w:p w14:paraId="24E0FEE2"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669EE463"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74</w:t>
            </w:r>
          </w:p>
        </w:tc>
        <w:tc>
          <w:tcPr>
            <w:tcW w:w="1189" w:type="pct"/>
            <w:tcBorders>
              <w:top w:val="nil"/>
            </w:tcBorders>
            <w:vAlign w:val="center"/>
          </w:tcPr>
          <w:p w14:paraId="78ACA452"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w:t>
            </w:r>
            <w:r w:rsidRPr="00C5005F">
              <w:rPr>
                <w:rFonts w:ascii="Times New Roman" w:hAnsi="Times New Roman" w:cs="Times New Roman (正文 CS 字体)"/>
                <w:color w:val="000000"/>
                <w:sz w:val="18"/>
                <w:szCs w:val="18"/>
              </w:rPr>
              <w:t>1.</w:t>
            </w:r>
            <w:r w:rsidRPr="00C5005F">
              <w:rPr>
                <w:rFonts w:ascii="Times New Roman" w:hAnsi="Times New Roman" w:cs="Times New Roman (正文 CS 字体)" w:hint="eastAsia"/>
                <w:color w:val="000000"/>
                <w:sz w:val="18"/>
                <w:szCs w:val="18"/>
              </w:rPr>
              <w:t>459</w:t>
            </w:r>
          </w:p>
        </w:tc>
      </w:tr>
      <w:tr w:rsidR="008A0022" w:rsidRPr="00C5005F" w14:paraId="2256B7EF" w14:textId="77777777" w:rsidTr="000F65B2">
        <w:trPr>
          <w:trHeight w:val="170"/>
        </w:trPr>
        <w:tc>
          <w:tcPr>
            <w:tcW w:w="1052" w:type="pct"/>
            <w:tcBorders>
              <w:top w:val="nil"/>
            </w:tcBorders>
            <w:vAlign w:val="center"/>
          </w:tcPr>
          <w:p w14:paraId="42A8A42A" w14:textId="77777777" w:rsidR="008A0022" w:rsidRPr="00C5005F" w:rsidRDefault="008A0022" w:rsidP="000F65B2">
            <w:pP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-n</w:t>
            </w:r>
          </w:p>
        </w:tc>
        <w:tc>
          <w:tcPr>
            <w:tcW w:w="920" w:type="pct"/>
            <w:tcBorders>
              <w:top w:val="nil"/>
            </w:tcBorders>
          </w:tcPr>
          <w:p w14:paraId="5AAEB69F" w14:textId="77777777" w:rsidR="008A0022" w:rsidRPr="00C5005F" w:rsidRDefault="008A0022" w:rsidP="000F65B2">
            <w:pPr>
              <w:jc w:val="center"/>
              <w:rPr>
                <w:rFonts w:ascii="Times New Roman" w:hAnsi="Times New Roman" w:cs="Times New Roman (正文 CS 字体)"/>
                <w:color w:val="000000"/>
                <w:sz w:val="18"/>
                <w:szCs w:val="18"/>
              </w:rPr>
            </w:pPr>
          </w:p>
        </w:tc>
        <w:tc>
          <w:tcPr>
            <w:tcW w:w="788" w:type="pct"/>
            <w:tcBorders>
              <w:top w:val="nil"/>
            </w:tcBorders>
            <w:vAlign w:val="center"/>
          </w:tcPr>
          <w:p w14:paraId="7BA0EA0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038</w:t>
            </w:r>
          </w:p>
        </w:tc>
        <w:tc>
          <w:tcPr>
            <w:tcW w:w="1051" w:type="pct"/>
            <w:tcBorders>
              <w:top w:val="nil"/>
            </w:tcBorders>
            <w:vAlign w:val="center"/>
          </w:tcPr>
          <w:p w14:paraId="673EB01C" w14:textId="77777777" w:rsidR="008A0022" w:rsidRPr="00C5005F" w:rsidRDefault="008A0022" w:rsidP="000F65B2">
            <w:pPr>
              <w:jc w:val="center"/>
              <w:rPr>
                <w:rFonts w:ascii="Times New Roman" w:hAnsi="Times New Roman" w:cs="Times New Roman (正文 CS 字体)"/>
                <w:color w:val="000000"/>
                <w:sz w:val="18"/>
                <w:szCs w:val="18"/>
              </w:rPr>
            </w:pPr>
          </w:p>
        </w:tc>
        <w:tc>
          <w:tcPr>
            <w:tcW w:w="1189" w:type="pct"/>
            <w:tcBorders>
              <w:top w:val="nil"/>
            </w:tcBorders>
            <w:vAlign w:val="center"/>
          </w:tcPr>
          <w:p w14:paraId="6AF70A65" w14:textId="77777777" w:rsidR="008A0022" w:rsidRPr="00C5005F" w:rsidRDefault="008A0022" w:rsidP="000F65B2">
            <w:pPr>
              <w:jc w:val="center"/>
              <w:rPr>
                <w:rFonts w:ascii="Times New Roman" w:hAnsi="Times New Roman" w:cs="Times New Roman (正文 CS 字体)"/>
                <w:color w:val="000000"/>
                <w:sz w:val="18"/>
                <w:szCs w:val="18"/>
              </w:rPr>
            </w:pPr>
          </w:p>
        </w:tc>
      </w:tr>
      <w:tr w:rsidR="008A0022" w:rsidRPr="00C5005F" w14:paraId="37A45DD9" w14:textId="77777777" w:rsidTr="000F65B2">
        <w:trPr>
          <w:trHeight w:val="170"/>
        </w:trPr>
        <w:tc>
          <w:tcPr>
            <w:tcW w:w="1052" w:type="pct"/>
            <w:tcBorders>
              <w:top w:val="nil"/>
            </w:tcBorders>
            <w:vAlign w:val="center"/>
          </w:tcPr>
          <w:p w14:paraId="73DB0D62"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359D665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p>
        </w:tc>
        <w:tc>
          <w:tcPr>
            <w:tcW w:w="788" w:type="pct"/>
            <w:tcBorders>
              <w:top w:val="nil"/>
            </w:tcBorders>
            <w:vAlign w:val="center"/>
          </w:tcPr>
          <w:p w14:paraId="726B9CEC"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257005F8"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049</w:t>
            </w:r>
          </w:p>
        </w:tc>
        <w:tc>
          <w:tcPr>
            <w:tcW w:w="1189" w:type="pct"/>
            <w:tcBorders>
              <w:top w:val="nil"/>
            </w:tcBorders>
            <w:vAlign w:val="center"/>
          </w:tcPr>
          <w:p w14:paraId="55A1B4D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1.100</w:t>
            </w:r>
          </w:p>
        </w:tc>
      </w:tr>
      <w:tr w:rsidR="008A0022" w:rsidRPr="00C5005F" w14:paraId="11374AED" w14:textId="77777777" w:rsidTr="000F65B2">
        <w:trPr>
          <w:trHeight w:val="170"/>
        </w:trPr>
        <w:tc>
          <w:tcPr>
            <w:tcW w:w="1052" w:type="pct"/>
            <w:tcBorders>
              <w:top w:val="nil"/>
            </w:tcBorders>
            <w:vAlign w:val="center"/>
          </w:tcPr>
          <w:p w14:paraId="37B12653"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2218057C"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T2CSE</w:t>
            </w:r>
          </w:p>
        </w:tc>
        <w:tc>
          <w:tcPr>
            <w:tcW w:w="788" w:type="pct"/>
            <w:tcBorders>
              <w:top w:val="nil"/>
            </w:tcBorders>
            <w:vAlign w:val="center"/>
          </w:tcPr>
          <w:p w14:paraId="0E973CE4"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5B07BE4F"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113</w:t>
            </w:r>
          </w:p>
        </w:tc>
        <w:tc>
          <w:tcPr>
            <w:tcW w:w="1189" w:type="pct"/>
            <w:tcBorders>
              <w:top w:val="nil"/>
            </w:tcBorders>
            <w:vAlign w:val="center"/>
          </w:tcPr>
          <w:p w14:paraId="531CC17A"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-2.</w:t>
            </w:r>
            <w:r w:rsidRPr="00C5005F">
              <w:rPr>
                <w:rFonts w:ascii="Times New Roman" w:hAnsi="Times New Roman" w:cs="Times New Roman (正文 CS 字体)" w:hint="eastAsia"/>
                <w:color w:val="000000"/>
                <w:sz w:val="18"/>
                <w:szCs w:val="18"/>
              </w:rPr>
              <w:t>590</w:t>
            </w:r>
            <w:r w:rsidRPr="00C5005F">
              <w:rPr>
                <w:rFonts w:ascii="Times New Roman" w:hAnsi="Times New Roman" w:cs="Times New Roman (正文 CS 字体)" w:hint="eastAsia"/>
                <w:color w:val="000000"/>
                <w:sz w:val="18"/>
                <w:szCs w:val="18"/>
                <w:vertAlign w:val="superscript"/>
              </w:rPr>
              <w:t>*</w:t>
            </w:r>
          </w:p>
        </w:tc>
      </w:tr>
      <w:tr w:rsidR="008A0022" w:rsidRPr="00C5005F" w14:paraId="35905B80" w14:textId="77777777" w:rsidTr="000F65B2">
        <w:trPr>
          <w:trHeight w:val="170"/>
        </w:trPr>
        <w:tc>
          <w:tcPr>
            <w:tcW w:w="1052" w:type="pct"/>
            <w:tcBorders>
              <w:top w:val="nil"/>
            </w:tcBorders>
            <w:vAlign w:val="center"/>
          </w:tcPr>
          <w:p w14:paraId="11422544"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319C59E7"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Gender</w:t>
            </w:r>
          </w:p>
        </w:tc>
        <w:tc>
          <w:tcPr>
            <w:tcW w:w="788" w:type="pct"/>
            <w:tcBorders>
              <w:top w:val="nil"/>
            </w:tcBorders>
            <w:vAlign w:val="center"/>
          </w:tcPr>
          <w:p w14:paraId="5631AF3C"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4B1C731A"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138</w:t>
            </w:r>
          </w:p>
        </w:tc>
        <w:tc>
          <w:tcPr>
            <w:tcW w:w="1189" w:type="pct"/>
            <w:tcBorders>
              <w:top w:val="nil"/>
            </w:tcBorders>
            <w:vAlign w:val="center"/>
          </w:tcPr>
          <w:p w14:paraId="1D789246"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-3.</w:t>
            </w:r>
            <w:r w:rsidRPr="00C5005F">
              <w:rPr>
                <w:rFonts w:ascii="Times New Roman" w:hAnsi="Times New Roman" w:cs="Times New Roman (正文 CS 字体)" w:hint="eastAsia"/>
                <w:color w:val="000000"/>
                <w:sz w:val="18"/>
                <w:szCs w:val="18"/>
              </w:rPr>
              <w:t>026</w:t>
            </w:r>
            <w:r w:rsidRPr="00C5005F">
              <w:rPr>
                <w:rFonts w:ascii="Times New Roman" w:hAnsi="Times New Roman" w:cs="Times New Roman (正文 CS 字体)"/>
                <w:color w:val="000000"/>
                <w:sz w:val="18"/>
                <w:szCs w:val="18"/>
                <w:vertAlign w:val="superscript"/>
              </w:rPr>
              <w:t>**</w:t>
            </w:r>
          </w:p>
        </w:tc>
      </w:tr>
      <w:tr w:rsidR="008A0022" w:rsidRPr="00C5005F" w14:paraId="358FCC17" w14:textId="77777777" w:rsidTr="000F65B2">
        <w:trPr>
          <w:trHeight w:val="170"/>
        </w:trPr>
        <w:tc>
          <w:tcPr>
            <w:tcW w:w="1052" w:type="pct"/>
            <w:tcBorders>
              <w:top w:val="nil"/>
            </w:tcBorders>
            <w:vAlign w:val="center"/>
          </w:tcPr>
          <w:p w14:paraId="7E130FB1"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3C4E0378"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A</w:t>
            </w:r>
            <w:r w:rsidRPr="00C5005F">
              <w:rPr>
                <w:rFonts w:ascii="Times New Roman" w:hAnsi="Times New Roman" w:cs="Times New Roman (正文 CS 字体)" w:hint="eastAsia"/>
                <w:color w:val="000000"/>
                <w:sz w:val="18"/>
                <w:szCs w:val="18"/>
              </w:rPr>
              <w:t>ge</w:t>
            </w:r>
          </w:p>
        </w:tc>
        <w:tc>
          <w:tcPr>
            <w:tcW w:w="788" w:type="pct"/>
            <w:tcBorders>
              <w:top w:val="nil"/>
            </w:tcBorders>
            <w:vAlign w:val="center"/>
          </w:tcPr>
          <w:p w14:paraId="17E7EA56"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3715B39E"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37</w:t>
            </w:r>
          </w:p>
        </w:tc>
        <w:tc>
          <w:tcPr>
            <w:tcW w:w="1189" w:type="pct"/>
            <w:tcBorders>
              <w:top w:val="nil"/>
            </w:tcBorders>
            <w:vAlign w:val="center"/>
          </w:tcPr>
          <w:p w14:paraId="56988E16"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-0.8</w:t>
            </w:r>
            <w:r w:rsidRPr="00C5005F">
              <w:rPr>
                <w:rFonts w:ascii="Times New Roman" w:hAnsi="Times New Roman" w:cs="Times New Roman (正文 CS 字体)" w:hint="eastAsia"/>
                <w:color w:val="000000"/>
                <w:sz w:val="18"/>
                <w:szCs w:val="18"/>
              </w:rPr>
              <w:t>06</w:t>
            </w:r>
          </w:p>
        </w:tc>
      </w:tr>
      <w:tr w:rsidR="008A0022" w:rsidRPr="00C5005F" w14:paraId="55B95190" w14:textId="77777777" w:rsidTr="000F65B2">
        <w:trPr>
          <w:trHeight w:val="170"/>
        </w:trPr>
        <w:tc>
          <w:tcPr>
            <w:tcW w:w="1052" w:type="pct"/>
            <w:tcBorders>
              <w:top w:val="nil"/>
            </w:tcBorders>
            <w:vAlign w:val="center"/>
          </w:tcPr>
          <w:p w14:paraId="68956FFC"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47F60A63"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F</w:t>
            </w:r>
            <w:r w:rsidRPr="00C5005F">
              <w:rPr>
                <w:rFonts w:ascii="Times New Roman" w:hAnsi="Times New Roman" w:cs="Times New Roman (正文 CS 字体)" w:hint="eastAsia"/>
                <w:color w:val="000000"/>
                <w:sz w:val="18"/>
                <w:szCs w:val="18"/>
              </w:rPr>
              <w:t>edu</w:t>
            </w:r>
            <w:proofErr w:type="spellEnd"/>
          </w:p>
        </w:tc>
        <w:tc>
          <w:tcPr>
            <w:tcW w:w="788" w:type="pct"/>
            <w:tcBorders>
              <w:top w:val="nil"/>
            </w:tcBorders>
            <w:vAlign w:val="center"/>
          </w:tcPr>
          <w:p w14:paraId="44F94AC3"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2AB5E9AB"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27</w:t>
            </w:r>
          </w:p>
        </w:tc>
        <w:tc>
          <w:tcPr>
            <w:tcW w:w="1189" w:type="pct"/>
            <w:tcBorders>
              <w:top w:val="nil"/>
            </w:tcBorders>
            <w:vAlign w:val="center"/>
          </w:tcPr>
          <w:p w14:paraId="1FD1FBE5"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0.4</w:t>
            </w:r>
            <w:r w:rsidRPr="00C5005F">
              <w:rPr>
                <w:rFonts w:ascii="Times New Roman" w:hAnsi="Times New Roman" w:cs="Times New Roman (正文 CS 字体)" w:hint="eastAsia"/>
                <w:color w:val="000000"/>
                <w:sz w:val="18"/>
                <w:szCs w:val="18"/>
              </w:rPr>
              <w:t>76</w:t>
            </w:r>
          </w:p>
        </w:tc>
      </w:tr>
      <w:tr w:rsidR="008A0022" w:rsidRPr="00C5005F" w14:paraId="76184150" w14:textId="77777777" w:rsidTr="000F65B2">
        <w:trPr>
          <w:trHeight w:val="170"/>
        </w:trPr>
        <w:tc>
          <w:tcPr>
            <w:tcW w:w="1052" w:type="pct"/>
            <w:tcBorders>
              <w:top w:val="nil"/>
            </w:tcBorders>
            <w:vAlign w:val="center"/>
          </w:tcPr>
          <w:p w14:paraId="417AE531"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22B76783"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M</w:t>
            </w:r>
            <w:r w:rsidRPr="00C5005F">
              <w:rPr>
                <w:rFonts w:ascii="Times New Roman" w:hAnsi="Times New Roman" w:cs="Times New Roman (正文 CS 字体)" w:hint="eastAsia"/>
                <w:color w:val="000000"/>
                <w:sz w:val="18"/>
                <w:szCs w:val="18"/>
              </w:rPr>
              <w:t>edu</w:t>
            </w:r>
            <w:proofErr w:type="spellEnd"/>
          </w:p>
        </w:tc>
        <w:tc>
          <w:tcPr>
            <w:tcW w:w="788" w:type="pct"/>
            <w:tcBorders>
              <w:top w:val="nil"/>
            </w:tcBorders>
            <w:vAlign w:val="center"/>
          </w:tcPr>
          <w:p w14:paraId="710AD6D7"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47E0F688"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58</w:t>
            </w:r>
          </w:p>
        </w:tc>
        <w:tc>
          <w:tcPr>
            <w:tcW w:w="1189" w:type="pct"/>
            <w:tcBorders>
              <w:top w:val="nil"/>
            </w:tcBorders>
            <w:vAlign w:val="center"/>
          </w:tcPr>
          <w:p w14:paraId="1C5EA623"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-0.974</w:t>
            </w:r>
          </w:p>
        </w:tc>
      </w:tr>
      <w:tr w:rsidR="008A0022" w:rsidRPr="00C5005F" w14:paraId="0AA91697" w14:textId="77777777" w:rsidTr="000F65B2">
        <w:trPr>
          <w:trHeight w:val="170"/>
        </w:trPr>
        <w:tc>
          <w:tcPr>
            <w:tcW w:w="1052" w:type="pct"/>
            <w:tcBorders>
              <w:top w:val="nil"/>
            </w:tcBorders>
            <w:vAlign w:val="center"/>
          </w:tcPr>
          <w:p w14:paraId="1B8E8789" w14:textId="77777777" w:rsidR="008A0022" w:rsidRPr="00C5005F" w:rsidRDefault="008A0022" w:rsidP="000F65B2">
            <w:pP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T3HRB</w:t>
            </w:r>
            <w:r w:rsidRPr="00C5005F">
              <w:rPr>
                <w:rFonts w:ascii="Times New Roman" w:hAnsi="Times New Roman" w:cs="Times New Roman (正文 CS 字体)"/>
                <w:color w:val="000000"/>
                <w:sz w:val="18"/>
                <w:szCs w:val="18"/>
              </w:rPr>
              <w:t>s</w:t>
            </w:r>
          </w:p>
        </w:tc>
        <w:tc>
          <w:tcPr>
            <w:tcW w:w="920" w:type="pct"/>
            <w:tcBorders>
              <w:top w:val="nil"/>
            </w:tcBorders>
          </w:tcPr>
          <w:p w14:paraId="45F254C8" w14:textId="77777777" w:rsidR="008A0022" w:rsidRPr="00C5005F" w:rsidRDefault="008A0022" w:rsidP="000F65B2">
            <w:pPr>
              <w:jc w:val="center"/>
              <w:rPr>
                <w:rFonts w:ascii="Times New Roman" w:hAnsi="Times New Roman" w:cs="Times New Roman (正文 CS 字体)"/>
                <w:color w:val="000000"/>
                <w:sz w:val="18"/>
                <w:szCs w:val="18"/>
              </w:rPr>
            </w:pPr>
          </w:p>
        </w:tc>
        <w:tc>
          <w:tcPr>
            <w:tcW w:w="788" w:type="pct"/>
            <w:tcBorders>
              <w:top w:val="nil"/>
            </w:tcBorders>
            <w:vAlign w:val="center"/>
          </w:tcPr>
          <w:p w14:paraId="7CAB5777"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362</w:t>
            </w:r>
          </w:p>
        </w:tc>
        <w:tc>
          <w:tcPr>
            <w:tcW w:w="1051" w:type="pct"/>
            <w:tcBorders>
              <w:top w:val="nil"/>
            </w:tcBorders>
            <w:vAlign w:val="center"/>
          </w:tcPr>
          <w:p w14:paraId="54477620" w14:textId="77777777" w:rsidR="008A0022" w:rsidRPr="00C5005F" w:rsidRDefault="008A0022" w:rsidP="000F65B2">
            <w:pPr>
              <w:jc w:val="center"/>
              <w:rPr>
                <w:rFonts w:ascii="Times New Roman" w:hAnsi="Times New Roman" w:cs="Times New Roman (正文 CS 字体)"/>
                <w:color w:val="000000"/>
                <w:sz w:val="18"/>
                <w:szCs w:val="18"/>
              </w:rPr>
            </w:pPr>
          </w:p>
        </w:tc>
        <w:tc>
          <w:tcPr>
            <w:tcW w:w="1189" w:type="pct"/>
            <w:tcBorders>
              <w:top w:val="nil"/>
            </w:tcBorders>
            <w:vAlign w:val="center"/>
          </w:tcPr>
          <w:p w14:paraId="548B9A3E" w14:textId="77777777" w:rsidR="008A0022" w:rsidRPr="00C5005F" w:rsidRDefault="008A0022" w:rsidP="000F65B2">
            <w:pPr>
              <w:jc w:val="center"/>
              <w:rPr>
                <w:rFonts w:ascii="Times New Roman" w:hAnsi="Times New Roman" w:cs="Times New Roman (正文 CS 字体)"/>
                <w:color w:val="000000"/>
                <w:sz w:val="18"/>
                <w:szCs w:val="18"/>
              </w:rPr>
            </w:pPr>
          </w:p>
        </w:tc>
      </w:tr>
      <w:tr w:rsidR="008A0022" w:rsidRPr="00C5005F" w14:paraId="4416C788" w14:textId="77777777" w:rsidTr="000F65B2">
        <w:trPr>
          <w:trHeight w:val="170"/>
        </w:trPr>
        <w:tc>
          <w:tcPr>
            <w:tcW w:w="1052" w:type="pct"/>
            <w:tcBorders>
              <w:top w:val="nil"/>
            </w:tcBorders>
            <w:vAlign w:val="center"/>
          </w:tcPr>
          <w:p w14:paraId="13D45F12"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55500290"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p>
        </w:tc>
        <w:tc>
          <w:tcPr>
            <w:tcW w:w="788" w:type="pct"/>
            <w:tcBorders>
              <w:top w:val="nil"/>
            </w:tcBorders>
            <w:vAlign w:val="center"/>
          </w:tcPr>
          <w:p w14:paraId="797F4406"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226181BC"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-0.117</w:t>
            </w:r>
          </w:p>
        </w:tc>
        <w:tc>
          <w:tcPr>
            <w:tcW w:w="1189" w:type="pct"/>
            <w:tcBorders>
              <w:top w:val="nil"/>
            </w:tcBorders>
            <w:vAlign w:val="center"/>
          </w:tcPr>
          <w:p w14:paraId="11BABDFA"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-1.999</w:t>
            </w:r>
            <w:r w:rsidRPr="00C5005F">
              <w:rPr>
                <w:rFonts w:ascii="Times New Roman" w:hAnsi="Times New Roman" w:cs="Times New Roman (正文 CS 字体)" w:hint="eastAsia"/>
                <w:color w:val="000000"/>
                <w:sz w:val="18"/>
                <w:szCs w:val="18"/>
                <w:vertAlign w:val="superscript"/>
              </w:rPr>
              <w:t>*</w:t>
            </w:r>
          </w:p>
        </w:tc>
      </w:tr>
      <w:tr w:rsidR="008A0022" w:rsidRPr="00C5005F" w14:paraId="387D926B" w14:textId="77777777" w:rsidTr="000F65B2">
        <w:trPr>
          <w:trHeight w:val="170"/>
        </w:trPr>
        <w:tc>
          <w:tcPr>
            <w:tcW w:w="1052" w:type="pct"/>
            <w:tcBorders>
              <w:top w:val="nil"/>
            </w:tcBorders>
            <w:vAlign w:val="center"/>
          </w:tcPr>
          <w:p w14:paraId="38F19096"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26449EB7"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T2CSE</w:t>
            </w:r>
          </w:p>
        </w:tc>
        <w:tc>
          <w:tcPr>
            <w:tcW w:w="788" w:type="pct"/>
            <w:tcBorders>
              <w:top w:val="nil"/>
            </w:tcBorders>
            <w:vAlign w:val="center"/>
          </w:tcPr>
          <w:p w14:paraId="31898C40"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04D64ED1"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3</w:t>
            </w:r>
            <w:r w:rsidRPr="00C5005F">
              <w:rPr>
                <w:rFonts w:ascii="Times New Roman" w:hAnsi="Times New Roman" w:cs="Times New Roman (正文 CS 字体)" w:hint="eastAsia"/>
                <w:color w:val="000000"/>
                <w:sz w:val="18"/>
                <w:szCs w:val="18"/>
              </w:rPr>
              <w:t>15</w:t>
            </w:r>
          </w:p>
        </w:tc>
        <w:tc>
          <w:tcPr>
            <w:tcW w:w="1189" w:type="pct"/>
            <w:tcBorders>
              <w:top w:val="nil"/>
            </w:tcBorders>
            <w:vAlign w:val="center"/>
          </w:tcPr>
          <w:p w14:paraId="2C9A5A0E"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w:t>
            </w:r>
            <w:r w:rsidRPr="00C5005F">
              <w:rPr>
                <w:rFonts w:ascii="Times New Roman" w:hAnsi="Times New Roman" w:cs="Times New Roman (正文 CS 字体)"/>
                <w:color w:val="000000"/>
                <w:sz w:val="18"/>
                <w:szCs w:val="18"/>
              </w:rPr>
              <w:t>4.</w:t>
            </w:r>
            <w:r w:rsidRPr="00C5005F">
              <w:rPr>
                <w:rFonts w:ascii="Times New Roman" w:hAnsi="Times New Roman" w:cs="Times New Roman (正文 CS 字体)" w:hint="eastAsia"/>
                <w:color w:val="000000"/>
                <w:sz w:val="18"/>
                <w:szCs w:val="18"/>
              </w:rPr>
              <w:t>391</w:t>
            </w:r>
            <w:r w:rsidRPr="00C5005F">
              <w:rPr>
                <w:rFonts w:ascii="Times New Roman" w:hAnsi="Times New Roman" w:cs="Times New Roman (正文 CS 字体)" w:hint="eastAsia"/>
                <w:color w:val="000000"/>
                <w:sz w:val="18"/>
                <w:szCs w:val="18"/>
                <w:vertAlign w:val="superscript"/>
              </w:rPr>
              <w:t>***</w:t>
            </w:r>
          </w:p>
        </w:tc>
      </w:tr>
      <w:tr w:rsidR="008A0022" w:rsidRPr="00C5005F" w14:paraId="10344D3E" w14:textId="77777777" w:rsidTr="000F65B2">
        <w:trPr>
          <w:trHeight w:val="170"/>
        </w:trPr>
        <w:tc>
          <w:tcPr>
            <w:tcW w:w="1052" w:type="pct"/>
            <w:tcBorders>
              <w:top w:val="nil"/>
            </w:tcBorders>
            <w:vAlign w:val="center"/>
          </w:tcPr>
          <w:p w14:paraId="4466E9B7"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3B20D8F6"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-p</w:t>
            </w:r>
          </w:p>
        </w:tc>
        <w:tc>
          <w:tcPr>
            <w:tcW w:w="788" w:type="pct"/>
            <w:tcBorders>
              <w:top w:val="nil"/>
            </w:tcBorders>
            <w:vAlign w:val="center"/>
          </w:tcPr>
          <w:p w14:paraId="76303A25"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3333830C"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19</w:t>
            </w:r>
            <w:r w:rsidRPr="00C5005F">
              <w:rPr>
                <w:rFonts w:ascii="Times New Roman" w:hAnsi="Times New Roman" w:cs="Times New Roman (正文 CS 字体)" w:hint="eastAsia"/>
                <w:color w:val="000000"/>
                <w:sz w:val="18"/>
                <w:szCs w:val="18"/>
              </w:rPr>
              <w:t>9</w:t>
            </w:r>
          </w:p>
        </w:tc>
        <w:tc>
          <w:tcPr>
            <w:tcW w:w="1189" w:type="pct"/>
            <w:tcBorders>
              <w:top w:val="nil"/>
            </w:tcBorders>
            <w:vAlign w:val="center"/>
          </w:tcPr>
          <w:p w14:paraId="5A372286"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-3.077</w:t>
            </w:r>
            <w:r w:rsidRPr="00C5005F">
              <w:rPr>
                <w:rFonts w:ascii="Times New Roman" w:hAnsi="Times New Roman" w:cs="Times New Roman (正文 CS 字体)" w:hint="eastAsia"/>
                <w:color w:val="000000"/>
                <w:sz w:val="18"/>
                <w:szCs w:val="18"/>
                <w:vertAlign w:val="superscript"/>
              </w:rPr>
              <w:t>**</w:t>
            </w:r>
          </w:p>
        </w:tc>
      </w:tr>
      <w:tr w:rsidR="008A0022" w:rsidRPr="00C5005F" w14:paraId="1D54E0DC" w14:textId="77777777" w:rsidTr="000F65B2">
        <w:trPr>
          <w:trHeight w:val="170"/>
        </w:trPr>
        <w:tc>
          <w:tcPr>
            <w:tcW w:w="1052" w:type="pct"/>
            <w:tcBorders>
              <w:top w:val="nil"/>
            </w:tcBorders>
            <w:vAlign w:val="center"/>
          </w:tcPr>
          <w:p w14:paraId="4183FFD7"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7FFABD68"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-n</w:t>
            </w:r>
          </w:p>
        </w:tc>
        <w:tc>
          <w:tcPr>
            <w:tcW w:w="788" w:type="pct"/>
            <w:tcBorders>
              <w:top w:val="nil"/>
            </w:tcBorders>
            <w:vAlign w:val="center"/>
          </w:tcPr>
          <w:p w14:paraId="51414AF9"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50E6069A"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0.22</w:t>
            </w:r>
            <w:r w:rsidRPr="00C5005F">
              <w:rPr>
                <w:rFonts w:ascii="Times New Roman" w:hAnsi="Times New Roman" w:cs="Times New Roman (正文 CS 字体)" w:hint="eastAsia"/>
                <w:color w:val="000000"/>
                <w:sz w:val="18"/>
                <w:szCs w:val="18"/>
              </w:rPr>
              <w:t>0</w:t>
            </w:r>
          </w:p>
        </w:tc>
        <w:tc>
          <w:tcPr>
            <w:tcW w:w="1189" w:type="pct"/>
            <w:tcBorders>
              <w:top w:val="nil"/>
            </w:tcBorders>
            <w:vAlign w:val="center"/>
          </w:tcPr>
          <w:p w14:paraId="23981B1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3.890</w:t>
            </w:r>
            <w:r w:rsidRPr="00C5005F">
              <w:rPr>
                <w:rFonts w:ascii="Times New Roman" w:hAnsi="Times New Roman" w:cs="Times New Roman (正文 CS 字体)" w:hint="eastAsia"/>
                <w:color w:val="000000"/>
                <w:sz w:val="18"/>
                <w:szCs w:val="18"/>
                <w:vertAlign w:val="superscript"/>
              </w:rPr>
              <w:t>***</w:t>
            </w:r>
          </w:p>
        </w:tc>
      </w:tr>
      <w:tr w:rsidR="008A0022" w:rsidRPr="00C5005F" w14:paraId="27F06797" w14:textId="77777777" w:rsidTr="000F65B2">
        <w:trPr>
          <w:trHeight w:val="170"/>
        </w:trPr>
        <w:tc>
          <w:tcPr>
            <w:tcW w:w="1052" w:type="pct"/>
            <w:tcBorders>
              <w:top w:val="nil"/>
            </w:tcBorders>
            <w:vAlign w:val="center"/>
          </w:tcPr>
          <w:p w14:paraId="5C4309AC"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12D6FCB4"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Gender</w:t>
            </w:r>
          </w:p>
        </w:tc>
        <w:tc>
          <w:tcPr>
            <w:tcW w:w="788" w:type="pct"/>
            <w:tcBorders>
              <w:top w:val="nil"/>
            </w:tcBorders>
            <w:vAlign w:val="center"/>
          </w:tcPr>
          <w:p w14:paraId="5CA94A79"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659AEFE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-0.041</w:t>
            </w:r>
          </w:p>
        </w:tc>
        <w:tc>
          <w:tcPr>
            <w:tcW w:w="1189" w:type="pct"/>
            <w:tcBorders>
              <w:top w:val="nil"/>
            </w:tcBorders>
            <w:vAlign w:val="center"/>
          </w:tcPr>
          <w:p w14:paraId="03F34D7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-0.758</w:t>
            </w:r>
          </w:p>
        </w:tc>
      </w:tr>
      <w:tr w:rsidR="008A0022" w:rsidRPr="00C5005F" w14:paraId="57519CCB" w14:textId="77777777" w:rsidTr="000F65B2">
        <w:trPr>
          <w:trHeight w:val="170"/>
        </w:trPr>
        <w:tc>
          <w:tcPr>
            <w:tcW w:w="1052" w:type="pct"/>
            <w:tcBorders>
              <w:top w:val="nil"/>
            </w:tcBorders>
            <w:vAlign w:val="center"/>
          </w:tcPr>
          <w:p w14:paraId="4CC2C1A7"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tcBorders>
          </w:tcPr>
          <w:p w14:paraId="668C0D8A"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A</w:t>
            </w:r>
            <w:r w:rsidRPr="00C5005F">
              <w:rPr>
                <w:rFonts w:ascii="Times New Roman" w:hAnsi="Times New Roman" w:cs="Times New Roman (正文 CS 字体)" w:hint="eastAsia"/>
                <w:color w:val="000000"/>
                <w:sz w:val="18"/>
                <w:szCs w:val="18"/>
              </w:rPr>
              <w:t>ge</w:t>
            </w:r>
          </w:p>
        </w:tc>
        <w:tc>
          <w:tcPr>
            <w:tcW w:w="788" w:type="pct"/>
            <w:tcBorders>
              <w:top w:val="nil"/>
            </w:tcBorders>
            <w:vAlign w:val="center"/>
          </w:tcPr>
          <w:p w14:paraId="25F05A39"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tcBorders>
            <w:vAlign w:val="center"/>
          </w:tcPr>
          <w:p w14:paraId="10C2168D"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0.042</w:t>
            </w:r>
          </w:p>
        </w:tc>
        <w:tc>
          <w:tcPr>
            <w:tcW w:w="1189" w:type="pct"/>
            <w:tcBorders>
              <w:top w:val="nil"/>
            </w:tcBorders>
            <w:vAlign w:val="center"/>
          </w:tcPr>
          <w:p w14:paraId="00E7CA89"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0.832</w:t>
            </w:r>
          </w:p>
        </w:tc>
      </w:tr>
      <w:tr w:rsidR="008A0022" w:rsidRPr="00C5005F" w14:paraId="7BEDC9ED" w14:textId="77777777" w:rsidTr="000F65B2">
        <w:trPr>
          <w:trHeight w:val="170"/>
        </w:trPr>
        <w:tc>
          <w:tcPr>
            <w:tcW w:w="1052" w:type="pct"/>
            <w:tcBorders>
              <w:top w:val="nil"/>
              <w:bottom w:val="nil"/>
            </w:tcBorders>
            <w:vAlign w:val="center"/>
          </w:tcPr>
          <w:p w14:paraId="70F90C55"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bottom w:val="nil"/>
            </w:tcBorders>
          </w:tcPr>
          <w:p w14:paraId="1D5B1676"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F</w:t>
            </w:r>
            <w:r w:rsidRPr="00C5005F">
              <w:rPr>
                <w:rFonts w:ascii="Times New Roman" w:hAnsi="Times New Roman" w:cs="Times New Roman (正文 CS 字体)" w:hint="eastAsia"/>
                <w:color w:val="000000"/>
                <w:sz w:val="18"/>
                <w:szCs w:val="18"/>
              </w:rPr>
              <w:t>edu</w:t>
            </w:r>
            <w:proofErr w:type="spellEnd"/>
          </w:p>
        </w:tc>
        <w:tc>
          <w:tcPr>
            <w:tcW w:w="788" w:type="pct"/>
            <w:tcBorders>
              <w:top w:val="nil"/>
              <w:bottom w:val="nil"/>
            </w:tcBorders>
            <w:vAlign w:val="center"/>
          </w:tcPr>
          <w:p w14:paraId="4A7970D4"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bottom w:val="nil"/>
            </w:tcBorders>
            <w:vAlign w:val="center"/>
          </w:tcPr>
          <w:p w14:paraId="2FEA4531"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0.129</w:t>
            </w:r>
          </w:p>
        </w:tc>
        <w:tc>
          <w:tcPr>
            <w:tcW w:w="1189" w:type="pct"/>
            <w:tcBorders>
              <w:top w:val="nil"/>
              <w:bottom w:val="nil"/>
            </w:tcBorders>
            <w:vAlign w:val="center"/>
          </w:tcPr>
          <w:p w14:paraId="496D29EA"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1.751</w:t>
            </w:r>
          </w:p>
        </w:tc>
      </w:tr>
      <w:tr w:rsidR="008A0022" w:rsidRPr="00C5005F" w14:paraId="6375E9B2" w14:textId="77777777" w:rsidTr="000F65B2">
        <w:trPr>
          <w:trHeight w:val="170"/>
        </w:trPr>
        <w:tc>
          <w:tcPr>
            <w:tcW w:w="1052" w:type="pct"/>
            <w:tcBorders>
              <w:top w:val="nil"/>
              <w:bottom w:val="single" w:sz="4" w:space="0" w:color="auto"/>
            </w:tcBorders>
            <w:vAlign w:val="center"/>
          </w:tcPr>
          <w:p w14:paraId="6C6873B8" w14:textId="77777777" w:rsidR="008A0022" w:rsidRPr="00C5005F" w:rsidRDefault="008A0022" w:rsidP="000F65B2">
            <w:pPr>
              <w:rPr>
                <w:rFonts w:ascii="Times New Roman" w:hAnsi="Times New Roman" w:cs="Times New Roman (正文 CS 字体)"/>
                <w:color w:val="000000"/>
                <w:sz w:val="18"/>
                <w:szCs w:val="18"/>
              </w:rPr>
            </w:pPr>
          </w:p>
        </w:tc>
        <w:tc>
          <w:tcPr>
            <w:tcW w:w="920" w:type="pct"/>
            <w:tcBorders>
              <w:top w:val="nil"/>
              <w:bottom w:val="single" w:sz="4" w:space="0" w:color="auto"/>
            </w:tcBorders>
          </w:tcPr>
          <w:p w14:paraId="7E2C45F6" w14:textId="77777777" w:rsidR="008A0022" w:rsidRPr="00C5005F" w:rsidRDefault="008A0022" w:rsidP="000F65B2">
            <w:pPr>
              <w:jc w:val="center"/>
              <w:rPr>
                <w:rFonts w:ascii="Times New Roman" w:hAnsi="Times New Roman" w:cs="Times New Roman (正文 CS 字体)"/>
                <w:color w:val="000000"/>
                <w:sz w:val="18"/>
                <w:szCs w:val="18"/>
              </w:rPr>
            </w:pPr>
            <w:proofErr w:type="spellStart"/>
            <w:r w:rsidRPr="00C5005F">
              <w:rPr>
                <w:rFonts w:ascii="Times New Roman" w:hAnsi="Times New Roman" w:cs="Times New Roman (正文 CS 字体)"/>
                <w:color w:val="000000"/>
                <w:sz w:val="18"/>
                <w:szCs w:val="18"/>
              </w:rPr>
              <w:t>M</w:t>
            </w:r>
            <w:r w:rsidRPr="00C5005F">
              <w:rPr>
                <w:rFonts w:ascii="Times New Roman" w:hAnsi="Times New Roman" w:cs="Times New Roman (正文 CS 字体)" w:hint="eastAsia"/>
                <w:color w:val="000000"/>
                <w:sz w:val="18"/>
                <w:szCs w:val="18"/>
              </w:rPr>
              <w:t>edu</w:t>
            </w:r>
            <w:proofErr w:type="spellEnd"/>
          </w:p>
        </w:tc>
        <w:tc>
          <w:tcPr>
            <w:tcW w:w="788" w:type="pct"/>
            <w:tcBorders>
              <w:top w:val="nil"/>
              <w:bottom w:val="single" w:sz="4" w:space="0" w:color="auto"/>
            </w:tcBorders>
            <w:vAlign w:val="center"/>
          </w:tcPr>
          <w:p w14:paraId="0384F2C5" w14:textId="77777777" w:rsidR="008A0022" w:rsidRPr="00C5005F" w:rsidRDefault="008A0022" w:rsidP="000F65B2">
            <w:pPr>
              <w:jc w:val="center"/>
              <w:rPr>
                <w:rFonts w:ascii="Times New Roman" w:hAnsi="Times New Roman" w:cs="Times New Roman (正文 CS 字体)"/>
                <w:color w:val="000000"/>
                <w:sz w:val="18"/>
                <w:szCs w:val="18"/>
              </w:rPr>
            </w:pPr>
          </w:p>
        </w:tc>
        <w:tc>
          <w:tcPr>
            <w:tcW w:w="1051" w:type="pct"/>
            <w:tcBorders>
              <w:top w:val="nil"/>
              <w:bottom w:val="single" w:sz="4" w:space="0" w:color="auto"/>
            </w:tcBorders>
            <w:vAlign w:val="center"/>
          </w:tcPr>
          <w:p w14:paraId="1E62218C"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-0.005</w:t>
            </w:r>
          </w:p>
        </w:tc>
        <w:tc>
          <w:tcPr>
            <w:tcW w:w="1189" w:type="pct"/>
            <w:tcBorders>
              <w:top w:val="nil"/>
              <w:bottom w:val="single" w:sz="4" w:space="0" w:color="auto"/>
            </w:tcBorders>
            <w:vAlign w:val="center"/>
          </w:tcPr>
          <w:p w14:paraId="35ADB141" w14:textId="77777777" w:rsidR="008A0022" w:rsidRPr="00C5005F" w:rsidRDefault="008A0022" w:rsidP="000F65B2">
            <w:pPr>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-0.068</w:t>
            </w:r>
          </w:p>
        </w:tc>
      </w:tr>
      <w:tr w:rsidR="008A0022" w:rsidRPr="00C5005F" w14:paraId="54DB844C" w14:textId="77777777" w:rsidTr="000F65B2">
        <w:trPr>
          <w:trHeight w:val="170"/>
        </w:trPr>
        <w:tc>
          <w:tcPr>
            <w:tcW w:w="5000" w:type="pct"/>
            <w:gridSpan w:val="5"/>
            <w:tcBorders>
              <w:top w:val="single" w:sz="4" w:space="0" w:color="auto"/>
              <w:bottom w:val="nil"/>
            </w:tcBorders>
            <w:vAlign w:val="center"/>
          </w:tcPr>
          <w:p w14:paraId="3D933EC3" w14:textId="4CF37DF8" w:rsidR="008A0022" w:rsidRPr="00C5005F" w:rsidRDefault="008A0022" w:rsidP="000F65B2">
            <w:pP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 xml:space="preserve">Notes. GM = growth mindset, CSE = core self-evaluation, CP-p = positive coping style, CP-n = negative coping style, HRBs = </w:t>
            </w:r>
            <w:r w:rsidRPr="00C5005F">
              <w:rPr>
                <w:rFonts w:ascii="Times New Roman" w:hAnsi="Times New Roman" w:cs="Times New Roman (正文 CS 字体)" w:hint="eastAsia"/>
                <w:color w:val="000000"/>
                <w:sz w:val="18"/>
                <w:szCs w:val="18"/>
              </w:rPr>
              <w:t>h</w:t>
            </w:r>
            <w:r w:rsidRPr="00C5005F">
              <w:rPr>
                <w:rFonts w:ascii="Times New Roman" w:hAnsi="Times New Roman" w:cs="Times New Roman (正文 CS 字体)"/>
                <w:color w:val="000000"/>
                <w:sz w:val="18"/>
                <w:szCs w:val="18"/>
              </w:rPr>
              <w:t xml:space="preserve">ealth risk behaviors, </w:t>
            </w:r>
            <w:proofErr w:type="spellStart"/>
            <w:r w:rsidRPr="00C5005F">
              <w:rPr>
                <w:rFonts w:ascii="Times New Roman" w:hAnsi="Times New Roman" w:cs="Times New Roman (正文 CS 字体)"/>
                <w:color w:val="000000"/>
                <w:sz w:val="18"/>
                <w:szCs w:val="18"/>
              </w:rPr>
              <w:t>Fedu</w:t>
            </w:r>
            <w:proofErr w:type="spellEnd"/>
            <w:r w:rsidRPr="00C5005F">
              <w:rPr>
                <w:rFonts w:ascii="Times New Roman" w:hAnsi="Times New Roman" w:cs="Times New Roman (正文 CS 字体)"/>
                <w:color w:val="000000"/>
                <w:sz w:val="18"/>
                <w:szCs w:val="18"/>
              </w:rPr>
              <w:t xml:space="preserve"> = father’s educational level, </w:t>
            </w:r>
            <w:proofErr w:type="spellStart"/>
            <w:r w:rsidRPr="00C5005F">
              <w:rPr>
                <w:rFonts w:ascii="Times New Roman" w:hAnsi="Times New Roman" w:cs="Times New Roman (正文 CS 字体)"/>
                <w:color w:val="000000"/>
                <w:sz w:val="18"/>
                <w:szCs w:val="18"/>
              </w:rPr>
              <w:t>Medu</w:t>
            </w:r>
            <w:proofErr w:type="spellEnd"/>
            <w:r w:rsidRPr="00C5005F">
              <w:rPr>
                <w:rFonts w:ascii="Times New Roman" w:hAnsi="Times New Roman" w:cs="Times New Roman (正文 CS 字体)"/>
                <w:color w:val="000000"/>
                <w:sz w:val="18"/>
                <w:szCs w:val="18"/>
              </w:rPr>
              <w:t xml:space="preserve"> = mother’s educational level. </w:t>
            </w:r>
            <w:r w:rsidRPr="00C5005F">
              <w:rPr>
                <w:rFonts w:ascii="Times New Roman" w:hAnsi="Times New Roman" w:cs="Times New Roman (正文 CS 字体)"/>
                <w:color w:val="000000"/>
                <w:sz w:val="18"/>
                <w:szCs w:val="18"/>
                <w:vertAlign w:val="superscript"/>
              </w:rPr>
              <w:t>*</w:t>
            </w:r>
            <w:r w:rsidRPr="00C5005F">
              <w:rPr>
                <w:rFonts w:ascii="Times New Roman" w:hAnsi="Times New Roman" w:cs="Times New Roman (正文 CS 字体)"/>
                <w:i/>
                <w:iCs/>
                <w:color w:val="000000"/>
                <w:sz w:val="18"/>
                <w:szCs w:val="18"/>
              </w:rPr>
              <w:t>p</w:t>
            </w:r>
            <w:r w:rsidRPr="00C5005F">
              <w:rPr>
                <w:rFonts w:ascii="Times New Roman" w:hAnsi="Times New Roman" w:cs="Times New Roman (正文 CS 字体)"/>
                <w:color w:val="000000"/>
                <w:sz w:val="18"/>
                <w:szCs w:val="18"/>
              </w:rPr>
              <w:t>&lt;0.05,</w:t>
            </w:r>
            <w:r w:rsidR="00C4542D" w:rsidRPr="00C5005F">
              <w:rPr>
                <w:rFonts w:ascii="Times New Roman" w:hAnsi="Times New Roman" w:cs="Times New Roman (正文 CS 字体)" w:hint="eastAsia"/>
                <w:color w:val="000000"/>
                <w:sz w:val="18"/>
                <w:szCs w:val="18"/>
              </w:rPr>
              <w:t xml:space="preserve"> </w:t>
            </w:r>
            <w:r w:rsidRPr="00C5005F">
              <w:rPr>
                <w:rFonts w:ascii="Times New Roman" w:hAnsi="Times New Roman" w:cs="Times New Roman (正文 CS 字体)"/>
                <w:color w:val="000000"/>
                <w:sz w:val="18"/>
                <w:szCs w:val="18"/>
                <w:vertAlign w:val="superscript"/>
              </w:rPr>
              <w:t>**</w:t>
            </w:r>
            <w:r w:rsidRPr="00C5005F">
              <w:rPr>
                <w:rFonts w:ascii="Times New Roman" w:hAnsi="Times New Roman" w:cs="Times New Roman (正文 CS 字体)"/>
                <w:i/>
                <w:iCs/>
                <w:color w:val="000000"/>
                <w:sz w:val="18"/>
                <w:szCs w:val="18"/>
              </w:rPr>
              <w:t>p</w:t>
            </w:r>
            <w:r w:rsidRPr="00C5005F">
              <w:rPr>
                <w:rFonts w:ascii="Times New Roman" w:hAnsi="Times New Roman" w:cs="Times New Roman (正文 CS 字体)"/>
                <w:color w:val="000000"/>
                <w:sz w:val="18"/>
                <w:szCs w:val="18"/>
              </w:rPr>
              <w:t>&lt;0.01,</w:t>
            </w:r>
            <w:r w:rsidR="00C4542D" w:rsidRPr="00C5005F">
              <w:rPr>
                <w:rFonts w:ascii="Times New Roman" w:hAnsi="Times New Roman" w:cs="Times New Roman (正文 CS 字体)" w:hint="eastAsia"/>
                <w:color w:val="000000"/>
                <w:sz w:val="18"/>
                <w:szCs w:val="18"/>
              </w:rPr>
              <w:t xml:space="preserve"> </w:t>
            </w:r>
            <w:r w:rsidRPr="00C5005F">
              <w:rPr>
                <w:rFonts w:ascii="Times New Roman" w:hAnsi="Times New Roman" w:cs="Times New Roman (正文 CS 字体)"/>
                <w:color w:val="000000"/>
                <w:sz w:val="18"/>
                <w:szCs w:val="18"/>
                <w:vertAlign w:val="superscript"/>
              </w:rPr>
              <w:t>***</w:t>
            </w:r>
            <w:r w:rsidRPr="00C5005F">
              <w:rPr>
                <w:rFonts w:ascii="Times New Roman" w:hAnsi="Times New Roman" w:cs="Times New Roman (正文 CS 字体)"/>
                <w:i/>
                <w:iCs/>
                <w:color w:val="000000"/>
                <w:sz w:val="18"/>
                <w:szCs w:val="18"/>
              </w:rPr>
              <w:t>p</w:t>
            </w:r>
            <w:r w:rsidRPr="00C5005F">
              <w:rPr>
                <w:rFonts w:ascii="Times New Roman" w:hAnsi="Times New Roman" w:cs="Times New Roman (正文 CS 字体)"/>
                <w:color w:val="000000"/>
                <w:sz w:val="18"/>
                <w:szCs w:val="18"/>
              </w:rPr>
              <w:t>&lt;0.001.</w:t>
            </w:r>
          </w:p>
        </w:tc>
      </w:tr>
    </w:tbl>
    <w:p w14:paraId="046F4010" w14:textId="03442C98" w:rsidR="008A0022" w:rsidRPr="00C5005F" w:rsidRDefault="008A0022" w:rsidP="0025164E">
      <w:pPr>
        <w:spacing w:line="480" w:lineRule="auto"/>
        <w:ind w:firstLineChars="200" w:firstLine="480"/>
        <w:rPr>
          <w:rFonts w:ascii="Times New Roman" w:hAnsi="Times New Roman" w:cs="Times New Roman (正文 CS 字体)"/>
          <w:color w:val="000000"/>
        </w:rPr>
      </w:pPr>
      <w:r w:rsidRPr="00C5005F">
        <w:rPr>
          <w:rFonts w:ascii="Times New Roman" w:hAnsi="Times New Roman" w:cs="Times New Roman (正文 CS 字体)"/>
          <w:color w:val="000000"/>
        </w:rPr>
        <w:t xml:space="preserve">As shown in Table </w:t>
      </w:r>
      <w:r w:rsidR="00667D52" w:rsidRPr="00C5005F">
        <w:rPr>
          <w:rFonts w:ascii="Times New Roman" w:hAnsi="Times New Roman" w:cs="Times New Roman (正文 CS 字体)" w:hint="eastAsia"/>
          <w:color w:val="000000"/>
        </w:rPr>
        <w:t>S2</w:t>
      </w:r>
      <w:r w:rsidRPr="00C5005F">
        <w:rPr>
          <w:rFonts w:ascii="Times New Roman" w:hAnsi="Times New Roman" w:cs="Times New Roman (正文 CS 字体)"/>
          <w:color w:val="000000"/>
        </w:rPr>
        <w:t xml:space="preserve">, robustness analyses using an alternative scoring method yielded consistent results. The total effect of T1 growth mindset on T3 HRBs </w:t>
      </w:r>
      <w:r w:rsidRPr="00C5005F">
        <w:rPr>
          <w:rFonts w:ascii="Times New Roman" w:hAnsi="Times New Roman" w:cs="Times New Roman (正文 CS 字体)"/>
          <w:color w:val="000000"/>
        </w:rPr>
        <w:lastRenderedPageBreak/>
        <w:t xml:space="preserve">remained stable, with the direction of the effect consistent and statistically significant (c = -0.384,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w:t>
      </w:r>
      <w:r w:rsidRPr="00C5005F">
        <w:rPr>
          <w:rFonts w:ascii="Times New Roman" w:hAnsi="Times New Roman" w:cs="Times New Roman (正文 CS 字体)" w:hint="eastAsia"/>
          <w:color w:val="000000"/>
        </w:rPr>
        <w:t>0</w:t>
      </w:r>
      <w:r w:rsidRPr="00C5005F">
        <w:rPr>
          <w:rFonts w:ascii="Times New Roman" w:hAnsi="Times New Roman" w:cs="Times New Roman (正文 CS 字体)"/>
          <w:color w:val="000000"/>
        </w:rPr>
        <w:t>.001),</w:t>
      </w:r>
      <w:r w:rsidRPr="00C5005F">
        <w:rPr>
          <w:rFonts w:ascii="Times New Roman" w:hAnsi="Times New Roman" w:cs="Times New Roman (正文 CS 字体)" w:hint="eastAsia"/>
          <w:color w:val="000000"/>
        </w:rPr>
        <w:t xml:space="preserve"> </w:t>
      </w:r>
      <w:r w:rsidRPr="00C5005F">
        <w:rPr>
          <w:rFonts w:ascii="Times New Roman" w:hAnsi="Times New Roman" w:cs="Times New Roman (正文 CS 字体)"/>
          <w:color w:val="000000"/>
        </w:rPr>
        <w:t>as did direct effect (c</w:t>
      </w:r>
      <w:r w:rsidR="004D1C62" w:rsidRPr="00C5005F">
        <w:rPr>
          <w:rFonts w:ascii="Times New Roman" w:hAnsi="Times New Roman" w:cs="Times New Roman (正文 CS 字体)"/>
          <w:color w:val="000000"/>
        </w:rPr>
        <w:t>’</w:t>
      </w:r>
      <w:r w:rsidRPr="00C5005F">
        <w:rPr>
          <w:rFonts w:ascii="Times New Roman" w:hAnsi="Times New Roman" w:cs="Times New Roman (正文 CS 字体)"/>
          <w:color w:val="000000"/>
        </w:rPr>
        <w:t xml:space="preserve"> = -0.117,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 </w:t>
      </w:r>
      <w:r w:rsidRPr="00C5005F">
        <w:rPr>
          <w:rFonts w:ascii="Times New Roman" w:hAnsi="Times New Roman" w:cs="Times New Roman (正文 CS 字体)" w:hint="eastAsia"/>
          <w:color w:val="000000"/>
        </w:rPr>
        <w:t>0</w:t>
      </w:r>
      <w:r w:rsidRPr="00C5005F">
        <w:rPr>
          <w:rFonts w:ascii="Times New Roman" w:hAnsi="Times New Roman" w:cs="Times New Roman (正文 CS 字体)"/>
          <w:color w:val="000000"/>
        </w:rPr>
        <w:t>.046).</w:t>
      </w:r>
    </w:p>
    <w:p w14:paraId="3AF9613B" w14:textId="77777777" w:rsidR="008A0022" w:rsidRPr="00C5005F" w:rsidRDefault="008A0022" w:rsidP="0025164E">
      <w:pPr>
        <w:spacing w:line="480" w:lineRule="auto"/>
        <w:ind w:firstLineChars="200" w:firstLine="480"/>
        <w:rPr>
          <w:rFonts w:ascii="Times New Roman" w:hAnsi="Times New Roman" w:cs="Times New Roman (正文 CS 字体)"/>
          <w:color w:val="000000"/>
        </w:rPr>
      </w:pPr>
      <w:r w:rsidRPr="00C5005F">
        <w:rPr>
          <w:rFonts w:ascii="Times New Roman" w:hAnsi="Times New Roman" w:cs="Times New Roman (正文 CS 字体)"/>
          <w:color w:val="000000"/>
        </w:rPr>
        <w:t>Four mediation paths were significant:</w:t>
      </w:r>
      <w:r w:rsidRPr="00C5005F">
        <w:rPr>
          <w:rFonts w:ascii="Times New Roman" w:hAnsi="Times New Roman" w:cs="Times New Roman (正文 CS 字体)" w:hint="eastAsia"/>
          <w:color w:val="000000"/>
        </w:rPr>
        <w:t xml:space="preserve"> </w:t>
      </w:r>
      <w:r w:rsidRPr="00C5005F">
        <w:rPr>
          <w:rFonts w:ascii="Times New Roman" w:hAnsi="Times New Roman" w:cs="Times New Roman (正文 CS 字体)"/>
          <w:color w:val="000000"/>
        </w:rPr>
        <w:t xml:space="preserve">(1) via CSE (T1 GM → T2 CSE → T3 HRBs, β = -0.159,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w:t>
      </w:r>
      <w:r w:rsidRPr="00C5005F">
        <w:rPr>
          <w:rFonts w:ascii="Times New Roman" w:hAnsi="Times New Roman" w:cs="Times New Roman (正文 CS 字体)" w:hint="eastAsia"/>
          <w:color w:val="000000"/>
        </w:rPr>
        <w:t>0</w:t>
      </w:r>
      <w:r w:rsidRPr="00C5005F">
        <w:rPr>
          <w:rFonts w:ascii="Times New Roman" w:hAnsi="Times New Roman" w:cs="Times New Roman (正文 CS 字体)"/>
          <w:color w:val="000000"/>
        </w:rPr>
        <w:t>.001);</w:t>
      </w:r>
      <w:r w:rsidRPr="00C5005F">
        <w:rPr>
          <w:rFonts w:ascii="Times New Roman" w:hAnsi="Times New Roman" w:cs="Times New Roman (正文 CS 字体)" w:hint="eastAsia"/>
          <w:color w:val="000000"/>
        </w:rPr>
        <w:t xml:space="preserve"> </w:t>
      </w:r>
      <w:r w:rsidRPr="00C5005F">
        <w:rPr>
          <w:rFonts w:ascii="Times New Roman" w:hAnsi="Times New Roman" w:cs="Times New Roman (正文 CS 字体)"/>
          <w:color w:val="000000"/>
        </w:rPr>
        <w:t xml:space="preserve">(2) via positive coping style (T1 GM → T2 CP-p → T3 HRBs, β = -0.046,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w:t>
      </w:r>
      <w:r w:rsidRPr="00C5005F">
        <w:rPr>
          <w:rFonts w:ascii="Times New Roman" w:hAnsi="Times New Roman" w:cs="Times New Roman (正文 CS 字体)" w:hint="eastAsia"/>
          <w:color w:val="000000"/>
        </w:rPr>
        <w:t>0</w:t>
      </w:r>
      <w:r w:rsidRPr="00C5005F">
        <w:rPr>
          <w:rFonts w:ascii="Times New Roman" w:hAnsi="Times New Roman" w:cs="Times New Roman (正文 CS 字体)"/>
          <w:color w:val="000000"/>
        </w:rPr>
        <w:t>.01);</w:t>
      </w:r>
      <w:r w:rsidRPr="00C5005F">
        <w:rPr>
          <w:rFonts w:ascii="Times New Roman" w:hAnsi="Times New Roman" w:cs="Times New Roman (正文 CS 字体)" w:hint="eastAsia"/>
          <w:color w:val="000000"/>
        </w:rPr>
        <w:t xml:space="preserve"> </w:t>
      </w:r>
      <w:r w:rsidRPr="00C5005F">
        <w:rPr>
          <w:rFonts w:ascii="Times New Roman" w:hAnsi="Times New Roman" w:cs="Times New Roman (正文 CS 字体)"/>
          <w:color w:val="000000"/>
        </w:rPr>
        <w:t xml:space="preserve">(3) sequentially via CSE and positive coping style (T1 GM → T2 CSE → T2 CP-p → T3 HRBs, β = -0.039,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w:t>
      </w:r>
      <w:r w:rsidRPr="00C5005F">
        <w:rPr>
          <w:rFonts w:ascii="Times New Roman" w:hAnsi="Times New Roman" w:cs="Times New Roman (正文 CS 字体)" w:hint="eastAsia"/>
          <w:color w:val="000000"/>
        </w:rPr>
        <w:t>0</w:t>
      </w:r>
      <w:r w:rsidRPr="00C5005F">
        <w:rPr>
          <w:rFonts w:ascii="Times New Roman" w:hAnsi="Times New Roman" w:cs="Times New Roman (正文 CS 字体)"/>
          <w:color w:val="000000"/>
        </w:rPr>
        <w:t xml:space="preserve">.01); (4) sequentially via CSE and negative coping style (T1 GM → T2 CSE → T2 CP-n → T3 HRBs, β = -0.013, </w:t>
      </w:r>
      <w:r w:rsidRPr="00C5005F">
        <w:rPr>
          <w:rFonts w:ascii="Times New Roman" w:hAnsi="Times New Roman" w:cs="Times New Roman (正文 CS 字体)"/>
          <w:i/>
          <w:iCs/>
          <w:color w:val="000000"/>
        </w:rPr>
        <w:t>p</w:t>
      </w:r>
      <w:r w:rsidRPr="00C5005F">
        <w:rPr>
          <w:rFonts w:ascii="Times New Roman" w:hAnsi="Times New Roman" w:cs="Times New Roman (正文 CS 字体)"/>
          <w:color w:val="000000"/>
        </w:rPr>
        <w:t xml:space="preserve"> &lt; </w:t>
      </w:r>
      <w:r w:rsidRPr="00C5005F">
        <w:rPr>
          <w:rFonts w:ascii="Times New Roman" w:hAnsi="Times New Roman" w:cs="Times New Roman (正文 CS 字体)" w:hint="eastAsia"/>
          <w:color w:val="000000"/>
        </w:rPr>
        <w:t>0</w:t>
      </w:r>
      <w:r w:rsidRPr="00C5005F">
        <w:rPr>
          <w:rFonts w:ascii="Times New Roman" w:hAnsi="Times New Roman" w:cs="Times New Roman (正文 CS 字体)"/>
          <w:color w:val="000000"/>
        </w:rPr>
        <w:t>.05).</w:t>
      </w:r>
    </w:p>
    <w:p w14:paraId="0C13EFD9" w14:textId="2504C9E0" w:rsidR="008A0022" w:rsidRPr="00C5005F" w:rsidRDefault="008A0022" w:rsidP="0025164E">
      <w:pPr>
        <w:spacing w:line="480" w:lineRule="auto"/>
        <w:ind w:firstLineChars="200" w:firstLine="480"/>
        <w:rPr>
          <w:rFonts w:ascii="Times New Roman" w:hAnsi="Times New Roman" w:cs="Times New Roman (正文 CS 字体)"/>
          <w:color w:val="000000"/>
        </w:rPr>
      </w:pPr>
      <w:r w:rsidRPr="00C5005F">
        <w:rPr>
          <w:rFonts w:ascii="Times New Roman" w:hAnsi="Times New Roman" w:cs="Times New Roman (正文 CS 字体)"/>
          <w:color w:val="000000"/>
        </w:rPr>
        <w:t xml:space="preserve">The indirect path through negative coping alone was not significant. Bootstrap analyses (Table </w:t>
      </w:r>
      <w:r w:rsidR="00667D52" w:rsidRPr="00C5005F">
        <w:rPr>
          <w:rFonts w:ascii="Times New Roman" w:hAnsi="Times New Roman" w:cs="Times New Roman (正文 CS 字体)" w:hint="eastAsia"/>
          <w:color w:val="000000"/>
        </w:rPr>
        <w:t>S2</w:t>
      </w:r>
      <w:r w:rsidRPr="00C5005F">
        <w:rPr>
          <w:rFonts w:ascii="Times New Roman" w:hAnsi="Times New Roman" w:cs="Times New Roman (正文 CS 字体)"/>
          <w:color w:val="000000"/>
        </w:rPr>
        <w:t>) confirmed that indirect effects accounted for 69.27% of the total effect, with the strongest mediation through CSE (41.41%). Effect size fluctuations across robustness checks were within 5.36%, and the direction and significance of the paths remained stable, supporting the robustness of the main findings.</w:t>
      </w:r>
    </w:p>
    <w:tbl>
      <w:tblPr>
        <w:tblStyle w:val="af1"/>
        <w:tblW w:w="5000" w:type="pct"/>
        <w:tblLook w:val="04A0" w:firstRow="1" w:lastRow="0" w:firstColumn="1" w:lastColumn="0" w:noHBand="0" w:noVBand="1"/>
      </w:tblPr>
      <w:tblGrid>
        <w:gridCol w:w="762"/>
        <w:gridCol w:w="457"/>
        <w:gridCol w:w="2831"/>
        <w:gridCol w:w="1110"/>
        <w:gridCol w:w="734"/>
        <w:gridCol w:w="947"/>
        <w:gridCol w:w="1465"/>
      </w:tblGrid>
      <w:tr w:rsidR="008A0022" w:rsidRPr="00C5005F" w14:paraId="3864FF8A" w14:textId="77777777" w:rsidTr="000F65B2">
        <w:trPr>
          <w:cnfStyle w:val="100000000000" w:firstRow="1" w:lastRow="0" w:firstColumn="0" w:lastColumn="0" w:oddVBand="0" w:evenVBand="0" w:oddHBand="0" w:evenHBand="0" w:firstRowFirstColumn="0" w:firstRowLastColumn="0" w:lastRowFirstColumn="0" w:lastRowLastColumn="0"/>
        </w:trPr>
        <w:tc>
          <w:tcPr>
            <w:tcW w:w="5000" w:type="pct"/>
            <w:gridSpan w:val="7"/>
            <w:tcBorders>
              <w:top w:val="nil"/>
              <w:bottom w:val="single" w:sz="4" w:space="0" w:color="auto"/>
            </w:tcBorders>
            <w:vAlign w:val="center"/>
          </w:tcPr>
          <w:p w14:paraId="73E52262" w14:textId="744F121B" w:rsidR="008A0022" w:rsidRPr="00C5005F" w:rsidRDefault="008A0022" w:rsidP="000F65B2">
            <w:pPr>
              <w:spacing w:line="440" w:lineRule="exact"/>
              <w:rPr>
                <w:rFonts w:ascii="Times New Roman" w:hAnsi="Times New Roman" w:cs="Times New Roman (正文 CS 字体)"/>
                <w:color w:val="000000"/>
                <w:sz w:val="18"/>
                <w:szCs w:val="18"/>
              </w:rPr>
            </w:pPr>
            <w:r w:rsidRPr="00C5005F">
              <w:rPr>
                <w:rFonts w:ascii="Times New Roman" w:hAnsi="Times New Roman" w:cs="Times New Roman (正文 CS 字体)"/>
                <w:b/>
                <w:bCs/>
                <w:color w:val="000000"/>
                <w:sz w:val="20"/>
                <w:szCs w:val="20"/>
              </w:rPr>
              <w:t xml:space="preserve">Table </w:t>
            </w:r>
            <w:r w:rsidR="00667D52" w:rsidRPr="00C5005F">
              <w:rPr>
                <w:rFonts w:ascii="Times New Roman" w:hAnsi="Times New Roman" w:cs="Times New Roman (正文 CS 字体)" w:hint="eastAsia"/>
                <w:b/>
                <w:bCs/>
                <w:color w:val="000000"/>
                <w:sz w:val="20"/>
                <w:szCs w:val="20"/>
              </w:rPr>
              <w:t>S2</w:t>
            </w:r>
            <w:r w:rsidRPr="00C5005F">
              <w:rPr>
                <w:rFonts w:ascii="Times New Roman" w:hAnsi="Times New Roman" w:cs="Times New Roman (正文 CS 字体)"/>
                <w:color w:val="000000"/>
                <w:sz w:val="20"/>
                <w:szCs w:val="20"/>
              </w:rPr>
              <w:t xml:space="preserve"> Bootstrap test of mediation effects</w:t>
            </w:r>
          </w:p>
        </w:tc>
      </w:tr>
      <w:tr w:rsidR="008A0022" w:rsidRPr="00C5005F" w14:paraId="58068326" w14:textId="77777777" w:rsidTr="000F65B2">
        <w:tc>
          <w:tcPr>
            <w:tcW w:w="734" w:type="pct"/>
            <w:gridSpan w:val="2"/>
            <w:tcBorders>
              <w:bottom w:val="single" w:sz="4" w:space="0" w:color="auto"/>
            </w:tcBorders>
            <w:vAlign w:val="center"/>
          </w:tcPr>
          <w:p w14:paraId="15AC2761" w14:textId="77777777" w:rsidR="008A0022" w:rsidRPr="00C5005F" w:rsidRDefault="008A0022" w:rsidP="000F65B2">
            <w:pPr>
              <w:spacing w:line="360" w:lineRule="auto"/>
              <w:rPr>
                <w:rFonts w:ascii="Times New Roman" w:hAnsi="Times New Roman" w:cs="Times New Roman (正文 CS 字体)"/>
                <w:color w:val="000000"/>
                <w:sz w:val="18"/>
                <w:szCs w:val="18"/>
              </w:rPr>
            </w:pPr>
          </w:p>
        </w:tc>
        <w:tc>
          <w:tcPr>
            <w:tcW w:w="1704" w:type="pct"/>
            <w:tcBorders>
              <w:bottom w:val="single" w:sz="4" w:space="0" w:color="auto"/>
            </w:tcBorders>
          </w:tcPr>
          <w:p w14:paraId="086F6A57"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p>
        </w:tc>
        <w:tc>
          <w:tcPr>
            <w:tcW w:w="668" w:type="pct"/>
            <w:tcBorders>
              <w:bottom w:val="single" w:sz="4" w:space="0" w:color="auto"/>
            </w:tcBorders>
            <w:vAlign w:val="center"/>
          </w:tcPr>
          <w:p w14:paraId="354F44A0"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Effect</w:t>
            </w:r>
          </w:p>
        </w:tc>
        <w:tc>
          <w:tcPr>
            <w:tcW w:w="442" w:type="pct"/>
            <w:tcBorders>
              <w:bottom w:val="single" w:sz="4" w:space="0" w:color="auto"/>
            </w:tcBorders>
            <w:vAlign w:val="center"/>
          </w:tcPr>
          <w:p w14:paraId="3D0890BB" w14:textId="77777777" w:rsidR="008A0022" w:rsidRPr="00C5005F" w:rsidRDefault="008A0022" w:rsidP="000F65B2">
            <w:pPr>
              <w:spacing w:line="360" w:lineRule="auto"/>
              <w:jc w:val="center"/>
              <w:rPr>
                <w:rFonts w:ascii="Times New Roman" w:hAnsi="Times New Roman" w:cs="Times New Roman (正文 CS 字体)"/>
                <w:i/>
                <w:iCs/>
                <w:color w:val="000000"/>
                <w:sz w:val="18"/>
                <w:szCs w:val="18"/>
              </w:rPr>
            </w:pPr>
            <w:r w:rsidRPr="00C5005F">
              <w:rPr>
                <w:rFonts w:ascii="Times New Roman" w:hAnsi="Times New Roman" w:cs="Times New Roman (正文 CS 字体)" w:hint="eastAsia"/>
                <w:i/>
                <w:iCs/>
                <w:color w:val="000000"/>
                <w:sz w:val="18"/>
                <w:szCs w:val="18"/>
              </w:rPr>
              <w:t>SE</w:t>
            </w:r>
          </w:p>
        </w:tc>
        <w:tc>
          <w:tcPr>
            <w:tcW w:w="570" w:type="pct"/>
            <w:tcBorders>
              <w:bottom w:val="single" w:sz="4" w:space="0" w:color="auto"/>
            </w:tcBorders>
            <w:vAlign w:val="center"/>
          </w:tcPr>
          <w:p w14:paraId="0CA53146" w14:textId="77777777" w:rsidR="008A0022" w:rsidRPr="00C5005F" w:rsidRDefault="008A0022" w:rsidP="000F65B2">
            <w:pPr>
              <w:spacing w:line="360" w:lineRule="auto"/>
              <w:jc w:val="center"/>
              <w:rPr>
                <w:rFonts w:ascii="Times New Roman" w:hAnsi="Times New Roman" w:cs="Times New Roman (正文 CS 字体)"/>
                <w:i/>
                <w:iCs/>
                <w:color w:val="000000"/>
                <w:sz w:val="18"/>
                <w:szCs w:val="18"/>
              </w:rPr>
            </w:pPr>
            <w:r w:rsidRPr="00C5005F">
              <w:rPr>
                <w:rFonts w:ascii="Times New Roman" w:hAnsi="Times New Roman" w:cs="Times New Roman (正文 CS 字体)" w:hint="eastAsia"/>
                <w:i/>
                <w:iCs/>
                <w:color w:val="000000"/>
                <w:sz w:val="18"/>
                <w:szCs w:val="18"/>
              </w:rPr>
              <w:t>p</w:t>
            </w:r>
          </w:p>
        </w:tc>
        <w:tc>
          <w:tcPr>
            <w:tcW w:w="882" w:type="pct"/>
            <w:tcBorders>
              <w:bottom w:val="single" w:sz="4" w:space="0" w:color="auto"/>
            </w:tcBorders>
            <w:vAlign w:val="center"/>
          </w:tcPr>
          <w:p w14:paraId="38600E04"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Effect sizes</w:t>
            </w:r>
          </w:p>
        </w:tc>
      </w:tr>
      <w:tr w:rsidR="008A0022" w:rsidRPr="00C5005F" w14:paraId="345231DD" w14:textId="77777777" w:rsidTr="000F65B2">
        <w:tc>
          <w:tcPr>
            <w:tcW w:w="734" w:type="pct"/>
            <w:gridSpan w:val="2"/>
            <w:tcBorders>
              <w:top w:val="single" w:sz="4" w:space="0" w:color="auto"/>
              <w:bottom w:val="nil"/>
            </w:tcBorders>
            <w:vAlign w:val="center"/>
          </w:tcPr>
          <w:p w14:paraId="0CE21E87" w14:textId="77777777" w:rsidR="008A0022" w:rsidRPr="00C5005F" w:rsidRDefault="008A0022" w:rsidP="000F65B2">
            <w:pPr>
              <w:spacing w:line="360" w:lineRule="auto"/>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Total</w:t>
            </w:r>
          </w:p>
        </w:tc>
        <w:tc>
          <w:tcPr>
            <w:tcW w:w="1704" w:type="pct"/>
            <w:tcBorders>
              <w:top w:val="single" w:sz="4" w:space="0" w:color="auto"/>
              <w:bottom w:val="nil"/>
            </w:tcBorders>
          </w:tcPr>
          <w:p w14:paraId="59B9CCBA"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p>
        </w:tc>
        <w:tc>
          <w:tcPr>
            <w:tcW w:w="668" w:type="pct"/>
            <w:tcBorders>
              <w:top w:val="single" w:sz="4" w:space="0" w:color="auto"/>
              <w:bottom w:val="nil"/>
            </w:tcBorders>
            <w:vAlign w:val="center"/>
          </w:tcPr>
          <w:p w14:paraId="47EFD170"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-0.384</w:t>
            </w:r>
          </w:p>
        </w:tc>
        <w:tc>
          <w:tcPr>
            <w:tcW w:w="442" w:type="pct"/>
            <w:tcBorders>
              <w:top w:val="single" w:sz="4" w:space="0" w:color="auto"/>
              <w:bottom w:val="nil"/>
            </w:tcBorders>
            <w:vAlign w:val="center"/>
          </w:tcPr>
          <w:p w14:paraId="564295AB"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0.059</w:t>
            </w:r>
          </w:p>
        </w:tc>
        <w:tc>
          <w:tcPr>
            <w:tcW w:w="570" w:type="pct"/>
            <w:tcBorders>
              <w:top w:val="single" w:sz="4" w:space="0" w:color="auto"/>
              <w:bottom w:val="nil"/>
            </w:tcBorders>
            <w:vAlign w:val="center"/>
          </w:tcPr>
          <w:p w14:paraId="5374B51C"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0.000</w:t>
            </w:r>
          </w:p>
        </w:tc>
        <w:tc>
          <w:tcPr>
            <w:tcW w:w="882" w:type="pct"/>
            <w:tcBorders>
              <w:top w:val="single" w:sz="4" w:space="0" w:color="auto"/>
              <w:bottom w:val="nil"/>
            </w:tcBorders>
            <w:vAlign w:val="center"/>
          </w:tcPr>
          <w:p w14:paraId="3F54D3E8"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100%</w:t>
            </w:r>
          </w:p>
        </w:tc>
      </w:tr>
      <w:tr w:rsidR="008A0022" w:rsidRPr="00C5005F" w14:paraId="33C7D0B6" w14:textId="77777777" w:rsidTr="000F65B2">
        <w:tc>
          <w:tcPr>
            <w:tcW w:w="734" w:type="pct"/>
            <w:gridSpan w:val="2"/>
            <w:tcBorders>
              <w:top w:val="nil"/>
            </w:tcBorders>
            <w:vAlign w:val="center"/>
          </w:tcPr>
          <w:p w14:paraId="504FC92B" w14:textId="77777777" w:rsidR="008A0022" w:rsidRPr="00C5005F" w:rsidRDefault="008A0022" w:rsidP="000F65B2">
            <w:pPr>
              <w:spacing w:line="360" w:lineRule="auto"/>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Direct</w:t>
            </w:r>
          </w:p>
        </w:tc>
        <w:tc>
          <w:tcPr>
            <w:tcW w:w="1704" w:type="pct"/>
            <w:tcBorders>
              <w:top w:val="nil"/>
            </w:tcBorders>
          </w:tcPr>
          <w:p w14:paraId="1FE56751"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p>
        </w:tc>
        <w:tc>
          <w:tcPr>
            <w:tcW w:w="668" w:type="pct"/>
            <w:tcBorders>
              <w:top w:val="nil"/>
            </w:tcBorders>
            <w:vAlign w:val="center"/>
          </w:tcPr>
          <w:p w14:paraId="3EB94918"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1</w:t>
            </w:r>
            <w:r w:rsidRPr="00C5005F">
              <w:rPr>
                <w:rFonts w:ascii="Times New Roman" w:hAnsi="Times New Roman" w:cs="Times New Roman (正文 CS 字体)" w:hint="eastAsia"/>
                <w:color w:val="000000"/>
                <w:sz w:val="18"/>
                <w:szCs w:val="18"/>
              </w:rPr>
              <w:t>17</w:t>
            </w:r>
          </w:p>
        </w:tc>
        <w:tc>
          <w:tcPr>
            <w:tcW w:w="442" w:type="pct"/>
            <w:tcBorders>
              <w:top w:val="nil"/>
            </w:tcBorders>
            <w:vAlign w:val="center"/>
          </w:tcPr>
          <w:p w14:paraId="6536002C"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w:t>
            </w:r>
            <w:r w:rsidRPr="00C5005F">
              <w:rPr>
                <w:rFonts w:ascii="Times New Roman" w:hAnsi="Times New Roman" w:cs="Times New Roman (正文 CS 字体)"/>
                <w:color w:val="000000"/>
                <w:sz w:val="18"/>
                <w:szCs w:val="18"/>
              </w:rPr>
              <w:t>0</w:t>
            </w:r>
            <w:r w:rsidRPr="00C5005F">
              <w:rPr>
                <w:rFonts w:ascii="Times New Roman" w:hAnsi="Times New Roman" w:cs="Times New Roman (正文 CS 字体)" w:hint="eastAsia"/>
                <w:color w:val="000000"/>
                <w:sz w:val="18"/>
                <w:szCs w:val="18"/>
              </w:rPr>
              <w:t>59</w:t>
            </w:r>
          </w:p>
        </w:tc>
        <w:tc>
          <w:tcPr>
            <w:tcW w:w="570" w:type="pct"/>
            <w:tcBorders>
              <w:top w:val="nil"/>
            </w:tcBorders>
            <w:vAlign w:val="center"/>
          </w:tcPr>
          <w:p w14:paraId="63B18BBF"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0.046</w:t>
            </w:r>
          </w:p>
        </w:tc>
        <w:tc>
          <w:tcPr>
            <w:tcW w:w="882" w:type="pct"/>
            <w:tcBorders>
              <w:top w:val="nil"/>
            </w:tcBorders>
            <w:vAlign w:val="center"/>
          </w:tcPr>
          <w:p w14:paraId="2D4B1094"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30.47%</w:t>
            </w:r>
          </w:p>
        </w:tc>
      </w:tr>
      <w:tr w:rsidR="008A0022" w:rsidRPr="00C5005F" w14:paraId="6BBB8D45" w14:textId="77777777" w:rsidTr="000F65B2">
        <w:tc>
          <w:tcPr>
            <w:tcW w:w="734" w:type="pct"/>
            <w:gridSpan w:val="2"/>
            <w:tcBorders>
              <w:top w:val="nil"/>
            </w:tcBorders>
            <w:vAlign w:val="center"/>
          </w:tcPr>
          <w:p w14:paraId="139EB2E2" w14:textId="77777777" w:rsidR="008A0022" w:rsidRPr="00C5005F" w:rsidRDefault="008A0022" w:rsidP="000F65B2">
            <w:pPr>
              <w:spacing w:line="360" w:lineRule="auto"/>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Total indirect</w:t>
            </w:r>
          </w:p>
        </w:tc>
        <w:tc>
          <w:tcPr>
            <w:tcW w:w="1704" w:type="pct"/>
            <w:tcBorders>
              <w:top w:val="nil"/>
            </w:tcBorders>
          </w:tcPr>
          <w:p w14:paraId="4A4136A2"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p>
        </w:tc>
        <w:tc>
          <w:tcPr>
            <w:tcW w:w="668" w:type="pct"/>
            <w:tcBorders>
              <w:top w:val="nil"/>
            </w:tcBorders>
            <w:vAlign w:val="center"/>
          </w:tcPr>
          <w:p w14:paraId="42D9B6F9"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-0.266</w:t>
            </w:r>
          </w:p>
        </w:tc>
        <w:tc>
          <w:tcPr>
            <w:tcW w:w="442" w:type="pct"/>
            <w:tcBorders>
              <w:top w:val="nil"/>
            </w:tcBorders>
            <w:vAlign w:val="center"/>
          </w:tcPr>
          <w:p w14:paraId="354D4B4B"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0.037</w:t>
            </w:r>
          </w:p>
        </w:tc>
        <w:tc>
          <w:tcPr>
            <w:tcW w:w="570" w:type="pct"/>
            <w:tcBorders>
              <w:top w:val="nil"/>
            </w:tcBorders>
            <w:vAlign w:val="center"/>
          </w:tcPr>
          <w:p w14:paraId="714E581B"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0.000</w:t>
            </w:r>
          </w:p>
        </w:tc>
        <w:tc>
          <w:tcPr>
            <w:tcW w:w="882" w:type="pct"/>
            <w:tcBorders>
              <w:top w:val="nil"/>
            </w:tcBorders>
            <w:vAlign w:val="center"/>
          </w:tcPr>
          <w:p w14:paraId="6596F82C"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69.27%</w:t>
            </w:r>
          </w:p>
        </w:tc>
      </w:tr>
      <w:tr w:rsidR="008A0022" w:rsidRPr="00C5005F" w14:paraId="412BAB2D" w14:textId="77777777" w:rsidTr="000F65B2">
        <w:trPr>
          <w:trHeight w:val="530"/>
        </w:trPr>
        <w:tc>
          <w:tcPr>
            <w:tcW w:w="734" w:type="pct"/>
            <w:gridSpan w:val="2"/>
            <w:vAlign w:val="center"/>
          </w:tcPr>
          <w:p w14:paraId="15276F61" w14:textId="77777777" w:rsidR="008A0022" w:rsidRPr="00C5005F" w:rsidRDefault="008A0022" w:rsidP="000F65B2">
            <w:pPr>
              <w:spacing w:line="360" w:lineRule="auto"/>
              <w:rPr>
                <w:rFonts w:ascii="Times New Roman" w:hAnsi="Times New Roman" w:cs="Times New Roman (正文 CS 字体)"/>
                <w:color w:val="000000"/>
                <w:sz w:val="18"/>
                <w:szCs w:val="18"/>
              </w:rPr>
            </w:pPr>
          </w:p>
        </w:tc>
        <w:tc>
          <w:tcPr>
            <w:tcW w:w="1704" w:type="pct"/>
          </w:tcPr>
          <w:p w14:paraId="24E89184"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T2CSE</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T3HRB</w:t>
            </w:r>
            <w:r w:rsidRPr="00C5005F">
              <w:rPr>
                <w:rFonts w:ascii="Times New Roman" w:hAnsi="Times New Roman" w:cs="Times New Roman (正文 CS 字体)"/>
                <w:color w:val="000000"/>
                <w:sz w:val="18"/>
                <w:szCs w:val="18"/>
              </w:rPr>
              <w:t>s</w:t>
            </w:r>
          </w:p>
        </w:tc>
        <w:tc>
          <w:tcPr>
            <w:tcW w:w="668" w:type="pct"/>
            <w:vAlign w:val="center"/>
          </w:tcPr>
          <w:p w14:paraId="09232E0D"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-0.159</w:t>
            </w:r>
          </w:p>
        </w:tc>
        <w:tc>
          <w:tcPr>
            <w:tcW w:w="442" w:type="pct"/>
            <w:vAlign w:val="center"/>
          </w:tcPr>
          <w:p w14:paraId="25AA6BEF"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0.037</w:t>
            </w:r>
          </w:p>
        </w:tc>
        <w:tc>
          <w:tcPr>
            <w:tcW w:w="570" w:type="pct"/>
            <w:vAlign w:val="center"/>
          </w:tcPr>
          <w:p w14:paraId="15FB870B"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0.000</w:t>
            </w:r>
          </w:p>
        </w:tc>
        <w:tc>
          <w:tcPr>
            <w:tcW w:w="882" w:type="pct"/>
            <w:vAlign w:val="center"/>
          </w:tcPr>
          <w:p w14:paraId="6D7874F4"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41.41%</w:t>
            </w:r>
          </w:p>
        </w:tc>
      </w:tr>
      <w:tr w:rsidR="008A0022" w:rsidRPr="00C5005F" w14:paraId="5698085A" w14:textId="77777777" w:rsidTr="000F65B2">
        <w:trPr>
          <w:trHeight w:val="425"/>
        </w:trPr>
        <w:tc>
          <w:tcPr>
            <w:tcW w:w="734" w:type="pct"/>
            <w:gridSpan w:val="2"/>
            <w:tcBorders>
              <w:bottom w:val="nil"/>
            </w:tcBorders>
            <w:vAlign w:val="center"/>
          </w:tcPr>
          <w:p w14:paraId="4352C4F9" w14:textId="77777777" w:rsidR="008A0022" w:rsidRPr="00C5005F" w:rsidRDefault="008A0022" w:rsidP="000F65B2">
            <w:pPr>
              <w:spacing w:line="360" w:lineRule="auto"/>
              <w:rPr>
                <w:rFonts w:ascii="Times New Roman" w:hAnsi="Times New Roman" w:cs="Times New Roman (正文 CS 字体)"/>
                <w:color w:val="000000"/>
                <w:sz w:val="18"/>
                <w:szCs w:val="18"/>
              </w:rPr>
            </w:pPr>
          </w:p>
        </w:tc>
        <w:tc>
          <w:tcPr>
            <w:tcW w:w="1704" w:type="pct"/>
            <w:tcBorders>
              <w:bottom w:val="nil"/>
            </w:tcBorders>
          </w:tcPr>
          <w:p w14:paraId="595B6650"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-p→</w:t>
            </w:r>
            <w:r w:rsidRPr="00C5005F">
              <w:rPr>
                <w:rFonts w:ascii="Times New Roman" w:hAnsi="Times New Roman" w:cs="Times New Roman (正文 CS 字体)" w:hint="eastAsia"/>
                <w:color w:val="000000"/>
                <w:sz w:val="18"/>
                <w:szCs w:val="18"/>
              </w:rPr>
              <w:t>T3HRB</w:t>
            </w:r>
            <w:r w:rsidRPr="00C5005F">
              <w:rPr>
                <w:rFonts w:ascii="Times New Roman" w:hAnsi="Times New Roman" w:cs="Times New Roman (正文 CS 字体)"/>
                <w:color w:val="000000"/>
                <w:sz w:val="18"/>
                <w:szCs w:val="18"/>
              </w:rPr>
              <w:t>s</w:t>
            </w:r>
          </w:p>
        </w:tc>
        <w:tc>
          <w:tcPr>
            <w:tcW w:w="668" w:type="pct"/>
            <w:tcBorders>
              <w:bottom w:val="nil"/>
            </w:tcBorders>
            <w:vAlign w:val="center"/>
          </w:tcPr>
          <w:p w14:paraId="2270ED72"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-0.046</w:t>
            </w:r>
          </w:p>
        </w:tc>
        <w:tc>
          <w:tcPr>
            <w:tcW w:w="442" w:type="pct"/>
            <w:tcBorders>
              <w:bottom w:val="nil"/>
            </w:tcBorders>
            <w:vAlign w:val="center"/>
          </w:tcPr>
          <w:p w14:paraId="6151F4D8"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0.017</w:t>
            </w:r>
          </w:p>
        </w:tc>
        <w:tc>
          <w:tcPr>
            <w:tcW w:w="570" w:type="pct"/>
            <w:tcBorders>
              <w:bottom w:val="nil"/>
            </w:tcBorders>
            <w:vAlign w:val="center"/>
          </w:tcPr>
          <w:p w14:paraId="202AF8C8"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0.006</w:t>
            </w:r>
          </w:p>
        </w:tc>
        <w:tc>
          <w:tcPr>
            <w:tcW w:w="882" w:type="pct"/>
            <w:tcBorders>
              <w:bottom w:val="nil"/>
            </w:tcBorders>
            <w:vAlign w:val="center"/>
          </w:tcPr>
          <w:p w14:paraId="2B96E33B"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11.98%</w:t>
            </w:r>
          </w:p>
        </w:tc>
      </w:tr>
      <w:tr w:rsidR="008A0022" w:rsidRPr="00C5005F" w14:paraId="59C353FB" w14:textId="77777777" w:rsidTr="000F65B2">
        <w:trPr>
          <w:trHeight w:val="425"/>
        </w:trPr>
        <w:tc>
          <w:tcPr>
            <w:tcW w:w="734" w:type="pct"/>
            <w:gridSpan w:val="2"/>
            <w:tcBorders>
              <w:bottom w:val="nil"/>
            </w:tcBorders>
            <w:vAlign w:val="center"/>
          </w:tcPr>
          <w:p w14:paraId="21854E32" w14:textId="77777777" w:rsidR="008A0022" w:rsidRPr="00C5005F" w:rsidRDefault="008A0022" w:rsidP="000F65B2">
            <w:pPr>
              <w:spacing w:line="360" w:lineRule="auto"/>
              <w:rPr>
                <w:rFonts w:ascii="Times New Roman" w:hAnsi="Times New Roman" w:cs="Times New Roman (正文 CS 字体)"/>
                <w:color w:val="000000"/>
                <w:sz w:val="18"/>
                <w:szCs w:val="18"/>
              </w:rPr>
            </w:pPr>
          </w:p>
        </w:tc>
        <w:tc>
          <w:tcPr>
            <w:tcW w:w="1704" w:type="pct"/>
            <w:tcBorders>
              <w:bottom w:val="nil"/>
            </w:tcBorders>
          </w:tcPr>
          <w:p w14:paraId="1215A46A"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-n→</w:t>
            </w:r>
            <w:r w:rsidRPr="00C5005F">
              <w:rPr>
                <w:rFonts w:ascii="Times New Roman" w:hAnsi="Times New Roman" w:cs="Times New Roman (正文 CS 字体)" w:hint="eastAsia"/>
                <w:color w:val="000000"/>
                <w:sz w:val="18"/>
                <w:szCs w:val="18"/>
              </w:rPr>
              <w:t>T3HRB</w:t>
            </w:r>
            <w:r w:rsidRPr="00C5005F">
              <w:rPr>
                <w:rFonts w:ascii="Times New Roman" w:hAnsi="Times New Roman" w:cs="Times New Roman (正文 CS 字体)"/>
                <w:color w:val="000000"/>
                <w:sz w:val="18"/>
                <w:szCs w:val="18"/>
              </w:rPr>
              <w:t>s</w:t>
            </w:r>
          </w:p>
        </w:tc>
        <w:tc>
          <w:tcPr>
            <w:tcW w:w="668" w:type="pct"/>
            <w:tcBorders>
              <w:bottom w:val="nil"/>
            </w:tcBorders>
            <w:vAlign w:val="center"/>
          </w:tcPr>
          <w:p w14:paraId="63513E96"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-0.011</w:t>
            </w:r>
          </w:p>
        </w:tc>
        <w:tc>
          <w:tcPr>
            <w:tcW w:w="442" w:type="pct"/>
            <w:tcBorders>
              <w:bottom w:val="nil"/>
            </w:tcBorders>
            <w:vAlign w:val="center"/>
          </w:tcPr>
          <w:p w14:paraId="3EDAF6A8"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0.010</w:t>
            </w:r>
          </w:p>
        </w:tc>
        <w:tc>
          <w:tcPr>
            <w:tcW w:w="570" w:type="pct"/>
            <w:tcBorders>
              <w:bottom w:val="nil"/>
            </w:tcBorders>
            <w:vAlign w:val="center"/>
          </w:tcPr>
          <w:p w14:paraId="71354FAA"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0.289</w:t>
            </w:r>
          </w:p>
        </w:tc>
        <w:tc>
          <w:tcPr>
            <w:tcW w:w="882" w:type="pct"/>
            <w:tcBorders>
              <w:bottom w:val="nil"/>
            </w:tcBorders>
            <w:vAlign w:val="center"/>
          </w:tcPr>
          <w:p w14:paraId="253E1549"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2.86%</w:t>
            </w:r>
          </w:p>
        </w:tc>
      </w:tr>
      <w:tr w:rsidR="008A0022" w:rsidRPr="00C5005F" w14:paraId="73FE9FF1" w14:textId="77777777" w:rsidTr="000F65B2">
        <w:trPr>
          <w:trHeight w:val="425"/>
        </w:trPr>
        <w:tc>
          <w:tcPr>
            <w:tcW w:w="459" w:type="pct"/>
            <w:tcBorders>
              <w:bottom w:val="nil"/>
            </w:tcBorders>
            <w:vAlign w:val="center"/>
          </w:tcPr>
          <w:p w14:paraId="3579A272" w14:textId="77777777" w:rsidR="008A0022" w:rsidRPr="00C5005F" w:rsidRDefault="008A0022" w:rsidP="000F65B2">
            <w:pPr>
              <w:spacing w:line="360" w:lineRule="auto"/>
              <w:rPr>
                <w:rFonts w:ascii="Times New Roman" w:hAnsi="Times New Roman" w:cs="Times New Roman (正文 CS 字体)"/>
                <w:color w:val="000000"/>
                <w:sz w:val="18"/>
                <w:szCs w:val="18"/>
              </w:rPr>
            </w:pPr>
          </w:p>
        </w:tc>
        <w:tc>
          <w:tcPr>
            <w:tcW w:w="1979" w:type="pct"/>
            <w:gridSpan w:val="2"/>
            <w:tcBorders>
              <w:bottom w:val="nil"/>
            </w:tcBorders>
          </w:tcPr>
          <w:p w14:paraId="1659B639"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T2CSE</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-p→</w:t>
            </w:r>
            <w:r w:rsidRPr="00C5005F">
              <w:rPr>
                <w:rFonts w:ascii="Times New Roman" w:hAnsi="Times New Roman" w:cs="Times New Roman (正文 CS 字体)" w:hint="eastAsia"/>
                <w:color w:val="000000"/>
                <w:sz w:val="18"/>
                <w:szCs w:val="18"/>
              </w:rPr>
              <w:t>T3HRB</w:t>
            </w:r>
            <w:r w:rsidRPr="00C5005F">
              <w:rPr>
                <w:rFonts w:ascii="Times New Roman" w:hAnsi="Times New Roman" w:cs="Times New Roman (正文 CS 字体)"/>
                <w:color w:val="000000"/>
                <w:sz w:val="18"/>
                <w:szCs w:val="18"/>
              </w:rPr>
              <w:t>s</w:t>
            </w:r>
          </w:p>
        </w:tc>
        <w:tc>
          <w:tcPr>
            <w:tcW w:w="668" w:type="pct"/>
            <w:tcBorders>
              <w:bottom w:val="nil"/>
            </w:tcBorders>
            <w:vAlign w:val="center"/>
          </w:tcPr>
          <w:p w14:paraId="0AB07523"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-0.039</w:t>
            </w:r>
          </w:p>
        </w:tc>
        <w:tc>
          <w:tcPr>
            <w:tcW w:w="442" w:type="pct"/>
            <w:tcBorders>
              <w:bottom w:val="nil"/>
            </w:tcBorders>
            <w:vAlign w:val="center"/>
          </w:tcPr>
          <w:p w14:paraId="2E8A7DAF"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0.013</w:t>
            </w:r>
          </w:p>
        </w:tc>
        <w:tc>
          <w:tcPr>
            <w:tcW w:w="570" w:type="pct"/>
            <w:tcBorders>
              <w:bottom w:val="nil"/>
            </w:tcBorders>
            <w:vAlign w:val="center"/>
          </w:tcPr>
          <w:p w14:paraId="12045E5F"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0.003</w:t>
            </w:r>
          </w:p>
        </w:tc>
        <w:tc>
          <w:tcPr>
            <w:tcW w:w="882" w:type="pct"/>
            <w:tcBorders>
              <w:bottom w:val="nil"/>
            </w:tcBorders>
            <w:vAlign w:val="center"/>
          </w:tcPr>
          <w:p w14:paraId="4CA5140A"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10.16%</w:t>
            </w:r>
          </w:p>
        </w:tc>
      </w:tr>
      <w:tr w:rsidR="008A0022" w:rsidRPr="00C5005F" w14:paraId="09EF9D1C" w14:textId="77777777" w:rsidTr="000F65B2">
        <w:tc>
          <w:tcPr>
            <w:tcW w:w="459" w:type="pct"/>
            <w:tcBorders>
              <w:top w:val="nil"/>
              <w:bottom w:val="single" w:sz="4" w:space="0" w:color="auto"/>
            </w:tcBorders>
            <w:vAlign w:val="center"/>
          </w:tcPr>
          <w:p w14:paraId="0A4AD85D" w14:textId="77777777" w:rsidR="008A0022" w:rsidRPr="00C5005F" w:rsidRDefault="008A0022" w:rsidP="000F65B2">
            <w:pPr>
              <w:spacing w:line="360" w:lineRule="auto"/>
              <w:rPr>
                <w:rFonts w:ascii="Times New Roman" w:hAnsi="Times New Roman" w:cs="Times New Roman (正文 CS 字体)"/>
                <w:color w:val="000000"/>
                <w:sz w:val="18"/>
                <w:szCs w:val="18"/>
              </w:rPr>
            </w:pPr>
          </w:p>
        </w:tc>
        <w:tc>
          <w:tcPr>
            <w:tcW w:w="1979" w:type="pct"/>
            <w:gridSpan w:val="2"/>
            <w:tcBorders>
              <w:top w:val="nil"/>
              <w:bottom w:val="single" w:sz="4" w:space="0" w:color="auto"/>
            </w:tcBorders>
          </w:tcPr>
          <w:p w14:paraId="745B2C57"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T1GM</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T2CSE</w:t>
            </w:r>
            <w:r w:rsidRPr="00C5005F">
              <w:rPr>
                <w:rFonts w:ascii="Times New Roman" w:hAnsi="Times New Roman" w:cs="Times New Roman (正文 CS 字体)"/>
                <w:color w:val="000000"/>
                <w:sz w:val="18"/>
                <w:szCs w:val="18"/>
              </w:rPr>
              <w:t>→</w:t>
            </w:r>
            <w:r w:rsidRPr="00C5005F">
              <w:rPr>
                <w:rFonts w:ascii="Times New Roman" w:hAnsi="Times New Roman" w:cs="Times New Roman (正文 CS 字体)" w:hint="eastAsia"/>
                <w:color w:val="000000"/>
                <w:sz w:val="18"/>
                <w:szCs w:val="18"/>
              </w:rPr>
              <w:t>T2CP</w:t>
            </w:r>
            <w:r w:rsidRPr="00C5005F">
              <w:rPr>
                <w:rFonts w:ascii="Times New Roman" w:hAnsi="Times New Roman" w:cs="Times New Roman (正文 CS 字体)"/>
                <w:color w:val="000000"/>
                <w:sz w:val="18"/>
                <w:szCs w:val="18"/>
              </w:rPr>
              <w:t>-n→</w:t>
            </w:r>
            <w:r w:rsidRPr="00C5005F">
              <w:rPr>
                <w:rFonts w:ascii="Times New Roman" w:hAnsi="Times New Roman" w:cs="Times New Roman (正文 CS 字体)" w:hint="eastAsia"/>
                <w:color w:val="000000"/>
                <w:sz w:val="18"/>
                <w:szCs w:val="18"/>
              </w:rPr>
              <w:t>T3HRB</w:t>
            </w:r>
            <w:r w:rsidRPr="00C5005F">
              <w:rPr>
                <w:rFonts w:ascii="Times New Roman" w:hAnsi="Times New Roman" w:cs="Times New Roman (正文 CS 字体)"/>
                <w:color w:val="000000"/>
                <w:sz w:val="18"/>
                <w:szCs w:val="18"/>
              </w:rPr>
              <w:t>s</w:t>
            </w:r>
          </w:p>
        </w:tc>
        <w:tc>
          <w:tcPr>
            <w:tcW w:w="668" w:type="pct"/>
            <w:tcBorders>
              <w:top w:val="nil"/>
              <w:bottom w:val="single" w:sz="4" w:space="0" w:color="auto"/>
            </w:tcBorders>
            <w:vAlign w:val="center"/>
          </w:tcPr>
          <w:p w14:paraId="68C10D86"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-0.013</w:t>
            </w:r>
          </w:p>
        </w:tc>
        <w:tc>
          <w:tcPr>
            <w:tcW w:w="442" w:type="pct"/>
            <w:tcBorders>
              <w:top w:val="nil"/>
              <w:bottom w:val="single" w:sz="4" w:space="0" w:color="auto"/>
            </w:tcBorders>
            <w:vAlign w:val="center"/>
          </w:tcPr>
          <w:p w14:paraId="5130BAB3"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w:t>
            </w:r>
            <w:r w:rsidRPr="00C5005F">
              <w:rPr>
                <w:rFonts w:ascii="Times New Roman" w:hAnsi="Times New Roman" w:cs="Times New Roman (正文 CS 字体)"/>
                <w:color w:val="000000"/>
                <w:sz w:val="18"/>
                <w:szCs w:val="18"/>
              </w:rPr>
              <w:t>0</w:t>
            </w:r>
            <w:r w:rsidRPr="00C5005F">
              <w:rPr>
                <w:rFonts w:ascii="Times New Roman" w:hAnsi="Times New Roman" w:cs="Times New Roman (正文 CS 字体)" w:hint="eastAsia"/>
                <w:color w:val="000000"/>
                <w:sz w:val="18"/>
                <w:szCs w:val="18"/>
              </w:rPr>
              <w:t>6</w:t>
            </w:r>
          </w:p>
        </w:tc>
        <w:tc>
          <w:tcPr>
            <w:tcW w:w="570" w:type="pct"/>
            <w:tcBorders>
              <w:top w:val="nil"/>
              <w:bottom w:val="single" w:sz="4" w:space="0" w:color="auto"/>
            </w:tcBorders>
            <w:vAlign w:val="center"/>
          </w:tcPr>
          <w:p w14:paraId="557749E1"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0.035</w:t>
            </w:r>
          </w:p>
        </w:tc>
        <w:tc>
          <w:tcPr>
            <w:tcW w:w="882" w:type="pct"/>
            <w:tcBorders>
              <w:top w:val="nil"/>
              <w:bottom w:val="single" w:sz="4" w:space="0" w:color="auto"/>
            </w:tcBorders>
            <w:vAlign w:val="center"/>
          </w:tcPr>
          <w:p w14:paraId="5C5A294F" w14:textId="77777777" w:rsidR="008A0022" w:rsidRPr="00C5005F" w:rsidRDefault="008A0022" w:rsidP="000F65B2">
            <w:pPr>
              <w:spacing w:line="360" w:lineRule="auto"/>
              <w:jc w:val="center"/>
              <w:rPr>
                <w:rFonts w:ascii="Times New Roman" w:hAnsi="Times New Roman" w:cs="Times New Roman (正文 CS 字体)"/>
                <w:color w:val="000000"/>
                <w:sz w:val="18"/>
                <w:szCs w:val="18"/>
              </w:rPr>
            </w:pPr>
            <w:r w:rsidRPr="00C5005F">
              <w:rPr>
                <w:rFonts w:ascii="Times New Roman" w:hAnsi="Times New Roman" w:cs="Times New Roman (正文 CS 字体)" w:hint="eastAsia"/>
                <w:color w:val="000000"/>
                <w:sz w:val="18"/>
                <w:szCs w:val="18"/>
              </w:rPr>
              <w:t>3.39%</w:t>
            </w:r>
          </w:p>
        </w:tc>
      </w:tr>
      <w:tr w:rsidR="008A0022" w:rsidRPr="00456C33" w14:paraId="4A159F2F" w14:textId="77777777" w:rsidTr="000F65B2">
        <w:trPr>
          <w:trHeight w:val="473"/>
        </w:trPr>
        <w:tc>
          <w:tcPr>
            <w:tcW w:w="5000" w:type="pct"/>
            <w:gridSpan w:val="7"/>
            <w:tcBorders>
              <w:top w:val="single" w:sz="4" w:space="0" w:color="auto"/>
              <w:bottom w:val="nil"/>
            </w:tcBorders>
            <w:vAlign w:val="center"/>
          </w:tcPr>
          <w:p w14:paraId="486AF3BE" w14:textId="77777777" w:rsidR="008A0022" w:rsidRPr="00456C33" w:rsidRDefault="008A0022" w:rsidP="000F65B2">
            <w:pPr>
              <w:rPr>
                <w:rFonts w:ascii="Times New Roman" w:hAnsi="Times New Roman" w:cs="Times New Roman (正文 CS 字体)"/>
                <w:color w:val="000000"/>
                <w:sz w:val="18"/>
                <w:szCs w:val="18"/>
              </w:rPr>
            </w:pPr>
            <w:r w:rsidRPr="00C5005F">
              <w:rPr>
                <w:rFonts w:ascii="Times New Roman" w:hAnsi="Times New Roman" w:cs="Times New Roman (正文 CS 字体)"/>
                <w:color w:val="000000"/>
                <w:sz w:val="18"/>
                <w:szCs w:val="18"/>
              </w:rPr>
              <w:t xml:space="preserve">Notes. GM = growth mindset, CSE = core self-evaluation, CP-p = positive coping, CP-n = negative coping, HRBs = </w:t>
            </w:r>
            <w:r w:rsidRPr="00C5005F">
              <w:rPr>
                <w:rFonts w:ascii="Times New Roman" w:hAnsi="Times New Roman" w:cs="Times New Roman (正文 CS 字体)" w:hint="eastAsia"/>
                <w:color w:val="000000"/>
                <w:sz w:val="18"/>
                <w:szCs w:val="18"/>
              </w:rPr>
              <w:t>h</w:t>
            </w:r>
            <w:r w:rsidRPr="00C5005F">
              <w:rPr>
                <w:rFonts w:ascii="Times New Roman" w:hAnsi="Times New Roman" w:cs="Times New Roman (正文 CS 字体)"/>
                <w:color w:val="000000"/>
                <w:sz w:val="18"/>
                <w:szCs w:val="18"/>
              </w:rPr>
              <w:t>ealth risk behaviors.</w:t>
            </w:r>
            <w:r w:rsidRPr="00456C33">
              <w:rPr>
                <w:rFonts w:ascii="Times New Roman" w:hAnsi="Times New Roman" w:cs="Times New Roman (正文 CS 字体)"/>
                <w:color w:val="000000"/>
                <w:sz w:val="18"/>
                <w:szCs w:val="18"/>
              </w:rPr>
              <w:t xml:space="preserve"> </w:t>
            </w:r>
          </w:p>
        </w:tc>
      </w:tr>
    </w:tbl>
    <w:p w14:paraId="7CC66225" w14:textId="77777777" w:rsidR="00C5005F" w:rsidRDefault="00C5005F"/>
    <w:p w14:paraId="3FAC2527" w14:textId="7E074019" w:rsidR="00C5005F" w:rsidRPr="00C5005F" w:rsidRDefault="00C5005F" w:rsidP="00C5005F">
      <w:pPr>
        <w:keepNext/>
        <w:keepLines/>
        <w:spacing w:before="160" w:after="80"/>
        <w:outlineLvl w:val="2"/>
        <w:rPr>
          <w:rFonts w:ascii="Times New Roman" w:eastAsia="黑体" w:hAnsi="Times New Roman" w:cs="Times New Roman (标题 CS)" w:hint="eastAsia"/>
          <w:b/>
          <w:bCs/>
          <w:color w:val="000000"/>
          <w:szCs w:val="32"/>
        </w:rPr>
      </w:pPr>
      <w:r w:rsidRPr="00C5005F">
        <w:rPr>
          <w:rFonts w:ascii="Times New Roman" w:eastAsia="黑体" w:hAnsi="Times New Roman" w:cs="Times New Roman (标题 CS)" w:hint="eastAsia"/>
          <w:b/>
          <w:bCs/>
          <w:color w:val="000000"/>
          <w:szCs w:val="32"/>
        </w:rPr>
        <w:lastRenderedPageBreak/>
        <w:t>Reference</w:t>
      </w:r>
    </w:p>
    <w:p w14:paraId="42C4790D" w14:textId="77777777" w:rsidR="00C5005F" w:rsidRPr="00C5005F" w:rsidRDefault="00C5005F" w:rsidP="00C5005F">
      <w:pPr>
        <w:pStyle w:val="EndNoteBibliography"/>
        <w:spacing w:line="480" w:lineRule="auto"/>
        <w:ind w:left="720" w:hanging="720"/>
        <w:rPr>
          <w:rFonts w:ascii="Times New Roman" w:hAnsi="Times New Roman" w:cs="Times New Roman"/>
          <w:noProof/>
        </w:rPr>
      </w:pPr>
      <w:r w:rsidRPr="00C5005F">
        <w:rPr>
          <w:rFonts w:ascii="Times New Roman" w:hAnsi="Times New Roman" w:cs="Times New Roman"/>
        </w:rPr>
        <w:fldChar w:fldCharType="begin"/>
      </w:r>
      <w:r w:rsidRPr="00C5005F">
        <w:rPr>
          <w:rFonts w:ascii="Times New Roman" w:hAnsi="Times New Roman" w:cs="Times New Roman"/>
        </w:rPr>
        <w:instrText xml:space="preserve"> ADDIN EN.REFLIST </w:instrText>
      </w:r>
      <w:r w:rsidRPr="00C5005F">
        <w:rPr>
          <w:rFonts w:ascii="Times New Roman" w:hAnsi="Times New Roman" w:cs="Times New Roman"/>
        </w:rPr>
        <w:fldChar w:fldCharType="separate"/>
      </w:r>
      <w:r w:rsidRPr="00C5005F">
        <w:rPr>
          <w:rFonts w:ascii="Times New Roman" w:hAnsi="Times New Roman" w:cs="Times New Roman"/>
          <w:noProof/>
        </w:rPr>
        <w:t>1.</w:t>
      </w:r>
      <w:r w:rsidRPr="00C5005F">
        <w:rPr>
          <w:rFonts w:ascii="Times New Roman" w:hAnsi="Times New Roman" w:cs="Times New Roman"/>
          <w:noProof/>
        </w:rPr>
        <w:tab/>
        <w:t xml:space="preserve">Ji C. </w:t>
      </w:r>
      <w:r w:rsidRPr="00C5005F">
        <w:rPr>
          <w:rFonts w:ascii="Times New Roman" w:hAnsi="Times New Roman" w:cs="Times New Roman"/>
          <w:i/>
          <w:noProof/>
        </w:rPr>
        <w:t>Comprehensive report on health-related/risky behaviors of adolescents in China, 2005.</w:t>
      </w:r>
      <w:r w:rsidRPr="00C5005F">
        <w:rPr>
          <w:rFonts w:ascii="Times New Roman" w:hAnsi="Times New Roman" w:cs="Times New Roman"/>
          <w:noProof/>
        </w:rPr>
        <w:t xml:space="preserve"> Beijing: People’s Medical Publishing House; 2007.</w:t>
      </w:r>
    </w:p>
    <w:p w14:paraId="57790650" w14:textId="77777777" w:rsidR="00C5005F" w:rsidRPr="00C5005F" w:rsidRDefault="00C5005F" w:rsidP="00C5005F">
      <w:pPr>
        <w:pStyle w:val="EndNoteBibliography"/>
        <w:spacing w:line="480" w:lineRule="auto"/>
        <w:ind w:left="720" w:hanging="720"/>
        <w:rPr>
          <w:rFonts w:ascii="Times New Roman" w:hAnsi="Times New Roman" w:cs="Times New Roman"/>
          <w:noProof/>
        </w:rPr>
      </w:pPr>
      <w:r w:rsidRPr="00C5005F">
        <w:rPr>
          <w:rFonts w:ascii="Times New Roman" w:hAnsi="Times New Roman" w:cs="Times New Roman"/>
          <w:noProof/>
        </w:rPr>
        <w:t>2.</w:t>
      </w:r>
      <w:r w:rsidRPr="00C5005F">
        <w:rPr>
          <w:rFonts w:ascii="Times New Roman" w:hAnsi="Times New Roman" w:cs="Times New Roman"/>
          <w:noProof/>
        </w:rPr>
        <w:tab/>
        <w:t>Sun Z, Zhang X, Yuan W, Dong Y, Xu K, Zhao S, Chen L, Liu Z. Association of health risk behaviors with obesity and depressive symptoms in middle school students. Chinese Journal of School Health. 2024;45(10):1505–1510.</w:t>
      </w:r>
    </w:p>
    <w:p w14:paraId="683B004D" w14:textId="77777777" w:rsidR="00C5005F" w:rsidRPr="00C5005F" w:rsidRDefault="00C5005F" w:rsidP="00C5005F">
      <w:pPr>
        <w:pStyle w:val="EndNoteBibliography"/>
        <w:spacing w:line="480" w:lineRule="auto"/>
        <w:ind w:left="720" w:hanging="720"/>
        <w:rPr>
          <w:rFonts w:ascii="Times New Roman" w:hAnsi="Times New Roman" w:cs="Times New Roman"/>
          <w:noProof/>
        </w:rPr>
      </w:pPr>
      <w:r w:rsidRPr="00C5005F">
        <w:rPr>
          <w:rFonts w:ascii="Times New Roman" w:hAnsi="Times New Roman" w:cs="Times New Roman"/>
          <w:noProof/>
        </w:rPr>
        <w:t>3.</w:t>
      </w:r>
      <w:r w:rsidRPr="00C5005F">
        <w:rPr>
          <w:rFonts w:ascii="Times New Roman" w:hAnsi="Times New Roman" w:cs="Times New Roman"/>
          <w:noProof/>
        </w:rPr>
        <w:tab/>
        <w:t>Yu J, Liu Y, Liao L, Yan J, Wang H. Cluster analysis of sleep time and adolescent health risk behaviors. INQUIRY: The Journal of Health Care Organization, Provision, and Financing. 2023;60:00469580231153272.</w:t>
      </w:r>
    </w:p>
    <w:p w14:paraId="401F2350" w14:textId="279A5EFE" w:rsidR="00353EE5" w:rsidRDefault="00C5005F" w:rsidP="00C5005F">
      <w:pPr>
        <w:spacing w:line="480" w:lineRule="auto"/>
      </w:pPr>
      <w:r w:rsidRPr="00C5005F">
        <w:rPr>
          <w:rFonts w:ascii="Times New Roman" w:hAnsi="Times New Roman" w:cs="Times New Roman"/>
        </w:rPr>
        <w:fldChar w:fldCharType="end"/>
      </w:r>
    </w:p>
    <w:sectPr w:rsidR="00353EE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630D" w14:textId="77777777" w:rsidR="004A6150" w:rsidRDefault="004A6150" w:rsidP="00DC7712">
      <w:r>
        <w:separator/>
      </w:r>
    </w:p>
  </w:endnote>
  <w:endnote w:type="continuationSeparator" w:id="0">
    <w:p w14:paraId="785D8670" w14:textId="77777777" w:rsidR="004A6150" w:rsidRDefault="004A6150" w:rsidP="00DC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panose1 w:val="02010600040101010101"/>
    <w:charset w:val="86"/>
    <w:family w:val="auto"/>
    <w:pitch w:val="variable"/>
    <w:sig w:usb0="00000287" w:usb1="080F0000" w:usb2="00000010" w:usb3="00000000" w:csb0="0004009F" w:csb1="00000000"/>
  </w:font>
  <w:font w:name="Times New Roman (正文 CS 字体)">
    <w:altName w:val="宋体"/>
    <w:panose1 w:val="020B0604020202020204"/>
    <w:charset w:val="86"/>
    <w:family w:val="roman"/>
    <w:pitch w:val="default"/>
  </w:font>
  <w:font w:name="SimSun-ExtB">
    <w:panose1 w:val="02010609060101010101"/>
    <w:charset w:val="86"/>
    <w:family w:val="modern"/>
    <w:pitch w:val="fixed"/>
    <w:sig w:usb0="00000003" w:usb1="0A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标题 CS)">
    <w:altName w:val="宋体"/>
    <w:panose1 w:val="020B0604020202020204"/>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134681402"/>
      <w:docPartObj>
        <w:docPartGallery w:val="Page Numbers (Bottom of Page)"/>
        <w:docPartUnique/>
      </w:docPartObj>
    </w:sdtPr>
    <w:sdtContent>
      <w:p w14:paraId="21F09B47" w14:textId="586124E4" w:rsidR="00DC7712" w:rsidRDefault="00DC7712" w:rsidP="00A7284B">
        <w:pPr>
          <w:pStyle w:val="af4"/>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end"/>
        </w:r>
      </w:p>
    </w:sdtContent>
  </w:sdt>
  <w:p w14:paraId="7FD177DF" w14:textId="77777777" w:rsidR="00DC7712" w:rsidRDefault="00DC771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Fonts w:ascii="Times New Roman" w:hAnsi="Times New Roman" w:cs="Times New Roman"/>
      </w:rPr>
      <w:id w:val="234371565"/>
      <w:docPartObj>
        <w:docPartGallery w:val="Page Numbers (Bottom of Page)"/>
        <w:docPartUnique/>
      </w:docPartObj>
    </w:sdtPr>
    <w:sdtContent>
      <w:p w14:paraId="7C9FCA2B" w14:textId="46E272C8" w:rsidR="00DC7712" w:rsidRPr="00DC7712" w:rsidRDefault="00DC7712" w:rsidP="00A7284B">
        <w:pPr>
          <w:pStyle w:val="af4"/>
          <w:framePr w:wrap="none" w:vAnchor="text" w:hAnchor="margin" w:xAlign="center" w:y="1"/>
          <w:rPr>
            <w:rStyle w:val="af6"/>
            <w:rFonts w:ascii="Times New Roman" w:hAnsi="Times New Roman" w:cs="Times New Roman"/>
          </w:rPr>
        </w:pPr>
        <w:r w:rsidRPr="00DC7712">
          <w:rPr>
            <w:rStyle w:val="af6"/>
            <w:rFonts w:ascii="Times New Roman" w:hAnsi="Times New Roman" w:cs="Times New Roman"/>
          </w:rPr>
          <w:fldChar w:fldCharType="begin"/>
        </w:r>
        <w:r w:rsidRPr="00DC7712">
          <w:rPr>
            <w:rStyle w:val="af6"/>
            <w:rFonts w:ascii="Times New Roman" w:hAnsi="Times New Roman" w:cs="Times New Roman"/>
          </w:rPr>
          <w:instrText xml:space="preserve"> PAGE </w:instrText>
        </w:r>
        <w:r w:rsidRPr="00DC7712">
          <w:rPr>
            <w:rStyle w:val="af6"/>
            <w:rFonts w:ascii="Times New Roman" w:hAnsi="Times New Roman" w:cs="Times New Roman"/>
          </w:rPr>
          <w:fldChar w:fldCharType="separate"/>
        </w:r>
        <w:r w:rsidRPr="00DC7712">
          <w:rPr>
            <w:rStyle w:val="af6"/>
            <w:rFonts w:ascii="Times New Roman" w:hAnsi="Times New Roman" w:cs="Times New Roman"/>
            <w:noProof/>
          </w:rPr>
          <w:t>2</w:t>
        </w:r>
        <w:r w:rsidRPr="00DC7712">
          <w:rPr>
            <w:rStyle w:val="af6"/>
            <w:rFonts w:ascii="Times New Roman" w:hAnsi="Times New Roman" w:cs="Times New Roman"/>
          </w:rPr>
          <w:fldChar w:fldCharType="end"/>
        </w:r>
      </w:p>
    </w:sdtContent>
  </w:sdt>
  <w:p w14:paraId="4883A00C" w14:textId="77777777" w:rsidR="00DC7712" w:rsidRDefault="00DC7712">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07D2" w14:textId="77777777" w:rsidR="00DC7712" w:rsidRDefault="00DC771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E256" w14:textId="77777777" w:rsidR="004A6150" w:rsidRDefault="004A6150" w:rsidP="00DC7712">
      <w:r>
        <w:separator/>
      </w:r>
    </w:p>
  </w:footnote>
  <w:footnote w:type="continuationSeparator" w:id="0">
    <w:p w14:paraId="531BF20F" w14:textId="77777777" w:rsidR="004A6150" w:rsidRDefault="004A6150" w:rsidP="00DC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54B3" w14:textId="77777777" w:rsidR="00DC7712" w:rsidRDefault="00DC771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DE5F" w14:textId="77777777" w:rsidR="00DC7712" w:rsidRDefault="00DC771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5A4B" w14:textId="77777777" w:rsidR="00DC7712" w:rsidRDefault="00DC771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609A"/>
    <w:multiLevelType w:val="hybridMultilevel"/>
    <w:tmpl w:val="889C65A8"/>
    <w:lvl w:ilvl="0" w:tplc="FECA36BE">
      <w:start w:val="1"/>
      <w:numFmt w:val="decimal"/>
      <w:lvlText w:val="[%1]"/>
      <w:lvlJc w:val="left"/>
      <w:pPr>
        <w:ind w:left="442" w:hanging="442"/>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BC06CEF"/>
    <w:multiLevelType w:val="multilevel"/>
    <w:tmpl w:val="A402559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4166205">
    <w:abstractNumId w:val="0"/>
  </w:num>
  <w:num w:numId="2" w16cid:durableId="214087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ioMed Central Copy&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w2599a0s9t5cedddpvprzmw0rf9ssswzaw&quot;&gt;问题行为&lt;record-ids&gt;&lt;item&gt;610&lt;/item&gt;&lt;item&gt;655&lt;/item&gt;&lt;item&gt;661&lt;/item&gt;&lt;/record-ids&gt;&lt;/item&gt;&lt;/Libraries&gt;"/>
  </w:docVars>
  <w:rsids>
    <w:rsidRoot w:val="008A0022"/>
    <w:rsid w:val="0001450B"/>
    <w:rsid w:val="0002436A"/>
    <w:rsid w:val="00026B95"/>
    <w:rsid w:val="00030383"/>
    <w:rsid w:val="000502B9"/>
    <w:rsid w:val="000553D0"/>
    <w:rsid w:val="000554D4"/>
    <w:rsid w:val="000636FF"/>
    <w:rsid w:val="0007201D"/>
    <w:rsid w:val="000903D9"/>
    <w:rsid w:val="0009064B"/>
    <w:rsid w:val="000B1F64"/>
    <w:rsid w:val="000D6338"/>
    <w:rsid w:val="000E743F"/>
    <w:rsid w:val="00106566"/>
    <w:rsid w:val="001205B4"/>
    <w:rsid w:val="0012246C"/>
    <w:rsid w:val="00166976"/>
    <w:rsid w:val="00170577"/>
    <w:rsid w:val="001726D7"/>
    <w:rsid w:val="001947B6"/>
    <w:rsid w:val="001A4713"/>
    <w:rsid w:val="001C1E16"/>
    <w:rsid w:val="001C5958"/>
    <w:rsid w:val="001C74A7"/>
    <w:rsid w:val="001D3D3E"/>
    <w:rsid w:val="001F01CD"/>
    <w:rsid w:val="00212B27"/>
    <w:rsid w:val="00216A3D"/>
    <w:rsid w:val="0025164E"/>
    <w:rsid w:val="00256A0C"/>
    <w:rsid w:val="00275226"/>
    <w:rsid w:val="00283B8D"/>
    <w:rsid w:val="00291B49"/>
    <w:rsid w:val="002A56DA"/>
    <w:rsid w:val="002C3505"/>
    <w:rsid w:val="002D47DC"/>
    <w:rsid w:val="00311C51"/>
    <w:rsid w:val="00353EE5"/>
    <w:rsid w:val="003555DE"/>
    <w:rsid w:val="00372C6D"/>
    <w:rsid w:val="003A1B63"/>
    <w:rsid w:val="003A748A"/>
    <w:rsid w:val="003D6F1F"/>
    <w:rsid w:val="003E0C98"/>
    <w:rsid w:val="00400491"/>
    <w:rsid w:val="00400898"/>
    <w:rsid w:val="004220F0"/>
    <w:rsid w:val="004249EE"/>
    <w:rsid w:val="00437C0B"/>
    <w:rsid w:val="004402B6"/>
    <w:rsid w:val="00471118"/>
    <w:rsid w:val="0049096F"/>
    <w:rsid w:val="00496E7A"/>
    <w:rsid w:val="004A6150"/>
    <w:rsid w:val="004C5B62"/>
    <w:rsid w:val="004D0224"/>
    <w:rsid w:val="004D1C62"/>
    <w:rsid w:val="004F40F0"/>
    <w:rsid w:val="005049D0"/>
    <w:rsid w:val="0051032A"/>
    <w:rsid w:val="005259FB"/>
    <w:rsid w:val="00526C61"/>
    <w:rsid w:val="00561346"/>
    <w:rsid w:val="00566C6C"/>
    <w:rsid w:val="005677DA"/>
    <w:rsid w:val="00583487"/>
    <w:rsid w:val="005A50BB"/>
    <w:rsid w:val="005A6A2D"/>
    <w:rsid w:val="005D2DA4"/>
    <w:rsid w:val="005D40AB"/>
    <w:rsid w:val="00600972"/>
    <w:rsid w:val="006025AE"/>
    <w:rsid w:val="006064B5"/>
    <w:rsid w:val="006201EE"/>
    <w:rsid w:val="00633293"/>
    <w:rsid w:val="00634B53"/>
    <w:rsid w:val="0065057B"/>
    <w:rsid w:val="006546B3"/>
    <w:rsid w:val="00654B87"/>
    <w:rsid w:val="0066105D"/>
    <w:rsid w:val="00661616"/>
    <w:rsid w:val="00667D52"/>
    <w:rsid w:val="006B693F"/>
    <w:rsid w:val="006C02DC"/>
    <w:rsid w:val="006E02AB"/>
    <w:rsid w:val="006E2931"/>
    <w:rsid w:val="006E37F5"/>
    <w:rsid w:val="006F4920"/>
    <w:rsid w:val="007118E7"/>
    <w:rsid w:val="007254CF"/>
    <w:rsid w:val="0074126E"/>
    <w:rsid w:val="00771B43"/>
    <w:rsid w:val="0079045E"/>
    <w:rsid w:val="0079302A"/>
    <w:rsid w:val="007942C3"/>
    <w:rsid w:val="007B38D7"/>
    <w:rsid w:val="007C084C"/>
    <w:rsid w:val="007C27A5"/>
    <w:rsid w:val="007D021B"/>
    <w:rsid w:val="007D3497"/>
    <w:rsid w:val="007D53BE"/>
    <w:rsid w:val="007E092F"/>
    <w:rsid w:val="007F2532"/>
    <w:rsid w:val="00800A22"/>
    <w:rsid w:val="00804916"/>
    <w:rsid w:val="008107F4"/>
    <w:rsid w:val="00835693"/>
    <w:rsid w:val="00842015"/>
    <w:rsid w:val="00842A89"/>
    <w:rsid w:val="00860E8B"/>
    <w:rsid w:val="008617B9"/>
    <w:rsid w:val="00861E5D"/>
    <w:rsid w:val="008639DB"/>
    <w:rsid w:val="0087171F"/>
    <w:rsid w:val="0087256D"/>
    <w:rsid w:val="00874FDB"/>
    <w:rsid w:val="00874FE5"/>
    <w:rsid w:val="00876996"/>
    <w:rsid w:val="00882D83"/>
    <w:rsid w:val="008930F3"/>
    <w:rsid w:val="008A0022"/>
    <w:rsid w:val="008A6150"/>
    <w:rsid w:val="008B0444"/>
    <w:rsid w:val="008B683F"/>
    <w:rsid w:val="008C33B2"/>
    <w:rsid w:val="00905AE9"/>
    <w:rsid w:val="0092022D"/>
    <w:rsid w:val="00927829"/>
    <w:rsid w:val="00942302"/>
    <w:rsid w:val="00947C06"/>
    <w:rsid w:val="00954C76"/>
    <w:rsid w:val="009600CF"/>
    <w:rsid w:val="00972553"/>
    <w:rsid w:val="009806D0"/>
    <w:rsid w:val="00990352"/>
    <w:rsid w:val="009A1D00"/>
    <w:rsid w:val="009A34B8"/>
    <w:rsid w:val="009C41D5"/>
    <w:rsid w:val="009D7C55"/>
    <w:rsid w:val="00A22B66"/>
    <w:rsid w:val="00A328F2"/>
    <w:rsid w:val="00A563BB"/>
    <w:rsid w:val="00A649DE"/>
    <w:rsid w:val="00A92BA9"/>
    <w:rsid w:val="00A96292"/>
    <w:rsid w:val="00AB388C"/>
    <w:rsid w:val="00AB5086"/>
    <w:rsid w:val="00AF050C"/>
    <w:rsid w:val="00AF4D72"/>
    <w:rsid w:val="00B11DA3"/>
    <w:rsid w:val="00B13479"/>
    <w:rsid w:val="00B1672D"/>
    <w:rsid w:val="00B23158"/>
    <w:rsid w:val="00B770C6"/>
    <w:rsid w:val="00B81BE8"/>
    <w:rsid w:val="00B92C47"/>
    <w:rsid w:val="00B979C9"/>
    <w:rsid w:val="00BA09C8"/>
    <w:rsid w:val="00BA6729"/>
    <w:rsid w:val="00BB4176"/>
    <w:rsid w:val="00BC69A7"/>
    <w:rsid w:val="00BD04CE"/>
    <w:rsid w:val="00BD2A2E"/>
    <w:rsid w:val="00BD5E37"/>
    <w:rsid w:val="00BE7AE7"/>
    <w:rsid w:val="00BF3DB1"/>
    <w:rsid w:val="00C208A5"/>
    <w:rsid w:val="00C42689"/>
    <w:rsid w:val="00C4542D"/>
    <w:rsid w:val="00C474E7"/>
    <w:rsid w:val="00C5005F"/>
    <w:rsid w:val="00C532EE"/>
    <w:rsid w:val="00C7463B"/>
    <w:rsid w:val="00C87E12"/>
    <w:rsid w:val="00CA2C6D"/>
    <w:rsid w:val="00CA54FB"/>
    <w:rsid w:val="00CB109C"/>
    <w:rsid w:val="00CB3752"/>
    <w:rsid w:val="00CC3F7C"/>
    <w:rsid w:val="00CD5437"/>
    <w:rsid w:val="00CF76CE"/>
    <w:rsid w:val="00D04270"/>
    <w:rsid w:val="00D20C52"/>
    <w:rsid w:val="00D24BDD"/>
    <w:rsid w:val="00D42B4A"/>
    <w:rsid w:val="00D61731"/>
    <w:rsid w:val="00D813CF"/>
    <w:rsid w:val="00D854B1"/>
    <w:rsid w:val="00D94B01"/>
    <w:rsid w:val="00D9538F"/>
    <w:rsid w:val="00DA3854"/>
    <w:rsid w:val="00DA4948"/>
    <w:rsid w:val="00DC15F2"/>
    <w:rsid w:val="00DC7712"/>
    <w:rsid w:val="00DD0FE6"/>
    <w:rsid w:val="00DF19C1"/>
    <w:rsid w:val="00E13BFD"/>
    <w:rsid w:val="00E26ECE"/>
    <w:rsid w:val="00E33DA1"/>
    <w:rsid w:val="00E358FA"/>
    <w:rsid w:val="00E400BE"/>
    <w:rsid w:val="00E40D0F"/>
    <w:rsid w:val="00E563B4"/>
    <w:rsid w:val="00E60AA1"/>
    <w:rsid w:val="00E60D7F"/>
    <w:rsid w:val="00E614EC"/>
    <w:rsid w:val="00E64053"/>
    <w:rsid w:val="00E909B7"/>
    <w:rsid w:val="00EB4F3A"/>
    <w:rsid w:val="00ED0249"/>
    <w:rsid w:val="00ED13A7"/>
    <w:rsid w:val="00F17324"/>
    <w:rsid w:val="00F1760A"/>
    <w:rsid w:val="00F265D6"/>
    <w:rsid w:val="00F3266C"/>
    <w:rsid w:val="00F6140A"/>
    <w:rsid w:val="00F7219F"/>
    <w:rsid w:val="00F77F9C"/>
    <w:rsid w:val="00F83553"/>
    <w:rsid w:val="00F83DB6"/>
    <w:rsid w:val="00F87087"/>
    <w:rsid w:val="00F9749F"/>
    <w:rsid w:val="00FA2C08"/>
    <w:rsid w:val="00FA306A"/>
    <w:rsid w:val="00FC4B94"/>
    <w:rsid w:val="00FD5888"/>
    <w:rsid w:val="00FD7EF6"/>
    <w:rsid w:val="00FE7B25"/>
    <w:rsid w:val="00FF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6D23C4"/>
  <w15:chartTrackingRefBased/>
  <w15:docId w15:val="{A56D800B-D3CE-5E4D-B01F-A6EFAE09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0022"/>
    <w:rPr>
      <w:rFonts w:ascii="宋体" w:eastAsia="宋体" w:hAnsi="宋体" w:cs="宋体"/>
      <w:kern w:val="0"/>
      <w:sz w:val="24"/>
      <w14:ligatures w14:val="none"/>
    </w:rPr>
  </w:style>
  <w:style w:type="paragraph" w:styleId="1">
    <w:name w:val="heading 1"/>
    <w:basedOn w:val="a0"/>
    <w:next w:val="a0"/>
    <w:link w:val="10"/>
    <w:uiPriority w:val="9"/>
    <w:qFormat/>
    <w:rsid w:val="008A0022"/>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0"/>
    <w:next w:val="a0"/>
    <w:link w:val="20"/>
    <w:uiPriority w:val="9"/>
    <w:semiHidden/>
    <w:unhideWhenUsed/>
    <w:qFormat/>
    <w:rsid w:val="008A0022"/>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0"/>
    <w:next w:val="a0"/>
    <w:link w:val="30"/>
    <w:uiPriority w:val="9"/>
    <w:semiHidden/>
    <w:unhideWhenUsed/>
    <w:qFormat/>
    <w:rsid w:val="008A0022"/>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0"/>
    <w:next w:val="a0"/>
    <w:link w:val="40"/>
    <w:uiPriority w:val="9"/>
    <w:semiHidden/>
    <w:unhideWhenUsed/>
    <w:qFormat/>
    <w:rsid w:val="008A0022"/>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0"/>
    <w:next w:val="a0"/>
    <w:link w:val="50"/>
    <w:uiPriority w:val="9"/>
    <w:semiHidden/>
    <w:unhideWhenUsed/>
    <w:qFormat/>
    <w:rsid w:val="008A0022"/>
    <w:pPr>
      <w:keepNext/>
      <w:keepLines/>
      <w:widowControl w:val="0"/>
      <w:spacing w:before="80" w:after="40"/>
      <w:jc w:val="both"/>
      <w:outlineLvl w:val="4"/>
    </w:pPr>
    <w:rPr>
      <w:rFonts w:asciiTheme="minorHAnsi" w:eastAsiaTheme="minorEastAsia" w:hAnsiTheme="minorHAnsi" w:cstheme="majorBidi"/>
      <w:color w:val="0F4761" w:themeColor="accent1" w:themeShade="BF"/>
      <w:kern w:val="2"/>
      <w14:ligatures w14:val="standardContextual"/>
    </w:rPr>
  </w:style>
  <w:style w:type="paragraph" w:styleId="6">
    <w:name w:val="heading 6"/>
    <w:basedOn w:val="a0"/>
    <w:next w:val="a0"/>
    <w:link w:val="60"/>
    <w:uiPriority w:val="9"/>
    <w:semiHidden/>
    <w:unhideWhenUsed/>
    <w:qFormat/>
    <w:rsid w:val="008A0022"/>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14:ligatures w14:val="standardContextual"/>
    </w:rPr>
  </w:style>
  <w:style w:type="paragraph" w:styleId="7">
    <w:name w:val="heading 7"/>
    <w:basedOn w:val="a0"/>
    <w:next w:val="a0"/>
    <w:link w:val="70"/>
    <w:uiPriority w:val="9"/>
    <w:semiHidden/>
    <w:unhideWhenUsed/>
    <w:qFormat/>
    <w:rsid w:val="008A0022"/>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14:ligatures w14:val="standardContextual"/>
    </w:rPr>
  </w:style>
  <w:style w:type="paragraph" w:styleId="8">
    <w:name w:val="heading 8"/>
    <w:basedOn w:val="a0"/>
    <w:next w:val="a0"/>
    <w:link w:val="80"/>
    <w:uiPriority w:val="9"/>
    <w:semiHidden/>
    <w:unhideWhenUsed/>
    <w:qFormat/>
    <w:rsid w:val="008A0022"/>
    <w:pPr>
      <w:keepNext/>
      <w:keepLines/>
      <w:widowControl w:val="0"/>
      <w:jc w:val="both"/>
      <w:outlineLvl w:val="7"/>
    </w:pPr>
    <w:rPr>
      <w:rFonts w:asciiTheme="minorHAnsi" w:eastAsiaTheme="minorEastAsia" w:hAnsiTheme="minorHAnsi" w:cstheme="majorBidi"/>
      <w:color w:val="595959" w:themeColor="text1" w:themeTint="A6"/>
      <w:kern w:val="2"/>
      <w:sz w:val="21"/>
      <w14:ligatures w14:val="standardContextual"/>
    </w:rPr>
  </w:style>
  <w:style w:type="paragraph" w:styleId="9">
    <w:name w:val="heading 9"/>
    <w:basedOn w:val="a0"/>
    <w:next w:val="a0"/>
    <w:link w:val="90"/>
    <w:uiPriority w:val="9"/>
    <w:semiHidden/>
    <w:unhideWhenUsed/>
    <w:qFormat/>
    <w:rsid w:val="008A0022"/>
    <w:pPr>
      <w:keepNext/>
      <w:keepLines/>
      <w:widowControl w:val="0"/>
      <w:jc w:val="both"/>
      <w:outlineLvl w:val="8"/>
    </w:pPr>
    <w:rPr>
      <w:rFonts w:asciiTheme="minorHAnsi" w:eastAsiaTheme="majorEastAsia" w:hAnsiTheme="minorHAnsi" w:cstheme="majorBidi"/>
      <w:color w:val="595959" w:themeColor="text1" w:themeTint="A6"/>
      <w:kern w:val="2"/>
      <w:sz w:val="21"/>
      <w14:ligatures w14:val="standardContextu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参考文献"/>
    <w:basedOn w:val="a0"/>
    <w:link w:val="a4"/>
    <w:autoRedefine/>
    <w:qFormat/>
    <w:rsid w:val="00353EE5"/>
    <w:pPr>
      <w:widowControl w:val="0"/>
      <w:numPr>
        <w:numId w:val="2"/>
      </w:numPr>
      <w:wordWrap w:val="0"/>
      <w:spacing w:line="400" w:lineRule="exact"/>
      <w:ind w:left="442" w:hangingChars="200" w:hanging="442"/>
      <w:jc w:val="both"/>
    </w:pPr>
    <w:rPr>
      <w:rFonts w:ascii="Times New Roman" w:eastAsia="Songti SC" w:hAnsi="Times New Roman" w:cs="Times New Roman"/>
      <w:color w:val="000000" w:themeColor="text1"/>
      <w:kern w:val="2"/>
      <w:sz w:val="21"/>
      <w:szCs w:val="30"/>
      <w14:ligatures w14:val="standardContextual"/>
    </w:rPr>
  </w:style>
  <w:style w:type="character" w:customStyle="1" w:styleId="a4">
    <w:name w:val="参考文献 字符"/>
    <w:basedOn w:val="a1"/>
    <w:link w:val="a"/>
    <w:rsid w:val="00353EE5"/>
    <w:rPr>
      <w:rFonts w:ascii="Times New Roman" w:eastAsia="Songti SC" w:hAnsi="Times New Roman" w:cs="Times New Roman"/>
      <w:color w:val="000000" w:themeColor="text1"/>
      <w:szCs w:val="30"/>
    </w:rPr>
  </w:style>
  <w:style w:type="paragraph" w:customStyle="1" w:styleId="APA">
    <w:name w:val="APA格式"/>
    <w:basedOn w:val="a0"/>
    <w:autoRedefine/>
    <w:qFormat/>
    <w:rsid w:val="00353EE5"/>
    <w:pPr>
      <w:widowControl w:val="0"/>
    </w:pPr>
    <w:rPr>
      <w:rFonts w:ascii="Times New Roman" w:hAnsi="Times New Roman" w:cs="Times New Roman (正文 CS 字体)"/>
      <w:kern w:val="2"/>
      <w14:ligatures w14:val="standardContextual"/>
    </w:rPr>
  </w:style>
  <w:style w:type="paragraph" w:customStyle="1" w:styleId="APA0">
    <w:name w:val="APA正文"/>
    <w:basedOn w:val="a0"/>
    <w:autoRedefine/>
    <w:qFormat/>
    <w:rsid w:val="001C74A7"/>
    <w:pPr>
      <w:widowControl w:val="0"/>
      <w:spacing w:line="312" w:lineRule="auto"/>
      <w:ind w:firstLineChars="200" w:firstLine="420"/>
    </w:pPr>
    <w:rPr>
      <w:rFonts w:ascii="Times New Roman" w:eastAsia="SimSun-ExtB" w:hAnsi="Times New Roman" w:cs="Times New Roman (正文 CS 字体)"/>
      <w:color w:val="000000"/>
      <w:kern w:val="2"/>
      <w:sz w:val="21"/>
      <w:szCs w:val="21"/>
      <w14:ligatures w14:val="standardContextual"/>
    </w:rPr>
  </w:style>
  <w:style w:type="paragraph" w:customStyle="1" w:styleId="APA1">
    <w:name w:val="APA参考文献"/>
    <w:basedOn w:val="a0"/>
    <w:autoRedefine/>
    <w:qFormat/>
    <w:rsid w:val="00FA306A"/>
    <w:pPr>
      <w:widowControl w:val="0"/>
      <w:spacing w:line="360" w:lineRule="auto"/>
      <w:ind w:left="420" w:hanging="420"/>
      <w:jc w:val="both"/>
    </w:pPr>
    <w:rPr>
      <w:rFonts w:ascii="Times New Roman" w:eastAsia="SimSun-ExtB" w:hAnsi="Times New Roman" w:cs="Times New Roman (正文 CS 字体)"/>
      <w:kern w:val="2"/>
      <w:sz w:val="21"/>
      <w14:ligatures w14:val="standardContextual"/>
    </w:rPr>
  </w:style>
  <w:style w:type="paragraph" w:customStyle="1" w:styleId="a5">
    <w:name w:val="开题报告正文"/>
    <w:basedOn w:val="a0"/>
    <w:autoRedefine/>
    <w:qFormat/>
    <w:rsid w:val="004D0224"/>
    <w:pPr>
      <w:widowControl w:val="0"/>
      <w:spacing w:line="440" w:lineRule="exact"/>
      <w:ind w:firstLineChars="200" w:firstLine="200"/>
      <w:jc w:val="both"/>
    </w:pPr>
    <w:rPr>
      <w:rFonts w:ascii="Times New Roman" w:eastAsia="SimSun-ExtB" w:hAnsi="Times New Roman" w:cs="Times New Roman (正文 CS 字体)"/>
      <w:color w:val="000000" w:themeColor="text1"/>
      <w:kern w:val="2"/>
      <w:sz w:val="21"/>
      <w14:ligatures w14:val="standardContextual"/>
    </w:rPr>
  </w:style>
  <w:style w:type="character" w:customStyle="1" w:styleId="10">
    <w:name w:val="标题 1 字符"/>
    <w:basedOn w:val="a1"/>
    <w:link w:val="1"/>
    <w:uiPriority w:val="9"/>
    <w:rsid w:val="008A0022"/>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8A0022"/>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8A0022"/>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8A0022"/>
    <w:rPr>
      <w:rFonts w:cstheme="majorBidi"/>
      <w:color w:val="0F4761" w:themeColor="accent1" w:themeShade="BF"/>
      <w:sz w:val="28"/>
      <w:szCs w:val="28"/>
    </w:rPr>
  </w:style>
  <w:style w:type="character" w:customStyle="1" w:styleId="50">
    <w:name w:val="标题 5 字符"/>
    <w:basedOn w:val="a1"/>
    <w:link w:val="5"/>
    <w:uiPriority w:val="9"/>
    <w:semiHidden/>
    <w:rsid w:val="008A0022"/>
    <w:rPr>
      <w:rFonts w:cstheme="majorBidi"/>
      <w:color w:val="0F4761" w:themeColor="accent1" w:themeShade="BF"/>
      <w:sz w:val="24"/>
    </w:rPr>
  </w:style>
  <w:style w:type="character" w:customStyle="1" w:styleId="60">
    <w:name w:val="标题 6 字符"/>
    <w:basedOn w:val="a1"/>
    <w:link w:val="6"/>
    <w:uiPriority w:val="9"/>
    <w:semiHidden/>
    <w:rsid w:val="008A0022"/>
    <w:rPr>
      <w:rFonts w:cstheme="majorBidi"/>
      <w:b/>
      <w:bCs/>
      <w:color w:val="0F4761" w:themeColor="accent1" w:themeShade="BF"/>
    </w:rPr>
  </w:style>
  <w:style w:type="character" w:customStyle="1" w:styleId="70">
    <w:name w:val="标题 7 字符"/>
    <w:basedOn w:val="a1"/>
    <w:link w:val="7"/>
    <w:uiPriority w:val="9"/>
    <w:semiHidden/>
    <w:rsid w:val="008A0022"/>
    <w:rPr>
      <w:rFonts w:cstheme="majorBidi"/>
      <w:b/>
      <w:bCs/>
      <w:color w:val="595959" w:themeColor="text1" w:themeTint="A6"/>
    </w:rPr>
  </w:style>
  <w:style w:type="character" w:customStyle="1" w:styleId="80">
    <w:name w:val="标题 8 字符"/>
    <w:basedOn w:val="a1"/>
    <w:link w:val="8"/>
    <w:uiPriority w:val="9"/>
    <w:semiHidden/>
    <w:rsid w:val="008A0022"/>
    <w:rPr>
      <w:rFonts w:cstheme="majorBidi"/>
      <w:color w:val="595959" w:themeColor="text1" w:themeTint="A6"/>
    </w:rPr>
  </w:style>
  <w:style w:type="character" w:customStyle="1" w:styleId="90">
    <w:name w:val="标题 9 字符"/>
    <w:basedOn w:val="a1"/>
    <w:link w:val="9"/>
    <w:uiPriority w:val="9"/>
    <w:semiHidden/>
    <w:rsid w:val="008A0022"/>
    <w:rPr>
      <w:rFonts w:eastAsiaTheme="majorEastAsia" w:cstheme="majorBidi"/>
      <w:color w:val="595959" w:themeColor="text1" w:themeTint="A6"/>
    </w:rPr>
  </w:style>
  <w:style w:type="paragraph" w:styleId="a6">
    <w:name w:val="Title"/>
    <w:basedOn w:val="a0"/>
    <w:next w:val="a0"/>
    <w:link w:val="a7"/>
    <w:uiPriority w:val="10"/>
    <w:qFormat/>
    <w:rsid w:val="008A0022"/>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7">
    <w:name w:val="标题 字符"/>
    <w:basedOn w:val="a1"/>
    <w:link w:val="a6"/>
    <w:uiPriority w:val="10"/>
    <w:rsid w:val="008A0022"/>
    <w:rPr>
      <w:rFonts w:asciiTheme="majorHAnsi" w:eastAsiaTheme="majorEastAsia" w:hAnsiTheme="majorHAnsi" w:cstheme="majorBidi"/>
      <w:spacing w:val="-10"/>
      <w:kern w:val="28"/>
      <w:sz w:val="56"/>
      <w:szCs w:val="56"/>
    </w:rPr>
  </w:style>
  <w:style w:type="paragraph" w:styleId="a8">
    <w:name w:val="Subtitle"/>
    <w:basedOn w:val="a0"/>
    <w:next w:val="a0"/>
    <w:link w:val="a9"/>
    <w:uiPriority w:val="11"/>
    <w:qFormat/>
    <w:rsid w:val="008A0022"/>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9">
    <w:name w:val="副标题 字符"/>
    <w:basedOn w:val="a1"/>
    <w:link w:val="a8"/>
    <w:uiPriority w:val="11"/>
    <w:rsid w:val="008A0022"/>
    <w:rPr>
      <w:rFonts w:asciiTheme="majorHAnsi" w:eastAsiaTheme="majorEastAsia" w:hAnsiTheme="majorHAnsi" w:cstheme="majorBidi"/>
      <w:color w:val="595959" w:themeColor="text1" w:themeTint="A6"/>
      <w:spacing w:val="15"/>
      <w:sz w:val="28"/>
      <w:szCs w:val="28"/>
    </w:rPr>
  </w:style>
  <w:style w:type="paragraph" w:styleId="aa">
    <w:name w:val="Quote"/>
    <w:basedOn w:val="a0"/>
    <w:next w:val="a0"/>
    <w:link w:val="ab"/>
    <w:uiPriority w:val="29"/>
    <w:qFormat/>
    <w:rsid w:val="008A0022"/>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b">
    <w:name w:val="引用 字符"/>
    <w:basedOn w:val="a1"/>
    <w:link w:val="aa"/>
    <w:uiPriority w:val="29"/>
    <w:rsid w:val="008A0022"/>
    <w:rPr>
      <w:i/>
      <w:iCs/>
      <w:color w:val="404040" w:themeColor="text1" w:themeTint="BF"/>
    </w:rPr>
  </w:style>
  <w:style w:type="paragraph" w:styleId="ac">
    <w:name w:val="List Paragraph"/>
    <w:basedOn w:val="a0"/>
    <w:uiPriority w:val="34"/>
    <w:qFormat/>
    <w:rsid w:val="008A0022"/>
    <w:pPr>
      <w:widowControl w:val="0"/>
      <w:ind w:left="720"/>
      <w:contextualSpacing/>
      <w:jc w:val="both"/>
    </w:pPr>
    <w:rPr>
      <w:rFonts w:asciiTheme="minorHAnsi" w:eastAsiaTheme="minorEastAsia" w:hAnsiTheme="minorHAnsi" w:cstheme="minorBidi"/>
      <w:kern w:val="2"/>
      <w:sz w:val="21"/>
      <w14:ligatures w14:val="standardContextual"/>
    </w:rPr>
  </w:style>
  <w:style w:type="character" w:styleId="ad">
    <w:name w:val="Intense Emphasis"/>
    <w:basedOn w:val="a1"/>
    <w:uiPriority w:val="21"/>
    <w:qFormat/>
    <w:rsid w:val="008A0022"/>
    <w:rPr>
      <w:i/>
      <w:iCs/>
      <w:color w:val="0F4761" w:themeColor="accent1" w:themeShade="BF"/>
    </w:rPr>
  </w:style>
  <w:style w:type="paragraph" w:styleId="ae">
    <w:name w:val="Intense Quote"/>
    <w:basedOn w:val="a0"/>
    <w:next w:val="a0"/>
    <w:link w:val="af"/>
    <w:uiPriority w:val="30"/>
    <w:qFormat/>
    <w:rsid w:val="008A0022"/>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af">
    <w:name w:val="明显引用 字符"/>
    <w:basedOn w:val="a1"/>
    <w:link w:val="ae"/>
    <w:uiPriority w:val="30"/>
    <w:rsid w:val="008A0022"/>
    <w:rPr>
      <w:i/>
      <w:iCs/>
      <w:color w:val="0F4761" w:themeColor="accent1" w:themeShade="BF"/>
    </w:rPr>
  </w:style>
  <w:style w:type="character" w:styleId="af0">
    <w:name w:val="Intense Reference"/>
    <w:basedOn w:val="a1"/>
    <w:uiPriority w:val="32"/>
    <w:qFormat/>
    <w:rsid w:val="008A0022"/>
    <w:rPr>
      <w:b/>
      <w:bCs/>
      <w:smallCaps/>
      <w:color w:val="0F4761" w:themeColor="accent1" w:themeShade="BF"/>
      <w:spacing w:val="5"/>
    </w:rPr>
  </w:style>
  <w:style w:type="table" w:customStyle="1" w:styleId="af1">
    <w:name w:val="三线表"/>
    <w:basedOn w:val="a2"/>
    <w:uiPriority w:val="99"/>
    <w:rsid w:val="008A0022"/>
    <w:rPr>
      <w:rFonts w:ascii="Times New Roman" w:eastAsia="宋体" w:hAnsi="Times New Roman"/>
    </w:rPr>
    <w:tblPr>
      <w:tblBorders>
        <w:top w:val="single" w:sz="12" w:space="0" w:color="auto"/>
        <w:bottom w:val="single" w:sz="12" w:space="0" w:color="auto"/>
      </w:tblBorders>
    </w:tblPr>
    <w:tblStylePr w:type="firstRow">
      <w:rPr>
        <w:rFonts w:ascii="Times New Roman" w:eastAsia="宋体" w:hAnsi="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EndNoteBibliographyTitle">
    <w:name w:val="EndNote Bibliography Title"/>
    <w:basedOn w:val="a0"/>
    <w:link w:val="EndNoteBibliographyTitle0"/>
    <w:rsid w:val="00C5005F"/>
    <w:pPr>
      <w:jc w:val="center"/>
    </w:pPr>
  </w:style>
  <w:style w:type="character" w:customStyle="1" w:styleId="EndNoteBibliographyTitle0">
    <w:name w:val="EndNote Bibliography Title 字符"/>
    <w:basedOn w:val="a1"/>
    <w:link w:val="EndNoteBibliographyTitle"/>
    <w:rsid w:val="00C5005F"/>
    <w:rPr>
      <w:rFonts w:ascii="宋体" w:eastAsia="宋体" w:hAnsi="宋体" w:cs="宋体"/>
      <w:kern w:val="0"/>
      <w:sz w:val="24"/>
      <w14:ligatures w14:val="none"/>
    </w:rPr>
  </w:style>
  <w:style w:type="paragraph" w:customStyle="1" w:styleId="EndNoteBibliography">
    <w:name w:val="EndNote Bibliography"/>
    <w:basedOn w:val="a0"/>
    <w:link w:val="EndNoteBibliography0"/>
    <w:rsid w:val="00C5005F"/>
  </w:style>
  <w:style w:type="character" w:customStyle="1" w:styleId="EndNoteBibliography0">
    <w:name w:val="EndNote Bibliography 字符"/>
    <w:basedOn w:val="a1"/>
    <w:link w:val="EndNoteBibliography"/>
    <w:rsid w:val="00C5005F"/>
    <w:rPr>
      <w:rFonts w:ascii="宋体" w:eastAsia="宋体" w:hAnsi="宋体" w:cs="宋体"/>
      <w:kern w:val="0"/>
      <w:sz w:val="24"/>
      <w14:ligatures w14:val="none"/>
    </w:rPr>
  </w:style>
  <w:style w:type="paragraph" w:styleId="af2">
    <w:name w:val="header"/>
    <w:basedOn w:val="a0"/>
    <w:link w:val="af3"/>
    <w:uiPriority w:val="99"/>
    <w:unhideWhenUsed/>
    <w:rsid w:val="00DC7712"/>
    <w:pPr>
      <w:tabs>
        <w:tab w:val="center" w:pos="4153"/>
        <w:tab w:val="right" w:pos="8306"/>
      </w:tabs>
      <w:snapToGrid w:val="0"/>
      <w:jc w:val="center"/>
    </w:pPr>
    <w:rPr>
      <w:sz w:val="18"/>
      <w:szCs w:val="18"/>
    </w:rPr>
  </w:style>
  <w:style w:type="character" w:customStyle="1" w:styleId="af3">
    <w:name w:val="页眉 字符"/>
    <w:basedOn w:val="a1"/>
    <w:link w:val="af2"/>
    <w:uiPriority w:val="99"/>
    <w:rsid w:val="00DC7712"/>
    <w:rPr>
      <w:rFonts w:ascii="宋体" w:eastAsia="宋体" w:hAnsi="宋体" w:cs="宋体"/>
      <w:kern w:val="0"/>
      <w:sz w:val="18"/>
      <w:szCs w:val="18"/>
      <w14:ligatures w14:val="none"/>
    </w:rPr>
  </w:style>
  <w:style w:type="paragraph" w:styleId="af4">
    <w:name w:val="footer"/>
    <w:basedOn w:val="a0"/>
    <w:link w:val="af5"/>
    <w:uiPriority w:val="99"/>
    <w:unhideWhenUsed/>
    <w:rsid w:val="00DC7712"/>
    <w:pPr>
      <w:tabs>
        <w:tab w:val="center" w:pos="4153"/>
        <w:tab w:val="right" w:pos="8306"/>
      </w:tabs>
      <w:snapToGrid w:val="0"/>
    </w:pPr>
    <w:rPr>
      <w:sz w:val="18"/>
      <w:szCs w:val="18"/>
    </w:rPr>
  </w:style>
  <w:style w:type="character" w:customStyle="1" w:styleId="af5">
    <w:name w:val="页脚 字符"/>
    <w:basedOn w:val="a1"/>
    <w:link w:val="af4"/>
    <w:uiPriority w:val="99"/>
    <w:rsid w:val="00DC7712"/>
    <w:rPr>
      <w:rFonts w:ascii="宋体" w:eastAsia="宋体" w:hAnsi="宋体" w:cs="宋体"/>
      <w:kern w:val="0"/>
      <w:sz w:val="18"/>
      <w:szCs w:val="18"/>
      <w14:ligatures w14:val="none"/>
    </w:rPr>
  </w:style>
  <w:style w:type="character" w:styleId="af6">
    <w:name w:val="page number"/>
    <w:basedOn w:val="a1"/>
    <w:uiPriority w:val="99"/>
    <w:semiHidden/>
    <w:unhideWhenUsed/>
    <w:rsid w:val="00DC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c18477</dc:creator>
  <cp:keywords/>
  <dc:description/>
  <cp:lastModifiedBy>c18477</cp:lastModifiedBy>
  <cp:revision>10</cp:revision>
  <dcterms:created xsi:type="dcterms:W3CDTF">2025-11-24T02:52:00Z</dcterms:created>
  <dcterms:modified xsi:type="dcterms:W3CDTF">2025-11-25T08:14:00Z</dcterms:modified>
</cp:coreProperties>
</file>