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8DB84" w14:textId="77777777" w:rsidR="00B8500F" w:rsidRPr="0063737A" w:rsidRDefault="00B8500F" w:rsidP="00B8500F">
      <w:pPr>
        <w:jc w:val="center"/>
        <w:rPr>
          <w:rFonts w:ascii="Arial" w:hAnsi="Arial" w:cs="Arial"/>
          <w:b/>
        </w:rPr>
      </w:pPr>
      <w:r w:rsidRPr="0063737A">
        <w:rPr>
          <w:rFonts w:ascii="Arial" w:hAnsi="Arial" w:cs="Arial"/>
          <w:b/>
        </w:rPr>
        <w:t>Supporting Information for</w:t>
      </w:r>
    </w:p>
    <w:p w14:paraId="387A221B" w14:textId="28E4329B" w:rsidR="00B8500F" w:rsidRPr="0063737A" w:rsidRDefault="00B8500F" w:rsidP="0074425C">
      <w:pPr>
        <w:jc w:val="center"/>
        <w:rPr>
          <w:rFonts w:ascii="Arial" w:hAnsi="Arial" w:cs="Arial"/>
        </w:rPr>
      </w:pPr>
      <w:r w:rsidRPr="0063737A">
        <w:rPr>
          <w:rFonts w:ascii="Arial" w:hAnsi="Arial" w:cs="Arial"/>
        </w:rPr>
        <w:t>“</w:t>
      </w:r>
      <w:r w:rsidR="0074425C" w:rsidRPr="00EE2A8D">
        <w:rPr>
          <w:rFonts w:ascii="Arial" w:hAnsi="Arial" w:cs="Arial"/>
          <w:sz w:val="28"/>
          <w:szCs w:val="28"/>
        </w:rPr>
        <w:t xml:space="preserve">Reinforcing the Supply Chain </w:t>
      </w:r>
      <w:r w:rsidR="0074425C">
        <w:rPr>
          <w:rFonts w:ascii="Arial" w:hAnsi="Arial" w:cs="Arial"/>
          <w:sz w:val="28"/>
          <w:szCs w:val="28"/>
        </w:rPr>
        <w:t xml:space="preserve">of Umifenovir and Other Antiviral Drugs </w:t>
      </w:r>
      <w:r w:rsidR="0074425C" w:rsidRPr="00EE2A8D">
        <w:rPr>
          <w:rFonts w:ascii="Arial" w:hAnsi="Arial" w:cs="Arial"/>
          <w:sz w:val="28"/>
          <w:szCs w:val="28"/>
        </w:rPr>
        <w:t xml:space="preserve">with Retrosynthetic </w:t>
      </w:r>
      <w:r w:rsidR="0074425C">
        <w:rPr>
          <w:rFonts w:ascii="Arial" w:hAnsi="Arial" w:cs="Arial"/>
          <w:sz w:val="28"/>
          <w:szCs w:val="28"/>
        </w:rPr>
        <w:t>Software</w:t>
      </w:r>
      <w:r w:rsidRPr="0063737A">
        <w:rPr>
          <w:rFonts w:ascii="Arial" w:hAnsi="Arial" w:cs="Arial"/>
        </w:rPr>
        <w:t>”</w:t>
      </w:r>
    </w:p>
    <w:p w14:paraId="407B46C4" w14:textId="77777777" w:rsidR="00B8500F" w:rsidRPr="0063737A" w:rsidRDefault="00B8500F" w:rsidP="00B8500F">
      <w:pPr>
        <w:jc w:val="center"/>
        <w:rPr>
          <w:rFonts w:ascii="Arial" w:hAnsi="Arial" w:cs="Arial"/>
        </w:rPr>
      </w:pPr>
    </w:p>
    <w:p w14:paraId="5456A8B1" w14:textId="77777777" w:rsidR="00B8500F" w:rsidRPr="0063737A" w:rsidRDefault="00B8500F" w:rsidP="00B8500F">
      <w:pPr>
        <w:jc w:val="center"/>
        <w:rPr>
          <w:rFonts w:ascii="Arial" w:hAnsi="Arial" w:cs="Arial"/>
        </w:rPr>
      </w:pPr>
    </w:p>
    <w:p w14:paraId="1B925FD3" w14:textId="77777777" w:rsidR="00B8500F" w:rsidRPr="0063737A" w:rsidRDefault="00B8500F" w:rsidP="00B8500F">
      <w:pPr>
        <w:jc w:val="center"/>
        <w:rPr>
          <w:rFonts w:ascii="Arial" w:hAnsi="Arial" w:cs="Arial"/>
        </w:rPr>
      </w:pPr>
    </w:p>
    <w:p w14:paraId="5972ED1B" w14:textId="77777777" w:rsidR="00B8500F" w:rsidRPr="0063737A" w:rsidRDefault="00B8500F" w:rsidP="00B8500F">
      <w:pPr>
        <w:jc w:val="center"/>
        <w:rPr>
          <w:rFonts w:ascii="Arial" w:hAnsi="Arial" w:cs="Arial"/>
        </w:rPr>
      </w:pPr>
    </w:p>
    <w:p w14:paraId="28FEFB47" w14:textId="77777777" w:rsidR="00B8500F" w:rsidRPr="003470C7" w:rsidRDefault="00B8500F" w:rsidP="00B8500F">
      <w:pPr>
        <w:jc w:val="center"/>
        <w:rPr>
          <w:rFonts w:ascii="Arial" w:eastAsia="SimSun" w:hAnsi="Arial" w:cs="Arial"/>
          <w:b/>
          <w:lang w:eastAsia="zh-CN"/>
        </w:rPr>
      </w:pPr>
    </w:p>
    <w:p w14:paraId="58FA9DCC" w14:textId="6AC46AB2" w:rsidR="00B8500F" w:rsidRPr="0063737A" w:rsidRDefault="00B8500F" w:rsidP="00B8500F">
      <w:pPr>
        <w:rPr>
          <w:rFonts w:ascii="Arial" w:hAnsi="Arial" w:cs="Arial"/>
        </w:rPr>
      </w:pPr>
      <w:r w:rsidRPr="0063737A">
        <w:rPr>
          <w:rFonts w:ascii="Arial" w:hAnsi="Arial" w:cs="Arial"/>
          <w:b/>
        </w:rPr>
        <w:t>S-2</w:t>
      </w:r>
      <w:r w:rsidRPr="0063737A">
        <w:rPr>
          <w:rFonts w:ascii="Arial" w:hAnsi="Arial" w:cs="Arial"/>
        </w:rPr>
        <w:t xml:space="preserve"> </w:t>
      </w:r>
      <w:r>
        <w:rPr>
          <w:rFonts w:ascii="Arial" w:hAnsi="Arial" w:cs="Arial"/>
        </w:rPr>
        <w:tab/>
      </w:r>
      <w:r w:rsidRPr="0063737A">
        <w:rPr>
          <w:rFonts w:ascii="Arial" w:hAnsi="Arial" w:cs="Arial"/>
        </w:rPr>
        <w:t>:</w:t>
      </w:r>
      <w:r w:rsidRPr="0063737A">
        <w:rPr>
          <w:rFonts w:ascii="Arial" w:hAnsi="Arial" w:cs="Arial"/>
        </w:rPr>
        <w:tab/>
      </w:r>
      <w:r w:rsidR="002035EB">
        <w:rPr>
          <w:rFonts w:ascii="Arial" w:hAnsi="Arial" w:cs="Arial"/>
        </w:rPr>
        <w:t>General Information</w:t>
      </w:r>
    </w:p>
    <w:p w14:paraId="21846E22" w14:textId="45DC18D9" w:rsidR="00B8500F" w:rsidRPr="0063737A" w:rsidRDefault="00B8500F" w:rsidP="00B8500F">
      <w:pPr>
        <w:rPr>
          <w:rFonts w:ascii="Arial" w:hAnsi="Arial" w:cs="Arial"/>
        </w:rPr>
      </w:pPr>
      <w:r w:rsidRPr="0063737A">
        <w:rPr>
          <w:rFonts w:ascii="Arial" w:hAnsi="Arial" w:cs="Arial"/>
          <w:b/>
        </w:rPr>
        <w:t>S-</w:t>
      </w:r>
      <w:r w:rsidR="002B4ECB">
        <w:rPr>
          <w:rFonts w:ascii="Arial" w:hAnsi="Arial" w:cs="Arial"/>
          <w:b/>
        </w:rPr>
        <w:t>4</w:t>
      </w:r>
      <w:r w:rsidRPr="0063737A">
        <w:rPr>
          <w:rFonts w:ascii="Arial" w:hAnsi="Arial" w:cs="Arial"/>
        </w:rPr>
        <w:t xml:space="preserve"> </w:t>
      </w:r>
      <w:r>
        <w:rPr>
          <w:rFonts w:ascii="Arial" w:hAnsi="Arial" w:cs="Arial"/>
        </w:rPr>
        <w:tab/>
      </w:r>
      <w:r w:rsidRPr="0063737A">
        <w:rPr>
          <w:rFonts w:ascii="Arial" w:hAnsi="Arial" w:cs="Arial"/>
        </w:rPr>
        <w:t>:</w:t>
      </w:r>
      <w:r w:rsidRPr="0063737A">
        <w:rPr>
          <w:rFonts w:ascii="Arial" w:hAnsi="Arial" w:cs="Arial"/>
        </w:rPr>
        <w:tab/>
        <w:t>Experimental</w:t>
      </w:r>
    </w:p>
    <w:p w14:paraId="099C64DA" w14:textId="77777777" w:rsidR="0068713B" w:rsidRDefault="0068713B" w:rsidP="0068713B">
      <w:pPr>
        <w:rPr>
          <w:rFonts w:ascii="Arial" w:hAnsi="Arial" w:cs="Arial"/>
        </w:rPr>
      </w:pPr>
      <w:r w:rsidRPr="0063737A">
        <w:rPr>
          <w:rFonts w:ascii="Arial" w:hAnsi="Arial" w:cs="Arial"/>
          <w:b/>
        </w:rPr>
        <w:t>S-</w:t>
      </w:r>
      <w:r>
        <w:rPr>
          <w:rFonts w:ascii="Arial" w:hAnsi="Arial" w:cs="Arial"/>
          <w:b/>
        </w:rPr>
        <w:t>19</w:t>
      </w:r>
      <w:r>
        <w:rPr>
          <w:rFonts w:ascii="Arial" w:hAnsi="Arial" w:cs="Arial"/>
          <w:b/>
        </w:rPr>
        <w:tab/>
      </w:r>
      <w:r w:rsidRPr="0063737A">
        <w:rPr>
          <w:rFonts w:ascii="Arial" w:hAnsi="Arial" w:cs="Arial"/>
        </w:rPr>
        <w:t>:</w:t>
      </w:r>
      <w:r w:rsidRPr="0063737A">
        <w:rPr>
          <w:rFonts w:ascii="Arial" w:hAnsi="Arial" w:cs="Arial"/>
        </w:rPr>
        <w:tab/>
      </w:r>
      <w:bookmarkStart w:id="0" w:name="_Hlk47263675"/>
      <w:r w:rsidRPr="0063737A">
        <w:rPr>
          <w:rFonts w:ascii="Arial" w:hAnsi="Arial" w:cs="Arial"/>
        </w:rPr>
        <w:t>Spectra</w:t>
      </w:r>
      <w:bookmarkEnd w:id="0"/>
    </w:p>
    <w:p w14:paraId="4FD5AA81" w14:textId="41EF22AA" w:rsidR="0068713B" w:rsidRDefault="0068713B" w:rsidP="0068713B">
      <w:pPr>
        <w:rPr>
          <w:rFonts w:ascii="Arial" w:hAnsi="Arial" w:cs="Arial"/>
        </w:rPr>
      </w:pPr>
      <w:r w:rsidRPr="0063737A">
        <w:rPr>
          <w:rFonts w:ascii="Arial" w:hAnsi="Arial" w:cs="Arial"/>
          <w:b/>
        </w:rPr>
        <w:t>S-</w:t>
      </w:r>
      <w:r>
        <w:rPr>
          <w:rFonts w:ascii="Arial" w:hAnsi="Arial" w:cs="Arial"/>
          <w:b/>
        </w:rPr>
        <w:t>47</w:t>
      </w:r>
      <w:r>
        <w:rPr>
          <w:rFonts w:ascii="Arial" w:hAnsi="Arial" w:cs="Arial"/>
          <w:b/>
        </w:rPr>
        <w:tab/>
      </w:r>
      <w:r w:rsidRPr="0063737A">
        <w:rPr>
          <w:rFonts w:ascii="Arial" w:hAnsi="Arial" w:cs="Arial"/>
        </w:rPr>
        <w:t>:</w:t>
      </w:r>
      <w:r w:rsidRPr="0063737A">
        <w:rPr>
          <w:rFonts w:ascii="Arial" w:hAnsi="Arial" w:cs="Arial"/>
        </w:rPr>
        <w:tab/>
      </w:r>
      <w:r>
        <w:rPr>
          <w:rFonts w:ascii="Arial" w:hAnsi="Arial" w:cs="Arial"/>
        </w:rPr>
        <w:t>SYNTHIA</w:t>
      </w:r>
      <w:r w:rsidRPr="0068713B">
        <w:rPr>
          <w:rFonts w:ascii="Arial" w:hAnsi="Arial" w:cs="Arial"/>
          <w:vertAlign w:val="superscript"/>
        </w:rPr>
        <w:t>TM</w:t>
      </w:r>
      <w:r>
        <w:rPr>
          <w:rFonts w:ascii="Arial" w:hAnsi="Arial" w:cs="Arial"/>
        </w:rPr>
        <w:t xml:space="preserve"> searche</w:t>
      </w:r>
      <w:r w:rsidR="00802EA7">
        <w:rPr>
          <w:rFonts w:ascii="Arial" w:hAnsi="Arial" w:cs="Arial"/>
        </w:rPr>
        <w:t>s</w:t>
      </w:r>
      <w:r>
        <w:rPr>
          <w:rFonts w:ascii="Arial" w:hAnsi="Arial" w:cs="Arial"/>
        </w:rPr>
        <w:t xml:space="preserve"> and predicted routes</w:t>
      </w:r>
    </w:p>
    <w:p w14:paraId="14BC0BF0" w14:textId="77777777" w:rsidR="0068713B" w:rsidRPr="0063737A" w:rsidRDefault="0068713B" w:rsidP="00B8500F">
      <w:pPr>
        <w:rPr>
          <w:rFonts w:ascii="Arial" w:hAnsi="Arial" w:cs="Arial"/>
        </w:rPr>
      </w:pPr>
    </w:p>
    <w:p w14:paraId="3E71229E" w14:textId="77777777" w:rsidR="00B8500F" w:rsidRPr="0063737A" w:rsidRDefault="00B8500F" w:rsidP="00B8500F">
      <w:pPr>
        <w:rPr>
          <w:rFonts w:ascii="Arial" w:hAnsi="Arial" w:cs="Arial"/>
          <w:b/>
        </w:rPr>
      </w:pPr>
      <w:r w:rsidRPr="0063737A">
        <w:rPr>
          <w:rFonts w:ascii="Arial" w:hAnsi="Arial" w:cs="Arial"/>
          <w:b/>
        </w:rPr>
        <w:br w:type="page"/>
      </w:r>
    </w:p>
    <w:p w14:paraId="1596398D" w14:textId="77777777" w:rsidR="00035FBF" w:rsidRPr="00035FBF" w:rsidRDefault="00035FBF" w:rsidP="00035FBF">
      <w:pPr>
        <w:pStyle w:val="Formal1"/>
        <w:spacing w:line="240" w:lineRule="auto"/>
        <w:rPr>
          <w:rFonts w:cs="Arial"/>
          <w:b/>
          <w:sz w:val="24"/>
          <w:szCs w:val="24"/>
        </w:rPr>
      </w:pPr>
      <w:r w:rsidRPr="00035FBF">
        <w:rPr>
          <w:rFonts w:cs="Arial"/>
          <w:b/>
          <w:sz w:val="24"/>
          <w:szCs w:val="24"/>
        </w:rPr>
        <w:lastRenderedPageBreak/>
        <w:t>General Information</w:t>
      </w:r>
    </w:p>
    <w:p w14:paraId="5F9AD68F" w14:textId="6D61D8EC" w:rsidR="00035FBF" w:rsidRPr="005D7720" w:rsidRDefault="00035FBF" w:rsidP="00035FBF">
      <w:pPr>
        <w:pStyle w:val="Formal1"/>
        <w:spacing w:line="240" w:lineRule="auto"/>
        <w:rPr>
          <w:rFonts w:cs="Arial"/>
          <w:i/>
          <w:sz w:val="24"/>
          <w:szCs w:val="24"/>
        </w:rPr>
      </w:pPr>
      <w:r w:rsidRPr="00035FBF">
        <w:rPr>
          <w:rFonts w:cs="Arial"/>
          <w:sz w:val="24"/>
          <w:szCs w:val="24"/>
        </w:rPr>
        <w:t>All reactions were conducted in oven- or flame-dried glassware under an atmosphere of nitrogen unless stated otherwise. Reactions were set up in an MBraun LABmaster Pro Glove Box (H</w:t>
      </w:r>
      <w:r w:rsidRPr="00035FBF">
        <w:rPr>
          <w:rFonts w:cs="Arial"/>
          <w:sz w:val="24"/>
          <w:szCs w:val="24"/>
          <w:vertAlign w:val="subscript"/>
        </w:rPr>
        <w:t>2</w:t>
      </w:r>
      <w:r w:rsidRPr="00035FBF">
        <w:rPr>
          <w:rFonts w:cs="Arial"/>
          <w:sz w:val="24"/>
          <w:szCs w:val="24"/>
        </w:rPr>
        <w:t>O level &lt;0.1 ppm, O</w:t>
      </w:r>
      <w:r w:rsidRPr="00035FBF">
        <w:rPr>
          <w:rFonts w:cs="Arial"/>
          <w:sz w:val="24"/>
          <w:szCs w:val="24"/>
          <w:vertAlign w:val="subscript"/>
        </w:rPr>
        <w:t>2</w:t>
      </w:r>
      <w:r w:rsidRPr="00035FBF">
        <w:rPr>
          <w:rFonts w:cs="Arial"/>
          <w:sz w:val="24"/>
          <w:szCs w:val="24"/>
        </w:rPr>
        <w:t xml:space="preserve"> level &lt;0.1 ppm), or using standard Schlenk technique with a glass vacuum manifold connected to an inlet of dry nitrogen gas. Solvents (acetonitrile, tetrahydrofuran</w:t>
      </w:r>
      <w:r w:rsidR="00867F2E">
        <w:rPr>
          <w:rFonts w:cs="Arial"/>
          <w:sz w:val="24"/>
          <w:szCs w:val="24"/>
        </w:rPr>
        <w:t>, dichloromethane</w:t>
      </w:r>
      <w:r w:rsidRPr="00035FBF">
        <w:rPr>
          <w:rFonts w:cs="Arial"/>
          <w:sz w:val="24"/>
          <w:szCs w:val="24"/>
        </w:rPr>
        <w:t xml:space="preserve">) were purified using a MBraun SPS solvent purification system, by purging with nitrogen, and then passing the solvent through a column of activated alumina. </w:t>
      </w:r>
      <w:r w:rsidR="00677BDC" w:rsidRPr="00677BDC">
        <w:rPr>
          <w:rFonts w:cs="Arial"/>
          <w:i/>
          <w:iCs/>
          <w:sz w:val="24"/>
          <w:szCs w:val="24"/>
        </w:rPr>
        <w:t>t</w:t>
      </w:r>
      <w:r w:rsidR="00677BDC">
        <w:rPr>
          <w:rFonts w:cs="Arial"/>
          <w:sz w:val="24"/>
          <w:szCs w:val="24"/>
        </w:rPr>
        <w:t xml:space="preserve">BuOH, </w:t>
      </w:r>
      <w:r w:rsidR="00711D47" w:rsidRPr="00711D47">
        <w:rPr>
          <w:rFonts w:cs="Arial"/>
          <w:sz w:val="24"/>
          <w:szCs w:val="24"/>
        </w:rPr>
        <w:t>1,1,1,3,3,3-</w:t>
      </w:r>
      <w:r w:rsidR="00711D47">
        <w:rPr>
          <w:rFonts w:cs="Arial"/>
          <w:sz w:val="24"/>
          <w:szCs w:val="24"/>
        </w:rPr>
        <w:t>h</w:t>
      </w:r>
      <w:r w:rsidR="00711D47" w:rsidRPr="00711D47">
        <w:rPr>
          <w:rFonts w:cs="Arial"/>
          <w:sz w:val="24"/>
          <w:szCs w:val="24"/>
        </w:rPr>
        <w:t xml:space="preserve">exafluoro-2-propanol </w:t>
      </w:r>
      <w:r w:rsidR="00711D47">
        <w:rPr>
          <w:rFonts w:cs="Arial"/>
          <w:sz w:val="24"/>
          <w:szCs w:val="24"/>
        </w:rPr>
        <w:t>(</w:t>
      </w:r>
      <w:r w:rsidR="00677BDC">
        <w:rPr>
          <w:rFonts w:cs="Arial"/>
          <w:sz w:val="24"/>
          <w:szCs w:val="24"/>
        </w:rPr>
        <w:t>HFIP</w:t>
      </w:r>
      <w:r w:rsidR="00711D47">
        <w:rPr>
          <w:rFonts w:cs="Arial"/>
          <w:sz w:val="24"/>
          <w:szCs w:val="24"/>
        </w:rPr>
        <w:t>)</w:t>
      </w:r>
      <w:r w:rsidRPr="00035FBF">
        <w:rPr>
          <w:rFonts w:cs="Arial"/>
          <w:sz w:val="24"/>
          <w:szCs w:val="24"/>
        </w:rPr>
        <w:t xml:space="preserve"> w</w:t>
      </w:r>
      <w:r w:rsidR="00677BDC">
        <w:rPr>
          <w:rFonts w:cs="Arial"/>
          <w:sz w:val="24"/>
          <w:szCs w:val="24"/>
        </w:rPr>
        <w:t>ere</w:t>
      </w:r>
      <w:r w:rsidRPr="00035FBF">
        <w:rPr>
          <w:rFonts w:cs="Arial"/>
          <w:sz w:val="24"/>
          <w:szCs w:val="24"/>
        </w:rPr>
        <w:t xml:space="preserve"> </w:t>
      </w:r>
      <w:r w:rsidR="00DE10BB">
        <w:rPr>
          <w:rFonts w:cs="Arial"/>
          <w:sz w:val="24"/>
          <w:szCs w:val="24"/>
        </w:rPr>
        <w:t>used as received.</w:t>
      </w:r>
      <w:r w:rsidRPr="00035FBF">
        <w:rPr>
          <w:rFonts w:cs="Arial"/>
          <w:sz w:val="24"/>
          <w:szCs w:val="24"/>
        </w:rPr>
        <w:t xml:space="preserve"> </w:t>
      </w:r>
      <w:r w:rsidR="00E528FB">
        <w:rPr>
          <w:rFonts w:cs="Arial"/>
          <w:sz w:val="24"/>
          <w:szCs w:val="24"/>
        </w:rPr>
        <w:t xml:space="preserve">Methanol, </w:t>
      </w:r>
      <w:r w:rsidR="003973D1">
        <w:rPr>
          <w:rFonts w:cs="Arial"/>
          <w:sz w:val="24"/>
          <w:szCs w:val="24"/>
        </w:rPr>
        <w:t>1,4-</w:t>
      </w:r>
      <w:r w:rsidR="00132ACA">
        <w:rPr>
          <w:rFonts w:cs="Arial"/>
          <w:sz w:val="24"/>
          <w:szCs w:val="24"/>
        </w:rPr>
        <w:t xml:space="preserve">dioxane, </w:t>
      </w:r>
      <w:r w:rsidR="003973D1">
        <w:rPr>
          <w:rFonts w:cs="Arial"/>
          <w:sz w:val="24"/>
          <w:szCs w:val="24"/>
        </w:rPr>
        <w:t>d</w:t>
      </w:r>
      <w:r w:rsidR="003973D1" w:rsidRPr="003973D1">
        <w:rPr>
          <w:rFonts w:cs="Arial"/>
          <w:sz w:val="24"/>
          <w:szCs w:val="24"/>
        </w:rPr>
        <w:t xml:space="preserve">imethyl sulfoxide </w:t>
      </w:r>
      <w:r w:rsidR="003973D1">
        <w:rPr>
          <w:rFonts w:cs="Arial"/>
          <w:sz w:val="24"/>
          <w:szCs w:val="24"/>
        </w:rPr>
        <w:t>(</w:t>
      </w:r>
      <w:r w:rsidR="00ED3297">
        <w:rPr>
          <w:rFonts w:cs="Arial"/>
          <w:sz w:val="24"/>
          <w:szCs w:val="24"/>
        </w:rPr>
        <w:t>DMSO</w:t>
      </w:r>
      <w:r w:rsidR="003973D1">
        <w:rPr>
          <w:rFonts w:cs="Arial"/>
          <w:sz w:val="24"/>
          <w:szCs w:val="24"/>
        </w:rPr>
        <w:t>)</w:t>
      </w:r>
      <w:r w:rsidR="00ED3297">
        <w:rPr>
          <w:rFonts w:cs="Arial"/>
          <w:sz w:val="24"/>
          <w:szCs w:val="24"/>
        </w:rPr>
        <w:t xml:space="preserve">, </w:t>
      </w:r>
      <w:r w:rsidR="00B77CAB" w:rsidRPr="00B77CAB">
        <w:rPr>
          <w:rFonts w:cs="Arial"/>
          <w:i/>
          <w:iCs/>
          <w:sz w:val="24"/>
          <w:szCs w:val="24"/>
        </w:rPr>
        <w:t>N,N-</w:t>
      </w:r>
      <w:r w:rsidR="00711D47">
        <w:rPr>
          <w:rFonts w:cs="Arial"/>
          <w:sz w:val="24"/>
          <w:szCs w:val="24"/>
        </w:rPr>
        <w:t>d</w:t>
      </w:r>
      <w:r w:rsidR="00B77CAB" w:rsidRPr="00B77CAB">
        <w:rPr>
          <w:rFonts w:cs="Arial"/>
          <w:sz w:val="24"/>
          <w:szCs w:val="24"/>
        </w:rPr>
        <w:t>imethylformamide</w:t>
      </w:r>
      <w:r w:rsidR="00B77CAB">
        <w:rPr>
          <w:rFonts w:cs="Arial"/>
          <w:sz w:val="24"/>
          <w:szCs w:val="24"/>
        </w:rPr>
        <w:t xml:space="preserve"> </w:t>
      </w:r>
      <w:r w:rsidR="00ED3297">
        <w:rPr>
          <w:rFonts w:cs="Arial"/>
          <w:sz w:val="24"/>
          <w:szCs w:val="24"/>
        </w:rPr>
        <w:t>(DMF)</w:t>
      </w:r>
      <w:r w:rsidR="00E528FB">
        <w:rPr>
          <w:rFonts w:cs="Arial"/>
          <w:sz w:val="24"/>
          <w:szCs w:val="24"/>
        </w:rPr>
        <w:t xml:space="preserve"> w</w:t>
      </w:r>
      <w:r w:rsidR="001B17A9">
        <w:rPr>
          <w:rFonts w:cs="Arial"/>
          <w:sz w:val="24"/>
          <w:szCs w:val="24"/>
        </w:rPr>
        <w:t>er</w:t>
      </w:r>
      <w:r w:rsidR="00E528FB">
        <w:rPr>
          <w:rFonts w:cs="Arial"/>
          <w:sz w:val="24"/>
          <w:szCs w:val="24"/>
        </w:rPr>
        <w:t>e purchased as the anhydrous solvents</w:t>
      </w:r>
      <w:r w:rsidR="003973D1">
        <w:rPr>
          <w:rFonts w:cs="Arial"/>
          <w:sz w:val="24"/>
          <w:szCs w:val="24"/>
        </w:rPr>
        <w:t xml:space="preserve"> and used as received</w:t>
      </w:r>
      <w:r w:rsidR="00E528FB">
        <w:rPr>
          <w:rFonts w:cs="Arial"/>
          <w:sz w:val="24"/>
          <w:szCs w:val="24"/>
        </w:rPr>
        <w:t xml:space="preserve">. </w:t>
      </w:r>
      <w:r w:rsidRPr="008F7C0F">
        <w:rPr>
          <w:rFonts w:cs="Arial"/>
          <w:sz w:val="24"/>
          <w:szCs w:val="24"/>
        </w:rPr>
        <w:t>Reagents [</w:t>
      </w:r>
      <w:r w:rsidR="00F145C2" w:rsidRPr="008F7C0F">
        <w:rPr>
          <w:rFonts w:cs="Arial"/>
          <w:sz w:val="24"/>
          <w:szCs w:val="24"/>
        </w:rPr>
        <w:t>4’-</w:t>
      </w:r>
      <w:r w:rsidR="00F145C2" w:rsidRPr="008F7C0F">
        <w:rPr>
          <w:rFonts w:cs="Arial"/>
          <w:iCs/>
          <w:sz w:val="24"/>
          <w:szCs w:val="24"/>
        </w:rPr>
        <w:t xml:space="preserve">aminoacetophenone, </w:t>
      </w:r>
      <w:r w:rsidR="00F145C2" w:rsidRPr="008F7C0F">
        <w:rPr>
          <w:rFonts w:cs="Arial"/>
          <w:sz w:val="24"/>
          <w:szCs w:val="24"/>
        </w:rPr>
        <w:t xml:space="preserve">ethyl acetoacetate, </w:t>
      </w:r>
      <w:r w:rsidR="00430C24" w:rsidRPr="008F7C0F">
        <w:rPr>
          <w:rFonts w:cs="Arial"/>
          <w:sz w:val="24"/>
          <w:szCs w:val="24"/>
        </w:rPr>
        <w:t>InBr</w:t>
      </w:r>
      <w:r w:rsidR="00430C24" w:rsidRPr="008F7C0F">
        <w:rPr>
          <w:rFonts w:cs="Arial"/>
          <w:sz w:val="24"/>
          <w:szCs w:val="24"/>
          <w:vertAlign w:val="subscript"/>
        </w:rPr>
        <w:t>3</w:t>
      </w:r>
      <w:r w:rsidR="00430C24" w:rsidRPr="008F7C0F">
        <w:rPr>
          <w:rFonts w:cs="Arial"/>
          <w:sz w:val="24"/>
          <w:szCs w:val="24"/>
        </w:rPr>
        <w:t xml:space="preserve">, </w:t>
      </w:r>
      <w:r w:rsidR="004E09C8" w:rsidRPr="008F7C0F">
        <w:rPr>
          <w:rFonts w:cs="Arial"/>
          <w:sz w:val="24"/>
          <w:szCs w:val="24"/>
        </w:rPr>
        <w:t>MgSO</w:t>
      </w:r>
      <w:r w:rsidR="004E09C8" w:rsidRPr="008F7C0F">
        <w:rPr>
          <w:rFonts w:cs="Arial"/>
          <w:sz w:val="24"/>
          <w:szCs w:val="24"/>
          <w:vertAlign w:val="subscript"/>
        </w:rPr>
        <w:t>4</w:t>
      </w:r>
      <w:r w:rsidR="004E09C8" w:rsidRPr="008F7C0F">
        <w:rPr>
          <w:rFonts w:cs="Arial"/>
          <w:sz w:val="24"/>
          <w:szCs w:val="24"/>
        </w:rPr>
        <w:t xml:space="preserve">, </w:t>
      </w:r>
      <w:r w:rsidR="00430C24" w:rsidRPr="008F7C0F">
        <w:rPr>
          <w:rFonts w:cs="Arial"/>
          <w:sz w:val="24"/>
          <w:szCs w:val="24"/>
        </w:rPr>
        <w:t>Pd(OAc)</w:t>
      </w:r>
      <w:r w:rsidR="00430C24" w:rsidRPr="008F7C0F">
        <w:rPr>
          <w:rFonts w:cs="Arial"/>
          <w:sz w:val="24"/>
          <w:szCs w:val="24"/>
          <w:vertAlign w:val="subscript"/>
        </w:rPr>
        <w:t>2</w:t>
      </w:r>
      <w:r w:rsidR="00430C24" w:rsidRPr="008F7C0F">
        <w:rPr>
          <w:rFonts w:cs="Arial"/>
          <w:sz w:val="24"/>
          <w:szCs w:val="24"/>
        </w:rPr>
        <w:t>, Cu(OAc)</w:t>
      </w:r>
      <w:r w:rsidR="00430C24" w:rsidRPr="008F7C0F">
        <w:rPr>
          <w:rFonts w:cs="Arial"/>
          <w:sz w:val="24"/>
          <w:szCs w:val="24"/>
          <w:vertAlign w:val="subscript"/>
        </w:rPr>
        <w:t>2</w:t>
      </w:r>
      <w:r w:rsidR="00430C24" w:rsidRPr="008F7C0F">
        <w:rPr>
          <w:rFonts w:cs="Arial"/>
          <w:sz w:val="24"/>
          <w:szCs w:val="24"/>
        </w:rPr>
        <w:t>, K</w:t>
      </w:r>
      <w:r w:rsidR="00430C24" w:rsidRPr="008F7C0F">
        <w:rPr>
          <w:rFonts w:cs="Arial"/>
          <w:sz w:val="24"/>
          <w:szCs w:val="24"/>
          <w:vertAlign w:val="subscript"/>
        </w:rPr>
        <w:t>2</w:t>
      </w:r>
      <w:r w:rsidR="00430C24" w:rsidRPr="008F7C0F">
        <w:rPr>
          <w:rFonts w:cs="Arial"/>
          <w:sz w:val="24"/>
          <w:szCs w:val="24"/>
        </w:rPr>
        <w:t>CO</w:t>
      </w:r>
      <w:r w:rsidR="00430C24" w:rsidRPr="008F7C0F">
        <w:rPr>
          <w:rFonts w:cs="Arial"/>
          <w:sz w:val="24"/>
          <w:szCs w:val="24"/>
          <w:vertAlign w:val="subscript"/>
        </w:rPr>
        <w:t>3</w:t>
      </w:r>
      <w:r w:rsidR="00430C24" w:rsidRPr="008F7C0F">
        <w:rPr>
          <w:rFonts w:cs="Arial"/>
          <w:sz w:val="24"/>
          <w:szCs w:val="24"/>
        </w:rPr>
        <w:t xml:space="preserve">, NaH, MeI, </w:t>
      </w:r>
      <w:r w:rsidR="0090153A" w:rsidRPr="008F7C0F">
        <w:rPr>
          <w:rFonts w:cs="Arial"/>
          <w:sz w:val="24"/>
          <w:szCs w:val="24"/>
        </w:rPr>
        <w:t>trimethylsilyl trifluoromethanesulfonate (</w:t>
      </w:r>
      <w:r w:rsidR="00D915E9" w:rsidRPr="008F7C0F">
        <w:rPr>
          <w:rFonts w:cs="Arial"/>
          <w:sz w:val="24"/>
          <w:szCs w:val="24"/>
        </w:rPr>
        <w:t>TMSOTf</w:t>
      </w:r>
      <w:r w:rsidR="0090153A" w:rsidRPr="008F7C0F">
        <w:rPr>
          <w:rFonts w:cs="Arial"/>
          <w:sz w:val="24"/>
          <w:szCs w:val="24"/>
        </w:rPr>
        <w:t>)</w:t>
      </w:r>
      <w:r w:rsidR="00D915E9" w:rsidRPr="008F7C0F">
        <w:rPr>
          <w:rFonts w:cs="Arial"/>
          <w:sz w:val="24"/>
          <w:szCs w:val="24"/>
        </w:rPr>
        <w:t xml:space="preserve">, </w:t>
      </w:r>
      <w:r w:rsidR="00D915E9" w:rsidRPr="008F7C0F">
        <w:rPr>
          <w:rFonts w:cs="Arial"/>
          <w:i/>
          <w:iCs/>
          <w:sz w:val="24"/>
          <w:szCs w:val="24"/>
        </w:rPr>
        <w:t>N</w:t>
      </w:r>
      <w:r w:rsidR="00D915E9" w:rsidRPr="008F7C0F">
        <w:rPr>
          <w:rFonts w:cs="Arial"/>
          <w:sz w:val="24"/>
          <w:szCs w:val="24"/>
        </w:rPr>
        <w:t>,</w:t>
      </w:r>
      <w:r w:rsidR="00D915E9" w:rsidRPr="008F7C0F">
        <w:rPr>
          <w:rFonts w:cs="Arial"/>
          <w:i/>
          <w:iCs/>
          <w:sz w:val="24"/>
          <w:szCs w:val="24"/>
        </w:rPr>
        <w:t>N</w:t>
      </w:r>
      <w:r w:rsidR="00D915E9" w:rsidRPr="008F7C0F">
        <w:rPr>
          <w:rFonts w:cs="Arial"/>
          <w:sz w:val="24"/>
          <w:szCs w:val="24"/>
        </w:rPr>
        <w:t xml:space="preserve">-diisopropylethylamine (DIPEA), </w:t>
      </w:r>
      <w:r w:rsidR="00D915E9" w:rsidRPr="008F7C0F">
        <w:rPr>
          <w:rFonts w:cs="Arial"/>
          <w:i/>
          <w:iCs/>
          <w:sz w:val="24"/>
          <w:szCs w:val="24"/>
        </w:rPr>
        <w:t>N</w:t>
      </w:r>
      <w:r w:rsidR="00D915E9" w:rsidRPr="008F7C0F">
        <w:rPr>
          <w:rFonts w:cs="Arial"/>
          <w:sz w:val="24"/>
          <w:szCs w:val="24"/>
        </w:rPr>
        <w:t>-chlorosuccinimide</w:t>
      </w:r>
      <w:r w:rsidR="00866D11">
        <w:rPr>
          <w:rFonts w:cs="Arial"/>
          <w:sz w:val="24"/>
          <w:szCs w:val="24"/>
        </w:rPr>
        <w:t xml:space="preserve"> (NCS)</w:t>
      </w:r>
      <w:r w:rsidR="00D915E9" w:rsidRPr="008F7C0F">
        <w:rPr>
          <w:rFonts w:cs="Arial"/>
          <w:sz w:val="24"/>
          <w:szCs w:val="24"/>
        </w:rPr>
        <w:t xml:space="preserve">, </w:t>
      </w:r>
      <w:r w:rsidR="00E03BDB" w:rsidRPr="008F7C0F">
        <w:rPr>
          <w:rFonts w:cs="Arial"/>
          <w:sz w:val="24"/>
          <w:szCs w:val="24"/>
        </w:rPr>
        <w:t>3-chloroperbenzoic acid (</w:t>
      </w:r>
      <w:r w:rsidR="00D915E9" w:rsidRPr="008F7C0F">
        <w:rPr>
          <w:rFonts w:cs="Arial"/>
          <w:i/>
          <w:iCs/>
          <w:sz w:val="24"/>
          <w:szCs w:val="24"/>
        </w:rPr>
        <w:t>m</w:t>
      </w:r>
      <w:r w:rsidR="00D915E9" w:rsidRPr="008F7C0F">
        <w:rPr>
          <w:rFonts w:cs="Arial"/>
          <w:sz w:val="24"/>
          <w:szCs w:val="24"/>
        </w:rPr>
        <w:t>CPBA</w:t>
      </w:r>
      <w:r w:rsidR="00E03BDB" w:rsidRPr="008F7C0F">
        <w:rPr>
          <w:rFonts w:cs="Arial"/>
          <w:sz w:val="24"/>
          <w:szCs w:val="24"/>
        </w:rPr>
        <w:t>)</w:t>
      </w:r>
      <w:r w:rsidR="00D915E9" w:rsidRPr="008F7C0F">
        <w:rPr>
          <w:rFonts w:cs="Arial"/>
          <w:sz w:val="24"/>
          <w:szCs w:val="24"/>
        </w:rPr>
        <w:t xml:space="preserve">, </w:t>
      </w:r>
      <w:r w:rsidR="00CE7E50" w:rsidRPr="008F7C0F">
        <w:rPr>
          <w:rFonts w:cs="Arial"/>
          <w:sz w:val="24"/>
          <w:szCs w:val="24"/>
        </w:rPr>
        <w:t>Na</w:t>
      </w:r>
      <w:r w:rsidR="00CE7E50" w:rsidRPr="008F7C0F">
        <w:rPr>
          <w:rFonts w:cs="Arial"/>
          <w:sz w:val="24"/>
          <w:szCs w:val="24"/>
          <w:vertAlign w:val="subscript"/>
        </w:rPr>
        <w:t>2</w:t>
      </w:r>
      <w:r w:rsidR="00CE7E50" w:rsidRPr="008F7C0F">
        <w:rPr>
          <w:rFonts w:cs="Arial"/>
          <w:sz w:val="24"/>
          <w:szCs w:val="24"/>
        </w:rPr>
        <w:t>HPO</w:t>
      </w:r>
      <w:r w:rsidR="00CE7E50" w:rsidRPr="008F7C0F">
        <w:rPr>
          <w:rFonts w:cs="Arial"/>
          <w:sz w:val="24"/>
          <w:szCs w:val="24"/>
          <w:vertAlign w:val="subscript"/>
        </w:rPr>
        <w:t>4</w:t>
      </w:r>
      <w:r w:rsidR="00CE7E50" w:rsidRPr="008F7C0F">
        <w:rPr>
          <w:rFonts w:cs="Arial"/>
          <w:sz w:val="24"/>
          <w:szCs w:val="24"/>
        </w:rPr>
        <w:t xml:space="preserve">, bromine, KOH, thiophenol, </w:t>
      </w:r>
      <w:r w:rsidR="004E09C8" w:rsidRPr="008F7C0F">
        <w:rPr>
          <w:rFonts w:cs="Arial"/>
          <w:sz w:val="24"/>
          <w:szCs w:val="24"/>
        </w:rPr>
        <w:t xml:space="preserve">4-ethylaniline, aniline, </w:t>
      </w:r>
      <w:r w:rsidR="002666E5" w:rsidRPr="008F7C0F">
        <w:rPr>
          <w:rFonts w:cs="Arial"/>
          <w:sz w:val="24"/>
          <w:szCs w:val="24"/>
        </w:rPr>
        <w:t>sodium bis(2-hydroxy-2-methylbutyrato)oxochromate(V)</w:t>
      </w:r>
      <w:r w:rsidR="00436325" w:rsidRPr="008F7C0F">
        <w:rPr>
          <w:rFonts w:cs="Arial"/>
          <w:sz w:val="24"/>
          <w:szCs w:val="24"/>
        </w:rPr>
        <w:t xml:space="preserve">, </w:t>
      </w:r>
      <w:r w:rsidR="00B16BD2" w:rsidRPr="008F7C0F">
        <w:rPr>
          <w:rFonts w:cs="Arial"/>
          <w:sz w:val="24"/>
          <w:szCs w:val="24"/>
        </w:rPr>
        <w:t>chloroacetyl chloride, AlCl</w:t>
      </w:r>
      <w:r w:rsidR="00B16BD2" w:rsidRPr="008F7C0F">
        <w:rPr>
          <w:rFonts w:cs="Arial"/>
          <w:sz w:val="24"/>
          <w:szCs w:val="24"/>
          <w:vertAlign w:val="subscript"/>
        </w:rPr>
        <w:t>3</w:t>
      </w:r>
      <w:r w:rsidR="00B16BD2" w:rsidRPr="008F7C0F">
        <w:rPr>
          <w:rFonts w:cs="Arial"/>
          <w:sz w:val="24"/>
          <w:szCs w:val="24"/>
        </w:rPr>
        <w:t xml:space="preserve">, </w:t>
      </w:r>
      <w:r w:rsidR="00BE1027" w:rsidRPr="008F7C0F">
        <w:rPr>
          <w:rFonts w:cs="Arial"/>
          <w:sz w:val="24"/>
          <w:szCs w:val="24"/>
        </w:rPr>
        <w:t>hydrazine</w:t>
      </w:r>
      <w:r w:rsidR="00DF5BC5" w:rsidRPr="008F7C0F">
        <w:rPr>
          <w:rFonts w:cs="Arial"/>
          <w:sz w:val="24"/>
          <w:szCs w:val="24"/>
        </w:rPr>
        <w:t xml:space="preserve"> monohydrate</w:t>
      </w:r>
      <w:r w:rsidR="00BE1027" w:rsidRPr="008F7C0F">
        <w:rPr>
          <w:rFonts w:cs="Arial"/>
          <w:sz w:val="24"/>
          <w:szCs w:val="24"/>
        </w:rPr>
        <w:t xml:space="preserve">, trifluoroacetic acid (TFA), </w:t>
      </w:r>
      <w:r w:rsidR="00040084" w:rsidRPr="008F7C0F">
        <w:rPr>
          <w:rFonts w:cs="Arial"/>
          <w:sz w:val="24"/>
          <w:szCs w:val="24"/>
        </w:rPr>
        <w:t>palladium on activated carbon</w:t>
      </w:r>
      <w:r w:rsidR="00BE1027" w:rsidRPr="008F7C0F">
        <w:rPr>
          <w:rFonts w:cs="Arial"/>
          <w:sz w:val="24"/>
          <w:szCs w:val="24"/>
        </w:rPr>
        <w:t>, paraformaldehyde, NaBH</w:t>
      </w:r>
      <w:r w:rsidR="00BE1027" w:rsidRPr="008F7C0F">
        <w:rPr>
          <w:rFonts w:cs="Arial"/>
          <w:sz w:val="24"/>
          <w:szCs w:val="24"/>
          <w:vertAlign w:val="subscript"/>
        </w:rPr>
        <w:t>4</w:t>
      </w:r>
      <w:r w:rsidR="00BE1027" w:rsidRPr="008F7C0F">
        <w:rPr>
          <w:rFonts w:cs="Arial"/>
          <w:sz w:val="24"/>
          <w:szCs w:val="24"/>
        </w:rPr>
        <w:t>,</w:t>
      </w:r>
      <w:r w:rsidR="00831258" w:rsidRPr="008F7C0F">
        <w:rPr>
          <w:rFonts w:cs="Arial"/>
          <w:sz w:val="24"/>
          <w:szCs w:val="24"/>
        </w:rPr>
        <w:t xml:space="preserve"> CuI, Cs</w:t>
      </w:r>
      <w:r w:rsidR="00831258" w:rsidRPr="008F7C0F">
        <w:rPr>
          <w:rFonts w:cs="Arial"/>
          <w:sz w:val="24"/>
          <w:szCs w:val="24"/>
          <w:vertAlign w:val="subscript"/>
        </w:rPr>
        <w:t>2</w:t>
      </w:r>
      <w:r w:rsidR="00831258" w:rsidRPr="008F7C0F">
        <w:rPr>
          <w:rFonts w:cs="Arial"/>
          <w:sz w:val="24"/>
          <w:szCs w:val="24"/>
        </w:rPr>
        <w:t>CO</w:t>
      </w:r>
      <w:r w:rsidR="00831258" w:rsidRPr="008F7C0F">
        <w:rPr>
          <w:rFonts w:cs="Arial"/>
          <w:sz w:val="24"/>
          <w:szCs w:val="24"/>
          <w:vertAlign w:val="subscript"/>
        </w:rPr>
        <w:t>3</w:t>
      </w:r>
      <w:r w:rsidR="00831258" w:rsidRPr="008F7C0F">
        <w:rPr>
          <w:rFonts w:cs="Arial"/>
          <w:sz w:val="24"/>
          <w:szCs w:val="24"/>
        </w:rPr>
        <w:t>, triethylamine (Et</w:t>
      </w:r>
      <w:r w:rsidR="00831258" w:rsidRPr="008F7C0F">
        <w:rPr>
          <w:rFonts w:cs="Arial"/>
          <w:sz w:val="24"/>
          <w:szCs w:val="24"/>
          <w:vertAlign w:val="subscript"/>
        </w:rPr>
        <w:t>3</w:t>
      </w:r>
      <w:r w:rsidR="00831258" w:rsidRPr="008F7C0F">
        <w:rPr>
          <w:rFonts w:cs="Arial"/>
          <w:sz w:val="24"/>
          <w:szCs w:val="24"/>
        </w:rPr>
        <w:t xml:space="preserve">N), </w:t>
      </w:r>
      <w:r w:rsidR="00CB69F3" w:rsidRPr="008F7C0F">
        <w:rPr>
          <w:rFonts w:cs="Arial"/>
          <w:sz w:val="24"/>
          <w:szCs w:val="24"/>
        </w:rPr>
        <w:t xml:space="preserve">2,4,6-tribromoaniline, </w:t>
      </w:r>
      <w:r w:rsidR="00CC0B36" w:rsidRPr="008F7C0F">
        <w:rPr>
          <w:rFonts w:cs="Arial"/>
          <w:i/>
          <w:iCs/>
          <w:sz w:val="24"/>
          <w:szCs w:val="24"/>
        </w:rPr>
        <w:t>N</w:t>
      </w:r>
      <w:r w:rsidR="00CC0B36" w:rsidRPr="008F7C0F">
        <w:rPr>
          <w:rFonts w:cs="Arial"/>
          <w:sz w:val="24"/>
          <w:szCs w:val="24"/>
        </w:rPr>
        <w:t>,</w:t>
      </w:r>
      <w:r w:rsidR="00CC0B36" w:rsidRPr="008F7C0F">
        <w:rPr>
          <w:rFonts w:cs="Arial"/>
          <w:i/>
          <w:iCs/>
          <w:sz w:val="24"/>
          <w:szCs w:val="24"/>
        </w:rPr>
        <w:t>N</w:t>
      </w:r>
      <w:r w:rsidR="00CC0B36" w:rsidRPr="008F7C0F">
        <w:rPr>
          <w:rFonts w:cs="Arial"/>
          <w:sz w:val="24"/>
          <w:szCs w:val="24"/>
        </w:rPr>
        <w:t xml:space="preserve">-dimethylcyclohexanamine, </w:t>
      </w:r>
      <w:r w:rsidR="00FD0B5D" w:rsidRPr="008F7C0F">
        <w:rPr>
          <w:rFonts w:cs="Arial"/>
          <w:sz w:val="24"/>
          <w:szCs w:val="24"/>
        </w:rPr>
        <w:t>di-</w:t>
      </w:r>
      <w:r w:rsidR="00FD0B5D" w:rsidRPr="008F7C0F">
        <w:rPr>
          <w:rFonts w:cs="Arial"/>
          <w:i/>
          <w:iCs/>
          <w:sz w:val="24"/>
          <w:szCs w:val="24"/>
        </w:rPr>
        <w:t>tert</w:t>
      </w:r>
      <w:r w:rsidR="00FD0B5D" w:rsidRPr="008F7C0F">
        <w:rPr>
          <w:rFonts w:cs="Arial"/>
          <w:sz w:val="24"/>
          <w:szCs w:val="24"/>
        </w:rPr>
        <w:t xml:space="preserve">-butyl peroxide, </w:t>
      </w:r>
      <w:r w:rsidR="00E5435D" w:rsidRPr="008F7C0F">
        <w:rPr>
          <w:rFonts w:cs="Arial"/>
          <w:sz w:val="24"/>
          <w:szCs w:val="24"/>
        </w:rPr>
        <w:t>2,5-</w:t>
      </w:r>
      <w:r w:rsidR="004C5FC6" w:rsidRPr="008F7C0F">
        <w:rPr>
          <w:rFonts w:cs="Arial"/>
          <w:sz w:val="24"/>
          <w:szCs w:val="24"/>
        </w:rPr>
        <w:t>d</w:t>
      </w:r>
      <w:r w:rsidR="00E5435D" w:rsidRPr="008F7C0F">
        <w:rPr>
          <w:rFonts w:cs="Arial"/>
          <w:sz w:val="24"/>
          <w:szCs w:val="24"/>
        </w:rPr>
        <w:t xml:space="preserve">ibromonitrobenzene, </w:t>
      </w:r>
      <w:r w:rsidR="004C5FC6" w:rsidRPr="008F7C0F">
        <w:rPr>
          <w:rFonts w:cs="Arial"/>
          <w:sz w:val="24"/>
          <w:szCs w:val="24"/>
        </w:rPr>
        <w:t>e</w:t>
      </w:r>
      <w:r w:rsidR="00277B8D" w:rsidRPr="008F7C0F">
        <w:rPr>
          <w:rFonts w:cs="Arial"/>
          <w:sz w:val="24"/>
          <w:szCs w:val="24"/>
        </w:rPr>
        <w:t>thyl 4-chloroacetoacetate</w:t>
      </w:r>
      <w:r w:rsidR="00B152CD" w:rsidRPr="008F7C0F">
        <w:rPr>
          <w:rFonts w:cs="Arial"/>
          <w:sz w:val="24"/>
          <w:szCs w:val="24"/>
        </w:rPr>
        <w:t xml:space="preserve">, </w:t>
      </w:r>
      <w:r w:rsidR="00B152CD" w:rsidRPr="008F7C0F">
        <w:rPr>
          <w:rFonts w:cs="Arial" w:hint="eastAsia"/>
          <w:i/>
          <w:iCs/>
          <w:sz w:val="24"/>
          <w:szCs w:val="24"/>
        </w:rPr>
        <w:t>N</w:t>
      </w:r>
      <w:r w:rsidR="00B152CD" w:rsidRPr="008F7C0F">
        <w:rPr>
          <w:rFonts w:cs="Arial" w:hint="eastAsia"/>
          <w:sz w:val="24"/>
          <w:szCs w:val="24"/>
        </w:rPr>
        <w:t>,</w:t>
      </w:r>
      <w:r w:rsidR="00B152CD" w:rsidRPr="008F7C0F">
        <w:rPr>
          <w:rFonts w:cs="Arial" w:hint="eastAsia"/>
          <w:i/>
          <w:iCs/>
          <w:sz w:val="24"/>
          <w:szCs w:val="24"/>
        </w:rPr>
        <w:t>N</w:t>
      </w:r>
      <w:r w:rsidR="00B152CD" w:rsidRPr="008F7C0F">
        <w:rPr>
          <w:rFonts w:cs="Arial" w:hint="eastAsia"/>
          <w:sz w:val="24"/>
          <w:szCs w:val="24"/>
        </w:rPr>
        <w:t>,</w:t>
      </w:r>
      <w:r w:rsidR="00B152CD" w:rsidRPr="008F7C0F">
        <w:rPr>
          <w:rFonts w:cs="Arial" w:hint="eastAsia"/>
          <w:i/>
          <w:iCs/>
          <w:sz w:val="24"/>
          <w:szCs w:val="24"/>
        </w:rPr>
        <w:t>N</w:t>
      </w:r>
      <w:r w:rsidR="0050219A" w:rsidRPr="008F7C0F">
        <w:rPr>
          <w:rFonts w:eastAsia="SimSun" w:cs="Arial"/>
          <w:i/>
          <w:iCs/>
          <w:sz w:val="24"/>
          <w:szCs w:val="24"/>
        </w:rPr>
        <w:t>’</w:t>
      </w:r>
      <w:r w:rsidR="00B152CD" w:rsidRPr="008F7C0F">
        <w:rPr>
          <w:rFonts w:cs="Arial" w:hint="eastAsia"/>
          <w:sz w:val="24"/>
          <w:szCs w:val="24"/>
        </w:rPr>
        <w:t>,</w:t>
      </w:r>
      <w:r w:rsidR="00B152CD" w:rsidRPr="008F7C0F">
        <w:rPr>
          <w:rFonts w:cs="Arial" w:hint="eastAsia"/>
          <w:i/>
          <w:iCs/>
          <w:sz w:val="24"/>
          <w:szCs w:val="24"/>
        </w:rPr>
        <w:t>N</w:t>
      </w:r>
      <w:r w:rsidR="0050219A" w:rsidRPr="008F7C0F">
        <w:rPr>
          <w:rFonts w:eastAsia="SimSun" w:cs="Arial"/>
          <w:i/>
          <w:iCs/>
          <w:sz w:val="24"/>
          <w:szCs w:val="24"/>
        </w:rPr>
        <w:t>’</w:t>
      </w:r>
      <w:r w:rsidR="00B152CD" w:rsidRPr="008F7C0F">
        <w:rPr>
          <w:rFonts w:cs="Arial" w:hint="eastAsia"/>
          <w:sz w:val="24"/>
          <w:szCs w:val="24"/>
        </w:rPr>
        <w:t>-</w:t>
      </w:r>
      <w:r w:rsidR="00B152CD" w:rsidRPr="008F7C0F">
        <w:rPr>
          <w:rFonts w:cs="Arial"/>
          <w:sz w:val="24"/>
          <w:szCs w:val="24"/>
        </w:rPr>
        <w:t>t</w:t>
      </w:r>
      <w:r w:rsidR="00B152CD" w:rsidRPr="008F7C0F">
        <w:rPr>
          <w:rFonts w:cs="Arial" w:hint="eastAsia"/>
          <w:sz w:val="24"/>
          <w:szCs w:val="24"/>
        </w:rPr>
        <w:t>etramethyldiaminomethane</w:t>
      </w:r>
      <w:r w:rsidR="009259E6" w:rsidRPr="008F7C0F">
        <w:rPr>
          <w:rFonts w:cs="Arial"/>
          <w:sz w:val="24"/>
          <w:szCs w:val="24"/>
        </w:rPr>
        <w:t xml:space="preserve">] </w:t>
      </w:r>
      <w:r w:rsidRPr="008F7C0F">
        <w:rPr>
          <w:rFonts w:cs="Arial"/>
          <w:sz w:val="24"/>
          <w:szCs w:val="24"/>
        </w:rPr>
        <w:t>were purchased from Sigma Aldrich, Alfa Aesar, Oakwood Chemical, or TCI Chemical. All chemicals were used as received. Glass 2 dram vials (ChemGlass #CG-4912-02) were used as reaction vessels, fitted with a screw-cap with a Teflon-coated silicone septa (CG-4910-02), and magnetic stir bars (Fisher Scientific #14-513-93 or #14-513-65).</w:t>
      </w:r>
      <w:r w:rsidRPr="00035FBF">
        <w:rPr>
          <w:rFonts w:cs="Arial"/>
          <w:sz w:val="24"/>
          <w:szCs w:val="24"/>
        </w:rPr>
        <w:t xml:space="preserve"> High temperature reactions were performed in crimp cap vials (Biotage #351521</w:t>
      </w:r>
      <w:r w:rsidRPr="005D7720">
        <w:rPr>
          <w:rFonts w:cs="Arial"/>
          <w:sz w:val="24"/>
          <w:szCs w:val="24"/>
        </w:rPr>
        <w:t xml:space="preserve">).  </w:t>
      </w:r>
    </w:p>
    <w:p w14:paraId="5226093C" w14:textId="1A74F1D6" w:rsidR="00035FBF" w:rsidRPr="005D7720" w:rsidRDefault="00035FBF" w:rsidP="00035FBF">
      <w:pPr>
        <w:pStyle w:val="Formal1"/>
        <w:spacing w:line="240" w:lineRule="auto"/>
        <w:rPr>
          <w:rFonts w:cs="Arial"/>
          <w:sz w:val="24"/>
          <w:szCs w:val="24"/>
        </w:rPr>
      </w:pPr>
      <w:r w:rsidRPr="00035FBF">
        <w:rPr>
          <w:rFonts w:cs="Arial"/>
          <w:sz w:val="24"/>
          <w:szCs w:val="24"/>
        </w:rPr>
        <w:t>Proton nuclear magnetic resonance spectra (</w:t>
      </w:r>
      <w:r w:rsidRPr="00035FBF">
        <w:rPr>
          <w:rFonts w:cs="Arial"/>
          <w:sz w:val="24"/>
          <w:szCs w:val="24"/>
          <w:vertAlign w:val="superscript"/>
        </w:rPr>
        <w:t>1</w:t>
      </w:r>
      <w:r w:rsidRPr="00035FBF">
        <w:rPr>
          <w:rFonts w:cs="Arial"/>
          <w:sz w:val="24"/>
          <w:szCs w:val="24"/>
        </w:rPr>
        <w:t>H NMR) were recorded on a Varian MR-500 MHz or Varian MR-400 MHz spectrometer and chemical shifts are reported in parts per million (ppm) using the solvent residual peak as an internal standard (CDCl</w:t>
      </w:r>
      <w:r w:rsidRPr="00035FBF">
        <w:rPr>
          <w:rFonts w:cs="Arial"/>
          <w:sz w:val="24"/>
          <w:szCs w:val="24"/>
          <w:vertAlign w:val="subscript"/>
        </w:rPr>
        <w:t>3</w:t>
      </w:r>
      <w:r w:rsidRPr="00035FBF">
        <w:rPr>
          <w:rFonts w:cs="Arial"/>
          <w:sz w:val="24"/>
          <w:szCs w:val="24"/>
        </w:rPr>
        <w:t xml:space="preserve"> at 7.26 ppm</w:t>
      </w:r>
      <w:r w:rsidR="008B3248">
        <w:rPr>
          <w:rFonts w:cs="Arial"/>
          <w:sz w:val="24"/>
          <w:szCs w:val="24"/>
        </w:rPr>
        <w:t xml:space="preserve">, </w:t>
      </w:r>
      <w:r w:rsidR="008B3248" w:rsidRPr="003D0B33">
        <w:rPr>
          <w:rFonts w:cs="Arial"/>
          <w:sz w:val="24"/>
          <w:szCs w:val="24"/>
        </w:rPr>
        <w:t>(CD</w:t>
      </w:r>
      <w:r w:rsidR="008B3248" w:rsidRPr="003D0B33">
        <w:rPr>
          <w:rFonts w:cs="Arial"/>
          <w:sz w:val="24"/>
          <w:szCs w:val="24"/>
          <w:vertAlign w:val="subscript"/>
        </w:rPr>
        <w:t>3</w:t>
      </w:r>
      <w:r w:rsidR="008B3248" w:rsidRPr="003D0B33">
        <w:rPr>
          <w:rFonts w:cs="Arial"/>
          <w:sz w:val="24"/>
          <w:szCs w:val="24"/>
        </w:rPr>
        <w:t>)</w:t>
      </w:r>
      <w:r w:rsidR="008B3248" w:rsidRPr="003D0B33">
        <w:rPr>
          <w:rFonts w:cs="Arial"/>
          <w:sz w:val="24"/>
          <w:szCs w:val="24"/>
          <w:vertAlign w:val="subscript"/>
        </w:rPr>
        <w:t>2</w:t>
      </w:r>
      <w:r w:rsidR="008B3248" w:rsidRPr="003D0B33">
        <w:rPr>
          <w:rFonts w:cs="Arial"/>
          <w:sz w:val="24"/>
          <w:szCs w:val="24"/>
        </w:rPr>
        <w:t xml:space="preserve">SO at </w:t>
      </w:r>
      <w:r w:rsidR="008B3248">
        <w:rPr>
          <w:rFonts w:cs="Arial"/>
          <w:sz w:val="24"/>
          <w:szCs w:val="24"/>
        </w:rPr>
        <w:t>2.50</w:t>
      </w:r>
      <w:r w:rsidR="008B3248" w:rsidRPr="003D0B33">
        <w:rPr>
          <w:rFonts w:cs="Arial"/>
          <w:sz w:val="24"/>
          <w:szCs w:val="24"/>
        </w:rPr>
        <w:t xml:space="preserve"> </w:t>
      </w:r>
      <w:r w:rsidR="008B3248" w:rsidRPr="008B3248">
        <w:rPr>
          <w:rFonts w:cs="Arial"/>
          <w:sz w:val="24"/>
          <w:szCs w:val="24"/>
        </w:rPr>
        <w:t>ppm, CD</w:t>
      </w:r>
      <w:r w:rsidR="008B3248" w:rsidRPr="008B3248">
        <w:rPr>
          <w:rFonts w:cs="Arial"/>
          <w:sz w:val="24"/>
          <w:szCs w:val="24"/>
          <w:vertAlign w:val="subscript"/>
        </w:rPr>
        <w:t>3</w:t>
      </w:r>
      <w:r w:rsidR="008B3248" w:rsidRPr="008B3248">
        <w:rPr>
          <w:rFonts w:cs="Arial"/>
          <w:sz w:val="24"/>
          <w:szCs w:val="24"/>
        </w:rPr>
        <w:t>CN at 1</w:t>
      </w:r>
      <w:r w:rsidR="00276691">
        <w:rPr>
          <w:rFonts w:cs="Arial"/>
          <w:sz w:val="24"/>
          <w:szCs w:val="24"/>
        </w:rPr>
        <w:t>.94</w:t>
      </w:r>
      <w:r w:rsidR="008B3248" w:rsidRPr="008B3248">
        <w:rPr>
          <w:rFonts w:cs="Arial"/>
          <w:sz w:val="24"/>
          <w:szCs w:val="24"/>
        </w:rPr>
        <w:t xml:space="preserve"> ppm</w:t>
      </w:r>
      <w:r w:rsidRPr="00035FBF">
        <w:rPr>
          <w:rFonts w:cs="Arial"/>
          <w:sz w:val="24"/>
          <w:szCs w:val="24"/>
        </w:rPr>
        <w:t>). Data are reported using the abbreviations: app = apparent, s = singlet, d = doublet, t = triplet, q = quartet, m = multiplet, comp = complex, br = broad. Coupling constant(s) are reported in Hz. Proton-decoupled carbon nuclear magnetic resonance spectra (</w:t>
      </w:r>
      <w:r w:rsidRPr="00035FBF">
        <w:rPr>
          <w:rFonts w:cs="Arial"/>
          <w:sz w:val="24"/>
          <w:szCs w:val="24"/>
          <w:vertAlign w:val="superscript"/>
        </w:rPr>
        <w:t>13</w:t>
      </w:r>
      <w:r w:rsidRPr="00035FBF">
        <w:rPr>
          <w:rFonts w:cs="Arial"/>
          <w:sz w:val="24"/>
          <w:szCs w:val="24"/>
        </w:rPr>
        <w:t>C NMR) spectra were recorded on a Varian MR-500 MHz or Varian MR-400 MHz spectrometer and chemical shifts are reported in ppm using the solvent as an internal standard (CDCl</w:t>
      </w:r>
      <w:r w:rsidRPr="00035FBF">
        <w:rPr>
          <w:rFonts w:cs="Arial"/>
          <w:sz w:val="24"/>
          <w:szCs w:val="24"/>
          <w:vertAlign w:val="subscript"/>
        </w:rPr>
        <w:t>3</w:t>
      </w:r>
      <w:r w:rsidRPr="00035FBF">
        <w:rPr>
          <w:rFonts w:cs="Arial"/>
          <w:sz w:val="24"/>
          <w:szCs w:val="24"/>
        </w:rPr>
        <w:t xml:space="preserve"> at 77.16 ppm</w:t>
      </w:r>
      <w:r w:rsidR="003470C7">
        <w:rPr>
          <w:rFonts w:cs="Arial"/>
          <w:sz w:val="24"/>
          <w:szCs w:val="24"/>
        </w:rPr>
        <w:t xml:space="preserve">, </w:t>
      </w:r>
      <w:r w:rsidR="003470C7" w:rsidRPr="003D0B33">
        <w:rPr>
          <w:rFonts w:cs="Arial"/>
          <w:sz w:val="24"/>
          <w:szCs w:val="24"/>
        </w:rPr>
        <w:t>(CD</w:t>
      </w:r>
      <w:r w:rsidR="003470C7" w:rsidRPr="003D0B33">
        <w:rPr>
          <w:rFonts w:cs="Arial"/>
          <w:sz w:val="24"/>
          <w:szCs w:val="24"/>
          <w:vertAlign w:val="subscript"/>
        </w:rPr>
        <w:t>3</w:t>
      </w:r>
      <w:r w:rsidR="003470C7" w:rsidRPr="003D0B33">
        <w:rPr>
          <w:rFonts w:cs="Arial"/>
          <w:sz w:val="24"/>
          <w:szCs w:val="24"/>
        </w:rPr>
        <w:t>)</w:t>
      </w:r>
      <w:r w:rsidR="003470C7" w:rsidRPr="003D0B33">
        <w:rPr>
          <w:rFonts w:cs="Arial"/>
          <w:sz w:val="24"/>
          <w:szCs w:val="24"/>
          <w:vertAlign w:val="subscript"/>
        </w:rPr>
        <w:t>2</w:t>
      </w:r>
      <w:r w:rsidR="003470C7" w:rsidRPr="003D0B33">
        <w:rPr>
          <w:rFonts w:cs="Arial"/>
          <w:sz w:val="24"/>
          <w:szCs w:val="24"/>
        </w:rPr>
        <w:t xml:space="preserve">SO at </w:t>
      </w:r>
      <w:r w:rsidR="003D0B33" w:rsidRPr="003D0B33">
        <w:rPr>
          <w:rFonts w:cs="Arial"/>
          <w:sz w:val="24"/>
          <w:szCs w:val="24"/>
        </w:rPr>
        <w:t xml:space="preserve">39.52 </w:t>
      </w:r>
      <w:r w:rsidR="003D0B33" w:rsidRPr="008B3248">
        <w:rPr>
          <w:rFonts w:cs="Arial"/>
          <w:sz w:val="24"/>
          <w:szCs w:val="24"/>
        </w:rPr>
        <w:t xml:space="preserve">ppm, </w:t>
      </w:r>
      <w:r w:rsidR="000411B4" w:rsidRPr="008B3248">
        <w:rPr>
          <w:rFonts w:cs="Arial"/>
          <w:sz w:val="24"/>
          <w:szCs w:val="24"/>
        </w:rPr>
        <w:t>CD</w:t>
      </w:r>
      <w:r w:rsidR="000411B4" w:rsidRPr="008B3248">
        <w:rPr>
          <w:rFonts w:cs="Arial"/>
          <w:sz w:val="24"/>
          <w:szCs w:val="24"/>
          <w:vertAlign w:val="subscript"/>
        </w:rPr>
        <w:t>3</w:t>
      </w:r>
      <w:r w:rsidR="000411B4" w:rsidRPr="008B3248">
        <w:rPr>
          <w:rFonts w:cs="Arial"/>
          <w:sz w:val="24"/>
          <w:szCs w:val="24"/>
        </w:rPr>
        <w:t xml:space="preserve">CN at </w:t>
      </w:r>
      <w:r w:rsidR="0089577D" w:rsidRPr="008B3248">
        <w:rPr>
          <w:rFonts w:cs="Arial"/>
          <w:sz w:val="24"/>
          <w:szCs w:val="24"/>
        </w:rPr>
        <w:t>1.32 ppm</w:t>
      </w:r>
      <w:r w:rsidRPr="008B3248">
        <w:rPr>
          <w:rFonts w:cs="Arial"/>
          <w:sz w:val="24"/>
          <w:szCs w:val="24"/>
        </w:rPr>
        <w:t>).</w:t>
      </w:r>
      <w:r w:rsidRPr="00035FBF">
        <w:rPr>
          <w:rFonts w:cs="Arial"/>
          <w:sz w:val="24"/>
          <w:szCs w:val="24"/>
        </w:rPr>
        <w:t xml:space="preserve"> High resolution mass spectrometry data (HRMS) was obtained on a Micromass AutoSpec Ultima Magnetic Sector instrument</w:t>
      </w:r>
      <w:r w:rsidRPr="003F5A70">
        <w:rPr>
          <w:rFonts w:cs="Arial"/>
          <w:sz w:val="24"/>
          <w:szCs w:val="24"/>
        </w:rPr>
        <w:t xml:space="preserve">. </w:t>
      </w:r>
      <w:r w:rsidRPr="003F5A70">
        <w:rPr>
          <w:rFonts w:cs="Arial"/>
          <w:sz w:val="24"/>
          <w:szCs w:val="24"/>
          <w:shd w:val="clear" w:color="auto" w:fill="FFFFFF"/>
        </w:rPr>
        <w:t>R</w:t>
      </w:r>
      <w:r w:rsidRPr="00035FBF">
        <w:rPr>
          <w:rFonts w:cs="Arial"/>
          <w:sz w:val="24"/>
          <w:szCs w:val="24"/>
          <w:shd w:val="clear" w:color="auto" w:fill="FFFFFF"/>
        </w:rPr>
        <w:t xml:space="preserve">eaction analysis was typically performed by thin-layer chromatography on silica gel, or using a Waters I-class ACQUITY UPLC-MS (Waters Corporation, Milford, MA, USA) equipped with in-line photodiode array detector (PDA) and QDa mass detector (ESI positive ionization mode). 0.1 µL sample injections were taken from acetonitrile solutions of reaction mixtures or products (~1 mg/mL). A partial loop injection mode was used with the needle placement at 1.0 mm from bottom of the wells and a 0.2 µL air gap at pre-aspiration and post-aspiration. Column used: Waters Cortecs UPLC </w:t>
      </w:r>
      <w:r w:rsidRPr="00035FBF">
        <w:rPr>
          <w:rFonts w:cs="Arial"/>
          <w:sz w:val="24"/>
          <w:szCs w:val="24"/>
          <w:shd w:val="clear" w:color="auto" w:fill="FFFFFF"/>
        </w:rPr>
        <w:lastRenderedPageBreak/>
        <w:t xml:space="preserve">C18+ column, 2.1mm </w:t>
      </w:r>
      <w:r w:rsidRPr="00035FBF">
        <w:rPr>
          <w:rFonts w:cs="Arial"/>
          <w:sz w:val="24"/>
          <w:szCs w:val="24"/>
          <w:shd w:val="clear" w:color="auto" w:fill="FFFFFF"/>
        </w:rPr>
        <w:sym w:font="Symbol" w:char="F0B4"/>
      </w:r>
      <w:r w:rsidRPr="00035FBF">
        <w:rPr>
          <w:rFonts w:cs="Arial"/>
          <w:sz w:val="24"/>
          <w:szCs w:val="24"/>
          <w:shd w:val="clear" w:color="auto" w:fill="FFFFFF"/>
        </w:rPr>
        <w:t xml:space="preserve"> 50 mm with (Waters #186007114) with Waters Cortecs UPLC C18+ VanGuard Pre-column 2.1mm </w:t>
      </w:r>
      <w:r w:rsidRPr="00035FBF">
        <w:rPr>
          <w:rFonts w:cs="Arial"/>
          <w:sz w:val="24"/>
          <w:szCs w:val="24"/>
          <w:shd w:val="clear" w:color="auto" w:fill="FFFFFF"/>
        </w:rPr>
        <w:sym w:font="Symbol" w:char="F0B4"/>
      </w:r>
      <w:r w:rsidRPr="00035FBF">
        <w:rPr>
          <w:rFonts w:cs="Arial"/>
          <w:sz w:val="24"/>
          <w:szCs w:val="24"/>
          <w:shd w:val="clear" w:color="auto" w:fill="FFFFFF"/>
        </w:rPr>
        <w:t xml:space="preserve"> 5 mm (Waters #186007125), Mobile Phase A: 0.1 % formic acid in Optima LC/MS-grade water, Mobile Phase B: 0.1% formic acid in Optima LC/MS-grade MeCN. Flow rate: 1 mL/min. Column temperature: 45 </w:t>
      </w:r>
      <w:r w:rsidRPr="00035FBF">
        <w:rPr>
          <w:rFonts w:cs="Arial"/>
          <w:sz w:val="24"/>
          <w:szCs w:val="24"/>
        </w:rPr>
        <w:sym w:font="Symbol" w:char="F0B0"/>
      </w:r>
      <w:r w:rsidRPr="00035FBF">
        <w:rPr>
          <w:rFonts w:cs="Arial"/>
          <w:sz w:val="24"/>
          <w:szCs w:val="24"/>
          <w:shd w:val="clear" w:color="auto" w:fill="FFFFFF"/>
        </w:rPr>
        <w:t xml:space="preserve">C. The PDA sampling rate was 20 points/sec. The QDa detector monitored m/z 150-750 with a scan time of 0.06 seconds and a cone voltage of 30 V. The PDA detector range was between 210 nm – 400 nm with a resolution of 1.2 nm. 1 minute and 2 minute methods were used. The method gradients are below: 0 min: 0.8 mL/min, 95% 0.1% formic acid in water/5% 0.1% formic acid in acetonitrile; 1.5 min : 0.8 mL/min, 0.1% 0.1% formic acid in water/99.9% 0.1% formic acid in acetonitrile; 1.91 min : 0.8 mL/min, 95% 0.1% formic acid in water/5% 0.1% formic acid in </w:t>
      </w:r>
      <w:r w:rsidRPr="005D7720">
        <w:rPr>
          <w:rFonts w:cs="Arial"/>
          <w:sz w:val="24"/>
          <w:szCs w:val="24"/>
          <w:shd w:val="clear" w:color="auto" w:fill="FFFFFF"/>
        </w:rPr>
        <w:t>acetonitrile</w:t>
      </w:r>
      <w:r w:rsidR="005D7720">
        <w:rPr>
          <w:rFonts w:cs="Arial"/>
          <w:sz w:val="24"/>
          <w:szCs w:val="24"/>
          <w:shd w:val="clear" w:color="auto" w:fill="FFFFFF"/>
        </w:rPr>
        <w:t>.</w:t>
      </w:r>
    </w:p>
    <w:p w14:paraId="183D221C" w14:textId="285549E3" w:rsidR="00651EEC" w:rsidRDefault="00035FBF" w:rsidP="00035FBF">
      <w:pPr>
        <w:pStyle w:val="Formal1"/>
        <w:spacing w:line="240" w:lineRule="auto"/>
        <w:rPr>
          <w:rFonts w:cs="Arial"/>
          <w:sz w:val="24"/>
          <w:szCs w:val="24"/>
        </w:rPr>
      </w:pPr>
      <w:r w:rsidRPr="00035FBF">
        <w:rPr>
          <w:rFonts w:cs="Arial"/>
          <w:sz w:val="24"/>
          <w:szCs w:val="24"/>
        </w:rPr>
        <w:t>Flash chromatography was performed on silica gel (230 – 400 Mesh, Grade 60) under a positive pressure of Nitrogen. Thin Layer Chromatography was performed on 25 µm TLC Silica gel 60 F</w:t>
      </w:r>
      <w:r w:rsidRPr="00035FBF">
        <w:rPr>
          <w:rFonts w:cs="Arial"/>
          <w:sz w:val="24"/>
          <w:szCs w:val="24"/>
          <w:vertAlign w:val="subscript"/>
        </w:rPr>
        <w:t>254</w:t>
      </w:r>
      <w:r w:rsidRPr="00035FBF">
        <w:rPr>
          <w:rFonts w:cs="Arial"/>
          <w:sz w:val="24"/>
          <w:szCs w:val="24"/>
        </w:rPr>
        <w:t xml:space="preserve"> glass plates purchased from Fisher Scientific (part number: S07876). Visualization was performed using ultraviolet light (254 nm), potassium permanganate (KMnO</w:t>
      </w:r>
      <w:r w:rsidRPr="00035FBF">
        <w:rPr>
          <w:rFonts w:cs="Arial"/>
          <w:sz w:val="24"/>
          <w:szCs w:val="24"/>
          <w:vertAlign w:val="subscript"/>
        </w:rPr>
        <w:t>4</w:t>
      </w:r>
      <w:r w:rsidRPr="00035FBF">
        <w:rPr>
          <w:rFonts w:cs="Arial"/>
          <w:sz w:val="24"/>
          <w:szCs w:val="24"/>
        </w:rPr>
        <w:t xml:space="preserve">) stain, or Cerium Ammonium Molybdate (CAM) stain. </w:t>
      </w:r>
    </w:p>
    <w:p w14:paraId="6B004016" w14:textId="77777777" w:rsidR="00651EEC" w:rsidRDefault="00651EEC">
      <w:pPr>
        <w:rPr>
          <w:rFonts w:ascii="Arial" w:hAnsi="Arial" w:cs="Arial"/>
          <w:lang w:eastAsia="zh-CN"/>
        </w:rPr>
      </w:pPr>
      <w:r>
        <w:rPr>
          <w:rFonts w:cs="Arial"/>
        </w:rPr>
        <w:br w:type="page"/>
      </w:r>
    </w:p>
    <w:p w14:paraId="6459DEC5" w14:textId="7C16EF80" w:rsidR="001F728B" w:rsidRPr="00597925" w:rsidRDefault="00597925" w:rsidP="00035FBF">
      <w:pPr>
        <w:pStyle w:val="Formal1"/>
        <w:spacing w:line="240" w:lineRule="auto"/>
        <w:rPr>
          <w:rFonts w:cs="Arial"/>
          <w:b/>
          <w:bCs/>
          <w:sz w:val="24"/>
          <w:szCs w:val="24"/>
        </w:rPr>
      </w:pPr>
      <w:r w:rsidRPr="00597925">
        <w:rPr>
          <w:rFonts w:cs="Arial"/>
          <w:b/>
          <w:bCs/>
          <w:sz w:val="24"/>
          <w:szCs w:val="24"/>
        </w:rPr>
        <w:lastRenderedPageBreak/>
        <w:t xml:space="preserve">Experimental </w:t>
      </w:r>
    </w:p>
    <w:p w14:paraId="552653A9" w14:textId="557724F8" w:rsidR="003C0F98" w:rsidRPr="00035FBF" w:rsidRDefault="00AE7C19" w:rsidP="005D7720">
      <w:pPr>
        <w:spacing w:after="100" w:line="276" w:lineRule="auto"/>
        <w:jc w:val="center"/>
        <w:rPr>
          <w:rFonts w:ascii="Arial" w:hAnsi="Arial" w:cs="Arial"/>
          <w:b/>
        </w:rPr>
      </w:pPr>
      <w:r w:rsidRPr="00035FBF">
        <w:rPr>
          <w:rFonts w:ascii="Arial" w:hAnsi="Arial" w:cs="Arial"/>
          <w:noProof/>
        </w:rPr>
        <w:object w:dxaOrig="6470" w:dyaOrig="1322" w14:anchorId="329961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6" type="#_x0000_t75" alt="" style="width:324.4pt;height:65.05pt;mso-width-percent:0;mso-height-percent:0;mso-width-percent:0;mso-height-percent:0" o:ole="">
            <v:imagedata r:id="rId8" o:title=""/>
          </v:shape>
          <o:OLEObject Type="Embed" ProgID="ChemDraw.Document.6.0" ShapeID="_x0000_i1096" DrawAspect="Content" ObjectID="_1690650639" r:id="rId9"/>
        </w:object>
      </w:r>
    </w:p>
    <w:p w14:paraId="13E662AC" w14:textId="12265280" w:rsidR="00F04BA4" w:rsidRPr="00035FBF" w:rsidRDefault="00492352" w:rsidP="009764CA">
      <w:pPr>
        <w:spacing w:after="100" w:line="276" w:lineRule="auto"/>
        <w:jc w:val="both"/>
        <w:rPr>
          <w:rFonts w:ascii="Arial" w:hAnsi="Arial" w:cs="Arial"/>
          <w:b/>
        </w:rPr>
      </w:pPr>
      <w:r w:rsidRPr="00035FBF">
        <w:rPr>
          <w:rFonts w:ascii="Arial" w:hAnsi="Arial" w:cs="Arial"/>
          <w:b/>
        </w:rPr>
        <w:t>ethyl 5-acetyl-2-methyl-1</w:t>
      </w:r>
      <w:r w:rsidRPr="00035FBF">
        <w:rPr>
          <w:rFonts w:ascii="Arial" w:hAnsi="Arial" w:cs="Arial"/>
          <w:b/>
          <w:i/>
          <w:iCs/>
        </w:rPr>
        <w:t>H</w:t>
      </w:r>
      <w:r w:rsidRPr="00035FBF">
        <w:rPr>
          <w:rFonts w:ascii="Arial" w:hAnsi="Arial" w:cs="Arial"/>
          <w:b/>
        </w:rPr>
        <w:t xml:space="preserve">-indole-3-carboxylate </w:t>
      </w:r>
      <w:r w:rsidR="00F04BA4" w:rsidRPr="00035FBF">
        <w:rPr>
          <w:rFonts w:ascii="Arial" w:hAnsi="Arial" w:cs="Arial"/>
          <w:b/>
        </w:rPr>
        <w:t>(</w:t>
      </w:r>
      <w:r w:rsidR="006A749B">
        <w:rPr>
          <w:rFonts w:ascii="Arial" w:hAnsi="Arial" w:cs="Arial"/>
          <w:b/>
        </w:rPr>
        <w:t>32</w:t>
      </w:r>
      <w:r w:rsidR="00F04BA4" w:rsidRPr="00035FBF">
        <w:rPr>
          <w:rFonts w:ascii="Arial" w:hAnsi="Arial" w:cs="Arial"/>
          <w:b/>
        </w:rPr>
        <w:t>).</w:t>
      </w:r>
    </w:p>
    <w:p w14:paraId="0864208D" w14:textId="1BC1F7E6" w:rsidR="00F04BA4" w:rsidRPr="00035FBF" w:rsidRDefault="00866D11" w:rsidP="009764CA">
      <w:pPr>
        <w:widowControl w:val="0"/>
        <w:autoSpaceDE w:val="0"/>
        <w:autoSpaceDN w:val="0"/>
        <w:adjustRightInd w:val="0"/>
        <w:spacing w:after="240" w:line="276" w:lineRule="auto"/>
        <w:jc w:val="both"/>
        <w:rPr>
          <w:rFonts w:ascii="Arial" w:hAnsi="Arial" w:cs="Arial"/>
          <w:color w:val="000000"/>
        </w:rPr>
      </w:pPr>
      <w:r>
        <w:rPr>
          <w:rFonts w:ascii="Arial" w:hAnsi="Arial" w:cs="Arial"/>
        </w:rPr>
        <w:t>Following a modified literature procedure</w:t>
      </w:r>
      <w:r w:rsidR="00207BE3">
        <w:rPr>
          <w:rFonts w:ascii="Arial" w:hAnsi="Arial" w:cs="Arial"/>
        </w:rPr>
        <w:t xml:space="preserve"> (1),</w:t>
      </w:r>
      <w:r>
        <w:rPr>
          <w:rFonts w:ascii="Arial" w:hAnsi="Arial" w:cs="Arial"/>
        </w:rPr>
        <w:t xml:space="preserve"> t</w:t>
      </w:r>
      <w:r w:rsidR="00B3086E" w:rsidRPr="00035FBF">
        <w:rPr>
          <w:rFonts w:ascii="Arial" w:hAnsi="Arial" w:cs="Arial"/>
        </w:rPr>
        <w:t xml:space="preserve">o an oven-dried 2-dram vial with a Teflon-coated stir bar was added </w:t>
      </w:r>
      <w:r w:rsidR="00B414A2" w:rsidRPr="00035FBF">
        <w:rPr>
          <w:rFonts w:ascii="Arial" w:hAnsi="Arial" w:cs="Arial"/>
          <w:iCs/>
        </w:rPr>
        <w:t>4’-</w:t>
      </w:r>
      <w:r w:rsidR="00100300" w:rsidRPr="00035FBF">
        <w:rPr>
          <w:rFonts w:ascii="Arial" w:hAnsi="Arial" w:cs="Arial"/>
          <w:iCs/>
        </w:rPr>
        <w:t>a</w:t>
      </w:r>
      <w:r w:rsidR="00B414A2" w:rsidRPr="00035FBF">
        <w:rPr>
          <w:rFonts w:ascii="Arial" w:hAnsi="Arial" w:cs="Arial"/>
          <w:iCs/>
        </w:rPr>
        <w:t>minoacetophenone</w:t>
      </w:r>
      <w:r w:rsidR="00B414A2" w:rsidRPr="00035FBF">
        <w:rPr>
          <w:rFonts w:ascii="Arial" w:hAnsi="Arial" w:cs="Arial"/>
          <w:i/>
        </w:rPr>
        <w:t xml:space="preserve"> </w:t>
      </w:r>
      <w:r w:rsidR="00B3086E" w:rsidRPr="00035FBF">
        <w:rPr>
          <w:rFonts w:ascii="Arial" w:hAnsi="Arial" w:cs="Arial"/>
        </w:rPr>
        <w:t>(</w:t>
      </w:r>
      <w:r w:rsidR="00270429">
        <w:rPr>
          <w:rFonts w:ascii="Arial" w:hAnsi="Arial" w:cs="Arial"/>
          <w:b/>
        </w:rPr>
        <w:t>2</w:t>
      </w:r>
      <w:r w:rsidR="006A749B">
        <w:rPr>
          <w:rFonts w:ascii="Arial" w:hAnsi="Arial" w:cs="Arial"/>
          <w:b/>
        </w:rPr>
        <w:t>6</w:t>
      </w:r>
      <w:r w:rsidR="00B3086E" w:rsidRPr="00035FBF">
        <w:rPr>
          <w:rFonts w:ascii="Arial" w:hAnsi="Arial" w:cs="Arial"/>
        </w:rPr>
        <w:t>) (</w:t>
      </w:r>
      <w:r w:rsidR="00663471" w:rsidRPr="00035FBF">
        <w:rPr>
          <w:rFonts w:ascii="Arial" w:hAnsi="Arial" w:cs="Arial"/>
        </w:rPr>
        <w:t>1.081 g</w:t>
      </w:r>
      <w:r w:rsidR="00B3086E" w:rsidRPr="00035FBF">
        <w:rPr>
          <w:rFonts w:ascii="Arial" w:hAnsi="Arial" w:cs="Arial"/>
        </w:rPr>
        <w:t xml:space="preserve">, </w:t>
      </w:r>
      <w:r w:rsidR="007E4F5E" w:rsidRPr="00035FBF">
        <w:rPr>
          <w:rFonts w:ascii="Arial" w:hAnsi="Arial" w:cs="Arial"/>
        </w:rPr>
        <w:t>8.00 mmol</w:t>
      </w:r>
      <w:r w:rsidR="00B3086E" w:rsidRPr="00035FBF">
        <w:rPr>
          <w:rFonts w:ascii="Arial" w:hAnsi="Arial" w:cs="Arial"/>
        </w:rPr>
        <w:t xml:space="preserve">, </w:t>
      </w:r>
      <w:r w:rsidR="006E1F3F" w:rsidRPr="00035FBF">
        <w:rPr>
          <w:rFonts w:ascii="Arial" w:hAnsi="Arial" w:cs="Arial"/>
        </w:rPr>
        <w:t>1.00 equiv</w:t>
      </w:r>
      <w:r w:rsidR="00B3086E" w:rsidRPr="00035FBF">
        <w:rPr>
          <w:rFonts w:ascii="Arial" w:hAnsi="Arial" w:cs="Arial"/>
        </w:rPr>
        <w:t>)</w:t>
      </w:r>
      <w:r w:rsidR="00F1453D" w:rsidRPr="00035FBF">
        <w:rPr>
          <w:rFonts w:ascii="Arial" w:hAnsi="Arial" w:cs="Arial"/>
        </w:rPr>
        <w:t>,</w:t>
      </w:r>
      <w:r w:rsidR="00100300" w:rsidRPr="00035FBF">
        <w:rPr>
          <w:rFonts w:ascii="Arial" w:hAnsi="Arial" w:cs="Arial"/>
        </w:rPr>
        <w:t xml:space="preserve"> ethyl acetoacetate</w:t>
      </w:r>
      <w:r w:rsidR="006A749B">
        <w:rPr>
          <w:rFonts w:ascii="Arial" w:hAnsi="Arial" w:cs="Arial"/>
        </w:rPr>
        <w:t xml:space="preserve"> (</w:t>
      </w:r>
      <w:r w:rsidR="006A749B">
        <w:rPr>
          <w:rFonts w:ascii="Arial" w:hAnsi="Arial" w:cs="Arial"/>
          <w:b/>
        </w:rPr>
        <w:t>27</w:t>
      </w:r>
      <w:r w:rsidR="006A749B">
        <w:rPr>
          <w:rFonts w:ascii="Arial" w:hAnsi="Arial" w:cs="Arial"/>
        </w:rPr>
        <w:t>)</w:t>
      </w:r>
      <w:r w:rsidR="004164DC" w:rsidRPr="00035FBF">
        <w:rPr>
          <w:rFonts w:ascii="Arial" w:hAnsi="Arial" w:cs="Arial"/>
        </w:rPr>
        <w:t xml:space="preserve"> (</w:t>
      </w:r>
      <w:r w:rsidR="007E4F5E" w:rsidRPr="00035FBF">
        <w:rPr>
          <w:rFonts w:ascii="Arial" w:hAnsi="Arial" w:cs="Arial"/>
        </w:rPr>
        <w:t xml:space="preserve">1.518 mL, </w:t>
      </w:r>
      <w:r w:rsidR="004924B3" w:rsidRPr="00035FBF">
        <w:rPr>
          <w:rFonts w:ascii="Arial" w:hAnsi="Arial" w:cs="Arial"/>
        </w:rPr>
        <w:t>12.00 mmol, 1.50 equiv</w:t>
      </w:r>
      <w:r w:rsidR="004164DC" w:rsidRPr="00035FBF">
        <w:rPr>
          <w:rFonts w:ascii="Arial" w:hAnsi="Arial" w:cs="Arial"/>
        </w:rPr>
        <w:t>)</w:t>
      </w:r>
      <w:r w:rsidR="00F1453D" w:rsidRPr="00035FBF">
        <w:rPr>
          <w:rFonts w:ascii="Arial" w:hAnsi="Arial" w:cs="Arial"/>
        </w:rPr>
        <w:t xml:space="preserve"> and MgSO</w:t>
      </w:r>
      <w:r w:rsidR="00F1453D" w:rsidRPr="00035FBF">
        <w:rPr>
          <w:rFonts w:ascii="Arial" w:hAnsi="Arial" w:cs="Arial"/>
          <w:vertAlign w:val="subscript"/>
        </w:rPr>
        <w:t>4</w:t>
      </w:r>
      <w:r w:rsidR="00F1453D" w:rsidRPr="00035FBF">
        <w:rPr>
          <w:rFonts w:ascii="Arial" w:hAnsi="Arial" w:cs="Arial"/>
        </w:rPr>
        <w:t xml:space="preserve"> (</w:t>
      </w:r>
      <w:r w:rsidR="00F87F2E" w:rsidRPr="00035FBF">
        <w:rPr>
          <w:rFonts w:ascii="Arial" w:hAnsi="Arial" w:cs="Arial"/>
        </w:rPr>
        <w:t>0.963 g, 8.00 mmol, 1 equiv)</w:t>
      </w:r>
      <w:r w:rsidR="00B3086E" w:rsidRPr="00035FBF">
        <w:rPr>
          <w:rFonts w:ascii="Arial" w:hAnsi="Arial" w:cs="Arial"/>
        </w:rPr>
        <w:t xml:space="preserve">. Then the vial was moved into the glovebox, and </w:t>
      </w:r>
      <w:r w:rsidR="004164DC" w:rsidRPr="00035FBF">
        <w:rPr>
          <w:rFonts w:ascii="Arial" w:hAnsi="Arial" w:cs="Arial"/>
        </w:rPr>
        <w:t>InBr</w:t>
      </w:r>
      <w:r w:rsidR="004164DC" w:rsidRPr="00035FBF">
        <w:rPr>
          <w:rFonts w:ascii="Arial" w:hAnsi="Arial" w:cs="Arial"/>
          <w:vertAlign w:val="subscript"/>
        </w:rPr>
        <w:t>3</w:t>
      </w:r>
      <w:r w:rsidR="004164DC" w:rsidRPr="00035FBF">
        <w:rPr>
          <w:rFonts w:ascii="Arial" w:hAnsi="Arial" w:cs="Arial"/>
        </w:rPr>
        <w:t xml:space="preserve"> (28.4 mg, 0.08 mmol, </w:t>
      </w:r>
      <w:r w:rsidR="006E1F3F" w:rsidRPr="00035FBF">
        <w:rPr>
          <w:rFonts w:ascii="Arial" w:hAnsi="Arial" w:cs="Arial"/>
        </w:rPr>
        <w:t>1 mol%</w:t>
      </w:r>
      <w:r w:rsidR="004164DC" w:rsidRPr="00035FBF">
        <w:rPr>
          <w:rFonts w:ascii="Arial" w:hAnsi="Arial" w:cs="Arial"/>
        </w:rPr>
        <w:t xml:space="preserve">) </w:t>
      </w:r>
      <w:r w:rsidR="00B3086E" w:rsidRPr="00035FBF">
        <w:rPr>
          <w:rFonts w:ascii="Arial" w:hAnsi="Arial" w:cs="Arial"/>
        </w:rPr>
        <w:t xml:space="preserve">was added. Then the vial was </w:t>
      </w:r>
      <w:r w:rsidR="00660659" w:rsidRPr="00035FBF">
        <w:rPr>
          <w:rFonts w:ascii="Arial" w:hAnsi="Arial" w:cs="Arial"/>
        </w:rPr>
        <w:t xml:space="preserve">capped and </w:t>
      </w:r>
      <w:r w:rsidR="00B3086E" w:rsidRPr="00035FBF">
        <w:rPr>
          <w:rFonts w:ascii="Arial" w:hAnsi="Arial" w:cs="Arial"/>
        </w:rPr>
        <w:t>moved out of the glove box.</w:t>
      </w:r>
      <w:r w:rsidR="004924B3" w:rsidRPr="00035FBF">
        <w:rPr>
          <w:rFonts w:ascii="Arial" w:hAnsi="Arial" w:cs="Arial"/>
        </w:rPr>
        <w:t xml:space="preserve"> </w:t>
      </w:r>
      <w:r w:rsidR="005E3803" w:rsidRPr="00035FBF">
        <w:rPr>
          <w:rFonts w:ascii="Arial" w:hAnsi="Arial" w:cs="Arial"/>
        </w:rPr>
        <w:t xml:space="preserve">The reaction mixture was stirred at 80 °C for 2 h. </w:t>
      </w:r>
      <w:r w:rsidR="00C77161" w:rsidRPr="00035FBF">
        <w:rPr>
          <w:rFonts w:ascii="Arial" w:hAnsi="Arial" w:cs="Arial"/>
        </w:rPr>
        <w:t xml:space="preserve">The mixture was transferred with a syringe into a </w:t>
      </w:r>
      <w:r w:rsidR="003D3613" w:rsidRPr="00035FBF">
        <w:rPr>
          <w:rFonts w:ascii="Arial" w:hAnsi="Arial" w:cs="Arial"/>
        </w:rPr>
        <w:t>2</w:t>
      </w:r>
      <w:r w:rsidR="00C77161" w:rsidRPr="00035FBF">
        <w:rPr>
          <w:rFonts w:ascii="Arial" w:hAnsi="Arial" w:cs="Arial"/>
        </w:rPr>
        <w:t xml:space="preserve">50 mL </w:t>
      </w:r>
      <w:r w:rsidR="004C6934" w:rsidRPr="00035FBF">
        <w:rPr>
          <w:rFonts w:ascii="Arial" w:hAnsi="Arial" w:cs="Arial"/>
        </w:rPr>
        <w:t xml:space="preserve">round bottom </w:t>
      </w:r>
      <w:r w:rsidR="00C77161" w:rsidRPr="00035FBF">
        <w:rPr>
          <w:rFonts w:ascii="Arial" w:hAnsi="Arial" w:cs="Arial"/>
        </w:rPr>
        <w:t>flask containing Pd(OAc)</w:t>
      </w:r>
      <w:r w:rsidR="00C77161" w:rsidRPr="00035FBF">
        <w:rPr>
          <w:rFonts w:ascii="Arial" w:hAnsi="Arial" w:cs="Arial"/>
          <w:vertAlign w:val="subscript"/>
        </w:rPr>
        <w:t>2</w:t>
      </w:r>
      <w:r w:rsidR="00C77161" w:rsidRPr="00035FBF">
        <w:rPr>
          <w:rFonts w:ascii="Arial" w:hAnsi="Arial" w:cs="Arial"/>
        </w:rPr>
        <w:t xml:space="preserve"> (</w:t>
      </w:r>
      <w:r w:rsidR="002120A5" w:rsidRPr="00035FBF">
        <w:rPr>
          <w:rFonts w:ascii="Arial" w:hAnsi="Arial" w:cs="Arial"/>
        </w:rPr>
        <w:t>89.8</w:t>
      </w:r>
      <w:r w:rsidR="00C77161" w:rsidRPr="00035FBF">
        <w:rPr>
          <w:rFonts w:ascii="Arial" w:hAnsi="Arial" w:cs="Arial"/>
        </w:rPr>
        <w:t xml:space="preserve"> mg, 0.</w:t>
      </w:r>
      <w:r w:rsidR="002120A5" w:rsidRPr="00035FBF">
        <w:rPr>
          <w:rFonts w:ascii="Arial" w:hAnsi="Arial" w:cs="Arial"/>
        </w:rPr>
        <w:t>4</w:t>
      </w:r>
      <w:r w:rsidR="00B47C28" w:rsidRPr="00035FBF">
        <w:rPr>
          <w:rFonts w:ascii="Arial" w:hAnsi="Arial" w:cs="Arial"/>
        </w:rPr>
        <w:t>0</w:t>
      </w:r>
      <w:r w:rsidR="00C77161" w:rsidRPr="00035FBF">
        <w:rPr>
          <w:rFonts w:ascii="Arial" w:hAnsi="Arial" w:cs="Arial"/>
        </w:rPr>
        <w:t xml:space="preserve"> mmol, 5 mol%), Cu(OAc)</w:t>
      </w:r>
      <w:r w:rsidR="00C77161" w:rsidRPr="00035FBF">
        <w:rPr>
          <w:rFonts w:ascii="Arial" w:hAnsi="Arial" w:cs="Arial"/>
          <w:vertAlign w:val="subscript"/>
        </w:rPr>
        <w:t>2</w:t>
      </w:r>
      <w:r w:rsidR="00C77161" w:rsidRPr="00035FBF">
        <w:rPr>
          <w:rFonts w:ascii="Arial" w:hAnsi="Arial" w:cs="Arial"/>
        </w:rPr>
        <w:t xml:space="preserve"> (</w:t>
      </w:r>
      <w:r w:rsidR="00982563" w:rsidRPr="00035FBF">
        <w:rPr>
          <w:rFonts w:ascii="Arial" w:hAnsi="Arial" w:cs="Arial"/>
        </w:rPr>
        <w:t>4.359</w:t>
      </w:r>
      <w:r w:rsidR="00C77161" w:rsidRPr="00035FBF">
        <w:rPr>
          <w:rFonts w:ascii="Arial" w:hAnsi="Arial" w:cs="Arial"/>
        </w:rPr>
        <w:t xml:space="preserve"> g, </w:t>
      </w:r>
      <w:r w:rsidR="00982563" w:rsidRPr="00035FBF">
        <w:rPr>
          <w:rFonts w:ascii="Arial" w:hAnsi="Arial" w:cs="Arial"/>
        </w:rPr>
        <w:t>24</w:t>
      </w:r>
      <w:r w:rsidR="00C77161" w:rsidRPr="00035FBF">
        <w:rPr>
          <w:rFonts w:ascii="Arial" w:hAnsi="Arial" w:cs="Arial"/>
        </w:rPr>
        <w:t>.0</w:t>
      </w:r>
      <w:r w:rsidR="00982563" w:rsidRPr="00035FBF">
        <w:rPr>
          <w:rFonts w:ascii="Arial" w:hAnsi="Arial" w:cs="Arial"/>
        </w:rPr>
        <w:t>0</w:t>
      </w:r>
      <w:r w:rsidR="00C77161" w:rsidRPr="00035FBF">
        <w:rPr>
          <w:rFonts w:ascii="Arial" w:hAnsi="Arial" w:cs="Arial"/>
        </w:rPr>
        <w:t xml:space="preserve"> mmol, 3.0 eq</w:t>
      </w:r>
      <w:r w:rsidR="00982563" w:rsidRPr="00035FBF">
        <w:rPr>
          <w:rFonts w:ascii="Arial" w:hAnsi="Arial" w:cs="Arial"/>
        </w:rPr>
        <w:t>uiv</w:t>
      </w:r>
      <w:r w:rsidR="00C77161" w:rsidRPr="00035FBF">
        <w:rPr>
          <w:rFonts w:ascii="Arial" w:hAnsi="Arial" w:cs="Arial"/>
        </w:rPr>
        <w:t>), K</w:t>
      </w:r>
      <w:r w:rsidR="00C77161" w:rsidRPr="00035FBF">
        <w:rPr>
          <w:rFonts w:ascii="Arial" w:hAnsi="Arial" w:cs="Arial"/>
          <w:vertAlign w:val="subscript"/>
        </w:rPr>
        <w:t>2</w:t>
      </w:r>
      <w:r w:rsidR="00C77161" w:rsidRPr="00035FBF">
        <w:rPr>
          <w:rFonts w:ascii="Arial" w:hAnsi="Arial" w:cs="Arial"/>
        </w:rPr>
        <w:t>CO</w:t>
      </w:r>
      <w:r w:rsidR="00C77161" w:rsidRPr="00035FBF">
        <w:rPr>
          <w:rFonts w:ascii="Arial" w:hAnsi="Arial" w:cs="Arial"/>
          <w:vertAlign w:val="subscript"/>
        </w:rPr>
        <w:t>3</w:t>
      </w:r>
      <w:r w:rsidR="00C77161" w:rsidRPr="00035FBF">
        <w:rPr>
          <w:rFonts w:ascii="Arial" w:hAnsi="Arial" w:cs="Arial"/>
        </w:rPr>
        <w:t xml:space="preserve"> (</w:t>
      </w:r>
      <w:r w:rsidR="00982563" w:rsidRPr="00035FBF">
        <w:rPr>
          <w:rFonts w:ascii="Arial" w:hAnsi="Arial" w:cs="Arial"/>
        </w:rPr>
        <w:t>3.317</w:t>
      </w:r>
      <w:r w:rsidR="00C77161" w:rsidRPr="00035FBF">
        <w:rPr>
          <w:rFonts w:ascii="Arial" w:hAnsi="Arial" w:cs="Arial"/>
        </w:rPr>
        <w:t xml:space="preserve"> g, </w:t>
      </w:r>
      <w:r w:rsidR="00982563" w:rsidRPr="00035FBF">
        <w:rPr>
          <w:rFonts w:ascii="Arial" w:hAnsi="Arial" w:cs="Arial"/>
        </w:rPr>
        <w:t>24</w:t>
      </w:r>
      <w:r w:rsidR="00C77161" w:rsidRPr="00035FBF">
        <w:rPr>
          <w:rFonts w:ascii="Arial" w:hAnsi="Arial" w:cs="Arial"/>
        </w:rPr>
        <w:t>.0</w:t>
      </w:r>
      <w:r w:rsidR="00982563" w:rsidRPr="00035FBF">
        <w:rPr>
          <w:rFonts w:ascii="Arial" w:hAnsi="Arial" w:cs="Arial"/>
        </w:rPr>
        <w:t>0</w:t>
      </w:r>
      <w:r w:rsidR="00C77161" w:rsidRPr="00035FBF">
        <w:rPr>
          <w:rFonts w:ascii="Arial" w:hAnsi="Arial" w:cs="Arial"/>
        </w:rPr>
        <w:t xml:space="preserve"> mmol, 3.0 eq</w:t>
      </w:r>
      <w:r w:rsidR="00982563" w:rsidRPr="00035FBF">
        <w:rPr>
          <w:rFonts w:ascii="Arial" w:hAnsi="Arial" w:cs="Arial"/>
        </w:rPr>
        <w:t>uiv</w:t>
      </w:r>
      <w:r w:rsidR="00C77161" w:rsidRPr="00035FBF">
        <w:rPr>
          <w:rFonts w:ascii="Arial" w:hAnsi="Arial" w:cs="Arial"/>
        </w:rPr>
        <w:t>)</w:t>
      </w:r>
      <w:r w:rsidR="003F3D14" w:rsidRPr="00035FBF">
        <w:rPr>
          <w:rFonts w:ascii="Arial" w:hAnsi="Arial" w:cs="Arial"/>
        </w:rPr>
        <w:t>, MgSO</w:t>
      </w:r>
      <w:r w:rsidR="003F3D14" w:rsidRPr="00035FBF">
        <w:rPr>
          <w:rFonts w:ascii="Arial" w:hAnsi="Arial" w:cs="Arial"/>
          <w:vertAlign w:val="subscript"/>
        </w:rPr>
        <w:t>4</w:t>
      </w:r>
      <w:r w:rsidR="003F3D14" w:rsidRPr="00035FBF">
        <w:rPr>
          <w:rFonts w:ascii="Arial" w:hAnsi="Arial" w:cs="Arial"/>
        </w:rPr>
        <w:t xml:space="preserve"> (</w:t>
      </w:r>
      <w:r w:rsidR="008525C2" w:rsidRPr="00035FBF">
        <w:rPr>
          <w:rFonts w:ascii="Arial" w:hAnsi="Arial" w:cs="Arial"/>
        </w:rPr>
        <w:t>0.963 g, 8.00 mmol, 1 equiv)</w:t>
      </w:r>
      <w:r w:rsidR="00C77161" w:rsidRPr="00035FBF">
        <w:rPr>
          <w:rFonts w:ascii="Arial" w:hAnsi="Arial" w:cs="Arial"/>
        </w:rPr>
        <w:t xml:space="preserve"> and DMF (</w:t>
      </w:r>
      <w:r w:rsidR="00DF586F" w:rsidRPr="00035FBF">
        <w:rPr>
          <w:rFonts w:ascii="Arial" w:hAnsi="Arial" w:cs="Arial"/>
        </w:rPr>
        <w:t>7</w:t>
      </w:r>
      <w:r w:rsidR="00C77161" w:rsidRPr="00035FBF">
        <w:rPr>
          <w:rFonts w:ascii="Arial" w:hAnsi="Arial" w:cs="Arial"/>
        </w:rPr>
        <w:t xml:space="preserve">0 mL), </w:t>
      </w:r>
      <w:r w:rsidR="007228E3" w:rsidRPr="00035FBF">
        <w:rPr>
          <w:rFonts w:ascii="Arial" w:hAnsi="Arial" w:cs="Arial"/>
        </w:rPr>
        <w:t xml:space="preserve">and the </w:t>
      </w:r>
      <w:r w:rsidR="00C77161" w:rsidRPr="00035FBF">
        <w:rPr>
          <w:rFonts w:ascii="Arial" w:hAnsi="Arial" w:cs="Arial"/>
        </w:rPr>
        <w:t xml:space="preserve">product residues were rinsed into the bigger flask with DMF (2 </w:t>
      </w:r>
      <w:r w:rsidR="005B6C97">
        <w:rPr>
          <w:rFonts w:ascii="Arial" w:hAnsi="Arial" w:cs="Arial"/>
        </w:rPr>
        <w:t>×</w:t>
      </w:r>
      <w:r w:rsidR="00C77161" w:rsidRPr="00035FBF">
        <w:rPr>
          <w:rFonts w:ascii="Arial" w:hAnsi="Arial" w:cs="Arial"/>
        </w:rPr>
        <w:t xml:space="preserve"> </w:t>
      </w:r>
      <w:r w:rsidR="00DF586F" w:rsidRPr="00035FBF">
        <w:rPr>
          <w:rFonts w:ascii="Arial" w:hAnsi="Arial" w:cs="Arial"/>
        </w:rPr>
        <w:t xml:space="preserve">5 </w:t>
      </w:r>
      <w:r w:rsidR="00C77161" w:rsidRPr="00035FBF">
        <w:rPr>
          <w:rFonts w:ascii="Arial" w:hAnsi="Arial" w:cs="Arial"/>
        </w:rPr>
        <w:t xml:space="preserve">mL). </w:t>
      </w:r>
      <w:r w:rsidR="00850D16" w:rsidRPr="00035FBF">
        <w:rPr>
          <w:rFonts w:ascii="Arial" w:hAnsi="Arial" w:cs="Arial"/>
        </w:rPr>
        <w:t>The reaction mixture was treated</w:t>
      </w:r>
      <w:r w:rsidR="00C77161" w:rsidRPr="00035FBF">
        <w:rPr>
          <w:rFonts w:ascii="Arial" w:hAnsi="Arial" w:cs="Arial"/>
        </w:rPr>
        <w:t xml:space="preserve"> at 140 °C</w:t>
      </w:r>
      <w:r w:rsidR="00850D16" w:rsidRPr="00035FBF">
        <w:rPr>
          <w:rFonts w:ascii="Arial" w:hAnsi="Arial" w:cs="Arial"/>
        </w:rPr>
        <w:t xml:space="preserve"> </w:t>
      </w:r>
      <w:r w:rsidR="0043155C" w:rsidRPr="00035FBF">
        <w:rPr>
          <w:rFonts w:ascii="Arial" w:hAnsi="Arial" w:cs="Arial"/>
        </w:rPr>
        <w:t>under N</w:t>
      </w:r>
      <w:r w:rsidR="0043155C" w:rsidRPr="00035FBF">
        <w:rPr>
          <w:rFonts w:ascii="Arial" w:hAnsi="Arial" w:cs="Arial"/>
          <w:vertAlign w:val="subscript"/>
        </w:rPr>
        <w:t>2</w:t>
      </w:r>
      <w:r w:rsidR="0043155C" w:rsidRPr="00035FBF">
        <w:rPr>
          <w:rFonts w:ascii="Arial" w:hAnsi="Arial" w:cs="Arial"/>
        </w:rPr>
        <w:t xml:space="preserve"> atmosphere </w:t>
      </w:r>
      <w:r w:rsidR="00850D16" w:rsidRPr="00035FBF">
        <w:rPr>
          <w:rFonts w:ascii="Arial" w:hAnsi="Arial" w:cs="Arial"/>
        </w:rPr>
        <w:t xml:space="preserve">for 1 </w:t>
      </w:r>
      <w:r w:rsidR="007F1EE3" w:rsidRPr="00035FBF">
        <w:rPr>
          <w:rFonts w:ascii="Arial" w:hAnsi="Arial" w:cs="Arial"/>
        </w:rPr>
        <w:t xml:space="preserve">h before it was </w:t>
      </w:r>
      <w:r w:rsidR="00C77161" w:rsidRPr="00035FBF">
        <w:rPr>
          <w:rFonts w:ascii="Arial" w:hAnsi="Arial" w:cs="Arial"/>
        </w:rPr>
        <w:t>cooled to r</w:t>
      </w:r>
      <w:r w:rsidR="007772D3">
        <w:rPr>
          <w:rFonts w:ascii="Arial" w:hAnsi="Arial" w:cs="Arial"/>
        </w:rPr>
        <w:t xml:space="preserve">oom </w:t>
      </w:r>
      <w:r w:rsidR="00C77161" w:rsidRPr="00035FBF">
        <w:rPr>
          <w:rFonts w:ascii="Arial" w:hAnsi="Arial" w:cs="Arial"/>
        </w:rPr>
        <w:t>t</w:t>
      </w:r>
      <w:r w:rsidR="007772D3">
        <w:rPr>
          <w:rFonts w:ascii="Arial" w:hAnsi="Arial" w:cs="Arial"/>
        </w:rPr>
        <w:t>emperature</w:t>
      </w:r>
      <w:r w:rsidR="00C77161" w:rsidRPr="00035FBF">
        <w:rPr>
          <w:rFonts w:ascii="Arial" w:hAnsi="Arial" w:cs="Arial"/>
        </w:rPr>
        <w:t xml:space="preserve">, diluted with EtOAc (100 mL) and filtered through a short pad of silica and sea sand. The red-brown solid was washed with EtOAc (2 </w:t>
      </w:r>
      <w:r w:rsidR="007F0A1B">
        <w:rPr>
          <w:rFonts w:ascii="Arial" w:hAnsi="Arial" w:cs="Arial"/>
        </w:rPr>
        <w:t>×</w:t>
      </w:r>
      <w:r w:rsidR="00C77161" w:rsidRPr="00035FBF">
        <w:rPr>
          <w:rFonts w:ascii="Arial" w:hAnsi="Arial" w:cs="Arial"/>
        </w:rPr>
        <w:t xml:space="preserve"> </w:t>
      </w:r>
      <w:r w:rsidR="00114AA3" w:rsidRPr="00035FBF">
        <w:rPr>
          <w:rFonts w:ascii="Arial" w:hAnsi="Arial" w:cs="Arial"/>
        </w:rPr>
        <w:t>8</w:t>
      </w:r>
      <w:r w:rsidR="00C77161" w:rsidRPr="00035FBF">
        <w:rPr>
          <w:rFonts w:ascii="Arial" w:hAnsi="Arial" w:cs="Arial"/>
        </w:rPr>
        <w:t xml:space="preserve">0 mL) and the combined filtrates were concentrated </w:t>
      </w:r>
      <w:r w:rsidR="007772D3" w:rsidRPr="009523E9">
        <w:rPr>
          <w:rFonts w:ascii="Arial" w:hAnsi="Arial" w:cs="Arial"/>
          <w:i/>
        </w:rPr>
        <w:t>in vacuo</w:t>
      </w:r>
      <w:r w:rsidR="00C77161" w:rsidRPr="00035FBF">
        <w:rPr>
          <w:rFonts w:ascii="Arial" w:hAnsi="Arial" w:cs="Arial"/>
        </w:rPr>
        <w:t xml:space="preserve"> to yield </w:t>
      </w:r>
      <w:r w:rsidR="004B7366" w:rsidRPr="00035FBF">
        <w:rPr>
          <w:rFonts w:ascii="Arial" w:hAnsi="Arial" w:cs="Arial"/>
        </w:rPr>
        <w:t>a</w:t>
      </w:r>
      <w:r w:rsidR="00C77161" w:rsidRPr="00035FBF">
        <w:rPr>
          <w:rFonts w:ascii="Arial" w:hAnsi="Arial" w:cs="Arial"/>
        </w:rPr>
        <w:t xml:space="preserve"> crude product</w:t>
      </w:r>
      <w:r w:rsidR="004B7366" w:rsidRPr="00035FBF">
        <w:rPr>
          <w:rFonts w:ascii="Arial" w:hAnsi="Arial" w:cs="Arial"/>
        </w:rPr>
        <w:t xml:space="preserve">, which </w:t>
      </w:r>
      <w:r w:rsidR="005309D3" w:rsidRPr="00035FBF">
        <w:rPr>
          <w:rFonts w:ascii="Arial" w:hAnsi="Arial" w:cs="Arial"/>
        </w:rPr>
        <w:t xml:space="preserve">was </w:t>
      </w:r>
      <w:r w:rsidR="00C77161" w:rsidRPr="00035FBF">
        <w:rPr>
          <w:rFonts w:ascii="Arial" w:hAnsi="Arial" w:cs="Arial"/>
        </w:rPr>
        <w:t>purified by flash column chromatography (silica</w:t>
      </w:r>
      <w:r w:rsidR="005309D3" w:rsidRPr="00035FBF">
        <w:rPr>
          <w:rFonts w:ascii="Arial" w:hAnsi="Arial" w:cs="Arial"/>
        </w:rPr>
        <w:t xml:space="preserve"> gel</w:t>
      </w:r>
      <w:r w:rsidR="00C77161" w:rsidRPr="00035FBF">
        <w:rPr>
          <w:rFonts w:ascii="Arial" w:hAnsi="Arial" w:cs="Arial"/>
        </w:rPr>
        <w:t xml:space="preserve">, </w:t>
      </w:r>
      <w:r w:rsidR="005309D3" w:rsidRPr="00035FBF">
        <w:rPr>
          <w:rFonts w:ascii="Arial" w:hAnsi="Arial" w:cs="Arial"/>
        </w:rPr>
        <w:t>5% EtOAc/CH</w:t>
      </w:r>
      <w:r w:rsidR="005309D3" w:rsidRPr="00035FBF">
        <w:rPr>
          <w:rFonts w:ascii="Arial" w:hAnsi="Arial" w:cs="Arial"/>
          <w:vertAlign w:val="subscript"/>
        </w:rPr>
        <w:t>2</w:t>
      </w:r>
      <w:r w:rsidR="005309D3" w:rsidRPr="00035FBF">
        <w:rPr>
          <w:rFonts w:ascii="Arial" w:hAnsi="Arial" w:cs="Arial"/>
        </w:rPr>
        <w:t>Cl</w:t>
      </w:r>
      <w:r w:rsidR="005309D3" w:rsidRPr="00035FBF">
        <w:rPr>
          <w:rFonts w:ascii="Arial" w:hAnsi="Arial" w:cs="Arial"/>
          <w:vertAlign w:val="subscript"/>
        </w:rPr>
        <w:t>2</w:t>
      </w:r>
      <w:r w:rsidR="00C77161" w:rsidRPr="00035FBF">
        <w:rPr>
          <w:rFonts w:ascii="Arial" w:hAnsi="Arial" w:cs="Arial"/>
        </w:rPr>
        <w:t xml:space="preserve">) to yield </w:t>
      </w:r>
      <w:r w:rsidR="004C6934" w:rsidRPr="00035FBF">
        <w:rPr>
          <w:rFonts w:ascii="Arial" w:hAnsi="Arial" w:cs="Arial"/>
        </w:rPr>
        <w:t>the product (</w:t>
      </w:r>
      <w:r w:rsidR="005309D3" w:rsidRPr="00035FBF">
        <w:rPr>
          <w:rFonts w:ascii="Arial" w:hAnsi="Arial" w:cs="Arial"/>
        </w:rPr>
        <w:t>0.915 g</w:t>
      </w:r>
      <w:r w:rsidR="004C6934" w:rsidRPr="00035FBF">
        <w:rPr>
          <w:rFonts w:ascii="Arial" w:hAnsi="Arial" w:cs="Arial"/>
        </w:rPr>
        <w:t xml:space="preserve">, </w:t>
      </w:r>
      <w:r w:rsidR="00C77161" w:rsidRPr="00035FBF">
        <w:rPr>
          <w:rFonts w:ascii="Arial" w:hAnsi="Arial" w:cs="Arial"/>
        </w:rPr>
        <w:t>3</w:t>
      </w:r>
      <w:r w:rsidR="002204EE" w:rsidRPr="00035FBF">
        <w:rPr>
          <w:rFonts w:ascii="Arial" w:hAnsi="Arial" w:cs="Arial"/>
        </w:rPr>
        <w:t>.73</w:t>
      </w:r>
      <w:r w:rsidR="00C77161" w:rsidRPr="00035FBF">
        <w:rPr>
          <w:rFonts w:ascii="Arial" w:hAnsi="Arial" w:cs="Arial"/>
        </w:rPr>
        <w:t xml:space="preserve"> mmol, </w:t>
      </w:r>
      <w:r w:rsidR="002204EE" w:rsidRPr="00035FBF">
        <w:rPr>
          <w:rFonts w:ascii="Arial" w:hAnsi="Arial" w:cs="Arial"/>
        </w:rPr>
        <w:t>47</w:t>
      </w:r>
      <w:r w:rsidR="00C77161" w:rsidRPr="00035FBF">
        <w:rPr>
          <w:rFonts w:ascii="Arial" w:hAnsi="Arial" w:cs="Arial"/>
        </w:rPr>
        <w:t xml:space="preserve">%) </w:t>
      </w:r>
    </w:p>
    <w:p w14:paraId="5FE454A7" w14:textId="5FACC6A5" w:rsidR="00F04BA4" w:rsidRPr="00035FBF" w:rsidRDefault="00F04BA4" w:rsidP="009764CA">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 xml:space="preserve">H NMR (500 MHz, </w:t>
      </w:r>
      <w:r w:rsidR="00E60CD3" w:rsidRPr="00035FBF">
        <w:rPr>
          <w:rFonts w:ascii="Arial" w:hAnsi="Arial" w:cs="Arial"/>
        </w:rPr>
        <w:t>(CD</w:t>
      </w:r>
      <w:r w:rsidR="00E60CD3" w:rsidRPr="00035FBF">
        <w:rPr>
          <w:rFonts w:ascii="Arial" w:hAnsi="Arial" w:cs="Arial"/>
          <w:vertAlign w:val="subscript"/>
        </w:rPr>
        <w:t>3</w:t>
      </w:r>
      <w:r w:rsidR="00E60CD3" w:rsidRPr="00035FBF">
        <w:rPr>
          <w:rFonts w:ascii="Arial" w:hAnsi="Arial" w:cs="Arial"/>
        </w:rPr>
        <w:t>)</w:t>
      </w:r>
      <w:r w:rsidR="00E60CD3" w:rsidRPr="00035FBF">
        <w:rPr>
          <w:rFonts w:ascii="Arial" w:hAnsi="Arial" w:cs="Arial"/>
          <w:vertAlign w:val="subscript"/>
        </w:rPr>
        <w:t>2</w:t>
      </w:r>
      <w:r w:rsidR="00E60CD3" w:rsidRPr="00035FBF">
        <w:rPr>
          <w:rFonts w:ascii="Arial" w:hAnsi="Arial" w:cs="Arial"/>
        </w:rPr>
        <w:t>SO</w:t>
      </w:r>
      <w:r w:rsidRPr="00035FBF">
        <w:rPr>
          <w:rFonts w:ascii="Arial" w:hAnsi="Arial" w:cs="Arial"/>
        </w:rPr>
        <w:t xml:space="preserve">) </w:t>
      </w:r>
      <w:r w:rsidR="00697045" w:rsidRPr="00697045">
        <w:rPr>
          <w:rFonts w:ascii="Symbol" w:hAnsi="Symbol" w:cs="Arial"/>
        </w:rPr>
        <w:t></w:t>
      </w:r>
      <w:r w:rsidRPr="00035FBF">
        <w:rPr>
          <w:rFonts w:ascii="Arial" w:hAnsi="Arial" w:cs="Arial"/>
        </w:rPr>
        <w:t xml:space="preserve"> </w:t>
      </w:r>
      <w:r w:rsidR="009D371B" w:rsidRPr="00035FBF">
        <w:rPr>
          <w:rFonts w:ascii="Arial" w:hAnsi="Arial" w:cs="Arial"/>
        </w:rPr>
        <w:t>12.</w:t>
      </w:r>
      <w:r w:rsidR="00394A07" w:rsidRPr="00035FBF">
        <w:rPr>
          <w:rFonts w:ascii="Arial" w:hAnsi="Arial" w:cs="Arial"/>
        </w:rPr>
        <w:t>12</w:t>
      </w:r>
      <w:r w:rsidRPr="00035FBF">
        <w:rPr>
          <w:rFonts w:ascii="Arial" w:hAnsi="Arial" w:cs="Arial"/>
        </w:rPr>
        <w:t xml:space="preserve"> (s, 1H), </w:t>
      </w:r>
      <w:r w:rsidR="00BF3FEF" w:rsidRPr="00035FBF">
        <w:rPr>
          <w:rFonts w:ascii="Arial" w:hAnsi="Arial" w:cs="Arial"/>
        </w:rPr>
        <w:t xml:space="preserve">8.59 (d, </w:t>
      </w:r>
      <w:r w:rsidR="00BF3FEF" w:rsidRPr="00035FBF">
        <w:rPr>
          <w:rFonts w:ascii="Arial" w:hAnsi="Arial" w:cs="Arial"/>
          <w:i/>
          <w:iCs/>
        </w:rPr>
        <w:t>J</w:t>
      </w:r>
      <w:r w:rsidR="00BF3FEF" w:rsidRPr="00035FBF">
        <w:rPr>
          <w:rFonts w:ascii="Arial" w:hAnsi="Arial" w:cs="Arial"/>
        </w:rPr>
        <w:t xml:space="preserve"> = 1.7 Hz, 1H), </w:t>
      </w:r>
      <w:r w:rsidR="000A58BB" w:rsidRPr="00035FBF">
        <w:rPr>
          <w:rFonts w:ascii="Arial" w:hAnsi="Arial" w:cs="Arial"/>
        </w:rPr>
        <w:t xml:space="preserve">7.76 (dd, </w:t>
      </w:r>
      <w:r w:rsidR="000A58BB" w:rsidRPr="00035FBF">
        <w:rPr>
          <w:rFonts w:ascii="Arial" w:hAnsi="Arial" w:cs="Arial"/>
          <w:i/>
          <w:iCs/>
        </w:rPr>
        <w:t>J</w:t>
      </w:r>
      <w:r w:rsidR="000A58BB" w:rsidRPr="00035FBF">
        <w:rPr>
          <w:rFonts w:ascii="Arial" w:hAnsi="Arial" w:cs="Arial"/>
        </w:rPr>
        <w:t xml:space="preserve"> = 8.5, 1.4 Hz, 1H), </w:t>
      </w:r>
      <w:r w:rsidR="00C67FC9" w:rsidRPr="00035FBF">
        <w:rPr>
          <w:rFonts w:ascii="Arial" w:hAnsi="Arial" w:cs="Arial"/>
        </w:rPr>
        <w:t xml:space="preserve">7.43 (d, </w:t>
      </w:r>
      <w:r w:rsidR="00C67FC9" w:rsidRPr="00035FBF">
        <w:rPr>
          <w:rFonts w:ascii="Arial" w:hAnsi="Arial" w:cs="Arial"/>
          <w:i/>
          <w:iCs/>
        </w:rPr>
        <w:t>J</w:t>
      </w:r>
      <w:r w:rsidR="00C67FC9" w:rsidRPr="00035FBF">
        <w:rPr>
          <w:rFonts w:ascii="Arial" w:hAnsi="Arial" w:cs="Arial"/>
        </w:rPr>
        <w:t xml:space="preserve"> = 8.5 Hz, 1H), 4.30 (q, </w:t>
      </w:r>
      <w:r w:rsidR="00C67FC9" w:rsidRPr="00035FBF">
        <w:rPr>
          <w:rFonts w:ascii="Arial" w:hAnsi="Arial" w:cs="Arial"/>
          <w:i/>
          <w:iCs/>
        </w:rPr>
        <w:t>J</w:t>
      </w:r>
      <w:r w:rsidR="00C67FC9" w:rsidRPr="00035FBF">
        <w:rPr>
          <w:rFonts w:ascii="Arial" w:hAnsi="Arial" w:cs="Arial"/>
        </w:rPr>
        <w:t xml:space="preserve"> = 7.1 Hz, 2H), </w:t>
      </w:r>
      <w:r w:rsidR="00E10287" w:rsidRPr="00035FBF">
        <w:rPr>
          <w:rFonts w:ascii="Arial" w:hAnsi="Arial" w:cs="Arial"/>
        </w:rPr>
        <w:t xml:space="preserve">2.67 (s, 3H), 2.60 (s, 3H), </w:t>
      </w:r>
      <w:r w:rsidR="00AF52B5" w:rsidRPr="00035FBF">
        <w:rPr>
          <w:rFonts w:ascii="Arial" w:hAnsi="Arial" w:cs="Arial"/>
        </w:rPr>
        <w:t xml:space="preserve">1.37 (t, </w:t>
      </w:r>
      <w:r w:rsidR="00AF52B5" w:rsidRPr="00035FBF">
        <w:rPr>
          <w:rFonts w:ascii="Arial" w:hAnsi="Arial" w:cs="Arial"/>
          <w:i/>
          <w:iCs/>
        </w:rPr>
        <w:t>J</w:t>
      </w:r>
      <w:r w:rsidR="00AF52B5" w:rsidRPr="00035FBF">
        <w:rPr>
          <w:rFonts w:ascii="Arial" w:hAnsi="Arial" w:cs="Arial"/>
        </w:rPr>
        <w:t xml:space="preserve"> = 7.1 Hz, 3H). </w:t>
      </w:r>
      <w:r w:rsidR="00FA385F" w:rsidRPr="00035FBF">
        <w:rPr>
          <w:rFonts w:ascii="Arial" w:hAnsi="Arial" w:cs="Arial"/>
          <w:vertAlign w:val="superscript"/>
        </w:rPr>
        <w:t>13</w:t>
      </w:r>
      <w:r w:rsidR="00FA385F" w:rsidRPr="00035FBF">
        <w:rPr>
          <w:rFonts w:ascii="Arial" w:hAnsi="Arial" w:cs="Arial"/>
        </w:rPr>
        <w:t>C NMR (12</w:t>
      </w:r>
      <w:r w:rsidR="002B7DBF" w:rsidRPr="00035FBF">
        <w:rPr>
          <w:rFonts w:ascii="Arial" w:hAnsi="Arial" w:cs="Arial"/>
        </w:rPr>
        <w:t>5</w:t>
      </w:r>
      <w:r w:rsidR="00FA385F" w:rsidRPr="00035FBF">
        <w:rPr>
          <w:rFonts w:ascii="Arial" w:hAnsi="Arial" w:cs="Arial"/>
        </w:rPr>
        <w:t xml:space="preserve"> MHz, </w:t>
      </w:r>
      <w:r w:rsidR="002B7DBF" w:rsidRPr="00035FBF">
        <w:rPr>
          <w:rFonts w:ascii="Arial" w:hAnsi="Arial" w:cs="Arial"/>
        </w:rPr>
        <w:t>(CD</w:t>
      </w:r>
      <w:r w:rsidR="002B7DBF" w:rsidRPr="00035FBF">
        <w:rPr>
          <w:rFonts w:ascii="Arial" w:hAnsi="Arial" w:cs="Arial"/>
          <w:vertAlign w:val="subscript"/>
        </w:rPr>
        <w:t>3</w:t>
      </w:r>
      <w:r w:rsidR="002B7DBF" w:rsidRPr="00035FBF">
        <w:rPr>
          <w:rFonts w:ascii="Arial" w:hAnsi="Arial" w:cs="Arial"/>
        </w:rPr>
        <w:t>)</w:t>
      </w:r>
      <w:r w:rsidR="002B7DBF" w:rsidRPr="00035FBF">
        <w:rPr>
          <w:rFonts w:ascii="Arial" w:hAnsi="Arial" w:cs="Arial"/>
          <w:vertAlign w:val="subscript"/>
        </w:rPr>
        <w:t>2</w:t>
      </w:r>
      <w:r w:rsidR="002B7DBF" w:rsidRPr="00035FBF">
        <w:rPr>
          <w:rFonts w:ascii="Arial" w:hAnsi="Arial" w:cs="Arial"/>
        </w:rPr>
        <w:t>SO</w:t>
      </w:r>
      <w:r w:rsidR="00FA385F" w:rsidRPr="00035FBF">
        <w:rPr>
          <w:rFonts w:ascii="Arial" w:hAnsi="Arial" w:cs="Arial"/>
        </w:rPr>
        <w:t xml:space="preserve">) </w:t>
      </w:r>
      <w:r w:rsidR="00697045" w:rsidRPr="00697045">
        <w:rPr>
          <w:rFonts w:ascii="Symbol" w:hAnsi="Symbol" w:cs="Arial"/>
        </w:rPr>
        <w:t></w:t>
      </w:r>
      <w:r w:rsidR="00FA385F" w:rsidRPr="00035FBF">
        <w:rPr>
          <w:rFonts w:ascii="Arial" w:hAnsi="Arial" w:cs="Arial"/>
        </w:rPr>
        <w:t xml:space="preserve"> 197.41, 164.68, 146.43, 137.50, 130.43, 126.42, 121.97, 121.91, 111.13, 103.96, 59.04, 26.56, 14.37, 13.72.</w:t>
      </w:r>
      <w:r w:rsidR="005E208D" w:rsidRPr="00035FBF">
        <w:rPr>
          <w:rFonts w:ascii="Arial" w:hAnsi="Arial" w:cs="Arial"/>
        </w:rPr>
        <w:t xml:space="preserve"> </w:t>
      </w:r>
      <w:r w:rsidRPr="00035FBF">
        <w:rPr>
          <w:rFonts w:ascii="Arial" w:hAnsi="Arial" w:cs="Arial"/>
        </w:rPr>
        <w:t xml:space="preserve">HRMS (ESI): calculated </w:t>
      </w:r>
      <w:r w:rsidR="00846BCC" w:rsidRPr="00035FBF">
        <w:rPr>
          <w:rFonts w:ascii="Arial" w:hAnsi="Arial" w:cs="Arial"/>
        </w:rPr>
        <w:t>C</w:t>
      </w:r>
      <w:r w:rsidR="00846BCC" w:rsidRPr="00035FBF">
        <w:rPr>
          <w:rFonts w:ascii="Arial" w:hAnsi="Arial" w:cs="Arial"/>
          <w:vertAlign w:val="subscript"/>
        </w:rPr>
        <w:t>14</w:t>
      </w:r>
      <w:r w:rsidR="00846BCC" w:rsidRPr="00035FBF">
        <w:rPr>
          <w:rFonts w:ascii="Arial" w:hAnsi="Arial" w:cs="Arial"/>
        </w:rPr>
        <w:t>H</w:t>
      </w:r>
      <w:r w:rsidR="00846BCC" w:rsidRPr="00035FBF">
        <w:rPr>
          <w:rFonts w:ascii="Arial" w:hAnsi="Arial" w:cs="Arial"/>
          <w:vertAlign w:val="subscript"/>
        </w:rPr>
        <w:t>1</w:t>
      </w:r>
      <w:r w:rsidR="00680F3E" w:rsidRPr="00035FBF">
        <w:rPr>
          <w:rFonts w:ascii="Arial" w:hAnsi="Arial" w:cs="Arial"/>
          <w:vertAlign w:val="subscript"/>
        </w:rPr>
        <w:t>6</w:t>
      </w:r>
      <w:r w:rsidR="00846BCC" w:rsidRPr="00035FBF">
        <w:rPr>
          <w:rFonts w:ascii="Arial" w:hAnsi="Arial" w:cs="Arial"/>
        </w:rPr>
        <w:t>NO</w:t>
      </w:r>
      <w:r w:rsidR="00846BCC" w:rsidRPr="00035FBF">
        <w:rPr>
          <w:rFonts w:ascii="Arial" w:hAnsi="Arial" w:cs="Arial"/>
          <w:vertAlign w:val="subscript"/>
        </w:rPr>
        <w:t>3</w:t>
      </w:r>
      <w:r w:rsidRPr="00035FBF">
        <w:rPr>
          <w:rFonts w:ascii="Arial" w:hAnsi="Arial" w:cs="Arial"/>
          <w:vertAlign w:val="subscript"/>
        </w:rPr>
        <w:t xml:space="preserve"> </w:t>
      </w:r>
      <w:r w:rsidRPr="00035FBF">
        <w:rPr>
          <w:rFonts w:ascii="Arial" w:hAnsi="Arial" w:cs="Arial"/>
        </w:rPr>
        <w:t>[M+H]</w:t>
      </w:r>
      <w:r w:rsidRPr="00035FBF">
        <w:rPr>
          <w:rFonts w:ascii="Arial" w:hAnsi="Arial" w:cs="Arial"/>
          <w:vertAlign w:val="superscript"/>
        </w:rPr>
        <w:t>+</w:t>
      </w:r>
      <w:r w:rsidRPr="00035FBF">
        <w:rPr>
          <w:rFonts w:ascii="Arial" w:hAnsi="Arial" w:cs="Arial"/>
        </w:rPr>
        <w:t xml:space="preserve">: </w:t>
      </w:r>
      <w:r w:rsidR="008B116B" w:rsidRPr="00035FBF">
        <w:rPr>
          <w:rFonts w:ascii="Arial" w:hAnsi="Arial" w:cs="Arial"/>
        </w:rPr>
        <w:t>246.1125</w:t>
      </w:r>
      <w:r w:rsidRPr="00035FBF">
        <w:rPr>
          <w:rFonts w:ascii="Arial" w:hAnsi="Arial" w:cs="Arial"/>
        </w:rPr>
        <w:t>, found: 2</w:t>
      </w:r>
      <w:r w:rsidR="005063AB" w:rsidRPr="00035FBF">
        <w:rPr>
          <w:rFonts w:ascii="Arial" w:hAnsi="Arial" w:cs="Arial"/>
        </w:rPr>
        <w:t>46.1121</w:t>
      </w:r>
      <w:r w:rsidRPr="00035FBF">
        <w:rPr>
          <w:rFonts w:ascii="Arial" w:hAnsi="Arial" w:cs="Arial"/>
        </w:rPr>
        <w:t xml:space="preserve">. </w:t>
      </w:r>
    </w:p>
    <w:p w14:paraId="004B6007" w14:textId="77777777" w:rsidR="00344EEC" w:rsidRPr="00035FBF" w:rsidRDefault="00344EEC" w:rsidP="009764CA">
      <w:pPr>
        <w:widowControl w:val="0"/>
        <w:autoSpaceDE w:val="0"/>
        <w:autoSpaceDN w:val="0"/>
        <w:adjustRightInd w:val="0"/>
        <w:spacing w:after="240" w:line="276" w:lineRule="auto"/>
        <w:jc w:val="both"/>
        <w:rPr>
          <w:rFonts w:ascii="Arial" w:hAnsi="Arial" w:cs="Arial"/>
        </w:rPr>
      </w:pPr>
    </w:p>
    <w:p w14:paraId="51B2C916" w14:textId="719AD2D1" w:rsidR="00DE5614"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5863" w:dyaOrig="1433" w14:anchorId="12A43843">
          <v:shape id="_x0000_i1095" type="#_x0000_t75" alt="" style="width:292.65pt;height:1in;mso-width-percent:0;mso-height-percent:0;mso-width-percent:0;mso-height-percent:0" o:ole="">
            <v:imagedata r:id="rId10" o:title=""/>
          </v:shape>
          <o:OLEObject Type="Embed" ProgID="ChemDraw.Document.6.0" ShapeID="_x0000_i1095" DrawAspect="Content" ObjectID="_1690650640" r:id="rId11"/>
        </w:object>
      </w:r>
    </w:p>
    <w:p w14:paraId="3E38D77A" w14:textId="69858AB9" w:rsidR="00DE5614" w:rsidRPr="00035FBF" w:rsidRDefault="00947BB9" w:rsidP="009764CA">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5-acetyl-1,2-dimethyl-1</w:t>
      </w:r>
      <w:r w:rsidRPr="00035FBF">
        <w:rPr>
          <w:rFonts w:ascii="Arial" w:hAnsi="Arial" w:cs="Arial"/>
          <w:b/>
          <w:bCs/>
          <w:i/>
          <w:iCs/>
        </w:rPr>
        <w:t>H</w:t>
      </w:r>
      <w:r w:rsidRPr="00035FBF">
        <w:rPr>
          <w:rFonts w:ascii="Arial" w:hAnsi="Arial" w:cs="Arial"/>
          <w:b/>
          <w:bCs/>
        </w:rPr>
        <w:t>-indole-3-carboxylate (</w:t>
      </w:r>
      <w:r w:rsidR="006A749B">
        <w:rPr>
          <w:rFonts w:ascii="Arial" w:hAnsi="Arial" w:cs="Arial"/>
          <w:b/>
          <w:bCs/>
        </w:rPr>
        <w:t>33</w:t>
      </w:r>
      <w:r w:rsidRPr="00035FBF">
        <w:rPr>
          <w:rFonts w:ascii="Arial" w:hAnsi="Arial" w:cs="Arial"/>
          <w:b/>
          <w:bCs/>
        </w:rPr>
        <w:t>):</w:t>
      </w:r>
    </w:p>
    <w:p w14:paraId="296FB8C3" w14:textId="4D844393" w:rsidR="00947BB9" w:rsidRPr="00035FBF" w:rsidRDefault="00947BB9" w:rsidP="009764CA">
      <w:pPr>
        <w:widowControl w:val="0"/>
        <w:autoSpaceDE w:val="0"/>
        <w:autoSpaceDN w:val="0"/>
        <w:adjustRightInd w:val="0"/>
        <w:spacing w:after="240" w:line="276" w:lineRule="auto"/>
        <w:jc w:val="both"/>
        <w:rPr>
          <w:rFonts w:ascii="Arial" w:hAnsi="Arial" w:cs="Arial"/>
          <w:color w:val="000000"/>
        </w:rPr>
      </w:pPr>
      <w:r w:rsidRPr="00035FBF">
        <w:rPr>
          <w:rFonts w:ascii="Arial" w:hAnsi="Arial" w:cs="Arial"/>
        </w:rPr>
        <w:lastRenderedPageBreak/>
        <w:t xml:space="preserve">To a solution of </w:t>
      </w:r>
      <w:r w:rsidR="00D17648" w:rsidRPr="00035FBF">
        <w:rPr>
          <w:rFonts w:ascii="Arial" w:hAnsi="Arial" w:cs="Arial"/>
        </w:rPr>
        <w:t xml:space="preserve">compound </w:t>
      </w:r>
      <w:r w:rsidR="006A749B">
        <w:rPr>
          <w:rFonts w:ascii="Arial" w:hAnsi="Arial" w:cs="Arial"/>
          <w:b/>
          <w:bCs/>
        </w:rPr>
        <w:t>32</w:t>
      </w:r>
      <w:r w:rsidR="00C17F64" w:rsidRPr="00035FBF">
        <w:rPr>
          <w:rFonts w:ascii="Arial" w:hAnsi="Arial" w:cs="Arial"/>
        </w:rPr>
        <w:t xml:space="preserve"> (</w:t>
      </w:r>
      <w:r w:rsidR="00725A5C" w:rsidRPr="00035FBF">
        <w:rPr>
          <w:rFonts w:ascii="Arial" w:hAnsi="Arial" w:cs="Arial"/>
        </w:rPr>
        <w:t xml:space="preserve">0.217 g, </w:t>
      </w:r>
      <w:r w:rsidR="003B5B9B" w:rsidRPr="00035FBF">
        <w:rPr>
          <w:rFonts w:ascii="Arial" w:hAnsi="Arial" w:cs="Arial"/>
        </w:rPr>
        <w:t>0.885 mmol, 1.00 equiv</w:t>
      </w:r>
      <w:r w:rsidR="00C17F64" w:rsidRPr="00035FBF">
        <w:rPr>
          <w:rFonts w:ascii="Arial" w:hAnsi="Arial" w:cs="Arial"/>
        </w:rPr>
        <w:t>)</w:t>
      </w:r>
      <w:r w:rsidR="00D17648" w:rsidRPr="00035FBF">
        <w:rPr>
          <w:rFonts w:ascii="Arial" w:hAnsi="Arial" w:cs="Arial"/>
        </w:rPr>
        <w:t xml:space="preserve"> in anhydrous THF (</w:t>
      </w:r>
      <w:r w:rsidR="003B5B9B" w:rsidRPr="00035FBF">
        <w:rPr>
          <w:rFonts w:ascii="Arial" w:hAnsi="Arial" w:cs="Arial"/>
        </w:rPr>
        <w:t>8.8 mL</w:t>
      </w:r>
      <w:r w:rsidR="00D17648" w:rsidRPr="00035FBF">
        <w:rPr>
          <w:rFonts w:ascii="Arial" w:hAnsi="Arial" w:cs="Arial"/>
        </w:rPr>
        <w:t>) was added NaH (</w:t>
      </w:r>
      <w:r w:rsidR="00653B43" w:rsidRPr="00035FBF">
        <w:rPr>
          <w:rFonts w:ascii="Arial" w:hAnsi="Arial" w:cs="Arial"/>
        </w:rPr>
        <w:t>60</w:t>
      </w:r>
      <w:r w:rsidR="002B1795" w:rsidRPr="00035FBF">
        <w:rPr>
          <w:rFonts w:ascii="Arial" w:hAnsi="Arial" w:cs="Arial"/>
        </w:rPr>
        <w:t xml:space="preserve"> </w:t>
      </w:r>
      <w:r w:rsidR="00653B43" w:rsidRPr="00035FBF">
        <w:rPr>
          <w:rFonts w:ascii="Arial" w:hAnsi="Arial" w:cs="Arial"/>
        </w:rPr>
        <w:t xml:space="preserve">% dispersion in mineral oil, </w:t>
      </w:r>
      <w:r w:rsidR="002C5B61" w:rsidRPr="00035FBF">
        <w:rPr>
          <w:rFonts w:ascii="Arial" w:hAnsi="Arial" w:cs="Arial"/>
        </w:rPr>
        <w:t>42.5 mg,</w:t>
      </w:r>
      <w:r w:rsidR="00953DF3" w:rsidRPr="00035FBF">
        <w:rPr>
          <w:rFonts w:ascii="Arial" w:hAnsi="Arial" w:cs="Arial"/>
        </w:rPr>
        <w:t xml:space="preserve"> 1.062 mmol, 1.2 equiv</w:t>
      </w:r>
      <w:r w:rsidR="00D17648" w:rsidRPr="00035FBF">
        <w:rPr>
          <w:rFonts w:ascii="Arial" w:hAnsi="Arial" w:cs="Arial"/>
        </w:rPr>
        <w:t xml:space="preserve">) at 0 </w:t>
      </w:r>
      <w:r w:rsidR="00B47450" w:rsidRPr="00035FBF">
        <w:rPr>
          <w:rFonts w:ascii="Arial" w:hAnsi="Arial" w:cs="Arial"/>
        </w:rPr>
        <w:t>°C</w:t>
      </w:r>
      <w:r w:rsidR="00D17648" w:rsidRPr="00035FBF">
        <w:rPr>
          <w:rFonts w:ascii="Arial" w:hAnsi="Arial" w:cs="Arial"/>
        </w:rPr>
        <w:t xml:space="preserve">. After 30 min, </w:t>
      </w:r>
      <w:r w:rsidR="007772D3">
        <w:rPr>
          <w:rFonts w:ascii="Arial" w:hAnsi="Arial" w:cs="Arial"/>
        </w:rPr>
        <w:t>iodomethane</w:t>
      </w:r>
      <w:r w:rsidR="007772D3" w:rsidRPr="00035FBF">
        <w:rPr>
          <w:rFonts w:ascii="Arial" w:hAnsi="Arial" w:cs="Arial"/>
        </w:rPr>
        <w:t xml:space="preserve"> </w:t>
      </w:r>
      <w:r w:rsidR="00D17648" w:rsidRPr="00035FBF">
        <w:rPr>
          <w:rFonts w:ascii="Arial" w:hAnsi="Arial" w:cs="Arial"/>
        </w:rPr>
        <w:t>(</w:t>
      </w:r>
      <w:r w:rsidR="00953DF3" w:rsidRPr="00035FBF">
        <w:rPr>
          <w:rFonts w:ascii="Arial" w:hAnsi="Arial" w:cs="Arial"/>
        </w:rPr>
        <w:t>66.1</w:t>
      </w:r>
      <w:r w:rsidR="009C3B7D" w:rsidRPr="00035FBF">
        <w:rPr>
          <w:rFonts w:ascii="Arial" w:hAnsi="Arial" w:cs="Arial"/>
        </w:rPr>
        <w:t xml:space="preserve"> µL, 1.062 mmol, 1.2 equiv</w:t>
      </w:r>
      <w:r w:rsidR="00D17648" w:rsidRPr="00035FBF">
        <w:rPr>
          <w:rFonts w:ascii="Arial" w:hAnsi="Arial" w:cs="Arial"/>
        </w:rPr>
        <w:t xml:space="preserve">) was added dropwise at 0 </w:t>
      </w:r>
      <w:r w:rsidR="00B47450" w:rsidRPr="00035FBF">
        <w:rPr>
          <w:rFonts w:ascii="Arial" w:hAnsi="Arial" w:cs="Arial"/>
        </w:rPr>
        <w:t>°C</w:t>
      </w:r>
      <w:r w:rsidR="00D17648" w:rsidRPr="00035FBF">
        <w:rPr>
          <w:rFonts w:ascii="Arial" w:hAnsi="Arial" w:cs="Arial"/>
        </w:rPr>
        <w:t xml:space="preserve">. </w:t>
      </w:r>
      <w:r w:rsidR="00B47450" w:rsidRPr="00035FBF">
        <w:rPr>
          <w:rFonts w:ascii="Arial" w:hAnsi="Arial" w:cs="Arial"/>
        </w:rPr>
        <w:t xml:space="preserve">The mixture was stirred at the same temperature for 30 min before it was quenched with </w:t>
      </w:r>
      <w:r w:rsidR="006B1890" w:rsidRPr="00035FBF">
        <w:rPr>
          <w:rFonts w:ascii="Arial" w:hAnsi="Arial" w:cs="Arial"/>
        </w:rPr>
        <w:t>water (</w:t>
      </w:r>
      <w:r w:rsidR="00FF7FC6" w:rsidRPr="00035FBF">
        <w:rPr>
          <w:rFonts w:ascii="Arial" w:hAnsi="Arial" w:cs="Arial"/>
        </w:rPr>
        <w:t>0.</w:t>
      </w:r>
      <w:r w:rsidR="003F0D77" w:rsidRPr="00035FBF">
        <w:rPr>
          <w:rFonts w:ascii="Arial" w:hAnsi="Arial" w:cs="Arial"/>
        </w:rPr>
        <w:t>2</w:t>
      </w:r>
      <w:r w:rsidR="00FF7FC6" w:rsidRPr="00035FBF">
        <w:rPr>
          <w:rFonts w:ascii="Arial" w:hAnsi="Arial" w:cs="Arial"/>
        </w:rPr>
        <w:t xml:space="preserve"> mL</w:t>
      </w:r>
      <w:r w:rsidR="006B1890" w:rsidRPr="00035FBF">
        <w:rPr>
          <w:rFonts w:ascii="Arial" w:hAnsi="Arial" w:cs="Arial"/>
        </w:rPr>
        <w:t xml:space="preserve">). </w:t>
      </w:r>
      <w:r w:rsidR="003F0D77" w:rsidRPr="00035FBF">
        <w:rPr>
          <w:rFonts w:ascii="Arial" w:hAnsi="Arial" w:cs="Arial"/>
        </w:rPr>
        <w:t xml:space="preserve">After removal of the solvents </w:t>
      </w:r>
      <w:r w:rsidR="002706D1" w:rsidRPr="00035FBF">
        <w:rPr>
          <w:rFonts w:ascii="Arial" w:hAnsi="Arial" w:cs="Arial"/>
        </w:rPr>
        <w:t>on a rotary evaporator, the residue was purified by flash column chromatography (silica gel, 2% EtOAc/CH</w:t>
      </w:r>
      <w:r w:rsidR="002706D1" w:rsidRPr="00035FBF">
        <w:rPr>
          <w:rFonts w:ascii="Arial" w:hAnsi="Arial" w:cs="Arial"/>
          <w:vertAlign w:val="subscript"/>
        </w:rPr>
        <w:t>2</w:t>
      </w:r>
      <w:r w:rsidR="002706D1" w:rsidRPr="00035FBF">
        <w:rPr>
          <w:rFonts w:ascii="Arial" w:hAnsi="Arial" w:cs="Arial"/>
        </w:rPr>
        <w:t>Cl</w:t>
      </w:r>
      <w:r w:rsidR="002706D1" w:rsidRPr="00035FBF">
        <w:rPr>
          <w:rFonts w:ascii="Arial" w:hAnsi="Arial" w:cs="Arial"/>
          <w:vertAlign w:val="subscript"/>
        </w:rPr>
        <w:t>2</w:t>
      </w:r>
      <w:r w:rsidR="002706D1" w:rsidRPr="00035FBF">
        <w:rPr>
          <w:rFonts w:ascii="Arial" w:hAnsi="Arial" w:cs="Arial"/>
        </w:rPr>
        <w:t xml:space="preserve">) to yield the product (0.228 g, </w:t>
      </w:r>
      <w:r w:rsidR="00BB619C" w:rsidRPr="00035FBF">
        <w:rPr>
          <w:rFonts w:ascii="Arial" w:hAnsi="Arial" w:cs="Arial"/>
        </w:rPr>
        <w:t>0.879</w:t>
      </w:r>
      <w:r w:rsidR="002706D1" w:rsidRPr="00035FBF">
        <w:rPr>
          <w:rFonts w:ascii="Arial" w:hAnsi="Arial" w:cs="Arial"/>
        </w:rPr>
        <w:t xml:space="preserve"> mmol, </w:t>
      </w:r>
      <w:r w:rsidR="00BB619C" w:rsidRPr="00035FBF">
        <w:rPr>
          <w:rFonts w:ascii="Arial" w:hAnsi="Arial" w:cs="Arial"/>
        </w:rPr>
        <w:t>99</w:t>
      </w:r>
      <w:r w:rsidR="002706D1" w:rsidRPr="00035FBF">
        <w:rPr>
          <w:rFonts w:ascii="Arial" w:hAnsi="Arial" w:cs="Arial"/>
        </w:rPr>
        <w:t>%)</w:t>
      </w:r>
      <w:r w:rsidR="0001098C" w:rsidRPr="00035FBF">
        <w:rPr>
          <w:rFonts w:ascii="Arial" w:hAnsi="Arial" w:cs="Arial"/>
        </w:rPr>
        <w:t>.</w:t>
      </w:r>
    </w:p>
    <w:p w14:paraId="1B999202" w14:textId="5030403E" w:rsidR="005A2357" w:rsidRPr="00035FBF" w:rsidRDefault="005A2357" w:rsidP="005A2357">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 xml:space="preserve">H NMR (500 MHz, </w:t>
      </w:r>
      <w:r w:rsidR="00093CC1" w:rsidRPr="00035FBF">
        <w:rPr>
          <w:rFonts w:ascii="Arial" w:hAnsi="Arial" w:cs="Arial"/>
        </w:rPr>
        <w:t>CDCl</w:t>
      </w:r>
      <w:r w:rsidR="00093CC1"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093CC1" w:rsidRPr="00035FBF">
        <w:rPr>
          <w:rFonts w:ascii="Arial" w:hAnsi="Arial" w:cs="Arial"/>
        </w:rPr>
        <w:t xml:space="preserve">8.79 (d, </w:t>
      </w:r>
      <w:r w:rsidR="00093CC1" w:rsidRPr="00035FBF">
        <w:rPr>
          <w:rFonts w:ascii="Arial" w:hAnsi="Arial" w:cs="Arial"/>
          <w:i/>
          <w:iCs/>
        </w:rPr>
        <w:t>J</w:t>
      </w:r>
      <w:r w:rsidR="00093CC1" w:rsidRPr="00035FBF">
        <w:rPr>
          <w:rFonts w:ascii="Arial" w:hAnsi="Arial" w:cs="Arial"/>
        </w:rPr>
        <w:t xml:space="preserve"> = 1.8 Hz, 1H), </w:t>
      </w:r>
      <w:r w:rsidR="00F323B4" w:rsidRPr="00035FBF">
        <w:rPr>
          <w:rFonts w:ascii="Arial" w:hAnsi="Arial" w:cs="Arial"/>
        </w:rPr>
        <w:t xml:space="preserve">7.92 (dd, </w:t>
      </w:r>
      <w:r w:rsidR="00F323B4" w:rsidRPr="00035FBF">
        <w:rPr>
          <w:rFonts w:ascii="Arial" w:hAnsi="Arial" w:cs="Arial"/>
          <w:i/>
          <w:iCs/>
        </w:rPr>
        <w:t>J</w:t>
      </w:r>
      <w:r w:rsidR="00F323B4" w:rsidRPr="00035FBF">
        <w:rPr>
          <w:rFonts w:ascii="Arial" w:hAnsi="Arial" w:cs="Arial"/>
        </w:rPr>
        <w:t xml:space="preserve"> = 8.7, 1.7 Hz, 1H), 7.33 (d, </w:t>
      </w:r>
      <w:r w:rsidR="00F323B4" w:rsidRPr="00035FBF">
        <w:rPr>
          <w:rFonts w:ascii="Arial" w:hAnsi="Arial" w:cs="Arial"/>
          <w:i/>
          <w:iCs/>
        </w:rPr>
        <w:t>J</w:t>
      </w:r>
      <w:r w:rsidR="00F323B4" w:rsidRPr="00035FBF">
        <w:rPr>
          <w:rFonts w:ascii="Arial" w:hAnsi="Arial" w:cs="Arial"/>
        </w:rPr>
        <w:t xml:space="preserve"> = 8.6 Hz, 1H)</w:t>
      </w:r>
      <w:r w:rsidR="006573DB" w:rsidRPr="00035FBF">
        <w:rPr>
          <w:rFonts w:ascii="Arial" w:hAnsi="Arial" w:cs="Arial"/>
        </w:rPr>
        <w:t xml:space="preserve">, 4.43 (q, </w:t>
      </w:r>
      <w:r w:rsidR="006573DB" w:rsidRPr="00035FBF">
        <w:rPr>
          <w:rFonts w:ascii="Arial" w:hAnsi="Arial" w:cs="Arial"/>
          <w:i/>
          <w:iCs/>
        </w:rPr>
        <w:t>J</w:t>
      </w:r>
      <w:r w:rsidR="006573DB" w:rsidRPr="00035FBF">
        <w:rPr>
          <w:rFonts w:ascii="Arial" w:hAnsi="Arial" w:cs="Arial"/>
        </w:rPr>
        <w:t xml:space="preserve"> = 7.1 Hz, 2H), </w:t>
      </w:r>
      <w:r w:rsidR="004E6596" w:rsidRPr="00035FBF">
        <w:rPr>
          <w:rFonts w:ascii="Arial" w:hAnsi="Arial" w:cs="Arial"/>
        </w:rPr>
        <w:t xml:space="preserve">3.74 (s, 3H), </w:t>
      </w:r>
      <w:r w:rsidR="009F6064" w:rsidRPr="00035FBF">
        <w:rPr>
          <w:rFonts w:ascii="Arial" w:hAnsi="Arial" w:cs="Arial"/>
        </w:rPr>
        <w:t xml:space="preserve">2.79 (s, 3H), 2.69 (s, 3H), </w:t>
      </w:r>
      <w:r w:rsidR="009434A4" w:rsidRPr="00035FBF">
        <w:rPr>
          <w:rFonts w:ascii="Arial" w:hAnsi="Arial" w:cs="Arial"/>
        </w:rPr>
        <w:t xml:space="preserve">1.48 (t, </w:t>
      </w:r>
      <w:r w:rsidR="009434A4" w:rsidRPr="00035FBF">
        <w:rPr>
          <w:rFonts w:ascii="Arial" w:hAnsi="Arial" w:cs="Arial"/>
          <w:i/>
          <w:iCs/>
        </w:rPr>
        <w:t>J</w:t>
      </w:r>
      <w:r w:rsidR="009434A4" w:rsidRPr="00035FBF">
        <w:rPr>
          <w:rFonts w:ascii="Arial" w:hAnsi="Arial" w:cs="Arial"/>
        </w:rPr>
        <w:t xml:space="preserve"> = 7.1 Hz, 3H). </w:t>
      </w:r>
      <w:r w:rsidR="00342AF2" w:rsidRPr="00035FBF">
        <w:rPr>
          <w:rFonts w:ascii="Arial" w:hAnsi="Arial" w:cs="Arial"/>
          <w:vertAlign w:val="superscript"/>
        </w:rPr>
        <w:t>13</w:t>
      </w:r>
      <w:r w:rsidR="00342AF2" w:rsidRPr="00035FBF">
        <w:rPr>
          <w:rFonts w:ascii="Arial" w:hAnsi="Arial" w:cs="Arial"/>
        </w:rPr>
        <w:t>C NMR (12</w:t>
      </w:r>
      <w:r w:rsidR="00C658F3" w:rsidRPr="00035FBF">
        <w:rPr>
          <w:rFonts w:ascii="Arial" w:hAnsi="Arial" w:cs="Arial"/>
        </w:rPr>
        <w:t>5</w:t>
      </w:r>
      <w:r w:rsidR="00342AF2" w:rsidRPr="00035FBF">
        <w:rPr>
          <w:rFonts w:ascii="Arial" w:hAnsi="Arial" w:cs="Arial"/>
        </w:rPr>
        <w:t xml:space="preserve"> MHz, </w:t>
      </w:r>
      <w:r w:rsidR="00C658F3" w:rsidRPr="00035FBF">
        <w:rPr>
          <w:rFonts w:ascii="Arial" w:hAnsi="Arial" w:cs="Arial"/>
        </w:rPr>
        <w:t>CDCl</w:t>
      </w:r>
      <w:r w:rsidR="00342AF2" w:rsidRPr="00035FBF">
        <w:rPr>
          <w:rFonts w:ascii="Arial" w:hAnsi="Arial" w:cs="Arial"/>
          <w:vertAlign w:val="subscript"/>
        </w:rPr>
        <w:t>3</w:t>
      </w:r>
      <w:r w:rsidR="00342AF2" w:rsidRPr="00035FBF">
        <w:rPr>
          <w:rFonts w:ascii="Arial" w:hAnsi="Arial" w:cs="Arial"/>
        </w:rPr>
        <w:t xml:space="preserve">) </w:t>
      </w:r>
      <w:r w:rsidR="00B24CB4" w:rsidRPr="00697045">
        <w:rPr>
          <w:rFonts w:ascii="Symbol" w:hAnsi="Symbol" w:cs="Arial"/>
        </w:rPr>
        <w:t></w:t>
      </w:r>
      <w:r w:rsidR="00342AF2" w:rsidRPr="00035FBF">
        <w:rPr>
          <w:rFonts w:ascii="Arial" w:hAnsi="Arial" w:cs="Arial"/>
        </w:rPr>
        <w:t xml:space="preserve"> 198.16, 165.32, 146.54, 138.72, 131.00, 125.88, 123.29, 121.78, 108.87, 104.92, 59.52, 29.59, 26.45, 14.44, 11.74.</w:t>
      </w:r>
      <w:r w:rsidR="00C658F3" w:rsidRPr="00035FBF">
        <w:rPr>
          <w:rFonts w:ascii="Arial" w:hAnsi="Arial" w:cs="Arial"/>
        </w:rPr>
        <w:t xml:space="preserve"> </w:t>
      </w:r>
      <w:r w:rsidRPr="00035FBF">
        <w:rPr>
          <w:rFonts w:ascii="Arial" w:hAnsi="Arial" w:cs="Arial"/>
        </w:rPr>
        <w:t>HRMS (ESI): calculated C</w:t>
      </w:r>
      <w:r w:rsidRPr="00035FBF">
        <w:rPr>
          <w:rFonts w:ascii="Arial" w:hAnsi="Arial" w:cs="Arial"/>
          <w:vertAlign w:val="subscript"/>
        </w:rPr>
        <w:t>1</w:t>
      </w:r>
      <w:r w:rsidR="00983D15" w:rsidRPr="00035FBF">
        <w:rPr>
          <w:rFonts w:ascii="Arial" w:hAnsi="Arial" w:cs="Arial"/>
          <w:vertAlign w:val="subscript"/>
        </w:rPr>
        <w:t>5</w:t>
      </w:r>
      <w:r w:rsidRPr="00035FBF">
        <w:rPr>
          <w:rFonts w:ascii="Arial" w:hAnsi="Arial" w:cs="Arial"/>
        </w:rPr>
        <w:t>H</w:t>
      </w:r>
      <w:r w:rsidRPr="00035FBF">
        <w:rPr>
          <w:rFonts w:ascii="Arial" w:hAnsi="Arial" w:cs="Arial"/>
          <w:vertAlign w:val="subscript"/>
        </w:rPr>
        <w:t>1</w:t>
      </w:r>
      <w:r w:rsidR="00983D15" w:rsidRPr="00035FBF">
        <w:rPr>
          <w:rFonts w:ascii="Arial" w:hAnsi="Arial" w:cs="Arial"/>
          <w:vertAlign w:val="subscript"/>
        </w:rPr>
        <w:t>8</w:t>
      </w:r>
      <w:r w:rsidRPr="00035FBF">
        <w:rPr>
          <w:rFonts w:ascii="Arial" w:hAnsi="Arial" w:cs="Arial"/>
        </w:rPr>
        <w:t>NO</w:t>
      </w:r>
      <w:r w:rsidRPr="00035FBF">
        <w:rPr>
          <w:rFonts w:ascii="Arial" w:hAnsi="Arial" w:cs="Arial"/>
          <w:vertAlign w:val="subscript"/>
        </w:rPr>
        <w:t xml:space="preserve">3 </w:t>
      </w:r>
      <w:r w:rsidRPr="00035FBF">
        <w:rPr>
          <w:rFonts w:ascii="Arial" w:hAnsi="Arial" w:cs="Arial"/>
        </w:rPr>
        <w:t>[M+H]</w:t>
      </w:r>
      <w:r w:rsidRPr="00035FBF">
        <w:rPr>
          <w:rFonts w:ascii="Arial" w:hAnsi="Arial" w:cs="Arial"/>
          <w:vertAlign w:val="superscript"/>
        </w:rPr>
        <w:t>+</w:t>
      </w:r>
      <w:r w:rsidRPr="00035FBF">
        <w:rPr>
          <w:rFonts w:ascii="Arial" w:hAnsi="Arial" w:cs="Arial"/>
        </w:rPr>
        <w:t xml:space="preserve">: </w:t>
      </w:r>
      <w:r w:rsidR="00983D15" w:rsidRPr="00035FBF">
        <w:rPr>
          <w:rFonts w:ascii="Arial" w:hAnsi="Arial" w:cs="Arial"/>
        </w:rPr>
        <w:t>260.1281</w:t>
      </w:r>
      <w:r w:rsidRPr="00035FBF">
        <w:rPr>
          <w:rFonts w:ascii="Arial" w:hAnsi="Arial" w:cs="Arial"/>
        </w:rPr>
        <w:t xml:space="preserve">, found: </w:t>
      </w:r>
      <w:r w:rsidR="00E04CB0" w:rsidRPr="00035FBF">
        <w:rPr>
          <w:rFonts w:ascii="Arial" w:hAnsi="Arial" w:cs="Arial"/>
        </w:rPr>
        <w:t>260.1278</w:t>
      </w:r>
      <w:r w:rsidRPr="00035FBF">
        <w:rPr>
          <w:rFonts w:ascii="Arial" w:hAnsi="Arial" w:cs="Arial"/>
        </w:rPr>
        <w:t xml:space="preserve">. </w:t>
      </w:r>
    </w:p>
    <w:p w14:paraId="78EB84E3" w14:textId="77777777" w:rsidR="00344EEC" w:rsidRPr="00035FBF" w:rsidRDefault="00344EEC" w:rsidP="005A2357">
      <w:pPr>
        <w:widowControl w:val="0"/>
        <w:autoSpaceDE w:val="0"/>
        <w:autoSpaceDN w:val="0"/>
        <w:adjustRightInd w:val="0"/>
        <w:spacing w:after="240" w:line="276" w:lineRule="auto"/>
        <w:jc w:val="both"/>
        <w:rPr>
          <w:rFonts w:ascii="Arial" w:hAnsi="Arial" w:cs="Arial"/>
        </w:rPr>
      </w:pPr>
    </w:p>
    <w:p w14:paraId="2693ED8D" w14:textId="5157F486" w:rsidR="00FE2C7B"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5292" w:dyaOrig="1375" w14:anchorId="5EB1C55D">
          <v:shape id="_x0000_i1094" type="#_x0000_t75" alt="" style="width:264.75pt;height:68.9pt;mso-width-percent:0;mso-height-percent:0;mso-width-percent:0;mso-height-percent:0" o:ole="">
            <v:imagedata r:id="rId12" o:title=""/>
          </v:shape>
          <o:OLEObject Type="Embed" ProgID="ChemDraw.Document.6.0" ShapeID="_x0000_i1094" DrawAspect="Content" ObjectID="_1690650641" r:id="rId13"/>
        </w:object>
      </w:r>
    </w:p>
    <w:p w14:paraId="3A4F9F28" w14:textId="7F9448BE" w:rsidR="005A2357" w:rsidRPr="00035FBF" w:rsidRDefault="00BA59CD" w:rsidP="009764CA">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5-(2-chloroacetyl)-1,2-dimethyl-1</w:t>
      </w:r>
      <w:r w:rsidRPr="00035FBF">
        <w:rPr>
          <w:rFonts w:ascii="Arial" w:hAnsi="Arial" w:cs="Arial"/>
          <w:b/>
          <w:bCs/>
          <w:i/>
          <w:iCs/>
        </w:rPr>
        <w:t>H</w:t>
      </w:r>
      <w:r w:rsidRPr="00035FBF">
        <w:rPr>
          <w:rFonts w:ascii="Arial" w:hAnsi="Arial" w:cs="Arial"/>
          <w:b/>
          <w:bCs/>
        </w:rPr>
        <w:t>-indole-3-carboxylate</w:t>
      </w:r>
      <w:r w:rsidR="00275007" w:rsidRPr="00035FBF">
        <w:rPr>
          <w:rFonts w:ascii="Arial" w:hAnsi="Arial" w:cs="Arial"/>
          <w:b/>
          <w:bCs/>
        </w:rPr>
        <w:t xml:space="preserve"> (</w:t>
      </w:r>
      <w:r w:rsidR="002023D8">
        <w:rPr>
          <w:rFonts w:ascii="Arial" w:hAnsi="Arial" w:cs="Arial"/>
          <w:b/>
          <w:bCs/>
        </w:rPr>
        <w:t>35</w:t>
      </w:r>
      <w:r w:rsidR="00275007" w:rsidRPr="00035FBF">
        <w:rPr>
          <w:rFonts w:ascii="Arial" w:hAnsi="Arial" w:cs="Arial"/>
          <w:b/>
          <w:bCs/>
        </w:rPr>
        <w:t>):</w:t>
      </w:r>
    </w:p>
    <w:p w14:paraId="234A3FEF" w14:textId="73B96732" w:rsidR="00922D39" w:rsidRPr="00035FBF" w:rsidRDefault="0091535A" w:rsidP="00275007">
      <w:pPr>
        <w:widowControl w:val="0"/>
        <w:autoSpaceDE w:val="0"/>
        <w:autoSpaceDN w:val="0"/>
        <w:adjustRightInd w:val="0"/>
        <w:spacing w:after="240" w:line="276" w:lineRule="auto"/>
        <w:jc w:val="both"/>
        <w:rPr>
          <w:rFonts w:ascii="Arial" w:hAnsi="Arial" w:cs="Arial"/>
        </w:rPr>
      </w:pPr>
      <w:r>
        <w:rPr>
          <w:rFonts w:ascii="Arial" w:hAnsi="Arial" w:cs="Arial"/>
        </w:rPr>
        <w:t>Following a modified literature procedure</w:t>
      </w:r>
      <w:r w:rsidR="00207BE3">
        <w:rPr>
          <w:rFonts w:ascii="Arial" w:hAnsi="Arial" w:cs="Arial"/>
        </w:rPr>
        <w:t xml:space="preserve"> (2),</w:t>
      </w:r>
      <w:r>
        <w:rPr>
          <w:rFonts w:ascii="Arial" w:hAnsi="Arial" w:cs="Arial"/>
        </w:rPr>
        <w:t xml:space="preserve"> </w:t>
      </w:r>
      <w:r w:rsidR="007772D3">
        <w:rPr>
          <w:rFonts w:ascii="Arial" w:hAnsi="Arial" w:cs="Arial"/>
        </w:rPr>
        <w:t xml:space="preserve">to a solution of </w:t>
      </w:r>
      <w:r>
        <w:rPr>
          <w:rFonts w:ascii="Arial" w:hAnsi="Arial" w:cs="Arial"/>
        </w:rPr>
        <w:t>c</w:t>
      </w:r>
      <w:r w:rsidR="007439C5" w:rsidRPr="00035FBF">
        <w:rPr>
          <w:rFonts w:ascii="Arial" w:hAnsi="Arial" w:cs="Arial"/>
        </w:rPr>
        <w:t xml:space="preserve">ompound </w:t>
      </w:r>
      <w:r w:rsidR="002023D8">
        <w:rPr>
          <w:rFonts w:ascii="Arial" w:hAnsi="Arial" w:cs="Arial"/>
          <w:b/>
          <w:bCs/>
        </w:rPr>
        <w:t>33</w:t>
      </w:r>
      <w:r w:rsidR="007439C5" w:rsidRPr="00035FBF">
        <w:rPr>
          <w:rFonts w:ascii="Arial" w:hAnsi="Arial" w:cs="Arial"/>
        </w:rPr>
        <w:t xml:space="preserve"> (25.9 mg, 0.10 mmol, 1.0</w:t>
      </w:r>
      <w:r w:rsidR="00A04EF2" w:rsidRPr="00035FBF">
        <w:rPr>
          <w:rFonts w:ascii="Arial" w:hAnsi="Arial" w:cs="Arial"/>
        </w:rPr>
        <w:t>0</w:t>
      </w:r>
      <w:r w:rsidR="007439C5" w:rsidRPr="00035FBF">
        <w:rPr>
          <w:rFonts w:ascii="Arial" w:hAnsi="Arial" w:cs="Arial"/>
        </w:rPr>
        <w:t xml:space="preserve"> equiv.) in dichloromethane (1 mL) was added 4Å molecular sieves (10.0 mg) and </w:t>
      </w:r>
      <w:r w:rsidR="00C84793" w:rsidRPr="00035FBF">
        <w:rPr>
          <w:rFonts w:ascii="Arial" w:hAnsi="Arial" w:cs="Arial"/>
          <w:i/>
          <w:iCs/>
        </w:rPr>
        <w:t>N</w:t>
      </w:r>
      <w:r w:rsidR="00C84793" w:rsidRPr="00035FBF">
        <w:rPr>
          <w:rFonts w:ascii="Arial" w:hAnsi="Arial" w:cs="Arial"/>
        </w:rPr>
        <w:t>,</w:t>
      </w:r>
      <w:r w:rsidR="00C84793" w:rsidRPr="00035FBF">
        <w:rPr>
          <w:rFonts w:ascii="Arial" w:hAnsi="Arial" w:cs="Arial"/>
          <w:i/>
          <w:iCs/>
        </w:rPr>
        <w:t>N</w:t>
      </w:r>
      <w:r w:rsidR="00C84793" w:rsidRPr="00035FBF">
        <w:rPr>
          <w:rFonts w:ascii="Arial" w:hAnsi="Arial" w:cs="Arial"/>
        </w:rPr>
        <w:t>-</w:t>
      </w:r>
      <w:r w:rsidR="007439C5" w:rsidRPr="00035FBF">
        <w:rPr>
          <w:rFonts w:ascii="Arial" w:hAnsi="Arial" w:cs="Arial"/>
        </w:rPr>
        <w:t>di</w:t>
      </w:r>
      <w:r w:rsidR="00C84793" w:rsidRPr="00035FBF">
        <w:rPr>
          <w:rFonts w:ascii="Arial" w:hAnsi="Arial" w:cs="Arial"/>
        </w:rPr>
        <w:t>i</w:t>
      </w:r>
      <w:r w:rsidR="007439C5" w:rsidRPr="00035FBF">
        <w:rPr>
          <w:rFonts w:ascii="Arial" w:hAnsi="Arial" w:cs="Arial"/>
        </w:rPr>
        <w:t>sopropylethylamine (52</w:t>
      </w:r>
      <w:r w:rsidR="00C84793" w:rsidRPr="00035FBF">
        <w:rPr>
          <w:rFonts w:ascii="Arial" w:hAnsi="Arial" w:cs="Arial"/>
        </w:rPr>
        <w:t>.3</w:t>
      </w:r>
      <w:r w:rsidR="007439C5" w:rsidRPr="00035FBF">
        <w:rPr>
          <w:rFonts w:ascii="Arial" w:hAnsi="Arial" w:cs="Arial"/>
        </w:rPr>
        <w:t xml:space="preserve"> μL, 0.30 mmol, 3.0</w:t>
      </w:r>
      <w:r w:rsidR="00C84793" w:rsidRPr="00035FBF">
        <w:rPr>
          <w:rFonts w:ascii="Arial" w:hAnsi="Arial" w:cs="Arial"/>
        </w:rPr>
        <w:t>0</w:t>
      </w:r>
      <w:r w:rsidR="007439C5" w:rsidRPr="00035FBF">
        <w:rPr>
          <w:rFonts w:ascii="Arial" w:hAnsi="Arial" w:cs="Arial"/>
        </w:rPr>
        <w:t xml:space="preserve"> equiv) at r</w:t>
      </w:r>
      <w:r w:rsidR="00C84793" w:rsidRPr="00035FBF">
        <w:rPr>
          <w:rFonts w:ascii="Arial" w:hAnsi="Arial" w:cs="Arial"/>
        </w:rPr>
        <w:t>oom temperature</w:t>
      </w:r>
      <w:r w:rsidR="007439C5" w:rsidRPr="00035FBF">
        <w:rPr>
          <w:rFonts w:ascii="Arial" w:hAnsi="Arial" w:cs="Arial"/>
        </w:rPr>
        <w:t>. The mixture was cooled to 0 °C, then TMSOTf (54</w:t>
      </w:r>
      <w:r w:rsidR="00C84793" w:rsidRPr="00035FBF">
        <w:rPr>
          <w:rFonts w:ascii="Arial" w:hAnsi="Arial" w:cs="Arial"/>
        </w:rPr>
        <w:t>.2</w:t>
      </w:r>
      <w:r w:rsidR="007439C5" w:rsidRPr="00035FBF">
        <w:rPr>
          <w:rFonts w:ascii="Arial" w:hAnsi="Arial" w:cs="Arial"/>
        </w:rPr>
        <w:t xml:space="preserve"> μL, 0.30 mmol, 3.0</w:t>
      </w:r>
      <w:r w:rsidR="00C84793" w:rsidRPr="00035FBF">
        <w:rPr>
          <w:rFonts w:ascii="Arial" w:hAnsi="Arial" w:cs="Arial"/>
        </w:rPr>
        <w:t>0</w:t>
      </w:r>
      <w:r w:rsidR="007439C5" w:rsidRPr="00035FBF">
        <w:rPr>
          <w:rFonts w:ascii="Arial" w:hAnsi="Arial" w:cs="Arial"/>
        </w:rPr>
        <w:t xml:space="preserve"> equiv) was added and stirred for 2 h. The reaction mixture was allowed to warm to room temperature and </w:t>
      </w:r>
      <w:r w:rsidR="007A4D6B" w:rsidRPr="00035FBF">
        <w:rPr>
          <w:rFonts w:ascii="Arial" w:hAnsi="Arial" w:cs="Arial"/>
          <w:i/>
          <w:iCs/>
        </w:rPr>
        <w:t>N</w:t>
      </w:r>
      <w:r w:rsidR="007A4D6B" w:rsidRPr="00035FBF">
        <w:rPr>
          <w:rFonts w:ascii="Arial" w:hAnsi="Arial" w:cs="Arial"/>
        </w:rPr>
        <w:t>-chlorosuccinimide (</w:t>
      </w:r>
      <w:r w:rsidR="00C84793" w:rsidRPr="00035FBF">
        <w:rPr>
          <w:rFonts w:ascii="Arial" w:hAnsi="Arial" w:cs="Arial"/>
        </w:rPr>
        <w:t>NCS</w:t>
      </w:r>
      <w:r w:rsidR="007A4D6B" w:rsidRPr="00035FBF">
        <w:rPr>
          <w:rFonts w:ascii="Arial" w:hAnsi="Arial" w:cs="Arial"/>
        </w:rPr>
        <w:t>)</w:t>
      </w:r>
      <w:r w:rsidR="007439C5" w:rsidRPr="00035FBF">
        <w:rPr>
          <w:rFonts w:ascii="Arial" w:hAnsi="Arial" w:cs="Arial"/>
        </w:rPr>
        <w:t xml:space="preserve"> (</w:t>
      </w:r>
      <w:r w:rsidR="00C84793" w:rsidRPr="00035FBF">
        <w:rPr>
          <w:rFonts w:ascii="Arial" w:hAnsi="Arial" w:cs="Arial"/>
        </w:rPr>
        <w:t xml:space="preserve">20.0 </w:t>
      </w:r>
      <w:r w:rsidR="007439C5" w:rsidRPr="00035FBF">
        <w:rPr>
          <w:rFonts w:ascii="Arial" w:hAnsi="Arial" w:cs="Arial"/>
        </w:rPr>
        <w:t>mg, 0.15 mmol, 1.5</w:t>
      </w:r>
      <w:r w:rsidR="00C84793" w:rsidRPr="00035FBF">
        <w:rPr>
          <w:rFonts w:ascii="Arial" w:hAnsi="Arial" w:cs="Arial"/>
        </w:rPr>
        <w:t>0</w:t>
      </w:r>
      <w:r w:rsidR="007439C5" w:rsidRPr="00035FBF">
        <w:rPr>
          <w:rFonts w:ascii="Arial" w:hAnsi="Arial" w:cs="Arial"/>
        </w:rPr>
        <w:t xml:space="preserve"> equiv) was added. The reaction was stirred for an additional 2 h</w:t>
      </w:r>
      <w:r w:rsidR="007772D3">
        <w:rPr>
          <w:rFonts w:ascii="Arial" w:hAnsi="Arial" w:cs="Arial"/>
        </w:rPr>
        <w:t>,</w:t>
      </w:r>
      <w:r w:rsidR="007439C5" w:rsidRPr="00035FBF">
        <w:rPr>
          <w:rFonts w:ascii="Arial" w:hAnsi="Arial" w:cs="Arial"/>
        </w:rPr>
        <w:t xml:space="preserve"> then quenched with </w:t>
      </w:r>
      <w:r w:rsidR="00EC703A" w:rsidRPr="00035FBF">
        <w:rPr>
          <w:rFonts w:ascii="Arial" w:hAnsi="Arial" w:cs="Arial"/>
        </w:rPr>
        <w:t xml:space="preserve">saturated aqueous </w:t>
      </w:r>
      <w:r w:rsidR="007439C5" w:rsidRPr="00035FBF">
        <w:rPr>
          <w:rFonts w:ascii="Arial" w:hAnsi="Arial" w:cs="Arial"/>
        </w:rPr>
        <w:t>NaHCO</w:t>
      </w:r>
      <w:r w:rsidR="007439C5" w:rsidRPr="00035FBF">
        <w:rPr>
          <w:rFonts w:ascii="Arial" w:hAnsi="Arial" w:cs="Arial"/>
          <w:vertAlign w:val="subscript"/>
        </w:rPr>
        <w:t>3</w:t>
      </w:r>
      <w:r w:rsidR="007439C5" w:rsidRPr="00035FBF">
        <w:rPr>
          <w:rFonts w:ascii="Arial" w:hAnsi="Arial" w:cs="Arial"/>
        </w:rPr>
        <w:t xml:space="preserve"> at room temperature. The crude mixture was extracted with </w:t>
      </w:r>
      <w:r w:rsidR="008E7C1D" w:rsidRPr="00035FBF">
        <w:rPr>
          <w:rFonts w:ascii="Arial" w:hAnsi="Arial" w:cs="Arial"/>
        </w:rPr>
        <w:t>EtOAc</w:t>
      </w:r>
      <w:r w:rsidR="007439C5" w:rsidRPr="00035FBF">
        <w:rPr>
          <w:rFonts w:ascii="Arial" w:hAnsi="Arial" w:cs="Arial"/>
        </w:rPr>
        <w:t xml:space="preserve"> (2 </w:t>
      </w:r>
      <w:r w:rsidR="007F0A1B">
        <w:rPr>
          <w:rFonts w:ascii="Arial" w:hAnsi="Arial" w:cs="Arial"/>
        </w:rPr>
        <w:t>×</w:t>
      </w:r>
      <w:r w:rsidR="007439C5" w:rsidRPr="00035FBF">
        <w:rPr>
          <w:rFonts w:ascii="Arial" w:hAnsi="Arial" w:cs="Arial"/>
        </w:rPr>
        <w:t xml:space="preserve"> </w:t>
      </w:r>
      <w:r w:rsidR="008E4B86" w:rsidRPr="00035FBF">
        <w:rPr>
          <w:rFonts w:ascii="Arial" w:hAnsi="Arial" w:cs="Arial"/>
        </w:rPr>
        <w:t>3</w:t>
      </w:r>
      <w:r w:rsidR="007439C5" w:rsidRPr="00035FBF">
        <w:rPr>
          <w:rFonts w:ascii="Arial" w:hAnsi="Arial" w:cs="Arial"/>
        </w:rPr>
        <w:t xml:space="preserve"> mL). The</w:t>
      </w:r>
      <w:r w:rsidR="008E4B86" w:rsidRPr="00035FBF">
        <w:rPr>
          <w:rFonts w:ascii="Arial" w:hAnsi="Arial" w:cs="Arial"/>
        </w:rPr>
        <w:t xml:space="preserve"> organic layers were combined, </w:t>
      </w:r>
      <w:r w:rsidR="00F31A59" w:rsidRPr="00035FBF">
        <w:rPr>
          <w:rFonts w:ascii="Arial" w:hAnsi="Arial" w:cs="Arial"/>
        </w:rPr>
        <w:t>w</w:t>
      </w:r>
      <w:r w:rsidR="007439C5" w:rsidRPr="00035FBF">
        <w:rPr>
          <w:rFonts w:ascii="Arial" w:hAnsi="Arial" w:cs="Arial"/>
        </w:rPr>
        <w:t xml:space="preserve">ashed with brine, and dried over </w:t>
      </w:r>
      <w:r w:rsidR="00F31A59" w:rsidRPr="00035FBF">
        <w:rPr>
          <w:rFonts w:ascii="Arial" w:hAnsi="Arial" w:cs="Arial"/>
        </w:rPr>
        <w:t xml:space="preserve">anhydrous </w:t>
      </w:r>
      <w:r w:rsidR="007439C5" w:rsidRPr="00035FBF">
        <w:rPr>
          <w:rFonts w:ascii="Arial" w:hAnsi="Arial" w:cs="Arial"/>
        </w:rPr>
        <w:t xml:space="preserve">sodium sulfate. The organic layer was then concentrated under reduced pressure and purified by </w:t>
      </w:r>
      <w:r w:rsidR="00F31A59" w:rsidRPr="00035FBF">
        <w:rPr>
          <w:rFonts w:ascii="Arial" w:hAnsi="Arial" w:cs="Arial"/>
        </w:rPr>
        <w:t xml:space="preserve">flash </w:t>
      </w:r>
      <w:r w:rsidR="007439C5" w:rsidRPr="00035FBF">
        <w:rPr>
          <w:rFonts w:ascii="Arial" w:hAnsi="Arial" w:cs="Arial"/>
        </w:rPr>
        <w:t>column chromatography (</w:t>
      </w:r>
      <w:r w:rsidR="00F31A59" w:rsidRPr="00035FBF">
        <w:rPr>
          <w:rFonts w:ascii="Arial" w:hAnsi="Arial" w:cs="Arial"/>
        </w:rPr>
        <w:t>silica gel</w:t>
      </w:r>
      <w:r w:rsidR="007439C5" w:rsidRPr="00035FBF">
        <w:rPr>
          <w:rFonts w:ascii="Arial" w:hAnsi="Arial" w:cs="Arial"/>
        </w:rPr>
        <w:t xml:space="preserve">, </w:t>
      </w:r>
      <w:r w:rsidR="00591F26" w:rsidRPr="00035FBF">
        <w:rPr>
          <w:rFonts w:ascii="Arial" w:hAnsi="Arial" w:cs="Arial"/>
        </w:rPr>
        <w:t>2% – 5% EtOAc/CH</w:t>
      </w:r>
      <w:r w:rsidR="00591F26" w:rsidRPr="00035FBF">
        <w:rPr>
          <w:rFonts w:ascii="Arial" w:hAnsi="Arial" w:cs="Arial"/>
          <w:vertAlign w:val="subscript"/>
        </w:rPr>
        <w:t>2</w:t>
      </w:r>
      <w:r w:rsidR="00591F26" w:rsidRPr="00035FBF">
        <w:rPr>
          <w:rFonts w:ascii="Arial" w:hAnsi="Arial" w:cs="Arial"/>
        </w:rPr>
        <w:t>Cl</w:t>
      </w:r>
      <w:r w:rsidR="00591F26" w:rsidRPr="00035FBF">
        <w:rPr>
          <w:rFonts w:ascii="Arial" w:hAnsi="Arial" w:cs="Arial"/>
          <w:vertAlign w:val="subscript"/>
        </w:rPr>
        <w:t>2</w:t>
      </w:r>
      <w:r w:rsidR="007439C5" w:rsidRPr="00035FBF">
        <w:rPr>
          <w:rFonts w:ascii="Arial" w:hAnsi="Arial" w:cs="Arial"/>
        </w:rPr>
        <w:t xml:space="preserve">) to </w:t>
      </w:r>
      <w:r w:rsidR="008F31EA" w:rsidRPr="00035FBF">
        <w:rPr>
          <w:rFonts w:ascii="Arial" w:hAnsi="Arial" w:cs="Arial"/>
        </w:rPr>
        <w:t>afford the product</w:t>
      </w:r>
      <w:r w:rsidR="007439C5" w:rsidRPr="00035FBF">
        <w:rPr>
          <w:rFonts w:ascii="Arial" w:hAnsi="Arial" w:cs="Arial"/>
        </w:rPr>
        <w:t xml:space="preserve"> (</w:t>
      </w:r>
      <w:r w:rsidR="003445C0" w:rsidRPr="00035FBF">
        <w:rPr>
          <w:rFonts w:ascii="Arial" w:hAnsi="Arial" w:cs="Arial"/>
        </w:rPr>
        <w:t xml:space="preserve">21.1 mg, 0.072 mmol, </w:t>
      </w:r>
      <w:r w:rsidR="008F31EA" w:rsidRPr="00035FBF">
        <w:rPr>
          <w:rFonts w:ascii="Arial" w:hAnsi="Arial" w:cs="Arial"/>
        </w:rPr>
        <w:t>72%</w:t>
      </w:r>
      <w:r w:rsidR="007439C5" w:rsidRPr="00035FBF">
        <w:rPr>
          <w:rFonts w:ascii="Arial" w:hAnsi="Arial" w:cs="Arial"/>
        </w:rPr>
        <w:t>)</w:t>
      </w:r>
      <w:r w:rsidR="00F31A59" w:rsidRPr="00035FBF">
        <w:rPr>
          <w:rFonts w:ascii="Arial" w:hAnsi="Arial" w:cs="Arial"/>
        </w:rPr>
        <w:t>.</w:t>
      </w:r>
      <w:r w:rsidR="00591F26" w:rsidRPr="00035FBF">
        <w:rPr>
          <w:rFonts w:ascii="Arial" w:hAnsi="Arial" w:cs="Arial"/>
        </w:rPr>
        <w:t xml:space="preserve"> </w:t>
      </w:r>
    </w:p>
    <w:p w14:paraId="012748B7" w14:textId="19219CAF" w:rsidR="00275007" w:rsidRPr="00035FBF" w:rsidRDefault="00275007" w:rsidP="00275007">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7108AA" w:rsidRPr="00035FBF">
        <w:rPr>
          <w:rFonts w:ascii="Arial" w:hAnsi="Arial" w:cs="Arial"/>
        </w:rPr>
        <w:t xml:space="preserve">8.78 (d, </w:t>
      </w:r>
      <w:r w:rsidR="007108AA" w:rsidRPr="00035FBF">
        <w:rPr>
          <w:rFonts w:ascii="Arial" w:hAnsi="Arial" w:cs="Arial"/>
          <w:i/>
          <w:iCs/>
        </w:rPr>
        <w:t>J</w:t>
      </w:r>
      <w:r w:rsidR="007108AA" w:rsidRPr="00035FBF">
        <w:rPr>
          <w:rFonts w:ascii="Arial" w:hAnsi="Arial" w:cs="Arial"/>
        </w:rPr>
        <w:t xml:space="preserve"> = 1.7 Hz, 1H), 7.92 (dd, </w:t>
      </w:r>
      <w:r w:rsidR="007108AA" w:rsidRPr="00035FBF">
        <w:rPr>
          <w:rFonts w:ascii="Arial" w:hAnsi="Arial" w:cs="Arial"/>
          <w:i/>
          <w:iCs/>
        </w:rPr>
        <w:t>J</w:t>
      </w:r>
      <w:r w:rsidR="007108AA" w:rsidRPr="00035FBF">
        <w:rPr>
          <w:rFonts w:ascii="Arial" w:hAnsi="Arial" w:cs="Arial"/>
        </w:rPr>
        <w:t xml:space="preserve"> = 8.7, 1.8 Hz, 1H), 7.36 (d, </w:t>
      </w:r>
      <w:r w:rsidR="007108AA" w:rsidRPr="00035FBF">
        <w:rPr>
          <w:rFonts w:ascii="Arial" w:hAnsi="Arial" w:cs="Arial"/>
          <w:i/>
          <w:iCs/>
        </w:rPr>
        <w:t>J</w:t>
      </w:r>
      <w:r w:rsidR="007108AA" w:rsidRPr="00035FBF">
        <w:rPr>
          <w:rFonts w:ascii="Arial" w:hAnsi="Arial" w:cs="Arial"/>
        </w:rPr>
        <w:t xml:space="preserve"> = 8.7 Hz, 1H), </w:t>
      </w:r>
      <w:r w:rsidR="00876D34" w:rsidRPr="00035FBF">
        <w:rPr>
          <w:rFonts w:ascii="Arial" w:hAnsi="Arial" w:cs="Arial"/>
        </w:rPr>
        <w:t xml:space="preserve">4.83 (s, 2H), 4.43 (q, </w:t>
      </w:r>
      <w:r w:rsidR="00876D34" w:rsidRPr="00035FBF">
        <w:rPr>
          <w:rFonts w:ascii="Arial" w:hAnsi="Arial" w:cs="Arial"/>
          <w:i/>
          <w:iCs/>
        </w:rPr>
        <w:t>J</w:t>
      </w:r>
      <w:r w:rsidR="00876D34" w:rsidRPr="00035FBF">
        <w:rPr>
          <w:rFonts w:ascii="Arial" w:hAnsi="Arial" w:cs="Arial"/>
        </w:rPr>
        <w:t xml:space="preserve"> = 7.1 Hz, 2H), </w:t>
      </w:r>
      <w:r w:rsidR="0072271E" w:rsidRPr="00035FBF">
        <w:rPr>
          <w:rFonts w:ascii="Arial" w:hAnsi="Arial" w:cs="Arial"/>
        </w:rPr>
        <w:t xml:space="preserve">3.75 (s, 3H), 2.80 (s, 3H), 1.49 (t, </w:t>
      </w:r>
      <w:r w:rsidR="0072271E" w:rsidRPr="00035FBF">
        <w:rPr>
          <w:rFonts w:ascii="Arial" w:hAnsi="Arial" w:cs="Arial"/>
          <w:i/>
          <w:iCs/>
        </w:rPr>
        <w:t>J</w:t>
      </w:r>
      <w:r w:rsidR="0072271E" w:rsidRPr="00035FBF">
        <w:rPr>
          <w:rFonts w:ascii="Arial" w:hAnsi="Arial" w:cs="Arial"/>
        </w:rPr>
        <w:t xml:space="preserve"> = 7.1 Hz, 3H)</w:t>
      </w:r>
      <w:r w:rsidR="00C2266D" w:rsidRPr="00035FBF">
        <w:rPr>
          <w:rFonts w:ascii="Arial" w:hAnsi="Arial" w:cs="Arial"/>
        </w:rPr>
        <w:t xml:space="preserve">. </w:t>
      </w:r>
      <w:r w:rsidR="00A86FEB" w:rsidRPr="00035FBF">
        <w:rPr>
          <w:rFonts w:ascii="Arial" w:hAnsi="Arial" w:cs="Arial"/>
          <w:vertAlign w:val="superscript"/>
        </w:rPr>
        <w:t>13</w:t>
      </w:r>
      <w:r w:rsidR="00A86FEB" w:rsidRPr="00035FBF">
        <w:rPr>
          <w:rFonts w:ascii="Arial" w:hAnsi="Arial" w:cs="Arial"/>
        </w:rPr>
        <w:t>C NMR (125 MHz, CDCl</w:t>
      </w:r>
      <w:r w:rsidR="00A86FEB" w:rsidRPr="00035FBF">
        <w:rPr>
          <w:rFonts w:ascii="Arial" w:hAnsi="Arial" w:cs="Arial"/>
          <w:vertAlign w:val="subscript"/>
        </w:rPr>
        <w:t>3</w:t>
      </w:r>
      <w:r w:rsidR="00A86FEB" w:rsidRPr="00035FBF">
        <w:rPr>
          <w:rFonts w:ascii="Arial" w:hAnsi="Arial" w:cs="Arial"/>
        </w:rPr>
        <w:t xml:space="preserve">) </w:t>
      </w:r>
      <w:r w:rsidR="00B24CB4" w:rsidRPr="00697045">
        <w:rPr>
          <w:rFonts w:ascii="Symbol" w:hAnsi="Symbol" w:cs="Arial"/>
        </w:rPr>
        <w:t></w:t>
      </w:r>
      <w:r w:rsidR="00A86FEB" w:rsidRPr="00035FBF">
        <w:rPr>
          <w:rFonts w:ascii="Arial" w:hAnsi="Arial" w:cs="Arial"/>
        </w:rPr>
        <w:t xml:space="preserve"> 191.14, 165.43, </w:t>
      </w:r>
      <w:r w:rsidR="00A86FEB" w:rsidRPr="00035FBF">
        <w:rPr>
          <w:rFonts w:ascii="Arial" w:hAnsi="Arial" w:cs="Arial"/>
        </w:rPr>
        <w:lastRenderedPageBreak/>
        <w:t xml:space="preserve">147.18, 139.38, 128.18, 126.22, 123.51, 122.51, 109.60, 105.44, 59.88, 46.36, 29.99, 14.62, 12.06. </w:t>
      </w:r>
      <w:r w:rsidRPr="00035FBF">
        <w:rPr>
          <w:rFonts w:ascii="Arial" w:hAnsi="Arial" w:cs="Arial"/>
        </w:rPr>
        <w:t>HRMS (ESI): calculated C</w:t>
      </w:r>
      <w:r w:rsidRPr="00035FBF">
        <w:rPr>
          <w:rFonts w:ascii="Arial" w:hAnsi="Arial" w:cs="Arial"/>
          <w:vertAlign w:val="subscript"/>
        </w:rPr>
        <w:t>15</w:t>
      </w:r>
      <w:r w:rsidRPr="00035FBF">
        <w:rPr>
          <w:rFonts w:ascii="Arial" w:hAnsi="Arial" w:cs="Arial"/>
        </w:rPr>
        <w:t>H</w:t>
      </w:r>
      <w:r w:rsidRPr="00035FBF">
        <w:rPr>
          <w:rFonts w:ascii="Arial" w:hAnsi="Arial" w:cs="Arial"/>
          <w:vertAlign w:val="subscript"/>
        </w:rPr>
        <w:t>1</w:t>
      </w:r>
      <w:r w:rsidR="00096944" w:rsidRPr="00035FBF">
        <w:rPr>
          <w:rFonts w:ascii="Arial" w:hAnsi="Arial" w:cs="Arial"/>
          <w:vertAlign w:val="subscript"/>
        </w:rPr>
        <w:t>7</w:t>
      </w:r>
      <w:r w:rsidR="00096944" w:rsidRPr="00035FBF">
        <w:rPr>
          <w:rFonts w:ascii="Arial" w:hAnsi="Arial" w:cs="Arial"/>
        </w:rPr>
        <w:t>Cl</w:t>
      </w:r>
      <w:r w:rsidRPr="00035FBF">
        <w:rPr>
          <w:rFonts w:ascii="Arial" w:hAnsi="Arial" w:cs="Arial"/>
        </w:rPr>
        <w:t>NO</w:t>
      </w:r>
      <w:r w:rsidRPr="00035FBF">
        <w:rPr>
          <w:rFonts w:ascii="Arial" w:hAnsi="Arial" w:cs="Arial"/>
          <w:vertAlign w:val="subscript"/>
        </w:rPr>
        <w:t xml:space="preserve">3 </w:t>
      </w:r>
      <w:r w:rsidRPr="00035FBF">
        <w:rPr>
          <w:rFonts w:ascii="Arial" w:hAnsi="Arial" w:cs="Arial"/>
        </w:rPr>
        <w:t>[M+H]</w:t>
      </w:r>
      <w:r w:rsidRPr="00035FBF">
        <w:rPr>
          <w:rFonts w:ascii="Arial" w:hAnsi="Arial" w:cs="Arial"/>
          <w:vertAlign w:val="superscript"/>
        </w:rPr>
        <w:t>+</w:t>
      </w:r>
      <w:r w:rsidRPr="00035FBF">
        <w:rPr>
          <w:rFonts w:ascii="Arial" w:hAnsi="Arial" w:cs="Arial"/>
        </w:rPr>
        <w:t>:</w:t>
      </w:r>
      <w:r w:rsidR="00F43C5D" w:rsidRPr="00035FBF">
        <w:rPr>
          <w:rFonts w:ascii="Arial" w:hAnsi="Arial" w:cs="Arial"/>
        </w:rPr>
        <w:t xml:space="preserve"> </w:t>
      </w:r>
      <w:r w:rsidR="00F43C5D" w:rsidRPr="00035FBF">
        <w:rPr>
          <w:rFonts w:ascii="Arial" w:hAnsi="Arial" w:cs="Arial"/>
          <w:vertAlign w:val="superscript"/>
        </w:rPr>
        <w:t>35</w:t>
      </w:r>
      <w:r w:rsidR="00F43C5D" w:rsidRPr="00035FBF">
        <w:rPr>
          <w:rFonts w:ascii="Arial" w:hAnsi="Arial" w:cs="Arial"/>
        </w:rPr>
        <w:t>Cl</w:t>
      </w:r>
      <w:r w:rsidRPr="00035FBF">
        <w:rPr>
          <w:rFonts w:ascii="Arial" w:hAnsi="Arial" w:cs="Arial"/>
        </w:rPr>
        <w:t xml:space="preserve"> </w:t>
      </w:r>
      <w:r w:rsidR="004F4C57" w:rsidRPr="00035FBF">
        <w:rPr>
          <w:rFonts w:ascii="Arial" w:hAnsi="Arial" w:cs="Arial"/>
        </w:rPr>
        <w:t>294.0891</w:t>
      </w:r>
      <w:r w:rsidRPr="00035FBF">
        <w:rPr>
          <w:rFonts w:ascii="Arial" w:hAnsi="Arial" w:cs="Arial"/>
        </w:rPr>
        <w:t>, found:</w:t>
      </w:r>
      <w:r w:rsidR="00400B16" w:rsidRPr="00035FBF">
        <w:rPr>
          <w:rFonts w:ascii="Arial" w:hAnsi="Arial" w:cs="Arial"/>
        </w:rPr>
        <w:t xml:space="preserve"> 294.0895</w:t>
      </w:r>
      <w:r w:rsidRPr="00035FBF">
        <w:rPr>
          <w:rFonts w:ascii="Arial" w:hAnsi="Arial" w:cs="Arial"/>
        </w:rPr>
        <w:t>.</w:t>
      </w:r>
    </w:p>
    <w:p w14:paraId="402F2C87" w14:textId="77777777" w:rsidR="00344EEC" w:rsidRPr="00035FBF" w:rsidRDefault="00344EEC" w:rsidP="00275007">
      <w:pPr>
        <w:widowControl w:val="0"/>
        <w:autoSpaceDE w:val="0"/>
        <w:autoSpaceDN w:val="0"/>
        <w:adjustRightInd w:val="0"/>
        <w:spacing w:after="240" w:line="276" w:lineRule="auto"/>
        <w:jc w:val="both"/>
        <w:rPr>
          <w:rFonts w:ascii="Arial" w:hAnsi="Arial" w:cs="Arial"/>
        </w:rPr>
      </w:pPr>
    </w:p>
    <w:p w14:paraId="2C2B861E" w14:textId="3AF2CF2B" w:rsidR="00BA5A81"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6026" w:dyaOrig="1344" w14:anchorId="0369AA88">
          <v:shape id="_x0000_i1093" type="#_x0000_t75" alt="" style="width:301.15pt;height:68.15pt;mso-width-percent:0;mso-height-percent:0;mso-width-percent:0;mso-height-percent:0" o:ole="">
            <v:imagedata r:id="rId14" o:title=""/>
          </v:shape>
          <o:OLEObject Type="Embed" ProgID="ChemDraw.Document.6.0" ShapeID="_x0000_i1093" DrawAspect="Content" ObjectID="_1690650642" r:id="rId15"/>
        </w:object>
      </w:r>
    </w:p>
    <w:p w14:paraId="6FFD798D" w14:textId="7E453A54" w:rsidR="001E146B" w:rsidRPr="00035FBF" w:rsidRDefault="000B4F98" w:rsidP="00275007">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5-(2-chloroacetoxy)-1,2-dimethyl-1</w:t>
      </w:r>
      <w:r w:rsidRPr="00035FBF">
        <w:rPr>
          <w:rFonts w:ascii="Arial" w:hAnsi="Arial" w:cs="Arial"/>
          <w:b/>
          <w:bCs/>
          <w:i/>
          <w:iCs/>
        </w:rPr>
        <w:t>H</w:t>
      </w:r>
      <w:r w:rsidRPr="00035FBF">
        <w:rPr>
          <w:rFonts w:ascii="Arial" w:hAnsi="Arial" w:cs="Arial"/>
          <w:b/>
          <w:bCs/>
        </w:rPr>
        <w:t>-indole-3-carboxylate (</w:t>
      </w:r>
      <w:r w:rsidR="00335F9F">
        <w:rPr>
          <w:rFonts w:ascii="Arial" w:hAnsi="Arial" w:cs="Arial"/>
          <w:b/>
          <w:bCs/>
        </w:rPr>
        <w:t>3</w:t>
      </w:r>
      <w:r w:rsidR="003B7513">
        <w:rPr>
          <w:rFonts w:ascii="Arial" w:hAnsi="Arial" w:cs="Arial"/>
          <w:b/>
          <w:bCs/>
        </w:rPr>
        <w:t>6</w:t>
      </w:r>
      <w:r w:rsidRPr="00035FBF">
        <w:rPr>
          <w:rFonts w:ascii="Arial" w:hAnsi="Arial" w:cs="Arial"/>
          <w:b/>
          <w:bCs/>
        </w:rPr>
        <w:t>):</w:t>
      </w:r>
    </w:p>
    <w:p w14:paraId="454A1612" w14:textId="122B2685" w:rsidR="00573EE2" w:rsidRPr="00035FBF" w:rsidRDefault="00BD2F17" w:rsidP="001300DE">
      <w:pPr>
        <w:widowControl w:val="0"/>
        <w:autoSpaceDE w:val="0"/>
        <w:autoSpaceDN w:val="0"/>
        <w:adjustRightInd w:val="0"/>
        <w:spacing w:after="240" w:line="276" w:lineRule="auto"/>
        <w:jc w:val="both"/>
        <w:rPr>
          <w:rFonts w:ascii="Arial" w:hAnsi="Arial" w:cs="Arial"/>
        </w:rPr>
      </w:pPr>
      <w:r w:rsidRPr="00BD2F17">
        <w:rPr>
          <w:rFonts w:ascii="Arial" w:hAnsi="Arial" w:cs="Arial"/>
        </w:rPr>
        <w:t>Following a modified literature procedure</w:t>
      </w:r>
      <w:r w:rsidR="00207BE3">
        <w:rPr>
          <w:rFonts w:ascii="Arial" w:hAnsi="Arial" w:cs="Arial"/>
        </w:rPr>
        <w:t xml:space="preserve"> (3),</w:t>
      </w:r>
      <w:r>
        <w:rPr>
          <w:rFonts w:ascii="Arial" w:hAnsi="Arial" w:cs="Arial"/>
          <w:i/>
          <w:iCs/>
        </w:rPr>
        <w:t xml:space="preserve"> </w:t>
      </w:r>
      <w:r w:rsidR="00E7255D" w:rsidRPr="00035FBF">
        <w:rPr>
          <w:rFonts w:ascii="Arial" w:hAnsi="Arial" w:cs="Arial"/>
          <w:i/>
          <w:iCs/>
        </w:rPr>
        <w:t>m</w:t>
      </w:r>
      <w:r w:rsidR="00E7255D" w:rsidRPr="00035FBF">
        <w:rPr>
          <w:rFonts w:ascii="Arial" w:hAnsi="Arial" w:cs="Arial"/>
        </w:rPr>
        <w:t xml:space="preserve">CPBA </w:t>
      </w:r>
      <w:r w:rsidR="00967709" w:rsidRPr="00035FBF">
        <w:rPr>
          <w:rFonts w:ascii="Arial" w:hAnsi="Arial" w:cs="Arial"/>
        </w:rPr>
        <w:t>(</w:t>
      </w:r>
      <w:r w:rsidR="0093544C" w:rsidRPr="00035FBF">
        <w:rPr>
          <w:rFonts w:ascii="Arial" w:hAnsi="Arial" w:cs="Arial"/>
        </w:rPr>
        <w:t xml:space="preserve">70%, </w:t>
      </w:r>
      <w:r w:rsidR="00E46E08" w:rsidRPr="00035FBF">
        <w:rPr>
          <w:rFonts w:ascii="Arial" w:hAnsi="Arial" w:cs="Arial"/>
        </w:rPr>
        <w:t>37.0 mg, 0.15 mmol, 3.00 equiv</w:t>
      </w:r>
      <w:r w:rsidR="00967709" w:rsidRPr="00035FBF">
        <w:rPr>
          <w:rFonts w:ascii="Arial" w:hAnsi="Arial" w:cs="Arial"/>
        </w:rPr>
        <w:t xml:space="preserve">) </w:t>
      </w:r>
      <w:r w:rsidR="00E7255D" w:rsidRPr="00035FBF">
        <w:rPr>
          <w:rFonts w:ascii="Arial" w:hAnsi="Arial" w:cs="Arial"/>
        </w:rPr>
        <w:t xml:space="preserve">was added to a </w:t>
      </w:r>
      <w:r w:rsidR="005D053B" w:rsidRPr="00035FBF">
        <w:rPr>
          <w:rFonts w:ascii="Arial" w:hAnsi="Arial" w:cs="Arial"/>
        </w:rPr>
        <w:t>mixture</w:t>
      </w:r>
      <w:r w:rsidR="00E7255D" w:rsidRPr="00035FBF">
        <w:rPr>
          <w:rFonts w:ascii="Arial" w:hAnsi="Arial" w:cs="Arial"/>
        </w:rPr>
        <w:t xml:space="preserve"> of compound </w:t>
      </w:r>
      <w:r w:rsidR="003B7513">
        <w:rPr>
          <w:rFonts w:ascii="Arial" w:hAnsi="Arial" w:cs="Arial"/>
          <w:b/>
          <w:bCs/>
        </w:rPr>
        <w:t>35</w:t>
      </w:r>
      <w:r w:rsidR="00E7255D" w:rsidRPr="00035FBF">
        <w:rPr>
          <w:rFonts w:ascii="Arial" w:hAnsi="Arial" w:cs="Arial"/>
        </w:rPr>
        <w:t xml:space="preserve"> (</w:t>
      </w:r>
      <w:r w:rsidR="005D053B" w:rsidRPr="00035FBF">
        <w:rPr>
          <w:rFonts w:ascii="Arial" w:hAnsi="Arial" w:cs="Arial"/>
        </w:rPr>
        <w:t>14.7 mg, 0.05 mmol, 1.00 equiv</w:t>
      </w:r>
      <w:r w:rsidR="00E7255D" w:rsidRPr="00035FBF">
        <w:rPr>
          <w:rFonts w:ascii="Arial" w:hAnsi="Arial" w:cs="Arial"/>
        </w:rPr>
        <w:t>) and Na</w:t>
      </w:r>
      <w:r w:rsidR="00E7255D" w:rsidRPr="00035FBF">
        <w:rPr>
          <w:rFonts w:ascii="Arial" w:hAnsi="Arial" w:cs="Arial"/>
          <w:vertAlign w:val="subscript"/>
        </w:rPr>
        <w:t>2</w:t>
      </w:r>
      <w:r w:rsidR="00E7255D" w:rsidRPr="00035FBF">
        <w:rPr>
          <w:rFonts w:ascii="Arial" w:hAnsi="Arial" w:cs="Arial"/>
        </w:rPr>
        <w:t>HPO</w:t>
      </w:r>
      <w:r w:rsidR="00E7255D" w:rsidRPr="00035FBF">
        <w:rPr>
          <w:rFonts w:ascii="Arial" w:hAnsi="Arial" w:cs="Arial"/>
          <w:vertAlign w:val="subscript"/>
        </w:rPr>
        <w:t>4</w:t>
      </w:r>
      <w:r w:rsidR="00E7255D" w:rsidRPr="00035FBF">
        <w:rPr>
          <w:rFonts w:ascii="Arial" w:hAnsi="Arial" w:cs="Arial"/>
        </w:rPr>
        <w:t xml:space="preserve"> (</w:t>
      </w:r>
      <w:r w:rsidR="005D053B" w:rsidRPr="00035FBF">
        <w:rPr>
          <w:rFonts w:ascii="Arial" w:hAnsi="Arial" w:cs="Arial"/>
        </w:rPr>
        <w:t xml:space="preserve">21.3 mg, </w:t>
      </w:r>
      <w:r w:rsidR="008D623C" w:rsidRPr="00035FBF">
        <w:rPr>
          <w:rFonts w:ascii="Arial" w:hAnsi="Arial" w:cs="Arial"/>
        </w:rPr>
        <w:t>0.15 mmol, 3.00 equiv</w:t>
      </w:r>
      <w:r w:rsidR="00E7255D" w:rsidRPr="00035FBF">
        <w:rPr>
          <w:rFonts w:ascii="Arial" w:hAnsi="Arial" w:cs="Arial"/>
        </w:rPr>
        <w:t xml:space="preserve">) in </w:t>
      </w:r>
      <w:r w:rsidR="007772D3">
        <w:rPr>
          <w:rFonts w:ascii="Arial" w:hAnsi="Arial" w:cs="Arial"/>
        </w:rPr>
        <w:t>dichloromethane</w:t>
      </w:r>
      <w:r w:rsidR="007772D3" w:rsidRPr="00035FBF">
        <w:rPr>
          <w:rFonts w:ascii="Arial" w:hAnsi="Arial" w:cs="Arial"/>
        </w:rPr>
        <w:t xml:space="preserve"> </w:t>
      </w:r>
      <w:r w:rsidR="00E7255D" w:rsidRPr="00035FBF">
        <w:rPr>
          <w:rFonts w:ascii="Arial" w:hAnsi="Arial" w:cs="Arial"/>
        </w:rPr>
        <w:t>(</w:t>
      </w:r>
      <w:r w:rsidR="008D623C" w:rsidRPr="00035FBF">
        <w:rPr>
          <w:rFonts w:ascii="Arial" w:hAnsi="Arial" w:cs="Arial"/>
        </w:rPr>
        <w:t>0.5 mL</w:t>
      </w:r>
      <w:r w:rsidR="00E7255D" w:rsidRPr="00035FBF">
        <w:rPr>
          <w:rFonts w:ascii="Arial" w:hAnsi="Arial" w:cs="Arial"/>
        </w:rPr>
        <w:t xml:space="preserve">) at room temperature. </w:t>
      </w:r>
      <w:r w:rsidR="002D15A2" w:rsidRPr="00035FBF">
        <w:rPr>
          <w:rFonts w:ascii="Arial" w:hAnsi="Arial" w:cs="Arial"/>
        </w:rPr>
        <w:t>The reaction mixture was stirred at the same temperature for 1 h before quenched with saturated aq</w:t>
      </w:r>
      <w:r w:rsidR="001747E0" w:rsidRPr="00035FBF">
        <w:rPr>
          <w:rFonts w:ascii="Arial" w:hAnsi="Arial" w:cs="Arial"/>
        </w:rPr>
        <w:t xml:space="preserve">ueous </w:t>
      </w:r>
      <w:r w:rsidR="002D15A2" w:rsidRPr="00035FBF">
        <w:rPr>
          <w:rFonts w:ascii="Arial" w:hAnsi="Arial" w:cs="Arial"/>
        </w:rPr>
        <w:t>sodium thiosulfate</w:t>
      </w:r>
      <w:r w:rsidR="001747E0" w:rsidRPr="00035FBF">
        <w:rPr>
          <w:rFonts w:ascii="Arial" w:hAnsi="Arial" w:cs="Arial"/>
        </w:rPr>
        <w:t xml:space="preserve"> (</w:t>
      </w:r>
      <w:r w:rsidR="00B03DE6" w:rsidRPr="00035FBF">
        <w:rPr>
          <w:rFonts w:ascii="Arial" w:hAnsi="Arial" w:cs="Arial"/>
        </w:rPr>
        <w:t>1 mL</w:t>
      </w:r>
      <w:r w:rsidR="001747E0" w:rsidRPr="00035FBF">
        <w:rPr>
          <w:rFonts w:ascii="Arial" w:hAnsi="Arial" w:cs="Arial"/>
        </w:rPr>
        <w:t>)</w:t>
      </w:r>
      <w:r w:rsidR="002D15A2" w:rsidRPr="00035FBF">
        <w:rPr>
          <w:rFonts w:ascii="Arial" w:hAnsi="Arial" w:cs="Arial"/>
        </w:rPr>
        <w:t xml:space="preserve"> </w:t>
      </w:r>
      <w:r w:rsidR="001747E0" w:rsidRPr="00035FBF">
        <w:rPr>
          <w:rFonts w:ascii="Arial" w:hAnsi="Arial" w:cs="Arial"/>
        </w:rPr>
        <w:t>and saturated aqueous sodium bicarbonate (</w:t>
      </w:r>
      <w:r w:rsidR="00B03DE6" w:rsidRPr="00035FBF">
        <w:rPr>
          <w:rFonts w:ascii="Arial" w:hAnsi="Arial" w:cs="Arial"/>
        </w:rPr>
        <w:t>1 mL</w:t>
      </w:r>
      <w:r w:rsidR="001747E0" w:rsidRPr="00035FBF">
        <w:rPr>
          <w:rFonts w:ascii="Arial" w:hAnsi="Arial" w:cs="Arial"/>
        </w:rPr>
        <w:t xml:space="preserve">). </w:t>
      </w:r>
      <w:r w:rsidR="00EC703A" w:rsidRPr="00035FBF">
        <w:rPr>
          <w:rFonts w:ascii="Arial" w:hAnsi="Arial" w:cs="Arial"/>
        </w:rPr>
        <w:t xml:space="preserve">The crude mixture was extracted with EtOAc (2 </w:t>
      </w:r>
      <w:r w:rsidR="0065757D">
        <w:rPr>
          <w:rFonts w:ascii="Arial" w:hAnsi="Arial" w:cs="Arial"/>
        </w:rPr>
        <w:t>×</w:t>
      </w:r>
      <w:r w:rsidR="00EC703A" w:rsidRPr="00035FBF">
        <w:rPr>
          <w:rFonts w:ascii="Arial" w:hAnsi="Arial" w:cs="Arial"/>
        </w:rPr>
        <w:t xml:space="preserve"> 3 mL). The organic layers were combined, washed with brine, and dried over anhydrous sodium sulfate. The organic layer was then concentrated under reduced pressure and purified by flash column chromatography (silica gel, </w:t>
      </w:r>
      <w:r w:rsidR="00AC3B6E" w:rsidRPr="00035FBF">
        <w:rPr>
          <w:rFonts w:ascii="Arial" w:hAnsi="Arial" w:cs="Arial"/>
        </w:rPr>
        <w:t>17</w:t>
      </w:r>
      <w:r w:rsidR="00EC703A" w:rsidRPr="00035FBF">
        <w:rPr>
          <w:rFonts w:ascii="Arial" w:hAnsi="Arial" w:cs="Arial"/>
        </w:rPr>
        <w:t>% EtOAc/</w:t>
      </w:r>
      <w:r w:rsidR="00AC3B6E" w:rsidRPr="00035FBF">
        <w:rPr>
          <w:rFonts w:ascii="Arial" w:hAnsi="Arial" w:cs="Arial"/>
        </w:rPr>
        <w:t>heaxnes</w:t>
      </w:r>
      <w:r w:rsidR="00EC703A" w:rsidRPr="00035FBF">
        <w:rPr>
          <w:rFonts w:ascii="Arial" w:hAnsi="Arial" w:cs="Arial"/>
        </w:rPr>
        <w:t>) to afford the product (</w:t>
      </w:r>
      <w:r w:rsidR="00F15AA1" w:rsidRPr="00035FBF">
        <w:rPr>
          <w:rFonts w:ascii="Arial" w:hAnsi="Arial" w:cs="Arial"/>
        </w:rPr>
        <w:t>6.5</w:t>
      </w:r>
      <w:r w:rsidR="00EC703A" w:rsidRPr="00035FBF">
        <w:rPr>
          <w:rFonts w:ascii="Arial" w:hAnsi="Arial" w:cs="Arial"/>
        </w:rPr>
        <w:t xml:space="preserve"> mg, 0.0</w:t>
      </w:r>
      <w:r w:rsidR="00F15AA1" w:rsidRPr="00035FBF">
        <w:rPr>
          <w:rFonts w:ascii="Arial" w:hAnsi="Arial" w:cs="Arial"/>
        </w:rPr>
        <w:t>21</w:t>
      </w:r>
      <w:r w:rsidR="00EC703A" w:rsidRPr="00035FBF">
        <w:rPr>
          <w:rFonts w:ascii="Arial" w:hAnsi="Arial" w:cs="Arial"/>
        </w:rPr>
        <w:t xml:space="preserve"> mmol, </w:t>
      </w:r>
      <w:r w:rsidR="00F15AA1" w:rsidRPr="00035FBF">
        <w:rPr>
          <w:rFonts w:ascii="Arial" w:hAnsi="Arial" w:cs="Arial"/>
        </w:rPr>
        <w:t>4</w:t>
      </w:r>
      <w:r w:rsidR="00EC703A" w:rsidRPr="00035FBF">
        <w:rPr>
          <w:rFonts w:ascii="Arial" w:hAnsi="Arial" w:cs="Arial"/>
        </w:rPr>
        <w:t xml:space="preserve">2%). </w:t>
      </w:r>
    </w:p>
    <w:p w14:paraId="6A5AC4BF" w14:textId="3AA347BB" w:rsidR="001300DE" w:rsidRPr="00035FBF" w:rsidRDefault="001300DE" w:rsidP="001300DE">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FF6CB8" w:rsidRPr="00035FBF">
        <w:rPr>
          <w:rFonts w:ascii="Arial" w:hAnsi="Arial" w:cs="Arial"/>
        </w:rPr>
        <w:t xml:space="preserve">7.84 (d, </w:t>
      </w:r>
      <w:r w:rsidR="00FF6CB8" w:rsidRPr="00035FBF">
        <w:rPr>
          <w:rFonts w:ascii="Arial" w:hAnsi="Arial" w:cs="Arial"/>
          <w:i/>
          <w:iCs/>
        </w:rPr>
        <w:t>J</w:t>
      </w:r>
      <w:r w:rsidR="00FF6CB8" w:rsidRPr="00035FBF">
        <w:rPr>
          <w:rFonts w:ascii="Arial" w:hAnsi="Arial" w:cs="Arial"/>
        </w:rPr>
        <w:t xml:space="preserve"> = 2.4 Hz, 1H), </w:t>
      </w:r>
      <w:r w:rsidR="00E74593" w:rsidRPr="00035FBF">
        <w:rPr>
          <w:rFonts w:ascii="Arial" w:hAnsi="Arial" w:cs="Arial"/>
        </w:rPr>
        <w:t xml:space="preserve">7.27 (d, </w:t>
      </w:r>
      <w:r w:rsidR="00E74593" w:rsidRPr="00035FBF">
        <w:rPr>
          <w:rFonts w:ascii="Arial" w:hAnsi="Arial" w:cs="Arial"/>
          <w:i/>
          <w:iCs/>
        </w:rPr>
        <w:t>J</w:t>
      </w:r>
      <w:r w:rsidR="00E74593" w:rsidRPr="00035FBF">
        <w:rPr>
          <w:rFonts w:ascii="Arial" w:hAnsi="Arial" w:cs="Arial"/>
        </w:rPr>
        <w:t xml:space="preserve"> = 9.0 Hz, 1H), 6.99 (dd, </w:t>
      </w:r>
      <w:r w:rsidR="00E74593" w:rsidRPr="00035FBF">
        <w:rPr>
          <w:rFonts w:ascii="Arial" w:hAnsi="Arial" w:cs="Arial"/>
          <w:i/>
          <w:iCs/>
        </w:rPr>
        <w:t>J</w:t>
      </w:r>
      <w:r w:rsidR="00E74593" w:rsidRPr="00035FBF">
        <w:rPr>
          <w:rFonts w:ascii="Arial" w:hAnsi="Arial" w:cs="Arial"/>
        </w:rPr>
        <w:t xml:space="preserve"> = 8.7, 2.3 Hz, 1H)</w:t>
      </w:r>
      <w:r w:rsidR="00CD589C" w:rsidRPr="00035FBF">
        <w:rPr>
          <w:rFonts w:ascii="Arial" w:hAnsi="Arial" w:cs="Arial"/>
        </w:rPr>
        <w:t xml:space="preserve">, </w:t>
      </w:r>
      <w:r w:rsidR="009F7933" w:rsidRPr="00035FBF">
        <w:rPr>
          <w:rFonts w:ascii="Arial" w:hAnsi="Arial" w:cs="Arial"/>
        </w:rPr>
        <w:t xml:space="preserve">4.39 (q, </w:t>
      </w:r>
      <w:r w:rsidR="009F7933" w:rsidRPr="00035FBF">
        <w:rPr>
          <w:rFonts w:ascii="Arial" w:hAnsi="Arial" w:cs="Arial"/>
          <w:i/>
          <w:iCs/>
        </w:rPr>
        <w:t>J</w:t>
      </w:r>
      <w:r w:rsidR="009F7933" w:rsidRPr="00035FBF">
        <w:rPr>
          <w:rFonts w:ascii="Arial" w:hAnsi="Arial" w:cs="Arial"/>
        </w:rPr>
        <w:t xml:space="preserve"> = 7.1 Hz, 2H), 4.35 (s, 2H), 3.70 (s, 3H), </w:t>
      </w:r>
      <w:r w:rsidR="00640DFB" w:rsidRPr="00035FBF">
        <w:rPr>
          <w:rFonts w:ascii="Arial" w:hAnsi="Arial" w:cs="Arial"/>
        </w:rPr>
        <w:t xml:space="preserve">2.77 (s, 3H), 1.43 (t, </w:t>
      </w:r>
      <w:r w:rsidR="00640DFB" w:rsidRPr="00035FBF">
        <w:rPr>
          <w:rFonts w:ascii="Arial" w:hAnsi="Arial" w:cs="Arial"/>
          <w:i/>
          <w:iCs/>
        </w:rPr>
        <w:t>J</w:t>
      </w:r>
      <w:r w:rsidR="00640DFB" w:rsidRPr="00035FBF">
        <w:rPr>
          <w:rFonts w:ascii="Arial" w:hAnsi="Arial" w:cs="Arial"/>
        </w:rPr>
        <w:t xml:space="preserve"> = 7.1 Hz, 3H). </w:t>
      </w:r>
      <w:r w:rsidR="005945C1" w:rsidRPr="00035FBF">
        <w:rPr>
          <w:rFonts w:ascii="Arial" w:hAnsi="Arial" w:cs="Arial"/>
          <w:vertAlign w:val="superscript"/>
        </w:rPr>
        <w:t>13</w:t>
      </w:r>
      <w:r w:rsidR="005945C1" w:rsidRPr="00035FBF">
        <w:rPr>
          <w:rFonts w:ascii="Arial" w:hAnsi="Arial" w:cs="Arial"/>
        </w:rPr>
        <w:t>C NMR (125 MHz, CDCl</w:t>
      </w:r>
      <w:r w:rsidR="005945C1" w:rsidRPr="00035FBF">
        <w:rPr>
          <w:rFonts w:ascii="Arial" w:hAnsi="Arial" w:cs="Arial"/>
          <w:vertAlign w:val="subscript"/>
        </w:rPr>
        <w:t>3</w:t>
      </w:r>
      <w:r w:rsidR="005945C1" w:rsidRPr="00035FBF">
        <w:rPr>
          <w:rFonts w:ascii="Arial" w:hAnsi="Arial" w:cs="Arial"/>
        </w:rPr>
        <w:t xml:space="preserve">) </w:t>
      </w:r>
      <w:r w:rsidR="00B24CB4" w:rsidRPr="00697045">
        <w:rPr>
          <w:rFonts w:ascii="Symbol" w:hAnsi="Symbol" w:cs="Arial"/>
        </w:rPr>
        <w:t></w:t>
      </w:r>
      <w:r w:rsidR="005945C1" w:rsidRPr="00035FBF">
        <w:rPr>
          <w:rFonts w:ascii="Arial" w:hAnsi="Arial" w:cs="Arial"/>
        </w:rPr>
        <w:t xml:space="preserve"> 166.76, 165.80, 146.69, 145.62, 134.60, 127.12, 115.50, 113.56, 109.69, 104.35, 59.62, 41.17, 29.86, 14.74, 12.05.</w:t>
      </w:r>
      <w:r w:rsidR="00CA1C11" w:rsidRPr="00035FBF">
        <w:rPr>
          <w:rFonts w:ascii="Arial" w:hAnsi="Arial" w:cs="Arial"/>
        </w:rPr>
        <w:t xml:space="preserve"> </w:t>
      </w:r>
      <w:r w:rsidRPr="00035FBF">
        <w:rPr>
          <w:rFonts w:ascii="Arial" w:hAnsi="Arial" w:cs="Arial"/>
        </w:rPr>
        <w:t>HRMS (ESI): calculated C</w:t>
      </w:r>
      <w:r w:rsidRPr="00035FBF">
        <w:rPr>
          <w:rFonts w:ascii="Arial" w:hAnsi="Arial" w:cs="Arial"/>
          <w:vertAlign w:val="subscript"/>
        </w:rPr>
        <w:t>15</w:t>
      </w:r>
      <w:r w:rsidRPr="00035FBF">
        <w:rPr>
          <w:rFonts w:ascii="Arial" w:hAnsi="Arial" w:cs="Arial"/>
        </w:rPr>
        <w:t>H</w:t>
      </w:r>
      <w:r w:rsidRPr="00035FBF">
        <w:rPr>
          <w:rFonts w:ascii="Arial" w:hAnsi="Arial" w:cs="Arial"/>
          <w:vertAlign w:val="subscript"/>
        </w:rPr>
        <w:t>17</w:t>
      </w:r>
      <w:r w:rsidRPr="00035FBF">
        <w:rPr>
          <w:rFonts w:ascii="Arial" w:hAnsi="Arial" w:cs="Arial"/>
        </w:rPr>
        <w:t>ClNO</w:t>
      </w:r>
      <w:r w:rsidR="00BB7B7C" w:rsidRPr="00035FBF">
        <w:rPr>
          <w:rFonts w:ascii="Arial" w:hAnsi="Arial" w:cs="Arial"/>
          <w:vertAlign w:val="subscript"/>
        </w:rPr>
        <w:t>4</w:t>
      </w:r>
      <w:r w:rsidRPr="00035FBF">
        <w:rPr>
          <w:rFonts w:ascii="Arial" w:hAnsi="Arial" w:cs="Arial"/>
          <w:vertAlign w:val="subscript"/>
        </w:rPr>
        <w:t xml:space="preserve"> </w:t>
      </w:r>
      <w:r w:rsidRPr="00035FBF">
        <w:rPr>
          <w:rFonts w:ascii="Arial" w:hAnsi="Arial" w:cs="Arial"/>
        </w:rPr>
        <w:t>[M+H]</w:t>
      </w:r>
      <w:r w:rsidRPr="00035FBF">
        <w:rPr>
          <w:rFonts w:ascii="Arial" w:hAnsi="Arial" w:cs="Arial"/>
          <w:vertAlign w:val="superscript"/>
        </w:rPr>
        <w:t>+</w:t>
      </w:r>
      <w:r w:rsidRPr="00035FBF">
        <w:rPr>
          <w:rFonts w:ascii="Arial" w:hAnsi="Arial" w:cs="Arial"/>
        </w:rPr>
        <w:t xml:space="preserve">: </w:t>
      </w:r>
      <w:r w:rsidRPr="00035FBF">
        <w:rPr>
          <w:rFonts w:ascii="Arial" w:hAnsi="Arial" w:cs="Arial"/>
          <w:vertAlign w:val="superscript"/>
        </w:rPr>
        <w:t>35</w:t>
      </w:r>
      <w:r w:rsidRPr="00035FBF">
        <w:rPr>
          <w:rFonts w:ascii="Arial" w:hAnsi="Arial" w:cs="Arial"/>
        </w:rPr>
        <w:t xml:space="preserve">Cl </w:t>
      </w:r>
      <w:r w:rsidR="00BB7B7C" w:rsidRPr="00035FBF">
        <w:rPr>
          <w:rFonts w:ascii="Arial" w:hAnsi="Arial" w:cs="Arial"/>
        </w:rPr>
        <w:t>310.0841</w:t>
      </w:r>
      <w:r w:rsidRPr="00035FBF">
        <w:rPr>
          <w:rFonts w:ascii="Arial" w:hAnsi="Arial" w:cs="Arial"/>
        </w:rPr>
        <w:t xml:space="preserve">, found: </w:t>
      </w:r>
      <w:r w:rsidR="00337B1E" w:rsidRPr="00035FBF">
        <w:rPr>
          <w:rFonts w:ascii="Arial" w:hAnsi="Arial" w:cs="Arial"/>
        </w:rPr>
        <w:t>310.0778</w:t>
      </w:r>
      <w:r w:rsidRPr="00035FBF">
        <w:rPr>
          <w:rFonts w:ascii="Arial" w:hAnsi="Arial" w:cs="Arial"/>
        </w:rPr>
        <w:t>.</w:t>
      </w:r>
    </w:p>
    <w:p w14:paraId="6B77025C" w14:textId="77777777" w:rsidR="00344EEC" w:rsidRPr="00035FBF" w:rsidRDefault="00344EEC" w:rsidP="001300DE">
      <w:pPr>
        <w:widowControl w:val="0"/>
        <w:autoSpaceDE w:val="0"/>
        <w:autoSpaceDN w:val="0"/>
        <w:adjustRightInd w:val="0"/>
        <w:spacing w:after="240" w:line="276" w:lineRule="auto"/>
        <w:jc w:val="both"/>
        <w:rPr>
          <w:rFonts w:ascii="Arial" w:hAnsi="Arial" w:cs="Arial"/>
        </w:rPr>
      </w:pPr>
    </w:p>
    <w:p w14:paraId="40CAB3AE" w14:textId="49CA64CD" w:rsidR="00103A66"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6331" w:dyaOrig="1425" w14:anchorId="73A72811">
          <v:shape id="_x0000_i1092" type="#_x0000_t75" alt="" style="width:315.1pt;height:70.45pt;mso-width-percent:0;mso-height-percent:0;mso-width-percent:0;mso-height-percent:0" o:ole="">
            <v:imagedata r:id="rId16" o:title=""/>
          </v:shape>
          <o:OLEObject Type="Embed" ProgID="ChemDraw.Document.6.0" ShapeID="_x0000_i1092" DrawAspect="Content" ObjectID="_1690650643" r:id="rId17"/>
        </w:object>
      </w:r>
    </w:p>
    <w:p w14:paraId="33F4CADB" w14:textId="4929C514" w:rsidR="003B3EA4" w:rsidRPr="00035FBF" w:rsidRDefault="00655ED8" w:rsidP="001300DE">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6-bromo-2-(bromomethyl)-5-(2-chloroacetoxy)-1-methyl-1</w:t>
      </w:r>
      <w:r w:rsidRPr="00035FBF">
        <w:rPr>
          <w:rFonts w:ascii="Arial" w:hAnsi="Arial" w:cs="Arial"/>
          <w:b/>
          <w:bCs/>
          <w:i/>
          <w:iCs/>
        </w:rPr>
        <w:t>H</w:t>
      </w:r>
      <w:r w:rsidRPr="00035FBF">
        <w:rPr>
          <w:rFonts w:ascii="Arial" w:hAnsi="Arial" w:cs="Arial"/>
          <w:b/>
          <w:bCs/>
        </w:rPr>
        <w:t>-indole-3-carboxylate (</w:t>
      </w:r>
      <w:r w:rsidR="003B7513">
        <w:rPr>
          <w:rFonts w:ascii="Arial" w:hAnsi="Arial" w:cs="Arial"/>
          <w:b/>
          <w:bCs/>
        </w:rPr>
        <w:t>37</w:t>
      </w:r>
      <w:r w:rsidRPr="00035FBF">
        <w:rPr>
          <w:rFonts w:ascii="Arial" w:hAnsi="Arial" w:cs="Arial"/>
          <w:b/>
          <w:bCs/>
        </w:rPr>
        <w:t>):</w:t>
      </w:r>
    </w:p>
    <w:p w14:paraId="2E918C68" w14:textId="76D8D2CC" w:rsidR="00655ED8" w:rsidRPr="00035FBF" w:rsidRDefault="00EB3568" w:rsidP="001300DE">
      <w:pPr>
        <w:widowControl w:val="0"/>
        <w:autoSpaceDE w:val="0"/>
        <w:autoSpaceDN w:val="0"/>
        <w:adjustRightInd w:val="0"/>
        <w:spacing w:after="240" w:line="276" w:lineRule="auto"/>
        <w:jc w:val="both"/>
        <w:rPr>
          <w:rFonts w:ascii="Arial" w:hAnsi="Arial" w:cs="Arial"/>
        </w:rPr>
      </w:pPr>
      <w:r>
        <w:rPr>
          <w:rFonts w:ascii="Arial" w:hAnsi="Arial" w:cs="Arial"/>
        </w:rPr>
        <w:lastRenderedPageBreak/>
        <w:t>Following a modified literature procedure</w:t>
      </w:r>
      <w:r w:rsidR="00207BE3">
        <w:rPr>
          <w:rFonts w:ascii="Arial" w:hAnsi="Arial" w:cs="Arial"/>
        </w:rPr>
        <w:t xml:space="preserve"> (4),</w:t>
      </w:r>
      <w:r>
        <w:rPr>
          <w:rFonts w:ascii="Arial" w:hAnsi="Arial" w:cs="Arial"/>
        </w:rPr>
        <w:t xml:space="preserve"> t</w:t>
      </w:r>
      <w:r w:rsidR="00BE7BBD" w:rsidRPr="00035FBF">
        <w:rPr>
          <w:rFonts w:ascii="Arial" w:hAnsi="Arial" w:cs="Arial"/>
        </w:rPr>
        <w:t xml:space="preserve">o a solution of compound </w:t>
      </w:r>
      <w:r w:rsidR="00335F9F">
        <w:rPr>
          <w:rFonts w:ascii="Arial" w:hAnsi="Arial" w:cs="Arial"/>
          <w:b/>
          <w:bCs/>
        </w:rPr>
        <w:t>3</w:t>
      </w:r>
      <w:r w:rsidR="003B7513">
        <w:rPr>
          <w:rFonts w:ascii="Arial" w:hAnsi="Arial" w:cs="Arial"/>
          <w:b/>
          <w:bCs/>
        </w:rPr>
        <w:t>6</w:t>
      </w:r>
      <w:r w:rsidR="00BE7BBD" w:rsidRPr="00035FBF">
        <w:rPr>
          <w:rFonts w:ascii="Arial" w:hAnsi="Arial" w:cs="Arial"/>
        </w:rPr>
        <w:t xml:space="preserve"> (</w:t>
      </w:r>
      <w:r w:rsidR="0067035E" w:rsidRPr="00035FBF">
        <w:rPr>
          <w:rFonts w:ascii="Arial" w:hAnsi="Arial" w:cs="Arial"/>
        </w:rPr>
        <w:t>12.0 mg, 0.039 mmol, 1.00 equiv</w:t>
      </w:r>
      <w:r w:rsidR="00BE7BBD" w:rsidRPr="00035FBF">
        <w:rPr>
          <w:rFonts w:ascii="Arial" w:hAnsi="Arial" w:cs="Arial"/>
        </w:rPr>
        <w:t>) in chloroform (</w:t>
      </w:r>
      <w:r w:rsidR="0067035E" w:rsidRPr="00035FBF">
        <w:rPr>
          <w:rFonts w:ascii="Arial" w:hAnsi="Arial" w:cs="Arial"/>
        </w:rPr>
        <w:t>0.4 mL</w:t>
      </w:r>
      <w:r w:rsidR="00BE7BBD" w:rsidRPr="00035FBF">
        <w:rPr>
          <w:rFonts w:ascii="Arial" w:hAnsi="Arial" w:cs="Arial"/>
        </w:rPr>
        <w:t>) was added bromine (</w:t>
      </w:r>
      <w:r w:rsidR="001147EF" w:rsidRPr="00035FBF">
        <w:rPr>
          <w:rFonts w:ascii="Arial" w:hAnsi="Arial" w:cs="Arial"/>
        </w:rPr>
        <w:t>4.0 μL, 0.078 mmol, 2.00 equiv</w:t>
      </w:r>
      <w:r w:rsidR="00BE7BBD" w:rsidRPr="00035FBF">
        <w:rPr>
          <w:rFonts w:ascii="Arial" w:hAnsi="Arial" w:cs="Arial"/>
        </w:rPr>
        <w:t xml:space="preserve">) dropwise at room temperature. After addition, the mixture was treated at 60 °C for </w:t>
      </w:r>
      <w:r w:rsidR="00456E78" w:rsidRPr="00035FBF">
        <w:rPr>
          <w:rFonts w:ascii="Arial" w:hAnsi="Arial" w:cs="Arial"/>
        </w:rPr>
        <w:t>2 h</w:t>
      </w:r>
      <w:r w:rsidR="00A238C1" w:rsidRPr="00035FBF">
        <w:rPr>
          <w:rFonts w:ascii="Arial" w:hAnsi="Arial" w:cs="Arial"/>
        </w:rPr>
        <w:t xml:space="preserve"> </w:t>
      </w:r>
      <w:r w:rsidR="00456E78" w:rsidRPr="00035FBF">
        <w:rPr>
          <w:rFonts w:ascii="Arial" w:hAnsi="Arial" w:cs="Arial"/>
        </w:rPr>
        <w:t xml:space="preserve">before quenched with saturated aqueous sodium thiosulfate (1 mL) and saturated aqueous sodium bicarbonate (1 mL). The crude mixture was extracted with EtOAc (2 </w:t>
      </w:r>
      <w:r w:rsidR="007F0A1B">
        <w:rPr>
          <w:rFonts w:ascii="Arial" w:hAnsi="Arial" w:cs="Arial"/>
        </w:rPr>
        <w:t>×</w:t>
      </w:r>
      <w:r w:rsidR="00456E78" w:rsidRPr="00035FBF">
        <w:rPr>
          <w:rFonts w:ascii="Arial" w:hAnsi="Arial" w:cs="Arial"/>
        </w:rPr>
        <w:t xml:space="preserve"> 3 mL). The organic layers were combined, washed with brine, and dried over anhydrous sodium sulfate. The organic layer was then concentrated under reduced pressure and purified by flash column chromatography (silica gel, </w:t>
      </w:r>
      <w:r w:rsidR="0067035E" w:rsidRPr="00035FBF">
        <w:rPr>
          <w:rFonts w:ascii="Arial" w:hAnsi="Arial" w:cs="Arial"/>
        </w:rPr>
        <w:t>15</w:t>
      </w:r>
      <w:r w:rsidR="00456E78" w:rsidRPr="00035FBF">
        <w:rPr>
          <w:rFonts w:ascii="Arial" w:hAnsi="Arial" w:cs="Arial"/>
        </w:rPr>
        <w:t>% EtOAc/heaxnes) to afford the product (</w:t>
      </w:r>
      <w:r w:rsidR="0067035E" w:rsidRPr="00035FBF">
        <w:rPr>
          <w:rFonts w:ascii="Arial" w:hAnsi="Arial" w:cs="Arial"/>
        </w:rPr>
        <w:t>13.0</w:t>
      </w:r>
      <w:r w:rsidR="00456E78" w:rsidRPr="00035FBF">
        <w:rPr>
          <w:rFonts w:ascii="Arial" w:hAnsi="Arial" w:cs="Arial"/>
        </w:rPr>
        <w:t xml:space="preserve"> mg, 0.02</w:t>
      </w:r>
      <w:r w:rsidR="0067035E" w:rsidRPr="00035FBF">
        <w:rPr>
          <w:rFonts w:ascii="Arial" w:hAnsi="Arial" w:cs="Arial"/>
        </w:rPr>
        <w:t>8</w:t>
      </w:r>
      <w:r w:rsidR="00456E78" w:rsidRPr="00035FBF">
        <w:rPr>
          <w:rFonts w:ascii="Arial" w:hAnsi="Arial" w:cs="Arial"/>
        </w:rPr>
        <w:t xml:space="preserve"> mmol, </w:t>
      </w:r>
      <w:r w:rsidR="0067035E" w:rsidRPr="00035FBF">
        <w:rPr>
          <w:rFonts w:ascii="Arial" w:hAnsi="Arial" w:cs="Arial"/>
        </w:rPr>
        <w:t>7</w:t>
      </w:r>
      <w:r w:rsidR="00456E78" w:rsidRPr="00035FBF">
        <w:rPr>
          <w:rFonts w:ascii="Arial" w:hAnsi="Arial" w:cs="Arial"/>
        </w:rPr>
        <w:t xml:space="preserve">2%). </w:t>
      </w:r>
    </w:p>
    <w:p w14:paraId="16479D1F" w14:textId="6A16A922" w:rsidR="008D499C" w:rsidRPr="00035FBF" w:rsidRDefault="008D499C" w:rsidP="008D499C">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345BEA" w:rsidRPr="00035FBF">
        <w:rPr>
          <w:rFonts w:ascii="Arial" w:hAnsi="Arial" w:cs="Arial"/>
        </w:rPr>
        <w:t>7.93 (s, 1H)</w:t>
      </w:r>
      <w:r w:rsidR="00F8410B" w:rsidRPr="00035FBF">
        <w:rPr>
          <w:rFonts w:ascii="Arial" w:hAnsi="Arial" w:cs="Arial"/>
        </w:rPr>
        <w:t xml:space="preserve">, </w:t>
      </w:r>
      <w:r w:rsidR="004D1F06" w:rsidRPr="00035FBF">
        <w:rPr>
          <w:rFonts w:ascii="Arial" w:hAnsi="Arial" w:cs="Arial"/>
        </w:rPr>
        <w:t xml:space="preserve">7.61 (s, 1H), </w:t>
      </w:r>
      <w:r w:rsidR="00213A7D" w:rsidRPr="00035FBF">
        <w:rPr>
          <w:rFonts w:ascii="Arial" w:hAnsi="Arial" w:cs="Arial"/>
        </w:rPr>
        <w:t xml:space="preserve">5.12 (s, 2H), 4.48 – 4.38 (m, </w:t>
      </w:r>
      <w:r w:rsidR="00FD1135" w:rsidRPr="00035FBF">
        <w:rPr>
          <w:rFonts w:ascii="Arial" w:hAnsi="Arial" w:cs="Arial"/>
        </w:rPr>
        <w:t>4</w:t>
      </w:r>
      <w:r w:rsidR="00213A7D" w:rsidRPr="00035FBF">
        <w:rPr>
          <w:rFonts w:ascii="Arial" w:hAnsi="Arial" w:cs="Arial"/>
        </w:rPr>
        <w:t>H)</w:t>
      </w:r>
      <w:r w:rsidR="00FD1135" w:rsidRPr="00035FBF">
        <w:rPr>
          <w:rFonts w:ascii="Arial" w:hAnsi="Arial" w:cs="Arial"/>
        </w:rPr>
        <w:t xml:space="preserve">, </w:t>
      </w:r>
      <w:r w:rsidR="00845F73" w:rsidRPr="00035FBF">
        <w:rPr>
          <w:rFonts w:ascii="Arial" w:hAnsi="Arial" w:cs="Arial"/>
        </w:rPr>
        <w:t xml:space="preserve">3.79 (s, 3H), 1.45 (t, </w:t>
      </w:r>
      <w:r w:rsidR="00845F73" w:rsidRPr="00035FBF">
        <w:rPr>
          <w:rFonts w:ascii="Arial" w:hAnsi="Arial" w:cs="Arial"/>
          <w:i/>
          <w:iCs/>
        </w:rPr>
        <w:t>J</w:t>
      </w:r>
      <w:r w:rsidR="00845F73" w:rsidRPr="00035FBF">
        <w:rPr>
          <w:rFonts w:ascii="Arial" w:hAnsi="Arial" w:cs="Arial"/>
        </w:rPr>
        <w:t xml:space="preserve"> = 7.1 Hz, 3H)</w:t>
      </w:r>
      <w:r w:rsidR="00FA16BD" w:rsidRPr="00035FBF">
        <w:rPr>
          <w:rFonts w:ascii="Arial" w:hAnsi="Arial" w:cs="Arial"/>
        </w:rPr>
        <w:t xml:space="preserve">. </w:t>
      </w:r>
      <w:r w:rsidR="001B5B9E" w:rsidRPr="00035FBF">
        <w:rPr>
          <w:rFonts w:ascii="Arial" w:hAnsi="Arial" w:cs="Arial"/>
          <w:vertAlign w:val="superscript"/>
        </w:rPr>
        <w:t>13</w:t>
      </w:r>
      <w:r w:rsidR="001B5B9E" w:rsidRPr="00035FBF">
        <w:rPr>
          <w:rFonts w:ascii="Arial" w:hAnsi="Arial" w:cs="Arial"/>
        </w:rPr>
        <w:t>C NMR (125 MHz, CDCl</w:t>
      </w:r>
      <w:r w:rsidR="001B5B9E" w:rsidRPr="00035FBF">
        <w:rPr>
          <w:rFonts w:ascii="Arial" w:hAnsi="Arial" w:cs="Arial"/>
          <w:vertAlign w:val="subscript"/>
        </w:rPr>
        <w:t>3</w:t>
      </w:r>
      <w:r w:rsidR="001B5B9E" w:rsidRPr="00035FBF">
        <w:rPr>
          <w:rFonts w:ascii="Arial" w:hAnsi="Arial" w:cs="Arial"/>
        </w:rPr>
        <w:t xml:space="preserve">) </w:t>
      </w:r>
      <w:r w:rsidR="00B24CB4" w:rsidRPr="00697045">
        <w:rPr>
          <w:rFonts w:ascii="Symbol" w:hAnsi="Symbol" w:cs="Arial"/>
        </w:rPr>
        <w:t></w:t>
      </w:r>
      <w:r w:rsidR="001B5B9E" w:rsidRPr="00035FBF">
        <w:rPr>
          <w:rFonts w:ascii="Arial" w:hAnsi="Arial" w:cs="Arial"/>
        </w:rPr>
        <w:t xml:space="preserve"> 165.94, 164.43, 143.06, 142.98, 135.96, 125.86, 116.34, 114.28, 111.53, 106.09, 60.48, 40.94, 30.32, 20.57, 14.65. </w:t>
      </w:r>
      <w:r w:rsidRPr="00035FBF">
        <w:rPr>
          <w:rFonts w:ascii="Arial" w:hAnsi="Arial" w:cs="Arial"/>
        </w:rPr>
        <w:t>HRMS (ESI): calculated C</w:t>
      </w:r>
      <w:r w:rsidRPr="00035FBF">
        <w:rPr>
          <w:rFonts w:ascii="Arial" w:hAnsi="Arial" w:cs="Arial"/>
          <w:vertAlign w:val="subscript"/>
        </w:rPr>
        <w:t>15</w:t>
      </w:r>
      <w:r w:rsidRPr="00035FBF">
        <w:rPr>
          <w:rFonts w:ascii="Arial" w:hAnsi="Arial" w:cs="Arial"/>
        </w:rPr>
        <w:t>H</w:t>
      </w:r>
      <w:r w:rsidRPr="00035FBF">
        <w:rPr>
          <w:rFonts w:ascii="Arial" w:hAnsi="Arial" w:cs="Arial"/>
          <w:vertAlign w:val="subscript"/>
        </w:rPr>
        <w:t>1</w:t>
      </w:r>
      <w:r w:rsidR="009D0501" w:rsidRPr="00035FBF">
        <w:rPr>
          <w:rFonts w:ascii="Arial" w:hAnsi="Arial" w:cs="Arial"/>
          <w:vertAlign w:val="subscript"/>
        </w:rPr>
        <w:t>4</w:t>
      </w:r>
      <w:r w:rsidR="00107DDC" w:rsidRPr="00035FBF">
        <w:rPr>
          <w:rFonts w:ascii="Arial" w:hAnsi="Arial" w:cs="Arial"/>
        </w:rPr>
        <w:t>Br</w:t>
      </w:r>
      <w:r w:rsidR="00107DDC" w:rsidRPr="00035FBF">
        <w:rPr>
          <w:rFonts w:ascii="Arial" w:hAnsi="Arial" w:cs="Arial"/>
          <w:vertAlign w:val="subscript"/>
        </w:rPr>
        <w:t>2</w:t>
      </w:r>
      <w:r w:rsidRPr="00035FBF">
        <w:rPr>
          <w:rFonts w:ascii="Arial" w:hAnsi="Arial" w:cs="Arial"/>
        </w:rPr>
        <w:t>ClNO</w:t>
      </w:r>
      <w:r w:rsidRPr="00035FBF">
        <w:rPr>
          <w:rFonts w:ascii="Arial" w:hAnsi="Arial" w:cs="Arial"/>
          <w:vertAlign w:val="subscript"/>
        </w:rPr>
        <w:t>4</w:t>
      </w:r>
      <w:r w:rsidR="00107DDC" w:rsidRPr="00035FBF">
        <w:rPr>
          <w:rFonts w:ascii="Arial" w:hAnsi="Arial" w:cs="Arial"/>
        </w:rPr>
        <w:t>Na</w:t>
      </w:r>
      <w:r w:rsidRPr="00035FBF">
        <w:rPr>
          <w:rFonts w:ascii="Arial" w:hAnsi="Arial" w:cs="Arial"/>
          <w:vertAlign w:val="subscript"/>
        </w:rPr>
        <w:t xml:space="preserve"> </w:t>
      </w:r>
      <w:r w:rsidRPr="00035FBF">
        <w:rPr>
          <w:rFonts w:ascii="Arial" w:hAnsi="Arial" w:cs="Arial"/>
        </w:rPr>
        <w:t>[M+</w:t>
      </w:r>
      <w:r w:rsidR="00DF3876" w:rsidRPr="00035FBF">
        <w:rPr>
          <w:rFonts w:ascii="Arial" w:hAnsi="Arial" w:cs="Arial"/>
        </w:rPr>
        <w:t>Na</w:t>
      </w:r>
      <w:r w:rsidRPr="00035FBF">
        <w:rPr>
          <w:rFonts w:ascii="Arial" w:hAnsi="Arial" w:cs="Arial"/>
        </w:rPr>
        <w:t>]</w:t>
      </w:r>
      <w:r w:rsidRPr="00035FBF">
        <w:rPr>
          <w:rFonts w:ascii="Arial" w:hAnsi="Arial" w:cs="Arial"/>
          <w:vertAlign w:val="superscript"/>
        </w:rPr>
        <w:t>+</w:t>
      </w:r>
      <w:r w:rsidRPr="00035FBF">
        <w:rPr>
          <w:rFonts w:ascii="Arial" w:hAnsi="Arial" w:cs="Arial"/>
        </w:rPr>
        <w:t xml:space="preserve">: </w:t>
      </w:r>
      <w:r w:rsidRPr="00035FBF">
        <w:rPr>
          <w:rFonts w:ascii="Arial" w:hAnsi="Arial" w:cs="Arial"/>
          <w:vertAlign w:val="superscript"/>
        </w:rPr>
        <w:t>35</w:t>
      </w:r>
      <w:r w:rsidRPr="00035FBF">
        <w:rPr>
          <w:rFonts w:ascii="Arial" w:hAnsi="Arial" w:cs="Arial"/>
        </w:rPr>
        <w:t>Cl</w:t>
      </w:r>
      <w:r w:rsidR="00522BB8" w:rsidRPr="00035FBF">
        <w:rPr>
          <w:rFonts w:ascii="Arial" w:hAnsi="Arial" w:cs="Arial"/>
        </w:rPr>
        <w:t>/</w:t>
      </w:r>
      <w:r w:rsidR="00DA7CD6" w:rsidRPr="00035FBF">
        <w:rPr>
          <w:rFonts w:ascii="Arial" w:hAnsi="Arial" w:cs="Arial"/>
          <w:vertAlign w:val="superscript"/>
        </w:rPr>
        <w:t>79</w:t>
      </w:r>
      <w:r w:rsidR="00DA7CD6" w:rsidRPr="00035FBF">
        <w:rPr>
          <w:rFonts w:ascii="Arial" w:hAnsi="Arial" w:cs="Arial"/>
        </w:rPr>
        <w:t>Br</w:t>
      </w:r>
      <w:r w:rsidR="00C94653">
        <w:rPr>
          <w:rFonts w:ascii="Arial" w:hAnsi="Arial" w:cs="Arial"/>
        </w:rPr>
        <w:t>/</w:t>
      </w:r>
      <w:r w:rsidR="00C94653" w:rsidRPr="00035FBF">
        <w:rPr>
          <w:rFonts w:ascii="Arial" w:hAnsi="Arial" w:cs="Arial"/>
          <w:vertAlign w:val="superscript"/>
        </w:rPr>
        <w:t>79</w:t>
      </w:r>
      <w:r w:rsidR="00C94653" w:rsidRPr="00035FBF">
        <w:rPr>
          <w:rFonts w:ascii="Arial" w:hAnsi="Arial" w:cs="Arial"/>
        </w:rPr>
        <w:t>Br</w:t>
      </w:r>
      <w:r w:rsidRPr="00035FBF">
        <w:rPr>
          <w:rFonts w:ascii="Arial" w:hAnsi="Arial" w:cs="Arial"/>
        </w:rPr>
        <w:t xml:space="preserve"> </w:t>
      </w:r>
      <w:r w:rsidR="006C2E71" w:rsidRPr="00035FBF">
        <w:rPr>
          <w:rFonts w:ascii="Arial" w:hAnsi="Arial" w:cs="Arial"/>
        </w:rPr>
        <w:t>487.8870</w:t>
      </w:r>
      <w:r w:rsidRPr="00035FBF">
        <w:rPr>
          <w:rFonts w:ascii="Arial" w:hAnsi="Arial" w:cs="Arial"/>
        </w:rPr>
        <w:t xml:space="preserve">, found: </w:t>
      </w:r>
      <w:r w:rsidR="00522BB8" w:rsidRPr="00035FBF">
        <w:rPr>
          <w:rFonts w:ascii="Arial" w:hAnsi="Arial" w:cs="Arial"/>
        </w:rPr>
        <w:t>487.8868</w:t>
      </w:r>
      <w:r w:rsidRPr="00035FBF">
        <w:rPr>
          <w:rFonts w:ascii="Arial" w:hAnsi="Arial" w:cs="Arial"/>
        </w:rPr>
        <w:t>.</w:t>
      </w:r>
    </w:p>
    <w:p w14:paraId="23AF9BC7" w14:textId="77777777" w:rsidR="00344EEC" w:rsidRPr="00035FBF" w:rsidRDefault="00344EEC" w:rsidP="008D499C">
      <w:pPr>
        <w:widowControl w:val="0"/>
        <w:autoSpaceDE w:val="0"/>
        <w:autoSpaceDN w:val="0"/>
        <w:adjustRightInd w:val="0"/>
        <w:spacing w:after="240" w:line="276" w:lineRule="auto"/>
        <w:jc w:val="both"/>
        <w:rPr>
          <w:rFonts w:ascii="Arial" w:hAnsi="Arial" w:cs="Arial"/>
        </w:rPr>
      </w:pPr>
    </w:p>
    <w:p w14:paraId="258C6691" w14:textId="66A4908C" w:rsidR="008D499C"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7104" w:dyaOrig="1480" w14:anchorId="498158E9">
          <v:shape id="_x0000_i1091" type="#_x0000_t75" alt="" style="width:354.6pt;height:74.3pt;mso-width-percent:0;mso-height-percent:0;mso-width-percent:0;mso-height-percent:0" o:ole="">
            <v:imagedata r:id="rId18" o:title=""/>
          </v:shape>
          <o:OLEObject Type="Embed" ProgID="ChemDraw.Document.6.0" ShapeID="_x0000_i1091" DrawAspect="Content" ObjectID="_1690650644" r:id="rId19"/>
        </w:object>
      </w:r>
    </w:p>
    <w:p w14:paraId="5F004CD0" w14:textId="716C0D7D" w:rsidR="002522EF" w:rsidRPr="00035FBF" w:rsidRDefault="002522EF" w:rsidP="001300DE">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6-bromo-5-hydroxy-1-methyl-2-((phenylthio)methyl)-1</w:t>
      </w:r>
      <w:r w:rsidRPr="00035FBF">
        <w:rPr>
          <w:rFonts w:ascii="Arial" w:hAnsi="Arial" w:cs="Arial"/>
          <w:b/>
          <w:bCs/>
          <w:i/>
          <w:iCs/>
        </w:rPr>
        <w:t>H</w:t>
      </w:r>
      <w:r w:rsidRPr="00035FBF">
        <w:rPr>
          <w:rFonts w:ascii="Arial" w:hAnsi="Arial" w:cs="Arial"/>
          <w:b/>
          <w:bCs/>
        </w:rPr>
        <w:t>-indole-3-carboxylate (</w:t>
      </w:r>
      <w:r w:rsidR="00731585">
        <w:rPr>
          <w:rFonts w:ascii="Arial" w:hAnsi="Arial" w:cs="Arial"/>
          <w:b/>
          <w:bCs/>
        </w:rPr>
        <w:t>3</w:t>
      </w:r>
      <w:r w:rsidR="003B7513">
        <w:rPr>
          <w:rFonts w:ascii="Arial" w:hAnsi="Arial" w:cs="Arial"/>
          <w:b/>
          <w:bCs/>
        </w:rPr>
        <w:t>9</w:t>
      </w:r>
      <w:r w:rsidRPr="00035FBF">
        <w:rPr>
          <w:rFonts w:ascii="Arial" w:hAnsi="Arial" w:cs="Arial"/>
          <w:b/>
          <w:bCs/>
        </w:rPr>
        <w:t xml:space="preserve">): </w:t>
      </w:r>
    </w:p>
    <w:p w14:paraId="6E8B711A" w14:textId="5E93CD19" w:rsidR="007D6400" w:rsidRPr="00035FBF" w:rsidRDefault="00EB3568" w:rsidP="001300DE">
      <w:pPr>
        <w:widowControl w:val="0"/>
        <w:autoSpaceDE w:val="0"/>
        <w:autoSpaceDN w:val="0"/>
        <w:adjustRightInd w:val="0"/>
        <w:spacing w:after="240" w:line="276" w:lineRule="auto"/>
        <w:jc w:val="both"/>
        <w:rPr>
          <w:rFonts w:ascii="Arial" w:hAnsi="Arial" w:cs="Arial"/>
        </w:rPr>
      </w:pPr>
      <w:r>
        <w:rPr>
          <w:rFonts w:ascii="Arial" w:hAnsi="Arial" w:cs="Arial"/>
        </w:rPr>
        <w:t>Following a modified literature procedure</w:t>
      </w:r>
      <w:r w:rsidR="00207BE3">
        <w:rPr>
          <w:rFonts w:ascii="Arial" w:hAnsi="Arial" w:cs="Arial"/>
        </w:rPr>
        <w:t xml:space="preserve"> (4)</w:t>
      </w:r>
      <w:r>
        <w:rPr>
          <w:rFonts w:ascii="Arial" w:hAnsi="Arial" w:cs="Arial"/>
        </w:rPr>
        <w:t xml:space="preserve"> t</w:t>
      </w:r>
      <w:r w:rsidR="00747DA3" w:rsidRPr="00035FBF">
        <w:rPr>
          <w:rFonts w:ascii="Arial" w:hAnsi="Arial" w:cs="Arial"/>
        </w:rPr>
        <w:t>o a solution of potassium hydroxide (</w:t>
      </w:r>
      <w:r w:rsidR="0015004B" w:rsidRPr="00035FBF">
        <w:rPr>
          <w:rFonts w:ascii="Arial" w:hAnsi="Arial" w:cs="Arial"/>
        </w:rPr>
        <w:t xml:space="preserve">85%, </w:t>
      </w:r>
      <w:r w:rsidR="006D2268" w:rsidRPr="00035FBF">
        <w:rPr>
          <w:rFonts w:ascii="Arial" w:hAnsi="Arial" w:cs="Arial"/>
        </w:rPr>
        <w:t xml:space="preserve">5.1 mg, </w:t>
      </w:r>
      <w:r w:rsidR="006C4D7D" w:rsidRPr="00035FBF">
        <w:rPr>
          <w:rFonts w:ascii="Arial" w:hAnsi="Arial" w:cs="Arial"/>
        </w:rPr>
        <w:t>0.077 mmol, 3.00 equiv</w:t>
      </w:r>
      <w:r w:rsidR="00747DA3" w:rsidRPr="00035FBF">
        <w:rPr>
          <w:rFonts w:ascii="Arial" w:hAnsi="Arial" w:cs="Arial"/>
        </w:rPr>
        <w:t>) in methanol (</w:t>
      </w:r>
      <w:r w:rsidR="006C4D7D" w:rsidRPr="00035FBF">
        <w:rPr>
          <w:rFonts w:ascii="Arial" w:hAnsi="Arial" w:cs="Arial"/>
        </w:rPr>
        <w:t>0.1 mL</w:t>
      </w:r>
      <w:r w:rsidR="00747DA3" w:rsidRPr="00035FBF">
        <w:rPr>
          <w:rFonts w:ascii="Arial" w:hAnsi="Arial" w:cs="Arial"/>
        </w:rPr>
        <w:t>) was added thiophenol (</w:t>
      </w:r>
      <w:r w:rsidR="0015004B" w:rsidRPr="00035FBF">
        <w:rPr>
          <w:rFonts w:ascii="Arial" w:hAnsi="Arial" w:cs="Arial"/>
        </w:rPr>
        <w:t xml:space="preserve">5.3 </w:t>
      </w:r>
      <w:r w:rsidR="005E2CCA" w:rsidRPr="00035FBF">
        <w:rPr>
          <w:rFonts w:ascii="Arial" w:hAnsi="Arial" w:cs="Arial"/>
        </w:rPr>
        <w:t>μL</w:t>
      </w:r>
      <w:r w:rsidR="0015004B" w:rsidRPr="00035FBF">
        <w:rPr>
          <w:rFonts w:ascii="Arial" w:hAnsi="Arial" w:cs="Arial"/>
        </w:rPr>
        <w:t xml:space="preserve">, </w:t>
      </w:r>
      <w:r w:rsidR="007063A2" w:rsidRPr="00035FBF">
        <w:rPr>
          <w:rFonts w:ascii="Arial" w:hAnsi="Arial" w:cs="Arial"/>
        </w:rPr>
        <w:t>0.051 mmol, 2.00 equiv</w:t>
      </w:r>
      <w:r w:rsidR="00747DA3" w:rsidRPr="00035FBF">
        <w:rPr>
          <w:rFonts w:ascii="Arial" w:hAnsi="Arial" w:cs="Arial"/>
        </w:rPr>
        <w:t xml:space="preserve">) and the </w:t>
      </w:r>
      <w:r w:rsidR="00B46F75" w:rsidRPr="00035FBF">
        <w:rPr>
          <w:rFonts w:ascii="Arial" w:hAnsi="Arial" w:cs="Arial"/>
        </w:rPr>
        <w:t xml:space="preserve">mixture was stirred at room temperature for 15 min before it was cooled </w:t>
      </w:r>
      <w:r w:rsidR="000D449C" w:rsidRPr="00035FBF">
        <w:rPr>
          <w:rFonts w:ascii="Arial" w:hAnsi="Arial" w:cs="Arial"/>
        </w:rPr>
        <w:t xml:space="preserve">in an ice bath. </w:t>
      </w:r>
      <w:r w:rsidR="00411305" w:rsidRPr="00035FBF">
        <w:rPr>
          <w:rFonts w:ascii="Arial" w:hAnsi="Arial" w:cs="Arial"/>
        </w:rPr>
        <w:t xml:space="preserve">To the above mixture was added a solution of compound </w:t>
      </w:r>
      <w:r w:rsidR="00731585" w:rsidRPr="00731585">
        <w:rPr>
          <w:rFonts w:ascii="Arial" w:hAnsi="Arial" w:cs="Arial"/>
          <w:b/>
          <w:bCs/>
        </w:rPr>
        <w:t>3</w:t>
      </w:r>
      <w:r w:rsidR="003B7513">
        <w:rPr>
          <w:rFonts w:ascii="Arial" w:hAnsi="Arial" w:cs="Arial"/>
          <w:b/>
          <w:bCs/>
        </w:rPr>
        <w:t>7</w:t>
      </w:r>
      <w:r w:rsidR="00411305" w:rsidRPr="00035FBF">
        <w:rPr>
          <w:rFonts w:ascii="Arial" w:hAnsi="Arial" w:cs="Arial"/>
        </w:rPr>
        <w:t xml:space="preserve"> (</w:t>
      </w:r>
      <w:r w:rsidR="008959A5" w:rsidRPr="00035FBF">
        <w:rPr>
          <w:rFonts w:ascii="Arial" w:hAnsi="Arial" w:cs="Arial"/>
        </w:rPr>
        <w:t>12.0 mg, 0.026 mmol, 1.00 equiv</w:t>
      </w:r>
      <w:r w:rsidR="00411305" w:rsidRPr="00035FBF">
        <w:rPr>
          <w:rFonts w:ascii="Arial" w:hAnsi="Arial" w:cs="Arial"/>
        </w:rPr>
        <w:t xml:space="preserve">) in </w:t>
      </w:r>
      <w:r w:rsidR="007C06C3">
        <w:rPr>
          <w:rFonts w:ascii="Arial" w:hAnsi="Arial" w:cs="Arial"/>
        </w:rPr>
        <w:t>dichloromethane</w:t>
      </w:r>
      <w:r w:rsidR="007C06C3" w:rsidRPr="00035FBF">
        <w:rPr>
          <w:rFonts w:ascii="Arial" w:hAnsi="Arial" w:cs="Arial"/>
        </w:rPr>
        <w:t xml:space="preserve"> </w:t>
      </w:r>
      <w:r w:rsidR="00411305" w:rsidRPr="00035FBF">
        <w:rPr>
          <w:rFonts w:ascii="Arial" w:hAnsi="Arial" w:cs="Arial"/>
        </w:rPr>
        <w:t>(</w:t>
      </w:r>
      <w:r w:rsidR="008959A5" w:rsidRPr="00035FBF">
        <w:rPr>
          <w:rFonts w:ascii="Arial" w:hAnsi="Arial" w:cs="Arial"/>
        </w:rPr>
        <w:t>0.25 mL</w:t>
      </w:r>
      <w:r w:rsidR="00411305" w:rsidRPr="00035FBF">
        <w:rPr>
          <w:rFonts w:ascii="Arial" w:hAnsi="Arial" w:cs="Arial"/>
        </w:rPr>
        <w:t>)</w:t>
      </w:r>
      <w:r w:rsidR="00C220CF" w:rsidRPr="00035FBF">
        <w:rPr>
          <w:rFonts w:ascii="Arial" w:hAnsi="Arial" w:cs="Arial"/>
        </w:rPr>
        <w:t xml:space="preserve"> at 0 °C. </w:t>
      </w:r>
      <w:r w:rsidR="00F26385" w:rsidRPr="00035FBF">
        <w:rPr>
          <w:rFonts w:ascii="Arial" w:hAnsi="Arial" w:cs="Arial"/>
        </w:rPr>
        <w:t xml:space="preserve">The resulting mixture was stirred at the same temperature </w:t>
      </w:r>
      <w:r w:rsidR="00832483" w:rsidRPr="00035FBF">
        <w:rPr>
          <w:rFonts w:ascii="Arial" w:hAnsi="Arial" w:cs="Arial"/>
        </w:rPr>
        <w:t xml:space="preserve">for 1 h </w:t>
      </w:r>
      <w:r w:rsidR="00F26385" w:rsidRPr="00035FBF">
        <w:rPr>
          <w:rFonts w:ascii="Arial" w:hAnsi="Arial" w:cs="Arial"/>
        </w:rPr>
        <w:t>before it was quenched with acetic acid (</w:t>
      </w:r>
      <w:r w:rsidR="00832483" w:rsidRPr="00035FBF">
        <w:rPr>
          <w:rFonts w:ascii="Arial" w:hAnsi="Arial" w:cs="Arial"/>
        </w:rPr>
        <w:t xml:space="preserve">8 </w:t>
      </w:r>
      <w:r w:rsidR="005E2CCA" w:rsidRPr="00035FBF">
        <w:rPr>
          <w:rFonts w:ascii="Arial" w:hAnsi="Arial" w:cs="Arial"/>
        </w:rPr>
        <w:t>μL</w:t>
      </w:r>
      <w:r w:rsidR="00F26385" w:rsidRPr="00035FBF">
        <w:rPr>
          <w:rFonts w:ascii="Arial" w:hAnsi="Arial" w:cs="Arial"/>
        </w:rPr>
        <w:t xml:space="preserve">). </w:t>
      </w:r>
      <w:r w:rsidR="00BE4F99" w:rsidRPr="00035FBF">
        <w:rPr>
          <w:rFonts w:ascii="Arial" w:hAnsi="Arial" w:cs="Arial"/>
        </w:rPr>
        <w:t xml:space="preserve">The solvent was removed under reduced pressure and the residue was purified by flash column chromatography (silica gel, </w:t>
      </w:r>
      <w:r w:rsidR="00614C16" w:rsidRPr="00035FBF">
        <w:rPr>
          <w:rFonts w:ascii="Arial" w:hAnsi="Arial" w:cs="Arial"/>
        </w:rPr>
        <w:t>20% EtOAc/hexanes) to yield the product (</w:t>
      </w:r>
      <w:r w:rsidR="00832483" w:rsidRPr="00035FBF">
        <w:rPr>
          <w:rFonts w:ascii="Arial" w:hAnsi="Arial" w:cs="Arial"/>
        </w:rPr>
        <w:t>10.7 mg, 0.026 mmol, 99%</w:t>
      </w:r>
      <w:r w:rsidR="00614C16" w:rsidRPr="00035FBF">
        <w:rPr>
          <w:rFonts w:ascii="Arial" w:hAnsi="Arial" w:cs="Arial"/>
        </w:rPr>
        <w:t>).</w:t>
      </w:r>
    </w:p>
    <w:p w14:paraId="615A266A" w14:textId="37C75968" w:rsidR="00E75806" w:rsidRPr="00035FBF" w:rsidRDefault="005B4120" w:rsidP="00E75806">
      <w:pPr>
        <w:widowControl w:val="0"/>
        <w:autoSpaceDE w:val="0"/>
        <w:autoSpaceDN w:val="0"/>
        <w:adjustRightInd w:val="0"/>
        <w:spacing w:after="240" w:line="276" w:lineRule="auto"/>
        <w:jc w:val="both"/>
        <w:rPr>
          <w:rFonts w:ascii="Arial" w:hAnsi="Arial" w:cs="Arial"/>
        </w:rPr>
      </w:pPr>
      <w:r w:rsidRPr="00E75806">
        <w:rPr>
          <w:rFonts w:ascii="Arial" w:hAnsi="Arial" w:cs="Arial"/>
        </w:rPr>
        <w:t xml:space="preserve">The </w:t>
      </w:r>
      <w:r w:rsidR="00A50C82" w:rsidRPr="00E75806">
        <w:rPr>
          <w:rFonts w:ascii="Arial" w:hAnsi="Arial" w:cs="Arial"/>
        </w:rPr>
        <w:t xml:space="preserve">characterization data matched </w:t>
      </w:r>
      <w:r w:rsidR="007C06C3" w:rsidRPr="00E75806">
        <w:rPr>
          <w:rFonts w:ascii="Arial" w:hAnsi="Arial" w:cs="Arial"/>
        </w:rPr>
        <w:t>spectral values</w:t>
      </w:r>
      <w:r w:rsidR="00E75806" w:rsidRPr="009D4A55">
        <w:rPr>
          <w:rFonts w:ascii="Arial" w:hAnsi="Arial" w:cs="Arial"/>
        </w:rPr>
        <w:t xml:space="preserve"> </w:t>
      </w:r>
      <w:r w:rsidR="00E75806">
        <w:rPr>
          <w:rFonts w:ascii="Arial" w:hAnsi="Arial" w:cs="Arial"/>
        </w:rPr>
        <w:t xml:space="preserve">from our synthesis of </w:t>
      </w:r>
      <w:r w:rsidR="00731585">
        <w:rPr>
          <w:rFonts w:ascii="Arial" w:hAnsi="Arial" w:cs="Arial"/>
          <w:b/>
        </w:rPr>
        <w:t>3</w:t>
      </w:r>
      <w:r w:rsidR="00B80C1F">
        <w:rPr>
          <w:rFonts w:ascii="Arial" w:hAnsi="Arial" w:cs="Arial"/>
          <w:b/>
        </w:rPr>
        <w:t>9</w:t>
      </w:r>
      <w:r w:rsidR="00731585">
        <w:rPr>
          <w:rFonts w:ascii="Arial" w:hAnsi="Arial" w:cs="Arial"/>
          <w:b/>
        </w:rPr>
        <w:t xml:space="preserve"> </w:t>
      </w:r>
      <w:r w:rsidR="00731585" w:rsidRPr="00731585">
        <w:rPr>
          <w:rFonts w:ascii="Arial" w:hAnsi="Arial" w:cs="Arial"/>
          <w:bCs/>
        </w:rPr>
        <w:t>(Route D)</w:t>
      </w:r>
      <w:r w:rsidR="00E75806" w:rsidRPr="00731585">
        <w:rPr>
          <w:rFonts w:ascii="Arial" w:hAnsi="Arial" w:cs="Arial"/>
          <w:bCs/>
        </w:rPr>
        <w:t>.</w:t>
      </w:r>
      <w:r w:rsidR="00E75806" w:rsidRPr="00035FBF">
        <w:rPr>
          <w:rFonts w:ascii="Arial" w:hAnsi="Arial" w:cs="Arial"/>
        </w:rPr>
        <w:t xml:space="preserve"> </w:t>
      </w:r>
    </w:p>
    <w:p w14:paraId="1B2B5E67" w14:textId="77777777" w:rsidR="00344EEC" w:rsidRPr="00035FBF" w:rsidRDefault="00344EEC" w:rsidP="001300DE">
      <w:pPr>
        <w:widowControl w:val="0"/>
        <w:autoSpaceDE w:val="0"/>
        <w:autoSpaceDN w:val="0"/>
        <w:adjustRightInd w:val="0"/>
        <w:spacing w:after="240" w:line="276" w:lineRule="auto"/>
        <w:jc w:val="both"/>
        <w:rPr>
          <w:rFonts w:ascii="Arial" w:hAnsi="Arial" w:cs="Arial"/>
        </w:rPr>
      </w:pPr>
    </w:p>
    <w:p w14:paraId="4079973D" w14:textId="5228E200" w:rsidR="00BF490E"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6470" w:dyaOrig="1361" w14:anchorId="3B9BA4D4">
          <v:shape id="_x0000_i1090" type="#_x0000_t75" alt="" style="width:324.4pt;height:68.15pt;mso-width-percent:0;mso-height-percent:0;mso-width-percent:0;mso-height-percent:0" o:ole="">
            <v:imagedata r:id="rId20" o:title=""/>
          </v:shape>
          <o:OLEObject Type="Embed" ProgID="ChemDraw.Document.6.0" ShapeID="_x0000_i1090" DrawAspect="Content" ObjectID="_1690650645" r:id="rId21"/>
        </w:object>
      </w:r>
    </w:p>
    <w:p w14:paraId="1FC0A30F" w14:textId="062BE36E" w:rsidR="00A931C2" w:rsidRPr="00035FBF" w:rsidRDefault="00A24093" w:rsidP="001300DE">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5-ethyl-2-methyl-1</w:t>
      </w:r>
      <w:r w:rsidRPr="00035FBF">
        <w:rPr>
          <w:rFonts w:ascii="Arial" w:hAnsi="Arial" w:cs="Arial"/>
          <w:b/>
          <w:bCs/>
          <w:i/>
          <w:iCs/>
        </w:rPr>
        <w:t>H</w:t>
      </w:r>
      <w:r w:rsidRPr="00035FBF">
        <w:rPr>
          <w:rFonts w:ascii="Arial" w:hAnsi="Arial" w:cs="Arial"/>
          <w:b/>
          <w:bCs/>
        </w:rPr>
        <w:t>-indole-3-carboxylate (</w:t>
      </w:r>
      <w:r w:rsidR="00E25F14">
        <w:rPr>
          <w:rFonts w:ascii="Arial" w:hAnsi="Arial" w:cs="Arial"/>
          <w:b/>
          <w:bCs/>
        </w:rPr>
        <w:t>42</w:t>
      </w:r>
      <w:r w:rsidRPr="00035FBF">
        <w:rPr>
          <w:rFonts w:ascii="Arial" w:hAnsi="Arial" w:cs="Arial"/>
          <w:b/>
          <w:bCs/>
        </w:rPr>
        <w:t>):</w:t>
      </w:r>
    </w:p>
    <w:p w14:paraId="5ED5D4CE" w14:textId="69B48BEF" w:rsidR="00C263E6" w:rsidRPr="00035FBF" w:rsidRDefault="00916EC8" w:rsidP="00C263E6">
      <w:pPr>
        <w:widowControl w:val="0"/>
        <w:autoSpaceDE w:val="0"/>
        <w:autoSpaceDN w:val="0"/>
        <w:adjustRightInd w:val="0"/>
        <w:spacing w:after="240" w:line="276" w:lineRule="auto"/>
        <w:jc w:val="both"/>
        <w:rPr>
          <w:rFonts w:ascii="Arial" w:hAnsi="Arial" w:cs="Arial"/>
        </w:rPr>
      </w:pPr>
      <w:r>
        <w:rPr>
          <w:rFonts w:ascii="Arial" w:hAnsi="Arial" w:cs="Arial"/>
        </w:rPr>
        <w:t>Following a modified literature procedure</w:t>
      </w:r>
      <w:r w:rsidR="00207BE3">
        <w:rPr>
          <w:rFonts w:ascii="Arial" w:hAnsi="Arial" w:cs="Arial"/>
        </w:rPr>
        <w:t xml:space="preserve"> (1)</w:t>
      </w:r>
      <w:r>
        <w:rPr>
          <w:rFonts w:ascii="Arial" w:hAnsi="Arial" w:cs="Arial"/>
        </w:rPr>
        <w:t xml:space="preserve"> t</w:t>
      </w:r>
      <w:r w:rsidR="00C263E6" w:rsidRPr="00035FBF">
        <w:rPr>
          <w:rFonts w:ascii="Arial" w:hAnsi="Arial" w:cs="Arial"/>
        </w:rPr>
        <w:t xml:space="preserve">o an oven-dried 2-dram vial with a Teflon-coated stir bar was added </w:t>
      </w:r>
      <w:r w:rsidR="00792702" w:rsidRPr="00035FBF">
        <w:rPr>
          <w:rFonts w:ascii="Arial" w:hAnsi="Arial" w:cs="Arial"/>
          <w:iCs/>
        </w:rPr>
        <w:t>4-ethylaniline</w:t>
      </w:r>
      <w:r w:rsidR="00C263E6" w:rsidRPr="00035FBF">
        <w:rPr>
          <w:rFonts w:ascii="Arial" w:hAnsi="Arial" w:cs="Arial"/>
          <w:i/>
        </w:rPr>
        <w:t xml:space="preserve"> </w:t>
      </w:r>
      <w:r w:rsidR="00C263E6" w:rsidRPr="00035FBF">
        <w:rPr>
          <w:rFonts w:ascii="Arial" w:hAnsi="Arial" w:cs="Arial"/>
        </w:rPr>
        <w:t>(</w:t>
      </w:r>
      <w:r w:rsidR="00E25F14">
        <w:rPr>
          <w:rFonts w:ascii="Arial" w:hAnsi="Arial" w:cs="Arial"/>
          <w:b/>
        </w:rPr>
        <w:t>41</w:t>
      </w:r>
      <w:r w:rsidR="00C263E6" w:rsidRPr="00035FBF">
        <w:rPr>
          <w:rFonts w:ascii="Arial" w:hAnsi="Arial" w:cs="Arial"/>
        </w:rPr>
        <w:t>) (</w:t>
      </w:r>
      <w:r w:rsidR="00031C4F" w:rsidRPr="00035FBF">
        <w:rPr>
          <w:rFonts w:ascii="Arial" w:hAnsi="Arial" w:cs="Arial"/>
        </w:rPr>
        <w:t>0.621 mL</w:t>
      </w:r>
      <w:r w:rsidR="00C263E6" w:rsidRPr="00035FBF">
        <w:rPr>
          <w:rFonts w:ascii="Arial" w:hAnsi="Arial" w:cs="Arial"/>
        </w:rPr>
        <w:t xml:space="preserve">, </w:t>
      </w:r>
      <w:r w:rsidR="00031C4F" w:rsidRPr="00035FBF">
        <w:rPr>
          <w:rFonts w:ascii="Arial" w:hAnsi="Arial" w:cs="Arial"/>
        </w:rPr>
        <w:t>5</w:t>
      </w:r>
      <w:r w:rsidR="00C263E6" w:rsidRPr="00035FBF">
        <w:rPr>
          <w:rFonts w:ascii="Arial" w:hAnsi="Arial" w:cs="Arial"/>
        </w:rPr>
        <w:t xml:space="preserve">.00 mmol, 1.00 equiv), </w:t>
      </w:r>
      <w:r w:rsidR="00792702" w:rsidRPr="00035FBF">
        <w:rPr>
          <w:rFonts w:ascii="Arial" w:hAnsi="Arial" w:cs="Arial"/>
        </w:rPr>
        <w:t xml:space="preserve">and </w:t>
      </w:r>
      <w:r w:rsidR="00C263E6" w:rsidRPr="00035FBF">
        <w:rPr>
          <w:rFonts w:ascii="Arial" w:hAnsi="Arial" w:cs="Arial"/>
        </w:rPr>
        <w:t>ethyl acetoacetate (</w:t>
      </w:r>
      <w:r w:rsidR="00C1308F" w:rsidRPr="00035FBF">
        <w:rPr>
          <w:rFonts w:ascii="Arial" w:hAnsi="Arial" w:cs="Arial"/>
        </w:rPr>
        <w:t>0.696</w:t>
      </w:r>
      <w:r w:rsidR="00C263E6" w:rsidRPr="00035FBF">
        <w:rPr>
          <w:rFonts w:ascii="Arial" w:hAnsi="Arial" w:cs="Arial"/>
        </w:rPr>
        <w:t xml:space="preserve"> mL, </w:t>
      </w:r>
      <w:r w:rsidR="00C1308F" w:rsidRPr="00035FBF">
        <w:rPr>
          <w:rFonts w:ascii="Arial" w:hAnsi="Arial" w:cs="Arial"/>
        </w:rPr>
        <w:t>5</w:t>
      </w:r>
      <w:r w:rsidR="00C263E6" w:rsidRPr="00035FBF">
        <w:rPr>
          <w:rFonts w:ascii="Arial" w:hAnsi="Arial" w:cs="Arial"/>
        </w:rPr>
        <w:t>.</w:t>
      </w:r>
      <w:r w:rsidR="00C1308F" w:rsidRPr="00035FBF">
        <w:rPr>
          <w:rFonts w:ascii="Arial" w:hAnsi="Arial" w:cs="Arial"/>
        </w:rPr>
        <w:t>5</w:t>
      </w:r>
      <w:r w:rsidR="00C263E6" w:rsidRPr="00035FBF">
        <w:rPr>
          <w:rFonts w:ascii="Arial" w:hAnsi="Arial" w:cs="Arial"/>
        </w:rPr>
        <w:t>0 mmol, 1.</w:t>
      </w:r>
      <w:r w:rsidR="008630E2" w:rsidRPr="00035FBF">
        <w:rPr>
          <w:rFonts w:ascii="Arial" w:hAnsi="Arial" w:cs="Arial"/>
        </w:rPr>
        <w:t>1</w:t>
      </w:r>
      <w:r w:rsidR="00C263E6" w:rsidRPr="00035FBF">
        <w:rPr>
          <w:rFonts w:ascii="Arial" w:hAnsi="Arial" w:cs="Arial"/>
        </w:rPr>
        <w:t>0 equiv). Then the vial was moved into the glovebox, and InBr</w:t>
      </w:r>
      <w:r w:rsidR="00C263E6" w:rsidRPr="00035FBF">
        <w:rPr>
          <w:rFonts w:ascii="Arial" w:hAnsi="Arial" w:cs="Arial"/>
          <w:vertAlign w:val="subscript"/>
        </w:rPr>
        <w:t>3</w:t>
      </w:r>
      <w:r w:rsidR="00C263E6" w:rsidRPr="00035FBF">
        <w:rPr>
          <w:rFonts w:ascii="Arial" w:hAnsi="Arial" w:cs="Arial"/>
        </w:rPr>
        <w:t xml:space="preserve"> (</w:t>
      </w:r>
      <w:r w:rsidR="0036149C" w:rsidRPr="00035FBF">
        <w:rPr>
          <w:rFonts w:ascii="Arial" w:hAnsi="Arial" w:cs="Arial"/>
        </w:rPr>
        <w:t>17.7</w:t>
      </w:r>
      <w:r w:rsidR="00C263E6" w:rsidRPr="00035FBF">
        <w:rPr>
          <w:rFonts w:ascii="Arial" w:hAnsi="Arial" w:cs="Arial"/>
        </w:rPr>
        <w:t xml:space="preserve"> mg, 0.0</w:t>
      </w:r>
      <w:r w:rsidR="00A47A41" w:rsidRPr="00035FBF">
        <w:rPr>
          <w:rFonts w:ascii="Arial" w:hAnsi="Arial" w:cs="Arial"/>
        </w:rPr>
        <w:t>5</w:t>
      </w:r>
      <w:r w:rsidR="00C263E6" w:rsidRPr="00035FBF">
        <w:rPr>
          <w:rFonts w:ascii="Arial" w:hAnsi="Arial" w:cs="Arial"/>
        </w:rPr>
        <w:t xml:space="preserve"> mmol, 1 mol%) was added. Then the vial was capped and moved out of the glove box. The reaction mixture was stirred at </w:t>
      </w:r>
      <w:r w:rsidR="00A47A41" w:rsidRPr="00035FBF">
        <w:rPr>
          <w:rFonts w:ascii="Arial" w:hAnsi="Arial" w:cs="Arial"/>
        </w:rPr>
        <w:t>room temperature</w:t>
      </w:r>
      <w:r w:rsidR="00C263E6" w:rsidRPr="00035FBF">
        <w:rPr>
          <w:rFonts w:ascii="Arial" w:hAnsi="Arial" w:cs="Arial"/>
        </w:rPr>
        <w:t xml:space="preserve"> for </w:t>
      </w:r>
      <w:r w:rsidR="00A47A41" w:rsidRPr="00035FBF">
        <w:rPr>
          <w:rFonts w:ascii="Arial" w:hAnsi="Arial" w:cs="Arial"/>
        </w:rPr>
        <w:t>30 min</w:t>
      </w:r>
      <w:r w:rsidR="00C263E6" w:rsidRPr="00035FBF">
        <w:rPr>
          <w:rFonts w:ascii="Arial" w:hAnsi="Arial" w:cs="Arial"/>
        </w:rPr>
        <w:t>. The mixture was transferred with a syringe into a 250 mL round bottom flask containing Pd(OAc)</w:t>
      </w:r>
      <w:r w:rsidR="00C263E6" w:rsidRPr="00035FBF">
        <w:rPr>
          <w:rFonts w:ascii="Arial" w:hAnsi="Arial" w:cs="Arial"/>
          <w:vertAlign w:val="subscript"/>
        </w:rPr>
        <w:t>2</w:t>
      </w:r>
      <w:r w:rsidR="00C263E6" w:rsidRPr="00035FBF">
        <w:rPr>
          <w:rFonts w:ascii="Arial" w:hAnsi="Arial" w:cs="Arial"/>
        </w:rPr>
        <w:t xml:space="preserve"> (</w:t>
      </w:r>
      <w:r w:rsidR="00EF3D08" w:rsidRPr="00035FBF">
        <w:rPr>
          <w:rFonts w:ascii="Arial" w:hAnsi="Arial" w:cs="Arial"/>
        </w:rPr>
        <w:t xml:space="preserve">56.1 </w:t>
      </w:r>
      <w:r w:rsidR="00C263E6" w:rsidRPr="00035FBF">
        <w:rPr>
          <w:rFonts w:ascii="Arial" w:hAnsi="Arial" w:cs="Arial"/>
        </w:rPr>
        <w:t>mg, 0.</w:t>
      </w:r>
      <w:r w:rsidR="00EF3D08" w:rsidRPr="00035FBF">
        <w:rPr>
          <w:rFonts w:ascii="Arial" w:hAnsi="Arial" w:cs="Arial"/>
        </w:rPr>
        <w:t>25</w:t>
      </w:r>
      <w:r w:rsidR="00C263E6" w:rsidRPr="00035FBF">
        <w:rPr>
          <w:rFonts w:ascii="Arial" w:hAnsi="Arial" w:cs="Arial"/>
        </w:rPr>
        <w:t xml:space="preserve"> mmol, 5 mol%), Cu(OAc)</w:t>
      </w:r>
      <w:r w:rsidR="00C263E6" w:rsidRPr="00035FBF">
        <w:rPr>
          <w:rFonts w:ascii="Arial" w:hAnsi="Arial" w:cs="Arial"/>
          <w:vertAlign w:val="subscript"/>
        </w:rPr>
        <w:t>2</w:t>
      </w:r>
      <w:r w:rsidR="00C263E6" w:rsidRPr="00035FBF">
        <w:rPr>
          <w:rFonts w:ascii="Arial" w:hAnsi="Arial" w:cs="Arial"/>
        </w:rPr>
        <w:t xml:space="preserve"> (</w:t>
      </w:r>
      <w:r w:rsidR="00B55FC3" w:rsidRPr="00035FBF">
        <w:rPr>
          <w:rFonts w:ascii="Arial" w:hAnsi="Arial" w:cs="Arial"/>
        </w:rPr>
        <w:t>2.724</w:t>
      </w:r>
      <w:r w:rsidR="00C263E6" w:rsidRPr="00035FBF">
        <w:rPr>
          <w:rFonts w:ascii="Arial" w:hAnsi="Arial" w:cs="Arial"/>
        </w:rPr>
        <w:t xml:space="preserve"> g, </w:t>
      </w:r>
      <w:r w:rsidR="00EF3D08" w:rsidRPr="00035FBF">
        <w:rPr>
          <w:rFonts w:ascii="Arial" w:hAnsi="Arial" w:cs="Arial"/>
        </w:rPr>
        <w:t>15</w:t>
      </w:r>
      <w:r w:rsidR="00C263E6" w:rsidRPr="00035FBF">
        <w:rPr>
          <w:rFonts w:ascii="Arial" w:hAnsi="Arial" w:cs="Arial"/>
        </w:rPr>
        <w:t>.00 mmol, 3.0 equiv), K</w:t>
      </w:r>
      <w:r w:rsidR="00C263E6" w:rsidRPr="00035FBF">
        <w:rPr>
          <w:rFonts w:ascii="Arial" w:hAnsi="Arial" w:cs="Arial"/>
          <w:vertAlign w:val="subscript"/>
        </w:rPr>
        <w:t>2</w:t>
      </w:r>
      <w:r w:rsidR="00C263E6" w:rsidRPr="00035FBF">
        <w:rPr>
          <w:rFonts w:ascii="Arial" w:hAnsi="Arial" w:cs="Arial"/>
        </w:rPr>
        <w:t>CO</w:t>
      </w:r>
      <w:r w:rsidR="00C263E6" w:rsidRPr="00035FBF">
        <w:rPr>
          <w:rFonts w:ascii="Arial" w:hAnsi="Arial" w:cs="Arial"/>
          <w:vertAlign w:val="subscript"/>
        </w:rPr>
        <w:t>3</w:t>
      </w:r>
      <w:r w:rsidR="00C263E6" w:rsidRPr="00035FBF">
        <w:rPr>
          <w:rFonts w:ascii="Arial" w:hAnsi="Arial" w:cs="Arial"/>
        </w:rPr>
        <w:t xml:space="preserve"> (</w:t>
      </w:r>
      <w:r w:rsidR="00B55FC3" w:rsidRPr="00035FBF">
        <w:rPr>
          <w:rFonts w:ascii="Arial" w:hAnsi="Arial" w:cs="Arial"/>
        </w:rPr>
        <w:t>2.073</w:t>
      </w:r>
      <w:r w:rsidR="00C263E6" w:rsidRPr="00035FBF">
        <w:rPr>
          <w:rFonts w:ascii="Arial" w:hAnsi="Arial" w:cs="Arial"/>
        </w:rPr>
        <w:t xml:space="preserve"> g, </w:t>
      </w:r>
      <w:r w:rsidR="004D4D5F" w:rsidRPr="00035FBF">
        <w:rPr>
          <w:rFonts w:ascii="Arial" w:hAnsi="Arial" w:cs="Arial"/>
        </w:rPr>
        <w:t>15</w:t>
      </w:r>
      <w:r w:rsidR="00C263E6" w:rsidRPr="00035FBF">
        <w:rPr>
          <w:rFonts w:ascii="Arial" w:hAnsi="Arial" w:cs="Arial"/>
        </w:rPr>
        <w:t>.00 mmol, 3.0 equiv),</w:t>
      </w:r>
      <w:r w:rsidR="00792702" w:rsidRPr="00035FBF">
        <w:rPr>
          <w:rFonts w:ascii="Arial" w:hAnsi="Arial" w:cs="Arial"/>
        </w:rPr>
        <w:t xml:space="preserve"> </w:t>
      </w:r>
      <w:r w:rsidR="00C263E6" w:rsidRPr="00035FBF">
        <w:rPr>
          <w:rFonts w:ascii="Arial" w:hAnsi="Arial" w:cs="Arial"/>
        </w:rPr>
        <w:t>and DMF (</w:t>
      </w:r>
      <w:r w:rsidR="00E97B35" w:rsidRPr="00035FBF">
        <w:rPr>
          <w:rFonts w:ascii="Arial" w:hAnsi="Arial" w:cs="Arial"/>
        </w:rPr>
        <w:t>4</w:t>
      </w:r>
      <w:r w:rsidR="00C263E6" w:rsidRPr="00035FBF">
        <w:rPr>
          <w:rFonts w:ascii="Arial" w:hAnsi="Arial" w:cs="Arial"/>
        </w:rPr>
        <w:t xml:space="preserve">0 mL), and the product residues were rinsed into the bigger flask with DMF (2 </w:t>
      </w:r>
      <w:r w:rsidR="00530102">
        <w:rPr>
          <w:rFonts w:ascii="Arial" w:hAnsi="Arial" w:cs="Arial"/>
        </w:rPr>
        <w:t>×</w:t>
      </w:r>
      <w:r w:rsidR="00C263E6" w:rsidRPr="00035FBF">
        <w:rPr>
          <w:rFonts w:ascii="Arial" w:hAnsi="Arial" w:cs="Arial"/>
        </w:rPr>
        <w:t xml:space="preserve"> 5 mL). The reaction mixture was treated at 140 °C under N</w:t>
      </w:r>
      <w:r w:rsidR="00C263E6" w:rsidRPr="00035FBF">
        <w:rPr>
          <w:rFonts w:ascii="Arial" w:hAnsi="Arial" w:cs="Arial"/>
          <w:vertAlign w:val="subscript"/>
        </w:rPr>
        <w:t>2</w:t>
      </w:r>
      <w:r w:rsidR="00C263E6" w:rsidRPr="00035FBF">
        <w:rPr>
          <w:rFonts w:ascii="Arial" w:hAnsi="Arial" w:cs="Arial"/>
        </w:rPr>
        <w:t xml:space="preserve"> atmosphere for </w:t>
      </w:r>
      <w:r w:rsidR="00E97B35" w:rsidRPr="00035FBF">
        <w:rPr>
          <w:rFonts w:ascii="Arial" w:hAnsi="Arial" w:cs="Arial"/>
        </w:rPr>
        <w:t>30 min</w:t>
      </w:r>
      <w:r w:rsidR="00C263E6" w:rsidRPr="00035FBF">
        <w:rPr>
          <w:rFonts w:ascii="Arial" w:hAnsi="Arial" w:cs="Arial"/>
        </w:rPr>
        <w:t xml:space="preserve"> before it was cooled to </w:t>
      </w:r>
      <w:r w:rsidR="007C06C3">
        <w:rPr>
          <w:rFonts w:ascii="Arial" w:hAnsi="Arial" w:cs="Arial"/>
        </w:rPr>
        <w:t>room temperature</w:t>
      </w:r>
      <w:r w:rsidR="00C263E6" w:rsidRPr="00035FBF">
        <w:rPr>
          <w:rFonts w:ascii="Arial" w:hAnsi="Arial" w:cs="Arial"/>
        </w:rPr>
        <w:t xml:space="preserve">, diluted with EtOAc (100 mL) and filtered through a short pad of silica and sea sand. The red-brown solid was washed with EtOAc (2 </w:t>
      </w:r>
      <w:r w:rsidR="00530102">
        <w:rPr>
          <w:rFonts w:ascii="Arial" w:hAnsi="Arial" w:cs="Arial"/>
        </w:rPr>
        <w:t>×</w:t>
      </w:r>
      <w:r w:rsidR="00C263E6" w:rsidRPr="00035FBF">
        <w:rPr>
          <w:rFonts w:ascii="Arial" w:hAnsi="Arial" w:cs="Arial"/>
        </w:rPr>
        <w:t xml:space="preserve"> 80 mL) and the combined filtrates were concentrated on a rotary evaporator and in high vacuum to yield </w:t>
      </w:r>
      <w:r w:rsidR="004B7366" w:rsidRPr="00035FBF">
        <w:rPr>
          <w:rFonts w:ascii="Arial" w:hAnsi="Arial" w:cs="Arial"/>
        </w:rPr>
        <w:t>a</w:t>
      </w:r>
      <w:r w:rsidR="00C263E6" w:rsidRPr="00035FBF">
        <w:rPr>
          <w:rFonts w:ascii="Arial" w:hAnsi="Arial" w:cs="Arial"/>
        </w:rPr>
        <w:t xml:space="preserve"> crude product</w:t>
      </w:r>
      <w:r w:rsidR="004B7366" w:rsidRPr="00035FBF">
        <w:rPr>
          <w:rFonts w:ascii="Arial" w:hAnsi="Arial" w:cs="Arial"/>
        </w:rPr>
        <w:t>, which</w:t>
      </w:r>
      <w:r w:rsidR="00C263E6" w:rsidRPr="00035FBF">
        <w:rPr>
          <w:rFonts w:ascii="Arial" w:hAnsi="Arial" w:cs="Arial"/>
        </w:rPr>
        <w:t xml:space="preserve"> was purified by flash column chromatography (silica gel, </w:t>
      </w:r>
      <w:r w:rsidR="004B7366" w:rsidRPr="00035FBF">
        <w:rPr>
          <w:rFonts w:ascii="Arial" w:hAnsi="Arial" w:cs="Arial"/>
        </w:rPr>
        <w:t>20</w:t>
      </w:r>
      <w:r w:rsidR="00C263E6" w:rsidRPr="00035FBF">
        <w:rPr>
          <w:rFonts w:ascii="Arial" w:hAnsi="Arial" w:cs="Arial"/>
        </w:rPr>
        <w:t>% EtOAc</w:t>
      </w:r>
      <w:r w:rsidR="004B7366" w:rsidRPr="00035FBF">
        <w:rPr>
          <w:rFonts w:ascii="Arial" w:hAnsi="Arial" w:cs="Arial"/>
        </w:rPr>
        <w:t>/hexanes</w:t>
      </w:r>
      <w:r w:rsidR="00C263E6" w:rsidRPr="00035FBF">
        <w:rPr>
          <w:rFonts w:ascii="Arial" w:hAnsi="Arial" w:cs="Arial"/>
        </w:rPr>
        <w:t>) to yield the product (0.91</w:t>
      </w:r>
      <w:r w:rsidR="004D61DB" w:rsidRPr="00035FBF">
        <w:rPr>
          <w:rFonts w:ascii="Arial" w:hAnsi="Arial" w:cs="Arial"/>
        </w:rPr>
        <w:t>6</w:t>
      </w:r>
      <w:r w:rsidR="00C263E6" w:rsidRPr="00035FBF">
        <w:rPr>
          <w:rFonts w:ascii="Arial" w:hAnsi="Arial" w:cs="Arial"/>
        </w:rPr>
        <w:t xml:space="preserve"> g, 3.</w:t>
      </w:r>
      <w:r w:rsidR="004D61DB" w:rsidRPr="00035FBF">
        <w:rPr>
          <w:rFonts w:ascii="Arial" w:hAnsi="Arial" w:cs="Arial"/>
        </w:rPr>
        <w:t>96</w:t>
      </w:r>
      <w:r w:rsidR="00C263E6" w:rsidRPr="00035FBF">
        <w:rPr>
          <w:rFonts w:ascii="Arial" w:hAnsi="Arial" w:cs="Arial"/>
        </w:rPr>
        <w:t xml:space="preserve"> mmol, </w:t>
      </w:r>
      <w:r w:rsidR="004D61DB" w:rsidRPr="00035FBF">
        <w:rPr>
          <w:rFonts w:ascii="Arial" w:hAnsi="Arial" w:cs="Arial"/>
        </w:rPr>
        <w:t>79</w:t>
      </w:r>
      <w:r w:rsidR="00C263E6" w:rsidRPr="00035FBF">
        <w:rPr>
          <w:rFonts w:ascii="Arial" w:hAnsi="Arial" w:cs="Arial"/>
        </w:rPr>
        <w:t xml:space="preserve">%) </w:t>
      </w:r>
    </w:p>
    <w:p w14:paraId="4C51C01F" w14:textId="6E9751E0" w:rsidR="00C263E6" w:rsidRPr="001C47D6" w:rsidRDefault="00C263E6" w:rsidP="00C263E6">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 xml:space="preserve">H NMR (500 MHz, </w:t>
      </w:r>
      <w:r w:rsidR="005F25E3" w:rsidRPr="00035FBF">
        <w:rPr>
          <w:rFonts w:ascii="Arial" w:hAnsi="Arial" w:cs="Arial"/>
        </w:rPr>
        <w:t>CDCl</w:t>
      </w:r>
      <w:r w:rsidR="005F25E3"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976D6F" w:rsidRPr="00035FBF">
        <w:rPr>
          <w:rFonts w:ascii="Arial" w:hAnsi="Arial" w:cs="Arial"/>
        </w:rPr>
        <w:t xml:space="preserve">8.25 (br s, 1H), </w:t>
      </w:r>
      <w:r w:rsidR="0084346C" w:rsidRPr="00035FBF">
        <w:rPr>
          <w:rFonts w:ascii="Arial" w:hAnsi="Arial" w:cs="Arial"/>
        </w:rPr>
        <w:t xml:space="preserve">7.94 (s, 1H), 7.21 (d, </w:t>
      </w:r>
      <w:r w:rsidR="0084346C" w:rsidRPr="00035FBF">
        <w:rPr>
          <w:rFonts w:ascii="Arial" w:hAnsi="Arial" w:cs="Arial"/>
          <w:i/>
          <w:iCs/>
        </w:rPr>
        <w:t>J</w:t>
      </w:r>
      <w:r w:rsidR="0084346C" w:rsidRPr="00035FBF">
        <w:rPr>
          <w:rFonts w:ascii="Arial" w:hAnsi="Arial" w:cs="Arial"/>
        </w:rPr>
        <w:t xml:space="preserve"> = 8.2 Hz, 1H), </w:t>
      </w:r>
      <w:r w:rsidR="008470ED" w:rsidRPr="00035FBF">
        <w:rPr>
          <w:rFonts w:ascii="Arial" w:hAnsi="Arial" w:cs="Arial"/>
        </w:rPr>
        <w:t xml:space="preserve">7.05 (d, </w:t>
      </w:r>
      <w:r w:rsidR="008470ED" w:rsidRPr="00035FBF">
        <w:rPr>
          <w:rFonts w:ascii="Arial" w:hAnsi="Arial" w:cs="Arial"/>
          <w:i/>
          <w:iCs/>
        </w:rPr>
        <w:t>J</w:t>
      </w:r>
      <w:r w:rsidR="008470ED" w:rsidRPr="00035FBF">
        <w:rPr>
          <w:rFonts w:ascii="Arial" w:hAnsi="Arial" w:cs="Arial"/>
        </w:rPr>
        <w:t xml:space="preserve"> = 8.2 Hz, 1H), </w:t>
      </w:r>
      <w:r w:rsidR="008A185D" w:rsidRPr="00035FBF">
        <w:rPr>
          <w:rFonts w:ascii="Arial" w:hAnsi="Arial" w:cs="Arial"/>
        </w:rPr>
        <w:t xml:space="preserve">4.40 (q, </w:t>
      </w:r>
      <w:r w:rsidR="008A185D" w:rsidRPr="00035FBF">
        <w:rPr>
          <w:rFonts w:ascii="Arial" w:hAnsi="Arial" w:cs="Arial"/>
          <w:i/>
          <w:iCs/>
        </w:rPr>
        <w:t>J</w:t>
      </w:r>
      <w:r w:rsidR="008A185D" w:rsidRPr="00035FBF">
        <w:rPr>
          <w:rFonts w:ascii="Arial" w:hAnsi="Arial" w:cs="Arial"/>
        </w:rPr>
        <w:t xml:space="preserve"> = 7.1 Hz, 2H), </w:t>
      </w:r>
      <w:r w:rsidR="00F36E30" w:rsidRPr="00035FBF">
        <w:rPr>
          <w:rFonts w:ascii="Arial" w:hAnsi="Arial" w:cs="Arial"/>
        </w:rPr>
        <w:t xml:space="preserve">2.76 (q, </w:t>
      </w:r>
      <w:r w:rsidR="00F36E30" w:rsidRPr="00035FBF">
        <w:rPr>
          <w:rFonts w:ascii="Arial" w:hAnsi="Arial" w:cs="Arial"/>
          <w:i/>
          <w:iCs/>
        </w:rPr>
        <w:t>J</w:t>
      </w:r>
      <w:r w:rsidR="00F36E30" w:rsidRPr="00035FBF">
        <w:rPr>
          <w:rFonts w:ascii="Arial" w:hAnsi="Arial" w:cs="Arial"/>
        </w:rPr>
        <w:t xml:space="preserve"> = 7.6 Hz, 2H), </w:t>
      </w:r>
      <w:r w:rsidR="00EC6D53" w:rsidRPr="00035FBF">
        <w:rPr>
          <w:rFonts w:ascii="Arial" w:hAnsi="Arial" w:cs="Arial"/>
        </w:rPr>
        <w:t xml:space="preserve">2.72 (s, 3H), </w:t>
      </w:r>
      <w:r w:rsidR="004469DC" w:rsidRPr="00035FBF">
        <w:rPr>
          <w:rFonts w:ascii="Arial" w:hAnsi="Arial" w:cs="Arial"/>
        </w:rPr>
        <w:t xml:space="preserve">1.45 (t, </w:t>
      </w:r>
      <w:r w:rsidR="004469DC" w:rsidRPr="00035FBF">
        <w:rPr>
          <w:rFonts w:ascii="Arial" w:hAnsi="Arial" w:cs="Arial"/>
          <w:i/>
          <w:iCs/>
        </w:rPr>
        <w:t>J</w:t>
      </w:r>
      <w:r w:rsidR="004469DC" w:rsidRPr="00035FBF">
        <w:rPr>
          <w:rFonts w:ascii="Arial" w:hAnsi="Arial" w:cs="Arial"/>
        </w:rPr>
        <w:t xml:space="preserve"> = 7.1 Hz, 3H), 1.29 (t, </w:t>
      </w:r>
      <w:r w:rsidR="004469DC" w:rsidRPr="00035FBF">
        <w:rPr>
          <w:rFonts w:ascii="Arial" w:hAnsi="Arial" w:cs="Arial"/>
          <w:i/>
          <w:iCs/>
        </w:rPr>
        <w:t>J</w:t>
      </w:r>
      <w:r w:rsidR="004469DC" w:rsidRPr="00035FBF">
        <w:rPr>
          <w:rFonts w:ascii="Arial" w:hAnsi="Arial" w:cs="Arial"/>
        </w:rPr>
        <w:t xml:space="preserve"> = 7.6 Hz, 3H). </w:t>
      </w:r>
      <w:r w:rsidR="00897933" w:rsidRPr="00035FBF">
        <w:rPr>
          <w:rFonts w:ascii="Arial" w:hAnsi="Arial" w:cs="Arial"/>
          <w:vertAlign w:val="superscript"/>
        </w:rPr>
        <w:t>13</w:t>
      </w:r>
      <w:r w:rsidR="00897933" w:rsidRPr="00035FBF">
        <w:rPr>
          <w:rFonts w:ascii="Arial" w:hAnsi="Arial" w:cs="Arial"/>
        </w:rPr>
        <w:t>C NMR (125 MHz, CDCl</w:t>
      </w:r>
      <w:r w:rsidR="00897933" w:rsidRPr="00035FBF">
        <w:rPr>
          <w:rFonts w:ascii="Arial" w:hAnsi="Arial" w:cs="Arial"/>
          <w:vertAlign w:val="subscript"/>
        </w:rPr>
        <w:t>3</w:t>
      </w:r>
      <w:r w:rsidR="00897933" w:rsidRPr="00035FBF">
        <w:rPr>
          <w:rFonts w:ascii="Arial" w:hAnsi="Arial" w:cs="Arial"/>
        </w:rPr>
        <w:t xml:space="preserve">) </w:t>
      </w:r>
      <w:r w:rsidR="00B24CB4" w:rsidRPr="00697045">
        <w:rPr>
          <w:rFonts w:ascii="Symbol" w:hAnsi="Symbol" w:cs="Arial"/>
        </w:rPr>
        <w:t></w:t>
      </w:r>
      <w:r w:rsidR="00897933" w:rsidRPr="00035FBF">
        <w:rPr>
          <w:rFonts w:ascii="Arial" w:hAnsi="Arial" w:cs="Arial"/>
        </w:rPr>
        <w:t xml:space="preserve"> 166.45, 144.10, 137.91, 133.10, 127.62, 122.83, 119.98, 110.41, 104.34, 59.59, 29.31, 16.53, 14.74, 14.43.</w:t>
      </w:r>
      <w:r w:rsidR="00A90B5C" w:rsidRPr="00035FBF">
        <w:rPr>
          <w:rFonts w:ascii="Arial" w:hAnsi="Arial" w:cs="Arial"/>
        </w:rPr>
        <w:t xml:space="preserve"> </w:t>
      </w:r>
      <w:r w:rsidRPr="00035FBF">
        <w:rPr>
          <w:rFonts w:ascii="Arial" w:hAnsi="Arial" w:cs="Arial"/>
        </w:rPr>
        <w:t>HRMS (ESI): calculated C</w:t>
      </w:r>
      <w:r w:rsidRPr="00035FBF">
        <w:rPr>
          <w:rFonts w:ascii="Arial" w:hAnsi="Arial" w:cs="Arial"/>
          <w:vertAlign w:val="subscript"/>
        </w:rPr>
        <w:t>14</w:t>
      </w:r>
      <w:r w:rsidRPr="00035FBF">
        <w:rPr>
          <w:rFonts w:ascii="Arial" w:hAnsi="Arial" w:cs="Arial"/>
        </w:rPr>
        <w:t>H</w:t>
      </w:r>
      <w:r w:rsidRPr="00035FBF">
        <w:rPr>
          <w:rFonts w:ascii="Arial" w:hAnsi="Arial" w:cs="Arial"/>
          <w:vertAlign w:val="subscript"/>
        </w:rPr>
        <w:t>1</w:t>
      </w:r>
      <w:r w:rsidR="00A25AF0">
        <w:rPr>
          <w:rFonts w:ascii="Arial" w:hAnsi="Arial" w:cs="Arial"/>
          <w:vertAlign w:val="subscript"/>
        </w:rPr>
        <w:t>7</w:t>
      </w:r>
      <w:r w:rsidRPr="00035FBF">
        <w:rPr>
          <w:rFonts w:ascii="Arial" w:hAnsi="Arial" w:cs="Arial"/>
        </w:rPr>
        <w:t>N</w:t>
      </w:r>
      <w:r w:rsidR="008E4019">
        <w:rPr>
          <w:rFonts w:ascii="Arial" w:hAnsi="Arial" w:cs="Arial"/>
        </w:rPr>
        <w:t>Na</w:t>
      </w:r>
      <w:r w:rsidRPr="00035FBF">
        <w:rPr>
          <w:rFonts w:ascii="Arial" w:hAnsi="Arial" w:cs="Arial"/>
        </w:rPr>
        <w:t>O</w:t>
      </w:r>
      <w:r w:rsidR="00990D67" w:rsidRPr="00035FBF">
        <w:rPr>
          <w:rFonts w:ascii="Arial" w:hAnsi="Arial" w:cs="Arial"/>
          <w:vertAlign w:val="subscript"/>
        </w:rPr>
        <w:t>2</w:t>
      </w:r>
      <w:r w:rsidRPr="00035FBF">
        <w:rPr>
          <w:rFonts w:ascii="Arial" w:hAnsi="Arial" w:cs="Arial"/>
          <w:vertAlign w:val="subscript"/>
        </w:rPr>
        <w:t xml:space="preserve"> </w:t>
      </w:r>
      <w:r w:rsidRPr="00035FBF">
        <w:rPr>
          <w:rFonts w:ascii="Arial" w:hAnsi="Arial" w:cs="Arial"/>
        </w:rPr>
        <w:t>[M+</w:t>
      </w:r>
      <w:r w:rsidR="008E4019">
        <w:rPr>
          <w:rFonts w:ascii="Arial" w:hAnsi="Arial" w:cs="Arial"/>
        </w:rPr>
        <w:t>Na</w:t>
      </w:r>
      <w:r w:rsidRPr="00035FBF">
        <w:rPr>
          <w:rFonts w:ascii="Arial" w:hAnsi="Arial" w:cs="Arial"/>
        </w:rPr>
        <w:t>]</w:t>
      </w:r>
      <w:r w:rsidRPr="00035FBF">
        <w:rPr>
          <w:rFonts w:ascii="Arial" w:hAnsi="Arial" w:cs="Arial"/>
          <w:vertAlign w:val="superscript"/>
        </w:rPr>
        <w:t>+</w:t>
      </w:r>
      <w:r w:rsidRPr="00035FBF">
        <w:rPr>
          <w:rFonts w:ascii="Arial" w:hAnsi="Arial" w:cs="Arial"/>
        </w:rPr>
        <w:t xml:space="preserve">: </w:t>
      </w:r>
      <w:r w:rsidR="00A90B5C" w:rsidRPr="00035FBF">
        <w:rPr>
          <w:rFonts w:ascii="Arial" w:hAnsi="Arial" w:cs="Arial"/>
        </w:rPr>
        <w:t>2</w:t>
      </w:r>
      <w:r w:rsidR="008E4019">
        <w:rPr>
          <w:rFonts w:ascii="Arial" w:hAnsi="Arial" w:cs="Arial"/>
        </w:rPr>
        <w:t>54.1151</w:t>
      </w:r>
      <w:r w:rsidRPr="001C47D6">
        <w:rPr>
          <w:rFonts w:ascii="Arial" w:hAnsi="Arial" w:cs="Arial"/>
        </w:rPr>
        <w:t>, found: 2</w:t>
      </w:r>
      <w:r w:rsidR="00DC56B9" w:rsidRPr="001C47D6">
        <w:rPr>
          <w:rFonts w:ascii="Arial" w:hAnsi="Arial" w:cs="Arial"/>
        </w:rPr>
        <w:t>54.1148</w:t>
      </w:r>
      <w:r w:rsidRPr="001C47D6">
        <w:rPr>
          <w:rFonts w:ascii="Arial" w:hAnsi="Arial" w:cs="Arial"/>
        </w:rPr>
        <w:t>.</w:t>
      </w:r>
    </w:p>
    <w:p w14:paraId="1D1728AB" w14:textId="77777777" w:rsidR="00344EEC" w:rsidRPr="00035FBF" w:rsidRDefault="00344EEC" w:rsidP="00C263E6">
      <w:pPr>
        <w:widowControl w:val="0"/>
        <w:autoSpaceDE w:val="0"/>
        <w:autoSpaceDN w:val="0"/>
        <w:adjustRightInd w:val="0"/>
        <w:spacing w:after="240" w:line="276" w:lineRule="auto"/>
        <w:jc w:val="both"/>
        <w:rPr>
          <w:rFonts w:ascii="Arial" w:hAnsi="Arial" w:cs="Arial"/>
        </w:rPr>
      </w:pPr>
    </w:p>
    <w:p w14:paraId="1C805D09" w14:textId="08B852C3" w:rsidR="004E23E1"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5863" w:dyaOrig="1431" w14:anchorId="1E9BD53F">
          <v:shape id="_x0000_i1089" type="#_x0000_t75" alt="" style="width:292.65pt;height:1in;mso-width-percent:0;mso-height-percent:0;mso-width-percent:0;mso-height-percent:0" o:ole="">
            <v:imagedata r:id="rId22" o:title=""/>
          </v:shape>
          <o:OLEObject Type="Embed" ProgID="ChemDraw.Document.6.0" ShapeID="_x0000_i1089" DrawAspect="Content" ObjectID="_1690650646" r:id="rId23"/>
        </w:object>
      </w:r>
    </w:p>
    <w:p w14:paraId="3B2E85D7" w14:textId="35D9F8F6" w:rsidR="00614C16" w:rsidRPr="00035FBF" w:rsidRDefault="00211F5B" w:rsidP="001300DE">
      <w:pPr>
        <w:widowControl w:val="0"/>
        <w:autoSpaceDE w:val="0"/>
        <w:autoSpaceDN w:val="0"/>
        <w:adjustRightInd w:val="0"/>
        <w:spacing w:after="240" w:line="276" w:lineRule="auto"/>
        <w:jc w:val="both"/>
        <w:rPr>
          <w:rFonts w:ascii="Arial" w:hAnsi="Arial" w:cs="Arial"/>
          <w:b/>
          <w:bCs/>
          <w:highlight w:val="yellow"/>
        </w:rPr>
      </w:pPr>
      <w:r w:rsidRPr="00035FBF">
        <w:rPr>
          <w:rFonts w:ascii="Arial" w:hAnsi="Arial" w:cs="Arial"/>
          <w:b/>
          <w:bCs/>
        </w:rPr>
        <w:t>ethyl 5-ethyl-1,2-dimethyl-1</w:t>
      </w:r>
      <w:r w:rsidRPr="00035FBF">
        <w:rPr>
          <w:rFonts w:ascii="Arial" w:hAnsi="Arial" w:cs="Arial"/>
          <w:b/>
          <w:bCs/>
          <w:i/>
          <w:iCs/>
        </w:rPr>
        <w:t>H</w:t>
      </w:r>
      <w:r w:rsidRPr="00035FBF">
        <w:rPr>
          <w:rFonts w:ascii="Arial" w:hAnsi="Arial" w:cs="Arial"/>
          <w:b/>
          <w:bCs/>
        </w:rPr>
        <w:t>-indole-3-carboxylate (</w:t>
      </w:r>
      <w:r w:rsidR="00E25F14">
        <w:rPr>
          <w:rFonts w:ascii="Arial" w:hAnsi="Arial" w:cs="Arial"/>
          <w:b/>
          <w:bCs/>
        </w:rPr>
        <w:t>43</w:t>
      </w:r>
      <w:r w:rsidRPr="00035FBF">
        <w:rPr>
          <w:rFonts w:ascii="Arial" w:hAnsi="Arial" w:cs="Arial"/>
          <w:b/>
          <w:bCs/>
        </w:rPr>
        <w:t xml:space="preserve">): </w:t>
      </w:r>
    </w:p>
    <w:p w14:paraId="00BC8FF6" w14:textId="20032903" w:rsidR="00DF13C6" w:rsidRPr="00035FBF" w:rsidRDefault="00DF13C6" w:rsidP="00DF13C6">
      <w:pPr>
        <w:widowControl w:val="0"/>
        <w:autoSpaceDE w:val="0"/>
        <w:autoSpaceDN w:val="0"/>
        <w:adjustRightInd w:val="0"/>
        <w:spacing w:after="240" w:line="276" w:lineRule="auto"/>
        <w:jc w:val="both"/>
        <w:rPr>
          <w:rFonts w:ascii="Arial" w:hAnsi="Arial" w:cs="Arial"/>
          <w:color w:val="000000"/>
        </w:rPr>
      </w:pPr>
      <w:r w:rsidRPr="00035FBF">
        <w:rPr>
          <w:rFonts w:ascii="Arial" w:hAnsi="Arial" w:cs="Arial"/>
        </w:rPr>
        <w:t xml:space="preserve">To a solution of compound </w:t>
      </w:r>
      <w:r w:rsidR="00E25F14">
        <w:rPr>
          <w:rFonts w:ascii="Arial" w:hAnsi="Arial" w:cs="Arial"/>
          <w:b/>
          <w:bCs/>
        </w:rPr>
        <w:t>42</w:t>
      </w:r>
      <w:r w:rsidRPr="00035FBF">
        <w:rPr>
          <w:rFonts w:ascii="Arial" w:hAnsi="Arial" w:cs="Arial"/>
        </w:rPr>
        <w:t xml:space="preserve"> (0.600 g, </w:t>
      </w:r>
      <w:r w:rsidR="006D4317" w:rsidRPr="00035FBF">
        <w:rPr>
          <w:rFonts w:ascii="Arial" w:hAnsi="Arial" w:cs="Arial"/>
        </w:rPr>
        <w:t>2.59</w:t>
      </w:r>
      <w:r w:rsidRPr="00035FBF">
        <w:rPr>
          <w:rFonts w:ascii="Arial" w:hAnsi="Arial" w:cs="Arial"/>
        </w:rPr>
        <w:t xml:space="preserve"> mmol, 1.00 equiv) in anhydrous THF </w:t>
      </w:r>
      <w:r w:rsidRPr="00035FBF">
        <w:rPr>
          <w:rFonts w:ascii="Arial" w:hAnsi="Arial" w:cs="Arial"/>
        </w:rPr>
        <w:lastRenderedPageBreak/>
        <w:t>(</w:t>
      </w:r>
      <w:r w:rsidR="006D4317" w:rsidRPr="00035FBF">
        <w:rPr>
          <w:rFonts w:ascii="Arial" w:hAnsi="Arial" w:cs="Arial"/>
        </w:rPr>
        <w:t>26</w:t>
      </w:r>
      <w:r w:rsidRPr="00035FBF">
        <w:rPr>
          <w:rFonts w:ascii="Arial" w:hAnsi="Arial" w:cs="Arial"/>
        </w:rPr>
        <w:t xml:space="preserve"> mL) was added NaH (60</w:t>
      </w:r>
      <w:r w:rsidR="002B1795" w:rsidRPr="00035FBF">
        <w:rPr>
          <w:rFonts w:ascii="Arial" w:hAnsi="Arial" w:cs="Arial"/>
        </w:rPr>
        <w:t xml:space="preserve"> </w:t>
      </w:r>
      <w:r w:rsidRPr="00035FBF">
        <w:rPr>
          <w:rFonts w:ascii="Arial" w:hAnsi="Arial" w:cs="Arial"/>
        </w:rPr>
        <w:t xml:space="preserve">% dispersion in mineral oil, </w:t>
      </w:r>
      <w:r w:rsidR="006D4317" w:rsidRPr="00035FBF">
        <w:rPr>
          <w:rFonts w:ascii="Arial" w:hAnsi="Arial" w:cs="Arial"/>
        </w:rPr>
        <w:t>125</w:t>
      </w:r>
      <w:r w:rsidRPr="00035FBF">
        <w:rPr>
          <w:rFonts w:ascii="Arial" w:hAnsi="Arial" w:cs="Arial"/>
        </w:rPr>
        <w:t xml:space="preserve"> mg, </w:t>
      </w:r>
      <w:r w:rsidR="00BE5BC7" w:rsidRPr="00035FBF">
        <w:rPr>
          <w:rFonts w:ascii="Arial" w:hAnsi="Arial" w:cs="Arial"/>
        </w:rPr>
        <w:t xml:space="preserve">3.11 </w:t>
      </w:r>
      <w:r w:rsidRPr="00035FBF">
        <w:rPr>
          <w:rFonts w:ascii="Arial" w:hAnsi="Arial" w:cs="Arial"/>
        </w:rPr>
        <w:t xml:space="preserve">mmol, 1.2 equiv) at 0 °C. After 30 min, </w:t>
      </w:r>
      <w:r w:rsidR="007C06C3">
        <w:rPr>
          <w:rFonts w:ascii="Arial" w:hAnsi="Arial" w:cs="Arial"/>
        </w:rPr>
        <w:t>iodomethane</w:t>
      </w:r>
      <w:r w:rsidR="007C06C3" w:rsidRPr="00035FBF">
        <w:rPr>
          <w:rFonts w:ascii="Arial" w:hAnsi="Arial" w:cs="Arial"/>
        </w:rPr>
        <w:t xml:space="preserve"> </w:t>
      </w:r>
      <w:r w:rsidRPr="00035FBF">
        <w:rPr>
          <w:rFonts w:ascii="Arial" w:hAnsi="Arial" w:cs="Arial"/>
        </w:rPr>
        <w:t>(</w:t>
      </w:r>
      <w:r w:rsidR="00BE5BC7" w:rsidRPr="00035FBF">
        <w:rPr>
          <w:rFonts w:ascii="Arial" w:hAnsi="Arial" w:cs="Arial"/>
        </w:rPr>
        <w:t>194</w:t>
      </w:r>
      <w:r w:rsidRPr="00035FBF">
        <w:rPr>
          <w:rFonts w:ascii="Arial" w:hAnsi="Arial" w:cs="Arial"/>
        </w:rPr>
        <w:t xml:space="preserve"> µL, </w:t>
      </w:r>
      <w:r w:rsidR="00C62660" w:rsidRPr="00035FBF">
        <w:rPr>
          <w:rFonts w:ascii="Arial" w:hAnsi="Arial" w:cs="Arial"/>
        </w:rPr>
        <w:t xml:space="preserve">3.11 </w:t>
      </w:r>
      <w:r w:rsidRPr="00035FBF">
        <w:rPr>
          <w:rFonts w:ascii="Arial" w:hAnsi="Arial" w:cs="Arial"/>
        </w:rPr>
        <w:t>mmol, 1.2 equiv) was added dropwise at 0 °C. The mixture was stirred at the same temperature for 30 min before it was quenched with water (0.</w:t>
      </w:r>
      <w:r w:rsidR="00C62660" w:rsidRPr="00035FBF">
        <w:rPr>
          <w:rFonts w:ascii="Arial" w:hAnsi="Arial" w:cs="Arial"/>
        </w:rPr>
        <w:t>5</w:t>
      </w:r>
      <w:r w:rsidRPr="00035FBF">
        <w:rPr>
          <w:rFonts w:ascii="Arial" w:hAnsi="Arial" w:cs="Arial"/>
        </w:rPr>
        <w:t xml:space="preserve"> mL). After removal of the solvents on a rotary evaporator, the residue was purified by flash column chromatography (silica gel, </w:t>
      </w:r>
      <w:r w:rsidR="00C62660" w:rsidRPr="00035FBF">
        <w:rPr>
          <w:rFonts w:ascii="Arial" w:hAnsi="Arial" w:cs="Arial"/>
        </w:rPr>
        <w:t>15</w:t>
      </w:r>
      <w:r w:rsidRPr="00035FBF">
        <w:rPr>
          <w:rFonts w:ascii="Arial" w:hAnsi="Arial" w:cs="Arial"/>
        </w:rPr>
        <w:t>% EtOAc/</w:t>
      </w:r>
      <w:r w:rsidR="00C62660" w:rsidRPr="00035FBF">
        <w:rPr>
          <w:rFonts w:ascii="Arial" w:hAnsi="Arial" w:cs="Arial"/>
        </w:rPr>
        <w:t>hexanes</w:t>
      </w:r>
      <w:r w:rsidRPr="00035FBF">
        <w:rPr>
          <w:rFonts w:ascii="Arial" w:hAnsi="Arial" w:cs="Arial"/>
        </w:rPr>
        <w:t>) to yield the product (0.</w:t>
      </w:r>
      <w:r w:rsidR="002B1795" w:rsidRPr="00035FBF">
        <w:rPr>
          <w:rFonts w:ascii="Arial" w:hAnsi="Arial" w:cs="Arial"/>
        </w:rPr>
        <w:t>583</w:t>
      </w:r>
      <w:r w:rsidRPr="00035FBF">
        <w:rPr>
          <w:rFonts w:ascii="Arial" w:hAnsi="Arial" w:cs="Arial"/>
        </w:rPr>
        <w:t xml:space="preserve"> g, </w:t>
      </w:r>
      <w:r w:rsidR="002B1795" w:rsidRPr="00035FBF">
        <w:rPr>
          <w:rFonts w:ascii="Arial" w:hAnsi="Arial" w:cs="Arial"/>
        </w:rPr>
        <w:t>2.38</w:t>
      </w:r>
      <w:r w:rsidRPr="00035FBF">
        <w:rPr>
          <w:rFonts w:ascii="Arial" w:hAnsi="Arial" w:cs="Arial"/>
        </w:rPr>
        <w:t xml:space="preserve"> mmol, 9</w:t>
      </w:r>
      <w:r w:rsidR="002B1795" w:rsidRPr="00035FBF">
        <w:rPr>
          <w:rFonts w:ascii="Arial" w:hAnsi="Arial" w:cs="Arial"/>
        </w:rPr>
        <w:t>2</w:t>
      </w:r>
      <w:r w:rsidRPr="00035FBF">
        <w:rPr>
          <w:rFonts w:ascii="Arial" w:hAnsi="Arial" w:cs="Arial"/>
        </w:rPr>
        <w:t>%).</w:t>
      </w:r>
    </w:p>
    <w:p w14:paraId="5CEB851E" w14:textId="4D41CFF5" w:rsidR="00DF13C6" w:rsidRPr="00035FBF" w:rsidRDefault="00DF13C6" w:rsidP="00DF13C6">
      <w:pPr>
        <w:widowControl w:val="0"/>
        <w:autoSpaceDE w:val="0"/>
        <w:autoSpaceDN w:val="0"/>
        <w:adjustRightInd w:val="0"/>
        <w:spacing w:after="240" w:line="276" w:lineRule="auto"/>
        <w:jc w:val="both"/>
        <w:rPr>
          <w:rFonts w:ascii="Arial" w:hAnsi="Arial" w:cs="Arial"/>
          <w:color w:val="000000" w:themeColor="text1"/>
        </w:rPr>
      </w:pPr>
      <w:r w:rsidRPr="00035FBF">
        <w:rPr>
          <w:rFonts w:ascii="Arial" w:hAnsi="Arial" w:cs="Arial"/>
          <w:color w:val="000000" w:themeColor="text1"/>
          <w:vertAlign w:val="superscript"/>
        </w:rPr>
        <w:t>1</w:t>
      </w:r>
      <w:r w:rsidRPr="00035FBF">
        <w:rPr>
          <w:rFonts w:ascii="Arial" w:hAnsi="Arial" w:cs="Arial"/>
          <w:color w:val="000000" w:themeColor="text1"/>
        </w:rPr>
        <w:t>H NMR (500 MHz, CDCl</w:t>
      </w:r>
      <w:r w:rsidRPr="00035FBF">
        <w:rPr>
          <w:rFonts w:ascii="Arial" w:hAnsi="Arial" w:cs="Arial"/>
          <w:color w:val="000000" w:themeColor="text1"/>
          <w:vertAlign w:val="subscript"/>
        </w:rPr>
        <w:t>3</w:t>
      </w:r>
      <w:r w:rsidRPr="00035FBF">
        <w:rPr>
          <w:rFonts w:ascii="Arial" w:hAnsi="Arial" w:cs="Arial"/>
          <w:color w:val="000000" w:themeColor="text1"/>
        </w:rPr>
        <w:t xml:space="preserve">) </w:t>
      </w:r>
      <w:r w:rsidR="00B24CB4" w:rsidRPr="00697045">
        <w:rPr>
          <w:rFonts w:ascii="Symbol" w:hAnsi="Symbol" w:cs="Arial"/>
        </w:rPr>
        <w:t></w:t>
      </w:r>
      <w:r w:rsidRPr="00035FBF">
        <w:rPr>
          <w:rFonts w:ascii="Arial" w:hAnsi="Arial" w:cs="Arial"/>
          <w:color w:val="000000" w:themeColor="text1"/>
        </w:rPr>
        <w:t xml:space="preserve"> </w:t>
      </w:r>
      <w:r w:rsidR="001F19DF" w:rsidRPr="00035FBF">
        <w:rPr>
          <w:rFonts w:ascii="Arial" w:hAnsi="Arial" w:cs="Arial"/>
          <w:color w:val="000000" w:themeColor="text1"/>
        </w:rPr>
        <w:t>7.96 (s, 1H)</w:t>
      </w:r>
      <w:r w:rsidR="00BB3C1E" w:rsidRPr="00035FBF">
        <w:rPr>
          <w:rFonts w:ascii="Arial" w:hAnsi="Arial" w:cs="Arial"/>
          <w:color w:val="000000" w:themeColor="text1"/>
        </w:rPr>
        <w:t xml:space="preserve">, 7.20 (d, </w:t>
      </w:r>
      <w:r w:rsidR="00BB3C1E" w:rsidRPr="00035FBF">
        <w:rPr>
          <w:rFonts w:ascii="Arial" w:hAnsi="Arial" w:cs="Arial"/>
          <w:i/>
          <w:iCs/>
          <w:color w:val="000000" w:themeColor="text1"/>
        </w:rPr>
        <w:t>J</w:t>
      </w:r>
      <w:r w:rsidR="00BB3C1E" w:rsidRPr="00035FBF">
        <w:rPr>
          <w:rFonts w:ascii="Arial" w:hAnsi="Arial" w:cs="Arial"/>
          <w:color w:val="000000" w:themeColor="text1"/>
        </w:rPr>
        <w:t xml:space="preserve"> = 8.3 Hz, 1H)</w:t>
      </w:r>
      <w:r w:rsidR="0023613E" w:rsidRPr="00035FBF">
        <w:rPr>
          <w:rFonts w:ascii="Arial" w:hAnsi="Arial" w:cs="Arial"/>
          <w:color w:val="000000" w:themeColor="text1"/>
        </w:rPr>
        <w:t xml:space="preserve">, 7.09 (dd, </w:t>
      </w:r>
      <w:r w:rsidR="0023613E" w:rsidRPr="00035FBF">
        <w:rPr>
          <w:rFonts w:ascii="Arial" w:hAnsi="Arial" w:cs="Arial"/>
          <w:i/>
          <w:iCs/>
          <w:color w:val="000000" w:themeColor="text1"/>
        </w:rPr>
        <w:t>J</w:t>
      </w:r>
      <w:r w:rsidR="0023613E" w:rsidRPr="00035FBF">
        <w:rPr>
          <w:rFonts w:ascii="Arial" w:hAnsi="Arial" w:cs="Arial"/>
          <w:color w:val="000000" w:themeColor="text1"/>
        </w:rPr>
        <w:t xml:space="preserve"> = 8.3, 1.8 Hz, 1H), </w:t>
      </w:r>
      <w:r w:rsidR="00207F07" w:rsidRPr="00035FBF">
        <w:rPr>
          <w:rFonts w:ascii="Arial" w:hAnsi="Arial" w:cs="Arial"/>
          <w:color w:val="000000" w:themeColor="text1"/>
        </w:rPr>
        <w:t xml:space="preserve">4.41 (q, </w:t>
      </w:r>
      <w:r w:rsidR="00207F07" w:rsidRPr="00035FBF">
        <w:rPr>
          <w:rFonts w:ascii="Arial" w:hAnsi="Arial" w:cs="Arial"/>
          <w:i/>
          <w:iCs/>
          <w:color w:val="000000" w:themeColor="text1"/>
        </w:rPr>
        <w:t>J</w:t>
      </w:r>
      <w:r w:rsidR="00207F07" w:rsidRPr="00035FBF">
        <w:rPr>
          <w:rFonts w:ascii="Arial" w:hAnsi="Arial" w:cs="Arial"/>
          <w:color w:val="000000" w:themeColor="text1"/>
        </w:rPr>
        <w:t xml:space="preserve"> = 7.2 Hz, 2H), 3.67 (s, 3H), </w:t>
      </w:r>
      <w:r w:rsidR="00B86F11" w:rsidRPr="00035FBF">
        <w:rPr>
          <w:rFonts w:ascii="Arial" w:hAnsi="Arial" w:cs="Arial"/>
          <w:color w:val="000000" w:themeColor="text1"/>
        </w:rPr>
        <w:t xml:space="preserve">2.83 – 2.69 (m, 5H), 1.46 (t, </w:t>
      </w:r>
      <w:r w:rsidR="00B86F11" w:rsidRPr="00035FBF">
        <w:rPr>
          <w:rFonts w:ascii="Arial" w:hAnsi="Arial" w:cs="Arial"/>
          <w:i/>
          <w:iCs/>
          <w:color w:val="000000" w:themeColor="text1"/>
        </w:rPr>
        <w:t>J</w:t>
      </w:r>
      <w:r w:rsidR="00B86F11" w:rsidRPr="00035FBF">
        <w:rPr>
          <w:rFonts w:ascii="Arial" w:hAnsi="Arial" w:cs="Arial"/>
          <w:color w:val="000000" w:themeColor="text1"/>
        </w:rPr>
        <w:t xml:space="preserve"> = 7.1 Hz, 3H), </w:t>
      </w:r>
      <w:r w:rsidR="00ED755E" w:rsidRPr="00035FBF">
        <w:rPr>
          <w:rFonts w:ascii="Arial" w:hAnsi="Arial" w:cs="Arial"/>
          <w:color w:val="000000" w:themeColor="text1"/>
        </w:rPr>
        <w:t xml:space="preserve">1.30 (t, </w:t>
      </w:r>
      <w:r w:rsidR="00ED755E" w:rsidRPr="00035FBF">
        <w:rPr>
          <w:rFonts w:ascii="Arial" w:hAnsi="Arial" w:cs="Arial"/>
          <w:i/>
          <w:iCs/>
          <w:color w:val="000000" w:themeColor="text1"/>
        </w:rPr>
        <w:t>J</w:t>
      </w:r>
      <w:r w:rsidR="00ED755E" w:rsidRPr="00035FBF">
        <w:rPr>
          <w:rFonts w:ascii="Arial" w:hAnsi="Arial" w:cs="Arial"/>
          <w:color w:val="000000" w:themeColor="text1"/>
        </w:rPr>
        <w:t xml:space="preserve"> = 7.6 Hz, 3H). </w:t>
      </w:r>
      <w:r w:rsidR="00C85CE2" w:rsidRPr="00035FBF">
        <w:rPr>
          <w:rFonts w:ascii="Arial" w:hAnsi="Arial" w:cs="Arial"/>
          <w:color w:val="000000" w:themeColor="text1"/>
          <w:vertAlign w:val="superscript"/>
        </w:rPr>
        <w:t>13</w:t>
      </w:r>
      <w:r w:rsidR="00C85CE2" w:rsidRPr="00035FBF">
        <w:rPr>
          <w:rFonts w:ascii="Arial" w:hAnsi="Arial" w:cs="Arial"/>
          <w:color w:val="000000" w:themeColor="text1"/>
        </w:rPr>
        <w:t>C NMR (125 MHz, CDCl</w:t>
      </w:r>
      <w:r w:rsidR="00C85CE2" w:rsidRPr="00035FBF">
        <w:rPr>
          <w:rFonts w:ascii="Arial" w:hAnsi="Arial" w:cs="Arial"/>
          <w:color w:val="000000" w:themeColor="text1"/>
          <w:vertAlign w:val="subscript"/>
        </w:rPr>
        <w:t>3</w:t>
      </w:r>
      <w:r w:rsidR="00C85CE2" w:rsidRPr="00035FBF">
        <w:rPr>
          <w:rFonts w:ascii="Arial" w:hAnsi="Arial" w:cs="Arial"/>
          <w:color w:val="000000" w:themeColor="text1"/>
        </w:rPr>
        <w:t xml:space="preserve">) </w:t>
      </w:r>
      <w:r w:rsidR="00B24CB4" w:rsidRPr="00697045">
        <w:rPr>
          <w:rFonts w:ascii="Symbol" w:hAnsi="Symbol" w:cs="Arial"/>
        </w:rPr>
        <w:t></w:t>
      </w:r>
      <w:r w:rsidR="00C85CE2" w:rsidRPr="00035FBF">
        <w:rPr>
          <w:rFonts w:ascii="Arial" w:hAnsi="Arial" w:cs="Arial"/>
          <w:color w:val="000000" w:themeColor="text1"/>
        </w:rPr>
        <w:t xml:space="preserve"> 166.42, 145.26, 137.89, 135.22, 126.99, 122.49, 120.23, 108.92, 103.76, 59.43, 29.73, 29.30, 16.58, 14.78, 12.05.</w:t>
      </w:r>
      <w:r w:rsidR="008C4F2E" w:rsidRPr="00035FBF">
        <w:rPr>
          <w:rFonts w:ascii="Arial" w:hAnsi="Arial" w:cs="Arial"/>
          <w:color w:val="000000" w:themeColor="text1"/>
        </w:rPr>
        <w:t xml:space="preserve"> </w:t>
      </w:r>
      <w:r w:rsidRPr="00035FBF">
        <w:rPr>
          <w:rFonts w:ascii="Arial" w:hAnsi="Arial" w:cs="Arial"/>
          <w:color w:val="000000" w:themeColor="text1"/>
        </w:rPr>
        <w:t>HRMS (ESI): calculated C</w:t>
      </w:r>
      <w:r w:rsidRPr="00035FBF">
        <w:rPr>
          <w:rFonts w:ascii="Arial" w:hAnsi="Arial" w:cs="Arial"/>
          <w:color w:val="000000" w:themeColor="text1"/>
          <w:vertAlign w:val="subscript"/>
        </w:rPr>
        <w:t>15</w:t>
      </w:r>
      <w:r w:rsidRPr="00035FBF">
        <w:rPr>
          <w:rFonts w:ascii="Arial" w:hAnsi="Arial" w:cs="Arial"/>
          <w:color w:val="000000" w:themeColor="text1"/>
        </w:rPr>
        <w:t>H</w:t>
      </w:r>
      <w:r w:rsidR="00B66E83" w:rsidRPr="00035FBF">
        <w:rPr>
          <w:rFonts w:ascii="Arial" w:hAnsi="Arial" w:cs="Arial"/>
          <w:color w:val="000000" w:themeColor="text1"/>
          <w:vertAlign w:val="subscript"/>
        </w:rPr>
        <w:t>20</w:t>
      </w:r>
      <w:r w:rsidRPr="00035FBF">
        <w:rPr>
          <w:rFonts w:ascii="Arial" w:hAnsi="Arial" w:cs="Arial"/>
          <w:color w:val="000000" w:themeColor="text1"/>
        </w:rPr>
        <w:t>NO</w:t>
      </w:r>
      <w:r w:rsidR="00B66E83" w:rsidRPr="00035FBF">
        <w:rPr>
          <w:rFonts w:ascii="Arial" w:hAnsi="Arial" w:cs="Arial"/>
          <w:color w:val="000000" w:themeColor="text1"/>
          <w:vertAlign w:val="subscript"/>
        </w:rPr>
        <w:t>2</w:t>
      </w:r>
      <w:r w:rsidRPr="00035FBF">
        <w:rPr>
          <w:rFonts w:ascii="Arial" w:hAnsi="Arial" w:cs="Arial"/>
          <w:color w:val="000000" w:themeColor="text1"/>
          <w:vertAlign w:val="subscript"/>
        </w:rPr>
        <w:t xml:space="preserve"> </w:t>
      </w:r>
      <w:r w:rsidRPr="00035FBF">
        <w:rPr>
          <w:rFonts w:ascii="Arial" w:hAnsi="Arial" w:cs="Arial"/>
          <w:color w:val="000000" w:themeColor="text1"/>
        </w:rPr>
        <w:t>[M+H]</w:t>
      </w:r>
      <w:r w:rsidRPr="00035FBF">
        <w:rPr>
          <w:rFonts w:ascii="Arial" w:hAnsi="Arial" w:cs="Arial"/>
          <w:color w:val="000000" w:themeColor="text1"/>
          <w:vertAlign w:val="superscript"/>
        </w:rPr>
        <w:t>+</w:t>
      </w:r>
      <w:r w:rsidRPr="00035FBF">
        <w:rPr>
          <w:rFonts w:ascii="Arial" w:hAnsi="Arial" w:cs="Arial"/>
          <w:color w:val="000000" w:themeColor="text1"/>
        </w:rPr>
        <w:t xml:space="preserve">: </w:t>
      </w:r>
      <w:r w:rsidR="00D26A81" w:rsidRPr="00035FBF">
        <w:rPr>
          <w:rFonts w:ascii="Arial" w:hAnsi="Arial" w:cs="Arial"/>
          <w:color w:val="000000" w:themeColor="text1"/>
        </w:rPr>
        <w:t>246.1489</w:t>
      </w:r>
      <w:r w:rsidRPr="00035FBF">
        <w:rPr>
          <w:rFonts w:ascii="Arial" w:hAnsi="Arial" w:cs="Arial"/>
          <w:color w:val="000000" w:themeColor="text1"/>
        </w:rPr>
        <w:t xml:space="preserve">, found: </w:t>
      </w:r>
      <w:r w:rsidR="008C4F2E" w:rsidRPr="00035FBF">
        <w:rPr>
          <w:rFonts w:ascii="Arial" w:hAnsi="Arial" w:cs="Arial"/>
          <w:color w:val="000000" w:themeColor="text1"/>
        </w:rPr>
        <w:t>246.1481</w:t>
      </w:r>
      <w:r w:rsidRPr="00035FBF">
        <w:rPr>
          <w:rFonts w:ascii="Arial" w:hAnsi="Arial" w:cs="Arial"/>
          <w:color w:val="000000" w:themeColor="text1"/>
        </w:rPr>
        <w:t xml:space="preserve">. </w:t>
      </w:r>
    </w:p>
    <w:p w14:paraId="7106E384" w14:textId="77777777" w:rsidR="00344EEC" w:rsidRPr="00035FBF" w:rsidRDefault="00344EEC" w:rsidP="00DF13C6">
      <w:pPr>
        <w:widowControl w:val="0"/>
        <w:autoSpaceDE w:val="0"/>
        <w:autoSpaceDN w:val="0"/>
        <w:adjustRightInd w:val="0"/>
        <w:spacing w:after="240" w:line="276" w:lineRule="auto"/>
        <w:jc w:val="both"/>
        <w:rPr>
          <w:rFonts w:ascii="Arial" w:hAnsi="Arial" w:cs="Arial"/>
          <w:color w:val="000000" w:themeColor="text1"/>
        </w:rPr>
      </w:pPr>
    </w:p>
    <w:p w14:paraId="2FAF97F5" w14:textId="715DE4BA" w:rsidR="004F0FF2" w:rsidRPr="00035FBF" w:rsidRDefault="00AE7C19" w:rsidP="005D7720">
      <w:pPr>
        <w:widowControl w:val="0"/>
        <w:autoSpaceDE w:val="0"/>
        <w:autoSpaceDN w:val="0"/>
        <w:adjustRightInd w:val="0"/>
        <w:spacing w:after="240" w:line="276" w:lineRule="auto"/>
        <w:jc w:val="center"/>
        <w:rPr>
          <w:rFonts w:ascii="Arial" w:hAnsi="Arial" w:cs="Arial"/>
          <w:highlight w:val="yellow"/>
        </w:rPr>
      </w:pPr>
      <w:r w:rsidRPr="00035FBF">
        <w:rPr>
          <w:rFonts w:ascii="Arial" w:hAnsi="Arial" w:cs="Arial"/>
          <w:noProof/>
        </w:rPr>
        <w:object w:dxaOrig="7745" w:dyaOrig="1488" w14:anchorId="5426E9E3">
          <v:shape id="_x0000_i1088" type="#_x0000_t75" alt="" style="width:387.1pt;height:74.3pt;mso-width-percent:0;mso-height-percent:0;mso-width-percent:0;mso-height-percent:0" o:ole="">
            <v:imagedata r:id="rId24" o:title=""/>
          </v:shape>
          <o:OLEObject Type="Embed" ProgID="ChemDraw.Document.6.0" ShapeID="_x0000_i1088" DrawAspect="Content" ObjectID="_1690650647" r:id="rId25"/>
        </w:object>
      </w:r>
    </w:p>
    <w:p w14:paraId="3D78D0E0" w14:textId="1DCA4784" w:rsidR="00887E3E" w:rsidRPr="00035FBF" w:rsidRDefault="00887E3E" w:rsidP="00887E3E">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5-acetyl-1,2-dimethyl-1</w:t>
      </w:r>
      <w:r w:rsidRPr="00035FBF">
        <w:rPr>
          <w:rFonts w:ascii="Arial" w:hAnsi="Arial" w:cs="Arial"/>
          <w:b/>
          <w:bCs/>
          <w:i/>
          <w:iCs/>
        </w:rPr>
        <w:t>H</w:t>
      </w:r>
      <w:r w:rsidRPr="00035FBF">
        <w:rPr>
          <w:rFonts w:ascii="Arial" w:hAnsi="Arial" w:cs="Arial"/>
          <w:b/>
          <w:bCs/>
        </w:rPr>
        <w:t>-indole-3-carboxylate (</w:t>
      </w:r>
      <w:r w:rsidR="00E25F14">
        <w:rPr>
          <w:rFonts w:ascii="Arial" w:hAnsi="Arial" w:cs="Arial"/>
          <w:b/>
          <w:bCs/>
        </w:rPr>
        <w:t>33</w:t>
      </w:r>
      <w:r w:rsidRPr="00035FBF">
        <w:rPr>
          <w:rFonts w:ascii="Arial" w:hAnsi="Arial" w:cs="Arial"/>
          <w:b/>
          <w:bCs/>
        </w:rPr>
        <w:t>):</w:t>
      </w:r>
    </w:p>
    <w:p w14:paraId="4147C381" w14:textId="78FEC411" w:rsidR="000B4F98" w:rsidRPr="00035FBF" w:rsidRDefault="00875582" w:rsidP="00275007">
      <w:pPr>
        <w:widowControl w:val="0"/>
        <w:autoSpaceDE w:val="0"/>
        <w:autoSpaceDN w:val="0"/>
        <w:adjustRightInd w:val="0"/>
        <w:spacing w:after="240" w:line="276" w:lineRule="auto"/>
        <w:jc w:val="both"/>
        <w:rPr>
          <w:rFonts w:ascii="Arial" w:hAnsi="Arial" w:cs="Arial"/>
        </w:rPr>
      </w:pPr>
      <w:r>
        <w:rPr>
          <w:rFonts w:ascii="Arial" w:hAnsi="Arial" w:cs="Arial"/>
        </w:rPr>
        <w:t>Following a modified literature procedure</w:t>
      </w:r>
      <w:r w:rsidR="00207BE3">
        <w:rPr>
          <w:rFonts w:ascii="Arial" w:hAnsi="Arial" w:cs="Arial"/>
        </w:rPr>
        <w:t xml:space="preserve"> (5),</w:t>
      </w:r>
      <w:r>
        <w:rPr>
          <w:rFonts w:ascii="Arial" w:hAnsi="Arial" w:cs="Arial"/>
        </w:rPr>
        <w:t xml:space="preserve"> c</w:t>
      </w:r>
      <w:r w:rsidR="00501CB2" w:rsidRPr="00035FBF">
        <w:rPr>
          <w:rFonts w:ascii="Arial" w:hAnsi="Arial" w:cs="Arial"/>
        </w:rPr>
        <w:t xml:space="preserve">ompound </w:t>
      </w:r>
      <w:r w:rsidR="00E25F14">
        <w:rPr>
          <w:rFonts w:ascii="Arial" w:hAnsi="Arial" w:cs="Arial"/>
          <w:b/>
          <w:bCs/>
        </w:rPr>
        <w:t>43</w:t>
      </w:r>
      <w:r w:rsidR="00501CB2" w:rsidRPr="00035FBF">
        <w:rPr>
          <w:rFonts w:ascii="Arial" w:hAnsi="Arial" w:cs="Arial"/>
        </w:rPr>
        <w:t xml:space="preserve"> (</w:t>
      </w:r>
      <w:r w:rsidR="00DE3B99" w:rsidRPr="00035FBF">
        <w:rPr>
          <w:rFonts w:ascii="Arial" w:hAnsi="Arial" w:cs="Arial"/>
        </w:rPr>
        <w:t>24.5 mg, 0.10 mmol, 1.00 equiv</w:t>
      </w:r>
      <w:r w:rsidR="00501CB2" w:rsidRPr="00035FBF">
        <w:rPr>
          <w:rFonts w:ascii="Arial" w:hAnsi="Arial" w:cs="Arial"/>
        </w:rPr>
        <w:t xml:space="preserve">), and </w:t>
      </w:r>
      <w:bookmarkStart w:id="1" w:name="_Hlk47184752"/>
      <w:r w:rsidR="00501CB2" w:rsidRPr="00035FBF">
        <w:rPr>
          <w:rFonts w:ascii="Arial" w:hAnsi="Arial" w:cs="Arial"/>
        </w:rPr>
        <w:t xml:space="preserve">sodium bis(2-hydroxy-2-methylbutyrato)oxochromate(V) </w:t>
      </w:r>
      <w:bookmarkEnd w:id="1"/>
      <w:r w:rsidR="00501CB2" w:rsidRPr="00035FBF">
        <w:rPr>
          <w:rFonts w:ascii="Arial" w:hAnsi="Arial" w:cs="Arial"/>
        </w:rPr>
        <w:t xml:space="preserve">(compound </w:t>
      </w:r>
      <w:r w:rsidR="00E25F14">
        <w:rPr>
          <w:rFonts w:ascii="Arial" w:hAnsi="Arial" w:cs="Arial"/>
          <w:b/>
          <w:bCs/>
        </w:rPr>
        <w:t>44</w:t>
      </w:r>
      <w:r w:rsidR="00501CB2" w:rsidRPr="00035FBF">
        <w:rPr>
          <w:rFonts w:ascii="Arial" w:hAnsi="Arial" w:cs="Arial"/>
        </w:rPr>
        <w:t xml:space="preserve">, </w:t>
      </w:r>
      <w:r w:rsidR="00FF69BC" w:rsidRPr="00035FBF">
        <w:rPr>
          <w:rFonts w:ascii="Arial" w:hAnsi="Arial" w:cs="Arial"/>
        </w:rPr>
        <w:t>194 mg, 0.60 mmol, 6.00 equiv</w:t>
      </w:r>
      <w:r w:rsidR="00AF0F0C" w:rsidRPr="00035FBF">
        <w:rPr>
          <w:rFonts w:ascii="Arial" w:hAnsi="Arial" w:cs="Arial"/>
        </w:rPr>
        <w:t>) were placed in a 2-dram vial</w:t>
      </w:r>
      <w:r w:rsidR="00410AF0" w:rsidRPr="00035FBF">
        <w:rPr>
          <w:rFonts w:ascii="Arial" w:hAnsi="Arial" w:cs="Arial"/>
        </w:rPr>
        <w:t xml:space="preserve"> with a stir bar</w:t>
      </w:r>
      <w:r w:rsidR="00AF0F0C" w:rsidRPr="00035FBF">
        <w:rPr>
          <w:rFonts w:ascii="Arial" w:hAnsi="Arial" w:cs="Arial"/>
        </w:rPr>
        <w:t xml:space="preserve">. </w:t>
      </w:r>
      <w:r w:rsidR="00AF0F0C" w:rsidRPr="00035FBF">
        <w:rPr>
          <w:rFonts w:ascii="Arial" w:hAnsi="Arial" w:cs="Arial"/>
          <w:i/>
          <w:iCs/>
          <w:vertAlign w:val="superscript"/>
        </w:rPr>
        <w:t>t</w:t>
      </w:r>
      <w:r w:rsidR="00AF0F0C" w:rsidRPr="00035FBF">
        <w:rPr>
          <w:rFonts w:ascii="Arial" w:hAnsi="Arial" w:cs="Arial"/>
        </w:rPr>
        <w:t>BuOH (</w:t>
      </w:r>
      <w:r w:rsidR="0086490A" w:rsidRPr="00035FBF">
        <w:rPr>
          <w:rFonts w:ascii="Arial" w:hAnsi="Arial" w:cs="Arial"/>
        </w:rPr>
        <w:t>0.10 mL</w:t>
      </w:r>
      <w:r w:rsidR="00AF0F0C" w:rsidRPr="00035FBF">
        <w:rPr>
          <w:rFonts w:ascii="Arial" w:hAnsi="Arial" w:cs="Arial"/>
        </w:rPr>
        <w:t>) and HFIP (</w:t>
      </w:r>
      <w:r w:rsidR="0086490A" w:rsidRPr="00035FBF">
        <w:rPr>
          <w:rFonts w:ascii="Arial" w:hAnsi="Arial" w:cs="Arial"/>
        </w:rPr>
        <w:t>0.90 mL</w:t>
      </w:r>
      <w:r w:rsidR="00AF0F0C" w:rsidRPr="00035FBF">
        <w:rPr>
          <w:rFonts w:ascii="Arial" w:hAnsi="Arial" w:cs="Arial"/>
        </w:rPr>
        <w:t xml:space="preserve">) were added, and the mixture was then stirred at </w:t>
      </w:r>
      <w:r w:rsidR="00900D04" w:rsidRPr="00035FBF">
        <w:rPr>
          <w:rFonts w:ascii="Arial" w:hAnsi="Arial" w:cs="Arial"/>
        </w:rPr>
        <w:t xml:space="preserve">80 °C for 5 h, open to air. </w:t>
      </w:r>
      <w:r w:rsidR="0086490A" w:rsidRPr="00035FBF">
        <w:rPr>
          <w:rFonts w:ascii="Arial" w:hAnsi="Arial" w:cs="Arial"/>
        </w:rPr>
        <w:t xml:space="preserve">On complete consumption of </w:t>
      </w:r>
      <w:r w:rsidR="00731C2E" w:rsidRPr="00035FBF">
        <w:rPr>
          <w:rFonts w:ascii="Arial" w:hAnsi="Arial" w:cs="Arial"/>
        </w:rPr>
        <w:t xml:space="preserve">compound </w:t>
      </w:r>
      <w:r w:rsidR="00E25F14">
        <w:rPr>
          <w:rFonts w:ascii="Arial" w:hAnsi="Arial" w:cs="Arial"/>
          <w:b/>
          <w:bCs/>
        </w:rPr>
        <w:t>43</w:t>
      </w:r>
      <w:r w:rsidR="00731C2E" w:rsidRPr="00035FBF">
        <w:rPr>
          <w:rFonts w:ascii="Arial" w:hAnsi="Arial" w:cs="Arial"/>
        </w:rPr>
        <w:t>, silica gel (</w:t>
      </w:r>
      <w:r w:rsidR="00410AF0" w:rsidRPr="00035FBF">
        <w:rPr>
          <w:rFonts w:ascii="Arial" w:hAnsi="Arial" w:cs="Arial"/>
        </w:rPr>
        <w:t xml:space="preserve">582 mg, </w:t>
      </w:r>
      <w:r w:rsidR="00731C2E" w:rsidRPr="00035FBF">
        <w:rPr>
          <w:rFonts w:ascii="Arial" w:hAnsi="Arial" w:cs="Arial"/>
        </w:rPr>
        <w:t xml:space="preserve">300 wt% to </w:t>
      </w:r>
      <w:r w:rsidR="00E25F14">
        <w:rPr>
          <w:rFonts w:ascii="Arial" w:hAnsi="Arial" w:cs="Arial"/>
          <w:b/>
          <w:bCs/>
        </w:rPr>
        <w:t>44</w:t>
      </w:r>
      <w:r w:rsidR="00731C2E" w:rsidRPr="00035FBF">
        <w:rPr>
          <w:rFonts w:ascii="Arial" w:hAnsi="Arial" w:cs="Arial"/>
        </w:rPr>
        <w:t xml:space="preserve">) was added. </w:t>
      </w:r>
      <w:r w:rsidR="00A84669" w:rsidRPr="00035FBF">
        <w:rPr>
          <w:rFonts w:ascii="Arial" w:hAnsi="Arial" w:cs="Arial"/>
        </w:rPr>
        <w:t>After removal of solvent</w:t>
      </w:r>
      <w:r w:rsidR="00731C2E" w:rsidRPr="00035FBF">
        <w:rPr>
          <w:rFonts w:ascii="Arial" w:hAnsi="Arial" w:cs="Arial"/>
        </w:rPr>
        <w:t xml:space="preserve"> under reduced pressure</w:t>
      </w:r>
      <w:r w:rsidR="00A84669" w:rsidRPr="00035FBF">
        <w:rPr>
          <w:rFonts w:ascii="Arial" w:hAnsi="Arial" w:cs="Arial"/>
        </w:rPr>
        <w:t>, t</w:t>
      </w:r>
      <w:r w:rsidR="00731C2E" w:rsidRPr="00035FBF">
        <w:rPr>
          <w:rFonts w:ascii="Arial" w:hAnsi="Arial" w:cs="Arial"/>
        </w:rPr>
        <w:t xml:space="preserve">he resulting </w:t>
      </w:r>
      <w:r w:rsidR="001D3812" w:rsidRPr="00035FBF">
        <w:rPr>
          <w:rFonts w:ascii="Arial" w:hAnsi="Arial" w:cs="Arial"/>
        </w:rPr>
        <w:t xml:space="preserve">residue was </w:t>
      </w:r>
      <w:r w:rsidR="009D1C7D" w:rsidRPr="00035FBF">
        <w:rPr>
          <w:rFonts w:ascii="Arial" w:hAnsi="Arial" w:cs="Arial"/>
        </w:rPr>
        <w:t xml:space="preserve">purified by flash chromatography (silica gel, </w:t>
      </w:r>
      <w:r w:rsidR="00884DDA" w:rsidRPr="00035FBF">
        <w:rPr>
          <w:rFonts w:ascii="Arial" w:hAnsi="Arial" w:cs="Arial"/>
        </w:rPr>
        <w:t>25%</w:t>
      </w:r>
      <w:r w:rsidR="00A84669" w:rsidRPr="00035FBF">
        <w:rPr>
          <w:rFonts w:ascii="Arial" w:hAnsi="Arial" w:cs="Arial"/>
        </w:rPr>
        <w:t xml:space="preserve"> –</w:t>
      </w:r>
      <w:r w:rsidR="00884DDA" w:rsidRPr="00035FBF">
        <w:rPr>
          <w:rFonts w:ascii="Arial" w:hAnsi="Arial" w:cs="Arial"/>
        </w:rPr>
        <w:t xml:space="preserve"> 30% EtOAc/hexanes) to afford the product (16.0 mg, </w:t>
      </w:r>
      <w:r w:rsidR="00A749C6" w:rsidRPr="00035FBF">
        <w:rPr>
          <w:rFonts w:ascii="Arial" w:hAnsi="Arial" w:cs="Arial"/>
        </w:rPr>
        <w:t>0.062 mmol, 62%)</w:t>
      </w:r>
    </w:p>
    <w:p w14:paraId="5FCC099A" w14:textId="66DEC5B0" w:rsidR="00707D58" w:rsidRPr="00035FBF" w:rsidRDefault="00707D58" w:rsidP="00707D58">
      <w:pPr>
        <w:widowControl w:val="0"/>
        <w:autoSpaceDE w:val="0"/>
        <w:autoSpaceDN w:val="0"/>
        <w:adjustRightInd w:val="0"/>
        <w:spacing w:after="240" w:line="276" w:lineRule="auto"/>
        <w:jc w:val="both"/>
        <w:rPr>
          <w:rFonts w:ascii="Arial" w:hAnsi="Arial" w:cs="Arial"/>
        </w:rPr>
      </w:pPr>
      <w:r w:rsidRPr="00035FBF">
        <w:rPr>
          <w:rFonts w:ascii="Arial" w:hAnsi="Arial" w:cs="Arial"/>
        </w:rPr>
        <w:t xml:space="preserve">The characterization data matched </w:t>
      </w:r>
      <w:r w:rsidR="007C06C3">
        <w:rPr>
          <w:rFonts w:ascii="Arial" w:hAnsi="Arial" w:cs="Arial"/>
        </w:rPr>
        <w:t>spectral values</w:t>
      </w:r>
      <w:r w:rsidR="00CE5799">
        <w:rPr>
          <w:rFonts w:ascii="Arial" w:hAnsi="Arial" w:cs="Arial"/>
        </w:rPr>
        <w:t xml:space="preserve"> from our earlier synthesis of </w:t>
      </w:r>
      <w:r w:rsidR="00E25F14">
        <w:rPr>
          <w:rFonts w:ascii="Arial" w:hAnsi="Arial" w:cs="Arial"/>
          <w:b/>
        </w:rPr>
        <w:t>33</w:t>
      </w:r>
      <w:r w:rsidR="00491A92">
        <w:rPr>
          <w:rFonts w:ascii="Arial" w:hAnsi="Arial" w:cs="Arial"/>
          <w:b/>
        </w:rPr>
        <w:t xml:space="preserve"> </w:t>
      </w:r>
      <w:r w:rsidR="00491A92" w:rsidRPr="00491A92">
        <w:rPr>
          <w:rFonts w:ascii="Arial" w:hAnsi="Arial" w:cs="Arial"/>
          <w:bCs/>
        </w:rPr>
        <w:t>(Route A)</w:t>
      </w:r>
      <w:r w:rsidRPr="00491A92">
        <w:rPr>
          <w:rFonts w:ascii="Arial" w:hAnsi="Arial" w:cs="Arial"/>
          <w:bCs/>
        </w:rPr>
        <w:t>.</w:t>
      </w:r>
      <w:r w:rsidRPr="00035FBF">
        <w:rPr>
          <w:rFonts w:ascii="Arial" w:hAnsi="Arial" w:cs="Arial"/>
        </w:rPr>
        <w:t xml:space="preserve"> </w:t>
      </w:r>
    </w:p>
    <w:p w14:paraId="05150E6C" w14:textId="77777777" w:rsidR="00344EEC" w:rsidRPr="00035FBF" w:rsidRDefault="00344EEC" w:rsidP="00707D58">
      <w:pPr>
        <w:widowControl w:val="0"/>
        <w:autoSpaceDE w:val="0"/>
        <w:autoSpaceDN w:val="0"/>
        <w:adjustRightInd w:val="0"/>
        <w:spacing w:after="240" w:line="276" w:lineRule="auto"/>
        <w:jc w:val="both"/>
        <w:rPr>
          <w:rFonts w:ascii="Arial" w:hAnsi="Arial" w:cs="Arial"/>
        </w:rPr>
      </w:pPr>
    </w:p>
    <w:p w14:paraId="19CB22E2" w14:textId="348C4245" w:rsidR="00275007" w:rsidRPr="00035FBF" w:rsidRDefault="00AE7C19" w:rsidP="005D7720">
      <w:pPr>
        <w:widowControl w:val="0"/>
        <w:autoSpaceDE w:val="0"/>
        <w:autoSpaceDN w:val="0"/>
        <w:adjustRightInd w:val="0"/>
        <w:spacing w:after="240" w:line="276" w:lineRule="auto"/>
        <w:jc w:val="center"/>
        <w:rPr>
          <w:rFonts w:ascii="Arial" w:hAnsi="Arial" w:cs="Arial"/>
        </w:rPr>
      </w:pPr>
      <w:r w:rsidRPr="00035FBF">
        <w:rPr>
          <w:rFonts w:ascii="Arial" w:hAnsi="Arial" w:cs="Arial"/>
          <w:noProof/>
        </w:rPr>
        <w:object w:dxaOrig="6736" w:dyaOrig="1377" w14:anchorId="0A6DC191">
          <v:shape id="_x0000_i1087" type="#_x0000_t75" alt="" style="width:336.75pt;height:68.9pt;mso-width-percent:0;mso-height-percent:0;mso-width-percent:0;mso-height-percent:0" o:ole="">
            <v:imagedata r:id="rId26" o:title=""/>
          </v:shape>
          <o:OLEObject Type="Embed" ProgID="ChemDraw.Document.6.0" ShapeID="_x0000_i1087" DrawAspect="Content" ObjectID="_1690650648" r:id="rId27"/>
        </w:object>
      </w:r>
    </w:p>
    <w:p w14:paraId="55907178" w14:textId="24B5E557" w:rsidR="00F04BA4" w:rsidRPr="00035FBF" w:rsidRDefault="00340736" w:rsidP="009764CA">
      <w:pPr>
        <w:spacing w:after="100" w:line="276" w:lineRule="auto"/>
        <w:jc w:val="both"/>
        <w:rPr>
          <w:rFonts w:ascii="Arial" w:hAnsi="Arial" w:cs="Arial"/>
          <w:b/>
          <w:bCs/>
        </w:rPr>
      </w:pPr>
      <w:r w:rsidRPr="00035FBF">
        <w:rPr>
          <w:rFonts w:ascii="Arial" w:hAnsi="Arial" w:cs="Arial"/>
          <w:b/>
          <w:bCs/>
        </w:rPr>
        <w:t>ethyl 2-methyl-1</w:t>
      </w:r>
      <w:r w:rsidRPr="00035FBF">
        <w:rPr>
          <w:rFonts w:ascii="Arial" w:hAnsi="Arial" w:cs="Arial"/>
          <w:b/>
          <w:bCs/>
          <w:i/>
          <w:iCs/>
        </w:rPr>
        <w:t>H</w:t>
      </w:r>
      <w:r w:rsidRPr="00035FBF">
        <w:rPr>
          <w:rFonts w:ascii="Arial" w:hAnsi="Arial" w:cs="Arial"/>
          <w:b/>
          <w:bCs/>
        </w:rPr>
        <w:t>-indole-3-carboxylate (</w:t>
      </w:r>
      <w:r w:rsidR="00236F82">
        <w:rPr>
          <w:rFonts w:ascii="Arial" w:hAnsi="Arial" w:cs="Arial"/>
          <w:b/>
          <w:bCs/>
        </w:rPr>
        <w:t>46</w:t>
      </w:r>
      <w:r w:rsidRPr="00035FBF">
        <w:rPr>
          <w:rFonts w:ascii="Arial" w:hAnsi="Arial" w:cs="Arial"/>
          <w:b/>
          <w:bCs/>
        </w:rPr>
        <w:t>):</w:t>
      </w:r>
    </w:p>
    <w:p w14:paraId="655C788E" w14:textId="4E37D261" w:rsidR="00340736" w:rsidRPr="00035FBF" w:rsidRDefault="00916EC8" w:rsidP="00340736">
      <w:pPr>
        <w:widowControl w:val="0"/>
        <w:autoSpaceDE w:val="0"/>
        <w:autoSpaceDN w:val="0"/>
        <w:adjustRightInd w:val="0"/>
        <w:spacing w:after="240" w:line="276" w:lineRule="auto"/>
        <w:jc w:val="both"/>
        <w:rPr>
          <w:rFonts w:ascii="Arial" w:hAnsi="Arial" w:cs="Arial"/>
        </w:rPr>
      </w:pPr>
      <w:r>
        <w:rPr>
          <w:rFonts w:ascii="Arial" w:hAnsi="Arial" w:cs="Arial"/>
        </w:rPr>
        <w:t>Following a modified literature procedure</w:t>
      </w:r>
      <w:r w:rsidR="00207BE3">
        <w:rPr>
          <w:rFonts w:ascii="Arial" w:hAnsi="Arial" w:cs="Arial"/>
        </w:rPr>
        <w:t xml:space="preserve"> (1),</w:t>
      </w:r>
      <w:r>
        <w:rPr>
          <w:rFonts w:ascii="Arial" w:hAnsi="Arial" w:cs="Arial"/>
        </w:rPr>
        <w:t xml:space="preserve"> t</w:t>
      </w:r>
      <w:r w:rsidR="00340736" w:rsidRPr="00035FBF">
        <w:rPr>
          <w:rFonts w:ascii="Arial" w:hAnsi="Arial" w:cs="Arial"/>
        </w:rPr>
        <w:t xml:space="preserve">o an oven-dried 2-dram vial with a Teflon-coated stir bar was added </w:t>
      </w:r>
      <w:r w:rsidR="00340736" w:rsidRPr="00035FBF">
        <w:rPr>
          <w:rFonts w:ascii="Arial" w:hAnsi="Arial" w:cs="Arial"/>
          <w:iCs/>
        </w:rPr>
        <w:t>aniline</w:t>
      </w:r>
      <w:r w:rsidR="00340736" w:rsidRPr="00035FBF">
        <w:rPr>
          <w:rFonts w:ascii="Arial" w:hAnsi="Arial" w:cs="Arial"/>
          <w:i/>
        </w:rPr>
        <w:t xml:space="preserve"> </w:t>
      </w:r>
      <w:r w:rsidR="00340736" w:rsidRPr="00035FBF">
        <w:rPr>
          <w:rFonts w:ascii="Arial" w:hAnsi="Arial" w:cs="Arial"/>
        </w:rPr>
        <w:t>(</w:t>
      </w:r>
      <w:r w:rsidR="00236F82">
        <w:rPr>
          <w:rFonts w:ascii="Arial" w:hAnsi="Arial" w:cs="Arial"/>
          <w:b/>
        </w:rPr>
        <w:t>45</w:t>
      </w:r>
      <w:r w:rsidR="00340736" w:rsidRPr="00035FBF">
        <w:rPr>
          <w:rFonts w:ascii="Arial" w:hAnsi="Arial" w:cs="Arial"/>
        </w:rPr>
        <w:t>) (0.</w:t>
      </w:r>
      <w:r w:rsidR="004F6A95" w:rsidRPr="00035FBF">
        <w:rPr>
          <w:rFonts w:ascii="Arial" w:hAnsi="Arial" w:cs="Arial"/>
        </w:rPr>
        <w:t>729</w:t>
      </w:r>
      <w:r w:rsidR="00340736" w:rsidRPr="00035FBF">
        <w:rPr>
          <w:rFonts w:ascii="Arial" w:hAnsi="Arial" w:cs="Arial"/>
        </w:rPr>
        <w:t xml:space="preserve"> mL, </w:t>
      </w:r>
      <w:r w:rsidR="004F6A95" w:rsidRPr="00035FBF">
        <w:rPr>
          <w:rFonts w:ascii="Arial" w:hAnsi="Arial" w:cs="Arial"/>
        </w:rPr>
        <w:t>8</w:t>
      </w:r>
      <w:r w:rsidR="00340736" w:rsidRPr="00035FBF">
        <w:rPr>
          <w:rFonts w:ascii="Arial" w:hAnsi="Arial" w:cs="Arial"/>
        </w:rPr>
        <w:t>.00 mmol, 1.00 equiv), and ethyl acetoacetate (</w:t>
      </w:r>
      <w:r w:rsidR="004F6A95" w:rsidRPr="00035FBF">
        <w:rPr>
          <w:rFonts w:ascii="Arial" w:hAnsi="Arial" w:cs="Arial"/>
        </w:rPr>
        <w:t>1.11</w:t>
      </w:r>
      <w:r w:rsidR="005468B3" w:rsidRPr="00035FBF">
        <w:rPr>
          <w:rFonts w:ascii="Arial" w:hAnsi="Arial" w:cs="Arial"/>
        </w:rPr>
        <w:t>3</w:t>
      </w:r>
      <w:r w:rsidR="00340736" w:rsidRPr="00035FBF">
        <w:rPr>
          <w:rFonts w:ascii="Arial" w:hAnsi="Arial" w:cs="Arial"/>
        </w:rPr>
        <w:t xml:space="preserve"> mL, </w:t>
      </w:r>
      <w:r w:rsidR="004F6A95" w:rsidRPr="00035FBF">
        <w:rPr>
          <w:rFonts w:ascii="Arial" w:hAnsi="Arial" w:cs="Arial"/>
        </w:rPr>
        <w:t>8.8</w:t>
      </w:r>
      <w:r w:rsidR="00340736" w:rsidRPr="00035FBF">
        <w:rPr>
          <w:rFonts w:ascii="Arial" w:hAnsi="Arial" w:cs="Arial"/>
        </w:rPr>
        <w:t>0 mmol, 1.10 equiv). Then the vial was moved into the glovebox, and InBr</w:t>
      </w:r>
      <w:r w:rsidR="00340736" w:rsidRPr="00035FBF">
        <w:rPr>
          <w:rFonts w:ascii="Arial" w:hAnsi="Arial" w:cs="Arial"/>
          <w:vertAlign w:val="subscript"/>
        </w:rPr>
        <w:t>3</w:t>
      </w:r>
      <w:r w:rsidR="00340736" w:rsidRPr="00035FBF">
        <w:rPr>
          <w:rFonts w:ascii="Arial" w:hAnsi="Arial" w:cs="Arial"/>
        </w:rPr>
        <w:t xml:space="preserve"> (</w:t>
      </w:r>
      <w:r w:rsidR="003747C7" w:rsidRPr="00035FBF">
        <w:rPr>
          <w:rFonts w:ascii="Arial" w:hAnsi="Arial" w:cs="Arial"/>
        </w:rPr>
        <w:t>28.4</w:t>
      </w:r>
      <w:r w:rsidR="00340736" w:rsidRPr="00035FBF">
        <w:rPr>
          <w:rFonts w:ascii="Arial" w:hAnsi="Arial" w:cs="Arial"/>
        </w:rPr>
        <w:t xml:space="preserve"> mg, 0.0</w:t>
      </w:r>
      <w:r w:rsidR="003747C7" w:rsidRPr="00035FBF">
        <w:rPr>
          <w:rFonts w:ascii="Arial" w:hAnsi="Arial" w:cs="Arial"/>
        </w:rPr>
        <w:t>8</w:t>
      </w:r>
      <w:r w:rsidR="00340736" w:rsidRPr="00035FBF">
        <w:rPr>
          <w:rFonts w:ascii="Arial" w:hAnsi="Arial" w:cs="Arial"/>
        </w:rPr>
        <w:t xml:space="preserve"> mmol, 1 mol%) was added. Then the vial was capped and moved out of the glove box. The reaction mixture was stirred at room temperature for 30 min. The mixture was transferred with a syringe into a 250 mL round bottom flask containing Pd(OAc)</w:t>
      </w:r>
      <w:r w:rsidR="00340736" w:rsidRPr="00035FBF">
        <w:rPr>
          <w:rFonts w:ascii="Arial" w:hAnsi="Arial" w:cs="Arial"/>
          <w:vertAlign w:val="subscript"/>
        </w:rPr>
        <w:t>2</w:t>
      </w:r>
      <w:r w:rsidR="00340736" w:rsidRPr="00035FBF">
        <w:rPr>
          <w:rFonts w:ascii="Arial" w:hAnsi="Arial" w:cs="Arial"/>
        </w:rPr>
        <w:t xml:space="preserve"> (</w:t>
      </w:r>
      <w:r w:rsidR="00F52E04" w:rsidRPr="00035FBF">
        <w:rPr>
          <w:rFonts w:ascii="Arial" w:hAnsi="Arial" w:cs="Arial"/>
        </w:rPr>
        <w:t>89.8</w:t>
      </w:r>
      <w:r w:rsidR="00340736" w:rsidRPr="00035FBF">
        <w:rPr>
          <w:rFonts w:ascii="Arial" w:hAnsi="Arial" w:cs="Arial"/>
        </w:rPr>
        <w:t xml:space="preserve"> mg, 0.</w:t>
      </w:r>
      <w:r w:rsidR="00B47C28" w:rsidRPr="00035FBF">
        <w:rPr>
          <w:rFonts w:ascii="Arial" w:hAnsi="Arial" w:cs="Arial"/>
        </w:rPr>
        <w:t>40</w:t>
      </w:r>
      <w:r w:rsidR="00340736" w:rsidRPr="00035FBF">
        <w:rPr>
          <w:rFonts w:ascii="Arial" w:hAnsi="Arial" w:cs="Arial"/>
        </w:rPr>
        <w:t xml:space="preserve"> mmol, 5 mol%), </w:t>
      </w:r>
      <w:r w:rsidR="00C07F5B" w:rsidRPr="00035FBF">
        <w:rPr>
          <w:rFonts w:ascii="Arial" w:hAnsi="Arial" w:cs="Arial"/>
        </w:rPr>
        <w:t>Cu(OAc)</w:t>
      </w:r>
      <w:r w:rsidR="00C07F5B" w:rsidRPr="00035FBF">
        <w:rPr>
          <w:rFonts w:ascii="Arial" w:hAnsi="Arial" w:cs="Arial"/>
          <w:vertAlign w:val="subscript"/>
        </w:rPr>
        <w:t>2</w:t>
      </w:r>
      <w:r w:rsidR="00C07F5B" w:rsidRPr="00035FBF">
        <w:rPr>
          <w:rFonts w:ascii="Arial" w:hAnsi="Arial" w:cs="Arial"/>
        </w:rPr>
        <w:t xml:space="preserve"> (4.359 g, 24.00 mmol, 3.0 equiv), K</w:t>
      </w:r>
      <w:r w:rsidR="00C07F5B" w:rsidRPr="00035FBF">
        <w:rPr>
          <w:rFonts w:ascii="Arial" w:hAnsi="Arial" w:cs="Arial"/>
          <w:vertAlign w:val="subscript"/>
        </w:rPr>
        <w:t>2</w:t>
      </w:r>
      <w:r w:rsidR="00C07F5B" w:rsidRPr="00035FBF">
        <w:rPr>
          <w:rFonts w:ascii="Arial" w:hAnsi="Arial" w:cs="Arial"/>
        </w:rPr>
        <w:t>CO</w:t>
      </w:r>
      <w:r w:rsidR="00C07F5B" w:rsidRPr="00035FBF">
        <w:rPr>
          <w:rFonts w:ascii="Arial" w:hAnsi="Arial" w:cs="Arial"/>
          <w:vertAlign w:val="subscript"/>
        </w:rPr>
        <w:t>3</w:t>
      </w:r>
      <w:r w:rsidR="00C07F5B" w:rsidRPr="00035FBF">
        <w:rPr>
          <w:rFonts w:ascii="Arial" w:hAnsi="Arial" w:cs="Arial"/>
        </w:rPr>
        <w:t xml:space="preserve"> (3.317 g, 24.00 mmol, 3.0 equiv), </w:t>
      </w:r>
      <w:r w:rsidR="00340736" w:rsidRPr="00035FBF">
        <w:rPr>
          <w:rFonts w:ascii="Arial" w:hAnsi="Arial" w:cs="Arial"/>
        </w:rPr>
        <w:t>and DMF (</w:t>
      </w:r>
      <w:r w:rsidR="00C07F5B" w:rsidRPr="00035FBF">
        <w:rPr>
          <w:rFonts w:ascii="Arial" w:hAnsi="Arial" w:cs="Arial"/>
        </w:rPr>
        <w:t>7</w:t>
      </w:r>
      <w:r w:rsidR="00340736" w:rsidRPr="00035FBF">
        <w:rPr>
          <w:rFonts w:ascii="Arial" w:hAnsi="Arial" w:cs="Arial"/>
        </w:rPr>
        <w:t xml:space="preserve">0 mL), and the residues were rinsed into the bigger flask with DMF (2 </w:t>
      </w:r>
      <w:r w:rsidR="00530102">
        <w:rPr>
          <w:rFonts w:ascii="Arial" w:hAnsi="Arial" w:cs="Arial"/>
        </w:rPr>
        <w:t>×</w:t>
      </w:r>
      <w:r w:rsidR="00340736" w:rsidRPr="00035FBF">
        <w:rPr>
          <w:rFonts w:ascii="Arial" w:hAnsi="Arial" w:cs="Arial"/>
        </w:rPr>
        <w:t xml:space="preserve"> 5 mL). The reaction mixture was </w:t>
      </w:r>
      <w:r w:rsidR="007C06C3">
        <w:rPr>
          <w:rFonts w:ascii="Arial" w:hAnsi="Arial" w:cs="Arial"/>
        </w:rPr>
        <w:t>stirred</w:t>
      </w:r>
      <w:r w:rsidR="007C06C3" w:rsidRPr="00035FBF">
        <w:rPr>
          <w:rFonts w:ascii="Arial" w:hAnsi="Arial" w:cs="Arial"/>
        </w:rPr>
        <w:t xml:space="preserve"> </w:t>
      </w:r>
      <w:r w:rsidR="00340736" w:rsidRPr="00035FBF">
        <w:rPr>
          <w:rFonts w:ascii="Arial" w:hAnsi="Arial" w:cs="Arial"/>
        </w:rPr>
        <w:t>at 140 °C under N</w:t>
      </w:r>
      <w:r w:rsidR="00340736" w:rsidRPr="00035FBF">
        <w:rPr>
          <w:rFonts w:ascii="Arial" w:hAnsi="Arial" w:cs="Arial"/>
          <w:vertAlign w:val="subscript"/>
        </w:rPr>
        <w:t>2</w:t>
      </w:r>
      <w:r w:rsidR="00340736" w:rsidRPr="00035FBF">
        <w:rPr>
          <w:rFonts w:ascii="Arial" w:hAnsi="Arial" w:cs="Arial"/>
        </w:rPr>
        <w:t xml:space="preserve"> atmosphere for 30 min before it was cooled to </w:t>
      </w:r>
      <w:r w:rsidR="007C06C3">
        <w:rPr>
          <w:rFonts w:ascii="Arial" w:hAnsi="Arial" w:cs="Arial"/>
        </w:rPr>
        <w:t>room temperature</w:t>
      </w:r>
      <w:r w:rsidR="00340736" w:rsidRPr="00035FBF">
        <w:rPr>
          <w:rFonts w:ascii="Arial" w:hAnsi="Arial" w:cs="Arial"/>
        </w:rPr>
        <w:t xml:space="preserve">, diluted with EtOAc (100 mL) and filtered through a short pad of silica and sea sand. The red-brown solid was washed with EtOAc (2 </w:t>
      </w:r>
      <w:r w:rsidR="00530102">
        <w:rPr>
          <w:rFonts w:ascii="Arial" w:hAnsi="Arial" w:cs="Arial"/>
        </w:rPr>
        <w:t>×</w:t>
      </w:r>
      <w:r w:rsidR="00340736" w:rsidRPr="00035FBF">
        <w:rPr>
          <w:rFonts w:ascii="Arial" w:hAnsi="Arial" w:cs="Arial"/>
        </w:rPr>
        <w:t xml:space="preserve"> 80 mL) and the combined filtrates were concentrated </w:t>
      </w:r>
      <w:r w:rsidR="007C06C3" w:rsidRPr="009523E9">
        <w:rPr>
          <w:rFonts w:ascii="Arial" w:hAnsi="Arial" w:cs="Arial"/>
          <w:i/>
        </w:rPr>
        <w:t>in vacuo</w:t>
      </w:r>
      <w:r w:rsidR="00340736" w:rsidRPr="00035FBF">
        <w:rPr>
          <w:rFonts w:ascii="Arial" w:hAnsi="Arial" w:cs="Arial"/>
        </w:rPr>
        <w:t xml:space="preserve"> to yield a crude product, which was purified by flash column chromatography (silica gel, 20% EtOAc/hexanes) to yield the product (</w:t>
      </w:r>
      <w:r w:rsidR="00C07F5B" w:rsidRPr="00035FBF">
        <w:rPr>
          <w:rFonts w:ascii="Arial" w:hAnsi="Arial" w:cs="Arial"/>
        </w:rPr>
        <w:t>1.015</w:t>
      </w:r>
      <w:r w:rsidR="00340736" w:rsidRPr="00035FBF">
        <w:rPr>
          <w:rFonts w:ascii="Arial" w:hAnsi="Arial" w:cs="Arial"/>
        </w:rPr>
        <w:t xml:space="preserve"> g, </w:t>
      </w:r>
      <w:r w:rsidR="00623B98" w:rsidRPr="00035FBF">
        <w:rPr>
          <w:rFonts w:ascii="Arial" w:hAnsi="Arial" w:cs="Arial"/>
        </w:rPr>
        <w:t>5.00</w:t>
      </w:r>
      <w:r w:rsidR="00340736" w:rsidRPr="00035FBF">
        <w:rPr>
          <w:rFonts w:ascii="Arial" w:hAnsi="Arial" w:cs="Arial"/>
        </w:rPr>
        <w:t xml:space="preserve"> mmol, </w:t>
      </w:r>
      <w:r w:rsidR="00C07F5B" w:rsidRPr="00035FBF">
        <w:rPr>
          <w:rFonts w:ascii="Arial" w:hAnsi="Arial" w:cs="Arial"/>
        </w:rPr>
        <w:t>6</w:t>
      </w:r>
      <w:r w:rsidR="00623B98" w:rsidRPr="00035FBF">
        <w:rPr>
          <w:rFonts w:ascii="Arial" w:hAnsi="Arial" w:cs="Arial"/>
        </w:rPr>
        <w:t>3</w:t>
      </w:r>
      <w:r w:rsidR="00340736" w:rsidRPr="00035FBF">
        <w:rPr>
          <w:rFonts w:ascii="Arial" w:hAnsi="Arial" w:cs="Arial"/>
        </w:rPr>
        <w:t>%)</w:t>
      </w:r>
      <w:r w:rsidR="00792152" w:rsidRPr="00035FBF">
        <w:rPr>
          <w:rFonts w:ascii="Arial" w:hAnsi="Arial" w:cs="Arial"/>
        </w:rPr>
        <w:t>.</w:t>
      </w:r>
    </w:p>
    <w:p w14:paraId="2789C3C4" w14:textId="44DA69E1" w:rsidR="00340736" w:rsidRPr="00035FBF" w:rsidRDefault="00340736" w:rsidP="00340736">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B24CB4" w:rsidRPr="00697045">
        <w:rPr>
          <w:rFonts w:ascii="Symbol" w:hAnsi="Symbol" w:cs="Arial"/>
        </w:rPr>
        <w:t></w:t>
      </w:r>
      <w:r w:rsidRPr="00035FBF">
        <w:rPr>
          <w:rFonts w:ascii="Arial" w:hAnsi="Arial" w:cs="Arial"/>
        </w:rPr>
        <w:t xml:space="preserve"> </w:t>
      </w:r>
      <w:r w:rsidR="000B7771" w:rsidRPr="00035FBF">
        <w:rPr>
          <w:rFonts w:ascii="Arial" w:hAnsi="Arial" w:cs="Arial"/>
        </w:rPr>
        <w:t xml:space="preserve">8.44 (br s, 1H), </w:t>
      </w:r>
      <w:r w:rsidR="008A769E" w:rsidRPr="00035FBF">
        <w:rPr>
          <w:rFonts w:ascii="Arial" w:hAnsi="Arial" w:cs="Arial"/>
        </w:rPr>
        <w:t xml:space="preserve">8.11 (d, </w:t>
      </w:r>
      <w:r w:rsidR="008A769E" w:rsidRPr="00035FBF">
        <w:rPr>
          <w:rFonts w:ascii="Arial" w:hAnsi="Arial" w:cs="Arial"/>
          <w:i/>
          <w:iCs/>
        </w:rPr>
        <w:t>J</w:t>
      </w:r>
      <w:r w:rsidR="008A769E" w:rsidRPr="00035FBF">
        <w:rPr>
          <w:rFonts w:ascii="Arial" w:hAnsi="Arial" w:cs="Arial"/>
        </w:rPr>
        <w:t xml:space="preserve"> = 7.3 Hz, 1H), </w:t>
      </w:r>
      <w:r w:rsidR="007B6353" w:rsidRPr="00035FBF">
        <w:rPr>
          <w:rFonts w:ascii="Arial" w:hAnsi="Arial" w:cs="Arial"/>
        </w:rPr>
        <w:t xml:space="preserve">7.30 (dd, </w:t>
      </w:r>
      <w:r w:rsidR="007B6353" w:rsidRPr="00035FBF">
        <w:rPr>
          <w:rFonts w:ascii="Arial" w:hAnsi="Arial" w:cs="Arial"/>
          <w:i/>
          <w:iCs/>
        </w:rPr>
        <w:t>J</w:t>
      </w:r>
      <w:r w:rsidR="007B6353" w:rsidRPr="00035FBF">
        <w:rPr>
          <w:rFonts w:ascii="Arial" w:hAnsi="Arial" w:cs="Arial"/>
        </w:rPr>
        <w:t xml:space="preserve"> = 6.9, 1.3 Hz, 1H)</w:t>
      </w:r>
      <w:r w:rsidR="00BB24BE" w:rsidRPr="00035FBF">
        <w:rPr>
          <w:rFonts w:ascii="Arial" w:hAnsi="Arial" w:cs="Arial"/>
        </w:rPr>
        <w:t>, 7.24 – 7.16 (m, 2H)</w:t>
      </w:r>
      <w:r w:rsidR="006D4ABE" w:rsidRPr="00035FBF">
        <w:rPr>
          <w:rFonts w:ascii="Arial" w:hAnsi="Arial" w:cs="Arial"/>
        </w:rPr>
        <w:t xml:space="preserve">, 4.41 (q, </w:t>
      </w:r>
      <w:r w:rsidR="006D4ABE" w:rsidRPr="00035FBF">
        <w:rPr>
          <w:rFonts w:ascii="Arial" w:hAnsi="Arial" w:cs="Arial"/>
          <w:i/>
          <w:iCs/>
        </w:rPr>
        <w:t>J</w:t>
      </w:r>
      <w:r w:rsidR="006D4ABE" w:rsidRPr="00035FBF">
        <w:rPr>
          <w:rFonts w:ascii="Arial" w:hAnsi="Arial" w:cs="Arial"/>
        </w:rPr>
        <w:t xml:space="preserve"> = 7.2 Hz, 2H), 2.74 (s, 3H), </w:t>
      </w:r>
      <w:r w:rsidR="004015BB" w:rsidRPr="00035FBF">
        <w:rPr>
          <w:rFonts w:ascii="Arial" w:hAnsi="Arial" w:cs="Arial"/>
        </w:rPr>
        <w:t xml:space="preserve">1.45 (t, </w:t>
      </w:r>
      <w:r w:rsidR="004015BB" w:rsidRPr="00035FBF">
        <w:rPr>
          <w:rFonts w:ascii="Arial" w:hAnsi="Arial" w:cs="Arial"/>
          <w:i/>
          <w:iCs/>
        </w:rPr>
        <w:t>J</w:t>
      </w:r>
      <w:r w:rsidR="004015BB" w:rsidRPr="00035FBF">
        <w:rPr>
          <w:rFonts w:ascii="Arial" w:hAnsi="Arial" w:cs="Arial"/>
        </w:rPr>
        <w:t xml:space="preserve"> = 7.1 Hz, 3H). </w:t>
      </w:r>
      <w:r w:rsidR="008C5197" w:rsidRPr="00035FBF">
        <w:rPr>
          <w:rFonts w:ascii="Arial" w:hAnsi="Arial" w:cs="Arial"/>
          <w:vertAlign w:val="superscript"/>
        </w:rPr>
        <w:t>13</w:t>
      </w:r>
      <w:r w:rsidR="008C5197" w:rsidRPr="00035FBF">
        <w:rPr>
          <w:rFonts w:ascii="Arial" w:hAnsi="Arial" w:cs="Arial"/>
        </w:rPr>
        <w:t>C NMR (125 MHz, CDCl</w:t>
      </w:r>
      <w:r w:rsidR="008C5197" w:rsidRPr="00035FBF">
        <w:rPr>
          <w:rFonts w:ascii="Arial" w:hAnsi="Arial" w:cs="Arial"/>
          <w:vertAlign w:val="subscript"/>
        </w:rPr>
        <w:t>3</w:t>
      </w:r>
      <w:r w:rsidR="008C5197" w:rsidRPr="00035FBF">
        <w:rPr>
          <w:rFonts w:ascii="Arial" w:hAnsi="Arial" w:cs="Arial"/>
        </w:rPr>
        <w:t xml:space="preserve">) </w:t>
      </w:r>
      <w:r w:rsidR="00B24CB4" w:rsidRPr="00697045">
        <w:rPr>
          <w:rFonts w:ascii="Symbol" w:hAnsi="Symbol" w:cs="Arial"/>
        </w:rPr>
        <w:t></w:t>
      </w:r>
      <w:r w:rsidR="008C5197" w:rsidRPr="00035FBF">
        <w:rPr>
          <w:rFonts w:ascii="Arial" w:hAnsi="Arial" w:cs="Arial"/>
        </w:rPr>
        <w:t xml:space="preserve"> 166.29, 144.06, 134.62, 127.33, </w:t>
      </w:r>
      <w:r w:rsidR="008C5197" w:rsidRPr="00067C8E">
        <w:rPr>
          <w:rFonts w:ascii="Arial" w:hAnsi="Arial" w:cs="Arial"/>
        </w:rPr>
        <w:t>122.46, 121.81, 121.46, 110.61, 104.80, 59.65, 14.74, 14.36.</w:t>
      </w:r>
      <w:r w:rsidR="0064409A" w:rsidRPr="00067C8E">
        <w:rPr>
          <w:rFonts w:ascii="Arial" w:hAnsi="Arial" w:cs="Arial"/>
        </w:rPr>
        <w:t xml:space="preserve"> </w:t>
      </w:r>
      <w:r w:rsidRPr="00067C8E">
        <w:rPr>
          <w:rFonts w:ascii="Arial" w:hAnsi="Arial" w:cs="Arial"/>
        </w:rPr>
        <w:t>HRMS (ESI): calculated C</w:t>
      </w:r>
      <w:r w:rsidRPr="00067C8E">
        <w:rPr>
          <w:rFonts w:ascii="Arial" w:hAnsi="Arial" w:cs="Arial"/>
          <w:vertAlign w:val="subscript"/>
        </w:rPr>
        <w:t>1</w:t>
      </w:r>
      <w:r w:rsidR="00330BFE" w:rsidRPr="00067C8E">
        <w:rPr>
          <w:rFonts w:ascii="Arial" w:hAnsi="Arial" w:cs="Arial"/>
          <w:vertAlign w:val="subscript"/>
        </w:rPr>
        <w:t>2</w:t>
      </w:r>
      <w:r w:rsidRPr="00067C8E">
        <w:rPr>
          <w:rFonts w:ascii="Arial" w:hAnsi="Arial" w:cs="Arial"/>
        </w:rPr>
        <w:t>H</w:t>
      </w:r>
      <w:r w:rsidRPr="00067C8E">
        <w:rPr>
          <w:rFonts w:ascii="Arial" w:hAnsi="Arial" w:cs="Arial"/>
          <w:vertAlign w:val="subscript"/>
        </w:rPr>
        <w:t>1</w:t>
      </w:r>
      <w:r w:rsidR="00330BFE" w:rsidRPr="00067C8E">
        <w:rPr>
          <w:rFonts w:ascii="Arial" w:hAnsi="Arial" w:cs="Arial"/>
          <w:vertAlign w:val="subscript"/>
        </w:rPr>
        <w:t>3</w:t>
      </w:r>
      <w:r w:rsidRPr="00067C8E">
        <w:rPr>
          <w:rFonts w:ascii="Arial" w:hAnsi="Arial" w:cs="Arial"/>
        </w:rPr>
        <w:t>N</w:t>
      </w:r>
      <w:r w:rsidR="00330BFE" w:rsidRPr="00067C8E">
        <w:rPr>
          <w:rFonts w:ascii="Arial" w:hAnsi="Arial" w:cs="Arial"/>
        </w:rPr>
        <w:t>Na</w:t>
      </w:r>
      <w:r w:rsidRPr="00067C8E">
        <w:rPr>
          <w:rFonts w:ascii="Arial" w:hAnsi="Arial" w:cs="Arial"/>
        </w:rPr>
        <w:t>O</w:t>
      </w:r>
      <w:r w:rsidRPr="00067C8E">
        <w:rPr>
          <w:rFonts w:ascii="Arial" w:hAnsi="Arial" w:cs="Arial"/>
          <w:vertAlign w:val="subscript"/>
        </w:rPr>
        <w:t xml:space="preserve">2 </w:t>
      </w:r>
      <w:r w:rsidRPr="00067C8E">
        <w:rPr>
          <w:rFonts w:ascii="Arial" w:hAnsi="Arial" w:cs="Arial"/>
        </w:rPr>
        <w:t>[M+</w:t>
      </w:r>
      <w:r w:rsidR="00330BFE" w:rsidRPr="00067C8E">
        <w:rPr>
          <w:rFonts w:ascii="Arial" w:hAnsi="Arial" w:cs="Arial"/>
        </w:rPr>
        <w:t>Na</w:t>
      </w:r>
      <w:r w:rsidRPr="00067C8E">
        <w:rPr>
          <w:rFonts w:ascii="Arial" w:hAnsi="Arial" w:cs="Arial"/>
        </w:rPr>
        <w:t>]</w:t>
      </w:r>
      <w:r w:rsidRPr="00067C8E">
        <w:rPr>
          <w:rFonts w:ascii="Arial" w:hAnsi="Arial" w:cs="Arial"/>
          <w:vertAlign w:val="superscript"/>
        </w:rPr>
        <w:t>+</w:t>
      </w:r>
      <w:r w:rsidRPr="00067C8E">
        <w:rPr>
          <w:rFonts w:ascii="Arial" w:hAnsi="Arial" w:cs="Arial"/>
        </w:rPr>
        <w:t>: 2</w:t>
      </w:r>
      <w:r w:rsidR="00330BFE" w:rsidRPr="00067C8E">
        <w:rPr>
          <w:rFonts w:ascii="Arial" w:hAnsi="Arial" w:cs="Arial"/>
        </w:rPr>
        <w:t>26.0838</w:t>
      </w:r>
      <w:r w:rsidRPr="00067C8E">
        <w:rPr>
          <w:rFonts w:ascii="Arial" w:hAnsi="Arial" w:cs="Arial"/>
        </w:rPr>
        <w:t xml:space="preserve">, found: </w:t>
      </w:r>
      <w:r w:rsidR="006559D7" w:rsidRPr="00067C8E">
        <w:rPr>
          <w:rFonts w:ascii="Arial" w:hAnsi="Arial" w:cs="Arial"/>
        </w:rPr>
        <w:t>226.1582</w:t>
      </w:r>
      <w:r w:rsidRPr="00067C8E">
        <w:rPr>
          <w:rFonts w:ascii="Arial" w:hAnsi="Arial" w:cs="Arial"/>
        </w:rPr>
        <w:t xml:space="preserve">. </w:t>
      </w:r>
    </w:p>
    <w:p w14:paraId="39244EE2" w14:textId="77777777" w:rsidR="00344EEC" w:rsidRPr="00035FBF" w:rsidRDefault="00344EEC" w:rsidP="00340736">
      <w:pPr>
        <w:widowControl w:val="0"/>
        <w:autoSpaceDE w:val="0"/>
        <w:autoSpaceDN w:val="0"/>
        <w:adjustRightInd w:val="0"/>
        <w:spacing w:after="240" w:line="276" w:lineRule="auto"/>
        <w:jc w:val="both"/>
        <w:rPr>
          <w:rFonts w:ascii="Arial" w:hAnsi="Arial" w:cs="Arial"/>
        </w:rPr>
      </w:pPr>
    </w:p>
    <w:p w14:paraId="34FABBDE" w14:textId="7FBE7826" w:rsidR="00340736" w:rsidRPr="00035FBF" w:rsidRDefault="00AE7C19" w:rsidP="005D7720">
      <w:pPr>
        <w:spacing w:after="100" w:line="276" w:lineRule="auto"/>
        <w:jc w:val="center"/>
        <w:rPr>
          <w:rFonts w:ascii="Arial" w:hAnsi="Arial" w:cs="Arial"/>
        </w:rPr>
      </w:pPr>
      <w:r w:rsidRPr="00035FBF">
        <w:rPr>
          <w:rFonts w:ascii="Arial" w:hAnsi="Arial" w:cs="Arial"/>
          <w:noProof/>
        </w:rPr>
        <w:object w:dxaOrig="5392" w:dyaOrig="1457" w14:anchorId="3011193A">
          <v:shape id="_x0000_i1086" type="#_x0000_t75" alt="" style="width:270.95pt;height:73.55pt;mso-width-percent:0;mso-height-percent:0;mso-width-percent:0;mso-height-percent:0" o:ole="">
            <v:imagedata r:id="rId28" o:title=""/>
          </v:shape>
          <o:OLEObject Type="Embed" ProgID="ChemDraw.Document.6.0" ShapeID="_x0000_i1086" DrawAspect="Content" ObjectID="_1690650649" r:id="rId29"/>
        </w:object>
      </w:r>
    </w:p>
    <w:p w14:paraId="59FE4C0C" w14:textId="2B62219E" w:rsidR="00564FFD" w:rsidRPr="00035FBF" w:rsidRDefault="00A121AC" w:rsidP="009764CA">
      <w:pPr>
        <w:spacing w:after="100" w:line="276" w:lineRule="auto"/>
        <w:jc w:val="both"/>
        <w:rPr>
          <w:rFonts w:ascii="Arial" w:hAnsi="Arial" w:cs="Arial"/>
          <w:b/>
          <w:bCs/>
        </w:rPr>
      </w:pPr>
      <w:r w:rsidRPr="00035FBF">
        <w:rPr>
          <w:rFonts w:ascii="Arial" w:hAnsi="Arial" w:cs="Arial"/>
          <w:b/>
          <w:bCs/>
        </w:rPr>
        <w:t>ethyl 1,2-dimethyl-1</w:t>
      </w:r>
      <w:r w:rsidRPr="00035FBF">
        <w:rPr>
          <w:rFonts w:ascii="Arial" w:hAnsi="Arial" w:cs="Arial"/>
          <w:b/>
          <w:bCs/>
          <w:i/>
          <w:iCs/>
        </w:rPr>
        <w:t>H</w:t>
      </w:r>
      <w:r w:rsidRPr="00035FBF">
        <w:rPr>
          <w:rFonts w:ascii="Arial" w:hAnsi="Arial" w:cs="Arial"/>
          <w:b/>
          <w:bCs/>
        </w:rPr>
        <w:t>-indole-3-carboxylate (</w:t>
      </w:r>
      <w:r w:rsidR="006A729F">
        <w:rPr>
          <w:rFonts w:ascii="Arial" w:hAnsi="Arial" w:cs="Arial"/>
          <w:b/>
          <w:bCs/>
        </w:rPr>
        <w:t>4</w:t>
      </w:r>
      <w:r w:rsidR="00236F82">
        <w:rPr>
          <w:rFonts w:ascii="Arial" w:hAnsi="Arial" w:cs="Arial"/>
          <w:b/>
          <w:bCs/>
        </w:rPr>
        <w:t>7</w:t>
      </w:r>
      <w:r w:rsidRPr="00035FBF">
        <w:rPr>
          <w:rFonts w:ascii="Arial" w:hAnsi="Arial" w:cs="Arial"/>
          <w:b/>
          <w:bCs/>
        </w:rPr>
        <w:t>):</w:t>
      </w:r>
    </w:p>
    <w:p w14:paraId="2A386644" w14:textId="0297A350" w:rsidR="00CB00DD" w:rsidRPr="00035FBF" w:rsidRDefault="00CB00DD" w:rsidP="00CB00DD">
      <w:pPr>
        <w:widowControl w:val="0"/>
        <w:autoSpaceDE w:val="0"/>
        <w:autoSpaceDN w:val="0"/>
        <w:adjustRightInd w:val="0"/>
        <w:spacing w:after="240" w:line="276" w:lineRule="auto"/>
        <w:jc w:val="both"/>
        <w:rPr>
          <w:rFonts w:ascii="Arial" w:hAnsi="Arial" w:cs="Arial"/>
        </w:rPr>
      </w:pPr>
      <w:r w:rsidRPr="00035FBF">
        <w:rPr>
          <w:rFonts w:ascii="Arial" w:hAnsi="Arial" w:cs="Arial"/>
        </w:rPr>
        <w:t xml:space="preserve">To a solution of compound </w:t>
      </w:r>
      <w:r w:rsidR="006A729F">
        <w:rPr>
          <w:rFonts w:ascii="Arial" w:hAnsi="Arial" w:cs="Arial"/>
          <w:b/>
          <w:bCs/>
        </w:rPr>
        <w:t>4</w:t>
      </w:r>
      <w:r w:rsidR="00236F82">
        <w:rPr>
          <w:rFonts w:ascii="Arial" w:hAnsi="Arial" w:cs="Arial"/>
          <w:b/>
          <w:bCs/>
        </w:rPr>
        <w:t>6</w:t>
      </w:r>
      <w:r w:rsidRPr="00035FBF">
        <w:rPr>
          <w:rFonts w:ascii="Arial" w:hAnsi="Arial" w:cs="Arial"/>
        </w:rPr>
        <w:t xml:space="preserve"> (</w:t>
      </w:r>
      <w:r w:rsidR="00554CB5" w:rsidRPr="00035FBF">
        <w:rPr>
          <w:rFonts w:ascii="Arial" w:hAnsi="Arial" w:cs="Arial"/>
        </w:rPr>
        <w:t>1.003</w:t>
      </w:r>
      <w:r w:rsidRPr="00035FBF">
        <w:rPr>
          <w:rFonts w:ascii="Arial" w:hAnsi="Arial" w:cs="Arial"/>
        </w:rPr>
        <w:t xml:space="preserve"> g, </w:t>
      </w:r>
      <w:r w:rsidR="005F1F98" w:rsidRPr="00035FBF">
        <w:rPr>
          <w:rFonts w:ascii="Arial" w:hAnsi="Arial" w:cs="Arial"/>
        </w:rPr>
        <w:t>4.935</w:t>
      </w:r>
      <w:r w:rsidRPr="00035FBF">
        <w:rPr>
          <w:rFonts w:ascii="Arial" w:hAnsi="Arial" w:cs="Arial"/>
        </w:rPr>
        <w:t xml:space="preserve"> mmol, 1.00 equiv) in anhydrous THF (</w:t>
      </w:r>
      <w:r w:rsidR="005F1F98" w:rsidRPr="00035FBF">
        <w:rPr>
          <w:rFonts w:ascii="Arial" w:hAnsi="Arial" w:cs="Arial"/>
        </w:rPr>
        <w:t>49</w:t>
      </w:r>
      <w:r w:rsidRPr="00035FBF">
        <w:rPr>
          <w:rFonts w:ascii="Arial" w:hAnsi="Arial" w:cs="Arial"/>
        </w:rPr>
        <w:t xml:space="preserve"> mL) was added NaH (60 % dispersion in mineral oil, </w:t>
      </w:r>
      <w:r w:rsidR="005F1F98" w:rsidRPr="00035FBF">
        <w:rPr>
          <w:rFonts w:ascii="Arial" w:hAnsi="Arial" w:cs="Arial"/>
        </w:rPr>
        <w:t>237</w:t>
      </w:r>
      <w:r w:rsidRPr="00035FBF">
        <w:rPr>
          <w:rFonts w:ascii="Arial" w:hAnsi="Arial" w:cs="Arial"/>
        </w:rPr>
        <w:t xml:space="preserve"> mg, </w:t>
      </w:r>
      <w:r w:rsidR="00537028" w:rsidRPr="00035FBF">
        <w:rPr>
          <w:rFonts w:ascii="Arial" w:hAnsi="Arial" w:cs="Arial"/>
        </w:rPr>
        <w:t>5.922</w:t>
      </w:r>
      <w:r w:rsidRPr="00035FBF">
        <w:rPr>
          <w:rFonts w:ascii="Arial" w:hAnsi="Arial" w:cs="Arial"/>
        </w:rPr>
        <w:t xml:space="preserve"> mmol, 1.2 equiv) at 0 °C. After 30 min, </w:t>
      </w:r>
      <w:r w:rsidR="00CE5799">
        <w:rPr>
          <w:rFonts w:ascii="Arial" w:hAnsi="Arial" w:cs="Arial"/>
        </w:rPr>
        <w:t>iodomethane</w:t>
      </w:r>
      <w:r w:rsidR="00CE5799" w:rsidRPr="00035FBF">
        <w:rPr>
          <w:rFonts w:ascii="Arial" w:hAnsi="Arial" w:cs="Arial"/>
        </w:rPr>
        <w:t xml:space="preserve"> </w:t>
      </w:r>
      <w:r w:rsidRPr="00035FBF">
        <w:rPr>
          <w:rFonts w:ascii="Arial" w:hAnsi="Arial" w:cs="Arial"/>
        </w:rPr>
        <w:t>(</w:t>
      </w:r>
      <w:r w:rsidR="00537028" w:rsidRPr="00035FBF">
        <w:rPr>
          <w:rFonts w:ascii="Arial" w:hAnsi="Arial" w:cs="Arial"/>
        </w:rPr>
        <w:t>369</w:t>
      </w:r>
      <w:r w:rsidRPr="00035FBF">
        <w:rPr>
          <w:rFonts w:ascii="Arial" w:hAnsi="Arial" w:cs="Arial"/>
        </w:rPr>
        <w:t xml:space="preserve"> µL, </w:t>
      </w:r>
      <w:r w:rsidR="00537028" w:rsidRPr="00035FBF">
        <w:rPr>
          <w:rFonts w:ascii="Arial" w:hAnsi="Arial" w:cs="Arial"/>
        </w:rPr>
        <w:t>5.922</w:t>
      </w:r>
      <w:r w:rsidRPr="00035FBF">
        <w:rPr>
          <w:rFonts w:ascii="Arial" w:hAnsi="Arial" w:cs="Arial"/>
        </w:rPr>
        <w:t xml:space="preserve"> mmol, 1.2 equiv) was </w:t>
      </w:r>
      <w:r w:rsidRPr="00035FBF">
        <w:rPr>
          <w:rFonts w:ascii="Arial" w:hAnsi="Arial" w:cs="Arial"/>
        </w:rPr>
        <w:lastRenderedPageBreak/>
        <w:t>added dropwise at 0 °C. The mixture was stirred at the same temperature for 30 min before it was quenched with water (</w:t>
      </w:r>
      <w:r w:rsidR="00AF79C4" w:rsidRPr="00035FBF">
        <w:rPr>
          <w:rFonts w:ascii="Arial" w:hAnsi="Arial" w:cs="Arial"/>
        </w:rPr>
        <w:t>1.0</w:t>
      </w:r>
      <w:r w:rsidRPr="00035FBF">
        <w:rPr>
          <w:rFonts w:ascii="Arial" w:hAnsi="Arial" w:cs="Arial"/>
        </w:rPr>
        <w:t xml:space="preserve"> mL). After removal of the solvents on a rotary evaporator, the residue was purified by flash column chromatography (silica gel, 15% EtOAc/hexanes) to yield the product (</w:t>
      </w:r>
      <w:r w:rsidR="00AF79C4" w:rsidRPr="00035FBF">
        <w:rPr>
          <w:rFonts w:ascii="Arial" w:hAnsi="Arial" w:cs="Arial"/>
        </w:rPr>
        <w:t>1.016</w:t>
      </w:r>
      <w:r w:rsidRPr="00035FBF">
        <w:rPr>
          <w:rFonts w:ascii="Arial" w:hAnsi="Arial" w:cs="Arial"/>
        </w:rPr>
        <w:t xml:space="preserve"> g, </w:t>
      </w:r>
      <w:r w:rsidR="00F42B90" w:rsidRPr="00035FBF">
        <w:rPr>
          <w:rFonts w:ascii="Arial" w:hAnsi="Arial" w:cs="Arial"/>
        </w:rPr>
        <w:t>4.676</w:t>
      </w:r>
      <w:r w:rsidRPr="00035FBF">
        <w:rPr>
          <w:rFonts w:ascii="Arial" w:hAnsi="Arial" w:cs="Arial"/>
        </w:rPr>
        <w:t xml:space="preserve"> mmol, 9</w:t>
      </w:r>
      <w:r w:rsidR="00F42B90" w:rsidRPr="00035FBF">
        <w:rPr>
          <w:rFonts w:ascii="Arial" w:hAnsi="Arial" w:cs="Arial"/>
        </w:rPr>
        <w:t>5</w:t>
      </w:r>
      <w:r w:rsidRPr="00035FBF">
        <w:rPr>
          <w:rFonts w:ascii="Arial" w:hAnsi="Arial" w:cs="Arial"/>
        </w:rPr>
        <w:t>%).</w:t>
      </w:r>
    </w:p>
    <w:p w14:paraId="50B81A44" w14:textId="20B4E773" w:rsidR="00CB00DD" w:rsidRPr="00D6774E" w:rsidRDefault="00CB00DD" w:rsidP="00CB00DD">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D25CF3" w:rsidRPr="00697045">
        <w:rPr>
          <w:rFonts w:ascii="Symbol" w:hAnsi="Symbol" w:cs="Arial"/>
        </w:rPr>
        <w:t></w:t>
      </w:r>
      <w:r w:rsidRPr="00035FBF">
        <w:rPr>
          <w:rFonts w:ascii="Arial" w:hAnsi="Arial" w:cs="Arial"/>
        </w:rPr>
        <w:t xml:space="preserve"> </w:t>
      </w:r>
      <w:r w:rsidR="003B502B" w:rsidRPr="00035FBF">
        <w:rPr>
          <w:rFonts w:ascii="Arial" w:hAnsi="Arial" w:cs="Arial"/>
        </w:rPr>
        <w:t xml:space="preserve">8.16 – 8.11 (m, 1H), </w:t>
      </w:r>
      <w:r w:rsidR="00982C27" w:rsidRPr="00035FBF">
        <w:rPr>
          <w:rFonts w:ascii="Arial" w:hAnsi="Arial" w:cs="Arial"/>
        </w:rPr>
        <w:t xml:space="preserve">7.30 – 7.26 (m, 1H), 7.25 – 7.20 (m, 2H), </w:t>
      </w:r>
      <w:r w:rsidR="004B545C" w:rsidRPr="00035FBF">
        <w:rPr>
          <w:rFonts w:ascii="Arial" w:hAnsi="Arial" w:cs="Arial"/>
        </w:rPr>
        <w:t xml:space="preserve">4.41 (q, </w:t>
      </w:r>
      <w:r w:rsidR="004B545C" w:rsidRPr="00035FBF">
        <w:rPr>
          <w:rFonts w:ascii="Arial" w:hAnsi="Arial" w:cs="Arial"/>
          <w:i/>
          <w:iCs/>
        </w:rPr>
        <w:t>J</w:t>
      </w:r>
      <w:r w:rsidR="004B545C" w:rsidRPr="00035FBF">
        <w:rPr>
          <w:rFonts w:ascii="Arial" w:hAnsi="Arial" w:cs="Arial"/>
        </w:rPr>
        <w:t xml:space="preserve"> = 7.1 Hz, 2H), 3.66 (s, 3H), </w:t>
      </w:r>
      <w:r w:rsidR="005E61B3" w:rsidRPr="00035FBF">
        <w:rPr>
          <w:rFonts w:ascii="Arial" w:hAnsi="Arial" w:cs="Arial"/>
        </w:rPr>
        <w:t xml:space="preserve">2.76 (s, 3H), 1.46 (t, </w:t>
      </w:r>
      <w:r w:rsidR="005E61B3" w:rsidRPr="00035FBF">
        <w:rPr>
          <w:rFonts w:ascii="Arial" w:hAnsi="Arial" w:cs="Arial"/>
          <w:i/>
          <w:iCs/>
        </w:rPr>
        <w:t>J</w:t>
      </w:r>
      <w:r w:rsidR="005E61B3" w:rsidRPr="00035FBF">
        <w:rPr>
          <w:rFonts w:ascii="Arial" w:hAnsi="Arial" w:cs="Arial"/>
        </w:rPr>
        <w:t xml:space="preserve"> = 7.1 Hz, 3H). </w:t>
      </w:r>
      <w:r w:rsidR="001B24DE" w:rsidRPr="00035FBF">
        <w:rPr>
          <w:rFonts w:ascii="Arial" w:hAnsi="Arial" w:cs="Arial"/>
          <w:vertAlign w:val="superscript"/>
        </w:rPr>
        <w:t>13</w:t>
      </w:r>
      <w:r w:rsidR="001B24DE" w:rsidRPr="00035FBF">
        <w:rPr>
          <w:rFonts w:ascii="Arial" w:hAnsi="Arial" w:cs="Arial"/>
        </w:rPr>
        <w:t>C NMR (126 MHz, CDCl</w:t>
      </w:r>
      <w:r w:rsidR="001B24DE" w:rsidRPr="00035FBF">
        <w:rPr>
          <w:rFonts w:ascii="Arial" w:hAnsi="Arial" w:cs="Arial"/>
          <w:vertAlign w:val="subscript"/>
        </w:rPr>
        <w:t>3</w:t>
      </w:r>
      <w:r w:rsidR="001B24DE" w:rsidRPr="00035FBF">
        <w:rPr>
          <w:rFonts w:ascii="Arial" w:hAnsi="Arial" w:cs="Arial"/>
        </w:rPr>
        <w:t xml:space="preserve">) </w:t>
      </w:r>
      <w:r w:rsidR="00D25CF3" w:rsidRPr="00697045">
        <w:rPr>
          <w:rFonts w:ascii="Symbol" w:hAnsi="Symbol" w:cs="Arial"/>
        </w:rPr>
        <w:t></w:t>
      </w:r>
      <w:r w:rsidR="001B24DE" w:rsidRPr="00035FBF">
        <w:rPr>
          <w:rFonts w:ascii="Arial" w:hAnsi="Arial" w:cs="Arial"/>
        </w:rPr>
        <w:t xml:space="preserve"> 166.31, 145.38, 136.60, 126.70, 122.05, 121.70, 121.55, 109.12, 104.03, 59.47, 29.64, 14.74, 11.94.</w:t>
      </w:r>
      <w:r w:rsidR="002F25A3" w:rsidRPr="00035FBF">
        <w:rPr>
          <w:rFonts w:ascii="Arial" w:hAnsi="Arial" w:cs="Arial"/>
        </w:rPr>
        <w:t xml:space="preserve"> </w:t>
      </w:r>
      <w:r w:rsidRPr="00D6774E">
        <w:rPr>
          <w:rFonts w:ascii="Arial" w:hAnsi="Arial" w:cs="Arial"/>
        </w:rPr>
        <w:t>HRMS (ESI): calculated C</w:t>
      </w:r>
      <w:r w:rsidRPr="00D6774E">
        <w:rPr>
          <w:rFonts w:ascii="Arial" w:hAnsi="Arial" w:cs="Arial"/>
          <w:vertAlign w:val="subscript"/>
        </w:rPr>
        <w:t>1</w:t>
      </w:r>
      <w:r w:rsidR="004C772E" w:rsidRPr="00D6774E">
        <w:rPr>
          <w:rFonts w:ascii="Arial" w:hAnsi="Arial" w:cs="Arial"/>
          <w:vertAlign w:val="subscript"/>
        </w:rPr>
        <w:t>3</w:t>
      </w:r>
      <w:r w:rsidRPr="00D6774E">
        <w:rPr>
          <w:rFonts w:ascii="Arial" w:hAnsi="Arial" w:cs="Arial"/>
        </w:rPr>
        <w:t>H</w:t>
      </w:r>
      <w:r w:rsidR="00310929" w:rsidRPr="00D6774E">
        <w:rPr>
          <w:rFonts w:ascii="Arial" w:hAnsi="Arial" w:cs="Arial"/>
          <w:vertAlign w:val="subscript"/>
        </w:rPr>
        <w:t>15</w:t>
      </w:r>
      <w:r w:rsidRPr="00D6774E">
        <w:rPr>
          <w:rFonts w:ascii="Arial" w:hAnsi="Arial" w:cs="Arial"/>
        </w:rPr>
        <w:t>N</w:t>
      </w:r>
      <w:r w:rsidR="00310929" w:rsidRPr="00D6774E">
        <w:rPr>
          <w:rFonts w:ascii="Arial" w:hAnsi="Arial" w:cs="Arial"/>
        </w:rPr>
        <w:t>Na</w:t>
      </w:r>
      <w:r w:rsidRPr="00D6774E">
        <w:rPr>
          <w:rFonts w:ascii="Arial" w:hAnsi="Arial" w:cs="Arial"/>
        </w:rPr>
        <w:t>O</w:t>
      </w:r>
      <w:r w:rsidRPr="00D6774E">
        <w:rPr>
          <w:rFonts w:ascii="Arial" w:hAnsi="Arial" w:cs="Arial"/>
          <w:vertAlign w:val="subscript"/>
        </w:rPr>
        <w:t xml:space="preserve">2 </w:t>
      </w:r>
      <w:r w:rsidRPr="00D6774E">
        <w:rPr>
          <w:rFonts w:ascii="Arial" w:hAnsi="Arial" w:cs="Arial"/>
        </w:rPr>
        <w:t>[M+</w:t>
      </w:r>
      <w:r w:rsidR="00310929" w:rsidRPr="00D6774E">
        <w:rPr>
          <w:rFonts w:ascii="Arial" w:hAnsi="Arial" w:cs="Arial"/>
        </w:rPr>
        <w:t>Na</w:t>
      </w:r>
      <w:r w:rsidRPr="00D6774E">
        <w:rPr>
          <w:rFonts w:ascii="Arial" w:hAnsi="Arial" w:cs="Arial"/>
        </w:rPr>
        <w:t>]</w:t>
      </w:r>
      <w:r w:rsidRPr="00D6774E">
        <w:rPr>
          <w:rFonts w:ascii="Arial" w:hAnsi="Arial" w:cs="Arial"/>
          <w:vertAlign w:val="superscript"/>
        </w:rPr>
        <w:t>+</w:t>
      </w:r>
      <w:r w:rsidRPr="00D6774E">
        <w:rPr>
          <w:rFonts w:ascii="Arial" w:hAnsi="Arial" w:cs="Arial"/>
        </w:rPr>
        <w:t>: 24</w:t>
      </w:r>
      <w:r w:rsidR="00310929" w:rsidRPr="00D6774E">
        <w:rPr>
          <w:rFonts w:ascii="Arial" w:hAnsi="Arial" w:cs="Arial"/>
        </w:rPr>
        <w:t>0.0995</w:t>
      </w:r>
      <w:r w:rsidRPr="00D6774E">
        <w:rPr>
          <w:rFonts w:ascii="Arial" w:hAnsi="Arial" w:cs="Arial"/>
        </w:rPr>
        <w:t>, found: 24</w:t>
      </w:r>
      <w:r w:rsidR="00310929" w:rsidRPr="00D6774E">
        <w:rPr>
          <w:rFonts w:ascii="Arial" w:hAnsi="Arial" w:cs="Arial"/>
        </w:rPr>
        <w:t>0.</w:t>
      </w:r>
      <w:r w:rsidR="007D5D96" w:rsidRPr="00D6774E">
        <w:rPr>
          <w:rFonts w:ascii="Arial" w:hAnsi="Arial" w:cs="Arial"/>
        </w:rPr>
        <w:t>0992</w:t>
      </w:r>
      <w:r w:rsidRPr="00D6774E">
        <w:rPr>
          <w:rFonts w:ascii="Arial" w:hAnsi="Arial" w:cs="Arial"/>
        </w:rPr>
        <w:t xml:space="preserve">. </w:t>
      </w:r>
    </w:p>
    <w:p w14:paraId="48C67893" w14:textId="77777777" w:rsidR="00344EEC" w:rsidRPr="00035FBF" w:rsidRDefault="00344EEC" w:rsidP="00CB00DD">
      <w:pPr>
        <w:widowControl w:val="0"/>
        <w:autoSpaceDE w:val="0"/>
        <w:autoSpaceDN w:val="0"/>
        <w:adjustRightInd w:val="0"/>
        <w:spacing w:after="240" w:line="276" w:lineRule="auto"/>
        <w:jc w:val="both"/>
        <w:rPr>
          <w:rFonts w:ascii="Arial" w:hAnsi="Arial" w:cs="Arial"/>
        </w:rPr>
      </w:pPr>
    </w:p>
    <w:p w14:paraId="4B8D249B" w14:textId="71CB71D1" w:rsidR="00A121AC" w:rsidRPr="00035FBF" w:rsidRDefault="00AE7C19" w:rsidP="005D7720">
      <w:pPr>
        <w:spacing w:after="100" w:line="276" w:lineRule="auto"/>
        <w:jc w:val="center"/>
        <w:rPr>
          <w:rFonts w:ascii="Arial" w:hAnsi="Arial" w:cs="Arial"/>
        </w:rPr>
      </w:pPr>
      <w:r w:rsidRPr="00035FBF">
        <w:rPr>
          <w:rFonts w:ascii="Arial" w:hAnsi="Arial" w:cs="Arial"/>
          <w:noProof/>
        </w:rPr>
        <w:object w:dxaOrig="6268" w:dyaOrig="1416" w14:anchorId="0120FCD1">
          <v:shape id="_x0000_i1085" type="#_x0000_t75" alt="" style="width:312.75pt;height:71.25pt;mso-width-percent:0;mso-height-percent:0;mso-width-percent:0;mso-height-percent:0" o:ole="">
            <v:imagedata r:id="rId30" o:title=""/>
          </v:shape>
          <o:OLEObject Type="Embed" ProgID="ChemDraw.Document.6.0" ShapeID="_x0000_i1085" DrawAspect="Content" ObjectID="_1690650650" r:id="rId31"/>
        </w:object>
      </w:r>
    </w:p>
    <w:p w14:paraId="3BC35FAC" w14:textId="0726F2EE" w:rsidR="00DB524C" w:rsidRPr="00035FBF" w:rsidRDefault="00DB524C" w:rsidP="00DB524C">
      <w:pPr>
        <w:widowControl w:val="0"/>
        <w:autoSpaceDE w:val="0"/>
        <w:autoSpaceDN w:val="0"/>
        <w:adjustRightInd w:val="0"/>
        <w:spacing w:after="240" w:line="276" w:lineRule="auto"/>
        <w:jc w:val="both"/>
        <w:rPr>
          <w:rFonts w:ascii="Arial" w:hAnsi="Arial" w:cs="Arial"/>
          <w:b/>
          <w:bCs/>
        </w:rPr>
      </w:pPr>
      <w:r w:rsidRPr="00035FBF">
        <w:rPr>
          <w:rFonts w:ascii="Arial" w:hAnsi="Arial" w:cs="Arial"/>
          <w:b/>
          <w:bCs/>
        </w:rPr>
        <w:t>ethyl 5-(2-chloroacetyl)-1,2-dimethyl-1</w:t>
      </w:r>
      <w:r w:rsidRPr="00035FBF">
        <w:rPr>
          <w:rFonts w:ascii="Arial" w:hAnsi="Arial" w:cs="Arial"/>
          <w:b/>
          <w:bCs/>
          <w:i/>
          <w:iCs/>
        </w:rPr>
        <w:t>H</w:t>
      </w:r>
      <w:r w:rsidRPr="00035FBF">
        <w:rPr>
          <w:rFonts w:ascii="Arial" w:hAnsi="Arial" w:cs="Arial"/>
          <w:b/>
          <w:bCs/>
        </w:rPr>
        <w:t>-indole-3-carboxylate (</w:t>
      </w:r>
      <w:r w:rsidR="00452666">
        <w:rPr>
          <w:rFonts w:ascii="Arial" w:hAnsi="Arial" w:cs="Arial"/>
          <w:b/>
          <w:bCs/>
        </w:rPr>
        <w:t>35</w:t>
      </w:r>
      <w:r w:rsidRPr="00035FBF">
        <w:rPr>
          <w:rFonts w:ascii="Arial" w:hAnsi="Arial" w:cs="Arial"/>
          <w:b/>
          <w:bCs/>
        </w:rPr>
        <w:t>):</w:t>
      </w:r>
    </w:p>
    <w:p w14:paraId="12842239" w14:textId="3AA95F18" w:rsidR="00D40B25" w:rsidRPr="00035FBF" w:rsidRDefault="0042321F" w:rsidP="007214E1">
      <w:pPr>
        <w:spacing w:after="100" w:line="276" w:lineRule="auto"/>
        <w:jc w:val="both"/>
        <w:rPr>
          <w:rFonts w:ascii="Arial" w:hAnsi="Arial" w:cs="Arial"/>
        </w:rPr>
      </w:pPr>
      <w:r>
        <w:rPr>
          <w:rFonts w:ascii="Arial" w:hAnsi="Arial" w:cs="Arial"/>
        </w:rPr>
        <w:t>Following a modified literature procedure</w:t>
      </w:r>
      <w:r w:rsidR="00015CBC">
        <w:rPr>
          <w:rFonts w:ascii="Arial" w:hAnsi="Arial" w:cs="Arial"/>
        </w:rPr>
        <w:t xml:space="preserve"> (3), </w:t>
      </w:r>
      <w:r>
        <w:rPr>
          <w:rFonts w:ascii="Arial" w:hAnsi="Arial" w:cs="Arial"/>
        </w:rPr>
        <w:t>t</w:t>
      </w:r>
      <w:r w:rsidR="00260989" w:rsidRPr="00035FBF">
        <w:rPr>
          <w:rFonts w:ascii="Arial" w:hAnsi="Arial" w:cs="Arial"/>
        </w:rPr>
        <w:t>o a suspension of anhydrous AlCl</w:t>
      </w:r>
      <w:r w:rsidR="00260989" w:rsidRPr="00035FBF">
        <w:rPr>
          <w:rFonts w:ascii="Arial" w:hAnsi="Arial" w:cs="Arial"/>
          <w:vertAlign w:val="subscript"/>
        </w:rPr>
        <w:t>3</w:t>
      </w:r>
      <w:r w:rsidR="00260989" w:rsidRPr="00035FBF">
        <w:rPr>
          <w:rFonts w:ascii="Arial" w:hAnsi="Arial" w:cs="Arial"/>
        </w:rPr>
        <w:t xml:space="preserve"> (</w:t>
      </w:r>
      <w:r w:rsidR="00F27447" w:rsidRPr="00035FBF">
        <w:rPr>
          <w:rFonts w:ascii="Arial" w:hAnsi="Arial" w:cs="Arial"/>
        </w:rPr>
        <w:t>1.600 g, 12.00 mmol, 4.00 equiv</w:t>
      </w:r>
      <w:r w:rsidR="00260989" w:rsidRPr="00035FBF">
        <w:rPr>
          <w:rFonts w:ascii="Arial" w:hAnsi="Arial" w:cs="Arial"/>
        </w:rPr>
        <w:t xml:space="preserve">) in anhydrous </w:t>
      </w:r>
      <w:r w:rsidR="007C06C3">
        <w:rPr>
          <w:rFonts w:ascii="Arial" w:hAnsi="Arial" w:cs="Arial"/>
        </w:rPr>
        <w:t>d</w:t>
      </w:r>
      <w:r w:rsidR="00E75806">
        <w:rPr>
          <w:rFonts w:ascii="Arial" w:hAnsi="Arial" w:cs="Arial"/>
        </w:rPr>
        <w:t>ichloromethane</w:t>
      </w:r>
      <w:r w:rsidR="007C06C3" w:rsidRPr="00035FBF">
        <w:rPr>
          <w:rFonts w:ascii="Arial" w:hAnsi="Arial" w:cs="Arial"/>
        </w:rPr>
        <w:t xml:space="preserve"> </w:t>
      </w:r>
      <w:r w:rsidR="00260989" w:rsidRPr="00035FBF">
        <w:rPr>
          <w:rFonts w:ascii="Arial" w:hAnsi="Arial" w:cs="Arial"/>
        </w:rPr>
        <w:t>(</w:t>
      </w:r>
      <w:r w:rsidR="00F27447" w:rsidRPr="00035FBF">
        <w:rPr>
          <w:rFonts w:ascii="Arial" w:hAnsi="Arial" w:cs="Arial"/>
        </w:rPr>
        <w:t>15 mL</w:t>
      </w:r>
      <w:r w:rsidR="00260989" w:rsidRPr="00035FBF">
        <w:rPr>
          <w:rFonts w:ascii="Arial" w:hAnsi="Arial" w:cs="Arial"/>
        </w:rPr>
        <w:t xml:space="preserve">) at 0 </w:t>
      </w:r>
      <w:r w:rsidR="008357FF" w:rsidRPr="00035FBF">
        <w:rPr>
          <w:rFonts w:ascii="Arial" w:hAnsi="Arial" w:cs="Arial"/>
        </w:rPr>
        <w:t>°C</w:t>
      </w:r>
      <w:r w:rsidR="00260989" w:rsidRPr="00035FBF">
        <w:rPr>
          <w:rFonts w:ascii="Arial" w:hAnsi="Arial" w:cs="Arial"/>
        </w:rPr>
        <w:t xml:space="preserve"> was added chloroacetyl chloride</w:t>
      </w:r>
      <w:r w:rsidR="00C84A70">
        <w:rPr>
          <w:rFonts w:ascii="Arial" w:hAnsi="Arial" w:cs="Arial"/>
        </w:rPr>
        <w:t xml:space="preserve"> </w:t>
      </w:r>
      <w:r w:rsidR="00C84A70" w:rsidRPr="00C84A70">
        <w:rPr>
          <w:rFonts w:ascii="Arial" w:hAnsi="Arial" w:cs="Arial"/>
          <w:b/>
          <w:bCs/>
        </w:rPr>
        <w:t>4</w:t>
      </w:r>
      <w:r w:rsidR="00452666">
        <w:rPr>
          <w:rFonts w:ascii="Arial" w:hAnsi="Arial" w:cs="Arial"/>
          <w:b/>
          <w:bCs/>
        </w:rPr>
        <w:t>8</w:t>
      </w:r>
      <w:r w:rsidR="00260989" w:rsidRPr="00035FBF">
        <w:rPr>
          <w:rFonts w:ascii="Arial" w:hAnsi="Arial" w:cs="Arial"/>
        </w:rPr>
        <w:t xml:space="preserve"> (</w:t>
      </w:r>
      <w:r w:rsidR="00077F2D" w:rsidRPr="00035FBF">
        <w:rPr>
          <w:rFonts w:ascii="Arial" w:hAnsi="Arial" w:cs="Arial"/>
        </w:rPr>
        <w:t>1.004 mL, 12.6</w:t>
      </w:r>
      <w:r w:rsidR="00ED1A4D" w:rsidRPr="00035FBF">
        <w:rPr>
          <w:rFonts w:ascii="Arial" w:hAnsi="Arial" w:cs="Arial"/>
        </w:rPr>
        <w:t>0</w:t>
      </w:r>
      <w:r w:rsidR="00077F2D" w:rsidRPr="00035FBF">
        <w:rPr>
          <w:rFonts w:ascii="Arial" w:hAnsi="Arial" w:cs="Arial"/>
        </w:rPr>
        <w:t xml:space="preserve"> mmol, 4.2 equiv</w:t>
      </w:r>
      <w:r w:rsidR="00260989" w:rsidRPr="00035FBF">
        <w:rPr>
          <w:rFonts w:ascii="Arial" w:hAnsi="Arial" w:cs="Arial"/>
        </w:rPr>
        <w:t>)</w:t>
      </w:r>
      <w:r w:rsidR="008357FF" w:rsidRPr="00035FBF">
        <w:rPr>
          <w:rFonts w:ascii="Arial" w:hAnsi="Arial" w:cs="Arial"/>
        </w:rPr>
        <w:t xml:space="preserve"> dropwise. The mixture was stirred at 0 °C for 20 min before warmed up to room temperature</w:t>
      </w:r>
      <w:r w:rsidR="00F936B7" w:rsidRPr="00035FBF">
        <w:rPr>
          <w:rFonts w:ascii="Arial" w:hAnsi="Arial" w:cs="Arial"/>
        </w:rPr>
        <w:t xml:space="preserve">. To this solution was added compound </w:t>
      </w:r>
      <w:r w:rsidR="00C84A70">
        <w:rPr>
          <w:rFonts w:ascii="Arial" w:hAnsi="Arial" w:cs="Arial"/>
          <w:b/>
          <w:bCs/>
        </w:rPr>
        <w:t>4</w:t>
      </w:r>
      <w:r w:rsidR="00452666">
        <w:rPr>
          <w:rFonts w:ascii="Arial" w:hAnsi="Arial" w:cs="Arial"/>
          <w:b/>
          <w:bCs/>
        </w:rPr>
        <w:t>7</w:t>
      </w:r>
      <w:r w:rsidR="00ED1A4D" w:rsidRPr="00035FBF">
        <w:rPr>
          <w:rFonts w:ascii="Arial" w:hAnsi="Arial" w:cs="Arial"/>
          <w:b/>
          <w:bCs/>
        </w:rPr>
        <w:t xml:space="preserve"> </w:t>
      </w:r>
      <w:r w:rsidR="00ED1A4D" w:rsidRPr="00035FBF">
        <w:rPr>
          <w:rFonts w:ascii="Arial" w:hAnsi="Arial" w:cs="Arial"/>
        </w:rPr>
        <w:t>(0.652 g, 3.00 mmol, 1.00 equiv)</w:t>
      </w:r>
      <w:r w:rsidR="00F936B7" w:rsidRPr="00035FBF">
        <w:rPr>
          <w:rFonts w:ascii="Arial" w:hAnsi="Arial" w:cs="Arial"/>
        </w:rPr>
        <w:t>. After the reaction mixture was stirred at room temperature for 3 h, it was poured into ice-cold water and extracted with</w:t>
      </w:r>
      <w:r w:rsidR="0019084F" w:rsidRPr="00035FBF">
        <w:rPr>
          <w:rFonts w:ascii="Arial" w:hAnsi="Arial" w:cs="Arial"/>
        </w:rPr>
        <w:t xml:space="preserve"> EtOAc (3 </w:t>
      </w:r>
      <w:r w:rsidR="0065757D">
        <w:rPr>
          <w:rFonts w:ascii="Arial" w:hAnsi="Arial" w:cs="Arial"/>
        </w:rPr>
        <w:t>×</w:t>
      </w:r>
      <w:r w:rsidR="0019084F" w:rsidRPr="00035FBF">
        <w:rPr>
          <w:rFonts w:ascii="Arial" w:hAnsi="Arial" w:cs="Arial"/>
        </w:rPr>
        <w:t xml:space="preserve"> </w:t>
      </w:r>
      <w:r w:rsidR="007214E1" w:rsidRPr="00035FBF">
        <w:rPr>
          <w:rFonts w:ascii="Arial" w:hAnsi="Arial" w:cs="Arial"/>
        </w:rPr>
        <w:t>40</w:t>
      </w:r>
      <w:r w:rsidR="0019084F" w:rsidRPr="00035FBF">
        <w:rPr>
          <w:rFonts w:ascii="Arial" w:hAnsi="Arial" w:cs="Arial"/>
        </w:rPr>
        <w:t xml:space="preserve"> mL)</w:t>
      </w:r>
      <w:r w:rsidR="00D40B25" w:rsidRPr="00035FBF">
        <w:rPr>
          <w:rFonts w:ascii="Arial" w:hAnsi="Arial" w:cs="Arial"/>
        </w:rPr>
        <w:t xml:space="preserve">. The organic layers were combined, washed with brine, and dried over anhydrous sodium sulfate. The organic layer was then concentrated under reduced pressure and purified by flash column chromatography (silica gel, </w:t>
      </w:r>
      <w:r w:rsidR="005E2E55" w:rsidRPr="00035FBF">
        <w:rPr>
          <w:rFonts w:ascii="Arial" w:hAnsi="Arial" w:cs="Arial"/>
        </w:rPr>
        <w:t>2</w:t>
      </w:r>
      <w:r w:rsidR="00D40B25" w:rsidRPr="00035FBF">
        <w:rPr>
          <w:rFonts w:ascii="Arial" w:hAnsi="Arial" w:cs="Arial"/>
        </w:rPr>
        <w:t>5% EtOAc/</w:t>
      </w:r>
      <w:r w:rsidR="009A2E7B" w:rsidRPr="00035FBF">
        <w:rPr>
          <w:rFonts w:ascii="Arial" w:hAnsi="Arial" w:cs="Arial"/>
        </w:rPr>
        <w:t>hexanes</w:t>
      </w:r>
      <w:r w:rsidR="00D40B25" w:rsidRPr="00035FBF">
        <w:rPr>
          <w:rFonts w:ascii="Arial" w:hAnsi="Arial" w:cs="Arial"/>
        </w:rPr>
        <w:t xml:space="preserve">) to afford </w:t>
      </w:r>
      <w:r w:rsidR="009A2E7B" w:rsidRPr="00035FBF">
        <w:rPr>
          <w:rFonts w:ascii="Arial" w:hAnsi="Arial" w:cs="Arial"/>
        </w:rPr>
        <w:t>a mixture of two regioisomers</w:t>
      </w:r>
      <w:r w:rsidR="00D40B25" w:rsidRPr="00035FBF">
        <w:rPr>
          <w:rFonts w:ascii="Arial" w:hAnsi="Arial" w:cs="Arial"/>
        </w:rPr>
        <w:t xml:space="preserve"> (</w:t>
      </w:r>
      <w:r w:rsidR="005E2621" w:rsidRPr="00035FBF">
        <w:rPr>
          <w:rFonts w:ascii="Arial" w:hAnsi="Arial" w:cs="Arial"/>
        </w:rPr>
        <w:t>2:1</w:t>
      </w:r>
      <w:r w:rsidR="00AF694E" w:rsidRPr="00035FBF">
        <w:rPr>
          <w:rFonts w:ascii="Arial" w:hAnsi="Arial" w:cs="Arial"/>
        </w:rPr>
        <w:t xml:space="preserve">, </w:t>
      </w:r>
      <w:r w:rsidR="009A2E7B" w:rsidRPr="00035FBF">
        <w:rPr>
          <w:rFonts w:ascii="Arial" w:hAnsi="Arial" w:cs="Arial"/>
        </w:rPr>
        <w:t>838</w:t>
      </w:r>
      <w:r w:rsidR="00D40B25" w:rsidRPr="00035FBF">
        <w:rPr>
          <w:rFonts w:ascii="Arial" w:hAnsi="Arial" w:cs="Arial"/>
        </w:rPr>
        <w:t xml:space="preserve"> mg, </w:t>
      </w:r>
      <w:r w:rsidR="005E2621" w:rsidRPr="00035FBF">
        <w:rPr>
          <w:rFonts w:ascii="Arial" w:hAnsi="Arial" w:cs="Arial"/>
        </w:rPr>
        <w:t>2.854</w:t>
      </w:r>
      <w:r w:rsidR="00D40B25" w:rsidRPr="00035FBF">
        <w:rPr>
          <w:rFonts w:ascii="Arial" w:hAnsi="Arial" w:cs="Arial"/>
        </w:rPr>
        <w:t xml:space="preserve"> mmol, </w:t>
      </w:r>
      <w:r w:rsidR="005E2621" w:rsidRPr="00035FBF">
        <w:rPr>
          <w:rFonts w:ascii="Arial" w:hAnsi="Arial" w:cs="Arial"/>
        </w:rPr>
        <w:t>95</w:t>
      </w:r>
      <w:r w:rsidR="00D40B25" w:rsidRPr="00035FBF">
        <w:rPr>
          <w:rFonts w:ascii="Arial" w:hAnsi="Arial" w:cs="Arial"/>
        </w:rPr>
        <w:t xml:space="preserve">%). </w:t>
      </w:r>
      <w:r w:rsidR="003519F1" w:rsidRPr="00035FBF">
        <w:rPr>
          <w:rFonts w:ascii="Arial" w:hAnsi="Arial" w:cs="Arial"/>
        </w:rPr>
        <w:t xml:space="preserve">The major regioisomer is </w:t>
      </w:r>
      <w:r w:rsidR="00892C1A" w:rsidRPr="00035FBF">
        <w:rPr>
          <w:rFonts w:ascii="Arial" w:hAnsi="Arial" w:cs="Arial"/>
        </w:rPr>
        <w:t xml:space="preserve">compound </w:t>
      </w:r>
      <w:r w:rsidR="00452666">
        <w:rPr>
          <w:rFonts w:ascii="Arial" w:hAnsi="Arial" w:cs="Arial"/>
          <w:b/>
          <w:bCs/>
        </w:rPr>
        <w:t>35</w:t>
      </w:r>
      <w:r w:rsidR="00892C1A" w:rsidRPr="00035FBF">
        <w:rPr>
          <w:rFonts w:ascii="Arial" w:hAnsi="Arial" w:cs="Arial"/>
        </w:rPr>
        <w:t xml:space="preserve">. </w:t>
      </w:r>
    </w:p>
    <w:p w14:paraId="488B96D7" w14:textId="2582AFE1" w:rsidR="00C84A70" w:rsidRPr="00035FBF" w:rsidRDefault="00C84A70" w:rsidP="00C84A70">
      <w:pPr>
        <w:widowControl w:val="0"/>
        <w:autoSpaceDE w:val="0"/>
        <w:autoSpaceDN w:val="0"/>
        <w:adjustRightInd w:val="0"/>
        <w:spacing w:after="240" w:line="276" w:lineRule="auto"/>
        <w:jc w:val="both"/>
        <w:rPr>
          <w:rFonts w:ascii="Arial" w:hAnsi="Arial" w:cs="Arial"/>
        </w:rPr>
      </w:pPr>
      <w:r w:rsidRPr="00035FBF">
        <w:rPr>
          <w:rFonts w:ascii="Arial" w:hAnsi="Arial" w:cs="Arial"/>
        </w:rPr>
        <w:t xml:space="preserve">The characterization data matched </w:t>
      </w:r>
      <w:r>
        <w:rPr>
          <w:rFonts w:ascii="Arial" w:hAnsi="Arial" w:cs="Arial"/>
        </w:rPr>
        <w:t xml:space="preserve">spectral values from our earlier synthesis of </w:t>
      </w:r>
      <w:r w:rsidR="00452666">
        <w:rPr>
          <w:rFonts w:ascii="Arial" w:hAnsi="Arial" w:cs="Arial"/>
          <w:b/>
        </w:rPr>
        <w:t>35</w:t>
      </w:r>
      <w:r>
        <w:rPr>
          <w:rFonts w:ascii="Arial" w:hAnsi="Arial" w:cs="Arial"/>
          <w:b/>
        </w:rPr>
        <w:t xml:space="preserve"> </w:t>
      </w:r>
      <w:r w:rsidRPr="00491A92">
        <w:rPr>
          <w:rFonts w:ascii="Arial" w:hAnsi="Arial" w:cs="Arial"/>
          <w:bCs/>
        </w:rPr>
        <w:t>(Route A).</w:t>
      </w:r>
      <w:r w:rsidRPr="00035FBF">
        <w:rPr>
          <w:rFonts w:ascii="Arial" w:hAnsi="Arial" w:cs="Arial"/>
        </w:rPr>
        <w:t xml:space="preserve"> </w:t>
      </w:r>
    </w:p>
    <w:p w14:paraId="42B583BC" w14:textId="77777777" w:rsidR="00C84A70" w:rsidRPr="00035FBF" w:rsidRDefault="00C84A70" w:rsidP="00F44721">
      <w:pPr>
        <w:widowControl w:val="0"/>
        <w:autoSpaceDE w:val="0"/>
        <w:autoSpaceDN w:val="0"/>
        <w:adjustRightInd w:val="0"/>
        <w:spacing w:after="240" w:line="276" w:lineRule="auto"/>
        <w:jc w:val="both"/>
        <w:rPr>
          <w:rFonts w:ascii="Arial" w:hAnsi="Arial" w:cs="Arial"/>
        </w:rPr>
      </w:pPr>
    </w:p>
    <w:p w14:paraId="14FD2E41" w14:textId="22D3E0BF" w:rsidR="00FF0345" w:rsidRPr="00035FBF" w:rsidRDefault="00AE7C19" w:rsidP="00FF0345">
      <w:pPr>
        <w:spacing w:after="100"/>
        <w:jc w:val="center"/>
        <w:rPr>
          <w:rFonts w:ascii="Arial" w:hAnsi="Arial" w:cs="Arial"/>
        </w:rPr>
      </w:pPr>
      <w:r>
        <w:rPr>
          <w:noProof/>
        </w:rPr>
        <w:object w:dxaOrig="4586" w:dyaOrig="929" w14:anchorId="2312765F">
          <v:shape id="_x0000_i1084" type="#_x0000_t75" alt="" style="width:229.15pt;height:47.25pt;mso-width-percent:0;mso-height-percent:0;mso-width-percent:0;mso-height-percent:0" o:ole="">
            <v:imagedata r:id="rId32" o:title=""/>
          </v:shape>
          <o:OLEObject Type="Embed" ProgID="ChemDraw.Document.6.0" ShapeID="_x0000_i1084" DrawAspect="Content" ObjectID="_1690650651" r:id="rId33"/>
        </w:object>
      </w:r>
    </w:p>
    <w:p w14:paraId="6A02389C" w14:textId="67B3FFFC" w:rsidR="00235C10" w:rsidRPr="00035FBF" w:rsidRDefault="00235C10" w:rsidP="009764CA">
      <w:pPr>
        <w:spacing w:after="100" w:line="276" w:lineRule="auto"/>
        <w:jc w:val="both"/>
        <w:rPr>
          <w:rFonts w:ascii="Arial" w:hAnsi="Arial" w:cs="Arial"/>
          <w:b/>
        </w:rPr>
      </w:pPr>
      <w:r w:rsidRPr="00035FBF">
        <w:rPr>
          <w:rFonts w:ascii="Arial" w:hAnsi="Arial" w:cs="Arial"/>
          <w:b/>
        </w:rPr>
        <w:t>4-amino-2,5-dibromophenol (</w:t>
      </w:r>
      <w:r w:rsidR="00857D3A">
        <w:rPr>
          <w:rFonts w:ascii="Arial" w:hAnsi="Arial" w:cs="Arial"/>
          <w:b/>
        </w:rPr>
        <w:t>50</w:t>
      </w:r>
      <w:r w:rsidRPr="00035FBF">
        <w:rPr>
          <w:rFonts w:ascii="Arial" w:hAnsi="Arial" w:cs="Arial"/>
          <w:b/>
        </w:rPr>
        <w:t>)</w:t>
      </w:r>
      <w:r w:rsidR="00A97CD3">
        <w:rPr>
          <w:rFonts w:ascii="Arial" w:hAnsi="Arial" w:cs="Arial"/>
          <w:b/>
        </w:rPr>
        <w:t>:</w:t>
      </w:r>
    </w:p>
    <w:p w14:paraId="7242A278" w14:textId="1DEE6343" w:rsidR="00235C10" w:rsidRPr="00035FBF" w:rsidRDefault="001751E0" w:rsidP="009764CA">
      <w:pPr>
        <w:widowControl w:val="0"/>
        <w:autoSpaceDE w:val="0"/>
        <w:autoSpaceDN w:val="0"/>
        <w:adjustRightInd w:val="0"/>
        <w:spacing w:after="240" w:line="276" w:lineRule="auto"/>
        <w:jc w:val="both"/>
        <w:rPr>
          <w:rFonts w:ascii="Arial" w:hAnsi="Arial" w:cs="Arial"/>
          <w:color w:val="000000"/>
        </w:rPr>
      </w:pPr>
      <w:r w:rsidRPr="00035FBF">
        <w:rPr>
          <w:rFonts w:ascii="Arial" w:hAnsi="Arial" w:cs="Arial"/>
        </w:rPr>
        <w:lastRenderedPageBreak/>
        <w:t xml:space="preserve">To a 50 mL round bottom flask, </w:t>
      </w:r>
      <w:r w:rsidR="000C343B">
        <w:rPr>
          <w:rFonts w:ascii="Arial" w:hAnsi="Arial" w:cs="Arial"/>
          <w:b/>
        </w:rPr>
        <w:t>4</w:t>
      </w:r>
      <w:r w:rsidR="00857D3A">
        <w:rPr>
          <w:rFonts w:ascii="Arial" w:hAnsi="Arial" w:cs="Arial"/>
          <w:b/>
        </w:rPr>
        <w:t>9</w:t>
      </w:r>
      <w:r w:rsidR="00235C10" w:rsidRPr="00035FBF">
        <w:rPr>
          <w:rFonts w:ascii="Arial" w:hAnsi="Arial" w:cs="Arial"/>
        </w:rPr>
        <w:t xml:space="preserve"> (2.81 g</w:t>
      </w:r>
      <w:r w:rsidRPr="00035FBF">
        <w:rPr>
          <w:rFonts w:ascii="Arial" w:hAnsi="Arial" w:cs="Arial"/>
        </w:rPr>
        <w:t>, 10.0 mmol, 1.00 equiv</w:t>
      </w:r>
      <w:r w:rsidR="00235C10" w:rsidRPr="00035FBF">
        <w:rPr>
          <w:rFonts w:ascii="Arial" w:hAnsi="Arial" w:cs="Arial"/>
        </w:rPr>
        <w:t>) and palladium on activated carbon (53.4 mg</w:t>
      </w:r>
      <w:r w:rsidRPr="00035FBF">
        <w:rPr>
          <w:rFonts w:ascii="Arial" w:hAnsi="Arial" w:cs="Arial"/>
        </w:rPr>
        <w:t>, 0.500 mmol, 0.0500 equiv</w:t>
      </w:r>
      <w:r w:rsidR="00235C10" w:rsidRPr="00035FBF">
        <w:rPr>
          <w:rFonts w:ascii="Arial" w:hAnsi="Arial" w:cs="Arial"/>
        </w:rPr>
        <w:t>) were added in tetrahydrofuran (25</w:t>
      </w:r>
      <w:r w:rsidRPr="00035FBF">
        <w:rPr>
          <w:rFonts w:ascii="Arial" w:hAnsi="Arial" w:cs="Arial"/>
        </w:rPr>
        <w:t>.0</w:t>
      </w:r>
      <w:r w:rsidR="00235C10" w:rsidRPr="00035FBF">
        <w:rPr>
          <w:rFonts w:ascii="Arial" w:hAnsi="Arial" w:cs="Arial"/>
        </w:rPr>
        <w:t xml:space="preserve"> mL) and cooled to 0 ºC. Hydrazine</w:t>
      </w:r>
      <w:r w:rsidRPr="00035FBF">
        <w:rPr>
          <w:rFonts w:ascii="Arial" w:hAnsi="Arial" w:cs="Arial"/>
        </w:rPr>
        <w:t xml:space="preserve"> monohydrate</w:t>
      </w:r>
      <w:r w:rsidR="00235C10" w:rsidRPr="00035FBF">
        <w:rPr>
          <w:rFonts w:ascii="Arial" w:hAnsi="Arial" w:cs="Arial"/>
        </w:rPr>
        <w:t xml:space="preserve"> (0.97</w:t>
      </w:r>
      <w:r w:rsidRPr="00035FBF">
        <w:rPr>
          <w:rFonts w:ascii="Arial" w:hAnsi="Arial" w:cs="Arial"/>
        </w:rPr>
        <w:t>0</w:t>
      </w:r>
      <w:r w:rsidR="00235C10" w:rsidRPr="00035FBF">
        <w:rPr>
          <w:rFonts w:ascii="Arial" w:hAnsi="Arial" w:cs="Arial"/>
        </w:rPr>
        <w:t xml:space="preserve"> mL</w:t>
      </w:r>
      <w:r w:rsidRPr="00035FBF">
        <w:rPr>
          <w:rFonts w:ascii="Arial" w:hAnsi="Arial" w:cs="Arial"/>
        </w:rPr>
        <w:t>, 20 mmol, 2.00 equiv</w:t>
      </w:r>
      <w:r w:rsidR="00235C10" w:rsidRPr="00035FBF">
        <w:rPr>
          <w:rFonts w:ascii="Arial" w:hAnsi="Arial" w:cs="Arial"/>
        </w:rPr>
        <w:t xml:space="preserve">) was added dropwise. The reaction was stirred at 0 °C for 30 minutes and warmed to 25 ºC. The mixture </w:t>
      </w:r>
      <w:r w:rsidRPr="00035FBF">
        <w:rPr>
          <w:rFonts w:ascii="Arial" w:hAnsi="Arial" w:cs="Arial"/>
        </w:rPr>
        <w:t xml:space="preserve">was </w:t>
      </w:r>
      <w:r w:rsidR="00235C10" w:rsidRPr="00035FBF">
        <w:rPr>
          <w:rFonts w:ascii="Arial" w:hAnsi="Arial" w:cs="Arial"/>
        </w:rPr>
        <w:t xml:space="preserve">filtered through a pad of </w:t>
      </w:r>
      <w:r w:rsidR="00C96AA2">
        <w:rPr>
          <w:rFonts w:ascii="Arial" w:hAnsi="Arial" w:cs="Arial"/>
        </w:rPr>
        <w:t>C</w:t>
      </w:r>
      <w:r w:rsidR="00235C10" w:rsidRPr="00035FBF">
        <w:rPr>
          <w:rFonts w:ascii="Arial" w:hAnsi="Arial" w:cs="Arial"/>
        </w:rPr>
        <w:t>elite and concentrated under reduced pressure. The crude mixture was used for next step without further purification</w:t>
      </w:r>
      <w:r w:rsidR="00015CBC">
        <w:rPr>
          <w:rFonts w:ascii="Arial" w:hAnsi="Arial" w:cs="Arial"/>
        </w:rPr>
        <w:t>. (6)</w:t>
      </w:r>
    </w:p>
    <w:p w14:paraId="015FC1B8" w14:textId="2B130012" w:rsidR="00235C10" w:rsidRPr="00035FBF" w:rsidRDefault="00175C70" w:rsidP="009764CA">
      <w:pPr>
        <w:spacing w:after="100" w:line="276" w:lineRule="auto"/>
        <w:jc w:val="both"/>
        <w:rPr>
          <w:rFonts w:ascii="Arial" w:hAnsi="Arial" w:cs="Arial"/>
        </w:rPr>
      </w:pPr>
      <w:r w:rsidRPr="00035FBF">
        <w:rPr>
          <w:rFonts w:ascii="Arial" w:hAnsi="Arial" w:cs="Arial"/>
        </w:rPr>
        <w:t xml:space="preserve">To a 100 mL round bottom flask, </w:t>
      </w:r>
      <w:r w:rsidR="00235C10" w:rsidRPr="009523E9">
        <w:rPr>
          <w:rFonts w:ascii="Arial" w:hAnsi="Arial" w:cs="Arial"/>
          <w:i/>
        </w:rPr>
        <w:t>N</w:t>
      </w:r>
      <w:r w:rsidR="00235C10" w:rsidRPr="00035FBF">
        <w:rPr>
          <w:rFonts w:ascii="Arial" w:hAnsi="Arial" w:cs="Arial"/>
        </w:rPr>
        <w:t>-(2,5-dibromophenyl)hydroxylamine from last step and trifluoroacetic acid (3.8</w:t>
      </w:r>
      <w:r w:rsidR="001751E0" w:rsidRPr="00035FBF">
        <w:rPr>
          <w:rFonts w:ascii="Arial" w:hAnsi="Arial" w:cs="Arial"/>
        </w:rPr>
        <w:t>0</w:t>
      </w:r>
      <w:r w:rsidR="00235C10" w:rsidRPr="00035FBF">
        <w:rPr>
          <w:rFonts w:ascii="Arial" w:hAnsi="Arial" w:cs="Arial"/>
        </w:rPr>
        <w:t xml:space="preserve"> mL</w:t>
      </w:r>
      <w:r w:rsidR="001751E0" w:rsidRPr="00035FBF">
        <w:rPr>
          <w:rFonts w:ascii="Arial" w:hAnsi="Arial" w:cs="Arial"/>
        </w:rPr>
        <w:t>, 50.0 mmol, 5.00 equiv</w:t>
      </w:r>
      <w:r w:rsidR="00235C10" w:rsidRPr="00035FBF">
        <w:rPr>
          <w:rFonts w:ascii="Arial" w:hAnsi="Arial" w:cs="Arial"/>
        </w:rPr>
        <w:t xml:space="preserve">) were </w:t>
      </w:r>
      <w:r w:rsidR="001751E0" w:rsidRPr="00035FBF">
        <w:rPr>
          <w:rFonts w:ascii="Arial" w:hAnsi="Arial" w:cs="Arial"/>
        </w:rPr>
        <w:t>dissolved</w:t>
      </w:r>
      <w:r w:rsidR="00235C10" w:rsidRPr="00035FBF">
        <w:rPr>
          <w:rFonts w:ascii="Arial" w:hAnsi="Arial" w:cs="Arial"/>
        </w:rPr>
        <w:t xml:space="preserve"> in acetonitrile (10</w:t>
      </w:r>
      <w:r w:rsidR="001751E0" w:rsidRPr="00035FBF">
        <w:rPr>
          <w:rFonts w:ascii="Arial" w:hAnsi="Arial" w:cs="Arial"/>
        </w:rPr>
        <w:t>.0</w:t>
      </w:r>
      <w:r w:rsidR="00235C10" w:rsidRPr="00035FBF">
        <w:rPr>
          <w:rFonts w:ascii="Arial" w:hAnsi="Arial" w:cs="Arial"/>
        </w:rPr>
        <w:t xml:space="preserve"> mL) and water (40</w:t>
      </w:r>
      <w:r w:rsidR="001751E0" w:rsidRPr="00035FBF">
        <w:rPr>
          <w:rFonts w:ascii="Arial" w:hAnsi="Arial" w:cs="Arial"/>
        </w:rPr>
        <w:t>.0</w:t>
      </w:r>
      <w:r w:rsidR="00235C10" w:rsidRPr="00035FBF">
        <w:rPr>
          <w:rFonts w:ascii="Arial" w:hAnsi="Arial" w:cs="Arial"/>
        </w:rPr>
        <w:t xml:space="preserve"> mL) under nitrogen atmosphere. The reaction was stirred and heated at 80 °C for 16 hours. The reaction mixture was neutralized with saturated aqueous sodium bicarbonate solution</w:t>
      </w:r>
      <w:r w:rsidR="007B32AD" w:rsidRPr="00035FBF">
        <w:rPr>
          <w:rFonts w:ascii="Arial" w:hAnsi="Arial" w:cs="Arial"/>
        </w:rPr>
        <w:t xml:space="preserve"> (pH = 8)</w:t>
      </w:r>
      <w:r w:rsidR="00235C10" w:rsidRPr="00035FBF">
        <w:rPr>
          <w:rFonts w:ascii="Arial" w:hAnsi="Arial" w:cs="Arial"/>
        </w:rPr>
        <w:t>, extracted with ethyl acetate</w:t>
      </w:r>
      <w:r w:rsidR="007B32AD" w:rsidRPr="00035FBF">
        <w:rPr>
          <w:rFonts w:ascii="Arial" w:hAnsi="Arial" w:cs="Arial"/>
        </w:rPr>
        <w:t xml:space="preserve"> (3 </w:t>
      </w:r>
      <w:r w:rsidR="0065757D">
        <w:rPr>
          <w:rFonts w:ascii="Arial" w:hAnsi="Arial" w:cs="Arial"/>
        </w:rPr>
        <w:t>×</w:t>
      </w:r>
      <w:r w:rsidR="007B32AD" w:rsidRPr="00035FBF">
        <w:rPr>
          <w:rFonts w:ascii="Arial" w:hAnsi="Arial" w:cs="Arial"/>
        </w:rPr>
        <w:t xml:space="preserve"> 40 mL</w:t>
      </w:r>
      <w:r w:rsidR="00235C10" w:rsidRPr="00035FBF">
        <w:rPr>
          <w:rFonts w:ascii="Arial" w:hAnsi="Arial" w:cs="Arial"/>
        </w:rPr>
        <w:t xml:space="preserve">, dried over magnesium sulfate and concentrated under reduced pressure. The residue was purified with silica gel column chromatography (15% ethyl acetate in hexanes) to afford </w:t>
      </w:r>
      <w:r w:rsidR="007B32AD" w:rsidRPr="00035FBF">
        <w:rPr>
          <w:rFonts w:ascii="Arial" w:hAnsi="Arial" w:cs="Arial"/>
        </w:rPr>
        <w:t>the product</w:t>
      </w:r>
      <w:r w:rsidR="00235C10" w:rsidRPr="00035FBF">
        <w:rPr>
          <w:rFonts w:ascii="Arial" w:hAnsi="Arial" w:cs="Arial"/>
        </w:rPr>
        <w:t xml:space="preserve"> (1.0</w:t>
      </w:r>
      <w:r w:rsidR="007B32AD" w:rsidRPr="00035FBF">
        <w:rPr>
          <w:rFonts w:ascii="Arial" w:hAnsi="Arial" w:cs="Arial"/>
        </w:rPr>
        <w:t>0</w:t>
      </w:r>
      <w:r w:rsidR="00235C10" w:rsidRPr="00035FBF">
        <w:rPr>
          <w:rFonts w:ascii="Arial" w:hAnsi="Arial" w:cs="Arial"/>
        </w:rPr>
        <w:t xml:space="preserve"> g, 38%)</w:t>
      </w:r>
      <w:r w:rsidR="00015CBC">
        <w:rPr>
          <w:rFonts w:ascii="Arial" w:hAnsi="Arial" w:cs="Arial"/>
        </w:rPr>
        <w:t>. (7)</w:t>
      </w:r>
    </w:p>
    <w:p w14:paraId="51976784" w14:textId="46349149" w:rsidR="007B32AD" w:rsidRPr="00035FBF" w:rsidRDefault="00235C10" w:rsidP="009764CA">
      <w:pPr>
        <w:widowControl w:val="0"/>
        <w:autoSpaceDE w:val="0"/>
        <w:autoSpaceDN w:val="0"/>
        <w:adjustRightInd w:val="0"/>
        <w:spacing w:after="24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w:t>
      </w:r>
      <w:r w:rsidRPr="00035FBF">
        <w:rPr>
          <w:rFonts w:ascii="Arial" w:hAnsi="Arial" w:cs="Arial"/>
          <w:vertAlign w:val="subscript"/>
        </w:rPr>
        <w:t>3</w:t>
      </w:r>
      <w:r w:rsidRPr="00035FBF">
        <w:rPr>
          <w:rFonts w:ascii="Arial" w:hAnsi="Arial" w:cs="Arial"/>
        </w:rPr>
        <w:t xml:space="preserve">CN) </w:t>
      </w:r>
      <w:r w:rsidR="00B24CB4" w:rsidRPr="00697045">
        <w:rPr>
          <w:rFonts w:ascii="Symbol" w:hAnsi="Symbol" w:cs="Arial"/>
        </w:rPr>
        <w:t></w:t>
      </w:r>
      <w:r w:rsidRPr="00035FBF">
        <w:rPr>
          <w:rFonts w:ascii="Arial" w:hAnsi="Arial" w:cs="Arial"/>
        </w:rPr>
        <w:t xml:space="preserve"> 6.99 (s, 1H), 6.94 (s, 1H), 6.68 (s, 1H), 4.14 (s, 2H). </w:t>
      </w:r>
      <w:r w:rsidRPr="00035FBF">
        <w:rPr>
          <w:rFonts w:ascii="Arial" w:hAnsi="Arial" w:cs="Arial"/>
          <w:vertAlign w:val="superscript"/>
        </w:rPr>
        <w:t>13</w:t>
      </w:r>
      <w:r w:rsidRPr="00035FBF">
        <w:rPr>
          <w:rFonts w:ascii="Arial" w:hAnsi="Arial" w:cs="Arial"/>
        </w:rPr>
        <w:t>C NMR (12</w:t>
      </w:r>
      <w:r w:rsidR="00D244CE">
        <w:rPr>
          <w:rFonts w:ascii="Arial" w:hAnsi="Arial" w:cs="Arial"/>
        </w:rPr>
        <w:t>5</w:t>
      </w:r>
      <w:r w:rsidRPr="00035FBF">
        <w:rPr>
          <w:rFonts w:ascii="Arial" w:hAnsi="Arial" w:cs="Arial"/>
        </w:rPr>
        <w:t xml:space="preserve"> MHz, CD</w:t>
      </w:r>
      <w:r w:rsidRPr="00035FBF">
        <w:rPr>
          <w:rFonts w:ascii="Arial" w:hAnsi="Arial" w:cs="Arial"/>
          <w:vertAlign w:val="subscript"/>
        </w:rPr>
        <w:t>3</w:t>
      </w:r>
      <w:r w:rsidRPr="00035FBF">
        <w:rPr>
          <w:rFonts w:ascii="Arial" w:hAnsi="Arial" w:cs="Arial"/>
        </w:rPr>
        <w:t xml:space="preserve">CN) </w:t>
      </w:r>
      <w:r w:rsidR="00B24CB4" w:rsidRPr="00697045">
        <w:rPr>
          <w:rFonts w:ascii="Symbol" w:hAnsi="Symbol" w:cs="Arial"/>
        </w:rPr>
        <w:t></w:t>
      </w:r>
      <w:r w:rsidRPr="00035FBF">
        <w:rPr>
          <w:rFonts w:ascii="Arial" w:hAnsi="Arial" w:cs="Arial"/>
        </w:rPr>
        <w:t xml:space="preserve"> 146.26, 140.72, 120.60, 119.66, 110.55, 108.45.</w:t>
      </w:r>
      <w:r w:rsidR="007B32AD" w:rsidRPr="00035FBF">
        <w:rPr>
          <w:rFonts w:ascii="Arial" w:hAnsi="Arial" w:cs="Arial"/>
        </w:rPr>
        <w:t xml:space="preserve"> HRMS (ESI): calculated C</w:t>
      </w:r>
      <w:r w:rsidR="007B32AD" w:rsidRPr="00035FBF">
        <w:rPr>
          <w:rFonts w:ascii="Arial" w:hAnsi="Arial" w:cs="Arial"/>
          <w:vertAlign w:val="subscript"/>
        </w:rPr>
        <w:t>6</w:t>
      </w:r>
      <w:r w:rsidR="007B32AD" w:rsidRPr="00035FBF">
        <w:rPr>
          <w:rFonts w:ascii="Arial" w:hAnsi="Arial" w:cs="Arial"/>
        </w:rPr>
        <w:t>H</w:t>
      </w:r>
      <w:r w:rsidR="007B32AD" w:rsidRPr="00035FBF">
        <w:rPr>
          <w:rFonts w:ascii="Arial" w:hAnsi="Arial" w:cs="Arial"/>
          <w:vertAlign w:val="subscript"/>
        </w:rPr>
        <w:t>6</w:t>
      </w:r>
      <w:r w:rsidR="007B32AD" w:rsidRPr="00035FBF">
        <w:rPr>
          <w:rFonts w:ascii="Arial" w:hAnsi="Arial" w:cs="Arial"/>
        </w:rPr>
        <w:t>Br</w:t>
      </w:r>
      <w:r w:rsidR="007B32AD" w:rsidRPr="00035FBF">
        <w:rPr>
          <w:rFonts w:ascii="Arial" w:hAnsi="Arial" w:cs="Arial"/>
          <w:vertAlign w:val="subscript"/>
        </w:rPr>
        <w:t>2</w:t>
      </w:r>
      <w:r w:rsidR="007B32AD" w:rsidRPr="00035FBF">
        <w:rPr>
          <w:rFonts w:ascii="Arial" w:hAnsi="Arial" w:cs="Arial"/>
        </w:rPr>
        <w:t>NO [M+H]</w:t>
      </w:r>
      <w:r w:rsidR="007B32AD" w:rsidRPr="00B86D4D">
        <w:rPr>
          <w:rFonts w:ascii="Arial" w:hAnsi="Arial" w:cs="Arial"/>
          <w:vertAlign w:val="superscript"/>
        </w:rPr>
        <w:t>+</w:t>
      </w:r>
      <w:r w:rsidR="007B32AD" w:rsidRPr="00035FBF">
        <w:rPr>
          <w:rFonts w:ascii="Arial" w:hAnsi="Arial" w:cs="Arial"/>
        </w:rPr>
        <w:t xml:space="preserve">: </w:t>
      </w:r>
      <w:r w:rsidR="00FC1619" w:rsidRPr="00035FBF">
        <w:rPr>
          <w:rFonts w:ascii="Arial" w:hAnsi="Arial" w:cs="Arial"/>
          <w:vertAlign w:val="superscript"/>
        </w:rPr>
        <w:t>79</w:t>
      </w:r>
      <w:r w:rsidR="00FC1619" w:rsidRPr="00035FBF">
        <w:rPr>
          <w:rFonts w:ascii="Arial" w:hAnsi="Arial" w:cs="Arial"/>
        </w:rPr>
        <w:t>Br</w:t>
      </w:r>
      <w:r w:rsidR="00FC1619">
        <w:rPr>
          <w:rFonts w:ascii="Arial" w:hAnsi="Arial" w:cs="Arial"/>
        </w:rPr>
        <w:t>/</w:t>
      </w:r>
      <w:r w:rsidR="00FC1619" w:rsidRPr="00035FBF">
        <w:rPr>
          <w:rFonts w:ascii="Arial" w:hAnsi="Arial" w:cs="Arial"/>
          <w:vertAlign w:val="superscript"/>
        </w:rPr>
        <w:t>79</w:t>
      </w:r>
      <w:r w:rsidR="00FC1619" w:rsidRPr="00035FBF">
        <w:rPr>
          <w:rFonts w:ascii="Arial" w:hAnsi="Arial" w:cs="Arial"/>
        </w:rPr>
        <w:t xml:space="preserve">Br </w:t>
      </w:r>
      <w:r w:rsidR="007B32AD" w:rsidRPr="00035FBF">
        <w:rPr>
          <w:rFonts w:ascii="Arial" w:hAnsi="Arial" w:cs="Arial"/>
        </w:rPr>
        <w:t xml:space="preserve">265.8811, found: 265.8806. </w:t>
      </w:r>
    </w:p>
    <w:p w14:paraId="386B0B38" w14:textId="77777777" w:rsidR="00235C10" w:rsidRPr="00035FBF" w:rsidRDefault="00235C10" w:rsidP="009764CA">
      <w:pPr>
        <w:spacing w:after="100" w:line="276" w:lineRule="auto"/>
        <w:jc w:val="both"/>
        <w:rPr>
          <w:rFonts w:ascii="Arial" w:hAnsi="Arial" w:cs="Arial"/>
        </w:rPr>
      </w:pPr>
    </w:p>
    <w:p w14:paraId="7D9A4798" w14:textId="0DCCAD50" w:rsidR="00235C10" w:rsidRPr="00035FBF" w:rsidRDefault="00AE7C19" w:rsidP="005D7720">
      <w:pPr>
        <w:spacing w:after="100" w:line="276" w:lineRule="auto"/>
        <w:jc w:val="center"/>
        <w:rPr>
          <w:rFonts w:ascii="Arial" w:hAnsi="Arial" w:cs="Arial"/>
        </w:rPr>
      </w:pPr>
      <w:r>
        <w:rPr>
          <w:noProof/>
        </w:rPr>
        <w:object w:dxaOrig="4742" w:dyaOrig="905" w14:anchorId="53D50438">
          <v:shape id="_x0000_i1083" type="#_x0000_t75" alt="" style="width:237.7pt;height:46.45pt;mso-width-percent:0;mso-height-percent:0;mso-width-percent:0;mso-height-percent:0" o:ole="">
            <v:imagedata r:id="rId34" o:title=""/>
          </v:shape>
          <o:OLEObject Type="Embed" ProgID="ChemDraw.Document.6.0" ShapeID="_x0000_i1083" DrawAspect="Content" ObjectID="_1690650652" r:id="rId35"/>
        </w:object>
      </w:r>
    </w:p>
    <w:p w14:paraId="35019B1F" w14:textId="7B7EBF85" w:rsidR="00A07CD6" w:rsidRPr="00035FBF" w:rsidRDefault="00A07CD6" w:rsidP="009764CA">
      <w:pPr>
        <w:spacing w:after="100" w:line="276" w:lineRule="auto"/>
        <w:jc w:val="both"/>
        <w:rPr>
          <w:rFonts w:ascii="Arial" w:hAnsi="Arial" w:cs="Arial"/>
        </w:rPr>
      </w:pPr>
      <w:r w:rsidRPr="00035FBF">
        <w:rPr>
          <w:rFonts w:ascii="Arial" w:hAnsi="Arial" w:cs="Arial"/>
          <w:b/>
        </w:rPr>
        <w:t>6-bromo-5-hydroxy-1-methyl-2-((phenylthio)methyl)-1</w:t>
      </w:r>
      <w:r w:rsidRPr="00A97CD3">
        <w:rPr>
          <w:rFonts w:ascii="Arial" w:hAnsi="Arial" w:cs="Arial"/>
          <w:b/>
          <w:i/>
          <w:iCs/>
        </w:rPr>
        <w:t>H</w:t>
      </w:r>
      <w:r w:rsidRPr="00035FBF">
        <w:rPr>
          <w:rFonts w:ascii="Arial" w:hAnsi="Arial" w:cs="Arial"/>
          <w:b/>
        </w:rPr>
        <w:t>-indole-3-carboxylate (</w:t>
      </w:r>
      <w:r w:rsidR="00857D3A">
        <w:rPr>
          <w:rFonts w:ascii="Arial" w:hAnsi="Arial" w:cs="Arial"/>
          <w:b/>
        </w:rPr>
        <w:t>51</w:t>
      </w:r>
      <w:r w:rsidRPr="00035FBF">
        <w:rPr>
          <w:rFonts w:ascii="Arial" w:hAnsi="Arial" w:cs="Arial"/>
          <w:b/>
        </w:rPr>
        <w:t>)</w:t>
      </w:r>
      <w:r w:rsidR="00A97CD3">
        <w:rPr>
          <w:rFonts w:ascii="Arial" w:hAnsi="Arial" w:cs="Arial"/>
          <w:b/>
        </w:rPr>
        <w:t>:</w:t>
      </w:r>
    </w:p>
    <w:p w14:paraId="0D6DFB10" w14:textId="2442F41C" w:rsidR="00F92027" w:rsidRPr="00035FBF" w:rsidRDefault="00F92027" w:rsidP="009764CA">
      <w:pPr>
        <w:spacing w:after="100" w:line="276" w:lineRule="auto"/>
        <w:jc w:val="both"/>
        <w:rPr>
          <w:rFonts w:ascii="Arial" w:hAnsi="Arial" w:cs="Arial"/>
        </w:rPr>
      </w:pPr>
      <w:r w:rsidRPr="00035FBF">
        <w:rPr>
          <w:rFonts w:ascii="Arial" w:hAnsi="Arial" w:cs="Arial"/>
        </w:rPr>
        <w:t xml:space="preserve">To a 10 mL round bottom flask, </w:t>
      </w:r>
      <w:r w:rsidR="00857D3A">
        <w:rPr>
          <w:rFonts w:ascii="Arial" w:hAnsi="Arial" w:cs="Arial"/>
          <w:b/>
        </w:rPr>
        <w:t>50</w:t>
      </w:r>
      <w:r w:rsidRPr="00035FBF">
        <w:rPr>
          <w:rFonts w:ascii="Arial" w:hAnsi="Arial" w:cs="Arial"/>
        </w:rPr>
        <w:t xml:space="preserve"> (187 mg, 0.700 mmol, 1 equiv), sodium methoxide (270 mg, 5.00 mmol, 7.14 equiv) and paraformalde</w:t>
      </w:r>
      <w:r w:rsidR="00963263">
        <w:rPr>
          <w:rFonts w:ascii="Arial" w:hAnsi="Arial" w:cs="Arial"/>
        </w:rPr>
        <w:t>h</w:t>
      </w:r>
      <w:r w:rsidRPr="00035FBF">
        <w:rPr>
          <w:rFonts w:ascii="Arial" w:hAnsi="Arial" w:cs="Arial"/>
        </w:rPr>
        <w:t xml:space="preserve">yde (70.1 mg, 2.5 mmol, 3.57 equiv) were dissolved in methanol (4.00 mL) under nitrogen atmosphere. The reaction mixture was stirred and heated at 65 °C for 3 hours before cooled to 25 ºC. After sodium borohydride (94.6 mg, 2.5 mmol, 3.57 equiv) was added, reaction was heated to 65 ºC and stirred for 2 hours. The reaction mixture was neutralized with saturated aqueous ammonium chloride solution (pH = 7), extracted with ethyl acetate (3 </w:t>
      </w:r>
      <w:r w:rsidR="0065757D">
        <w:rPr>
          <w:rFonts w:ascii="Arial" w:hAnsi="Arial" w:cs="Arial"/>
        </w:rPr>
        <w:t>×</w:t>
      </w:r>
      <w:r w:rsidRPr="00035FBF">
        <w:rPr>
          <w:rFonts w:ascii="Arial" w:hAnsi="Arial" w:cs="Arial"/>
        </w:rPr>
        <w:t xml:space="preserve"> 5 mL), dried over magnesium sulfate and concentrated under reduced pressure. The residue was purified with silica gel column chromatography (10% ethyl acetate in hexanes) to afford the product (176.4 mg, 90%)</w:t>
      </w:r>
      <w:r w:rsidR="00015CBC">
        <w:rPr>
          <w:rFonts w:ascii="Arial" w:hAnsi="Arial" w:cs="Arial"/>
        </w:rPr>
        <w:t>. (8)</w:t>
      </w:r>
    </w:p>
    <w:p w14:paraId="2BBACDCA" w14:textId="69B67542" w:rsidR="00A07CD6" w:rsidRPr="00035FBF" w:rsidRDefault="00F92027" w:rsidP="009764CA">
      <w:pPr>
        <w:spacing w:after="100" w:line="276" w:lineRule="auto"/>
        <w:jc w:val="both"/>
        <w:rPr>
          <w:rFonts w:ascii="Arial" w:hAnsi="Arial" w:cs="Arial"/>
        </w:rPr>
      </w:pPr>
      <w:r w:rsidRPr="00035FBF">
        <w:rPr>
          <w:rFonts w:ascii="Arial" w:hAnsi="Arial" w:cs="Arial"/>
          <w:vertAlign w:val="superscript"/>
        </w:rPr>
        <w:lastRenderedPageBreak/>
        <w:t>1</w:t>
      </w:r>
      <w:r w:rsidRPr="00035FBF">
        <w:rPr>
          <w:rFonts w:ascii="Arial" w:hAnsi="Arial" w:cs="Arial"/>
        </w:rPr>
        <w:t>H NMR (500 MHz, CD</w:t>
      </w:r>
      <w:r w:rsidRPr="00035FBF">
        <w:rPr>
          <w:rFonts w:ascii="Arial" w:hAnsi="Arial" w:cs="Arial"/>
          <w:vertAlign w:val="subscript"/>
        </w:rPr>
        <w:t>3</w:t>
      </w:r>
      <w:r w:rsidRPr="00035FBF">
        <w:rPr>
          <w:rFonts w:ascii="Arial" w:hAnsi="Arial" w:cs="Arial"/>
        </w:rPr>
        <w:t xml:space="preserve">CN) </w:t>
      </w:r>
      <w:r w:rsidR="00D55A4B" w:rsidRPr="00697045">
        <w:rPr>
          <w:rFonts w:ascii="Symbol" w:hAnsi="Symbol" w:cs="Arial"/>
        </w:rPr>
        <w:t></w:t>
      </w:r>
      <w:r w:rsidRPr="00035FBF">
        <w:rPr>
          <w:rFonts w:ascii="Arial" w:hAnsi="Arial" w:cs="Arial"/>
        </w:rPr>
        <w:t xml:space="preserve"> 7.08 (s, 1H), 6.76 (s, 1H), 6.62 (s, 1H), 4.27 (s, 1H), 2.75 (s, 3H). </w:t>
      </w:r>
      <w:r w:rsidRPr="00035FBF">
        <w:rPr>
          <w:rFonts w:ascii="Arial" w:hAnsi="Arial" w:cs="Arial"/>
          <w:vertAlign w:val="superscript"/>
        </w:rPr>
        <w:t>13</w:t>
      </w:r>
      <w:r w:rsidRPr="00035FBF">
        <w:rPr>
          <w:rFonts w:ascii="Arial" w:hAnsi="Arial" w:cs="Arial"/>
        </w:rPr>
        <w:t>C NMR (12</w:t>
      </w:r>
      <w:r w:rsidR="00433592">
        <w:rPr>
          <w:rFonts w:ascii="Arial" w:hAnsi="Arial" w:cs="Arial"/>
        </w:rPr>
        <w:t>5</w:t>
      </w:r>
      <w:r w:rsidRPr="00035FBF">
        <w:rPr>
          <w:rFonts w:ascii="Arial" w:hAnsi="Arial" w:cs="Arial"/>
        </w:rPr>
        <w:t xml:space="preserve"> MHz, CD</w:t>
      </w:r>
      <w:r w:rsidRPr="00035FBF">
        <w:rPr>
          <w:rFonts w:ascii="Arial" w:hAnsi="Arial" w:cs="Arial"/>
          <w:vertAlign w:val="subscript"/>
        </w:rPr>
        <w:t>3</w:t>
      </w:r>
      <w:r w:rsidRPr="00035FBF">
        <w:rPr>
          <w:rFonts w:ascii="Arial" w:hAnsi="Arial" w:cs="Arial"/>
        </w:rPr>
        <w:t xml:space="preserve">CN) </w:t>
      </w:r>
      <w:r w:rsidR="00D55A4B" w:rsidRPr="00697045">
        <w:rPr>
          <w:rFonts w:ascii="Symbol" w:hAnsi="Symbol" w:cs="Arial"/>
        </w:rPr>
        <w:t></w:t>
      </w:r>
      <w:r w:rsidRPr="00035FBF">
        <w:rPr>
          <w:rFonts w:ascii="Arial" w:hAnsi="Arial" w:cs="Arial"/>
        </w:rPr>
        <w:t xml:space="preserve"> 145.35, 142.48, 121.17, 115.02, 110.81, 108.89, 31.20. HRMS (ESI): calculated </w:t>
      </w:r>
      <w:r w:rsidR="00CD068D" w:rsidRPr="00035FBF">
        <w:rPr>
          <w:rFonts w:ascii="Arial" w:hAnsi="Arial" w:cs="Arial"/>
        </w:rPr>
        <w:t>C</w:t>
      </w:r>
      <w:r w:rsidR="00CD068D" w:rsidRPr="00035FBF">
        <w:rPr>
          <w:rFonts w:ascii="Arial" w:hAnsi="Arial" w:cs="Arial"/>
          <w:vertAlign w:val="subscript"/>
        </w:rPr>
        <w:t>7</w:t>
      </w:r>
      <w:r w:rsidR="00CD068D" w:rsidRPr="00035FBF">
        <w:rPr>
          <w:rFonts w:ascii="Arial" w:hAnsi="Arial" w:cs="Arial"/>
        </w:rPr>
        <w:t>H</w:t>
      </w:r>
      <w:r w:rsidR="00CD068D" w:rsidRPr="00035FBF">
        <w:rPr>
          <w:rFonts w:ascii="Arial" w:hAnsi="Arial" w:cs="Arial"/>
          <w:vertAlign w:val="subscript"/>
        </w:rPr>
        <w:t>8</w:t>
      </w:r>
      <w:r w:rsidR="00CD068D" w:rsidRPr="00035FBF">
        <w:rPr>
          <w:rFonts w:ascii="Arial" w:hAnsi="Arial" w:cs="Arial"/>
        </w:rPr>
        <w:t>Br</w:t>
      </w:r>
      <w:r w:rsidR="00CD068D" w:rsidRPr="00035FBF">
        <w:rPr>
          <w:rFonts w:ascii="Arial" w:hAnsi="Arial" w:cs="Arial"/>
          <w:vertAlign w:val="subscript"/>
        </w:rPr>
        <w:t>2</w:t>
      </w:r>
      <w:r w:rsidR="00CD068D" w:rsidRPr="00035FBF">
        <w:rPr>
          <w:rFonts w:ascii="Arial" w:hAnsi="Arial" w:cs="Arial"/>
        </w:rPr>
        <w:t>NO</w:t>
      </w:r>
      <w:r w:rsidRPr="00035FBF">
        <w:rPr>
          <w:rFonts w:ascii="Arial" w:hAnsi="Arial" w:cs="Arial"/>
        </w:rPr>
        <w:t xml:space="preserve"> [M+H]</w:t>
      </w:r>
      <w:r w:rsidRPr="00B86D4D">
        <w:rPr>
          <w:rFonts w:ascii="Arial" w:hAnsi="Arial" w:cs="Arial"/>
          <w:vertAlign w:val="superscript"/>
        </w:rPr>
        <w:t>+</w:t>
      </w:r>
      <w:r w:rsidRPr="00035FBF">
        <w:rPr>
          <w:rFonts w:ascii="Arial" w:hAnsi="Arial" w:cs="Arial"/>
        </w:rPr>
        <w:t xml:space="preserve">: </w:t>
      </w:r>
      <w:r w:rsidR="007D2871" w:rsidRPr="00035FBF">
        <w:rPr>
          <w:rFonts w:ascii="Arial" w:hAnsi="Arial" w:cs="Arial"/>
          <w:vertAlign w:val="superscript"/>
        </w:rPr>
        <w:t>79</w:t>
      </w:r>
      <w:r w:rsidR="007D2871" w:rsidRPr="00035FBF">
        <w:rPr>
          <w:rFonts w:ascii="Arial" w:hAnsi="Arial" w:cs="Arial"/>
        </w:rPr>
        <w:t>Br</w:t>
      </w:r>
      <w:r w:rsidR="007D2871">
        <w:rPr>
          <w:rFonts w:ascii="Arial" w:hAnsi="Arial" w:cs="Arial"/>
        </w:rPr>
        <w:t>/</w:t>
      </w:r>
      <w:r w:rsidR="007D2871" w:rsidRPr="00035FBF">
        <w:rPr>
          <w:rFonts w:ascii="Arial" w:hAnsi="Arial" w:cs="Arial"/>
          <w:vertAlign w:val="superscript"/>
        </w:rPr>
        <w:t>79</w:t>
      </w:r>
      <w:r w:rsidR="007D2871" w:rsidRPr="00035FBF">
        <w:rPr>
          <w:rFonts w:ascii="Arial" w:hAnsi="Arial" w:cs="Arial"/>
        </w:rPr>
        <w:t xml:space="preserve">Br </w:t>
      </w:r>
      <w:r w:rsidR="00D648CA" w:rsidRPr="00035FBF">
        <w:rPr>
          <w:rFonts w:ascii="Arial" w:hAnsi="Arial" w:cs="Arial"/>
        </w:rPr>
        <w:t>279.8967</w:t>
      </w:r>
      <w:r w:rsidRPr="00035FBF">
        <w:rPr>
          <w:rFonts w:ascii="Arial" w:hAnsi="Arial" w:cs="Arial"/>
        </w:rPr>
        <w:t xml:space="preserve">, found: </w:t>
      </w:r>
      <w:r w:rsidR="00D648CA" w:rsidRPr="00035FBF">
        <w:rPr>
          <w:rFonts w:ascii="Arial" w:hAnsi="Arial" w:cs="Arial"/>
        </w:rPr>
        <w:t>279.8963</w:t>
      </w:r>
      <w:r w:rsidR="009E5213" w:rsidRPr="00035FBF">
        <w:rPr>
          <w:rFonts w:ascii="Arial" w:hAnsi="Arial" w:cs="Arial"/>
        </w:rPr>
        <w:t>.</w:t>
      </w:r>
    </w:p>
    <w:p w14:paraId="3C3678C0" w14:textId="77777777" w:rsidR="00F92027" w:rsidRPr="00035FBF" w:rsidRDefault="00F92027" w:rsidP="009764CA">
      <w:pPr>
        <w:spacing w:after="100" w:line="276" w:lineRule="auto"/>
        <w:jc w:val="both"/>
        <w:rPr>
          <w:rFonts w:ascii="Arial" w:hAnsi="Arial" w:cs="Arial"/>
        </w:rPr>
      </w:pPr>
    </w:p>
    <w:p w14:paraId="053A316D" w14:textId="02493086" w:rsidR="006500D4" w:rsidRPr="00035FBF" w:rsidRDefault="00AE7C19" w:rsidP="005D7720">
      <w:pPr>
        <w:spacing w:after="100" w:line="276" w:lineRule="auto"/>
        <w:jc w:val="center"/>
        <w:rPr>
          <w:rFonts w:ascii="Arial" w:hAnsi="Arial" w:cs="Arial"/>
        </w:rPr>
      </w:pPr>
      <w:r>
        <w:rPr>
          <w:noProof/>
        </w:rPr>
        <w:object w:dxaOrig="6036" w:dyaOrig="1315" w14:anchorId="3731F65C">
          <v:shape id="_x0000_i1082" type="#_x0000_t75" alt="" style="width:301.95pt;height:65.8pt;mso-width-percent:0;mso-height-percent:0;mso-width-percent:0;mso-height-percent:0" o:ole="">
            <v:imagedata r:id="rId36" o:title=""/>
          </v:shape>
          <o:OLEObject Type="Embed" ProgID="ChemDraw.Document.6.0" ShapeID="_x0000_i1082" DrawAspect="Content" ObjectID="_1690650653" r:id="rId37"/>
        </w:object>
      </w:r>
    </w:p>
    <w:p w14:paraId="757BA6B8" w14:textId="28770726" w:rsidR="006500D4" w:rsidRPr="00035FBF" w:rsidRDefault="006500D4" w:rsidP="009764CA">
      <w:pPr>
        <w:spacing w:after="100" w:line="276" w:lineRule="auto"/>
        <w:jc w:val="both"/>
        <w:rPr>
          <w:rFonts w:ascii="Arial" w:hAnsi="Arial" w:cs="Arial"/>
        </w:rPr>
      </w:pPr>
      <w:r w:rsidRPr="00035FBF">
        <w:rPr>
          <w:rFonts w:ascii="Arial" w:hAnsi="Arial" w:cs="Arial"/>
          <w:b/>
        </w:rPr>
        <w:t>6-bromo-5-hydroxy-1-methyl-2-((phenylthio)methyl)-1</w:t>
      </w:r>
      <w:r w:rsidRPr="00A97CD3">
        <w:rPr>
          <w:rFonts w:ascii="Arial" w:hAnsi="Arial" w:cs="Arial"/>
          <w:b/>
          <w:i/>
          <w:iCs/>
        </w:rPr>
        <w:t>H</w:t>
      </w:r>
      <w:r w:rsidRPr="00035FBF">
        <w:rPr>
          <w:rFonts w:ascii="Arial" w:hAnsi="Arial" w:cs="Arial"/>
          <w:b/>
        </w:rPr>
        <w:t>-indole-3-carboxylate (</w:t>
      </w:r>
      <w:r w:rsidR="005B0C0F">
        <w:rPr>
          <w:rFonts w:ascii="Arial" w:hAnsi="Arial" w:cs="Arial"/>
          <w:b/>
        </w:rPr>
        <w:t>3</w:t>
      </w:r>
      <w:r w:rsidR="002D2C9F">
        <w:rPr>
          <w:rFonts w:ascii="Arial" w:hAnsi="Arial" w:cs="Arial"/>
          <w:b/>
        </w:rPr>
        <w:t>9</w:t>
      </w:r>
      <w:r w:rsidRPr="00035FBF">
        <w:rPr>
          <w:rFonts w:ascii="Arial" w:hAnsi="Arial" w:cs="Arial"/>
          <w:b/>
        </w:rPr>
        <w:t>)</w:t>
      </w:r>
      <w:r w:rsidR="00A97CD3">
        <w:rPr>
          <w:rFonts w:ascii="Arial" w:hAnsi="Arial" w:cs="Arial"/>
          <w:b/>
        </w:rPr>
        <w:t>:</w:t>
      </w:r>
    </w:p>
    <w:p w14:paraId="57761AE1" w14:textId="4AE1535D" w:rsidR="006500D4" w:rsidRPr="00035FBF" w:rsidRDefault="006500D4" w:rsidP="009764CA">
      <w:pPr>
        <w:spacing w:after="100" w:line="276" w:lineRule="auto"/>
        <w:jc w:val="both"/>
        <w:rPr>
          <w:rFonts w:ascii="Arial" w:hAnsi="Arial" w:cs="Arial"/>
        </w:rPr>
      </w:pPr>
      <w:r w:rsidRPr="00035FBF">
        <w:rPr>
          <w:rFonts w:ascii="Arial" w:hAnsi="Arial" w:cs="Arial"/>
        </w:rPr>
        <w:t xml:space="preserve">To a 2-dram vial, </w:t>
      </w:r>
      <w:r w:rsidR="002D2C9F">
        <w:rPr>
          <w:rFonts w:ascii="Arial" w:hAnsi="Arial" w:cs="Arial"/>
          <w:b/>
        </w:rPr>
        <w:t>52</w:t>
      </w:r>
      <w:r w:rsidRPr="00035FBF">
        <w:rPr>
          <w:rFonts w:ascii="Arial" w:hAnsi="Arial" w:cs="Arial"/>
        </w:rPr>
        <w:t xml:space="preserve"> (94.6 </w:t>
      </w:r>
      <w:r w:rsidRPr="00035FBF">
        <w:rPr>
          <w:rFonts w:ascii="Arial" w:hAnsi="Arial" w:cs="Arial"/>
          <w:lang w:val="el-GR"/>
        </w:rPr>
        <w:t>μ</w:t>
      </w:r>
      <w:r w:rsidRPr="00035FBF">
        <w:rPr>
          <w:rFonts w:ascii="Arial" w:hAnsi="Arial" w:cs="Arial"/>
        </w:rPr>
        <w:t>L, 0.700 mmol, 1</w:t>
      </w:r>
      <w:r w:rsidR="00CE5799">
        <w:rPr>
          <w:rFonts w:ascii="Arial" w:hAnsi="Arial" w:cs="Arial"/>
        </w:rPr>
        <w:t>.00</w:t>
      </w:r>
      <w:r w:rsidRPr="00035FBF">
        <w:rPr>
          <w:rFonts w:ascii="Arial" w:hAnsi="Arial" w:cs="Arial"/>
        </w:rPr>
        <w:t xml:space="preserve"> equiv) and thiophenol (71.4 </w:t>
      </w:r>
      <w:r w:rsidRPr="00035FBF">
        <w:rPr>
          <w:rFonts w:ascii="Arial" w:hAnsi="Arial" w:cs="Arial"/>
          <w:lang w:val="el-GR"/>
        </w:rPr>
        <w:t>μ</w:t>
      </w:r>
      <w:r w:rsidRPr="00035FBF">
        <w:rPr>
          <w:rFonts w:ascii="Arial" w:hAnsi="Arial" w:cs="Arial"/>
        </w:rPr>
        <w:t>L, 0.700 mmol, 1</w:t>
      </w:r>
      <w:r w:rsidR="00E75806">
        <w:rPr>
          <w:rFonts w:ascii="Arial" w:hAnsi="Arial" w:cs="Arial"/>
        </w:rPr>
        <w:t>.</w:t>
      </w:r>
      <w:r w:rsidR="00CE5799">
        <w:rPr>
          <w:rFonts w:ascii="Arial" w:hAnsi="Arial" w:cs="Arial"/>
        </w:rPr>
        <w:t>00</w:t>
      </w:r>
      <w:r w:rsidRPr="00035FBF">
        <w:rPr>
          <w:rFonts w:ascii="Arial" w:hAnsi="Arial" w:cs="Arial"/>
        </w:rPr>
        <w:t xml:space="preserve"> equiv) were dissolved in dichloromethane (4.00 mL). The reaction mixture was cooled to 0 ºC and triethylamine (105 </w:t>
      </w:r>
      <w:r w:rsidRPr="00035FBF">
        <w:rPr>
          <w:rFonts w:ascii="Arial" w:hAnsi="Arial" w:cs="Arial"/>
          <w:lang w:val="el-GR"/>
        </w:rPr>
        <w:t>μ</w:t>
      </w:r>
      <w:r w:rsidRPr="00035FBF">
        <w:rPr>
          <w:rFonts w:ascii="Arial" w:hAnsi="Arial" w:cs="Arial"/>
        </w:rPr>
        <w:t>L, 0.75</w:t>
      </w:r>
      <w:r w:rsidR="007A6E35" w:rsidRPr="00035FBF">
        <w:rPr>
          <w:rFonts w:ascii="Arial" w:hAnsi="Arial" w:cs="Arial"/>
        </w:rPr>
        <w:t>0</w:t>
      </w:r>
      <w:r w:rsidRPr="00035FBF">
        <w:rPr>
          <w:rFonts w:ascii="Arial" w:hAnsi="Arial" w:cs="Arial"/>
        </w:rPr>
        <w:t xml:space="preserve"> mmol, 1.07 equiv) was added dropwise. The reaction was stirred for 30 minutes before warmed to 25 ºC. The reaction mixture was extracted sequentially with saturated aq</w:t>
      </w:r>
      <w:r w:rsidR="00963263">
        <w:rPr>
          <w:rFonts w:ascii="Arial" w:hAnsi="Arial" w:cs="Arial"/>
        </w:rPr>
        <w:t>u</w:t>
      </w:r>
      <w:r w:rsidRPr="00035FBF">
        <w:rPr>
          <w:rFonts w:ascii="Arial" w:hAnsi="Arial" w:cs="Arial"/>
        </w:rPr>
        <w:t>eous sodium bicarbonate solution</w:t>
      </w:r>
      <w:r w:rsidR="00BA1749" w:rsidRPr="00035FBF">
        <w:rPr>
          <w:rFonts w:ascii="Arial" w:hAnsi="Arial" w:cs="Arial"/>
        </w:rPr>
        <w:t xml:space="preserve"> (4 mL)</w:t>
      </w:r>
      <w:r w:rsidRPr="00035FBF">
        <w:rPr>
          <w:rFonts w:ascii="Arial" w:hAnsi="Arial" w:cs="Arial"/>
        </w:rPr>
        <w:t>, hydrochloric acid (1 M</w:t>
      </w:r>
      <w:r w:rsidR="00BA1749" w:rsidRPr="00035FBF">
        <w:rPr>
          <w:rFonts w:ascii="Arial" w:hAnsi="Arial" w:cs="Arial"/>
        </w:rPr>
        <w:t>, 4 mL</w:t>
      </w:r>
      <w:r w:rsidRPr="00035FBF">
        <w:rPr>
          <w:rFonts w:ascii="Arial" w:hAnsi="Arial" w:cs="Arial"/>
        </w:rPr>
        <w:t>) and saturated sodium chloride solution</w:t>
      </w:r>
      <w:r w:rsidR="00BA1749" w:rsidRPr="00035FBF">
        <w:rPr>
          <w:rFonts w:ascii="Arial" w:hAnsi="Arial" w:cs="Arial"/>
        </w:rPr>
        <w:t xml:space="preserve"> (4 mL)</w:t>
      </w:r>
      <w:r w:rsidRPr="00035FBF">
        <w:rPr>
          <w:rFonts w:ascii="Arial" w:hAnsi="Arial" w:cs="Arial"/>
        </w:rPr>
        <w:t>, dried over magnesium sulfate and concentrated under reduced pressure. The crude mixture was used for next step without further purification</w:t>
      </w:r>
      <w:r w:rsidR="00015CBC">
        <w:rPr>
          <w:rFonts w:ascii="Arial" w:hAnsi="Arial" w:cs="Arial"/>
        </w:rPr>
        <w:t>. (9)</w:t>
      </w:r>
    </w:p>
    <w:p w14:paraId="71F8E2D0" w14:textId="32193C3B" w:rsidR="00BA1749" w:rsidRPr="00035FBF" w:rsidRDefault="004171B0" w:rsidP="009764CA">
      <w:pPr>
        <w:spacing w:after="100" w:line="276" w:lineRule="auto"/>
        <w:jc w:val="both"/>
        <w:rPr>
          <w:rFonts w:ascii="Arial" w:hAnsi="Arial" w:cs="Arial"/>
        </w:rPr>
      </w:pPr>
      <w:r w:rsidRPr="00035FBF">
        <w:rPr>
          <w:rFonts w:ascii="Arial" w:hAnsi="Arial" w:cs="Arial"/>
        </w:rPr>
        <w:t>To a 2-dram vial,</w:t>
      </w:r>
      <w:r w:rsidRPr="00035FBF">
        <w:rPr>
          <w:rFonts w:ascii="Arial" w:hAnsi="Arial" w:cs="Arial"/>
          <w:b/>
        </w:rPr>
        <w:t xml:space="preserve"> </w:t>
      </w:r>
      <w:r w:rsidR="002D2C9F">
        <w:rPr>
          <w:rFonts w:ascii="Arial" w:hAnsi="Arial" w:cs="Arial"/>
          <w:b/>
        </w:rPr>
        <w:t>51</w:t>
      </w:r>
      <w:r w:rsidR="006500D4" w:rsidRPr="00035FBF">
        <w:rPr>
          <w:rFonts w:ascii="Arial" w:hAnsi="Arial" w:cs="Arial"/>
        </w:rPr>
        <w:t xml:space="preserve"> (28.1 mg</w:t>
      </w:r>
      <w:r w:rsidR="00BA1749" w:rsidRPr="00035FBF">
        <w:rPr>
          <w:rFonts w:ascii="Arial" w:hAnsi="Arial" w:cs="Arial"/>
        </w:rPr>
        <w:t>, 0.100 mmol, 1</w:t>
      </w:r>
      <w:r w:rsidR="00CE5799">
        <w:rPr>
          <w:rFonts w:ascii="Arial" w:hAnsi="Arial" w:cs="Arial"/>
        </w:rPr>
        <w:t>.00</w:t>
      </w:r>
      <w:r w:rsidR="00BA1749" w:rsidRPr="00035FBF">
        <w:rPr>
          <w:rFonts w:ascii="Arial" w:hAnsi="Arial" w:cs="Arial"/>
        </w:rPr>
        <w:t xml:space="preserve"> equiv</w:t>
      </w:r>
      <w:r w:rsidR="006500D4" w:rsidRPr="00035FBF">
        <w:rPr>
          <w:rFonts w:ascii="Arial" w:hAnsi="Arial" w:cs="Arial"/>
        </w:rPr>
        <w:t xml:space="preserve">), ethyl 3-oxo-4-(phenylthio)butanoate from last step, copper (I) </w:t>
      </w:r>
      <w:r w:rsidR="00BA1749" w:rsidRPr="00035FBF">
        <w:rPr>
          <w:rFonts w:ascii="Arial" w:hAnsi="Arial" w:cs="Arial"/>
        </w:rPr>
        <w:t>bromide (2.9</w:t>
      </w:r>
      <w:r w:rsidR="006500D4" w:rsidRPr="00035FBF">
        <w:rPr>
          <w:rFonts w:ascii="Arial" w:hAnsi="Arial" w:cs="Arial"/>
        </w:rPr>
        <w:t xml:space="preserve"> mg</w:t>
      </w:r>
      <w:r w:rsidR="00BA1749" w:rsidRPr="00035FBF">
        <w:rPr>
          <w:rFonts w:ascii="Arial" w:hAnsi="Arial" w:cs="Arial"/>
        </w:rPr>
        <w:t>, 0.020 mmol, 0.2 equiv</w:t>
      </w:r>
      <w:r w:rsidR="006500D4" w:rsidRPr="00035FBF">
        <w:rPr>
          <w:rFonts w:ascii="Arial" w:hAnsi="Arial" w:cs="Arial"/>
        </w:rPr>
        <w:t>)</w:t>
      </w:r>
      <w:r w:rsidR="00BA1749" w:rsidRPr="00035FBF">
        <w:rPr>
          <w:rFonts w:ascii="Arial" w:hAnsi="Arial" w:cs="Arial"/>
        </w:rPr>
        <w:t>, 2-(1H-tetrazol-1-yl)acetic acid (5.1 mg, 0.040 mmol, 0.4 equiv) and cesium carbonate (97.7</w:t>
      </w:r>
      <w:r w:rsidR="006500D4" w:rsidRPr="00035FBF">
        <w:rPr>
          <w:rFonts w:ascii="Arial" w:hAnsi="Arial" w:cs="Arial"/>
        </w:rPr>
        <w:t xml:space="preserve"> mg</w:t>
      </w:r>
      <w:r w:rsidR="00BA1749" w:rsidRPr="00035FBF">
        <w:rPr>
          <w:rFonts w:ascii="Arial" w:hAnsi="Arial" w:cs="Arial"/>
        </w:rPr>
        <w:t>, 0.300 mmol, 3</w:t>
      </w:r>
      <w:r w:rsidR="00CE5799">
        <w:rPr>
          <w:rFonts w:ascii="Arial" w:hAnsi="Arial" w:cs="Arial"/>
        </w:rPr>
        <w:t>.00</w:t>
      </w:r>
      <w:r w:rsidR="00BA1749" w:rsidRPr="00035FBF">
        <w:rPr>
          <w:rFonts w:ascii="Arial" w:hAnsi="Arial" w:cs="Arial"/>
        </w:rPr>
        <w:t xml:space="preserve"> equiv</w:t>
      </w:r>
      <w:r w:rsidR="006500D4" w:rsidRPr="00035FBF">
        <w:rPr>
          <w:rFonts w:ascii="Arial" w:hAnsi="Arial" w:cs="Arial"/>
        </w:rPr>
        <w:t>) were dissolved in dimethyl sulfoxide</w:t>
      </w:r>
      <w:r w:rsidR="00BA1749" w:rsidRPr="00035FBF">
        <w:rPr>
          <w:rFonts w:ascii="Arial" w:hAnsi="Arial" w:cs="Arial"/>
        </w:rPr>
        <w:t xml:space="preserve"> (1.00 mL)</w:t>
      </w:r>
      <w:r w:rsidR="006500D4" w:rsidRPr="00035FBF">
        <w:rPr>
          <w:rFonts w:ascii="Arial" w:hAnsi="Arial" w:cs="Arial"/>
        </w:rPr>
        <w:t xml:space="preserve"> under nitrogen atmosphere. The reaction mixt</w:t>
      </w:r>
      <w:r w:rsidR="00BA1749" w:rsidRPr="00035FBF">
        <w:rPr>
          <w:rFonts w:ascii="Arial" w:hAnsi="Arial" w:cs="Arial"/>
        </w:rPr>
        <w:t>ure was stirred at 55</w:t>
      </w:r>
      <w:r w:rsidR="006500D4" w:rsidRPr="00035FBF">
        <w:rPr>
          <w:rFonts w:ascii="Arial" w:hAnsi="Arial" w:cs="Arial"/>
        </w:rPr>
        <w:t xml:space="preserve"> °C</w:t>
      </w:r>
      <w:r w:rsidR="00BA1749" w:rsidRPr="00035FBF">
        <w:rPr>
          <w:rFonts w:ascii="Arial" w:hAnsi="Arial" w:cs="Arial"/>
        </w:rPr>
        <w:t xml:space="preserve"> for 18</w:t>
      </w:r>
      <w:r w:rsidR="006500D4" w:rsidRPr="00035FBF">
        <w:rPr>
          <w:rFonts w:ascii="Arial" w:hAnsi="Arial" w:cs="Arial"/>
        </w:rPr>
        <w:t xml:space="preserve"> hours. The reaction mixture was neutralized with saturated aqueous ammonium chloride solution</w:t>
      </w:r>
      <w:r w:rsidR="00BA1749" w:rsidRPr="00035FBF">
        <w:rPr>
          <w:rFonts w:ascii="Arial" w:hAnsi="Arial" w:cs="Arial"/>
        </w:rPr>
        <w:t xml:space="preserve"> (1 mL)</w:t>
      </w:r>
      <w:r w:rsidR="006500D4" w:rsidRPr="00035FBF">
        <w:rPr>
          <w:rFonts w:ascii="Arial" w:hAnsi="Arial" w:cs="Arial"/>
        </w:rPr>
        <w:t>, extracted with ethyl acetate</w:t>
      </w:r>
      <w:r w:rsidR="00BA1749" w:rsidRPr="00035FBF">
        <w:rPr>
          <w:rFonts w:ascii="Arial" w:hAnsi="Arial" w:cs="Arial"/>
        </w:rPr>
        <w:t xml:space="preserve"> (3 </w:t>
      </w:r>
      <w:r w:rsidR="0065757D">
        <w:rPr>
          <w:rFonts w:ascii="Arial" w:hAnsi="Arial" w:cs="Arial"/>
        </w:rPr>
        <w:t>×</w:t>
      </w:r>
      <w:r w:rsidR="00BA1749" w:rsidRPr="00035FBF">
        <w:rPr>
          <w:rFonts w:ascii="Arial" w:hAnsi="Arial" w:cs="Arial"/>
        </w:rPr>
        <w:t xml:space="preserve"> 2 mL)</w:t>
      </w:r>
      <w:r w:rsidR="006500D4" w:rsidRPr="00035FBF">
        <w:rPr>
          <w:rFonts w:ascii="Arial" w:hAnsi="Arial" w:cs="Arial"/>
        </w:rPr>
        <w:t>, dried over magnesium sulfate and concentrated under reduced pressure. The residue was purified with silica gel column chromatography (10% ethyl acetate in hexanes to afford 6-bromo-5-hydroxy-1-methyl-2-((phenylthio)methyl)-1H-indole-3-carboxylate (</w:t>
      </w:r>
      <w:r w:rsidR="00BA1749" w:rsidRPr="00035FBF">
        <w:rPr>
          <w:rFonts w:ascii="Arial" w:hAnsi="Arial" w:cs="Arial"/>
        </w:rPr>
        <w:t>27.7 mg, 66</w:t>
      </w:r>
      <w:r w:rsidR="006500D4" w:rsidRPr="00035FBF">
        <w:rPr>
          <w:rFonts w:ascii="Arial" w:hAnsi="Arial" w:cs="Arial"/>
        </w:rPr>
        <w:t>%)</w:t>
      </w:r>
      <w:r w:rsidR="00015CBC">
        <w:rPr>
          <w:rFonts w:ascii="Arial" w:hAnsi="Arial" w:cs="Arial"/>
        </w:rPr>
        <w:t>. (10)</w:t>
      </w:r>
    </w:p>
    <w:p w14:paraId="3B92D081" w14:textId="6C8CEF7C" w:rsidR="000354EE" w:rsidRPr="001F61C0" w:rsidRDefault="006500D4" w:rsidP="000354EE">
      <w:pPr>
        <w:spacing w:after="100" w:line="276" w:lineRule="auto"/>
        <w:jc w:val="both"/>
        <w:rPr>
          <w:rFonts w:ascii="Arial" w:hAnsi="Arial" w:cs="Arial"/>
        </w:rPr>
      </w:pPr>
      <w:r w:rsidRPr="00035FBF">
        <w:rPr>
          <w:rFonts w:ascii="Arial" w:hAnsi="Arial" w:cs="Arial"/>
          <w:vertAlign w:val="superscript"/>
        </w:rPr>
        <w:t>1</w:t>
      </w:r>
      <w:r w:rsidRPr="00035FBF">
        <w:rPr>
          <w:rFonts w:ascii="Arial" w:hAnsi="Arial" w:cs="Arial"/>
        </w:rPr>
        <w:t>H NMR (500 MHz,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 xml:space="preserve">SO) </w:t>
      </w:r>
      <w:r w:rsidR="00D55A4B" w:rsidRPr="00697045">
        <w:rPr>
          <w:rFonts w:ascii="Symbol" w:hAnsi="Symbol" w:cs="Arial"/>
        </w:rPr>
        <w:t></w:t>
      </w:r>
      <w:r w:rsidRPr="00035FBF">
        <w:rPr>
          <w:rFonts w:ascii="Arial" w:hAnsi="Arial" w:cs="Arial"/>
        </w:rPr>
        <w:t xml:space="preserve"> 9.81 (s, 1H), 7.73 (s, 1H), 7.56 (s, 1H), 7.36 – 7.33 (m, 2H), 7.31 – 7.24 (m, 3H), 4.78 (s, 2H), 4.18 (q, </w:t>
      </w:r>
      <w:r w:rsidRPr="00464F72">
        <w:rPr>
          <w:rFonts w:ascii="Arial" w:hAnsi="Arial" w:cs="Arial"/>
          <w:i/>
        </w:rPr>
        <w:t>J</w:t>
      </w:r>
      <w:r w:rsidRPr="00035FBF">
        <w:rPr>
          <w:rFonts w:ascii="Arial" w:hAnsi="Arial" w:cs="Arial"/>
        </w:rPr>
        <w:t xml:space="preserve"> = 7.1 Hz, 2H), 3.66 (s, 3H), 1.29 (t, </w:t>
      </w:r>
      <w:r w:rsidRPr="00464F72">
        <w:rPr>
          <w:rFonts w:ascii="Arial" w:hAnsi="Arial" w:cs="Arial"/>
          <w:i/>
        </w:rPr>
        <w:t>J</w:t>
      </w:r>
      <w:r w:rsidRPr="00035FBF">
        <w:rPr>
          <w:rFonts w:ascii="Arial" w:hAnsi="Arial" w:cs="Arial"/>
        </w:rPr>
        <w:t xml:space="preserve"> = 7.1 Hz, 3H). </w:t>
      </w:r>
      <w:r w:rsidRPr="00035FBF">
        <w:rPr>
          <w:rFonts w:ascii="Arial" w:hAnsi="Arial" w:cs="Arial"/>
          <w:vertAlign w:val="superscript"/>
        </w:rPr>
        <w:t>13</w:t>
      </w:r>
      <w:r w:rsidRPr="00035FBF">
        <w:rPr>
          <w:rFonts w:ascii="Arial" w:hAnsi="Arial" w:cs="Arial"/>
        </w:rPr>
        <w:t>C NMR (12</w:t>
      </w:r>
      <w:r w:rsidR="00433592">
        <w:rPr>
          <w:rFonts w:ascii="Arial" w:hAnsi="Arial" w:cs="Arial"/>
        </w:rPr>
        <w:t>5</w:t>
      </w:r>
      <w:r w:rsidRPr="00035FBF">
        <w:rPr>
          <w:rFonts w:ascii="Arial" w:hAnsi="Arial" w:cs="Arial"/>
        </w:rPr>
        <w:t xml:space="preserve"> MHz,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 xml:space="preserve">SO) </w:t>
      </w:r>
      <w:r w:rsidR="00D55A4B" w:rsidRPr="00697045">
        <w:rPr>
          <w:rFonts w:ascii="Symbol" w:hAnsi="Symbol" w:cs="Arial"/>
        </w:rPr>
        <w:t></w:t>
      </w:r>
      <w:r w:rsidRPr="00035FBF">
        <w:rPr>
          <w:rFonts w:ascii="Arial" w:hAnsi="Arial" w:cs="Arial"/>
        </w:rPr>
        <w:t xml:space="preserve"> 164.18, 149.27, 143.36, 134.22, 131.46, 131.09, 128.96, 127.24, 125.96, 114.22, 106.40, 106.28, 103.06, 59.11, 30.16, 28.26, 14.29</w:t>
      </w:r>
      <w:r w:rsidRPr="001F61C0">
        <w:rPr>
          <w:rFonts w:ascii="Arial" w:hAnsi="Arial" w:cs="Arial"/>
        </w:rPr>
        <w:t>.</w:t>
      </w:r>
      <w:r w:rsidR="009E5213" w:rsidRPr="001F61C0">
        <w:rPr>
          <w:rFonts w:ascii="Arial" w:hAnsi="Arial" w:cs="Arial"/>
        </w:rPr>
        <w:t xml:space="preserve"> </w:t>
      </w:r>
      <w:r w:rsidR="000354EE" w:rsidRPr="001F61C0">
        <w:rPr>
          <w:rFonts w:ascii="Arial" w:hAnsi="Arial" w:cs="Arial"/>
        </w:rPr>
        <w:t>HRMS (ESI): calculated C</w:t>
      </w:r>
      <w:r w:rsidR="00AA76A9" w:rsidRPr="001F61C0">
        <w:rPr>
          <w:rFonts w:ascii="Arial" w:hAnsi="Arial" w:cs="Arial"/>
          <w:vertAlign w:val="subscript"/>
        </w:rPr>
        <w:t>19</w:t>
      </w:r>
      <w:r w:rsidR="000354EE" w:rsidRPr="001F61C0">
        <w:rPr>
          <w:rFonts w:ascii="Arial" w:hAnsi="Arial" w:cs="Arial"/>
        </w:rPr>
        <w:t>H</w:t>
      </w:r>
      <w:r w:rsidR="00AA76A9" w:rsidRPr="001F61C0">
        <w:rPr>
          <w:rFonts w:ascii="Arial" w:hAnsi="Arial" w:cs="Arial"/>
          <w:vertAlign w:val="subscript"/>
        </w:rPr>
        <w:t>18</w:t>
      </w:r>
      <w:r w:rsidR="000354EE" w:rsidRPr="001F61C0">
        <w:rPr>
          <w:rFonts w:ascii="Arial" w:hAnsi="Arial" w:cs="Arial"/>
        </w:rPr>
        <w:t>BrN</w:t>
      </w:r>
      <w:r w:rsidR="00AA76A9" w:rsidRPr="001F61C0">
        <w:rPr>
          <w:rFonts w:ascii="Arial" w:hAnsi="Arial" w:cs="Arial"/>
        </w:rPr>
        <w:t>Na</w:t>
      </w:r>
      <w:r w:rsidR="000354EE" w:rsidRPr="001F61C0">
        <w:rPr>
          <w:rFonts w:ascii="Arial" w:hAnsi="Arial" w:cs="Arial"/>
        </w:rPr>
        <w:t>O</w:t>
      </w:r>
      <w:r w:rsidR="00AA76A9" w:rsidRPr="001F61C0">
        <w:rPr>
          <w:rFonts w:ascii="Arial" w:hAnsi="Arial" w:cs="Arial"/>
          <w:vertAlign w:val="subscript"/>
        </w:rPr>
        <w:t>3</w:t>
      </w:r>
      <w:r w:rsidR="00AA76A9" w:rsidRPr="001F61C0">
        <w:rPr>
          <w:rFonts w:ascii="Arial" w:hAnsi="Arial" w:cs="Arial"/>
        </w:rPr>
        <w:t>S</w:t>
      </w:r>
      <w:r w:rsidR="000354EE" w:rsidRPr="001F61C0">
        <w:rPr>
          <w:rFonts w:ascii="Arial" w:hAnsi="Arial" w:cs="Arial"/>
        </w:rPr>
        <w:t xml:space="preserve"> [M+</w:t>
      </w:r>
      <w:r w:rsidR="00AA76A9" w:rsidRPr="001F61C0">
        <w:rPr>
          <w:rFonts w:ascii="Arial" w:hAnsi="Arial" w:cs="Arial"/>
        </w:rPr>
        <w:t>Na</w:t>
      </w:r>
      <w:r w:rsidR="000354EE" w:rsidRPr="001F61C0">
        <w:rPr>
          <w:rFonts w:ascii="Arial" w:hAnsi="Arial" w:cs="Arial"/>
        </w:rPr>
        <w:t>]</w:t>
      </w:r>
      <w:r w:rsidR="000354EE" w:rsidRPr="00B86D4D">
        <w:rPr>
          <w:rFonts w:ascii="Arial" w:hAnsi="Arial" w:cs="Arial"/>
          <w:vertAlign w:val="superscript"/>
        </w:rPr>
        <w:t>+</w:t>
      </w:r>
      <w:r w:rsidR="000354EE" w:rsidRPr="001F61C0">
        <w:rPr>
          <w:rFonts w:ascii="Arial" w:hAnsi="Arial" w:cs="Arial"/>
        </w:rPr>
        <w:t xml:space="preserve">: </w:t>
      </w:r>
      <w:r w:rsidR="00A51350" w:rsidRPr="00035FBF">
        <w:rPr>
          <w:rFonts w:ascii="Arial" w:hAnsi="Arial" w:cs="Arial"/>
          <w:vertAlign w:val="superscript"/>
        </w:rPr>
        <w:t>79</w:t>
      </w:r>
      <w:r w:rsidR="00A51350" w:rsidRPr="00035FBF">
        <w:rPr>
          <w:rFonts w:ascii="Arial" w:hAnsi="Arial" w:cs="Arial"/>
        </w:rPr>
        <w:t>Br</w:t>
      </w:r>
      <w:r w:rsidR="00A51350" w:rsidRPr="001F61C0">
        <w:rPr>
          <w:rFonts w:ascii="Arial" w:hAnsi="Arial" w:cs="Arial"/>
        </w:rPr>
        <w:t xml:space="preserve"> </w:t>
      </w:r>
      <w:r w:rsidR="00AA76A9" w:rsidRPr="001F61C0">
        <w:rPr>
          <w:rFonts w:ascii="Arial" w:hAnsi="Arial" w:cs="Arial"/>
        </w:rPr>
        <w:t>442.0083</w:t>
      </w:r>
      <w:r w:rsidR="000354EE" w:rsidRPr="001F61C0">
        <w:rPr>
          <w:rFonts w:ascii="Arial" w:hAnsi="Arial" w:cs="Arial"/>
        </w:rPr>
        <w:t xml:space="preserve">, found: </w:t>
      </w:r>
      <w:r w:rsidR="001F61C0" w:rsidRPr="001F61C0">
        <w:rPr>
          <w:rFonts w:ascii="Arial" w:hAnsi="Arial" w:cs="Arial"/>
        </w:rPr>
        <w:t>442.0081</w:t>
      </w:r>
      <w:r w:rsidR="000354EE" w:rsidRPr="001F61C0">
        <w:rPr>
          <w:rFonts w:ascii="Arial" w:hAnsi="Arial" w:cs="Arial"/>
        </w:rPr>
        <w:t>.</w:t>
      </w:r>
      <w:r w:rsidR="003C69AB" w:rsidRPr="001F61C0">
        <w:rPr>
          <w:rFonts w:ascii="Arial" w:hAnsi="Arial" w:cs="Arial"/>
        </w:rPr>
        <w:t xml:space="preserve"> </w:t>
      </w:r>
    </w:p>
    <w:p w14:paraId="1FEDDD4E" w14:textId="77777777" w:rsidR="006500D4" w:rsidRPr="00035FBF" w:rsidRDefault="006500D4" w:rsidP="009764CA">
      <w:pPr>
        <w:spacing w:after="100" w:line="276" w:lineRule="auto"/>
        <w:jc w:val="both"/>
        <w:rPr>
          <w:rFonts w:ascii="Arial" w:hAnsi="Arial" w:cs="Arial"/>
        </w:rPr>
      </w:pPr>
    </w:p>
    <w:p w14:paraId="199CF8FE" w14:textId="59D09E63" w:rsidR="00E40D8A" w:rsidRPr="00035FBF" w:rsidRDefault="00AE7C19" w:rsidP="005D7720">
      <w:pPr>
        <w:spacing w:after="100" w:line="276" w:lineRule="auto"/>
        <w:jc w:val="center"/>
        <w:rPr>
          <w:rFonts w:ascii="Arial" w:hAnsi="Arial" w:cs="Arial"/>
        </w:rPr>
      </w:pPr>
      <w:r>
        <w:rPr>
          <w:noProof/>
        </w:rPr>
        <w:object w:dxaOrig="6175" w:dyaOrig="1509" w14:anchorId="340558C5">
          <v:shape id="_x0000_i1081" type="#_x0000_t75" alt="" style="width:308.15pt;height:75.1pt;mso-width-percent:0;mso-height-percent:0;mso-width-percent:0;mso-height-percent:0" o:ole="">
            <v:imagedata r:id="rId38" o:title=""/>
          </v:shape>
          <o:OLEObject Type="Embed" ProgID="ChemDraw.Document.6.0" ShapeID="_x0000_i1081" DrawAspect="Content" ObjectID="_1690650654" r:id="rId39"/>
        </w:object>
      </w:r>
    </w:p>
    <w:p w14:paraId="2F3C2E87" w14:textId="57CD3567" w:rsidR="00E40D8A" w:rsidRPr="00035FBF" w:rsidRDefault="00E40D8A" w:rsidP="009764CA">
      <w:pPr>
        <w:spacing w:after="100" w:line="276" w:lineRule="auto"/>
        <w:jc w:val="both"/>
        <w:rPr>
          <w:rFonts w:ascii="Arial" w:hAnsi="Arial" w:cs="Arial"/>
        </w:rPr>
      </w:pPr>
      <w:r w:rsidRPr="00035FBF">
        <w:rPr>
          <w:rFonts w:ascii="Arial" w:hAnsi="Arial" w:cs="Arial"/>
          <w:b/>
        </w:rPr>
        <w:t>ethyl 6-bromo-4-((dimethylamino)methyl)-5-hydroxy-1-methyl-2-((phenylthio)methyl)-1</w:t>
      </w:r>
      <w:r w:rsidRPr="00A97CD3">
        <w:rPr>
          <w:rFonts w:ascii="Arial" w:hAnsi="Arial" w:cs="Arial"/>
          <w:b/>
          <w:i/>
          <w:iCs/>
        </w:rPr>
        <w:t>H</w:t>
      </w:r>
      <w:r w:rsidR="00D44E18">
        <w:rPr>
          <w:rFonts w:ascii="Arial" w:hAnsi="Arial" w:cs="Arial"/>
          <w:b/>
        </w:rPr>
        <w:t>-indole-3-carboxylate (2</w:t>
      </w:r>
      <w:r w:rsidRPr="00035FBF">
        <w:rPr>
          <w:rFonts w:ascii="Arial" w:hAnsi="Arial" w:cs="Arial"/>
          <w:b/>
        </w:rPr>
        <w:t>)</w:t>
      </w:r>
      <w:r w:rsidR="00A97CD3">
        <w:rPr>
          <w:rFonts w:ascii="Arial" w:hAnsi="Arial" w:cs="Arial"/>
          <w:b/>
        </w:rPr>
        <w:t>:</w:t>
      </w:r>
    </w:p>
    <w:p w14:paraId="24C9A3C6" w14:textId="017F4DAA" w:rsidR="006611EB" w:rsidRPr="00035FBF" w:rsidRDefault="00C52B34" w:rsidP="009764CA">
      <w:pPr>
        <w:spacing w:after="100" w:line="276" w:lineRule="auto"/>
        <w:jc w:val="both"/>
        <w:rPr>
          <w:rFonts w:ascii="Arial" w:hAnsi="Arial" w:cs="Arial"/>
        </w:rPr>
      </w:pPr>
      <w:r w:rsidRPr="00035FBF">
        <w:rPr>
          <w:rFonts w:ascii="Arial" w:hAnsi="Arial" w:cs="Arial"/>
        </w:rPr>
        <w:t xml:space="preserve">To a 1-dram vial, </w:t>
      </w:r>
      <w:r w:rsidR="00E36A40">
        <w:rPr>
          <w:rFonts w:ascii="Arial" w:hAnsi="Arial" w:cs="Arial"/>
          <w:b/>
        </w:rPr>
        <w:t>3</w:t>
      </w:r>
      <w:r w:rsidR="00D44E18">
        <w:rPr>
          <w:rFonts w:ascii="Arial" w:hAnsi="Arial" w:cs="Arial"/>
          <w:b/>
        </w:rPr>
        <w:t>9</w:t>
      </w:r>
      <w:r w:rsidR="00E40D8A" w:rsidRPr="00035FBF">
        <w:rPr>
          <w:rFonts w:ascii="Arial" w:hAnsi="Arial" w:cs="Arial"/>
        </w:rPr>
        <w:t xml:space="preserve"> (23.8 mg</w:t>
      </w:r>
      <w:r w:rsidRPr="00035FBF">
        <w:rPr>
          <w:rFonts w:ascii="Arial" w:hAnsi="Arial" w:cs="Arial"/>
        </w:rPr>
        <w:t>, 0.0566 mmol, 1 equiv</w:t>
      </w:r>
      <w:r w:rsidR="00E40D8A" w:rsidRPr="00035FBF">
        <w:rPr>
          <w:rFonts w:ascii="Arial" w:hAnsi="Arial" w:cs="Arial"/>
        </w:rPr>
        <w:t>)</w:t>
      </w:r>
      <w:r w:rsidR="00E36A40">
        <w:rPr>
          <w:rFonts w:ascii="Arial" w:eastAsia="Times New Roman" w:hAnsi="Arial" w:cs="Arial"/>
        </w:rPr>
        <w:t xml:space="preserve"> </w:t>
      </w:r>
      <w:r w:rsidR="00E40D8A" w:rsidRPr="00035FBF">
        <w:rPr>
          <w:rFonts w:ascii="Arial" w:eastAsia="Times New Roman" w:hAnsi="Arial" w:cs="Arial"/>
        </w:rPr>
        <w:t xml:space="preserve">and </w:t>
      </w:r>
      <w:r w:rsidR="00D44E18">
        <w:rPr>
          <w:rFonts w:ascii="Arial" w:eastAsia="Times New Roman" w:hAnsi="Arial" w:cs="Arial"/>
          <w:b/>
          <w:iCs/>
        </w:rPr>
        <w:t>40</w:t>
      </w:r>
      <w:r w:rsidR="00E40D8A" w:rsidRPr="00035FBF">
        <w:rPr>
          <w:rFonts w:ascii="Arial" w:eastAsia="Times New Roman" w:hAnsi="Arial" w:cs="Arial"/>
        </w:rPr>
        <w:t xml:space="preserve"> </w:t>
      </w:r>
      <w:r w:rsidR="00E40D8A" w:rsidRPr="00035FBF">
        <w:rPr>
          <w:rFonts w:ascii="Arial" w:hAnsi="Arial" w:cs="Arial"/>
        </w:rPr>
        <w:t xml:space="preserve">(20 </w:t>
      </w:r>
      <w:r w:rsidR="00E40D8A" w:rsidRPr="00035FBF">
        <w:rPr>
          <w:rFonts w:ascii="Arial" w:hAnsi="Arial" w:cs="Arial"/>
          <w:lang w:val="el-GR"/>
        </w:rPr>
        <w:t>μ</w:t>
      </w:r>
      <w:r w:rsidR="00E40D8A" w:rsidRPr="00035FBF">
        <w:rPr>
          <w:rFonts w:ascii="Arial" w:hAnsi="Arial" w:cs="Arial"/>
        </w:rPr>
        <w:t>L</w:t>
      </w:r>
      <w:r w:rsidRPr="00035FBF">
        <w:rPr>
          <w:rFonts w:ascii="Arial" w:hAnsi="Arial" w:cs="Arial"/>
        </w:rPr>
        <w:t>, 0.150 mmol, 2.65 equiv</w:t>
      </w:r>
      <w:r w:rsidR="00E40D8A" w:rsidRPr="00035FBF">
        <w:rPr>
          <w:rFonts w:ascii="Arial" w:hAnsi="Arial" w:cs="Arial"/>
        </w:rPr>
        <w:t>)</w:t>
      </w:r>
      <w:r w:rsidR="00E40D8A" w:rsidRPr="00035FBF">
        <w:rPr>
          <w:rFonts w:ascii="Arial" w:eastAsia="Times New Roman" w:hAnsi="Arial" w:cs="Arial"/>
        </w:rPr>
        <w:t xml:space="preserve"> were dissolved in 1,4-dioxane (0.3</w:t>
      </w:r>
      <w:r w:rsidRPr="00035FBF">
        <w:rPr>
          <w:rFonts w:ascii="Arial" w:eastAsia="Times New Roman" w:hAnsi="Arial" w:cs="Arial"/>
        </w:rPr>
        <w:t>0</w:t>
      </w:r>
      <w:r w:rsidR="00E40D8A" w:rsidRPr="00035FBF">
        <w:rPr>
          <w:rFonts w:ascii="Arial" w:eastAsia="Times New Roman" w:hAnsi="Arial" w:cs="Arial"/>
        </w:rPr>
        <w:t xml:space="preserve"> mL). The reaction was stirred and heated to 100 ºC for 4 h before removing the solvent </w:t>
      </w:r>
      <w:r w:rsidR="00E40D8A" w:rsidRPr="00035FBF">
        <w:rPr>
          <w:rFonts w:ascii="Arial" w:hAnsi="Arial" w:cs="Arial"/>
        </w:rPr>
        <w:t xml:space="preserve">under reduced pressure. The residue was purified with silica gel column chromatography (5% methanol in </w:t>
      </w:r>
      <w:r w:rsidR="00E40D8A" w:rsidRPr="00035FBF">
        <w:rPr>
          <w:rFonts w:ascii="Arial" w:eastAsia="Times New Roman" w:hAnsi="Arial" w:cs="Arial"/>
        </w:rPr>
        <w:t xml:space="preserve">dichloromethane) to afford </w:t>
      </w:r>
      <w:r w:rsidRPr="00035FBF">
        <w:rPr>
          <w:rFonts w:ascii="Arial" w:eastAsia="Times New Roman" w:hAnsi="Arial" w:cs="Arial"/>
        </w:rPr>
        <w:t>the product</w:t>
      </w:r>
      <w:r w:rsidR="00E40D8A" w:rsidRPr="00035FBF">
        <w:rPr>
          <w:rFonts w:ascii="Arial" w:eastAsia="Times New Roman" w:hAnsi="Arial" w:cs="Arial"/>
        </w:rPr>
        <w:t xml:space="preserve"> (14.6 mg, 61%)</w:t>
      </w:r>
      <w:r w:rsidR="00015CBC">
        <w:rPr>
          <w:rFonts w:ascii="Arial" w:eastAsia="Times New Roman" w:hAnsi="Arial" w:cs="Arial"/>
        </w:rPr>
        <w:t>. (11)</w:t>
      </w:r>
    </w:p>
    <w:p w14:paraId="3608F706" w14:textId="5620AF2C" w:rsidR="00E40D8A" w:rsidRPr="00912B1E" w:rsidRDefault="00E40D8A" w:rsidP="00E36A40">
      <w:pPr>
        <w:pStyle w:val="NormalWeb"/>
        <w:spacing w:line="276" w:lineRule="auto"/>
        <w:jc w:val="both"/>
        <w:rPr>
          <w:sz w:val="20"/>
          <w:szCs w:val="20"/>
        </w:rPr>
      </w:pPr>
      <w:r w:rsidRPr="00035FBF">
        <w:rPr>
          <w:rFonts w:ascii="Arial" w:hAnsi="Arial" w:cs="Arial"/>
          <w:vertAlign w:val="superscript"/>
        </w:rPr>
        <w:t>1</w:t>
      </w:r>
      <w:r w:rsidRPr="00035FBF">
        <w:rPr>
          <w:rFonts w:ascii="Arial" w:hAnsi="Arial" w:cs="Arial"/>
        </w:rPr>
        <w:t>H NMR (500 MHz,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 xml:space="preserve">SO) </w:t>
      </w:r>
      <w:r w:rsidR="00D55A4B" w:rsidRPr="00697045">
        <w:rPr>
          <w:rFonts w:ascii="Symbol" w:hAnsi="Symbol" w:cs="Arial"/>
        </w:rPr>
        <w:t></w:t>
      </w:r>
      <w:r w:rsidRPr="00035FBF">
        <w:rPr>
          <w:rFonts w:ascii="Arial" w:hAnsi="Arial" w:cs="Arial"/>
        </w:rPr>
        <w:t xml:space="preserve"> </w:t>
      </w:r>
      <w:r w:rsidR="00912B1E" w:rsidRPr="00912B1E">
        <w:rPr>
          <w:rFonts w:ascii="Arial" w:eastAsia="Times New Roman" w:hAnsi="Arial" w:cs="Arial"/>
        </w:rPr>
        <w:t xml:space="preserve">7.71 (s, 1H), 7.37 – 7.23 (m, 5H), 4.63 (s, 2H), 4.14 (q, </w:t>
      </w:r>
      <w:r w:rsidR="00912B1E" w:rsidRPr="00433592">
        <w:rPr>
          <w:rFonts w:ascii="Arial" w:eastAsia="Times New Roman" w:hAnsi="Arial" w:cs="Arial"/>
          <w:i/>
          <w:iCs/>
        </w:rPr>
        <w:t>J</w:t>
      </w:r>
      <w:r w:rsidR="00912B1E" w:rsidRPr="00912B1E">
        <w:rPr>
          <w:rFonts w:ascii="Arial" w:eastAsia="Times New Roman" w:hAnsi="Arial" w:cs="Arial"/>
        </w:rPr>
        <w:t xml:space="preserve"> = 7.1 Hz, 2H), 4.03 (s, 2H), 3.66 (s, 3H), 2.27 (s, 6H), 1.23 (t, </w:t>
      </w:r>
      <w:r w:rsidR="00912B1E" w:rsidRPr="00464F72">
        <w:rPr>
          <w:rFonts w:ascii="Arial" w:eastAsia="Times New Roman" w:hAnsi="Arial" w:cs="Arial"/>
          <w:i/>
        </w:rPr>
        <w:t>J</w:t>
      </w:r>
      <w:r w:rsidR="00912B1E" w:rsidRPr="00912B1E">
        <w:rPr>
          <w:rFonts w:ascii="Arial" w:eastAsia="Times New Roman" w:hAnsi="Arial" w:cs="Arial"/>
        </w:rPr>
        <w:t xml:space="preserve"> = 7.1 Hz, 3H).</w:t>
      </w:r>
      <w:r w:rsidRPr="00035FBF">
        <w:rPr>
          <w:rFonts w:ascii="Arial" w:hAnsi="Arial" w:cs="Arial"/>
        </w:rPr>
        <w:t xml:space="preserve"> </w:t>
      </w:r>
      <w:r w:rsidRPr="00035FBF">
        <w:rPr>
          <w:rFonts w:ascii="Arial" w:hAnsi="Arial" w:cs="Arial"/>
          <w:vertAlign w:val="superscript"/>
        </w:rPr>
        <w:t>13</w:t>
      </w:r>
      <w:r w:rsidRPr="00035FBF">
        <w:rPr>
          <w:rFonts w:ascii="Arial" w:hAnsi="Arial" w:cs="Arial"/>
        </w:rPr>
        <w:t>C NMR (12</w:t>
      </w:r>
      <w:r w:rsidR="00433592">
        <w:rPr>
          <w:rFonts w:ascii="Arial" w:hAnsi="Arial" w:cs="Arial"/>
        </w:rPr>
        <w:t>5</w:t>
      </w:r>
      <w:r w:rsidRPr="00035FBF">
        <w:rPr>
          <w:rFonts w:ascii="Arial" w:hAnsi="Arial" w:cs="Arial"/>
        </w:rPr>
        <w:t xml:space="preserve"> MHz,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 xml:space="preserve">SO) </w:t>
      </w:r>
      <w:r w:rsidR="00D55A4B" w:rsidRPr="00697045">
        <w:rPr>
          <w:rFonts w:ascii="Symbol" w:hAnsi="Symbol" w:cs="Arial"/>
        </w:rPr>
        <w:t></w:t>
      </w:r>
      <w:r w:rsidRPr="00035FBF">
        <w:rPr>
          <w:rFonts w:ascii="Arial" w:hAnsi="Arial" w:cs="Arial"/>
        </w:rPr>
        <w:t xml:space="preserve"> </w:t>
      </w:r>
      <w:r w:rsidR="00912B1E" w:rsidRPr="00912B1E">
        <w:rPr>
          <w:rFonts w:ascii="Arial" w:eastAsia="Times New Roman" w:hAnsi="Arial" w:cs="Arial"/>
        </w:rPr>
        <w:t>64.80, 150.41, 141.67, 134.37, 131.31, 131.01, 129.06, 127.26, 123.45, 113.08, 112.58, 107.37, 105.23, 59.86, 59.04, 43.54, 30.17, 28.75, 14.04</w:t>
      </w:r>
      <w:r w:rsidR="00912B1E" w:rsidRPr="00912B1E">
        <w:rPr>
          <w:sz w:val="20"/>
          <w:szCs w:val="20"/>
        </w:rPr>
        <w:t>.</w:t>
      </w:r>
      <w:r w:rsidR="002E6EE1" w:rsidRPr="00035FBF">
        <w:rPr>
          <w:rFonts w:ascii="Arial" w:hAnsi="Arial" w:cs="Arial"/>
        </w:rPr>
        <w:t xml:space="preserve"> HRMS (ESI): calculated C</w:t>
      </w:r>
      <w:r w:rsidR="002E6EE1" w:rsidRPr="00035FBF">
        <w:rPr>
          <w:rFonts w:ascii="Arial" w:hAnsi="Arial" w:cs="Arial"/>
          <w:vertAlign w:val="subscript"/>
        </w:rPr>
        <w:t>22</w:t>
      </w:r>
      <w:r w:rsidR="002E6EE1" w:rsidRPr="00035FBF">
        <w:rPr>
          <w:rFonts w:ascii="Arial" w:hAnsi="Arial" w:cs="Arial"/>
        </w:rPr>
        <w:t>H</w:t>
      </w:r>
      <w:r w:rsidR="002E6EE1" w:rsidRPr="00035FBF">
        <w:rPr>
          <w:rFonts w:ascii="Arial" w:hAnsi="Arial" w:cs="Arial"/>
          <w:vertAlign w:val="subscript"/>
        </w:rPr>
        <w:t>26</w:t>
      </w:r>
      <w:r w:rsidR="002E6EE1" w:rsidRPr="00035FBF">
        <w:rPr>
          <w:rFonts w:ascii="Arial" w:hAnsi="Arial" w:cs="Arial"/>
        </w:rPr>
        <w:t>BrN</w:t>
      </w:r>
      <w:r w:rsidR="002E6EE1" w:rsidRPr="00035FBF">
        <w:rPr>
          <w:rFonts w:ascii="Arial" w:hAnsi="Arial" w:cs="Arial"/>
          <w:vertAlign w:val="subscript"/>
        </w:rPr>
        <w:t>2</w:t>
      </w:r>
      <w:r w:rsidR="002E6EE1" w:rsidRPr="00035FBF">
        <w:rPr>
          <w:rFonts w:ascii="Arial" w:hAnsi="Arial" w:cs="Arial"/>
        </w:rPr>
        <w:t>O</w:t>
      </w:r>
      <w:r w:rsidR="002E6EE1" w:rsidRPr="00035FBF">
        <w:rPr>
          <w:rFonts w:ascii="Arial" w:hAnsi="Arial" w:cs="Arial"/>
          <w:vertAlign w:val="subscript"/>
        </w:rPr>
        <w:t>3</w:t>
      </w:r>
      <w:r w:rsidR="002E6EE1" w:rsidRPr="00035FBF">
        <w:rPr>
          <w:rFonts w:ascii="Arial" w:hAnsi="Arial" w:cs="Arial"/>
        </w:rPr>
        <w:t>S [M+H]</w:t>
      </w:r>
      <w:r w:rsidR="002E6EE1" w:rsidRPr="00B86D4D">
        <w:rPr>
          <w:rFonts w:ascii="Arial" w:hAnsi="Arial" w:cs="Arial"/>
          <w:vertAlign w:val="superscript"/>
        </w:rPr>
        <w:t>+</w:t>
      </w:r>
      <w:r w:rsidR="002E6EE1" w:rsidRPr="00035FBF">
        <w:rPr>
          <w:rFonts w:ascii="Arial" w:hAnsi="Arial" w:cs="Arial"/>
        </w:rPr>
        <w:t xml:space="preserve">: </w:t>
      </w:r>
      <w:r w:rsidR="00455C41" w:rsidRPr="00035FBF">
        <w:rPr>
          <w:rFonts w:ascii="Arial" w:hAnsi="Arial" w:cs="Arial"/>
          <w:vertAlign w:val="superscript"/>
        </w:rPr>
        <w:t>79</w:t>
      </w:r>
      <w:r w:rsidR="00455C41" w:rsidRPr="00035FBF">
        <w:rPr>
          <w:rFonts w:ascii="Arial" w:hAnsi="Arial" w:cs="Arial"/>
        </w:rPr>
        <w:t xml:space="preserve">Br </w:t>
      </w:r>
      <w:r w:rsidR="008E22DD" w:rsidRPr="00035FBF">
        <w:rPr>
          <w:rFonts w:ascii="Arial" w:hAnsi="Arial" w:cs="Arial"/>
        </w:rPr>
        <w:t>477.0842</w:t>
      </w:r>
      <w:r w:rsidR="002E6EE1" w:rsidRPr="00035FBF">
        <w:rPr>
          <w:rFonts w:ascii="Arial" w:hAnsi="Arial" w:cs="Arial"/>
        </w:rPr>
        <w:t xml:space="preserve">, found: </w:t>
      </w:r>
      <w:r w:rsidR="008E22DD" w:rsidRPr="00035FBF">
        <w:rPr>
          <w:rFonts w:ascii="Arial" w:hAnsi="Arial" w:cs="Arial"/>
        </w:rPr>
        <w:t>477.0844</w:t>
      </w:r>
      <w:r w:rsidR="002E6EE1" w:rsidRPr="00035FBF">
        <w:rPr>
          <w:rFonts w:ascii="Arial" w:hAnsi="Arial" w:cs="Arial"/>
        </w:rPr>
        <w:t>.</w:t>
      </w:r>
    </w:p>
    <w:p w14:paraId="5DE08783" w14:textId="77777777" w:rsidR="00E40D8A" w:rsidRPr="00035FBF" w:rsidRDefault="00E40D8A" w:rsidP="009764CA">
      <w:pPr>
        <w:spacing w:after="100" w:line="276" w:lineRule="auto"/>
        <w:jc w:val="both"/>
        <w:rPr>
          <w:rFonts w:ascii="Arial" w:hAnsi="Arial" w:cs="Arial"/>
        </w:rPr>
      </w:pPr>
    </w:p>
    <w:p w14:paraId="0ED19F13" w14:textId="3B6BB80E" w:rsidR="00774FA1" w:rsidRPr="00035FBF" w:rsidRDefault="00AE7C19" w:rsidP="005D7720">
      <w:pPr>
        <w:spacing w:after="100" w:line="276" w:lineRule="auto"/>
        <w:jc w:val="center"/>
        <w:rPr>
          <w:rFonts w:ascii="Arial" w:hAnsi="Arial" w:cs="Arial"/>
        </w:rPr>
      </w:pPr>
      <w:r>
        <w:rPr>
          <w:noProof/>
        </w:rPr>
        <w:object w:dxaOrig="5179" w:dyaOrig="1440" w14:anchorId="3117E8C7">
          <v:shape id="_x0000_i1080" type="#_x0000_t75" alt="" style="width:260.15pt;height:1in;mso-width-percent:0;mso-height-percent:0;mso-width-percent:0;mso-height-percent:0" o:ole="">
            <v:imagedata r:id="rId40" o:title=""/>
          </v:shape>
          <o:OLEObject Type="Embed" ProgID="ChemDraw.Document.6.0" ShapeID="_x0000_i1080" DrawAspect="Content" ObjectID="_1690650655" r:id="rId41"/>
        </w:object>
      </w:r>
    </w:p>
    <w:p w14:paraId="1769013A" w14:textId="3C639171" w:rsidR="00774FA1" w:rsidRPr="00035FBF" w:rsidRDefault="00774FA1" w:rsidP="009764CA">
      <w:pPr>
        <w:spacing w:after="100" w:line="276" w:lineRule="auto"/>
        <w:jc w:val="both"/>
        <w:rPr>
          <w:rFonts w:ascii="Arial" w:hAnsi="Arial" w:cs="Arial"/>
        </w:rPr>
      </w:pPr>
      <w:r w:rsidRPr="00035FBF">
        <w:rPr>
          <w:rFonts w:ascii="Arial" w:hAnsi="Arial" w:cs="Arial"/>
          <w:b/>
        </w:rPr>
        <w:t>2,4-dibromo-6-((cyclohexy</w:t>
      </w:r>
      <w:r w:rsidR="00F256F9">
        <w:rPr>
          <w:rFonts w:ascii="Arial" w:hAnsi="Arial" w:cs="Arial"/>
          <w:b/>
        </w:rPr>
        <w:t>l(methyl)amino)methyl)aniline (3</w:t>
      </w:r>
      <w:r w:rsidRPr="00035FBF">
        <w:rPr>
          <w:rFonts w:ascii="Arial" w:hAnsi="Arial" w:cs="Arial"/>
          <w:b/>
        </w:rPr>
        <w:t>)</w:t>
      </w:r>
      <w:r w:rsidR="00A97CD3">
        <w:rPr>
          <w:rFonts w:ascii="Arial" w:hAnsi="Arial" w:cs="Arial"/>
          <w:b/>
        </w:rPr>
        <w:t>:</w:t>
      </w:r>
    </w:p>
    <w:p w14:paraId="4CC7FCF8" w14:textId="14B3810C" w:rsidR="00774FA1" w:rsidRPr="00035FBF" w:rsidRDefault="00175C70" w:rsidP="00FC6735">
      <w:pPr>
        <w:spacing w:after="100" w:line="276" w:lineRule="auto"/>
        <w:jc w:val="both"/>
        <w:rPr>
          <w:rFonts w:ascii="Arial" w:hAnsi="Arial" w:cs="Arial"/>
        </w:rPr>
      </w:pPr>
      <w:r w:rsidRPr="00035FBF">
        <w:rPr>
          <w:rFonts w:ascii="Arial" w:hAnsi="Arial" w:cs="Arial"/>
        </w:rPr>
        <w:t>To a 2-dram vial,</w:t>
      </w:r>
      <w:r w:rsidRPr="00035FBF">
        <w:rPr>
          <w:rFonts w:ascii="Arial" w:hAnsi="Arial" w:cs="Arial"/>
          <w:b/>
        </w:rPr>
        <w:t xml:space="preserve"> </w:t>
      </w:r>
      <w:r w:rsidR="00774FA1" w:rsidRPr="00035FBF">
        <w:rPr>
          <w:rFonts w:ascii="Arial" w:hAnsi="Arial" w:cs="Arial"/>
        </w:rPr>
        <w:t xml:space="preserve">2,4,6-tribromoaniline (98.9 mg, </w:t>
      </w:r>
      <w:r w:rsidR="004171B0" w:rsidRPr="00035FBF">
        <w:rPr>
          <w:rFonts w:ascii="Arial" w:hAnsi="Arial" w:cs="Arial"/>
        </w:rPr>
        <w:t>0.300 mmol, 1 equiv</w:t>
      </w:r>
      <w:r w:rsidR="00774FA1" w:rsidRPr="00035FBF">
        <w:rPr>
          <w:rFonts w:ascii="Arial" w:hAnsi="Arial" w:cs="Arial"/>
        </w:rPr>
        <w:t xml:space="preserve">) and 2-(tert-butylperoxy)-2-methylpropane (110 </w:t>
      </w:r>
      <w:r w:rsidR="00774FA1" w:rsidRPr="00035FBF">
        <w:rPr>
          <w:rFonts w:ascii="Arial" w:hAnsi="Arial" w:cs="Arial"/>
          <w:lang w:val="el-GR"/>
        </w:rPr>
        <w:t>μ</w:t>
      </w:r>
      <w:r w:rsidR="00774FA1" w:rsidRPr="00035FBF">
        <w:rPr>
          <w:rFonts w:ascii="Arial" w:hAnsi="Arial" w:cs="Arial"/>
        </w:rPr>
        <w:t>L</w:t>
      </w:r>
      <w:r w:rsidR="004171B0" w:rsidRPr="00035FBF">
        <w:rPr>
          <w:rFonts w:ascii="Arial" w:hAnsi="Arial" w:cs="Arial"/>
        </w:rPr>
        <w:t>, 0.600 mmol, 2 equiv</w:t>
      </w:r>
      <w:r w:rsidR="00774FA1" w:rsidRPr="00035FBF">
        <w:rPr>
          <w:rFonts w:ascii="Arial" w:hAnsi="Arial" w:cs="Arial"/>
        </w:rPr>
        <w:t xml:space="preserve">) were dissolved in </w:t>
      </w:r>
      <w:r w:rsidR="00774FA1" w:rsidRPr="0082310B">
        <w:rPr>
          <w:rFonts w:ascii="Arial" w:hAnsi="Arial" w:cs="Arial"/>
          <w:i/>
          <w:iCs/>
        </w:rPr>
        <w:t>N</w:t>
      </w:r>
      <w:r w:rsidR="00774FA1" w:rsidRPr="00035FBF">
        <w:rPr>
          <w:rFonts w:ascii="Arial" w:hAnsi="Arial" w:cs="Arial"/>
        </w:rPr>
        <w:t>,</w:t>
      </w:r>
      <w:r w:rsidR="00774FA1" w:rsidRPr="0082310B">
        <w:rPr>
          <w:rFonts w:ascii="Arial" w:hAnsi="Arial" w:cs="Arial"/>
          <w:i/>
          <w:iCs/>
        </w:rPr>
        <w:t>N</w:t>
      </w:r>
      <w:r w:rsidR="00774FA1" w:rsidRPr="00035FBF">
        <w:rPr>
          <w:rFonts w:ascii="Arial" w:hAnsi="Arial" w:cs="Arial"/>
        </w:rPr>
        <w:t>-dimethylcyclohexanamine (0.90 mL</w:t>
      </w:r>
      <w:r w:rsidRPr="00035FBF">
        <w:rPr>
          <w:rFonts w:ascii="Arial" w:hAnsi="Arial" w:cs="Arial"/>
        </w:rPr>
        <w:t>, 6.0 mmol, 20 equiv</w:t>
      </w:r>
      <w:r w:rsidR="00774FA1" w:rsidRPr="00035FBF">
        <w:rPr>
          <w:rFonts w:ascii="Arial" w:hAnsi="Arial" w:cs="Arial"/>
        </w:rPr>
        <w:t>) under nitrogen atmosphere. The reaction was stirred and heated at 130 °C for 40 hours. The mixture was diluted with ethyl acetate</w:t>
      </w:r>
      <w:r w:rsidRPr="00035FBF">
        <w:rPr>
          <w:rFonts w:ascii="Arial" w:hAnsi="Arial" w:cs="Arial"/>
        </w:rPr>
        <w:t xml:space="preserve"> (3 mL)</w:t>
      </w:r>
      <w:r w:rsidR="00774FA1" w:rsidRPr="00035FBF">
        <w:rPr>
          <w:rFonts w:ascii="Arial" w:hAnsi="Arial" w:cs="Arial"/>
        </w:rPr>
        <w:t xml:space="preserve">, dried over magnesium sulfate and concentrated under reduced pressure. The residue was purified with silica gel column chromatography (5% ethyl acetate in hexanes) to afford </w:t>
      </w:r>
      <w:r w:rsidRPr="00035FBF">
        <w:rPr>
          <w:rFonts w:ascii="Arial" w:hAnsi="Arial" w:cs="Arial"/>
        </w:rPr>
        <w:t>the product</w:t>
      </w:r>
      <w:r w:rsidR="00774FA1" w:rsidRPr="00035FBF">
        <w:rPr>
          <w:rFonts w:ascii="Arial" w:hAnsi="Arial" w:cs="Arial"/>
        </w:rPr>
        <w:t xml:space="preserve"> (45.9 mg, 41%)</w:t>
      </w:r>
      <w:r w:rsidR="00015CBC">
        <w:rPr>
          <w:rFonts w:ascii="Arial" w:hAnsi="Arial" w:cs="Arial"/>
        </w:rPr>
        <w:t>. (12)</w:t>
      </w:r>
    </w:p>
    <w:p w14:paraId="1822EC58" w14:textId="56279B2B" w:rsidR="00774FA1" w:rsidRPr="00035FBF" w:rsidRDefault="00774FA1" w:rsidP="00FC6735">
      <w:pPr>
        <w:pStyle w:val="NormalWeb"/>
        <w:spacing w:line="276" w:lineRule="auto"/>
        <w:rPr>
          <w:rFonts w:ascii="Arial" w:hAnsi="Arial" w:cs="Arial"/>
        </w:rPr>
      </w:pPr>
      <w:r w:rsidRPr="00035FBF">
        <w:rPr>
          <w:rFonts w:ascii="Arial" w:hAnsi="Arial" w:cs="Arial"/>
          <w:vertAlign w:val="superscript"/>
        </w:rPr>
        <w:t>1</w:t>
      </w:r>
      <w:r w:rsidRPr="00035FBF">
        <w:rPr>
          <w:rFonts w:ascii="Arial" w:hAnsi="Arial" w:cs="Arial"/>
        </w:rPr>
        <w:t>H NMR (500 MHz, CDCl</w:t>
      </w:r>
      <w:r w:rsidRPr="00035FBF">
        <w:rPr>
          <w:rFonts w:ascii="Arial" w:hAnsi="Arial" w:cs="Arial"/>
          <w:vertAlign w:val="subscript"/>
        </w:rPr>
        <w:t>3</w:t>
      </w:r>
      <w:r w:rsidRPr="00035FBF">
        <w:rPr>
          <w:rFonts w:ascii="Arial" w:hAnsi="Arial" w:cs="Arial"/>
        </w:rPr>
        <w:t xml:space="preserve">) </w:t>
      </w:r>
      <w:r w:rsidR="00D25CF3" w:rsidRPr="00697045">
        <w:rPr>
          <w:rFonts w:ascii="Symbol" w:hAnsi="Symbol" w:cs="Arial"/>
        </w:rPr>
        <w:t></w:t>
      </w:r>
      <w:r w:rsidRPr="00035FBF">
        <w:rPr>
          <w:rFonts w:ascii="Arial" w:hAnsi="Arial" w:cs="Arial"/>
        </w:rPr>
        <w:t xml:space="preserve"> 7.46 (d, </w:t>
      </w:r>
      <w:r w:rsidRPr="00464F72">
        <w:rPr>
          <w:rFonts w:ascii="Arial" w:hAnsi="Arial" w:cs="Arial"/>
          <w:i/>
        </w:rPr>
        <w:t>J</w:t>
      </w:r>
      <w:r w:rsidRPr="00035FBF">
        <w:rPr>
          <w:rFonts w:ascii="Arial" w:hAnsi="Arial" w:cs="Arial"/>
        </w:rPr>
        <w:t xml:space="preserve"> = 2.3 Hz, 1H), 7.04 (d, </w:t>
      </w:r>
      <w:r w:rsidRPr="00464F72">
        <w:rPr>
          <w:rFonts w:ascii="Arial" w:hAnsi="Arial" w:cs="Arial"/>
          <w:i/>
        </w:rPr>
        <w:t>J</w:t>
      </w:r>
      <w:r w:rsidRPr="00035FBF">
        <w:rPr>
          <w:rFonts w:ascii="Arial" w:hAnsi="Arial" w:cs="Arial"/>
        </w:rPr>
        <w:t xml:space="preserve"> = 2.3 Hz, 1H), 5.48 (s, 2H), 3.59 (s, 2H), 2.41 (tt, </w:t>
      </w:r>
      <w:r w:rsidRPr="00464F72">
        <w:rPr>
          <w:rFonts w:ascii="Arial" w:hAnsi="Arial" w:cs="Arial"/>
          <w:i/>
        </w:rPr>
        <w:t>J</w:t>
      </w:r>
      <w:r w:rsidRPr="00035FBF">
        <w:rPr>
          <w:rFonts w:ascii="Arial" w:hAnsi="Arial" w:cs="Arial"/>
        </w:rPr>
        <w:t xml:space="preserve"> = 11.3, 3.1 Hz, 1H), 2.11 (s, 3H), 1.83 – 1.77 (m, 4H), 1.68 – 1.59 (m, 1H), </w:t>
      </w:r>
      <w:r w:rsidR="00CC0DEE" w:rsidRPr="00CC0DEE">
        <w:rPr>
          <w:rFonts w:ascii="Arial" w:hAnsi="Arial" w:cs="Arial"/>
        </w:rPr>
        <w:t>1.36 – 1.17 (m, 4H)</w:t>
      </w:r>
      <w:r w:rsidRPr="00035FBF">
        <w:rPr>
          <w:rFonts w:ascii="Arial" w:hAnsi="Arial" w:cs="Arial"/>
        </w:rPr>
        <w:t xml:space="preserve">, 1.09 (qt, </w:t>
      </w:r>
      <w:r w:rsidRPr="00464F72">
        <w:rPr>
          <w:rFonts w:ascii="Arial" w:hAnsi="Arial" w:cs="Arial"/>
          <w:i/>
        </w:rPr>
        <w:t>J</w:t>
      </w:r>
      <w:r w:rsidRPr="00035FBF">
        <w:rPr>
          <w:rFonts w:ascii="Arial" w:hAnsi="Arial" w:cs="Arial"/>
        </w:rPr>
        <w:t xml:space="preserve"> = 12.4, 3.1 Hz, 1H). </w:t>
      </w:r>
      <w:r w:rsidRPr="00035FBF">
        <w:rPr>
          <w:rFonts w:ascii="Arial" w:hAnsi="Arial" w:cs="Arial"/>
          <w:vertAlign w:val="superscript"/>
        </w:rPr>
        <w:t>13</w:t>
      </w:r>
      <w:r w:rsidRPr="00035FBF">
        <w:rPr>
          <w:rFonts w:ascii="Arial" w:hAnsi="Arial" w:cs="Arial"/>
        </w:rPr>
        <w:t>C NMR (12</w:t>
      </w:r>
      <w:r w:rsidR="009871A1">
        <w:rPr>
          <w:rFonts w:ascii="Arial" w:hAnsi="Arial" w:cs="Arial"/>
        </w:rPr>
        <w:t>5</w:t>
      </w:r>
      <w:r w:rsidRPr="00035FBF">
        <w:rPr>
          <w:rFonts w:ascii="Arial" w:hAnsi="Arial" w:cs="Arial"/>
        </w:rPr>
        <w:t xml:space="preserve"> MHz, CDCl</w:t>
      </w:r>
      <w:r w:rsidRPr="00035FBF">
        <w:rPr>
          <w:rFonts w:ascii="Arial" w:hAnsi="Arial" w:cs="Arial"/>
          <w:vertAlign w:val="subscript"/>
        </w:rPr>
        <w:t>3</w:t>
      </w:r>
      <w:r w:rsidRPr="00035FBF">
        <w:rPr>
          <w:rFonts w:ascii="Arial" w:hAnsi="Arial" w:cs="Arial"/>
        </w:rPr>
        <w:t xml:space="preserve">) </w:t>
      </w:r>
      <w:r w:rsidR="00D25CF3" w:rsidRPr="00697045">
        <w:rPr>
          <w:rFonts w:ascii="Symbol" w:hAnsi="Symbol" w:cs="Arial"/>
        </w:rPr>
        <w:t></w:t>
      </w:r>
      <w:r w:rsidRPr="00035FBF">
        <w:rPr>
          <w:rFonts w:ascii="Arial" w:hAnsi="Arial" w:cs="Arial"/>
        </w:rPr>
        <w:t xml:space="preserve"> 144.25, 133.07, 131.80, 126.32, 110.17, 108.19, </w:t>
      </w:r>
      <w:r w:rsidRPr="00035FBF">
        <w:rPr>
          <w:rFonts w:ascii="Arial" w:hAnsi="Arial" w:cs="Arial"/>
        </w:rPr>
        <w:lastRenderedPageBreak/>
        <w:t>62.04, 57.94, 36.51, 28.34, 26.41, 26.04.</w:t>
      </w:r>
      <w:r w:rsidR="00175C70" w:rsidRPr="00035FBF">
        <w:rPr>
          <w:rFonts w:ascii="Arial" w:hAnsi="Arial" w:cs="Arial"/>
        </w:rPr>
        <w:t xml:space="preserve"> HRMS (ESI): calculated </w:t>
      </w:r>
      <w:r w:rsidR="00D16575" w:rsidRPr="00035FBF">
        <w:rPr>
          <w:rFonts w:ascii="Arial" w:hAnsi="Arial" w:cs="Arial"/>
        </w:rPr>
        <w:t>C</w:t>
      </w:r>
      <w:r w:rsidR="00D16575" w:rsidRPr="00035FBF">
        <w:rPr>
          <w:rFonts w:ascii="Arial" w:hAnsi="Arial" w:cs="Arial"/>
          <w:vertAlign w:val="subscript"/>
        </w:rPr>
        <w:t>14</w:t>
      </w:r>
      <w:r w:rsidR="00D16575" w:rsidRPr="00035FBF">
        <w:rPr>
          <w:rFonts w:ascii="Arial" w:hAnsi="Arial" w:cs="Arial"/>
        </w:rPr>
        <w:t>H</w:t>
      </w:r>
      <w:r w:rsidR="00D16575" w:rsidRPr="00035FBF">
        <w:rPr>
          <w:rFonts w:ascii="Arial" w:hAnsi="Arial" w:cs="Arial"/>
          <w:vertAlign w:val="subscript"/>
        </w:rPr>
        <w:t>21</w:t>
      </w:r>
      <w:r w:rsidR="00D16575" w:rsidRPr="00035FBF">
        <w:rPr>
          <w:rFonts w:ascii="Arial" w:hAnsi="Arial" w:cs="Arial"/>
        </w:rPr>
        <w:t>Br</w:t>
      </w:r>
      <w:r w:rsidR="00D16575" w:rsidRPr="00035FBF">
        <w:rPr>
          <w:rFonts w:ascii="Arial" w:hAnsi="Arial" w:cs="Arial"/>
          <w:vertAlign w:val="subscript"/>
        </w:rPr>
        <w:t>2</w:t>
      </w:r>
      <w:r w:rsidR="00D16575" w:rsidRPr="00035FBF">
        <w:rPr>
          <w:rFonts w:ascii="Arial" w:hAnsi="Arial" w:cs="Arial"/>
        </w:rPr>
        <w:t>N</w:t>
      </w:r>
      <w:r w:rsidR="00D16575" w:rsidRPr="00035FBF">
        <w:rPr>
          <w:rFonts w:ascii="Arial" w:hAnsi="Arial" w:cs="Arial"/>
          <w:vertAlign w:val="subscript"/>
        </w:rPr>
        <w:t>2</w:t>
      </w:r>
      <w:r w:rsidR="00175C70" w:rsidRPr="00035FBF">
        <w:rPr>
          <w:rFonts w:ascii="Arial" w:hAnsi="Arial" w:cs="Arial"/>
        </w:rPr>
        <w:t xml:space="preserve"> [M+H]</w:t>
      </w:r>
      <w:r w:rsidR="00175C70" w:rsidRPr="001A5EBF">
        <w:rPr>
          <w:rFonts w:ascii="Arial" w:hAnsi="Arial" w:cs="Arial"/>
          <w:vertAlign w:val="superscript"/>
        </w:rPr>
        <w:t>+</w:t>
      </w:r>
      <w:r w:rsidR="00175C70" w:rsidRPr="00035FBF">
        <w:rPr>
          <w:rFonts w:ascii="Arial" w:hAnsi="Arial" w:cs="Arial"/>
        </w:rPr>
        <w:t xml:space="preserve">: </w:t>
      </w:r>
      <w:r w:rsidR="00455C41" w:rsidRPr="00035FBF">
        <w:rPr>
          <w:rFonts w:ascii="Arial" w:hAnsi="Arial" w:cs="Arial"/>
          <w:vertAlign w:val="superscript"/>
        </w:rPr>
        <w:t>79</w:t>
      </w:r>
      <w:r w:rsidR="00455C41" w:rsidRPr="00035FBF">
        <w:rPr>
          <w:rFonts w:ascii="Arial" w:hAnsi="Arial" w:cs="Arial"/>
        </w:rPr>
        <w:t>Br</w:t>
      </w:r>
      <w:r w:rsidR="00455C41">
        <w:rPr>
          <w:rFonts w:ascii="Arial" w:hAnsi="Arial" w:cs="Arial"/>
        </w:rPr>
        <w:t>/</w:t>
      </w:r>
      <w:r w:rsidR="00455C41" w:rsidRPr="00035FBF">
        <w:rPr>
          <w:rFonts w:ascii="Arial" w:hAnsi="Arial" w:cs="Arial"/>
          <w:vertAlign w:val="superscript"/>
        </w:rPr>
        <w:t>79</w:t>
      </w:r>
      <w:r w:rsidR="00455C41" w:rsidRPr="00035FBF">
        <w:rPr>
          <w:rFonts w:ascii="Arial" w:hAnsi="Arial" w:cs="Arial"/>
        </w:rPr>
        <w:t xml:space="preserve">Br </w:t>
      </w:r>
      <w:r w:rsidR="00D00A73" w:rsidRPr="00035FBF">
        <w:rPr>
          <w:rFonts w:ascii="Arial" w:hAnsi="Arial" w:cs="Arial"/>
        </w:rPr>
        <w:t>375.0066</w:t>
      </w:r>
      <w:r w:rsidR="00175C70" w:rsidRPr="00035FBF">
        <w:rPr>
          <w:rFonts w:ascii="Arial" w:hAnsi="Arial" w:cs="Arial"/>
        </w:rPr>
        <w:t xml:space="preserve">, found: </w:t>
      </w:r>
      <w:r w:rsidR="00D00A73" w:rsidRPr="00035FBF">
        <w:rPr>
          <w:rFonts w:ascii="Arial" w:hAnsi="Arial" w:cs="Arial"/>
        </w:rPr>
        <w:t>375.00</w:t>
      </w:r>
      <w:r w:rsidR="007E5C83" w:rsidRPr="00035FBF">
        <w:rPr>
          <w:rFonts w:ascii="Arial" w:hAnsi="Arial" w:cs="Arial"/>
        </w:rPr>
        <w:t>73</w:t>
      </w:r>
      <w:r w:rsidR="00175C70" w:rsidRPr="00035FBF">
        <w:rPr>
          <w:rFonts w:ascii="Arial" w:hAnsi="Arial" w:cs="Arial"/>
        </w:rPr>
        <w:t>.</w:t>
      </w:r>
    </w:p>
    <w:p w14:paraId="066347CF" w14:textId="77777777" w:rsidR="003410C4" w:rsidRPr="00035FBF" w:rsidRDefault="003410C4" w:rsidP="00FC6735">
      <w:pPr>
        <w:spacing w:after="100" w:line="276" w:lineRule="auto"/>
        <w:jc w:val="both"/>
        <w:rPr>
          <w:rFonts w:ascii="Arial" w:hAnsi="Arial" w:cs="Arial"/>
        </w:rPr>
      </w:pPr>
    </w:p>
    <w:p w14:paraId="4BAC4D78" w14:textId="6F790657" w:rsidR="007C1ABA" w:rsidRDefault="00AE7C19" w:rsidP="005D7720">
      <w:pPr>
        <w:spacing w:after="100" w:line="276" w:lineRule="auto"/>
        <w:jc w:val="center"/>
        <w:rPr>
          <w:rFonts w:ascii="Arial" w:hAnsi="Arial" w:cs="Arial"/>
        </w:rPr>
      </w:pPr>
      <w:r>
        <w:rPr>
          <w:noProof/>
        </w:rPr>
        <w:object w:dxaOrig="6876" w:dyaOrig="1219" w14:anchorId="003B4C49">
          <v:shape id="_x0000_i1079" type="#_x0000_t75" alt="" style="width:344.5pt;height:61.95pt;mso-width-percent:0;mso-height-percent:0;mso-width-percent:0;mso-height-percent:0" o:ole="">
            <v:imagedata r:id="rId42" o:title=""/>
          </v:shape>
          <o:OLEObject Type="Embed" ProgID="ChemDraw.Document.6.0" ShapeID="_x0000_i1079" DrawAspect="Content" ObjectID="_1690650656" r:id="rId43"/>
        </w:object>
      </w:r>
    </w:p>
    <w:p w14:paraId="0796F9A2" w14:textId="75A0430D" w:rsidR="00FA10CF" w:rsidRPr="00FA10CF" w:rsidRDefault="00FA10CF" w:rsidP="00FA10CF">
      <w:pPr>
        <w:spacing w:after="100" w:line="276" w:lineRule="auto"/>
        <w:jc w:val="both"/>
        <w:rPr>
          <w:rFonts w:ascii="Arial" w:hAnsi="Arial" w:cs="Arial"/>
        </w:rPr>
      </w:pPr>
      <w:r w:rsidRPr="00FA10CF">
        <w:rPr>
          <w:rFonts w:ascii="Arial" w:hAnsi="Arial" w:cs="Arial"/>
        </w:rPr>
        <w:t>Stock solutions, or suspensions, were p</w:t>
      </w:r>
      <w:r>
        <w:rPr>
          <w:rFonts w:ascii="Arial" w:hAnsi="Arial" w:cs="Arial"/>
        </w:rPr>
        <w:t>repared as shown in the Table</w:t>
      </w:r>
      <w:r w:rsidRPr="00FA10CF">
        <w:rPr>
          <w:rFonts w:ascii="Arial" w:hAnsi="Arial" w:cs="Arial"/>
        </w:rPr>
        <w:t xml:space="preserve">. In an inert atmosphere glovebox, reagents were weighed and dissolved or suspended in anhydrous degassed </w:t>
      </w:r>
      <w:r>
        <w:rPr>
          <w:rFonts w:ascii="Arial" w:hAnsi="Arial" w:cs="Arial"/>
        </w:rPr>
        <w:t>DMSO</w:t>
      </w:r>
      <w:r w:rsidRPr="00FA10CF">
        <w:rPr>
          <w:rFonts w:ascii="Arial" w:hAnsi="Arial" w:cs="Arial"/>
        </w:rPr>
        <w:t xml:space="preserve"> to achieve the </w:t>
      </w:r>
      <w:r>
        <w:rPr>
          <w:rFonts w:ascii="Arial" w:hAnsi="Arial" w:cs="Arial"/>
        </w:rPr>
        <w:t>concentration listed in Table</w:t>
      </w:r>
      <w:r w:rsidRPr="00FA10CF">
        <w:rPr>
          <w:rFonts w:ascii="Arial" w:hAnsi="Arial" w:cs="Arial"/>
        </w:rPr>
        <w:t>. Stock solutions of reagents were stirred until either a clear solution or a uniform slurry was achieved. A 24-well aluminum microvial plate (Analytical Sales &amp; Services cat. no. 25243) was equipped with oven-dried shell vials (Analytical Sales &amp; Services cat. no. 884001) then moved to the glove box. Stock solutions were dosed to the appropriate shell vials according to the plate map shown in Table using single channel micropipetters. A parylene-coated stir dowel (Analytical Sales &amp; Services cat. no. 13258) was then added to each vial. The microvial plate was sealed, removed from</w:t>
      </w:r>
      <w:r>
        <w:rPr>
          <w:rFonts w:ascii="Arial" w:hAnsi="Arial" w:cs="Arial"/>
        </w:rPr>
        <w:t xml:space="preserve"> the glove box, and heated to 55</w:t>
      </w:r>
      <w:r w:rsidRPr="00FA10CF">
        <w:rPr>
          <w:rFonts w:ascii="Arial" w:hAnsi="Arial" w:cs="Arial"/>
        </w:rPr>
        <w:t xml:space="preserve"> ˚C </w:t>
      </w:r>
      <w:r>
        <w:rPr>
          <w:rFonts w:ascii="Arial" w:hAnsi="Arial" w:cs="Arial"/>
        </w:rPr>
        <w:t>for 18 h</w:t>
      </w:r>
      <w:r w:rsidRPr="00FA10CF">
        <w:rPr>
          <w:rFonts w:ascii="Arial" w:hAnsi="Arial" w:cs="Arial"/>
        </w:rPr>
        <w:t xml:space="preserve"> with stirring on a ChemGlass stirring hotplate.</w:t>
      </w:r>
    </w:p>
    <w:p w14:paraId="5B15CFE2" w14:textId="7A728B84" w:rsidR="004965A7" w:rsidRDefault="00B76F2D" w:rsidP="00B76F2D">
      <w:pPr>
        <w:spacing w:after="100" w:line="276" w:lineRule="auto"/>
        <w:jc w:val="both"/>
        <w:rPr>
          <w:rFonts w:ascii="Arial" w:hAnsi="Arial" w:cs="Arial"/>
        </w:rPr>
      </w:pPr>
      <w:r w:rsidRPr="00B76F2D">
        <w:rPr>
          <w:rFonts w:ascii="Arial" w:hAnsi="Arial" w:cs="Arial"/>
        </w:rPr>
        <w:t>The reactions were quenche</w:t>
      </w:r>
      <w:r>
        <w:rPr>
          <w:rFonts w:ascii="Arial" w:hAnsi="Arial" w:cs="Arial"/>
        </w:rPr>
        <w:t>d by opening the reaction block</w:t>
      </w:r>
      <w:r w:rsidRPr="00B76F2D">
        <w:rPr>
          <w:rFonts w:ascii="Arial" w:hAnsi="Arial" w:cs="Arial"/>
        </w:rPr>
        <w:t xml:space="preserve"> an</w:t>
      </w:r>
      <w:r>
        <w:rPr>
          <w:rFonts w:ascii="Arial" w:hAnsi="Arial" w:cs="Arial"/>
        </w:rPr>
        <w:t xml:space="preserve">d adding 100 </w:t>
      </w:r>
      <w:r w:rsidRPr="00B76F2D">
        <w:rPr>
          <w:rFonts w:ascii="Arial" w:hAnsi="Arial" w:cs="Arial"/>
        </w:rPr>
        <w:t>μL</w:t>
      </w:r>
      <w:r>
        <w:rPr>
          <w:rFonts w:ascii="Arial" w:hAnsi="Arial" w:cs="Arial"/>
        </w:rPr>
        <w:t xml:space="preserve"> </w:t>
      </w:r>
      <w:r w:rsidRPr="00035FBF">
        <w:rPr>
          <w:rFonts w:ascii="Arial" w:hAnsi="Arial" w:cs="Arial"/>
        </w:rPr>
        <w:t>saturated aqueous ammonium chloride solution</w:t>
      </w:r>
      <w:r w:rsidR="007461CD">
        <w:rPr>
          <w:rFonts w:ascii="Arial" w:hAnsi="Arial" w:cs="Arial"/>
        </w:rPr>
        <w:t xml:space="preserve"> and</w:t>
      </w:r>
      <w:r>
        <w:rPr>
          <w:rFonts w:ascii="Arial" w:hAnsi="Arial" w:cs="Arial"/>
        </w:rPr>
        <w:t xml:space="preserve"> </w:t>
      </w:r>
      <w:r w:rsidR="007461CD">
        <w:rPr>
          <w:rFonts w:ascii="Arial" w:hAnsi="Arial" w:cs="Arial"/>
        </w:rPr>
        <w:t xml:space="preserve">420 </w:t>
      </w:r>
      <w:r w:rsidR="007461CD" w:rsidRPr="00B76F2D">
        <w:rPr>
          <w:rFonts w:ascii="Arial" w:hAnsi="Arial" w:cs="Arial"/>
        </w:rPr>
        <w:t>μL</w:t>
      </w:r>
      <w:r w:rsidR="007461CD">
        <w:rPr>
          <w:rFonts w:ascii="Arial" w:hAnsi="Arial" w:cs="Arial"/>
        </w:rPr>
        <w:t xml:space="preserve"> EtOAc. Reactions were extracted by resealing the plate and shaking manually.</w:t>
      </w:r>
      <w:r w:rsidR="00736E4A">
        <w:rPr>
          <w:rFonts w:ascii="Arial" w:hAnsi="Arial" w:cs="Arial"/>
        </w:rPr>
        <w:t xml:space="preserve"> F</w:t>
      </w:r>
      <w:r w:rsidR="00736E4A" w:rsidRPr="00B76F2D">
        <w:rPr>
          <w:rFonts w:ascii="Arial" w:hAnsi="Arial" w:cs="Arial"/>
        </w:rPr>
        <w:t>rom each reaction,</w:t>
      </w:r>
      <w:r w:rsidR="00736E4A">
        <w:rPr>
          <w:rFonts w:ascii="Arial" w:hAnsi="Arial" w:cs="Arial"/>
        </w:rPr>
        <w:t xml:space="preserve"> </w:t>
      </w:r>
      <w:r w:rsidR="00736E4A" w:rsidRPr="00B76F2D">
        <w:rPr>
          <w:rFonts w:ascii="Arial" w:hAnsi="Arial" w:cs="Arial"/>
        </w:rPr>
        <w:t>an aliquot of the quenched reaction mixture was added</w:t>
      </w:r>
      <w:r w:rsidR="00736E4A">
        <w:rPr>
          <w:rFonts w:ascii="Arial" w:hAnsi="Arial" w:cs="Arial"/>
        </w:rPr>
        <w:t xml:space="preserve"> </w:t>
      </w:r>
      <w:r w:rsidR="00736E4A" w:rsidRPr="00B76F2D">
        <w:rPr>
          <w:rFonts w:ascii="Arial" w:hAnsi="Arial" w:cs="Arial"/>
        </w:rPr>
        <w:t>in</w:t>
      </w:r>
      <w:r w:rsidR="00736E4A">
        <w:rPr>
          <w:rFonts w:ascii="Arial" w:hAnsi="Arial" w:cs="Arial"/>
        </w:rPr>
        <w:t>to</w:t>
      </w:r>
      <w:r w:rsidR="00736E4A" w:rsidRPr="00B76F2D">
        <w:rPr>
          <w:rFonts w:ascii="Arial" w:hAnsi="Arial" w:cs="Arial"/>
        </w:rPr>
        <w:t xml:space="preserve"> a 96-well polypropylene collection plate (Analytical Sales &amp; Services cat.</w:t>
      </w:r>
      <w:r w:rsidR="00736E4A">
        <w:rPr>
          <w:rFonts w:ascii="Arial" w:hAnsi="Arial" w:cs="Arial"/>
        </w:rPr>
        <w:t xml:space="preserve"> </w:t>
      </w:r>
      <w:r w:rsidR="00736E4A" w:rsidRPr="00B76F2D">
        <w:rPr>
          <w:rFonts w:ascii="Arial" w:hAnsi="Arial" w:cs="Arial"/>
        </w:rPr>
        <w:t>no. 17P687).</w:t>
      </w:r>
      <w:r w:rsidR="00736E4A">
        <w:rPr>
          <w:rFonts w:ascii="Arial" w:hAnsi="Arial" w:cs="Arial"/>
        </w:rPr>
        <w:t xml:space="preserve"> The solvent was evaporated by nitrogen blow down on the analytical plate.</w:t>
      </w:r>
      <w:r w:rsidR="007461CD">
        <w:rPr>
          <w:rFonts w:ascii="Arial" w:hAnsi="Arial" w:cs="Arial"/>
        </w:rPr>
        <w:t xml:space="preserve"> A</w:t>
      </w:r>
      <w:r w:rsidR="00736E4A">
        <w:rPr>
          <w:rFonts w:ascii="Arial" w:hAnsi="Arial" w:cs="Arial"/>
        </w:rPr>
        <w:t>n</w:t>
      </w:r>
      <w:r w:rsidRPr="00B76F2D">
        <w:rPr>
          <w:rFonts w:ascii="Arial" w:hAnsi="Arial" w:cs="Arial"/>
        </w:rPr>
        <w:t xml:space="preserve"> acetonitrile solution of caffeine </w:t>
      </w:r>
      <w:r w:rsidR="00736E4A">
        <w:rPr>
          <w:rFonts w:ascii="Arial" w:hAnsi="Arial" w:cs="Arial"/>
        </w:rPr>
        <w:t>as internal standard (0.005 M, 8</w:t>
      </w:r>
      <w:r w:rsidRPr="00B76F2D">
        <w:rPr>
          <w:rFonts w:ascii="Arial" w:hAnsi="Arial" w:cs="Arial"/>
        </w:rPr>
        <w:t xml:space="preserve">00 μL) </w:t>
      </w:r>
      <w:r w:rsidR="00736E4A">
        <w:rPr>
          <w:rFonts w:ascii="Arial" w:hAnsi="Arial" w:cs="Arial"/>
        </w:rPr>
        <w:t xml:space="preserve">was </w:t>
      </w:r>
      <w:r w:rsidRPr="00B76F2D">
        <w:rPr>
          <w:rFonts w:ascii="Arial" w:hAnsi="Arial" w:cs="Arial"/>
        </w:rPr>
        <w:t xml:space="preserve">added, and </w:t>
      </w:r>
      <w:r w:rsidR="00736E4A">
        <w:rPr>
          <w:rFonts w:ascii="Arial" w:hAnsi="Arial" w:cs="Arial"/>
        </w:rPr>
        <w:t xml:space="preserve">mixed by pipetting up and down. </w:t>
      </w:r>
      <w:r w:rsidRPr="00B76F2D">
        <w:rPr>
          <w:rFonts w:ascii="Arial" w:hAnsi="Arial" w:cs="Arial"/>
        </w:rPr>
        <w:t>The reactions were then analyzed by UPLC-MS.</w:t>
      </w:r>
      <w:r w:rsidR="00736E4A">
        <w:rPr>
          <w:rFonts w:ascii="Arial" w:hAnsi="Arial" w:cs="Arial"/>
        </w:rPr>
        <w:t>The</w:t>
      </w:r>
      <w:r w:rsidRPr="00B76F2D">
        <w:rPr>
          <w:rFonts w:ascii="Arial" w:hAnsi="Arial" w:cs="Arial"/>
        </w:rPr>
        <w:t xml:space="preserve"> assay yields</w:t>
      </w:r>
      <w:r w:rsidR="00736E4A">
        <w:rPr>
          <w:rFonts w:ascii="Arial" w:hAnsi="Arial" w:cs="Arial"/>
        </w:rPr>
        <w:t xml:space="preserve"> was produced by measuring</w:t>
      </w:r>
      <w:r w:rsidRPr="00B76F2D">
        <w:rPr>
          <w:rFonts w:ascii="Arial" w:hAnsi="Arial" w:cs="Arial"/>
        </w:rPr>
        <w:t xml:space="preserve"> the UV </w:t>
      </w:r>
      <w:r w:rsidR="00736E4A">
        <w:rPr>
          <w:rFonts w:ascii="Arial" w:hAnsi="Arial" w:cs="Arial"/>
        </w:rPr>
        <w:t xml:space="preserve">absorbance of </w:t>
      </w:r>
      <w:r w:rsidR="00645156">
        <w:rPr>
          <w:rFonts w:ascii="Arial" w:hAnsi="Arial" w:cs="Arial"/>
          <w:b/>
        </w:rPr>
        <w:t>39</w:t>
      </w:r>
      <w:r w:rsidR="00736E4A">
        <w:rPr>
          <w:rFonts w:ascii="Arial" w:hAnsi="Arial" w:cs="Arial"/>
          <w:b/>
        </w:rPr>
        <w:t xml:space="preserve"> </w:t>
      </w:r>
      <w:r w:rsidR="00736E4A">
        <w:rPr>
          <w:rFonts w:ascii="Arial" w:hAnsi="Arial" w:cs="Arial"/>
        </w:rPr>
        <w:t xml:space="preserve">relative to </w:t>
      </w:r>
      <w:r w:rsidR="00736E4A" w:rsidRPr="00B76F2D">
        <w:rPr>
          <w:rFonts w:ascii="Arial" w:hAnsi="Arial" w:cs="Arial"/>
        </w:rPr>
        <w:t>the caffeine internal standard</w:t>
      </w:r>
      <w:r w:rsidRPr="00B76F2D">
        <w:rPr>
          <w:rFonts w:ascii="Arial" w:hAnsi="Arial" w:cs="Arial"/>
        </w:rPr>
        <w:t>.</w:t>
      </w:r>
    </w:p>
    <w:p w14:paraId="0F3D6FA2" w14:textId="4711158B" w:rsidR="0017417B" w:rsidRDefault="0017417B" w:rsidP="004965A7">
      <w:pPr>
        <w:rPr>
          <w:rFonts w:ascii="Arial" w:hAnsi="Arial" w:cs="Arial"/>
        </w:rPr>
      </w:pPr>
    </w:p>
    <w:tbl>
      <w:tblPr>
        <w:tblStyle w:val="TableGrid"/>
        <w:tblW w:w="0" w:type="auto"/>
        <w:jc w:val="center"/>
        <w:tblLook w:val="04A0" w:firstRow="1" w:lastRow="0" w:firstColumn="1" w:lastColumn="0" w:noHBand="0" w:noVBand="1"/>
      </w:tblPr>
      <w:tblGrid>
        <w:gridCol w:w="4375"/>
        <w:gridCol w:w="1243"/>
        <w:gridCol w:w="1276"/>
        <w:gridCol w:w="1736"/>
      </w:tblGrid>
      <w:tr w:rsidR="001E191E" w:rsidRPr="0017417B" w14:paraId="5CDD1C28" w14:textId="77777777" w:rsidTr="00E44A56">
        <w:trPr>
          <w:jc w:val="center"/>
        </w:trPr>
        <w:tc>
          <w:tcPr>
            <w:tcW w:w="4428" w:type="dxa"/>
            <w:tcBorders>
              <w:bottom w:val="single" w:sz="24" w:space="0" w:color="auto"/>
              <w:right w:val="single" w:sz="24" w:space="0" w:color="auto"/>
            </w:tcBorders>
          </w:tcPr>
          <w:p w14:paraId="11C7F97D" w14:textId="713212DD" w:rsidR="009A4D95" w:rsidRPr="0017417B" w:rsidRDefault="009A4D95" w:rsidP="009A4D95">
            <w:pPr>
              <w:spacing w:after="100" w:line="276" w:lineRule="auto"/>
              <w:jc w:val="center"/>
              <w:rPr>
                <w:rFonts w:ascii="Arial" w:hAnsi="Arial" w:cs="Arial"/>
                <w:b/>
              </w:rPr>
            </w:pPr>
            <w:r w:rsidRPr="0017417B">
              <w:rPr>
                <w:rFonts w:ascii="Arial" w:hAnsi="Arial" w:cs="Arial"/>
                <w:b/>
              </w:rPr>
              <w:t>Reagents</w:t>
            </w:r>
          </w:p>
        </w:tc>
        <w:tc>
          <w:tcPr>
            <w:tcW w:w="1260" w:type="dxa"/>
            <w:tcBorders>
              <w:left w:val="single" w:sz="24" w:space="0" w:color="auto"/>
              <w:bottom w:val="single" w:sz="24" w:space="0" w:color="auto"/>
              <w:right w:val="single" w:sz="24" w:space="0" w:color="auto"/>
            </w:tcBorders>
          </w:tcPr>
          <w:p w14:paraId="3FBADFD7" w14:textId="1E48D9E3" w:rsidR="009A4D95" w:rsidRPr="0017417B" w:rsidRDefault="0017417B" w:rsidP="009A4D95">
            <w:pPr>
              <w:spacing w:after="100" w:line="276" w:lineRule="auto"/>
              <w:jc w:val="center"/>
              <w:rPr>
                <w:rFonts w:ascii="Arial" w:hAnsi="Arial" w:cs="Arial"/>
                <w:b/>
              </w:rPr>
            </w:pPr>
            <w:r>
              <w:rPr>
                <w:rFonts w:ascii="Arial" w:hAnsi="Arial" w:cs="Arial"/>
                <w:b/>
              </w:rPr>
              <w:t>C</w:t>
            </w:r>
            <w:r>
              <w:rPr>
                <w:rFonts w:ascii="Arial" w:hAnsi="Arial" w:cs="Arial"/>
                <w:b/>
                <w:vertAlign w:val="subscript"/>
              </w:rPr>
              <w:t>stock</w:t>
            </w:r>
            <w:r>
              <w:rPr>
                <w:rFonts w:ascii="Arial" w:hAnsi="Arial" w:cs="Arial"/>
                <w:b/>
              </w:rPr>
              <w:t xml:space="preserve"> (M)</w:t>
            </w:r>
          </w:p>
        </w:tc>
        <w:tc>
          <w:tcPr>
            <w:tcW w:w="1296" w:type="dxa"/>
            <w:tcBorders>
              <w:left w:val="single" w:sz="24" w:space="0" w:color="auto"/>
              <w:bottom w:val="single" w:sz="24" w:space="0" w:color="auto"/>
              <w:right w:val="single" w:sz="24" w:space="0" w:color="auto"/>
            </w:tcBorders>
          </w:tcPr>
          <w:p w14:paraId="7F2A141E" w14:textId="15C94C06" w:rsidR="009A4D95" w:rsidRPr="0017417B" w:rsidRDefault="0017417B" w:rsidP="009A4D95">
            <w:pPr>
              <w:spacing w:after="100" w:line="276" w:lineRule="auto"/>
              <w:jc w:val="center"/>
              <w:rPr>
                <w:rFonts w:ascii="Arial" w:hAnsi="Arial" w:cs="Arial"/>
                <w:b/>
              </w:rPr>
            </w:pPr>
            <w:r w:rsidRPr="0017417B">
              <w:rPr>
                <w:rFonts w:ascii="Arial" w:hAnsi="Arial" w:cs="Arial"/>
                <w:b/>
              </w:rPr>
              <w:t>V</w:t>
            </w:r>
            <w:r w:rsidRPr="0017417B">
              <w:rPr>
                <w:rFonts w:ascii="Arial" w:hAnsi="Arial" w:cs="Arial"/>
                <w:b/>
                <w:vertAlign w:val="subscript"/>
              </w:rPr>
              <w:t>dose</w:t>
            </w:r>
            <w:r w:rsidRPr="0017417B">
              <w:rPr>
                <w:rFonts w:ascii="Arial" w:hAnsi="Arial" w:cs="Arial"/>
                <w:b/>
              </w:rPr>
              <w:t xml:space="preserve"> (μL</w:t>
            </w:r>
            <w:r>
              <w:rPr>
                <w:rFonts w:ascii="Arial" w:hAnsi="Arial" w:cs="Arial"/>
                <w:b/>
              </w:rPr>
              <w:t>)</w:t>
            </w:r>
          </w:p>
        </w:tc>
        <w:tc>
          <w:tcPr>
            <w:tcW w:w="1764" w:type="dxa"/>
            <w:tcBorders>
              <w:left w:val="single" w:sz="24" w:space="0" w:color="auto"/>
              <w:bottom w:val="single" w:sz="24" w:space="0" w:color="auto"/>
            </w:tcBorders>
          </w:tcPr>
          <w:p w14:paraId="0C52BB03" w14:textId="667633A1" w:rsidR="009A4D95" w:rsidRPr="0017417B" w:rsidRDefault="0017417B" w:rsidP="009A4D95">
            <w:pPr>
              <w:spacing w:after="100" w:line="276" w:lineRule="auto"/>
              <w:jc w:val="center"/>
              <w:rPr>
                <w:rFonts w:ascii="Arial" w:hAnsi="Arial" w:cs="Arial"/>
                <w:b/>
              </w:rPr>
            </w:pPr>
            <w:r>
              <w:rPr>
                <w:rFonts w:ascii="Arial" w:hAnsi="Arial" w:cs="Arial"/>
                <w:b/>
              </w:rPr>
              <w:t>Wells</w:t>
            </w:r>
          </w:p>
        </w:tc>
      </w:tr>
      <w:tr w:rsidR="001E191E" w14:paraId="0E946803" w14:textId="77777777" w:rsidTr="009B7845">
        <w:trPr>
          <w:jc w:val="center"/>
        </w:trPr>
        <w:tc>
          <w:tcPr>
            <w:tcW w:w="4428" w:type="dxa"/>
            <w:tcBorders>
              <w:top w:val="single" w:sz="24" w:space="0" w:color="auto"/>
              <w:right w:val="single" w:sz="24" w:space="0" w:color="auto"/>
            </w:tcBorders>
          </w:tcPr>
          <w:p w14:paraId="298E21F8" w14:textId="1F521CA9" w:rsidR="009A4D95" w:rsidRPr="00D26C75" w:rsidRDefault="00645156" w:rsidP="009A4D95">
            <w:pPr>
              <w:spacing w:after="100" w:line="276" w:lineRule="auto"/>
              <w:jc w:val="center"/>
              <w:rPr>
                <w:rFonts w:ascii="Arial" w:hAnsi="Arial" w:cs="Arial"/>
                <w:b/>
              </w:rPr>
            </w:pPr>
            <w:r>
              <w:rPr>
                <w:rFonts w:ascii="Arial" w:hAnsi="Arial" w:cs="Arial"/>
                <w:b/>
              </w:rPr>
              <w:t>51</w:t>
            </w:r>
          </w:p>
        </w:tc>
        <w:tc>
          <w:tcPr>
            <w:tcW w:w="1260" w:type="dxa"/>
            <w:tcBorders>
              <w:top w:val="single" w:sz="24" w:space="0" w:color="auto"/>
              <w:left w:val="single" w:sz="24" w:space="0" w:color="auto"/>
              <w:right w:val="single" w:sz="24" w:space="0" w:color="auto"/>
            </w:tcBorders>
          </w:tcPr>
          <w:p w14:paraId="4CB9EF19" w14:textId="5A916299" w:rsidR="009A4D95" w:rsidRDefault="00CD6A9F" w:rsidP="009A4D95">
            <w:pPr>
              <w:spacing w:after="100" w:line="276" w:lineRule="auto"/>
              <w:jc w:val="center"/>
              <w:rPr>
                <w:rFonts w:ascii="Arial" w:hAnsi="Arial" w:cs="Arial"/>
              </w:rPr>
            </w:pPr>
            <w:r>
              <w:rPr>
                <w:rFonts w:ascii="Arial" w:hAnsi="Arial" w:cs="Arial"/>
              </w:rPr>
              <w:t>0.6</w:t>
            </w:r>
          </w:p>
        </w:tc>
        <w:tc>
          <w:tcPr>
            <w:tcW w:w="1296" w:type="dxa"/>
            <w:tcBorders>
              <w:top w:val="single" w:sz="24" w:space="0" w:color="auto"/>
              <w:left w:val="single" w:sz="24" w:space="0" w:color="auto"/>
              <w:right w:val="single" w:sz="24" w:space="0" w:color="auto"/>
            </w:tcBorders>
          </w:tcPr>
          <w:p w14:paraId="14168147" w14:textId="24ECFDA4" w:rsidR="009A4D95" w:rsidRDefault="00CD6A9F" w:rsidP="009A4D95">
            <w:pPr>
              <w:spacing w:after="100" w:line="276" w:lineRule="auto"/>
              <w:jc w:val="center"/>
              <w:rPr>
                <w:rFonts w:ascii="Arial" w:hAnsi="Arial" w:cs="Arial"/>
              </w:rPr>
            </w:pPr>
            <w:r>
              <w:rPr>
                <w:rFonts w:ascii="Arial" w:hAnsi="Arial" w:cs="Arial"/>
              </w:rPr>
              <w:t>16.7</w:t>
            </w:r>
          </w:p>
        </w:tc>
        <w:tc>
          <w:tcPr>
            <w:tcW w:w="1764" w:type="dxa"/>
            <w:tcBorders>
              <w:top w:val="single" w:sz="24" w:space="0" w:color="auto"/>
              <w:left w:val="single" w:sz="24" w:space="0" w:color="auto"/>
            </w:tcBorders>
          </w:tcPr>
          <w:p w14:paraId="3E6A498C" w14:textId="36219118" w:rsidR="009A4D95" w:rsidRDefault="0024244F" w:rsidP="009A4D95">
            <w:pPr>
              <w:spacing w:after="100" w:line="276" w:lineRule="auto"/>
              <w:jc w:val="center"/>
              <w:rPr>
                <w:rFonts w:ascii="Arial" w:hAnsi="Arial" w:cs="Arial"/>
              </w:rPr>
            </w:pPr>
            <w:r>
              <w:rPr>
                <w:rFonts w:ascii="Arial" w:hAnsi="Arial" w:cs="Arial"/>
              </w:rPr>
              <w:t>All</w:t>
            </w:r>
          </w:p>
        </w:tc>
      </w:tr>
      <w:tr w:rsidR="001E191E" w14:paraId="3D886A50" w14:textId="77777777" w:rsidTr="009B7845">
        <w:trPr>
          <w:jc w:val="center"/>
        </w:trPr>
        <w:tc>
          <w:tcPr>
            <w:tcW w:w="4428" w:type="dxa"/>
            <w:tcBorders>
              <w:right w:val="single" w:sz="24" w:space="0" w:color="auto"/>
            </w:tcBorders>
          </w:tcPr>
          <w:p w14:paraId="6E6700FF" w14:textId="1783EDC7" w:rsidR="009A4D95" w:rsidRPr="00D26C75" w:rsidRDefault="00645156" w:rsidP="009A4D95">
            <w:pPr>
              <w:spacing w:after="100" w:line="276" w:lineRule="auto"/>
              <w:jc w:val="center"/>
              <w:rPr>
                <w:rFonts w:ascii="Arial" w:hAnsi="Arial" w:cs="Arial"/>
                <w:b/>
              </w:rPr>
            </w:pPr>
            <w:r>
              <w:rPr>
                <w:rFonts w:ascii="Arial" w:hAnsi="Arial" w:cs="Arial"/>
                <w:b/>
              </w:rPr>
              <w:t>53</w:t>
            </w:r>
          </w:p>
        </w:tc>
        <w:tc>
          <w:tcPr>
            <w:tcW w:w="1260" w:type="dxa"/>
            <w:tcBorders>
              <w:left w:val="single" w:sz="24" w:space="0" w:color="auto"/>
              <w:right w:val="single" w:sz="24" w:space="0" w:color="auto"/>
            </w:tcBorders>
          </w:tcPr>
          <w:p w14:paraId="009E228A" w14:textId="16806C37" w:rsidR="009A4D95" w:rsidRDefault="00CD6A9F" w:rsidP="009A4D95">
            <w:pPr>
              <w:spacing w:after="100" w:line="276" w:lineRule="auto"/>
              <w:jc w:val="center"/>
              <w:rPr>
                <w:rFonts w:ascii="Arial" w:hAnsi="Arial" w:cs="Arial"/>
              </w:rPr>
            </w:pPr>
            <w:r>
              <w:rPr>
                <w:rFonts w:ascii="Arial" w:hAnsi="Arial" w:cs="Arial"/>
              </w:rPr>
              <w:t>3.0</w:t>
            </w:r>
          </w:p>
        </w:tc>
        <w:tc>
          <w:tcPr>
            <w:tcW w:w="1296" w:type="dxa"/>
            <w:tcBorders>
              <w:left w:val="single" w:sz="24" w:space="0" w:color="auto"/>
              <w:right w:val="single" w:sz="24" w:space="0" w:color="auto"/>
            </w:tcBorders>
          </w:tcPr>
          <w:p w14:paraId="4D9FAAD3" w14:textId="3A667F15" w:rsidR="009A4D95" w:rsidRDefault="00CD6A9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01693E51" w14:textId="40C80EC6" w:rsidR="009A4D95" w:rsidRDefault="0024244F" w:rsidP="009A4D95">
            <w:pPr>
              <w:spacing w:after="100" w:line="276" w:lineRule="auto"/>
              <w:jc w:val="center"/>
              <w:rPr>
                <w:rFonts w:ascii="Arial" w:hAnsi="Arial" w:cs="Arial"/>
              </w:rPr>
            </w:pPr>
            <w:r>
              <w:rPr>
                <w:rFonts w:ascii="Arial" w:hAnsi="Arial" w:cs="Arial"/>
              </w:rPr>
              <w:t>All</w:t>
            </w:r>
          </w:p>
        </w:tc>
      </w:tr>
      <w:tr w:rsidR="001E191E" w14:paraId="5CF25223" w14:textId="77777777" w:rsidTr="009B7845">
        <w:trPr>
          <w:jc w:val="center"/>
        </w:trPr>
        <w:tc>
          <w:tcPr>
            <w:tcW w:w="4428" w:type="dxa"/>
            <w:tcBorders>
              <w:right w:val="single" w:sz="24" w:space="0" w:color="auto"/>
            </w:tcBorders>
          </w:tcPr>
          <w:p w14:paraId="35636471" w14:textId="382854A3" w:rsidR="009A4D95" w:rsidRPr="00D26C75" w:rsidRDefault="00D26C75" w:rsidP="009A4D95">
            <w:pPr>
              <w:spacing w:after="100" w:line="276" w:lineRule="auto"/>
              <w:jc w:val="center"/>
              <w:rPr>
                <w:rFonts w:ascii="Arial" w:hAnsi="Arial" w:cs="Arial"/>
              </w:rPr>
            </w:pPr>
            <w:r>
              <w:rPr>
                <w:rFonts w:ascii="Arial" w:hAnsi="Arial" w:cs="Arial"/>
              </w:rPr>
              <w:t>Cs</w:t>
            </w:r>
            <w:r>
              <w:rPr>
                <w:rFonts w:ascii="Arial" w:hAnsi="Arial" w:cs="Arial"/>
                <w:vertAlign w:val="subscript"/>
              </w:rPr>
              <w:t>2</w:t>
            </w:r>
            <w:r>
              <w:rPr>
                <w:rFonts w:ascii="Arial" w:hAnsi="Arial" w:cs="Arial"/>
              </w:rPr>
              <w:t>CO</w:t>
            </w:r>
            <w:r>
              <w:rPr>
                <w:rFonts w:ascii="Arial" w:hAnsi="Arial" w:cs="Arial"/>
                <w:vertAlign w:val="subscript"/>
              </w:rPr>
              <w:t>3</w:t>
            </w:r>
          </w:p>
        </w:tc>
        <w:tc>
          <w:tcPr>
            <w:tcW w:w="1260" w:type="dxa"/>
            <w:tcBorders>
              <w:left w:val="single" w:sz="24" w:space="0" w:color="auto"/>
              <w:right w:val="single" w:sz="24" w:space="0" w:color="auto"/>
            </w:tcBorders>
          </w:tcPr>
          <w:p w14:paraId="41111F23" w14:textId="57C42B48" w:rsidR="009A4D95" w:rsidRDefault="00CD6A9F" w:rsidP="009A4D95">
            <w:pPr>
              <w:spacing w:after="100" w:line="276" w:lineRule="auto"/>
              <w:jc w:val="center"/>
              <w:rPr>
                <w:rFonts w:ascii="Arial" w:hAnsi="Arial" w:cs="Arial"/>
              </w:rPr>
            </w:pPr>
            <w:r>
              <w:rPr>
                <w:rFonts w:ascii="Arial" w:hAnsi="Arial" w:cs="Arial"/>
              </w:rPr>
              <w:t>2.4</w:t>
            </w:r>
          </w:p>
        </w:tc>
        <w:tc>
          <w:tcPr>
            <w:tcW w:w="1296" w:type="dxa"/>
            <w:tcBorders>
              <w:left w:val="single" w:sz="24" w:space="0" w:color="auto"/>
              <w:right w:val="single" w:sz="24" w:space="0" w:color="auto"/>
            </w:tcBorders>
          </w:tcPr>
          <w:p w14:paraId="48E4649F" w14:textId="09262279" w:rsidR="009A4D95" w:rsidRDefault="00CD6A9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7CF4F89B" w14:textId="55EB9F97" w:rsidR="009A4D95" w:rsidRDefault="0024244F" w:rsidP="009A4D95">
            <w:pPr>
              <w:spacing w:after="100" w:line="276" w:lineRule="auto"/>
              <w:jc w:val="center"/>
              <w:rPr>
                <w:rFonts w:ascii="Arial" w:hAnsi="Arial" w:cs="Arial"/>
              </w:rPr>
            </w:pPr>
            <w:r>
              <w:rPr>
                <w:rFonts w:ascii="Arial" w:hAnsi="Arial" w:cs="Arial"/>
              </w:rPr>
              <w:t>All</w:t>
            </w:r>
          </w:p>
        </w:tc>
      </w:tr>
      <w:tr w:rsidR="001E191E" w14:paraId="5996EC7D" w14:textId="77777777" w:rsidTr="009B7845">
        <w:trPr>
          <w:jc w:val="center"/>
        </w:trPr>
        <w:tc>
          <w:tcPr>
            <w:tcW w:w="4428" w:type="dxa"/>
            <w:tcBorders>
              <w:right w:val="single" w:sz="24" w:space="0" w:color="auto"/>
            </w:tcBorders>
          </w:tcPr>
          <w:p w14:paraId="5745DE0F" w14:textId="554B6C4E" w:rsidR="009A4D95" w:rsidRPr="00D26C75" w:rsidRDefault="00D26C75" w:rsidP="009A4D95">
            <w:pPr>
              <w:spacing w:after="100" w:line="276" w:lineRule="auto"/>
              <w:jc w:val="center"/>
              <w:rPr>
                <w:rFonts w:ascii="Arial" w:hAnsi="Arial" w:cs="Arial"/>
              </w:rPr>
            </w:pPr>
            <w:r>
              <w:rPr>
                <w:rFonts w:ascii="Arial" w:hAnsi="Arial" w:cs="Arial"/>
              </w:rPr>
              <w:t>Blank</w:t>
            </w:r>
          </w:p>
        </w:tc>
        <w:tc>
          <w:tcPr>
            <w:tcW w:w="1260" w:type="dxa"/>
            <w:tcBorders>
              <w:left w:val="single" w:sz="24" w:space="0" w:color="auto"/>
              <w:right w:val="single" w:sz="24" w:space="0" w:color="auto"/>
            </w:tcBorders>
          </w:tcPr>
          <w:p w14:paraId="2E64BB05" w14:textId="0BD536B3" w:rsidR="009A4D95" w:rsidRDefault="00CD6A9F" w:rsidP="009A4D95">
            <w:pPr>
              <w:spacing w:after="100" w:line="276" w:lineRule="auto"/>
              <w:jc w:val="center"/>
              <w:rPr>
                <w:rFonts w:ascii="Arial" w:hAnsi="Arial" w:cs="Arial"/>
              </w:rPr>
            </w:pPr>
            <w:r>
              <w:rPr>
                <w:rFonts w:ascii="Arial" w:hAnsi="Arial" w:cs="Arial"/>
              </w:rPr>
              <w:t>-</w:t>
            </w:r>
          </w:p>
        </w:tc>
        <w:tc>
          <w:tcPr>
            <w:tcW w:w="1296" w:type="dxa"/>
            <w:tcBorders>
              <w:left w:val="single" w:sz="24" w:space="0" w:color="auto"/>
              <w:right w:val="single" w:sz="24" w:space="0" w:color="auto"/>
            </w:tcBorders>
          </w:tcPr>
          <w:p w14:paraId="696772ED" w14:textId="17052745" w:rsidR="009A4D95" w:rsidRDefault="00CD6A9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40B0CC35" w14:textId="4C9E32B6" w:rsidR="009A4D95" w:rsidRDefault="0024244F" w:rsidP="009A4D95">
            <w:pPr>
              <w:spacing w:after="100" w:line="276" w:lineRule="auto"/>
              <w:jc w:val="center"/>
              <w:rPr>
                <w:rFonts w:ascii="Arial" w:hAnsi="Arial" w:cs="Arial"/>
              </w:rPr>
            </w:pPr>
            <w:r>
              <w:rPr>
                <w:rFonts w:ascii="Arial" w:hAnsi="Arial" w:cs="Arial"/>
              </w:rPr>
              <w:t>A1,3,5-D1,3,5</w:t>
            </w:r>
          </w:p>
        </w:tc>
      </w:tr>
      <w:tr w:rsidR="006D0F7F" w14:paraId="26D8577D" w14:textId="77777777" w:rsidTr="009B7845">
        <w:trPr>
          <w:jc w:val="center"/>
        </w:trPr>
        <w:tc>
          <w:tcPr>
            <w:tcW w:w="4428" w:type="dxa"/>
            <w:tcBorders>
              <w:right w:val="single" w:sz="24" w:space="0" w:color="auto"/>
            </w:tcBorders>
          </w:tcPr>
          <w:p w14:paraId="0DFB4C15" w14:textId="2E27005E" w:rsidR="006D0F7F" w:rsidRDefault="006D0F7F" w:rsidP="009A4D95">
            <w:pPr>
              <w:spacing w:after="100" w:line="276" w:lineRule="auto"/>
              <w:jc w:val="center"/>
              <w:rPr>
                <w:rFonts w:ascii="Arial" w:hAnsi="Arial" w:cs="Arial"/>
              </w:rPr>
            </w:pPr>
            <w:r>
              <w:rPr>
                <w:rFonts w:ascii="Arial" w:hAnsi="Arial" w:cs="Arial"/>
              </w:rPr>
              <w:t>MgSO</w:t>
            </w:r>
            <w:r>
              <w:rPr>
                <w:rFonts w:ascii="Arial" w:hAnsi="Arial" w:cs="Arial"/>
                <w:vertAlign w:val="subscript"/>
              </w:rPr>
              <w:t>4</w:t>
            </w:r>
          </w:p>
        </w:tc>
        <w:tc>
          <w:tcPr>
            <w:tcW w:w="1260" w:type="dxa"/>
            <w:tcBorders>
              <w:left w:val="single" w:sz="24" w:space="0" w:color="auto"/>
              <w:right w:val="single" w:sz="24" w:space="0" w:color="auto"/>
            </w:tcBorders>
          </w:tcPr>
          <w:p w14:paraId="7CA27ED8" w14:textId="1BBD56EE" w:rsidR="006D0F7F" w:rsidRDefault="006D0F7F" w:rsidP="009A4D95">
            <w:pPr>
              <w:spacing w:after="100" w:line="276" w:lineRule="auto"/>
              <w:jc w:val="center"/>
              <w:rPr>
                <w:rFonts w:ascii="Arial" w:hAnsi="Arial" w:cs="Arial"/>
              </w:rPr>
            </w:pPr>
            <w:r>
              <w:rPr>
                <w:rFonts w:ascii="Arial" w:hAnsi="Arial" w:cs="Arial"/>
              </w:rPr>
              <w:t>0.6</w:t>
            </w:r>
          </w:p>
        </w:tc>
        <w:tc>
          <w:tcPr>
            <w:tcW w:w="1296" w:type="dxa"/>
            <w:tcBorders>
              <w:left w:val="single" w:sz="24" w:space="0" w:color="auto"/>
              <w:right w:val="single" w:sz="24" w:space="0" w:color="auto"/>
            </w:tcBorders>
          </w:tcPr>
          <w:p w14:paraId="00E90DAC" w14:textId="3BC03518"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78D70729" w14:textId="77777777" w:rsidR="006D0F7F" w:rsidRDefault="006D0F7F" w:rsidP="009A4D95">
            <w:pPr>
              <w:spacing w:after="100" w:line="276" w:lineRule="auto"/>
              <w:jc w:val="center"/>
              <w:rPr>
                <w:rFonts w:ascii="Arial" w:hAnsi="Arial" w:cs="Arial"/>
              </w:rPr>
            </w:pPr>
            <w:r>
              <w:rPr>
                <w:rFonts w:ascii="Arial" w:hAnsi="Arial" w:cs="Arial"/>
              </w:rPr>
              <w:t>A2,4,6-D2,4,6</w:t>
            </w:r>
          </w:p>
          <w:p w14:paraId="07BE33DD" w14:textId="6C3AA18F" w:rsidR="006D0F7F" w:rsidRDefault="006D0F7F" w:rsidP="009A4D95">
            <w:pPr>
              <w:spacing w:after="100" w:line="276" w:lineRule="auto"/>
              <w:jc w:val="center"/>
              <w:rPr>
                <w:rFonts w:ascii="Arial" w:hAnsi="Arial" w:cs="Arial"/>
              </w:rPr>
            </w:pPr>
            <w:r>
              <w:rPr>
                <w:rFonts w:ascii="Arial" w:hAnsi="Arial" w:cs="Arial"/>
              </w:rPr>
              <w:t>A1,2-D1,2</w:t>
            </w:r>
          </w:p>
        </w:tc>
      </w:tr>
      <w:tr w:rsidR="006D0F7F" w14:paraId="7FE2D250" w14:textId="77777777" w:rsidTr="009B7845">
        <w:trPr>
          <w:jc w:val="center"/>
        </w:trPr>
        <w:tc>
          <w:tcPr>
            <w:tcW w:w="4428" w:type="dxa"/>
            <w:tcBorders>
              <w:right w:val="single" w:sz="24" w:space="0" w:color="auto"/>
            </w:tcBorders>
          </w:tcPr>
          <w:p w14:paraId="54A13036" w14:textId="735B03BD" w:rsidR="006D0F7F" w:rsidRDefault="006D0F7F" w:rsidP="009A4D95">
            <w:pPr>
              <w:spacing w:after="100" w:line="276" w:lineRule="auto"/>
              <w:jc w:val="center"/>
              <w:rPr>
                <w:rFonts w:ascii="Arial" w:hAnsi="Arial" w:cs="Arial"/>
              </w:rPr>
            </w:pPr>
            <w:r>
              <w:rPr>
                <w:rFonts w:ascii="Arial" w:hAnsi="Arial" w:cs="Arial"/>
              </w:rPr>
              <w:lastRenderedPageBreak/>
              <w:t>2-(1H-tetrazol-1-yl)acetic acid (L1)</w:t>
            </w:r>
          </w:p>
        </w:tc>
        <w:tc>
          <w:tcPr>
            <w:tcW w:w="1260" w:type="dxa"/>
            <w:tcBorders>
              <w:left w:val="single" w:sz="24" w:space="0" w:color="auto"/>
              <w:right w:val="single" w:sz="24" w:space="0" w:color="auto"/>
            </w:tcBorders>
          </w:tcPr>
          <w:p w14:paraId="46C368FD" w14:textId="49BC9FE8" w:rsidR="006D0F7F" w:rsidRDefault="006D0F7F" w:rsidP="009A4D95">
            <w:pPr>
              <w:spacing w:after="100" w:line="276" w:lineRule="auto"/>
              <w:jc w:val="center"/>
              <w:rPr>
                <w:rFonts w:ascii="Arial" w:hAnsi="Arial" w:cs="Arial"/>
              </w:rPr>
            </w:pPr>
            <w:r>
              <w:rPr>
                <w:rFonts w:ascii="Arial" w:hAnsi="Arial" w:cs="Arial"/>
              </w:rPr>
              <w:t>0.24</w:t>
            </w:r>
          </w:p>
        </w:tc>
        <w:tc>
          <w:tcPr>
            <w:tcW w:w="1296" w:type="dxa"/>
            <w:tcBorders>
              <w:left w:val="single" w:sz="24" w:space="0" w:color="auto"/>
              <w:right w:val="single" w:sz="24" w:space="0" w:color="auto"/>
            </w:tcBorders>
          </w:tcPr>
          <w:p w14:paraId="519F7A24" w14:textId="57C1A7F1"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6E1D94D0" w14:textId="2054D9EC" w:rsidR="006D0F7F" w:rsidRDefault="006D0F7F" w:rsidP="009A4D95">
            <w:pPr>
              <w:spacing w:after="100" w:line="276" w:lineRule="auto"/>
              <w:jc w:val="center"/>
              <w:rPr>
                <w:rFonts w:ascii="Arial" w:hAnsi="Arial" w:cs="Arial"/>
              </w:rPr>
            </w:pPr>
            <w:r>
              <w:rPr>
                <w:rFonts w:ascii="Arial" w:hAnsi="Arial" w:cs="Arial"/>
              </w:rPr>
              <w:t>A3,4-D3,4</w:t>
            </w:r>
          </w:p>
        </w:tc>
      </w:tr>
      <w:tr w:rsidR="006D0F7F" w14:paraId="1151262C" w14:textId="77777777" w:rsidTr="009B7845">
        <w:trPr>
          <w:jc w:val="center"/>
        </w:trPr>
        <w:tc>
          <w:tcPr>
            <w:tcW w:w="4428" w:type="dxa"/>
            <w:tcBorders>
              <w:right w:val="single" w:sz="24" w:space="0" w:color="auto"/>
            </w:tcBorders>
          </w:tcPr>
          <w:p w14:paraId="3BAB56DA" w14:textId="76BFB0F5" w:rsidR="006D0F7F" w:rsidRDefault="006D0F7F" w:rsidP="009A4D95">
            <w:pPr>
              <w:spacing w:after="100" w:line="276" w:lineRule="auto"/>
              <w:jc w:val="center"/>
              <w:rPr>
                <w:rFonts w:ascii="Arial" w:hAnsi="Arial" w:cs="Arial"/>
              </w:rPr>
            </w:pPr>
            <w:r>
              <w:rPr>
                <w:rFonts w:ascii="Arial" w:hAnsi="Arial" w:cs="Arial"/>
              </w:rPr>
              <w:t>2,6-dimethylanilino(oxo)acetic acid (L2)</w:t>
            </w:r>
          </w:p>
        </w:tc>
        <w:tc>
          <w:tcPr>
            <w:tcW w:w="1260" w:type="dxa"/>
            <w:tcBorders>
              <w:left w:val="single" w:sz="24" w:space="0" w:color="auto"/>
              <w:right w:val="single" w:sz="24" w:space="0" w:color="auto"/>
            </w:tcBorders>
          </w:tcPr>
          <w:p w14:paraId="372FB28D" w14:textId="644F7101" w:rsidR="006D0F7F" w:rsidRDefault="006D0F7F" w:rsidP="009A4D95">
            <w:pPr>
              <w:spacing w:after="100" w:line="276" w:lineRule="auto"/>
              <w:jc w:val="center"/>
              <w:rPr>
                <w:rFonts w:ascii="Arial" w:hAnsi="Arial" w:cs="Arial"/>
              </w:rPr>
            </w:pPr>
            <w:r>
              <w:rPr>
                <w:rFonts w:ascii="Arial" w:hAnsi="Arial" w:cs="Arial"/>
              </w:rPr>
              <w:t>0.24</w:t>
            </w:r>
          </w:p>
        </w:tc>
        <w:tc>
          <w:tcPr>
            <w:tcW w:w="1296" w:type="dxa"/>
            <w:tcBorders>
              <w:left w:val="single" w:sz="24" w:space="0" w:color="auto"/>
              <w:right w:val="single" w:sz="24" w:space="0" w:color="auto"/>
            </w:tcBorders>
          </w:tcPr>
          <w:p w14:paraId="3BE19E65" w14:textId="3B54BAAB"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598653FE" w14:textId="7238E6A8" w:rsidR="006D0F7F" w:rsidRDefault="006D0F7F" w:rsidP="009A4D95">
            <w:pPr>
              <w:spacing w:after="100" w:line="276" w:lineRule="auto"/>
              <w:jc w:val="center"/>
              <w:rPr>
                <w:rFonts w:ascii="Arial" w:hAnsi="Arial" w:cs="Arial"/>
              </w:rPr>
            </w:pPr>
            <w:r>
              <w:rPr>
                <w:rFonts w:ascii="Arial" w:hAnsi="Arial" w:cs="Arial"/>
              </w:rPr>
              <w:t>A5,6-D5,6</w:t>
            </w:r>
          </w:p>
        </w:tc>
      </w:tr>
      <w:tr w:rsidR="006D0F7F" w14:paraId="02107834" w14:textId="77777777" w:rsidTr="009B7845">
        <w:trPr>
          <w:jc w:val="center"/>
        </w:trPr>
        <w:tc>
          <w:tcPr>
            <w:tcW w:w="4428" w:type="dxa"/>
            <w:tcBorders>
              <w:right w:val="single" w:sz="24" w:space="0" w:color="auto"/>
            </w:tcBorders>
          </w:tcPr>
          <w:p w14:paraId="7A2FCF04" w14:textId="41FD9292" w:rsidR="006D0F7F" w:rsidRDefault="006D0F7F" w:rsidP="009A4D95">
            <w:pPr>
              <w:spacing w:after="100" w:line="276" w:lineRule="auto"/>
              <w:jc w:val="center"/>
              <w:rPr>
                <w:rFonts w:ascii="Arial" w:hAnsi="Arial" w:cs="Arial"/>
              </w:rPr>
            </w:pPr>
            <w:r>
              <w:rPr>
                <w:rFonts w:ascii="Arial" w:hAnsi="Arial" w:cs="Arial"/>
              </w:rPr>
              <w:t>Copper(I) iodide</w:t>
            </w:r>
          </w:p>
        </w:tc>
        <w:tc>
          <w:tcPr>
            <w:tcW w:w="1260" w:type="dxa"/>
            <w:tcBorders>
              <w:left w:val="single" w:sz="24" w:space="0" w:color="auto"/>
              <w:right w:val="single" w:sz="24" w:space="0" w:color="auto"/>
            </w:tcBorders>
          </w:tcPr>
          <w:p w14:paraId="1725C803" w14:textId="0B59C432" w:rsidR="006D0F7F" w:rsidRDefault="006D0F7F" w:rsidP="009A4D95">
            <w:pPr>
              <w:spacing w:after="100" w:line="276" w:lineRule="auto"/>
              <w:jc w:val="center"/>
              <w:rPr>
                <w:rFonts w:ascii="Arial" w:hAnsi="Arial" w:cs="Arial"/>
              </w:rPr>
            </w:pPr>
            <w:r>
              <w:rPr>
                <w:rFonts w:ascii="Arial" w:hAnsi="Arial" w:cs="Arial"/>
              </w:rPr>
              <w:t>0.12</w:t>
            </w:r>
          </w:p>
        </w:tc>
        <w:tc>
          <w:tcPr>
            <w:tcW w:w="1296" w:type="dxa"/>
            <w:tcBorders>
              <w:left w:val="single" w:sz="24" w:space="0" w:color="auto"/>
              <w:right w:val="single" w:sz="24" w:space="0" w:color="auto"/>
            </w:tcBorders>
          </w:tcPr>
          <w:p w14:paraId="1F76E2CC" w14:textId="3C89FE19"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2EE77F6E" w14:textId="0BF5B684" w:rsidR="006D0F7F" w:rsidRDefault="006D0F7F" w:rsidP="009A4D95">
            <w:pPr>
              <w:spacing w:after="100" w:line="276" w:lineRule="auto"/>
              <w:jc w:val="center"/>
              <w:rPr>
                <w:rFonts w:ascii="Arial" w:hAnsi="Arial" w:cs="Arial"/>
              </w:rPr>
            </w:pPr>
            <w:r>
              <w:rPr>
                <w:rFonts w:ascii="Arial" w:hAnsi="Arial" w:cs="Arial"/>
              </w:rPr>
              <w:t>A1-A6</w:t>
            </w:r>
          </w:p>
        </w:tc>
      </w:tr>
      <w:tr w:rsidR="006D0F7F" w14:paraId="6937BCD5" w14:textId="77777777" w:rsidTr="009B7845">
        <w:trPr>
          <w:jc w:val="center"/>
        </w:trPr>
        <w:tc>
          <w:tcPr>
            <w:tcW w:w="4428" w:type="dxa"/>
            <w:tcBorders>
              <w:right w:val="single" w:sz="24" w:space="0" w:color="auto"/>
            </w:tcBorders>
          </w:tcPr>
          <w:p w14:paraId="02E73BFA" w14:textId="0FA8F02A" w:rsidR="006D0F7F" w:rsidRDefault="006D0F7F" w:rsidP="009A4D95">
            <w:pPr>
              <w:spacing w:after="100" w:line="276" w:lineRule="auto"/>
              <w:jc w:val="center"/>
              <w:rPr>
                <w:rFonts w:ascii="Arial" w:hAnsi="Arial" w:cs="Arial"/>
              </w:rPr>
            </w:pPr>
            <w:r>
              <w:rPr>
                <w:rFonts w:ascii="Arial" w:hAnsi="Arial" w:cs="Arial"/>
              </w:rPr>
              <w:t>Copper(I) bromide</w:t>
            </w:r>
          </w:p>
        </w:tc>
        <w:tc>
          <w:tcPr>
            <w:tcW w:w="1260" w:type="dxa"/>
            <w:tcBorders>
              <w:left w:val="single" w:sz="24" w:space="0" w:color="auto"/>
              <w:right w:val="single" w:sz="24" w:space="0" w:color="auto"/>
            </w:tcBorders>
          </w:tcPr>
          <w:p w14:paraId="7BF4915A" w14:textId="0DC86C3D" w:rsidR="006D0F7F" w:rsidRDefault="006D0F7F" w:rsidP="009A4D95">
            <w:pPr>
              <w:spacing w:after="100" w:line="276" w:lineRule="auto"/>
              <w:jc w:val="center"/>
              <w:rPr>
                <w:rFonts w:ascii="Arial" w:hAnsi="Arial" w:cs="Arial"/>
              </w:rPr>
            </w:pPr>
            <w:r>
              <w:rPr>
                <w:rFonts w:ascii="Arial" w:hAnsi="Arial" w:cs="Arial"/>
              </w:rPr>
              <w:t>0.12</w:t>
            </w:r>
          </w:p>
        </w:tc>
        <w:tc>
          <w:tcPr>
            <w:tcW w:w="1296" w:type="dxa"/>
            <w:tcBorders>
              <w:left w:val="single" w:sz="24" w:space="0" w:color="auto"/>
              <w:right w:val="single" w:sz="24" w:space="0" w:color="auto"/>
            </w:tcBorders>
          </w:tcPr>
          <w:p w14:paraId="707917FD" w14:textId="52B40940"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709A4436" w14:textId="6C67A69D" w:rsidR="006D0F7F" w:rsidRDefault="006D0F7F" w:rsidP="009A4D95">
            <w:pPr>
              <w:spacing w:after="100" w:line="276" w:lineRule="auto"/>
              <w:jc w:val="center"/>
              <w:rPr>
                <w:rFonts w:ascii="Arial" w:hAnsi="Arial" w:cs="Arial"/>
              </w:rPr>
            </w:pPr>
            <w:r>
              <w:rPr>
                <w:rFonts w:ascii="Arial" w:hAnsi="Arial" w:cs="Arial"/>
              </w:rPr>
              <w:t>B1-B6</w:t>
            </w:r>
          </w:p>
        </w:tc>
      </w:tr>
      <w:tr w:rsidR="006D0F7F" w14:paraId="258CB0EF" w14:textId="77777777" w:rsidTr="009B7845">
        <w:trPr>
          <w:jc w:val="center"/>
        </w:trPr>
        <w:tc>
          <w:tcPr>
            <w:tcW w:w="4428" w:type="dxa"/>
            <w:tcBorders>
              <w:right w:val="single" w:sz="24" w:space="0" w:color="auto"/>
            </w:tcBorders>
          </w:tcPr>
          <w:p w14:paraId="112A7081" w14:textId="5F124463" w:rsidR="006D0F7F" w:rsidRDefault="006D0F7F" w:rsidP="009A4D95">
            <w:pPr>
              <w:spacing w:after="100" w:line="276" w:lineRule="auto"/>
              <w:jc w:val="center"/>
              <w:rPr>
                <w:rFonts w:ascii="Arial" w:hAnsi="Arial" w:cs="Arial"/>
              </w:rPr>
            </w:pPr>
            <w:r>
              <w:rPr>
                <w:rFonts w:ascii="Arial" w:hAnsi="Arial" w:cs="Arial"/>
              </w:rPr>
              <w:t>Tetrakisacetonitrile copper(I) triflate</w:t>
            </w:r>
          </w:p>
        </w:tc>
        <w:tc>
          <w:tcPr>
            <w:tcW w:w="1260" w:type="dxa"/>
            <w:tcBorders>
              <w:left w:val="single" w:sz="24" w:space="0" w:color="auto"/>
              <w:right w:val="single" w:sz="24" w:space="0" w:color="auto"/>
            </w:tcBorders>
          </w:tcPr>
          <w:p w14:paraId="242AB3C5" w14:textId="5CED0ADE" w:rsidR="006D0F7F" w:rsidRDefault="006D0F7F" w:rsidP="009A4D95">
            <w:pPr>
              <w:spacing w:after="100" w:line="276" w:lineRule="auto"/>
              <w:jc w:val="center"/>
              <w:rPr>
                <w:rFonts w:ascii="Arial" w:hAnsi="Arial" w:cs="Arial"/>
              </w:rPr>
            </w:pPr>
            <w:r>
              <w:rPr>
                <w:rFonts w:ascii="Arial" w:hAnsi="Arial" w:cs="Arial"/>
              </w:rPr>
              <w:t>0.12</w:t>
            </w:r>
          </w:p>
        </w:tc>
        <w:tc>
          <w:tcPr>
            <w:tcW w:w="1296" w:type="dxa"/>
            <w:tcBorders>
              <w:left w:val="single" w:sz="24" w:space="0" w:color="auto"/>
              <w:right w:val="single" w:sz="24" w:space="0" w:color="auto"/>
            </w:tcBorders>
          </w:tcPr>
          <w:p w14:paraId="153F5B2B" w14:textId="5FD3B1E4"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3A9948DA" w14:textId="5F6FCBDF" w:rsidR="006D0F7F" w:rsidRDefault="006D0F7F" w:rsidP="009A4D95">
            <w:pPr>
              <w:spacing w:after="100" w:line="276" w:lineRule="auto"/>
              <w:jc w:val="center"/>
              <w:rPr>
                <w:rFonts w:ascii="Arial" w:hAnsi="Arial" w:cs="Arial"/>
              </w:rPr>
            </w:pPr>
            <w:r>
              <w:rPr>
                <w:rFonts w:ascii="Arial" w:hAnsi="Arial" w:cs="Arial"/>
              </w:rPr>
              <w:t>C1-C6</w:t>
            </w:r>
          </w:p>
        </w:tc>
      </w:tr>
      <w:tr w:rsidR="006D0F7F" w14:paraId="0A54B2CC" w14:textId="77777777" w:rsidTr="009B7845">
        <w:trPr>
          <w:jc w:val="center"/>
        </w:trPr>
        <w:tc>
          <w:tcPr>
            <w:tcW w:w="4428" w:type="dxa"/>
            <w:tcBorders>
              <w:right w:val="single" w:sz="24" w:space="0" w:color="auto"/>
            </w:tcBorders>
          </w:tcPr>
          <w:p w14:paraId="098E597A" w14:textId="600D3BE5" w:rsidR="006D0F7F" w:rsidRDefault="006D0F7F" w:rsidP="009A4D95">
            <w:pPr>
              <w:spacing w:after="100" w:line="276" w:lineRule="auto"/>
              <w:jc w:val="center"/>
              <w:rPr>
                <w:rFonts w:ascii="Arial" w:hAnsi="Arial" w:cs="Arial"/>
              </w:rPr>
            </w:pPr>
            <w:r>
              <w:rPr>
                <w:rFonts w:ascii="Arial" w:hAnsi="Arial" w:cs="Arial"/>
              </w:rPr>
              <w:t>Copper(II) acetate</w:t>
            </w:r>
          </w:p>
        </w:tc>
        <w:tc>
          <w:tcPr>
            <w:tcW w:w="1260" w:type="dxa"/>
            <w:tcBorders>
              <w:left w:val="single" w:sz="24" w:space="0" w:color="auto"/>
              <w:right w:val="single" w:sz="24" w:space="0" w:color="auto"/>
            </w:tcBorders>
          </w:tcPr>
          <w:p w14:paraId="350B4628" w14:textId="0CC6D505" w:rsidR="006D0F7F" w:rsidRDefault="006D0F7F" w:rsidP="009A4D95">
            <w:pPr>
              <w:spacing w:after="100" w:line="276" w:lineRule="auto"/>
              <w:jc w:val="center"/>
              <w:rPr>
                <w:rFonts w:ascii="Arial" w:hAnsi="Arial" w:cs="Arial"/>
              </w:rPr>
            </w:pPr>
            <w:r>
              <w:rPr>
                <w:rFonts w:ascii="Arial" w:hAnsi="Arial" w:cs="Arial"/>
              </w:rPr>
              <w:t>0.12</w:t>
            </w:r>
          </w:p>
        </w:tc>
        <w:tc>
          <w:tcPr>
            <w:tcW w:w="1296" w:type="dxa"/>
            <w:tcBorders>
              <w:left w:val="single" w:sz="24" w:space="0" w:color="auto"/>
              <w:right w:val="single" w:sz="24" w:space="0" w:color="auto"/>
            </w:tcBorders>
          </w:tcPr>
          <w:p w14:paraId="0C8F4626" w14:textId="575C6945" w:rsidR="006D0F7F" w:rsidRDefault="006D0F7F" w:rsidP="009A4D95">
            <w:pPr>
              <w:spacing w:after="100" w:line="276" w:lineRule="auto"/>
              <w:jc w:val="center"/>
              <w:rPr>
                <w:rFonts w:ascii="Arial" w:hAnsi="Arial" w:cs="Arial"/>
              </w:rPr>
            </w:pPr>
            <w:r>
              <w:rPr>
                <w:rFonts w:ascii="Arial" w:hAnsi="Arial" w:cs="Arial"/>
              </w:rPr>
              <w:t>16.7</w:t>
            </w:r>
          </w:p>
        </w:tc>
        <w:tc>
          <w:tcPr>
            <w:tcW w:w="1764" w:type="dxa"/>
            <w:tcBorders>
              <w:left w:val="single" w:sz="24" w:space="0" w:color="auto"/>
            </w:tcBorders>
          </w:tcPr>
          <w:p w14:paraId="6F82DC92" w14:textId="5EED0725" w:rsidR="006D0F7F" w:rsidRDefault="006D0F7F" w:rsidP="009A4D95">
            <w:pPr>
              <w:spacing w:after="100" w:line="276" w:lineRule="auto"/>
              <w:jc w:val="center"/>
              <w:rPr>
                <w:rFonts w:ascii="Arial" w:hAnsi="Arial" w:cs="Arial"/>
              </w:rPr>
            </w:pPr>
            <w:r>
              <w:rPr>
                <w:rFonts w:ascii="Arial" w:hAnsi="Arial" w:cs="Arial"/>
              </w:rPr>
              <w:t>D1-D6</w:t>
            </w:r>
          </w:p>
        </w:tc>
      </w:tr>
    </w:tbl>
    <w:p w14:paraId="04BBE2DF" w14:textId="77777777" w:rsidR="00BE58A1" w:rsidRDefault="00BE58A1" w:rsidP="00BE58A1">
      <w:pPr>
        <w:spacing w:after="100" w:line="276" w:lineRule="auto"/>
        <w:rPr>
          <w:rFonts w:ascii="Arial" w:hAnsi="Arial" w:cs="Arial"/>
        </w:rPr>
      </w:pPr>
    </w:p>
    <w:tbl>
      <w:tblPr>
        <w:tblStyle w:val="TableGrid"/>
        <w:tblW w:w="0" w:type="auto"/>
        <w:jc w:val="center"/>
        <w:tblLook w:val="04A0" w:firstRow="1" w:lastRow="0" w:firstColumn="1" w:lastColumn="0" w:noHBand="0" w:noVBand="1"/>
      </w:tblPr>
      <w:tblGrid>
        <w:gridCol w:w="1297"/>
        <w:gridCol w:w="2370"/>
        <w:gridCol w:w="1656"/>
      </w:tblGrid>
      <w:tr w:rsidR="00E94AC4" w:rsidRPr="0017417B" w14:paraId="4BE04FDF" w14:textId="77777777" w:rsidTr="009523E9">
        <w:trPr>
          <w:jc w:val="center"/>
        </w:trPr>
        <w:tc>
          <w:tcPr>
            <w:tcW w:w="1297" w:type="dxa"/>
            <w:tcBorders>
              <w:bottom w:val="single" w:sz="24" w:space="0" w:color="auto"/>
              <w:right w:val="single" w:sz="24" w:space="0" w:color="auto"/>
            </w:tcBorders>
            <w:vAlign w:val="center"/>
          </w:tcPr>
          <w:p w14:paraId="5C5BDA55" w14:textId="77777777" w:rsidR="00E94AC4" w:rsidRPr="0017417B" w:rsidRDefault="00E94AC4" w:rsidP="007C06C3">
            <w:pPr>
              <w:spacing w:after="100" w:line="276" w:lineRule="auto"/>
              <w:jc w:val="center"/>
              <w:rPr>
                <w:rFonts w:ascii="Arial" w:hAnsi="Arial" w:cs="Arial"/>
                <w:b/>
              </w:rPr>
            </w:pPr>
            <w:r w:rsidRPr="0017417B">
              <w:rPr>
                <w:rFonts w:ascii="Arial" w:hAnsi="Arial" w:cs="Arial"/>
                <w:b/>
              </w:rPr>
              <w:t>Reagents</w:t>
            </w:r>
          </w:p>
        </w:tc>
        <w:tc>
          <w:tcPr>
            <w:tcW w:w="2370" w:type="dxa"/>
            <w:tcBorders>
              <w:left w:val="single" w:sz="24" w:space="0" w:color="auto"/>
              <w:bottom w:val="single" w:sz="24" w:space="0" w:color="auto"/>
              <w:right w:val="single" w:sz="24" w:space="0" w:color="auto"/>
            </w:tcBorders>
            <w:vAlign w:val="center"/>
          </w:tcPr>
          <w:p w14:paraId="4AD3E3C4" w14:textId="77777777" w:rsidR="00E94AC4" w:rsidRPr="0017417B" w:rsidRDefault="00E94AC4">
            <w:pPr>
              <w:spacing w:after="100" w:line="276" w:lineRule="auto"/>
              <w:jc w:val="center"/>
              <w:rPr>
                <w:rFonts w:ascii="Arial" w:hAnsi="Arial" w:cs="Arial"/>
                <w:b/>
              </w:rPr>
            </w:pPr>
            <w:r>
              <w:rPr>
                <w:rFonts w:ascii="Arial" w:hAnsi="Arial" w:cs="Arial"/>
                <w:b/>
              </w:rPr>
              <w:t>Reaction conc. (M)</w:t>
            </w:r>
          </w:p>
        </w:tc>
        <w:tc>
          <w:tcPr>
            <w:tcW w:w="1656" w:type="dxa"/>
            <w:tcBorders>
              <w:left w:val="single" w:sz="24" w:space="0" w:color="auto"/>
              <w:bottom w:val="single" w:sz="24" w:space="0" w:color="auto"/>
            </w:tcBorders>
            <w:vAlign w:val="center"/>
          </w:tcPr>
          <w:p w14:paraId="3DD5BDD4" w14:textId="77777777" w:rsidR="00E94AC4" w:rsidRPr="0017417B" w:rsidRDefault="00E94AC4">
            <w:pPr>
              <w:spacing w:after="100" w:line="276" w:lineRule="auto"/>
              <w:jc w:val="center"/>
              <w:rPr>
                <w:rFonts w:ascii="Arial" w:hAnsi="Arial" w:cs="Arial"/>
                <w:b/>
              </w:rPr>
            </w:pPr>
            <w:r>
              <w:rPr>
                <w:rFonts w:ascii="Arial" w:hAnsi="Arial" w:cs="Arial"/>
                <w:b/>
              </w:rPr>
              <w:t>Color</w:t>
            </w:r>
          </w:p>
        </w:tc>
      </w:tr>
      <w:tr w:rsidR="00E94AC4" w14:paraId="05721A0D" w14:textId="77777777" w:rsidTr="009523E9">
        <w:trPr>
          <w:jc w:val="center"/>
        </w:trPr>
        <w:tc>
          <w:tcPr>
            <w:tcW w:w="1297" w:type="dxa"/>
            <w:tcBorders>
              <w:top w:val="single" w:sz="24" w:space="0" w:color="auto"/>
              <w:right w:val="single" w:sz="24" w:space="0" w:color="auto"/>
            </w:tcBorders>
            <w:vAlign w:val="center"/>
          </w:tcPr>
          <w:p w14:paraId="77650064" w14:textId="464531D3" w:rsidR="00E94AC4" w:rsidRPr="00D26C75" w:rsidRDefault="00645156" w:rsidP="007C06C3">
            <w:pPr>
              <w:spacing w:after="100" w:line="276" w:lineRule="auto"/>
              <w:jc w:val="center"/>
              <w:rPr>
                <w:rFonts w:ascii="Arial" w:hAnsi="Arial" w:cs="Arial"/>
                <w:b/>
              </w:rPr>
            </w:pPr>
            <w:r>
              <w:rPr>
                <w:rFonts w:ascii="Arial" w:hAnsi="Arial" w:cs="Arial"/>
                <w:b/>
              </w:rPr>
              <w:t>51</w:t>
            </w:r>
          </w:p>
        </w:tc>
        <w:tc>
          <w:tcPr>
            <w:tcW w:w="2370" w:type="dxa"/>
            <w:tcBorders>
              <w:top w:val="single" w:sz="24" w:space="0" w:color="auto"/>
              <w:left w:val="single" w:sz="24" w:space="0" w:color="auto"/>
              <w:right w:val="single" w:sz="24" w:space="0" w:color="auto"/>
            </w:tcBorders>
            <w:vAlign w:val="center"/>
          </w:tcPr>
          <w:p w14:paraId="78CCE91F" w14:textId="77777777" w:rsidR="00E94AC4" w:rsidRDefault="00E94AC4">
            <w:pPr>
              <w:spacing w:after="100" w:line="276" w:lineRule="auto"/>
              <w:jc w:val="center"/>
              <w:rPr>
                <w:rFonts w:ascii="Arial" w:hAnsi="Arial" w:cs="Arial"/>
              </w:rPr>
            </w:pPr>
            <w:r>
              <w:rPr>
                <w:rFonts w:ascii="Arial" w:hAnsi="Arial" w:cs="Arial"/>
              </w:rPr>
              <w:t>0.100</w:t>
            </w:r>
          </w:p>
        </w:tc>
        <w:tc>
          <w:tcPr>
            <w:tcW w:w="1656" w:type="dxa"/>
            <w:tcBorders>
              <w:top w:val="single" w:sz="24" w:space="0" w:color="auto"/>
              <w:left w:val="single" w:sz="24" w:space="0" w:color="auto"/>
              <w:right w:val="single" w:sz="8" w:space="0" w:color="auto"/>
            </w:tcBorders>
            <w:vAlign w:val="center"/>
          </w:tcPr>
          <w:p w14:paraId="68184092"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2670795B" wp14:editId="43EC6143">
                  <wp:extent cx="904875" cy="165100"/>
                  <wp:effectExtent l="0" t="0" r="9525" b="12700"/>
                  <wp:docPr id="1" name="Picture 1" descr="Macintosh HD:Users:zz398:Desktop:Lab Material:Synthia-COVID:SI:Screen Shot 2020-08-02 at 1.39.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zz398:Desktop:Lab Material:Synthia-COVID:SI:Screen Shot 2020-08-02 at 1.39.37 A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04875" cy="165100"/>
                          </a:xfrm>
                          <a:prstGeom prst="rect">
                            <a:avLst/>
                          </a:prstGeom>
                          <a:noFill/>
                          <a:ln>
                            <a:noFill/>
                          </a:ln>
                        </pic:spPr>
                      </pic:pic>
                    </a:graphicData>
                  </a:graphic>
                </wp:inline>
              </w:drawing>
            </w:r>
          </w:p>
        </w:tc>
      </w:tr>
      <w:tr w:rsidR="00E94AC4" w14:paraId="1850A0E5" w14:textId="77777777" w:rsidTr="009523E9">
        <w:trPr>
          <w:jc w:val="center"/>
        </w:trPr>
        <w:tc>
          <w:tcPr>
            <w:tcW w:w="1297" w:type="dxa"/>
            <w:tcBorders>
              <w:right w:val="single" w:sz="24" w:space="0" w:color="auto"/>
            </w:tcBorders>
            <w:vAlign w:val="center"/>
          </w:tcPr>
          <w:p w14:paraId="055E259D" w14:textId="5ACA37C5" w:rsidR="00E94AC4" w:rsidRPr="00D26C75" w:rsidRDefault="00645156" w:rsidP="007C06C3">
            <w:pPr>
              <w:spacing w:after="100" w:line="276" w:lineRule="auto"/>
              <w:jc w:val="center"/>
              <w:rPr>
                <w:rFonts w:ascii="Arial" w:hAnsi="Arial" w:cs="Arial"/>
                <w:b/>
              </w:rPr>
            </w:pPr>
            <w:r>
              <w:rPr>
                <w:rFonts w:ascii="Arial" w:hAnsi="Arial" w:cs="Arial"/>
                <w:b/>
              </w:rPr>
              <w:t>53</w:t>
            </w:r>
          </w:p>
        </w:tc>
        <w:tc>
          <w:tcPr>
            <w:tcW w:w="2370" w:type="dxa"/>
            <w:tcBorders>
              <w:left w:val="single" w:sz="24" w:space="0" w:color="auto"/>
              <w:right w:val="single" w:sz="24" w:space="0" w:color="auto"/>
            </w:tcBorders>
            <w:vAlign w:val="center"/>
          </w:tcPr>
          <w:p w14:paraId="07D5B70E" w14:textId="77777777" w:rsidR="00E94AC4" w:rsidRDefault="00E94AC4">
            <w:pPr>
              <w:spacing w:after="100" w:line="276" w:lineRule="auto"/>
              <w:jc w:val="center"/>
              <w:rPr>
                <w:rFonts w:ascii="Arial" w:hAnsi="Arial" w:cs="Arial"/>
              </w:rPr>
            </w:pPr>
            <w:r>
              <w:rPr>
                <w:rFonts w:ascii="Arial" w:hAnsi="Arial" w:cs="Arial"/>
              </w:rPr>
              <w:t>0.500</w:t>
            </w:r>
          </w:p>
        </w:tc>
        <w:tc>
          <w:tcPr>
            <w:tcW w:w="1656" w:type="dxa"/>
            <w:tcBorders>
              <w:left w:val="single" w:sz="24" w:space="0" w:color="auto"/>
              <w:right w:val="single" w:sz="8" w:space="0" w:color="auto"/>
            </w:tcBorders>
            <w:vAlign w:val="center"/>
          </w:tcPr>
          <w:p w14:paraId="2CDC3E59"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5E5C32EF" wp14:editId="121AF4BC">
                  <wp:extent cx="885190" cy="175260"/>
                  <wp:effectExtent l="0" t="0" r="3810" b="2540"/>
                  <wp:docPr id="2" name="Picture 2" descr="Macintosh HD:Users:zz398:Desktop:Lab Material:Synthia-COVID:SI:Screen Shot 2020-08-02 at 1.40.1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zz398:Desktop:Lab Material:Synthia-COVID:SI:Screen Shot 2020-08-02 at 1.40.19 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5190" cy="175260"/>
                          </a:xfrm>
                          <a:prstGeom prst="rect">
                            <a:avLst/>
                          </a:prstGeom>
                          <a:noFill/>
                          <a:ln>
                            <a:noFill/>
                          </a:ln>
                        </pic:spPr>
                      </pic:pic>
                    </a:graphicData>
                  </a:graphic>
                </wp:inline>
              </w:drawing>
            </w:r>
          </w:p>
        </w:tc>
      </w:tr>
      <w:tr w:rsidR="00E94AC4" w14:paraId="1495CFD4" w14:textId="77777777" w:rsidTr="009523E9">
        <w:trPr>
          <w:jc w:val="center"/>
        </w:trPr>
        <w:tc>
          <w:tcPr>
            <w:tcW w:w="1297" w:type="dxa"/>
            <w:tcBorders>
              <w:right w:val="single" w:sz="24" w:space="0" w:color="auto"/>
            </w:tcBorders>
            <w:vAlign w:val="center"/>
          </w:tcPr>
          <w:p w14:paraId="68392C62" w14:textId="77777777" w:rsidR="00E94AC4" w:rsidRPr="00D26C75" w:rsidRDefault="00E94AC4" w:rsidP="007C06C3">
            <w:pPr>
              <w:spacing w:after="100" w:line="276" w:lineRule="auto"/>
              <w:jc w:val="center"/>
              <w:rPr>
                <w:rFonts w:ascii="Arial" w:hAnsi="Arial" w:cs="Arial"/>
              </w:rPr>
            </w:pPr>
            <w:r>
              <w:rPr>
                <w:rFonts w:ascii="Arial" w:hAnsi="Arial" w:cs="Arial"/>
              </w:rPr>
              <w:t>Cs</w:t>
            </w:r>
            <w:r>
              <w:rPr>
                <w:rFonts w:ascii="Arial" w:hAnsi="Arial" w:cs="Arial"/>
                <w:vertAlign w:val="subscript"/>
              </w:rPr>
              <w:t>2</w:t>
            </w:r>
            <w:r>
              <w:rPr>
                <w:rFonts w:ascii="Arial" w:hAnsi="Arial" w:cs="Arial"/>
              </w:rPr>
              <w:t>CO</w:t>
            </w:r>
            <w:r>
              <w:rPr>
                <w:rFonts w:ascii="Arial" w:hAnsi="Arial" w:cs="Arial"/>
                <w:vertAlign w:val="subscript"/>
              </w:rPr>
              <w:t>3</w:t>
            </w:r>
          </w:p>
        </w:tc>
        <w:tc>
          <w:tcPr>
            <w:tcW w:w="2370" w:type="dxa"/>
            <w:tcBorders>
              <w:left w:val="single" w:sz="24" w:space="0" w:color="auto"/>
              <w:right w:val="single" w:sz="24" w:space="0" w:color="auto"/>
            </w:tcBorders>
            <w:vAlign w:val="center"/>
          </w:tcPr>
          <w:p w14:paraId="74689878" w14:textId="77777777" w:rsidR="00E94AC4" w:rsidRDefault="00E94AC4">
            <w:pPr>
              <w:spacing w:after="100" w:line="276" w:lineRule="auto"/>
              <w:jc w:val="center"/>
              <w:rPr>
                <w:rFonts w:ascii="Arial" w:hAnsi="Arial" w:cs="Arial"/>
              </w:rPr>
            </w:pPr>
            <w:r>
              <w:rPr>
                <w:rFonts w:ascii="Arial" w:hAnsi="Arial" w:cs="Arial"/>
              </w:rPr>
              <w:t>0.400</w:t>
            </w:r>
          </w:p>
        </w:tc>
        <w:tc>
          <w:tcPr>
            <w:tcW w:w="1656" w:type="dxa"/>
            <w:tcBorders>
              <w:left w:val="single" w:sz="24" w:space="0" w:color="auto"/>
              <w:right w:val="single" w:sz="8" w:space="0" w:color="auto"/>
            </w:tcBorders>
            <w:vAlign w:val="center"/>
          </w:tcPr>
          <w:p w14:paraId="6BAE30DF"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2F2B9814" wp14:editId="3676118E">
                  <wp:extent cx="885190" cy="165100"/>
                  <wp:effectExtent l="0" t="0" r="3810" b="12700"/>
                  <wp:docPr id="3" name="Picture 3" descr="Macintosh HD:Users:zz398:Desktop:Lab Material:Synthia-COVID:SI:Screen Shot 2020-08-02 at 1.41.2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zz398:Desktop:Lab Material:Synthia-COVID:SI:Screen Shot 2020-08-02 at 1.41.27 A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780BD7B6" w14:textId="77777777" w:rsidTr="009523E9">
        <w:trPr>
          <w:jc w:val="center"/>
        </w:trPr>
        <w:tc>
          <w:tcPr>
            <w:tcW w:w="1297" w:type="dxa"/>
            <w:tcBorders>
              <w:right w:val="single" w:sz="24" w:space="0" w:color="auto"/>
            </w:tcBorders>
            <w:vAlign w:val="center"/>
          </w:tcPr>
          <w:p w14:paraId="5252B262" w14:textId="77777777" w:rsidR="00E94AC4" w:rsidRPr="00D26C75" w:rsidRDefault="00E94AC4" w:rsidP="007C06C3">
            <w:pPr>
              <w:spacing w:after="100" w:line="276" w:lineRule="auto"/>
              <w:jc w:val="center"/>
              <w:rPr>
                <w:rFonts w:ascii="Arial" w:hAnsi="Arial" w:cs="Arial"/>
              </w:rPr>
            </w:pPr>
            <w:r>
              <w:rPr>
                <w:rFonts w:ascii="Arial" w:hAnsi="Arial" w:cs="Arial"/>
              </w:rPr>
              <w:t>Blank</w:t>
            </w:r>
          </w:p>
        </w:tc>
        <w:tc>
          <w:tcPr>
            <w:tcW w:w="2370" w:type="dxa"/>
            <w:tcBorders>
              <w:left w:val="single" w:sz="24" w:space="0" w:color="auto"/>
              <w:right w:val="single" w:sz="24" w:space="0" w:color="auto"/>
            </w:tcBorders>
            <w:vAlign w:val="center"/>
          </w:tcPr>
          <w:p w14:paraId="4992468C" w14:textId="77777777" w:rsidR="00E94AC4" w:rsidRDefault="00E94AC4">
            <w:pPr>
              <w:spacing w:after="100" w:line="276" w:lineRule="auto"/>
              <w:jc w:val="center"/>
              <w:rPr>
                <w:rFonts w:ascii="Arial" w:hAnsi="Arial" w:cs="Arial"/>
              </w:rPr>
            </w:pPr>
            <w:r>
              <w:rPr>
                <w:rFonts w:ascii="Arial" w:hAnsi="Arial" w:cs="Arial"/>
              </w:rPr>
              <w:t>-</w:t>
            </w:r>
          </w:p>
        </w:tc>
        <w:tc>
          <w:tcPr>
            <w:tcW w:w="1656" w:type="dxa"/>
            <w:tcBorders>
              <w:left w:val="single" w:sz="24" w:space="0" w:color="auto"/>
              <w:right w:val="single" w:sz="8" w:space="0" w:color="auto"/>
            </w:tcBorders>
            <w:vAlign w:val="center"/>
          </w:tcPr>
          <w:p w14:paraId="0BA946BF"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6A8C49B4" wp14:editId="22F4656B">
                  <wp:extent cx="885190" cy="165100"/>
                  <wp:effectExtent l="0" t="0" r="3810" b="12700"/>
                  <wp:docPr id="34" name="Picture 34" descr="Macintosh HD:Users:zz398:Desktop:Lab Material:Synthia-COVID:SI:Screen Shot 2020-08-02 at 1.42.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zz398:Desktop:Lab Material:Synthia-COVID:SI:Screen Shot 2020-08-02 at 1.42.07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728F8F6D" w14:textId="77777777" w:rsidTr="009523E9">
        <w:trPr>
          <w:jc w:val="center"/>
        </w:trPr>
        <w:tc>
          <w:tcPr>
            <w:tcW w:w="1297" w:type="dxa"/>
            <w:tcBorders>
              <w:right w:val="single" w:sz="24" w:space="0" w:color="auto"/>
            </w:tcBorders>
            <w:vAlign w:val="center"/>
          </w:tcPr>
          <w:p w14:paraId="795F6882" w14:textId="77777777" w:rsidR="00E94AC4" w:rsidRPr="00D26C75" w:rsidRDefault="00E94AC4" w:rsidP="007C06C3">
            <w:pPr>
              <w:spacing w:after="100" w:line="276" w:lineRule="auto"/>
              <w:jc w:val="center"/>
              <w:rPr>
                <w:rFonts w:ascii="Arial" w:hAnsi="Arial" w:cs="Arial"/>
              </w:rPr>
            </w:pPr>
            <w:r>
              <w:rPr>
                <w:rFonts w:ascii="Arial" w:hAnsi="Arial" w:cs="Arial"/>
              </w:rPr>
              <w:t>Blank</w:t>
            </w:r>
          </w:p>
        </w:tc>
        <w:tc>
          <w:tcPr>
            <w:tcW w:w="2370" w:type="dxa"/>
            <w:tcBorders>
              <w:left w:val="single" w:sz="24" w:space="0" w:color="auto"/>
              <w:right w:val="single" w:sz="24" w:space="0" w:color="auto"/>
            </w:tcBorders>
            <w:vAlign w:val="center"/>
          </w:tcPr>
          <w:p w14:paraId="5C394C1F" w14:textId="77777777" w:rsidR="00E94AC4" w:rsidRDefault="00E94AC4">
            <w:pPr>
              <w:spacing w:after="100" w:line="276" w:lineRule="auto"/>
              <w:jc w:val="center"/>
              <w:rPr>
                <w:rFonts w:ascii="Arial" w:hAnsi="Arial" w:cs="Arial"/>
              </w:rPr>
            </w:pPr>
            <w:r>
              <w:rPr>
                <w:rFonts w:ascii="Arial" w:hAnsi="Arial" w:cs="Arial"/>
              </w:rPr>
              <w:t>-</w:t>
            </w:r>
          </w:p>
        </w:tc>
        <w:tc>
          <w:tcPr>
            <w:tcW w:w="1656" w:type="dxa"/>
            <w:tcBorders>
              <w:left w:val="single" w:sz="24" w:space="0" w:color="auto"/>
              <w:right w:val="single" w:sz="8" w:space="0" w:color="auto"/>
            </w:tcBorders>
            <w:vAlign w:val="center"/>
          </w:tcPr>
          <w:p w14:paraId="1D2A15B5"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14E38A59" wp14:editId="783F2EF4">
                  <wp:extent cx="885190" cy="165100"/>
                  <wp:effectExtent l="0" t="0" r="3810" b="12700"/>
                  <wp:docPr id="35" name="Picture 35" descr="Macintosh HD:Users:zz398:Desktop:Lab Material:Synthia-COVID:SI:Screen Shot 2020-08-02 at 1.43.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zz398:Desktop:Lab Material:Synthia-COVID:SI:Screen Shot 2020-08-02 at 1.43.03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606DBCB3" w14:textId="77777777" w:rsidTr="009523E9">
        <w:trPr>
          <w:jc w:val="center"/>
        </w:trPr>
        <w:tc>
          <w:tcPr>
            <w:tcW w:w="1297" w:type="dxa"/>
            <w:tcBorders>
              <w:right w:val="single" w:sz="24" w:space="0" w:color="auto"/>
            </w:tcBorders>
            <w:vAlign w:val="center"/>
          </w:tcPr>
          <w:p w14:paraId="087E3E2A" w14:textId="77777777" w:rsidR="00E94AC4" w:rsidRDefault="00E94AC4" w:rsidP="007C06C3">
            <w:pPr>
              <w:spacing w:after="100" w:line="276" w:lineRule="auto"/>
              <w:jc w:val="center"/>
              <w:rPr>
                <w:rFonts w:ascii="Arial" w:hAnsi="Arial" w:cs="Arial"/>
              </w:rPr>
            </w:pPr>
            <w:r>
              <w:rPr>
                <w:rFonts w:ascii="Arial" w:hAnsi="Arial" w:cs="Arial"/>
              </w:rPr>
              <w:t>MgSO</w:t>
            </w:r>
            <w:r>
              <w:rPr>
                <w:rFonts w:ascii="Arial" w:hAnsi="Arial" w:cs="Arial"/>
                <w:vertAlign w:val="subscript"/>
              </w:rPr>
              <w:t>4</w:t>
            </w:r>
          </w:p>
        </w:tc>
        <w:tc>
          <w:tcPr>
            <w:tcW w:w="2370" w:type="dxa"/>
            <w:tcBorders>
              <w:left w:val="single" w:sz="24" w:space="0" w:color="auto"/>
              <w:right w:val="single" w:sz="24" w:space="0" w:color="auto"/>
            </w:tcBorders>
            <w:vAlign w:val="center"/>
          </w:tcPr>
          <w:p w14:paraId="6E238495" w14:textId="77777777" w:rsidR="00E94AC4" w:rsidRDefault="00E94AC4">
            <w:pPr>
              <w:spacing w:after="100" w:line="276" w:lineRule="auto"/>
              <w:jc w:val="center"/>
              <w:rPr>
                <w:rFonts w:ascii="Arial" w:hAnsi="Arial" w:cs="Arial"/>
              </w:rPr>
            </w:pPr>
            <w:r>
              <w:rPr>
                <w:rFonts w:ascii="Arial" w:hAnsi="Arial" w:cs="Arial"/>
              </w:rPr>
              <w:t>0.100</w:t>
            </w:r>
          </w:p>
        </w:tc>
        <w:tc>
          <w:tcPr>
            <w:tcW w:w="1656" w:type="dxa"/>
            <w:tcBorders>
              <w:left w:val="single" w:sz="24" w:space="0" w:color="auto"/>
              <w:right w:val="single" w:sz="8" w:space="0" w:color="auto"/>
            </w:tcBorders>
            <w:vAlign w:val="center"/>
          </w:tcPr>
          <w:p w14:paraId="63A2323A"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2AF93071" wp14:editId="34C424CF">
                  <wp:extent cx="885190" cy="165100"/>
                  <wp:effectExtent l="0" t="0" r="3810" b="12700"/>
                  <wp:docPr id="36" name="Picture 36" descr="Macintosh HD:Users:zz398:Desktop:Lab Material:Synthia-COVID:SI:Screen Shot 2020-08-02 at 1.43.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zz398:Desktop:Lab Material:Synthia-COVID:SI:Screen Shot 2020-08-02 at 1.43.26 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18A91E2B" w14:textId="77777777" w:rsidTr="009523E9">
        <w:trPr>
          <w:jc w:val="center"/>
        </w:trPr>
        <w:tc>
          <w:tcPr>
            <w:tcW w:w="1297" w:type="dxa"/>
            <w:tcBorders>
              <w:right w:val="single" w:sz="24" w:space="0" w:color="auto"/>
            </w:tcBorders>
            <w:vAlign w:val="center"/>
          </w:tcPr>
          <w:p w14:paraId="6CED12DD" w14:textId="77777777" w:rsidR="00E94AC4" w:rsidRDefault="00E94AC4" w:rsidP="007C06C3">
            <w:pPr>
              <w:spacing w:after="100" w:line="276" w:lineRule="auto"/>
              <w:jc w:val="center"/>
              <w:rPr>
                <w:rFonts w:ascii="Arial" w:hAnsi="Arial" w:cs="Arial"/>
              </w:rPr>
            </w:pPr>
            <w:r>
              <w:rPr>
                <w:rFonts w:ascii="Arial" w:hAnsi="Arial" w:cs="Arial"/>
              </w:rPr>
              <w:t>L1</w:t>
            </w:r>
          </w:p>
        </w:tc>
        <w:tc>
          <w:tcPr>
            <w:tcW w:w="2370" w:type="dxa"/>
            <w:tcBorders>
              <w:left w:val="single" w:sz="24" w:space="0" w:color="auto"/>
              <w:right w:val="single" w:sz="24" w:space="0" w:color="auto"/>
            </w:tcBorders>
            <w:vAlign w:val="center"/>
          </w:tcPr>
          <w:p w14:paraId="5DF9A171" w14:textId="77777777" w:rsidR="00E94AC4" w:rsidRDefault="00E94AC4">
            <w:pPr>
              <w:spacing w:after="100" w:line="276" w:lineRule="auto"/>
              <w:jc w:val="center"/>
              <w:rPr>
                <w:rFonts w:ascii="Arial" w:hAnsi="Arial" w:cs="Arial"/>
              </w:rPr>
            </w:pPr>
            <w:r>
              <w:rPr>
                <w:rFonts w:ascii="Arial" w:hAnsi="Arial" w:cs="Arial"/>
              </w:rPr>
              <w:t>0.040</w:t>
            </w:r>
          </w:p>
        </w:tc>
        <w:tc>
          <w:tcPr>
            <w:tcW w:w="1656" w:type="dxa"/>
            <w:tcBorders>
              <w:left w:val="single" w:sz="24" w:space="0" w:color="auto"/>
              <w:right w:val="single" w:sz="8" w:space="0" w:color="auto"/>
            </w:tcBorders>
            <w:vAlign w:val="center"/>
          </w:tcPr>
          <w:p w14:paraId="4CB36150"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63C4F728" wp14:editId="164AB132">
                  <wp:extent cx="885190" cy="165100"/>
                  <wp:effectExtent l="0" t="0" r="3810" b="12700"/>
                  <wp:docPr id="37" name="Picture 37" descr="Macintosh HD:Users:zz398:Desktop:Lab Material:Synthia-COVID:SI:Screen Shot 2020-08-02 at 1.43.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zz398:Desktop:Lab Material:Synthia-COVID:SI:Screen Shot 2020-08-02 at 1.43.50 A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6DD2C0D6" w14:textId="77777777" w:rsidTr="009523E9">
        <w:trPr>
          <w:jc w:val="center"/>
        </w:trPr>
        <w:tc>
          <w:tcPr>
            <w:tcW w:w="1297" w:type="dxa"/>
            <w:tcBorders>
              <w:right w:val="single" w:sz="24" w:space="0" w:color="auto"/>
            </w:tcBorders>
            <w:vAlign w:val="center"/>
          </w:tcPr>
          <w:p w14:paraId="2AF724E0" w14:textId="77777777" w:rsidR="00E94AC4" w:rsidRDefault="00E94AC4" w:rsidP="007C06C3">
            <w:pPr>
              <w:spacing w:after="100" w:line="276" w:lineRule="auto"/>
              <w:jc w:val="center"/>
              <w:rPr>
                <w:rFonts w:ascii="Arial" w:hAnsi="Arial" w:cs="Arial"/>
              </w:rPr>
            </w:pPr>
            <w:r>
              <w:rPr>
                <w:rFonts w:ascii="Arial" w:hAnsi="Arial" w:cs="Arial"/>
              </w:rPr>
              <w:t>L2</w:t>
            </w:r>
          </w:p>
        </w:tc>
        <w:tc>
          <w:tcPr>
            <w:tcW w:w="2370" w:type="dxa"/>
            <w:tcBorders>
              <w:left w:val="single" w:sz="24" w:space="0" w:color="auto"/>
              <w:right w:val="single" w:sz="24" w:space="0" w:color="auto"/>
            </w:tcBorders>
            <w:vAlign w:val="center"/>
          </w:tcPr>
          <w:p w14:paraId="664E6344" w14:textId="77777777" w:rsidR="00E94AC4" w:rsidRDefault="00E94AC4">
            <w:pPr>
              <w:spacing w:after="100" w:line="276" w:lineRule="auto"/>
              <w:jc w:val="center"/>
              <w:rPr>
                <w:rFonts w:ascii="Arial" w:hAnsi="Arial" w:cs="Arial"/>
              </w:rPr>
            </w:pPr>
            <w:r>
              <w:rPr>
                <w:rFonts w:ascii="Arial" w:hAnsi="Arial" w:cs="Arial"/>
              </w:rPr>
              <w:t>0.040</w:t>
            </w:r>
          </w:p>
        </w:tc>
        <w:tc>
          <w:tcPr>
            <w:tcW w:w="1656" w:type="dxa"/>
            <w:tcBorders>
              <w:left w:val="single" w:sz="24" w:space="0" w:color="auto"/>
              <w:right w:val="single" w:sz="8" w:space="0" w:color="auto"/>
            </w:tcBorders>
            <w:vAlign w:val="center"/>
          </w:tcPr>
          <w:p w14:paraId="684302E4"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4A7C81B6" wp14:editId="258905F3">
                  <wp:extent cx="885190" cy="165100"/>
                  <wp:effectExtent l="0" t="0" r="3810" b="12700"/>
                  <wp:docPr id="8" name="Picture 8" descr="Macintosh HD:Users:zz398:Desktop:Lab Material:Synthia-COVID:SI:Screen Shot 2020-08-02 at 1.44.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zz398:Desktop:Lab Material:Synthia-COVID:SI:Screen Shot 2020-08-02 at 1.44.07 A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757794E4" w14:textId="77777777" w:rsidTr="009523E9">
        <w:trPr>
          <w:jc w:val="center"/>
        </w:trPr>
        <w:tc>
          <w:tcPr>
            <w:tcW w:w="1297" w:type="dxa"/>
            <w:tcBorders>
              <w:right w:val="single" w:sz="24" w:space="0" w:color="auto"/>
            </w:tcBorders>
            <w:vAlign w:val="center"/>
          </w:tcPr>
          <w:p w14:paraId="493CD40B" w14:textId="77777777" w:rsidR="00E94AC4" w:rsidRDefault="00E94AC4" w:rsidP="007C06C3">
            <w:pPr>
              <w:spacing w:after="100" w:line="276" w:lineRule="auto"/>
              <w:jc w:val="center"/>
              <w:rPr>
                <w:rFonts w:ascii="Arial" w:hAnsi="Arial" w:cs="Arial"/>
              </w:rPr>
            </w:pPr>
            <w:r>
              <w:rPr>
                <w:rFonts w:ascii="Arial" w:hAnsi="Arial" w:cs="Arial"/>
              </w:rPr>
              <w:t>CuI</w:t>
            </w:r>
          </w:p>
        </w:tc>
        <w:tc>
          <w:tcPr>
            <w:tcW w:w="2370" w:type="dxa"/>
            <w:tcBorders>
              <w:left w:val="single" w:sz="24" w:space="0" w:color="auto"/>
              <w:right w:val="single" w:sz="24" w:space="0" w:color="auto"/>
            </w:tcBorders>
            <w:vAlign w:val="center"/>
          </w:tcPr>
          <w:p w14:paraId="3D9F7F0A" w14:textId="77777777" w:rsidR="00E94AC4" w:rsidRDefault="00E94AC4">
            <w:pPr>
              <w:spacing w:after="100" w:line="276" w:lineRule="auto"/>
              <w:jc w:val="center"/>
              <w:rPr>
                <w:rFonts w:ascii="Arial" w:hAnsi="Arial" w:cs="Arial"/>
              </w:rPr>
            </w:pPr>
            <w:r>
              <w:rPr>
                <w:rFonts w:ascii="Arial" w:hAnsi="Arial" w:cs="Arial"/>
              </w:rPr>
              <w:t>0.020</w:t>
            </w:r>
          </w:p>
        </w:tc>
        <w:tc>
          <w:tcPr>
            <w:tcW w:w="1656" w:type="dxa"/>
            <w:tcBorders>
              <w:left w:val="single" w:sz="24" w:space="0" w:color="auto"/>
              <w:right w:val="single" w:sz="8" w:space="0" w:color="auto"/>
            </w:tcBorders>
            <w:vAlign w:val="center"/>
          </w:tcPr>
          <w:p w14:paraId="2AD982B1"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14B60529" wp14:editId="25F0AD1E">
                  <wp:extent cx="885190" cy="165100"/>
                  <wp:effectExtent l="0" t="0" r="3810" b="12700"/>
                  <wp:docPr id="9" name="Picture 9" descr="Macintosh HD:Users:zz398:Desktop:Lab Material:Synthia-COVID:SI:Screen Shot 2020-08-02 at 1.44.2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zz398:Desktop:Lab Material:Synthia-COVID:SI:Screen Shot 2020-08-02 at 1.44.28 A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0C82BE69" w14:textId="77777777" w:rsidTr="009523E9">
        <w:trPr>
          <w:jc w:val="center"/>
        </w:trPr>
        <w:tc>
          <w:tcPr>
            <w:tcW w:w="1297" w:type="dxa"/>
            <w:tcBorders>
              <w:right w:val="single" w:sz="24" w:space="0" w:color="auto"/>
            </w:tcBorders>
            <w:vAlign w:val="center"/>
          </w:tcPr>
          <w:p w14:paraId="0797F1CE" w14:textId="77777777" w:rsidR="00E94AC4" w:rsidRDefault="00E94AC4" w:rsidP="007C06C3">
            <w:pPr>
              <w:spacing w:after="100" w:line="276" w:lineRule="auto"/>
              <w:jc w:val="center"/>
              <w:rPr>
                <w:rFonts w:ascii="Arial" w:hAnsi="Arial" w:cs="Arial"/>
              </w:rPr>
            </w:pPr>
            <w:r>
              <w:rPr>
                <w:rFonts w:ascii="Arial" w:hAnsi="Arial" w:cs="Arial"/>
              </w:rPr>
              <w:t>CuBr</w:t>
            </w:r>
          </w:p>
        </w:tc>
        <w:tc>
          <w:tcPr>
            <w:tcW w:w="2370" w:type="dxa"/>
            <w:tcBorders>
              <w:left w:val="single" w:sz="24" w:space="0" w:color="auto"/>
              <w:right w:val="single" w:sz="24" w:space="0" w:color="auto"/>
            </w:tcBorders>
            <w:vAlign w:val="center"/>
          </w:tcPr>
          <w:p w14:paraId="6B2432CA" w14:textId="77777777" w:rsidR="00E94AC4" w:rsidRDefault="00E94AC4">
            <w:pPr>
              <w:spacing w:after="100" w:line="276" w:lineRule="auto"/>
              <w:jc w:val="center"/>
              <w:rPr>
                <w:rFonts w:ascii="Arial" w:hAnsi="Arial" w:cs="Arial"/>
              </w:rPr>
            </w:pPr>
            <w:r>
              <w:rPr>
                <w:rFonts w:ascii="Arial" w:hAnsi="Arial" w:cs="Arial"/>
              </w:rPr>
              <w:t>0.020</w:t>
            </w:r>
          </w:p>
        </w:tc>
        <w:tc>
          <w:tcPr>
            <w:tcW w:w="1656" w:type="dxa"/>
            <w:tcBorders>
              <w:left w:val="single" w:sz="24" w:space="0" w:color="auto"/>
              <w:right w:val="single" w:sz="8" w:space="0" w:color="auto"/>
            </w:tcBorders>
            <w:vAlign w:val="center"/>
          </w:tcPr>
          <w:p w14:paraId="66BD701C"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1D2E2CB8" wp14:editId="0F765A00">
                  <wp:extent cx="885190" cy="165100"/>
                  <wp:effectExtent l="0" t="0" r="3810" b="12700"/>
                  <wp:docPr id="38" name="Picture 38" descr="Macintosh HD:Users:zz398:Desktop:Lab Material:Synthia-COVID:SI:Screen Shot 2020-08-02 at 1.44.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zz398:Desktop:Lab Material:Synthia-COVID:SI:Screen Shot 2020-08-02 at 1.44.46 A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0EAFEDF5" w14:textId="77777777" w:rsidTr="009523E9">
        <w:trPr>
          <w:jc w:val="center"/>
        </w:trPr>
        <w:tc>
          <w:tcPr>
            <w:tcW w:w="1297" w:type="dxa"/>
            <w:tcBorders>
              <w:right w:val="single" w:sz="24" w:space="0" w:color="auto"/>
            </w:tcBorders>
            <w:vAlign w:val="center"/>
          </w:tcPr>
          <w:p w14:paraId="0ECF8CA0" w14:textId="77777777" w:rsidR="00E94AC4" w:rsidRDefault="00E94AC4" w:rsidP="007C06C3">
            <w:pPr>
              <w:spacing w:after="100" w:line="276" w:lineRule="auto"/>
              <w:jc w:val="center"/>
              <w:rPr>
                <w:rFonts w:ascii="Arial" w:hAnsi="Arial" w:cs="Arial"/>
              </w:rPr>
            </w:pPr>
            <w:r>
              <w:rPr>
                <w:rFonts w:ascii="Arial" w:hAnsi="Arial" w:cs="Arial"/>
              </w:rPr>
              <w:t>CuOTf</w:t>
            </w:r>
          </w:p>
        </w:tc>
        <w:tc>
          <w:tcPr>
            <w:tcW w:w="2370" w:type="dxa"/>
            <w:tcBorders>
              <w:left w:val="single" w:sz="24" w:space="0" w:color="auto"/>
              <w:right w:val="single" w:sz="24" w:space="0" w:color="auto"/>
            </w:tcBorders>
            <w:vAlign w:val="center"/>
          </w:tcPr>
          <w:p w14:paraId="4B529EBB" w14:textId="77777777" w:rsidR="00E94AC4" w:rsidRDefault="00E94AC4">
            <w:pPr>
              <w:spacing w:after="100" w:line="276" w:lineRule="auto"/>
              <w:jc w:val="center"/>
              <w:rPr>
                <w:rFonts w:ascii="Arial" w:hAnsi="Arial" w:cs="Arial"/>
              </w:rPr>
            </w:pPr>
            <w:r>
              <w:rPr>
                <w:rFonts w:ascii="Arial" w:hAnsi="Arial" w:cs="Arial"/>
              </w:rPr>
              <w:t>0.020</w:t>
            </w:r>
          </w:p>
        </w:tc>
        <w:tc>
          <w:tcPr>
            <w:tcW w:w="1656" w:type="dxa"/>
            <w:tcBorders>
              <w:left w:val="single" w:sz="24" w:space="0" w:color="auto"/>
              <w:right w:val="single" w:sz="8" w:space="0" w:color="auto"/>
            </w:tcBorders>
            <w:vAlign w:val="center"/>
          </w:tcPr>
          <w:p w14:paraId="3BA04626"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4A676C98" wp14:editId="7CBDDEB4">
                  <wp:extent cx="885190" cy="165100"/>
                  <wp:effectExtent l="0" t="0" r="3810" b="12700"/>
                  <wp:docPr id="39" name="Picture 39" descr="Macintosh HD:Users:zz398:Desktop:Lab Material:Synthia-COVID:SI:Screen Shot 2020-08-02 at 1.45.1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zz398:Desktop:Lab Material:Synthia-COVID:SI:Screen Shot 2020-08-02 at 1.45.14 A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r w:rsidR="00E94AC4" w14:paraId="608D43D7" w14:textId="77777777" w:rsidTr="009523E9">
        <w:trPr>
          <w:jc w:val="center"/>
        </w:trPr>
        <w:tc>
          <w:tcPr>
            <w:tcW w:w="1297" w:type="dxa"/>
            <w:tcBorders>
              <w:right w:val="single" w:sz="24" w:space="0" w:color="auto"/>
            </w:tcBorders>
            <w:vAlign w:val="center"/>
          </w:tcPr>
          <w:p w14:paraId="0E4894CB" w14:textId="77777777" w:rsidR="00E94AC4" w:rsidRPr="002D0070" w:rsidRDefault="00E94AC4" w:rsidP="007C06C3">
            <w:pPr>
              <w:spacing w:after="100" w:line="276" w:lineRule="auto"/>
              <w:jc w:val="center"/>
              <w:rPr>
                <w:rFonts w:ascii="Arial" w:hAnsi="Arial" w:cs="Arial"/>
                <w:vertAlign w:val="subscript"/>
              </w:rPr>
            </w:pPr>
            <w:r>
              <w:rPr>
                <w:rFonts w:ascii="Arial" w:hAnsi="Arial" w:cs="Arial"/>
              </w:rPr>
              <w:t>Cu(OAc)</w:t>
            </w:r>
            <w:r>
              <w:rPr>
                <w:rFonts w:ascii="Arial" w:hAnsi="Arial" w:cs="Arial"/>
                <w:vertAlign w:val="subscript"/>
              </w:rPr>
              <w:t>2</w:t>
            </w:r>
          </w:p>
        </w:tc>
        <w:tc>
          <w:tcPr>
            <w:tcW w:w="2370" w:type="dxa"/>
            <w:tcBorders>
              <w:left w:val="single" w:sz="24" w:space="0" w:color="auto"/>
              <w:right w:val="single" w:sz="24" w:space="0" w:color="auto"/>
            </w:tcBorders>
            <w:vAlign w:val="center"/>
          </w:tcPr>
          <w:p w14:paraId="1180D97C" w14:textId="77777777" w:rsidR="00E94AC4" w:rsidRDefault="00E94AC4">
            <w:pPr>
              <w:spacing w:after="100" w:line="276" w:lineRule="auto"/>
              <w:jc w:val="center"/>
              <w:rPr>
                <w:rFonts w:ascii="Arial" w:hAnsi="Arial" w:cs="Arial"/>
              </w:rPr>
            </w:pPr>
            <w:r>
              <w:rPr>
                <w:rFonts w:ascii="Arial" w:hAnsi="Arial" w:cs="Arial"/>
              </w:rPr>
              <w:t>0.020</w:t>
            </w:r>
          </w:p>
        </w:tc>
        <w:tc>
          <w:tcPr>
            <w:tcW w:w="1656" w:type="dxa"/>
            <w:tcBorders>
              <w:left w:val="single" w:sz="24" w:space="0" w:color="auto"/>
              <w:right w:val="single" w:sz="8" w:space="0" w:color="auto"/>
            </w:tcBorders>
            <w:vAlign w:val="center"/>
          </w:tcPr>
          <w:p w14:paraId="17242432" w14:textId="77777777" w:rsidR="00E94AC4" w:rsidRDefault="00E94AC4">
            <w:pPr>
              <w:spacing w:after="100" w:line="276" w:lineRule="auto"/>
              <w:jc w:val="center"/>
              <w:rPr>
                <w:rFonts w:ascii="Arial" w:hAnsi="Arial" w:cs="Arial"/>
              </w:rPr>
            </w:pPr>
            <w:r>
              <w:rPr>
                <w:rFonts w:ascii="Arial" w:hAnsi="Arial" w:cs="Arial"/>
                <w:noProof/>
              </w:rPr>
              <w:drawing>
                <wp:inline distT="0" distB="0" distL="0" distR="0" wp14:anchorId="1B159747" wp14:editId="26594A3F">
                  <wp:extent cx="885190" cy="165100"/>
                  <wp:effectExtent l="0" t="0" r="3810" b="12700"/>
                  <wp:docPr id="12" name="Picture 12" descr="Macintosh HD:Users:zz398:Desktop:Lab Material:Synthia-COVID:SI:Screen Shot 2020-08-02 at 1.45.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zz398:Desktop:Lab Material:Synthia-COVID:SI:Screen Shot 2020-08-02 at 1.45.33 AM.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5190" cy="165100"/>
                          </a:xfrm>
                          <a:prstGeom prst="rect">
                            <a:avLst/>
                          </a:prstGeom>
                          <a:noFill/>
                          <a:ln>
                            <a:noFill/>
                          </a:ln>
                        </pic:spPr>
                      </pic:pic>
                    </a:graphicData>
                  </a:graphic>
                </wp:inline>
              </w:drawing>
            </w:r>
          </w:p>
        </w:tc>
      </w:tr>
    </w:tbl>
    <w:p w14:paraId="0BC69557" w14:textId="77777777" w:rsidR="00E94AC4" w:rsidRDefault="00E94AC4" w:rsidP="00BE58A1">
      <w:pPr>
        <w:spacing w:after="100" w:line="276" w:lineRule="auto"/>
        <w:rPr>
          <w:rFonts w:ascii="Arial" w:hAnsi="Arial" w:cs="Arial"/>
        </w:rPr>
      </w:pPr>
    </w:p>
    <w:p w14:paraId="08E27F34" w14:textId="77777777" w:rsidR="00E94AC4" w:rsidRDefault="00CE4618" w:rsidP="00E94AC4">
      <w:pPr>
        <w:spacing w:after="100" w:line="276" w:lineRule="auto"/>
        <w:jc w:val="center"/>
        <w:rPr>
          <w:rFonts w:ascii="Arial" w:hAnsi="Arial" w:cs="Arial"/>
        </w:rPr>
      </w:pPr>
      <w:r>
        <w:rPr>
          <w:rFonts w:ascii="Arial" w:hAnsi="Arial" w:cs="Arial"/>
          <w:noProof/>
        </w:rPr>
        <w:drawing>
          <wp:inline distT="0" distB="0" distL="0" distR="0" wp14:anchorId="2083E267" wp14:editId="7B5958D6">
            <wp:extent cx="2743200" cy="1828800"/>
            <wp:effectExtent l="0" t="0" r="0" b="0"/>
            <wp:docPr id="19" name="Picture 19" descr="Macintosh HD:Users:zz398:Desktop: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zz398:Desktop:Gri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21247BFF" w14:textId="7436ACE7" w:rsidR="00D951E7" w:rsidRPr="00035FBF" w:rsidRDefault="00022CF2" w:rsidP="00E94AC4">
      <w:pPr>
        <w:spacing w:after="100" w:line="276" w:lineRule="auto"/>
        <w:jc w:val="center"/>
        <w:rPr>
          <w:rFonts w:ascii="Arial" w:hAnsi="Arial" w:cs="Arial"/>
        </w:rPr>
      </w:pPr>
      <w:r w:rsidRPr="00035FBF">
        <w:rPr>
          <w:rFonts w:ascii="Arial" w:hAnsi="Arial" w:cs="Arial"/>
          <w:noProof/>
        </w:rPr>
        <w:lastRenderedPageBreak/>
        <w:drawing>
          <wp:inline distT="0" distB="0" distL="0" distR="0" wp14:anchorId="0E340619" wp14:editId="1A21EA62">
            <wp:extent cx="4572000" cy="2890817"/>
            <wp:effectExtent l="0" t="0" r="0" b="5080"/>
            <wp:docPr id="20" name="Picture 20" descr="Macintosh HD:Users:zz398:Desktop:Screen Shot 2020-07-29 at 3.4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zz398:Desktop:Screen Shot 2020-07-29 at 3.47.02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2890817"/>
                    </a:xfrm>
                    <a:prstGeom prst="rect">
                      <a:avLst/>
                    </a:prstGeom>
                    <a:noFill/>
                    <a:ln>
                      <a:noFill/>
                    </a:ln>
                  </pic:spPr>
                </pic:pic>
              </a:graphicData>
            </a:graphic>
          </wp:inline>
        </w:drawing>
      </w:r>
    </w:p>
    <w:p w14:paraId="2A4D3DB4" w14:textId="0ED73880" w:rsidR="00774FA1" w:rsidRDefault="00774FA1" w:rsidP="009764CA">
      <w:pPr>
        <w:spacing w:after="100" w:line="276" w:lineRule="auto"/>
        <w:jc w:val="both"/>
        <w:rPr>
          <w:rFonts w:ascii="Arial" w:hAnsi="Arial" w:cs="Arial"/>
        </w:rPr>
      </w:pPr>
    </w:p>
    <w:p w14:paraId="719F3BB2" w14:textId="40E1C632" w:rsidR="00D74FAB" w:rsidRPr="00035FBF" w:rsidRDefault="00D74FAB" w:rsidP="009764CA">
      <w:pPr>
        <w:spacing w:after="100" w:line="276" w:lineRule="auto"/>
        <w:jc w:val="both"/>
        <w:rPr>
          <w:rFonts w:ascii="Arial" w:hAnsi="Arial" w:cs="Arial"/>
        </w:rPr>
      </w:pPr>
      <w:r>
        <w:rPr>
          <w:rFonts w:ascii="Arial" w:hAnsi="Arial" w:cs="Arial"/>
        </w:rPr>
        <w:t xml:space="preserve">References: </w:t>
      </w:r>
    </w:p>
    <w:p w14:paraId="5AC6D84E" w14:textId="34630175" w:rsidR="006A318C" w:rsidRPr="00055136" w:rsidRDefault="00645676" w:rsidP="005973E3">
      <w:pPr>
        <w:pStyle w:val="ListParagraph"/>
        <w:numPr>
          <w:ilvl w:val="0"/>
          <w:numId w:val="3"/>
        </w:numPr>
        <w:autoSpaceDE w:val="0"/>
        <w:autoSpaceDN w:val="0"/>
        <w:adjustRightInd w:val="0"/>
        <w:spacing w:after="0" w:line="276" w:lineRule="auto"/>
        <w:rPr>
          <w:rFonts w:ascii="Arial" w:eastAsia="ArialMT" w:hAnsi="Arial" w:cs="Arial"/>
          <w:color w:val="0000FF"/>
          <w:sz w:val="24"/>
          <w:szCs w:val="24"/>
        </w:rPr>
      </w:pPr>
      <w:r>
        <w:rPr>
          <w:rFonts w:ascii="Arial" w:eastAsia="ArialMT" w:hAnsi="Arial" w:cs="Arial"/>
          <w:color w:val="000000"/>
          <w:sz w:val="24"/>
          <w:szCs w:val="24"/>
        </w:rPr>
        <w:t>S. Wurtz</w:t>
      </w:r>
      <w:r w:rsidR="006A318C" w:rsidRPr="00E144D8">
        <w:rPr>
          <w:rFonts w:ascii="Arial" w:eastAsia="ArialMT" w:hAnsi="Arial" w:cs="Arial"/>
          <w:color w:val="000000"/>
          <w:sz w:val="24"/>
          <w:szCs w:val="24"/>
        </w:rPr>
        <w:t>, S. Rakshit, J.</w:t>
      </w:r>
      <w:r>
        <w:rPr>
          <w:rFonts w:ascii="Arial" w:eastAsia="ArialMT" w:hAnsi="Arial" w:cs="Arial"/>
          <w:color w:val="000000"/>
          <w:sz w:val="24"/>
          <w:szCs w:val="24"/>
        </w:rPr>
        <w:t xml:space="preserve"> J. Neumann, T. Droge,</w:t>
      </w:r>
      <w:r w:rsidR="006A318C" w:rsidRPr="00E144D8">
        <w:rPr>
          <w:rFonts w:ascii="Arial" w:eastAsia="ArialMT" w:hAnsi="Arial" w:cs="Arial"/>
          <w:color w:val="000000"/>
          <w:sz w:val="24"/>
          <w:szCs w:val="24"/>
        </w:rPr>
        <w:t xml:space="preserve"> F. Glorius, Palladium-Catalyzed Oxidative Cyclization of </w:t>
      </w:r>
      <w:r w:rsidR="006A318C" w:rsidRPr="008F5CEA">
        <w:rPr>
          <w:rFonts w:ascii="Arial" w:eastAsia="ArialMT" w:hAnsi="Arial" w:cs="Arial"/>
          <w:i/>
          <w:iCs/>
          <w:color w:val="000000"/>
          <w:sz w:val="24"/>
          <w:szCs w:val="24"/>
        </w:rPr>
        <w:t>N</w:t>
      </w:r>
      <w:r w:rsidR="006A318C" w:rsidRPr="00E144D8">
        <w:rPr>
          <w:rFonts w:ascii="Arial" w:eastAsia="ArialMT" w:hAnsi="Arial" w:cs="Arial"/>
          <w:color w:val="000000"/>
          <w:sz w:val="24"/>
          <w:szCs w:val="24"/>
        </w:rPr>
        <w:t>-Aryl Enamines: From Anilines toIndoles</w:t>
      </w:r>
      <w:r w:rsidR="006A318C" w:rsidRPr="00E144D8">
        <w:rPr>
          <w:rFonts w:ascii="Arial" w:eastAsia="ArialMT" w:hAnsi="Arial" w:cs="Arial"/>
          <w:i/>
          <w:iCs/>
          <w:color w:val="000000"/>
          <w:sz w:val="24"/>
          <w:szCs w:val="24"/>
        </w:rPr>
        <w:t>. Angewandte Chemie International Edition</w:t>
      </w:r>
      <w:r w:rsidR="006A318C" w:rsidRPr="00E144D8">
        <w:rPr>
          <w:rFonts w:ascii="Arial" w:eastAsia="ArialMT" w:hAnsi="Arial" w:cs="Arial"/>
          <w:color w:val="000000"/>
          <w:sz w:val="24"/>
          <w:szCs w:val="24"/>
        </w:rPr>
        <w:t xml:space="preserve"> </w:t>
      </w:r>
      <w:r w:rsidR="006A318C" w:rsidRPr="0010546C">
        <w:rPr>
          <w:rFonts w:ascii="Arial" w:eastAsia="ArialMT" w:hAnsi="Arial" w:cs="Arial"/>
          <w:bCs/>
          <w:color w:val="000000"/>
          <w:sz w:val="24"/>
          <w:szCs w:val="24"/>
        </w:rPr>
        <w:t>47</w:t>
      </w:r>
      <w:r w:rsidR="006A318C" w:rsidRPr="00E144D8">
        <w:rPr>
          <w:rFonts w:ascii="Arial" w:eastAsia="ArialMT" w:hAnsi="Arial" w:cs="Arial"/>
          <w:color w:val="000000"/>
          <w:sz w:val="24"/>
          <w:szCs w:val="24"/>
        </w:rPr>
        <w:t>, 7230-7233 (2008).</w:t>
      </w:r>
      <w:r w:rsidR="0010546C" w:rsidRPr="00055136">
        <w:rPr>
          <w:rFonts w:ascii="Arial" w:eastAsia="ArialMT" w:hAnsi="Arial" w:cs="Arial"/>
          <w:color w:val="0000FF"/>
          <w:sz w:val="24"/>
          <w:szCs w:val="24"/>
        </w:rPr>
        <w:t xml:space="preserve"> </w:t>
      </w:r>
    </w:p>
    <w:p w14:paraId="1965112A" w14:textId="12A0C586" w:rsidR="006A318C" w:rsidRDefault="00645676" w:rsidP="005973E3">
      <w:pPr>
        <w:numPr>
          <w:ilvl w:val="0"/>
          <w:numId w:val="3"/>
        </w:numPr>
        <w:spacing w:line="276" w:lineRule="auto"/>
        <w:jc w:val="both"/>
        <w:outlineLvl w:val="3"/>
        <w:rPr>
          <w:rFonts w:ascii="Arial" w:hAnsi="Arial" w:cs="Arial"/>
        </w:rPr>
      </w:pPr>
      <w:r>
        <w:rPr>
          <w:rFonts w:ascii="Arial" w:eastAsia="Times New Roman" w:hAnsi="Arial" w:cs="Arial"/>
          <w:color w:val="000000"/>
        </w:rPr>
        <w:t>R. A. Rodriguez, C.-M. Pan, Y. Yabe, Y. Kawamata, M. D. Eastgate, P.</w:t>
      </w:r>
      <w:r w:rsidR="006A318C" w:rsidRPr="003D5D7A">
        <w:rPr>
          <w:rFonts w:ascii="Arial" w:eastAsia="Times New Roman" w:hAnsi="Arial" w:cs="Arial"/>
          <w:color w:val="000000"/>
        </w:rPr>
        <w:t xml:space="preserve"> S. Baran</w:t>
      </w:r>
      <w:r w:rsidR="006A318C" w:rsidRPr="00E144D8">
        <w:rPr>
          <w:rFonts w:ascii="Arial" w:eastAsia="Times New Roman" w:hAnsi="Arial" w:cs="Arial"/>
          <w:color w:val="000000"/>
        </w:rPr>
        <w:t xml:space="preserve">, </w:t>
      </w:r>
      <w:r w:rsidR="006A318C" w:rsidRPr="003D5D7A">
        <w:rPr>
          <w:rFonts w:ascii="Arial" w:eastAsia="Times New Roman" w:hAnsi="Arial" w:cs="Arial"/>
          <w:color w:val="000000"/>
        </w:rPr>
        <w:t>Palau’chlor: A Practical and Reactive Chlorinating Reagent</w:t>
      </w:r>
      <w:r w:rsidR="0010546C">
        <w:rPr>
          <w:rFonts w:ascii="Arial" w:eastAsia="Times New Roman" w:hAnsi="Arial" w:cs="Arial"/>
          <w:color w:val="000000"/>
        </w:rPr>
        <w:t>.</w:t>
      </w:r>
      <w:r w:rsidR="006A318C" w:rsidRPr="00E144D8">
        <w:rPr>
          <w:rFonts w:ascii="Arial" w:eastAsia="Times New Roman" w:hAnsi="Arial" w:cs="Arial"/>
          <w:color w:val="000000"/>
        </w:rPr>
        <w:t xml:space="preserve"> </w:t>
      </w:r>
      <w:r w:rsidR="0010546C">
        <w:rPr>
          <w:rFonts w:ascii="Arial" w:eastAsia="Times New Roman" w:hAnsi="Arial" w:cs="Arial"/>
          <w:i/>
          <w:iCs/>
          <w:color w:val="000000"/>
        </w:rPr>
        <w:t>J.</w:t>
      </w:r>
      <w:r w:rsidR="006A318C" w:rsidRPr="003D5D7A">
        <w:rPr>
          <w:rFonts w:ascii="Arial" w:eastAsia="Times New Roman" w:hAnsi="Arial" w:cs="Arial"/>
          <w:i/>
          <w:iCs/>
          <w:color w:val="000000"/>
        </w:rPr>
        <w:t xml:space="preserve"> </w:t>
      </w:r>
      <w:r w:rsidR="0010546C">
        <w:rPr>
          <w:rFonts w:ascii="Arial" w:eastAsia="Times New Roman" w:hAnsi="Arial" w:cs="Arial"/>
          <w:i/>
          <w:iCs/>
          <w:color w:val="000000"/>
        </w:rPr>
        <w:t>Am. Chem. Soc.</w:t>
      </w:r>
      <w:r w:rsidR="006A318C" w:rsidRPr="00E144D8">
        <w:rPr>
          <w:rFonts w:ascii="Arial" w:eastAsia="Times New Roman" w:hAnsi="Arial" w:cs="Arial"/>
          <w:color w:val="000000"/>
        </w:rPr>
        <w:t xml:space="preserve"> </w:t>
      </w:r>
      <w:r w:rsidR="006A318C" w:rsidRPr="0010546C">
        <w:rPr>
          <w:rFonts w:ascii="Arial" w:eastAsia="Times New Roman" w:hAnsi="Arial" w:cs="Arial"/>
          <w:bCs/>
          <w:color w:val="000000"/>
        </w:rPr>
        <w:t>136</w:t>
      </w:r>
      <w:r w:rsidR="00590BA1" w:rsidRPr="00590BA1">
        <w:rPr>
          <w:rFonts w:ascii="Arial" w:eastAsia="Times New Roman" w:hAnsi="Arial" w:cs="Arial"/>
          <w:color w:val="000000"/>
        </w:rPr>
        <w:t>,</w:t>
      </w:r>
      <w:r w:rsidR="00590BA1">
        <w:rPr>
          <w:rFonts w:ascii="Arial" w:eastAsia="Times New Roman" w:hAnsi="Arial" w:cs="Arial"/>
          <w:color w:val="000000"/>
        </w:rPr>
        <w:t xml:space="preserve"> </w:t>
      </w:r>
      <w:r w:rsidR="006A318C" w:rsidRPr="003D5D7A">
        <w:rPr>
          <w:rFonts w:ascii="Arial" w:eastAsia="Times New Roman" w:hAnsi="Arial" w:cs="Arial"/>
          <w:color w:val="000000"/>
        </w:rPr>
        <w:t>6908-6911</w:t>
      </w:r>
      <w:r w:rsidR="00590BA1" w:rsidRPr="00590BA1">
        <w:rPr>
          <w:rFonts w:ascii="Arial" w:eastAsia="Times New Roman" w:hAnsi="Arial" w:cs="Arial"/>
          <w:color w:val="000000"/>
        </w:rPr>
        <w:t xml:space="preserve"> </w:t>
      </w:r>
      <w:r w:rsidR="00590BA1">
        <w:rPr>
          <w:rFonts w:ascii="Arial" w:eastAsia="Times New Roman" w:hAnsi="Arial" w:cs="Arial"/>
          <w:color w:val="000000"/>
        </w:rPr>
        <w:t>(2014).</w:t>
      </w:r>
    </w:p>
    <w:p w14:paraId="53038472" w14:textId="6427ECB2" w:rsidR="006A318C" w:rsidRDefault="00645676" w:rsidP="005973E3">
      <w:pPr>
        <w:numPr>
          <w:ilvl w:val="0"/>
          <w:numId w:val="3"/>
        </w:numPr>
        <w:spacing w:after="100" w:afterAutospacing="1" w:line="276" w:lineRule="auto"/>
        <w:jc w:val="both"/>
        <w:outlineLvl w:val="3"/>
        <w:rPr>
          <w:rFonts w:ascii="Arial" w:hAnsi="Arial" w:cs="Arial"/>
        </w:rPr>
      </w:pPr>
      <w:r w:rsidRPr="00AA72D1">
        <w:rPr>
          <w:rFonts w:ascii="Arial" w:hAnsi="Arial" w:cs="Arial"/>
        </w:rPr>
        <w:t>S.</w:t>
      </w:r>
      <w:r>
        <w:rPr>
          <w:rFonts w:ascii="Arial" w:hAnsi="Arial" w:cs="Arial"/>
        </w:rPr>
        <w:t xml:space="preserve"> </w:t>
      </w:r>
      <w:r w:rsidR="00AA72D1" w:rsidRPr="00AA72D1">
        <w:rPr>
          <w:rFonts w:ascii="Arial" w:hAnsi="Arial" w:cs="Arial"/>
        </w:rPr>
        <w:t>Nakatsuka, A.</w:t>
      </w:r>
      <w:r>
        <w:rPr>
          <w:rFonts w:ascii="Arial" w:hAnsi="Arial" w:cs="Arial"/>
        </w:rPr>
        <w:t xml:space="preserve"> Osamu, K. Ueda,</w:t>
      </w:r>
      <w:r w:rsidR="00AA72D1" w:rsidRPr="00AA72D1">
        <w:rPr>
          <w:rFonts w:ascii="Arial" w:hAnsi="Arial" w:cs="Arial"/>
        </w:rPr>
        <w:t xml:space="preserve"> </w:t>
      </w:r>
      <w:r>
        <w:rPr>
          <w:rFonts w:ascii="Arial" w:hAnsi="Arial" w:cs="Arial"/>
        </w:rPr>
        <w:t xml:space="preserve">T. </w:t>
      </w:r>
      <w:r w:rsidR="00AA72D1" w:rsidRPr="00AA72D1">
        <w:rPr>
          <w:rFonts w:ascii="Arial" w:hAnsi="Arial" w:cs="Arial"/>
        </w:rPr>
        <w:t>Goto, Introduction of a hydroxy group onto 5- and 6-position of indole nucleus by Friedel-</w:t>
      </w:r>
      <w:r w:rsidR="00AA72D1" w:rsidRPr="006A318C">
        <w:rPr>
          <w:rFonts w:ascii="Arial" w:hAnsi="Arial" w:cs="Arial"/>
        </w:rPr>
        <w:t>Crafts acylation and subsequent Baeyer-Villiger Oxidation</w:t>
      </w:r>
      <w:r w:rsidR="00AA72D1" w:rsidRPr="006A318C">
        <w:rPr>
          <w:rFonts w:ascii="Arial" w:hAnsi="Arial" w:cs="Arial"/>
          <w:i/>
          <w:iCs/>
        </w:rPr>
        <w:t>. Heterocycles</w:t>
      </w:r>
      <w:r w:rsidR="00AA72D1" w:rsidRPr="006A318C">
        <w:rPr>
          <w:rFonts w:ascii="Arial" w:hAnsi="Arial" w:cs="Arial"/>
        </w:rPr>
        <w:t xml:space="preserve"> </w:t>
      </w:r>
      <w:r w:rsidR="00AA72D1" w:rsidRPr="0010546C">
        <w:rPr>
          <w:rFonts w:ascii="Arial" w:hAnsi="Arial" w:cs="Arial"/>
          <w:bCs/>
        </w:rPr>
        <w:t>26</w:t>
      </w:r>
      <w:r w:rsidR="00AA72D1" w:rsidRPr="006A318C">
        <w:rPr>
          <w:rFonts w:ascii="Arial" w:hAnsi="Arial" w:cs="Arial"/>
        </w:rPr>
        <w:t>, 1471</w:t>
      </w:r>
      <w:r w:rsidR="00BA0C22">
        <w:rPr>
          <w:rFonts w:ascii="Arial" w:hAnsi="Arial" w:cs="Arial"/>
        </w:rPr>
        <w:t>-</w:t>
      </w:r>
      <w:r w:rsidR="00AA72D1" w:rsidRPr="006A318C">
        <w:rPr>
          <w:rFonts w:ascii="Arial" w:hAnsi="Arial" w:cs="Arial"/>
        </w:rPr>
        <w:t>1474 (1987).</w:t>
      </w:r>
    </w:p>
    <w:p w14:paraId="750FD034" w14:textId="0AD894D6" w:rsidR="00CD2261" w:rsidRDefault="00645676" w:rsidP="005973E3">
      <w:pPr>
        <w:numPr>
          <w:ilvl w:val="0"/>
          <w:numId w:val="3"/>
        </w:numPr>
        <w:spacing w:after="100" w:afterAutospacing="1" w:line="276" w:lineRule="auto"/>
        <w:jc w:val="both"/>
        <w:outlineLvl w:val="3"/>
        <w:rPr>
          <w:rFonts w:ascii="Arial" w:hAnsi="Arial" w:cs="Arial"/>
        </w:rPr>
      </w:pPr>
      <w:r w:rsidRPr="00CD2261">
        <w:rPr>
          <w:rFonts w:ascii="Arial" w:hAnsi="Arial" w:cs="Arial"/>
        </w:rPr>
        <w:t>F.</w:t>
      </w:r>
      <w:r>
        <w:rPr>
          <w:rFonts w:ascii="Arial" w:hAnsi="Arial" w:cs="Arial"/>
        </w:rPr>
        <w:t xml:space="preserve"> </w:t>
      </w:r>
      <w:r w:rsidRPr="00CD2261">
        <w:rPr>
          <w:rFonts w:ascii="Arial" w:hAnsi="Arial" w:cs="Arial"/>
        </w:rPr>
        <w:t>A.</w:t>
      </w:r>
      <w:r>
        <w:rPr>
          <w:rFonts w:ascii="Arial" w:hAnsi="Arial" w:cs="Arial"/>
        </w:rPr>
        <w:t xml:space="preserve"> Trofimov,</w:t>
      </w:r>
      <w:r w:rsidR="00590BA1" w:rsidRPr="00CD2261">
        <w:rPr>
          <w:rFonts w:ascii="Arial" w:hAnsi="Arial" w:cs="Arial"/>
        </w:rPr>
        <w:t xml:space="preserve"> </w:t>
      </w:r>
      <w:r w:rsidRPr="00CD2261">
        <w:rPr>
          <w:rFonts w:ascii="Arial" w:hAnsi="Arial" w:cs="Arial"/>
        </w:rPr>
        <w:t>N.</w:t>
      </w:r>
      <w:r>
        <w:rPr>
          <w:rFonts w:ascii="Arial" w:hAnsi="Arial" w:cs="Arial"/>
        </w:rPr>
        <w:t xml:space="preserve"> </w:t>
      </w:r>
      <w:r w:rsidRPr="00CD2261">
        <w:rPr>
          <w:rFonts w:ascii="Arial" w:hAnsi="Arial" w:cs="Arial"/>
        </w:rPr>
        <w:t>G.</w:t>
      </w:r>
      <w:r>
        <w:rPr>
          <w:rFonts w:ascii="Arial" w:hAnsi="Arial" w:cs="Arial"/>
        </w:rPr>
        <w:t xml:space="preserve"> Tsyshkova</w:t>
      </w:r>
      <w:r w:rsidR="00590BA1" w:rsidRPr="00CD2261">
        <w:rPr>
          <w:rFonts w:ascii="Arial" w:hAnsi="Arial" w:cs="Arial"/>
        </w:rPr>
        <w:t xml:space="preserve">, </w:t>
      </w:r>
      <w:r w:rsidRPr="00CD2261">
        <w:rPr>
          <w:rFonts w:ascii="Arial" w:hAnsi="Arial" w:cs="Arial"/>
        </w:rPr>
        <w:t>S.</w:t>
      </w:r>
      <w:r>
        <w:rPr>
          <w:rFonts w:ascii="Arial" w:hAnsi="Arial" w:cs="Arial"/>
        </w:rPr>
        <w:t xml:space="preserve"> </w:t>
      </w:r>
      <w:r w:rsidRPr="00CD2261">
        <w:rPr>
          <w:rFonts w:ascii="Arial" w:hAnsi="Arial" w:cs="Arial"/>
        </w:rPr>
        <w:t>A.</w:t>
      </w:r>
      <w:r>
        <w:rPr>
          <w:rFonts w:ascii="Arial" w:hAnsi="Arial" w:cs="Arial"/>
        </w:rPr>
        <w:t xml:space="preserve"> </w:t>
      </w:r>
      <w:r w:rsidR="00590BA1" w:rsidRPr="00CD2261">
        <w:rPr>
          <w:rFonts w:ascii="Arial" w:hAnsi="Arial" w:cs="Arial"/>
        </w:rPr>
        <w:t>Zotova</w:t>
      </w:r>
      <w:r>
        <w:rPr>
          <w:rFonts w:ascii="Arial" w:hAnsi="Arial" w:cs="Arial"/>
        </w:rPr>
        <w:t>,</w:t>
      </w:r>
      <w:r w:rsidR="002F774B">
        <w:rPr>
          <w:rFonts w:ascii="Arial" w:hAnsi="Arial" w:cs="Arial"/>
        </w:rPr>
        <w:t xml:space="preserve"> </w:t>
      </w:r>
      <w:r w:rsidR="00590BA1" w:rsidRPr="00CD2261">
        <w:rPr>
          <w:rFonts w:ascii="Arial" w:hAnsi="Arial" w:cs="Arial"/>
        </w:rPr>
        <w:t xml:space="preserve">Synthesis of a new antiviral agent, arbidole. </w:t>
      </w:r>
      <w:r w:rsidR="00590BA1" w:rsidRPr="00CD2261">
        <w:rPr>
          <w:rFonts w:ascii="Arial" w:hAnsi="Arial" w:cs="Arial"/>
          <w:i/>
          <w:iCs/>
        </w:rPr>
        <w:t>Pharm</w:t>
      </w:r>
      <w:r w:rsidR="0010546C">
        <w:rPr>
          <w:rFonts w:ascii="Arial" w:hAnsi="Arial" w:cs="Arial"/>
          <w:i/>
          <w:iCs/>
        </w:rPr>
        <w:t>.</w:t>
      </w:r>
      <w:r w:rsidR="00590BA1" w:rsidRPr="00CD2261">
        <w:rPr>
          <w:rFonts w:ascii="Arial" w:hAnsi="Arial" w:cs="Arial"/>
          <w:i/>
          <w:iCs/>
        </w:rPr>
        <w:t xml:space="preserve"> Chem</w:t>
      </w:r>
      <w:r w:rsidR="0010546C">
        <w:rPr>
          <w:rFonts w:ascii="Arial" w:hAnsi="Arial" w:cs="Arial"/>
          <w:i/>
          <w:iCs/>
        </w:rPr>
        <w:t>.</w:t>
      </w:r>
      <w:r w:rsidR="00590BA1" w:rsidRPr="00CD2261">
        <w:rPr>
          <w:rFonts w:ascii="Arial" w:hAnsi="Arial" w:cs="Arial"/>
          <w:i/>
          <w:iCs/>
        </w:rPr>
        <w:t xml:space="preserve"> J</w:t>
      </w:r>
      <w:r w:rsidR="0010546C">
        <w:rPr>
          <w:rFonts w:ascii="Arial" w:hAnsi="Arial" w:cs="Arial"/>
          <w:i/>
          <w:iCs/>
        </w:rPr>
        <w:t>.</w:t>
      </w:r>
      <w:r w:rsidR="00590BA1" w:rsidRPr="00CD2261">
        <w:rPr>
          <w:rFonts w:ascii="Arial" w:hAnsi="Arial" w:cs="Arial"/>
        </w:rPr>
        <w:t xml:space="preserve"> </w:t>
      </w:r>
      <w:r w:rsidR="00590BA1" w:rsidRPr="00645676">
        <w:rPr>
          <w:rFonts w:ascii="Arial" w:hAnsi="Arial" w:cs="Arial"/>
          <w:bCs/>
        </w:rPr>
        <w:t>27,</w:t>
      </w:r>
      <w:r w:rsidR="00590BA1" w:rsidRPr="00CD2261">
        <w:rPr>
          <w:rFonts w:ascii="Arial" w:hAnsi="Arial" w:cs="Arial"/>
          <w:b/>
          <w:bCs/>
        </w:rPr>
        <w:t xml:space="preserve"> </w:t>
      </w:r>
      <w:r w:rsidR="00590BA1" w:rsidRPr="00CD2261">
        <w:rPr>
          <w:rFonts w:ascii="Arial" w:hAnsi="Arial" w:cs="Arial"/>
        </w:rPr>
        <w:t>75</w:t>
      </w:r>
      <w:r w:rsidR="00BA0C22">
        <w:rPr>
          <w:rFonts w:ascii="Arial" w:hAnsi="Arial" w:cs="Arial"/>
        </w:rPr>
        <w:t>-</w:t>
      </w:r>
      <w:r w:rsidR="00590BA1" w:rsidRPr="00CD2261">
        <w:rPr>
          <w:rFonts w:ascii="Arial" w:hAnsi="Arial" w:cs="Arial"/>
        </w:rPr>
        <w:t xml:space="preserve">76 (1993). </w:t>
      </w:r>
    </w:p>
    <w:p w14:paraId="0498B84D" w14:textId="3BB4D967" w:rsidR="00CB7EC4" w:rsidRDefault="00645676" w:rsidP="005973E3">
      <w:pPr>
        <w:numPr>
          <w:ilvl w:val="0"/>
          <w:numId w:val="3"/>
        </w:numPr>
        <w:spacing w:after="100" w:afterAutospacing="1" w:line="276" w:lineRule="auto"/>
        <w:jc w:val="both"/>
        <w:outlineLvl w:val="3"/>
        <w:rPr>
          <w:rFonts w:ascii="Arial" w:hAnsi="Arial" w:cs="Arial"/>
        </w:rPr>
      </w:pPr>
      <w:r w:rsidRPr="002B483E">
        <w:rPr>
          <w:rFonts w:ascii="Arial" w:hAnsi="Arial" w:cs="Arial"/>
        </w:rPr>
        <w:t>Y.</w:t>
      </w:r>
      <w:r>
        <w:rPr>
          <w:rFonts w:ascii="Arial" w:hAnsi="Arial" w:cs="Arial"/>
        </w:rPr>
        <w:t xml:space="preserve"> Kanda</w:t>
      </w:r>
      <w:r w:rsidR="002B483E" w:rsidRPr="002B483E">
        <w:rPr>
          <w:rFonts w:ascii="Arial" w:hAnsi="Arial" w:cs="Arial"/>
        </w:rPr>
        <w:t>, H. Nakamura, S. Umemiya, R.</w:t>
      </w:r>
      <w:r>
        <w:rPr>
          <w:rFonts w:ascii="Arial" w:hAnsi="Arial" w:cs="Arial"/>
        </w:rPr>
        <w:t xml:space="preserve"> </w:t>
      </w:r>
      <w:r w:rsidR="002B483E" w:rsidRPr="002B483E">
        <w:rPr>
          <w:rFonts w:ascii="Arial" w:hAnsi="Arial" w:cs="Arial"/>
        </w:rPr>
        <w:t>K. Puthukanoori, V.</w:t>
      </w:r>
      <w:r>
        <w:rPr>
          <w:rFonts w:ascii="Arial" w:hAnsi="Arial" w:cs="Arial"/>
        </w:rPr>
        <w:t xml:space="preserve"> </w:t>
      </w:r>
      <w:r w:rsidR="002B483E" w:rsidRPr="002B483E">
        <w:rPr>
          <w:rFonts w:ascii="Arial" w:hAnsi="Arial" w:cs="Arial"/>
        </w:rPr>
        <w:t>R. Murthy Appala, G.</w:t>
      </w:r>
      <w:r>
        <w:rPr>
          <w:rFonts w:ascii="Arial" w:hAnsi="Arial" w:cs="Arial"/>
        </w:rPr>
        <w:t xml:space="preserve"> </w:t>
      </w:r>
      <w:r w:rsidR="002B483E" w:rsidRPr="002B483E">
        <w:rPr>
          <w:rFonts w:ascii="Arial" w:hAnsi="Arial" w:cs="Arial"/>
        </w:rPr>
        <w:t>K. Gaddamanugu, B.</w:t>
      </w:r>
      <w:r>
        <w:rPr>
          <w:rFonts w:ascii="Arial" w:hAnsi="Arial" w:cs="Arial"/>
        </w:rPr>
        <w:t xml:space="preserve"> </w:t>
      </w:r>
      <w:r w:rsidR="002B483E" w:rsidRPr="002B483E">
        <w:rPr>
          <w:rFonts w:ascii="Arial" w:hAnsi="Arial" w:cs="Arial"/>
        </w:rPr>
        <w:t>R. Paraselli, P.</w:t>
      </w:r>
      <w:r>
        <w:rPr>
          <w:rFonts w:ascii="Arial" w:hAnsi="Arial" w:cs="Arial"/>
        </w:rPr>
        <w:t xml:space="preserve"> </w:t>
      </w:r>
      <w:r w:rsidR="002B483E" w:rsidRPr="002B483E">
        <w:rPr>
          <w:rFonts w:ascii="Arial" w:hAnsi="Arial" w:cs="Arial"/>
        </w:rPr>
        <w:t>S. Baran, Two-Phase</w:t>
      </w:r>
      <w:r w:rsidR="002F774B">
        <w:rPr>
          <w:rFonts w:ascii="Arial" w:hAnsi="Arial" w:cs="Arial"/>
        </w:rPr>
        <w:t xml:space="preserve"> </w:t>
      </w:r>
      <w:r w:rsidR="002B483E" w:rsidRPr="002B483E">
        <w:rPr>
          <w:rFonts w:ascii="Arial" w:hAnsi="Arial" w:cs="Arial"/>
        </w:rPr>
        <w:t>Synthesis of Taxol</w:t>
      </w:r>
      <w:r>
        <w:rPr>
          <w:rFonts w:ascii="Arial" w:hAnsi="Arial" w:cs="Arial"/>
          <w:i/>
          <w:iCs/>
        </w:rPr>
        <w:t>. J.</w:t>
      </w:r>
      <w:r w:rsidR="002B483E" w:rsidRPr="002B483E">
        <w:rPr>
          <w:rFonts w:ascii="Arial" w:hAnsi="Arial" w:cs="Arial"/>
          <w:i/>
          <w:iCs/>
        </w:rPr>
        <w:t xml:space="preserve"> Am</w:t>
      </w:r>
      <w:r>
        <w:rPr>
          <w:rFonts w:ascii="Arial" w:hAnsi="Arial" w:cs="Arial"/>
          <w:i/>
          <w:iCs/>
        </w:rPr>
        <w:t>.</w:t>
      </w:r>
      <w:r w:rsidR="002B483E" w:rsidRPr="002B483E">
        <w:rPr>
          <w:rFonts w:ascii="Arial" w:hAnsi="Arial" w:cs="Arial"/>
          <w:i/>
          <w:iCs/>
        </w:rPr>
        <w:t xml:space="preserve"> Chem</w:t>
      </w:r>
      <w:r>
        <w:rPr>
          <w:rFonts w:ascii="Arial" w:hAnsi="Arial" w:cs="Arial"/>
          <w:i/>
          <w:iCs/>
        </w:rPr>
        <w:t>.</w:t>
      </w:r>
      <w:r w:rsidR="002B483E" w:rsidRPr="002B483E">
        <w:rPr>
          <w:rFonts w:ascii="Arial" w:hAnsi="Arial" w:cs="Arial"/>
          <w:i/>
          <w:iCs/>
        </w:rPr>
        <w:t xml:space="preserve"> Soc</w:t>
      </w:r>
      <w:r>
        <w:rPr>
          <w:rFonts w:ascii="Arial" w:hAnsi="Arial" w:cs="Arial"/>
          <w:i/>
          <w:iCs/>
        </w:rPr>
        <w:t>.</w:t>
      </w:r>
      <w:r w:rsidR="002B483E" w:rsidRPr="002B483E">
        <w:rPr>
          <w:rFonts w:ascii="Arial" w:hAnsi="Arial" w:cs="Arial"/>
        </w:rPr>
        <w:t xml:space="preserve"> </w:t>
      </w:r>
      <w:r w:rsidR="002B483E" w:rsidRPr="00645676">
        <w:rPr>
          <w:rFonts w:ascii="Arial" w:hAnsi="Arial" w:cs="Arial"/>
          <w:bCs/>
        </w:rPr>
        <w:t>142</w:t>
      </w:r>
      <w:r w:rsidR="002B483E" w:rsidRPr="002B483E">
        <w:rPr>
          <w:rFonts w:ascii="Arial" w:hAnsi="Arial" w:cs="Arial"/>
        </w:rPr>
        <w:t>, 10526-10533 (2020).</w:t>
      </w:r>
    </w:p>
    <w:p w14:paraId="79CBEA38" w14:textId="30FE2F4A" w:rsidR="00480F5D" w:rsidRPr="00CD2261" w:rsidRDefault="00645676" w:rsidP="00480F5D">
      <w:pPr>
        <w:numPr>
          <w:ilvl w:val="0"/>
          <w:numId w:val="3"/>
        </w:numPr>
        <w:spacing w:after="100" w:afterAutospacing="1" w:line="276" w:lineRule="auto"/>
        <w:jc w:val="both"/>
        <w:outlineLvl w:val="3"/>
        <w:rPr>
          <w:rFonts w:ascii="Arial" w:hAnsi="Arial" w:cs="Arial"/>
        </w:rPr>
      </w:pPr>
      <w:r w:rsidRPr="00CD2261">
        <w:rPr>
          <w:rFonts w:ascii="Arial" w:hAnsi="Arial" w:cs="Arial"/>
        </w:rPr>
        <w:t>A.</w:t>
      </w:r>
      <w:r>
        <w:rPr>
          <w:rFonts w:ascii="Arial" w:hAnsi="Arial" w:cs="Arial"/>
        </w:rPr>
        <w:t xml:space="preserve"> </w:t>
      </w:r>
      <w:r w:rsidR="00480F5D" w:rsidRPr="00480F5D">
        <w:rPr>
          <w:rFonts w:ascii="Arial" w:hAnsi="Arial" w:cs="Arial"/>
        </w:rPr>
        <w:t>Riesco-Domínguez,</w:t>
      </w:r>
      <w:r w:rsidR="00480F5D" w:rsidRPr="00CD2261">
        <w:rPr>
          <w:rFonts w:ascii="Arial" w:hAnsi="Arial" w:cs="Arial"/>
        </w:rPr>
        <w:t xml:space="preserve"> </w:t>
      </w:r>
      <w:r w:rsidRPr="00CD2261">
        <w:rPr>
          <w:rFonts w:ascii="Arial" w:hAnsi="Arial" w:cs="Arial"/>
        </w:rPr>
        <w:t>J.</w:t>
      </w:r>
      <w:r>
        <w:rPr>
          <w:rFonts w:ascii="Arial" w:hAnsi="Arial" w:cs="Arial"/>
        </w:rPr>
        <w:t xml:space="preserve"> </w:t>
      </w:r>
      <w:r w:rsidR="00480F5D" w:rsidRPr="00CD2261">
        <w:rPr>
          <w:rFonts w:ascii="Arial" w:hAnsi="Arial" w:cs="Arial"/>
        </w:rPr>
        <w:t xml:space="preserve">van de Wiel, </w:t>
      </w:r>
      <w:r w:rsidRPr="00CD2261">
        <w:rPr>
          <w:rFonts w:ascii="Arial" w:hAnsi="Arial" w:cs="Arial"/>
        </w:rPr>
        <w:t>T. A.</w:t>
      </w:r>
      <w:r>
        <w:rPr>
          <w:rFonts w:ascii="Arial" w:hAnsi="Arial" w:cs="Arial"/>
        </w:rPr>
        <w:t xml:space="preserve"> </w:t>
      </w:r>
      <w:r w:rsidR="00480F5D" w:rsidRPr="00CD2261">
        <w:rPr>
          <w:rFonts w:ascii="Arial" w:hAnsi="Arial" w:cs="Arial"/>
        </w:rPr>
        <w:t xml:space="preserve">Hamlin, </w:t>
      </w:r>
      <w:r w:rsidRPr="00CD2261">
        <w:rPr>
          <w:rFonts w:ascii="Arial" w:hAnsi="Arial" w:cs="Arial"/>
        </w:rPr>
        <w:t>B.</w:t>
      </w:r>
      <w:r>
        <w:rPr>
          <w:rFonts w:ascii="Arial" w:hAnsi="Arial" w:cs="Arial"/>
        </w:rPr>
        <w:t xml:space="preserve"> </w:t>
      </w:r>
      <w:r w:rsidR="00480F5D" w:rsidRPr="00CD2261">
        <w:rPr>
          <w:rFonts w:ascii="Arial" w:hAnsi="Arial" w:cs="Arial"/>
        </w:rPr>
        <w:t xml:space="preserve">van Beek, </w:t>
      </w:r>
      <w:r w:rsidRPr="00CD2261">
        <w:rPr>
          <w:rFonts w:ascii="Arial" w:hAnsi="Arial" w:cs="Arial"/>
        </w:rPr>
        <w:t>S. D.</w:t>
      </w:r>
      <w:r>
        <w:rPr>
          <w:rFonts w:ascii="Arial" w:hAnsi="Arial" w:cs="Arial"/>
        </w:rPr>
        <w:t xml:space="preserve"> </w:t>
      </w:r>
      <w:r w:rsidR="00480F5D" w:rsidRPr="00CD2261">
        <w:rPr>
          <w:rFonts w:ascii="Arial" w:hAnsi="Arial" w:cs="Arial"/>
        </w:rPr>
        <w:t xml:space="preserve">Lindell, </w:t>
      </w:r>
      <w:r w:rsidRPr="00CD2261">
        <w:rPr>
          <w:rFonts w:ascii="Arial" w:hAnsi="Arial" w:cs="Arial"/>
        </w:rPr>
        <w:t>D.</w:t>
      </w:r>
      <w:r>
        <w:rPr>
          <w:rFonts w:ascii="Arial" w:hAnsi="Arial" w:cs="Arial"/>
        </w:rPr>
        <w:t xml:space="preserve"> </w:t>
      </w:r>
      <w:r w:rsidR="00480F5D" w:rsidRPr="00CD2261">
        <w:rPr>
          <w:rFonts w:ascii="Arial" w:hAnsi="Arial" w:cs="Arial"/>
        </w:rPr>
        <w:t xml:space="preserve">Blanco-Ania, </w:t>
      </w:r>
      <w:r w:rsidRPr="00CD2261">
        <w:rPr>
          <w:rFonts w:ascii="Arial" w:hAnsi="Arial" w:cs="Arial"/>
        </w:rPr>
        <w:t>F. M.</w:t>
      </w:r>
      <w:r>
        <w:rPr>
          <w:rFonts w:ascii="Arial" w:hAnsi="Arial" w:cs="Arial"/>
        </w:rPr>
        <w:t xml:space="preserve"> </w:t>
      </w:r>
      <w:r w:rsidR="00480F5D" w:rsidRPr="00CD2261">
        <w:rPr>
          <w:rFonts w:ascii="Arial" w:hAnsi="Arial" w:cs="Arial"/>
        </w:rPr>
        <w:t xml:space="preserve">Bickelhaupt, </w:t>
      </w:r>
      <w:r w:rsidRPr="00CD2261">
        <w:rPr>
          <w:rFonts w:ascii="Arial" w:hAnsi="Arial" w:cs="Arial"/>
        </w:rPr>
        <w:t>F. P. J. T.</w:t>
      </w:r>
      <w:r>
        <w:rPr>
          <w:rFonts w:ascii="Arial" w:hAnsi="Arial" w:cs="Arial"/>
        </w:rPr>
        <w:t xml:space="preserve"> </w:t>
      </w:r>
      <w:r w:rsidR="00480F5D" w:rsidRPr="00CD2261">
        <w:rPr>
          <w:rFonts w:ascii="Arial" w:hAnsi="Arial" w:cs="Arial"/>
        </w:rPr>
        <w:t>Rutjes, Trifluoromethyl Vinyl Sulfide: A Building Block for the Synthesis of CF</w:t>
      </w:r>
      <w:r w:rsidR="00480F5D" w:rsidRPr="00CD3D80">
        <w:rPr>
          <w:rFonts w:ascii="Arial" w:hAnsi="Arial" w:cs="Arial"/>
          <w:vertAlign w:val="subscript"/>
        </w:rPr>
        <w:t>3</w:t>
      </w:r>
      <w:r w:rsidR="00480F5D" w:rsidRPr="00CD2261">
        <w:rPr>
          <w:rFonts w:ascii="Arial" w:hAnsi="Arial" w:cs="Arial"/>
        </w:rPr>
        <w:t>S</w:t>
      </w:r>
      <w:r w:rsidR="00480F5D" w:rsidRPr="00CD2261">
        <w:rPr>
          <w:rFonts w:ascii="Cambria Math" w:hAnsi="Cambria Math" w:cs="Cambria Math"/>
        </w:rPr>
        <w:t>‐</w:t>
      </w:r>
      <w:r w:rsidR="00480F5D" w:rsidRPr="00CD2261">
        <w:rPr>
          <w:rFonts w:ascii="Arial" w:hAnsi="Arial" w:cs="Arial"/>
        </w:rPr>
        <w:t xml:space="preserve">Containing Isoxazolidines. </w:t>
      </w:r>
      <w:r w:rsidR="00480F5D" w:rsidRPr="00CD2261">
        <w:rPr>
          <w:rFonts w:ascii="Arial" w:hAnsi="Arial" w:cs="Arial"/>
          <w:i/>
        </w:rPr>
        <w:t>J. Org. Chem.</w:t>
      </w:r>
      <w:r w:rsidR="00383173">
        <w:rPr>
          <w:rFonts w:ascii="Arial" w:hAnsi="Arial" w:cs="Arial"/>
        </w:rPr>
        <w:t xml:space="preserve"> </w:t>
      </w:r>
      <w:r w:rsidR="00480F5D" w:rsidRPr="00645676">
        <w:rPr>
          <w:rFonts w:ascii="Arial" w:hAnsi="Arial" w:cs="Arial"/>
          <w:bCs/>
          <w:iCs/>
        </w:rPr>
        <w:t>83</w:t>
      </w:r>
      <w:r w:rsidR="00480F5D" w:rsidRPr="00CD2261">
        <w:rPr>
          <w:rFonts w:ascii="Arial" w:hAnsi="Arial" w:cs="Arial"/>
        </w:rPr>
        <w:t xml:space="preserve">, </w:t>
      </w:r>
      <w:r w:rsidR="00421C42" w:rsidRPr="00421C42">
        <w:rPr>
          <w:rFonts w:ascii="Arial" w:hAnsi="Arial" w:cs="Arial"/>
        </w:rPr>
        <w:t>1779</w:t>
      </w:r>
      <w:r w:rsidR="00BA0C22">
        <w:rPr>
          <w:rFonts w:ascii="Arial" w:hAnsi="Arial" w:cs="Arial"/>
        </w:rPr>
        <w:t>-</w:t>
      </w:r>
      <w:r w:rsidR="00421C42" w:rsidRPr="00421C42">
        <w:rPr>
          <w:rFonts w:ascii="Arial" w:hAnsi="Arial" w:cs="Arial"/>
        </w:rPr>
        <w:t>1789</w:t>
      </w:r>
      <w:r w:rsidR="00383173">
        <w:rPr>
          <w:rFonts w:ascii="Arial" w:hAnsi="Arial" w:cs="Arial"/>
        </w:rPr>
        <w:t xml:space="preserve"> (2018).</w:t>
      </w:r>
    </w:p>
    <w:p w14:paraId="1EE551CB" w14:textId="0011231C" w:rsidR="00480F5D" w:rsidRPr="00035FBF" w:rsidRDefault="00645676" w:rsidP="00480F5D">
      <w:pPr>
        <w:pStyle w:val="ListParagraph"/>
        <w:numPr>
          <w:ilvl w:val="0"/>
          <w:numId w:val="3"/>
        </w:numPr>
        <w:spacing w:after="100" w:line="276" w:lineRule="auto"/>
        <w:jc w:val="both"/>
        <w:rPr>
          <w:rFonts w:ascii="Arial" w:hAnsi="Arial" w:cs="Arial"/>
          <w:sz w:val="24"/>
          <w:szCs w:val="24"/>
        </w:rPr>
      </w:pPr>
      <w:r w:rsidRPr="00035FBF">
        <w:rPr>
          <w:rFonts w:ascii="Arial" w:hAnsi="Arial" w:cs="Arial"/>
          <w:sz w:val="24"/>
          <w:szCs w:val="24"/>
        </w:rPr>
        <w:t>N.</w:t>
      </w:r>
      <w:r>
        <w:rPr>
          <w:rFonts w:ascii="Arial" w:hAnsi="Arial" w:cs="Arial"/>
          <w:sz w:val="24"/>
          <w:szCs w:val="24"/>
        </w:rPr>
        <w:t xml:space="preserve"> </w:t>
      </w:r>
      <w:r w:rsidR="00480F5D" w:rsidRPr="00035FBF">
        <w:rPr>
          <w:rFonts w:ascii="Arial" w:hAnsi="Arial" w:cs="Arial"/>
          <w:sz w:val="24"/>
          <w:szCs w:val="24"/>
        </w:rPr>
        <w:t xml:space="preserve">de Fonzo, </w:t>
      </w:r>
      <w:r w:rsidRPr="00035FBF">
        <w:rPr>
          <w:rFonts w:ascii="Arial" w:hAnsi="Arial" w:cs="Arial"/>
          <w:sz w:val="24"/>
          <w:szCs w:val="24"/>
        </w:rPr>
        <w:t>G.</w:t>
      </w:r>
      <w:r>
        <w:rPr>
          <w:rFonts w:ascii="Arial" w:hAnsi="Arial" w:cs="Arial"/>
          <w:sz w:val="24"/>
          <w:szCs w:val="24"/>
        </w:rPr>
        <w:t xml:space="preserve"> </w:t>
      </w:r>
      <w:r w:rsidR="00480F5D" w:rsidRPr="00035FBF">
        <w:rPr>
          <w:rFonts w:ascii="Arial" w:hAnsi="Arial" w:cs="Arial"/>
          <w:sz w:val="24"/>
          <w:szCs w:val="24"/>
        </w:rPr>
        <w:t xml:space="preserve">Quartarone, </w:t>
      </w:r>
      <w:r w:rsidRPr="00035FBF">
        <w:rPr>
          <w:rFonts w:ascii="Arial" w:hAnsi="Arial" w:cs="Arial"/>
          <w:sz w:val="24"/>
          <w:szCs w:val="24"/>
        </w:rPr>
        <w:t>L.</w:t>
      </w:r>
      <w:r>
        <w:rPr>
          <w:rFonts w:ascii="Arial" w:hAnsi="Arial" w:cs="Arial"/>
          <w:sz w:val="24"/>
          <w:szCs w:val="24"/>
        </w:rPr>
        <w:t xml:space="preserve"> </w:t>
      </w:r>
      <w:r w:rsidR="00480F5D" w:rsidRPr="00035FBF">
        <w:rPr>
          <w:rFonts w:ascii="Arial" w:hAnsi="Arial" w:cs="Arial"/>
          <w:sz w:val="24"/>
          <w:szCs w:val="24"/>
        </w:rPr>
        <w:t xml:space="preserve">Ronchin, </w:t>
      </w:r>
      <w:r w:rsidRPr="00035FBF">
        <w:rPr>
          <w:rFonts w:ascii="Arial" w:hAnsi="Arial" w:cs="Arial"/>
          <w:sz w:val="24"/>
          <w:szCs w:val="24"/>
        </w:rPr>
        <w:t>C.</w:t>
      </w:r>
      <w:r>
        <w:rPr>
          <w:rFonts w:ascii="Arial" w:hAnsi="Arial" w:cs="Arial"/>
          <w:sz w:val="24"/>
          <w:szCs w:val="24"/>
        </w:rPr>
        <w:t xml:space="preserve"> </w:t>
      </w:r>
      <w:r w:rsidR="00480F5D" w:rsidRPr="00035FBF">
        <w:rPr>
          <w:rFonts w:ascii="Arial" w:hAnsi="Arial" w:cs="Arial"/>
          <w:sz w:val="24"/>
          <w:szCs w:val="24"/>
        </w:rPr>
        <w:t>Tortato,</w:t>
      </w:r>
      <w:r>
        <w:rPr>
          <w:rFonts w:ascii="Arial" w:hAnsi="Arial" w:cs="Arial"/>
          <w:sz w:val="24"/>
          <w:szCs w:val="24"/>
        </w:rPr>
        <w:t xml:space="preserve"> </w:t>
      </w:r>
      <w:r w:rsidRPr="00035FBF">
        <w:rPr>
          <w:rFonts w:ascii="Arial" w:hAnsi="Arial" w:cs="Arial"/>
          <w:sz w:val="24"/>
          <w:szCs w:val="24"/>
        </w:rPr>
        <w:t>A.</w:t>
      </w:r>
      <w:r>
        <w:rPr>
          <w:rFonts w:ascii="Arial" w:hAnsi="Arial" w:cs="Arial"/>
          <w:sz w:val="24"/>
          <w:szCs w:val="24"/>
        </w:rPr>
        <w:t xml:space="preserve"> Vavasori,</w:t>
      </w:r>
      <w:r w:rsidR="00480F5D" w:rsidRPr="00035FBF">
        <w:rPr>
          <w:rFonts w:ascii="Arial" w:hAnsi="Arial" w:cs="Arial"/>
          <w:sz w:val="24"/>
          <w:szCs w:val="24"/>
        </w:rPr>
        <w:t xml:space="preserve"> Kinetics and mechanistic study of the Bamberger rearrangement of </w:t>
      </w:r>
      <w:r w:rsidR="00480F5D" w:rsidRPr="00837CA0">
        <w:rPr>
          <w:rFonts w:ascii="Arial" w:hAnsi="Arial" w:cs="Arial"/>
          <w:i/>
          <w:iCs/>
          <w:sz w:val="24"/>
          <w:szCs w:val="24"/>
        </w:rPr>
        <w:t>N</w:t>
      </w:r>
      <w:r w:rsidR="00480F5D" w:rsidRPr="00035FBF">
        <w:rPr>
          <w:rFonts w:ascii="Arial" w:hAnsi="Arial" w:cs="Arial"/>
          <w:sz w:val="24"/>
          <w:szCs w:val="24"/>
        </w:rPr>
        <w:t xml:space="preserve">-phenylhydroxylamine to 4-aminophenol in acetonitrile-trifluoroacetic acid: A </w:t>
      </w:r>
      <w:r w:rsidR="00480F5D" w:rsidRPr="00035FBF">
        <w:rPr>
          <w:rFonts w:ascii="Arial" w:hAnsi="Arial" w:cs="Arial"/>
          <w:sz w:val="24"/>
          <w:szCs w:val="24"/>
        </w:rPr>
        <w:lastRenderedPageBreak/>
        <w:t xml:space="preserve">substrate acid complex as para selectivity driver. </w:t>
      </w:r>
      <w:r w:rsidR="00480F5D" w:rsidRPr="00035FBF">
        <w:rPr>
          <w:rFonts w:ascii="Arial" w:hAnsi="Arial" w:cs="Arial"/>
          <w:i/>
          <w:sz w:val="24"/>
          <w:szCs w:val="24"/>
        </w:rPr>
        <w:t>Applied Catalysis A: General</w:t>
      </w:r>
      <w:r w:rsidR="00480F5D" w:rsidRPr="00035FBF">
        <w:rPr>
          <w:rFonts w:ascii="Arial" w:hAnsi="Arial" w:cs="Arial"/>
          <w:sz w:val="24"/>
          <w:szCs w:val="24"/>
        </w:rPr>
        <w:t xml:space="preserve"> </w:t>
      </w:r>
      <w:r w:rsidR="00480F5D" w:rsidRPr="00645676">
        <w:rPr>
          <w:rFonts w:ascii="Arial" w:hAnsi="Arial" w:cs="Arial"/>
          <w:bCs/>
          <w:iCs/>
          <w:sz w:val="24"/>
          <w:szCs w:val="24"/>
        </w:rPr>
        <w:t>516</w:t>
      </w:r>
      <w:r w:rsidR="00480F5D" w:rsidRPr="00035FBF">
        <w:rPr>
          <w:rFonts w:ascii="Arial" w:hAnsi="Arial" w:cs="Arial"/>
          <w:sz w:val="24"/>
          <w:szCs w:val="24"/>
        </w:rPr>
        <w:t xml:space="preserve">, </w:t>
      </w:r>
      <w:r w:rsidR="00FC6173" w:rsidRPr="00FC6173">
        <w:rPr>
          <w:rFonts w:ascii="Arial" w:hAnsi="Arial" w:cs="Arial"/>
          <w:sz w:val="24"/>
          <w:szCs w:val="24"/>
        </w:rPr>
        <w:t>58</w:t>
      </w:r>
      <w:r w:rsidR="00FC6173" w:rsidRPr="00421C42">
        <w:rPr>
          <w:rFonts w:ascii="Arial" w:hAnsi="Arial" w:cs="Arial"/>
        </w:rPr>
        <w:t>–</w:t>
      </w:r>
      <w:r w:rsidR="00FC6173" w:rsidRPr="00FC6173">
        <w:rPr>
          <w:rFonts w:ascii="Arial" w:hAnsi="Arial" w:cs="Arial"/>
          <w:sz w:val="24"/>
          <w:szCs w:val="24"/>
        </w:rPr>
        <w:t>69</w:t>
      </w:r>
      <w:r w:rsidR="003418C0">
        <w:rPr>
          <w:rFonts w:ascii="Arial" w:hAnsi="Arial" w:cs="Arial"/>
          <w:sz w:val="24"/>
          <w:szCs w:val="24"/>
        </w:rPr>
        <w:t xml:space="preserve"> (2016</w:t>
      </w:r>
      <w:r>
        <w:rPr>
          <w:rFonts w:ascii="Arial" w:hAnsi="Arial" w:cs="Arial"/>
          <w:sz w:val="24"/>
          <w:szCs w:val="24"/>
        </w:rPr>
        <w:t>).</w:t>
      </w:r>
    </w:p>
    <w:p w14:paraId="5E7F9E81" w14:textId="0BDE5C0E" w:rsidR="00480F5D" w:rsidRPr="00035FBF" w:rsidRDefault="00645676" w:rsidP="00480F5D">
      <w:pPr>
        <w:pStyle w:val="ListParagraph"/>
        <w:numPr>
          <w:ilvl w:val="0"/>
          <w:numId w:val="3"/>
        </w:numPr>
        <w:spacing w:after="100" w:line="276" w:lineRule="auto"/>
        <w:jc w:val="both"/>
        <w:rPr>
          <w:rFonts w:ascii="Arial" w:hAnsi="Arial" w:cs="Arial"/>
          <w:sz w:val="24"/>
          <w:szCs w:val="24"/>
        </w:rPr>
      </w:pPr>
      <w:r w:rsidRPr="00035FBF">
        <w:rPr>
          <w:rFonts w:ascii="Arial" w:hAnsi="Arial" w:cs="Arial"/>
          <w:sz w:val="24"/>
          <w:szCs w:val="24"/>
        </w:rPr>
        <w:t>W.</w:t>
      </w:r>
      <w:r>
        <w:rPr>
          <w:rFonts w:ascii="Arial" w:hAnsi="Arial" w:cs="Arial"/>
          <w:sz w:val="24"/>
          <w:szCs w:val="24"/>
        </w:rPr>
        <w:t xml:space="preserve"> </w:t>
      </w:r>
      <w:r w:rsidR="00480F5D" w:rsidRPr="00035FBF">
        <w:rPr>
          <w:rFonts w:ascii="Arial" w:hAnsi="Arial" w:cs="Arial"/>
          <w:sz w:val="24"/>
          <w:szCs w:val="24"/>
        </w:rPr>
        <w:t xml:space="preserve">Zhang, </w:t>
      </w:r>
      <w:r w:rsidRPr="00035FBF">
        <w:rPr>
          <w:rFonts w:ascii="Arial" w:hAnsi="Arial" w:cs="Arial"/>
          <w:sz w:val="24"/>
          <w:szCs w:val="24"/>
        </w:rPr>
        <w:t>S.</w:t>
      </w:r>
      <w:r>
        <w:rPr>
          <w:rFonts w:ascii="Arial" w:hAnsi="Arial" w:cs="Arial"/>
          <w:sz w:val="24"/>
          <w:szCs w:val="24"/>
        </w:rPr>
        <w:t xml:space="preserve"> </w:t>
      </w:r>
      <w:r w:rsidR="00480F5D" w:rsidRPr="00035FBF">
        <w:rPr>
          <w:rFonts w:ascii="Arial" w:hAnsi="Arial" w:cs="Arial"/>
          <w:sz w:val="24"/>
          <w:szCs w:val="24"/>
        </w:rPr>
        <w:t xml:space="preserve">Oya, </w:t>
      </w:r>
      <w:r w:rsidRPr="00035FBF">
        <w:rPr>
          <w:rFonts w:ascii="Arial" w:hAnsi="Arial" w:cs="Arial"/>
          <w:sz w:val="24"/>
          <w:szCs w:val="24"/>
        </w:rPr>
        <w:t>M.-P.</w:t>
      </w:r>
      <w:r>
        <w:rPr>
          <w:rFonts w:ascii="Arial" w:hAnsi="Arial" w:cs="Arial"/>
          <w:sz w:val="24"/>
          <w:szCs w:val="24"/>
        </w:rPr>
        <w:t xml:space="preserve"> </w:t>
      </w:r>
      <w:r w:rsidR="00480F5D" w:rsidRPr="00035FBF">
        <w:rPr>
          <w:rFonts w:ascii="Arial" w:hAnsi="Arial" w:cs="Arial"/>
          <w:sz w:val="24"/>
          <w:szCs w:val="24"/>
        </w:rPr>
        <w:t xml:space="preserve">Kung, </w:t>
      </w:r>
      <w:r w:rsidRPr="00035FBF">
        <w:rPr>
          <w:rFonts w:ascii="Arial" w:hAnsi="Arial" w:cs="Arial"/>
          <w:sz w:val="24"/>
          <w:szCs w:val="24"/>
        </w:rPr>
        <w:t>C.</w:t>
      </w:r>
      <w:r>
        <w:rPr>
          <w:rFonts w:ascii="Arial" w:hAnsi="Arial" w:cs="Arial"/>
          <w:sz w:val="24"/>
          <w:szCs w:val="24"/>
        </w:rPr>
        <w:t xml:space="preserve"> </w:t>
      </w:r>
      <w:r w:rsidR="00480F5D" w:rsidRPr="00035FBF">
        <w:rPr>
          <w:rFonts w:ascii="Arial" w:hAnsi="Arial" w:cs="Arial"/>
          <w:sz w:val="24"/>
          <w:szCs w:val="24"/>
        </w:rPr>
        <w:t xml:space="preserve">Hou, </w:t>
      </w:r>
      <w:r w:rsidRPr="00035FBF">
        <w:rPr>
          <w:rFonts w:ascii="Arial" w:hAnsi="Arial" w:cs="Arial"/>
          <w:sz w:val="24"/>
          <w:szCs w:val="24"/>
        </w:rPr>
        <w:t>D. L.</w:t>
      </w:r>
      <w:r>
        <w:rPr>
          <w:rFonts w:ascii="Arial" w:hAnsi="Arial" w:cs="Arial"/>
          <w:sz w:val="24"/>
          <w:szCs w:val="24"/>
        </w:rPr>
        <w:t xml:space="preserve"> </w:t>
      </w:r>
      <w:r w:rsidR="00480F5D" w:rsidRPr="00035FBF">
        <w:rPr>
          <w:rFonts w:ascii="Arial" w:hAnsi="Arial" w:cs="Arial"/>
          <w:sz w:val="24"/>
          <w:szCs w:val="24"/>
        </w:rPr>
        <w:t xml:space="preserve">Maier, </w:t>
      </w:r>
      <w:r w:rsidRPr="00035FBF">
        <w:rPr>
          <w:rFonts w:ascii="Arial" w:hAnsi="Arial" w:cs="Arial"/>
          <w:sz w:val="24"/>
          <w:szCs w:val="24"/>
        </w:rPr>
        <w:t>H. F.</w:t>
      </w:r>
      <w:r>
        <w:rPr>
          <w:rFonts w:ascii="Arial" w:hAnsi="Arial" w:cs="Arial"/>
          <w:sz w:val="24"/>
          <w:szCs w:val="24"/>
        </w:rPr>
        <w:t xml:space="preserve"> </w:t>
      </w:r>
      <w:r w:rsidR="00480F5D" w:rsidRPr="00035FBF">
        <w:rPr>
          <w:rFonts w:ascii="Arial" w:hAnsi="Arial" w:cs="Arial"/>
          <w:sz w:val="24"/>
          <w:szCs w:val="24"/>
        </w:rPr>
        <w:t xml:space="preserve">Kung, F-18 Stilbenes as PET Imaging Agents for Detecting </w:t>
      </w:r>
      <w:r w:rsidR="00480F5D" w:rsidRPr="00035FBF">
        <w:rPr>
          <w:rFonts w:ascii="Arial" w:hAnsi="Arial" w:cs="Arial"/>
          <w:sz w:val="24"/>
          <w:szCs w:val="24"/>
          <w:lang w:val="el-GR"/>
        </w:rPr>
        <w:t>β</w:t>
      </w:r>
      <w:r w:rsidR="00480F5D" w:rsidRPr="00035FBF">
        <w:rPr>
          <w:rFonts w:ascii="Arial" w:hAnsi="Arial" w:cs="Arial"/>
          <w:sz w:val="24"/>
          <w:szCs w:val="24"/>
        </w:rPr>
        <w:t xml:space="preserve">-Amyloid Plaques in the Brain. </w:t>
      </w:r>
      <w:r w:rsidR="00480F5D" w:rsidRPr="00035FBF">
        <w:rPr>
          <w:rFonts w:ascii="Arial" w:hAnsi="Arial" w:cs="Arial"/>
          <w:i/>
          <w:sz w:val="24"/>
          <w:szCs w:val="24"/>
        </w:rPr>
        <w:t>J. Med. Chem.</w:t>
      </w:r>
      <w:r w:rsidR="00480F5D" w:rsidRPr="00035FBF">
        <w:rPr>
          <w:rFonts w:ascii="Arial" w:hAnsi="Arial" w:cs="Arial"/>
          <w:sz w:val="24"/>
          <w:szCs w:val="24"/>
        </w:rPr>
        <w:t xml:space="preserve"> </w:t>
      </w:r>
      <w:r w:rsidR="00480F5D" w:rsidRPr="00FE56BD">
        <w:rPr>
          <w:rFonts w:ascii="Arial" w:hAnsi="Arial" w:cs="Arial"/>
          <w:bCs/>
          <w:iCs/>
          <w:sz w:val="24"/>
          <w:szCs w:val="24"/>
        </w:rPr>
        <w:t>48</w:t>
      </w:r>
      <w:r w:rsidR="00480F5D" w:rsidRPr="00035FBF">
        <w:rPr>
          <w:rFonts w:ascii="Arial" w:hAnsi="Arial" w:cs="Arial"/>
          <w:sz w:val="24"/>
          <w:szCs w:val="24"/>
        </w:rPr>
        <w:t xml:space="preserve">, </w:t>
      </w:r>
      <w:r w:rsidR="00A47655" w:rsidRPr="00A47655">
        <w:rPr>
          <w:rFonts w:ascii="Arial" w:hAnsi="Arial" w:cs="Arial"/>
          <w:sz w:val="24"/>
          <w:szCs w:val="24"/>
        </w:rPr>
        <w:t>5980–5988</w:t>
      </w:r>
      <w:r w:rsidR="005916DA">
        <w:rPr>
          <w:rFonts w:ascii="Arial" w:hAnsi="Arial" w:cs="Arial"/>
          <w:sz w:val="24"/>
          <w:szCs w:val="24"/>
        </w:rPr>
        <w:t xml:space="preserve"> (2005)</w:t>
      </w:r>
      <w:r w:rsidR="00480F5D" w:rsidRPr="00035FBF">
        <w:rPr>
          <w:rFonts w:ascii="Arial" w:hAnsi="Arial" w:cs="Arial"/>
          <w:sz w:val="24"/>
          <w:szCs w:val="24"/>
        </w:rPr>
        <w:t>.</w:t>
      </w:r>
    </w:p>
    <w:p w14:paraId="60F098D2" w14:textId="5FEE1A51" w:rsidR="00480F5D" w:rsidRPr="00035FBF" w:rsidRDefault="00FE56BD" w:rsidP="00480F5D">
      <w:pPr>
        <w:pStyle w:val="ListParagraph"/>
        <w:numPr>
          <w:ilvl w:val="0"/>
          <w:numId w:val="3"/>
        </w:numPr>
        <w:spacing w:after="100" w:line="276" w:lineRule="auto"/>
        <w:jc w:val="both"/>
        <w:rPr>
          <w:rFonts w:ascii="Arial" w:hAnsi="Arial" w:cs="Arial"/>
          <w:sz w:val="24"/>
          <w:szCs w:val="24"/>
        </w:rPr>
      </w:pPr>
      <w:r w:rsidRPr="00035FBF">
        <w:rPr>
          <w:rFonts w:ascii="Arial" w:hAnsi="Arial" w:cs="Arial"/>
          <w:sz w:val="24"/>
          <w:szCs w:val="24"/>
        </w:rPr>
        <w:t>T.</w:t>
      </w:r>
      <w:r>
        <w:rPr>
          <w:rFonts w:ascii="Arial" w:hAnsi="Arial" w:cs="Arial"/>
          <w:sz w:val="24"/>
          <w:szCs w:val="24"/>
        </w:rPr>
        <w:t xml:space="preserve"> </w:t>
      </w:r>
      <w:r w:rsidR="00480F5D" w:rsidRPr="00035FBF">
        <w:rPr>
          <w:rFonts w:ascii="Arial" w:hAnsi="Arial" w:cs="Arial"/>
          <w:sz w:val="24"/>
          <w:szCs w:val="24"/>
        </w:rPr>
        <w:t xml:space="preserve">Chen, </w:t>
      </w:r>
      <w:r w:rsidRPr="00035FBF">
        <w:rPr>
          <w:rFonts w:ascii="Arial" w:hAnsi="Arial" w:cs="Arial"/>
          <w:sz w:val="24"/>
          <w:szCs w:val="24"/>
        </w:rPr>
        <w:t>R.</w:t>
      </w:r>
      <w:r>
        <w:rPr>
          <w:rFonts w:ascii="Arial" w:hAnsi="Arial" w:cs="Arial"/>
          <w:sz w:val="24"/>
          <w:szCs w:val="24"/>
        </w:rPr>
        <w:t xml:space="preserve"> </w:t>
      </w:r>
      <w:r w:rsidR="00480F5D" w:rsidRPr="00035FBF">
        <w:rPr>
          <w:rFonts w:ascii="Arial" w:hAnsi="Arial" w:cs="Arial"/>
          <w:sz w:val="24"/>
          <w:szCs w:val="24"/>
        </w:rPr>
        <w:t>Benmohamed,</w:t>
      </w:r>
      <w:r>
        <w:rPr>
          <w:rFonts w:ascii="Arial" w:hAnsi="Arial" w:cs="Arial"/>
          <w:sz w:val="24"/>
          <w:szCs w:val="24"/>
        </w:rPr>
        <w:t xml:space="preserve"> </w:t>
      </w:r>
      <w:r w:rsidRPr="00035FBF">
        <w:rPr>
          <w:rFonts w:ascii="Arial" w:hAnsi="Arial" w:cs="Arial"/>
          <w:sz w:val="24"/>
          <w:szCs w:val="24"/>
        </w:rPr>
        <w:t>A. C.</w:t>
      </w:r>
      <w:r>
        <w:rPr>
          <w:rFonts w:ascii="Arial" w:hAnsi="Arial" w:cs="Arial"/>
          <w:sz w:val="24"/>
          <w:szCs w:val="24"/>
        </w:rPr>
        <w:t xml:space="preserve"> </w:t>
      </w:r>
      <w:r w:rsidR="00480F5D" w:rsidRPr="00035FBF">
        <w:rPr>
          <w:rFonts w:ascii="Arial" w:hAnsi="Arial" w:cs="Arial"/>
          <w:sz w:val="24"/>
          <w:szCs w:val="24"/>
        </w:rPr>
        <w:t xml:space="preserve">Arvanites, </w:t>
      </w:r>
      <w:r w:rsidRPr="00035FBF">
        <w:rPr>
          <w:rFonts w:ascii="Arial" w:hAnsi="Arial" w:cs="Arial"/>
          <w:sz w:val="24"/>
          <w:szCs w:val="24"/>
        </w:rPr>
        <w:t>H. R.</w:t>
      </w:r>
      <w:r>
        <w:rPr>
          <w:rFonts w:ascii="Arial" w:hAnsi="Arial" w:cs="Arial"/>
          <w:sz w:val="24"/>
          <w:szCs w:val="24"/>
        </w:rPr>
        <w:t xml:space="preserve"> </w:t>
      </w:r>
      <w:r w:rsidR="00480F5D" w:rsidRPr="00035FBF">
        <w:rPr>
          <w:rFonts w:ascii="Arial" w:hAnsi="Arial" w:cs="Arial"/>
          <w:sz w:val="24"/>
          <w:szCs w:val="24"/>
        </w:rPr>
        <w:t xml:space="preserve">Ranaivo, </w:t>
      </w:r>
      <w:r w:rsidRPr="00035FBF">
        <w:rPr>
          <w:rFonts w:ascii="Arial" w:hAnsi="Arial" w:cs="Arial"/>
          <w:sz w:val="24"/>
          <w:szCs w:val="24"/>
        </w:rPr>
        <w:t>R. I.</w:t>
      </w:r>
      <w:r>
        <w:rPr>
          <w:rFonts w:ascii="Arial" w:hAnsi="Arial" w:cs="Arial"/>
          <w:sz w:val="24"/>
          <w:szCs w:val="24"/>
        </w:rPr>
        <w:t xml:space="preserve"> </w:t>
      </w:r>
      <w:r w:rsidR="00480F5D" w:rsidRPr="00035FBF">
        <w:rPr>
          <w:rFonts w:ascii="Arial" w:hAnsi="Arial" w:cs="Arial"/>
          <w:sz w:val="24"/>
          <w:szCs w:val="24"/>
        </w:rPr>
        <w:t xml:space="preserve">Morimoto, </w:t>
      </w:r>
      <w:r w:rsidRPr="00035FBF">
        <w:rPr>
          <w:rFonts w:ascii="Arial" w:hAnsi="Arial" w:cs="Arial"/>
          <w:sz w:val="24"/>
          <w:szCs w:val="24"/>
        </w:rPr>
        <w:t>R. J.</w:t>
      </w:r>
      <w:r>
        <w:rPr>
          <w:rFonts w:ascii="Arial" w:hAnsi="Arial" w:cs="Arial"/>
          <w:sz w:val="24"/>
          <w:szCs w:val="24"/>
        </w:rPr>
        <w:t xml:space="preserve"> </w:t>
      </w:r>
      <w:r w:rsidR="00480F5D" w:rsidRPr="00035FBF">
        <w:rPr>
          <w:rFonts w:ascii="Arial" w:hAnsi="Arial" w:cs="Arial"/>
          <w:sz w:val="24"/>
          <w:szCs w:val="24"/>
        </w:rPr>
        <w:t xml:space="preserve">Ferrante, </w:t>
      </w:r>
      <w:r w:rsidRPr="00035FBF">
        <w:rPr>
          <w:rFonts w:ascii="Arial" w:hAnsi="Arial" w:cs="Arial"/>
          <w:sz w:val="24"/>
          <w:szCs w:val="24"/>
        </w:rPr>
        <w:t>D. M.</w:t>
      </w:r>
      <w:r>
        <w:rPr>
          <w:rFonts w:ascii="Arial" w:hAnsi="Arial" w:cs="Arial"/>
          <w:sz w:val="24"/>
          <w:szCs w:val="24"/>
        </w:rPr>
        <w:t xml:space="preserve"> </w:t>
      </w:r>
      <w:r w:rsidR="00480F5D" w:rsidRPr="00035FBF">
        <w:rPr>
          <w:rFonts w:ascii="Arial" w:hAnsi="Arial" w:cs="Arial"/>
          <w:sz w:val="24"/>
          <w:szCs w:val="24"/>
        </w:rPr>
        <w:t xml:space="preserve">Watterson, </w:t>
      </w:r>
      <w:r w:rsidRPr="00035FBF">
        <w:rPr>
          <w:rFonts w:ascii="Arial" w:hAnsi="Arial" w:cs="Arial"/>
          <w:sz w:val="24"/>
          <w:szCs w:val="24"/>
        </w:rPr>
        <w:t>D. R.</w:t>
      </w:r>
      <w:r>
        <w:rPr>
          <w:rFonts w:ascii="Arial" w:hAnsi="Arial" w:cs="Arial"/>
          <w:sz w:val="24"/>
          <w:szCs w:val="24"/>
        </w:rPr>
        <w:t xml:space="preserve"> </w:t>
      </w:r>
      <w:r w:rsidR="00480F5D" w:rsidRPr="00035FBF">
        <w:rPr>
          <w:rFonts w:ascii="Arial" w:hAnsi="Arial" w:cs="Arial"/>
          <w:sz w:val="24"/>
          <w:szCs w:val="24"/>
        </w:rPr>
        <w:t xml:space="preserve">Kirsch, </w:t>
      </w:r>
      <w:r w:rsidRPr="00035FBF">
        <w:rPr>
          <w:rFonts w:ascii="Arial" w:hAnsi="Arial" w:cs="Arial"/>
          <w:sz w:val="24"/>
          <w:szCs w:val="24"/>
        </w:rPr>
        <w:t xml:space="preserve">R. B. </w:t>
      </w:r>
      <w:r w:rsidR="00480F5D" w:rsidRPr="00035FBF">
        <w:rPr>
          <w:rFonts w:ascii="Arial" w:hAnsi="Arial" w:cs="Arial"/>
          <w:sz w:val="24"/>
          <w:szCs w:val="24"/>
        </w:rPr>
        <w:t xml:space="preserve">Silverman, Arylsulfanyl pyrazolones block mutant SOD1-G93A aggregation. Potential application for the treatment of amyotrophic lateral sclerosis. </w:t>
      </w:r>
      <w:r w:rsidR="00480F5D" w:rsidRPr="00035FBF">
        <w:rPr>
          <w:rFonts w:ascii="Arial" w:hAnsi="Arial" w:cs="Arial"/>
          <w:i/>
          <w:sz w:val="24"/>
          <w:szCs w:val="24"/>
        </w:rPr>
        <w:t>Bioorg. &amp; Med. Chem.</w:t>
      </w:r>
      <w:r w:rsidR="00480F5D" w:rsidRPr="00035FBF">
        <w:rPr>
          <w:rFonts w:ascii="Arial" w:hAnsi="Arial" w:cs="Arial"/>
          <w:sz w:val="24"/>
          <w:szCs w:val="24"/>
        </w:rPr>
        <w:t xml:space="preserve"> </w:t>
      </w:r>
      <w:r w:rsidR="00480F5D" w:rsidRPr="00FE56BD">
        <w:rPr>
          <w:rFonts w:ascii="Arial" w:hAnsi="Arial" w:cs="Arial"/>
          <w:bCs/>
          <w:iCs/>
          <w:sz w:val="24"/>
          <w:szCs w:val="24"/>
        </w:rPr>
        <w:t>19</w:t>
      </w:r>
      <w:r w:rsidR="00480F5D" w:rsidRPr="00035FBF">
        <w:rPr>
          <w:rFonts w:ascii="Arial" w:hAnsi="Arial" w:cs="Arial"/>
          <w:sz w:val="24"/>
          <w:szCs w:val="24"/>
        </w:rPr>
        <w:t>, 613</w:t>
      </w:r>
      <w:r w:rsidR="00A97C04">
        <w:rPr>
          <w:rFonts w:ascii="Arial" w:hAnsi="Arial" w:cs="Arial"/>
          <w:sz w:val="24"/>
          <w:szCs w:val="24"/>
        </w:rPr>
        <w:t>-622</w:t>
      </w:r>
      <w:r w:rsidR="00B46A80">
        <w:rPr>
          <w:rFonts w:ascii="Arial" w:hAnsi="Arial" w:cs="Arial"/>
          <w:sz w:val="24"/>
          <w:szCs w:val="24"/>
        </w:rPr>
        <w:t xml:space="preserve"> (</w:t>
      </w:r>
      <w:r w:rsidR="00B46A80" w:rsidRPr="00B46A80">
        <w:rPr>
          <w:rFonts w:ascii="Arial" w:hAnsi="Arial" w:cs="Arial"/>
          <w:bCs/>
          <w:sz w:val="24"/>
          <w:szCs w:val="24"/>
        </w:rPr>
        <w:t>2011</w:t>
      </w:r>
      <w:r>
        <w:rPr>
          <w:rFonts w:ascii="Arial" w:hAnsi="Arial" w:cs="Arial"/>
          <w:sz w:val="24"/>
          <w:szCs w:val="24"/>
        </w:rPr>
        <w:t>).</w:t>
      </w:r>
    </w:p>
    <w:p w14:paraId="0923A7F4" w14:textId="291AB47B" w:rsidR="00480F5D" w:rsidRPr="00035FBF" w:rsidRDefault="00FE56BD" w:rsidP="00480F5D">
      <w:pPr>
        <w:pStyle w:val="ListParagraph"/>
        <w:numPr>
          <w:ilvl w:val="0"/>
          <w:numId w:val="3"/>
        </w:numPr>
        <w:spacing w:after="100" w:line="276" w:lineRule="auto"/>
        <w:jc w:val="both"/>
        <w:rPr>
          <w:rFonts w:ascii="Arial" w:hAnsi="Arial" w:cs="Arial"/>
          <w:sz w:val="24"/>
          <w:szCs w:val="24"/>
        </w:rPr>
      </w:pPr>
      <w:r w:rsidRPr="00035FBF">
        <w:rPr>
          <w:rFonts w:ascii="Arial" w:hAnsi="Arial" w:cs="Arial"/>
          <w:sz w:val="24"/>
          <w:szCs w:val="24"/>
        </w:rPr>
        <w:t>X.-G.</w:t>
      </w:r>
      <w:r>
        <w:rPr>
          <w:rFonts w:ascii="Arial" w:hAnsi="Arial" w:cs="Arial"/>
          <w:sz w:val="24"/>
          <w:szCs w:val="24"/>
        </w:rPr>
        <w:t xml:space="preserve"> </w:t>
      </w:r>
      <w:r w:rsidR="00480F5D" w:rsidRPr="00035FBF">
        <w:rPr>
          <w:rFonts w:ascii="Arial" w:hAnsi="Arial" w:cs="Arial"/>
          <w:sz w:val="24"/>
          <w:szCs w:val="24"/>
        </w:rPr>
        <w:t xml:space="preserve">Liu; </w:t>
      </w:r>
      <w:r w:rsidRPr="00035FBF">
        <w:rPr>
          <w:rFonts w:ascii="Arial" w:hAnsi="Arial" w:cs="Arial"/>
          <w:sz w:val="24"/>
          <w:szCs w:val="24"/>
        </w:rPr>
        <w:t>Z.-H.</w:t>
      </w:r>
      <w:r>
        <w:rPr>
          <w:rFonts w:ascii="Arial" w:hAnsi="Arial" w:cs="Arial"/>
          <w:sz w:val="24"/>
          <w:szCs w:val="24"/>
        </w:rPr>
        <w:t xml:space="preserve"> </w:t>
      </w:r>
      <w:r w:rsidR="00480F5D" w:rsidRPr="00035FBF">
        <w:rPr>
          <w:rFonts w:ascii="Arial" w:hAnsi="Arial" w:cs="Arial"/>
          <w:sz w:val="24"/>
          <w:szCs w:val="24"/>
        </w:rPr>
        <w:t xml:space="preserve">Li, </w:t>
      </w:r>
      <w:r w:rsidRPr="00035FBF">
        <w:rPr>
          <w:rFonts w:ascii="Arial" w:hAnsi="Arial" w:cs="Arial"/>
          <w:sz w:val="24"/>
          <w:szCs w:val="24"/>
        </w:rPr>
        <w:t>J.-W.</w:t>
      </w:r>
      <w:r>
        <w:rPr>
          <w:rFonts w:ascii="Arial" w:hAnsi="Arial" w:cs="Arial"/>
          <w:sz w:val="24"/>
          <w:szCs w:val="24"/>
        </w:rPr>
        <w:t xml:space="preserve"> </w:t>
      </w:r>
      <w:r w:rsidR="00480F5D" w:rsidRPr="00035FBF">
        <w:rPr>
          <w:rFonts w:ascii="Arial" w:hAnsi="Arial" w:cs="Arial"/>
          <w:sz w:val="24"/>
          <w:szCs w:val="24"/>
        </w:rPr>
        <w:t xml:space="preserve">Xie, </w:t>
      </w:r>
      <w:r w:rsidRPr="00035FBF">
        <w:rPr>
          <w:rFonts w:ascii="Arial" w:hAnsi="Arial" w:cs="Arial"/>
          <w:sz w:val="24"/>
          <w:szCs w:val="24"/>
        </w:rPr>
        <w:t>P.</w:t>
      </w:r>
      <w:r>
        <w:rPr>
          <w:rFonts w:ascii="Arial" w:hAnsi="Arial" w:cs="Arial"/>
          <w:sz w:val="24"/>
          <w:szCs w:val="24"/>
        </w:rPr>
        <w:t xml:space="preserve"> </w:t>
      </w:r>
      <w:r w:rsidR="00480F5D" w:rsidRPr="00035FBF">
        <w:rPr>
          <w:rFonts w:ascii="Arial" w:hAnsi="Arial" w:cs="Arial"/>
          <w:sz w:val="24"/>
          <w:szCs w:val="24"/>
        </w:rPr>
        <w:t xml:space="preserve">Liu, </w:t>
      </w:r>
      <w:r w:rsidRPr="00035FBF">
        <w:rPr>
          <w:rFonts w:ascii="Arial" w:hAnsi="Arial" w:cs="Arial"/>
          <w:sz w:val="24"/>
          <w:szCs w:val="24"/>
        </w:rPr>
        <w:t>J.</w:t>
      </w:r>
      <w:r>
        <w:rPr>
          <w:rFonts w:ascii="Arial" w:hAnsi="Arial" w:cs="Arial"/>
          <w:sz w:val="24"/>
          <w:szCs w:val="24"/>
        </w:rPr>
        <w:t xml:space="preserve"> </w:t>
      </w:r>
      <w:r w:rsidR="00480F5D" w:rsidRPr="00035FBF">
        <w:rPr>
          <w:rFonts w:ascii="Arial" w:hAnsi="Arial" w:cs="Arial"/>
          <w:sz w:val="24"/>
          <w:szCs w:val="24"/>
        </w:rPr>
        <w:t xml:space="preserve">Zhang, </w:t>
      </w:r>
      <w:r w:rsidRPr="00035FBF">
        <w:rPr>
          <w:rFonts w:ascii="Arial" w:hAnsi="Arial" w:cs="Arial"/>
          <w:sz w:val="24"/>
          <w:szCs w:val="24"/>
        </w:rPr>
        <w:t>B.</w:t>
      </w:r>
      <w:r>
        <w:rPr>
          <w:rFonts w:ascii="Arial" w:hAnsi="Arial" w:cs="Arial"/>
          <w:sz w:val="24"/>
          <w:szCs w:val="24"/>
        </w:rPr>
        <w:t xml:space="preserve"> </w:t>
      </w:r>
      <w:r w:rsidR="00480F5D" w:rsidRPr="00035FBF">
        <w:rPr>
          <w:rFonts w:ascii="Arial" w:hAnsi="Arial" w:cs="Arial"/>
          <w:sz w:val="24"/>
          <w:szCs w:val="24"/>
        </w:rPr>
        <w:t xml:space="preserve">Dai, Copper-catalyzed synthesis of 2,3-disubstituted indoles from ortho-haloanilines and </w:t>
      </w:r>
      <w:r w:rsidR="00480F5D" w:rsidRPr="00035FBF">
        <w:rPr>
          <w:rFonts w:ascii="Arial" w:hAnsi="Arial" w:cs="Arial"/>
          <w:sz w:val="24"/>
          <w:szCs w:val="24"/>
          <w:lang w:val="el-GR"/>
        </w:rPr>
        <w:t>β</w:t>
      </w:r>
      <w:r w:rsidR="00480F5D" w:rsidRPr="00035FBF">
        <w:rPr>
          <w:rFonts w:ascii="Arial" w:hAnsi="Arial" w:cs="Arial"/>
          <w:sz w:val="24"/>
          <w:szCs w:val="24"/>
        </w:rPr>
        <w:t xml:space="preserve">-keto esters/β-diketone. </w:t>
      </w:r>
      <w:r w:rsidR="00480F5D" w:rsidRPr="00035FBF">
        <w:rPr>
          <w:rFonts w:ascii="Arial" w:hAnsi="Arial" w:cs="Arial"/>
          <w:i/>
          <w:sz w:val="24"/>
          <w:szCs w:val="24"/>
        </w:rPr>
        <w:t>Tetrahedron</w:t>
      </w:r>
      <w:r w:rsidR="00480F5D" w:rsidRPr="00035FBF">
        <w:rPr>
          <w:rFonts w:ascii="Arial" w:hAnsi="Arial" w:cs="Arial"/>
          <w:sz w:val="24"/>
          <w:szCs w:val="24"/>
        </w:rPr>
        <w:t xml:space="preserve"> </w:t>
      </w:r>
      <w:r w:rsidR="00480F5D" w:rsidRPr="00FE56BD">
        <w:rPr>
          <w:rFonts w:ascii="Arial" w:hAnsi="Arial" w:cs="Arial"/>
          <w:bCs/>
          <w:iCs/>
          <w:sz w:val="24"/>
          <w:szCs w:val="24"/>
        </w:rPr>
        <w:t>72</w:t>
      </w:r>
      <w:r w:rsidR="00480F5D" w:rsidRPr="00035FBF">
        <w:rPr>
          <w:rFonts w:ascii="Arial" w:hAnsi="Arial" w:cs="Arial"/>
          <w:sz w:val="24"/>
          <w:szCs w:val="24"/>
        </w:rPr>
        <w:t>, 653</w:t>
      </w:r>
      <w:r w:rsidR="00515053">
        <w:rPr>
          <w:rFonts w:ascii="Arial" w:hAnsi="Arial" w:cs="Arial"/>
          <w:sz w:val="24"/>
          <w:szCs w:val="24"/>
        </w:rPr>
        <w:t>-657</w:t>
      </w:r>
      <w:r w:rsidR="001D5FC4">
        <w:rPr>
          <w:rFonts w:ascii="Arial" w:hAnsi="Arial" w:cs="Arial"/>
          <w:sz w:val="24"/>
          <w:szCs w:val="24"/>
        </w:rPr>
        <w:t xml:space="preserve"> (</w:t>
      </w:r>
      <w:r w:rsidR="001D5FC4" w:rsidRPr="001D5FC4">
        <w:rPr>
          <w:rFonts w:ascii="Arial" w:hAnsi="Arial" w:cs="Arial"/>
          <w:bCs/>
          <w:sz w:val="24"/>
          <w:szCs w:val="24"/>
        </w:rPr>
        <w:t>2016</w:t>
      </w:r>
      <w:r w:rsidR="001D5FC4">
        <w:rPr>
          <w:rFonts w:ascii="Arial" w:hAnsi="Arial" w:cs="Arial"/>
          <w:sz w:val="24"/>
          <w:szCs w:val="24"/>
        </w:rPr>
        <w:t>)</w:t>
      </w:r>
      <w:r w:rsidR="00480F5D" w:rsidRPr="00035FBF">
        <w:rPr>
          <w:rFonts w:ascii="Arial" w:hAnsi="Arial" w:cs="Arial"/>
          <w:sz w:val="24"/>
          <w:szCs w:val="24"/>
        </w:rPr>
        <w:t>.</w:t>
      </w:r>
      <w:r w:rsidR="001D5FC4" w:rsidRPr="001D5FC4">
        <w:rPr>
          <w:sz w:val="24"/>
          <w:szCs w:val="24"/>
          <w:lang w:eastAsia="en-US"/>
        </w:rPr>
        <w:t xml:space="preserve"> </w:t>
      </w:r>
    </w:p>
    <w:p w14:paraId="37EEF230" w14:textId="4ED16FE9" w:rsidR="00480F5D" w:rsidRPr="00035FBF" w:rsidRDefault="00FE56BD" w:rsidP="00480F5D">
      <w:pPr>
        <w:pStyle w:val="ListParagraph"/>
        <w:numPr>
          <w:ilvl w:val="0"/>
          <w:numId w:val="3"/>
        </w:numPr>
        <w:spacing w:after="100" w:line="276" w:lineRule="auto"/>
        <w:jc w:val="both"/>
        <w:rPr>
          <w:rFonts w:ascii="Arial" w:hAnsi="Arial" w:cs="Arial"/>
          <w:sz w:val="24"/>
          <w:szCs w:val="24"/>
        </w:rPr>
      </w:pPr>
      <w:r w:rsidRPr="00035FBF">
        <w:rPr>
          <w:rFonts w:ascii="Arial" w:hAnsi="Arial" w:cs="Arial"/>
          <w:sz w:val="24"/>
          <w:szCs w:val="24"/>
        </w:rPr>
        <w:t>Z. V. E.</w:t>
      </w:r>
      <w:r>
        <w:rPr>
          <w:rFonts w:ascii="Arial" w:hAnsi="Arial" w:cs="Arial"/>
          <w:sz w:val="24"/>
          <w:szCs w:val="24"/>
        </w:rPr>
        <w:t xml:space="preserve"> </w:t>
      </w:r>
      <w:r w:rsidR="00480F5D" w:rsidRPr="00035FBF">
        <w:rPr>
          <w:rFonts w:ascii="Arial" w:hAnsi="Arial" w:cs="Arial"/>
          <w:sz w:val="24"/>
          <w:szCs w:val="24"/>
        </w:rPr>
        <w:t xml:space="preserve">Wright, </w:t>
      </w:r>
      <w:r w:rsidRPr="00035FBF">
        <w:rPr>
          <w:rFonts w:ascii="Arial" w:hAnsi="Arial" w:cs="Arial"/>
          <w:sz w:val="24"/>
          <w:szCs w:val="24"/>
        </w:rPr>
        <w:t>N. C.</w:t>
      </w:r>
      <w:r>
        <w:rPr>
          <w:rFonts w:ascii="Arial" w:hAnsi="Arial" w:cs="Arial"/>
          <w:sz w:val="24"/>
          <w:szCs w:val="24"/>
        </w:rPr>
        <w:t xml:space="preserve"> </w:t>
      </w:r>
      <w:r w:rsidR="00480F5D" w:rsidRPr="00035FBF">
        <w:rPr>
          <w:rFonts w:ascii="Arial" w:hAnsi="Arial" w:cs="Arial"/>
          <w:sz w:val="24"/>
          <w:szCs w:val="24"/>
        </w:rPr>
        <w:t xml:space="preserve">Wu, </w:t>
      </w:r>
      <w:r w:rsidRPr="00035FBF">
        <w:rPr>
          <w:rFonts w:ascii="Arial" w:hAnsi="Arial" w:cs="Arial"/>
          <w:sz w:val="24"/>
          <w:szCs w:val="24"/>
        </w:rPr>
        <w:t>R. U.</w:t>
      </w:r>
      <w:r>
        <w:rPr>
          <w:rFonts w:ascii="Arial" w:hAnsi="Arial" w:cs="Arial"/>
          <w:sz w:val="24"/>
          <w:szCs w:val="24"/>
        </w:rPr>
        <w:t xml:space="preserve"> </w:t>
      </w:r>
      <w:r w:rsidR="00480F5D" w:rsidRPr="00035FBF">
        <w:rPr>
          <w:rFonts w:ascii="Arial" w:hAnsi="Arial" w:cs="Arial"/>
          <w:sz w:val="24"/>
          <w:szCs w:val="24"/>
        </w:rPr>
        <w:t xml:space="preserve">Kadam, </w:t>
      </w:r>
      <w:r w:rsidRPr="00035FBF">
        <w:rPr>
          <w:rFonts w:ascii="Arial" w:hAnsi="Arial" w:cs="Arial"/>
          <w:sz w:val="24"/>
          <w:szCs w:val="24"/>
        </w:rPr>
        <w:t>I. A.</w:t>
      </w:r>
      <w:r>
        <w:rPr>
          <w:rFonts w:ascii="Arial" w:hAnsi="Arial" w:cs="Arial"/>
          <w:sz w:val="24"/>
          <w:szCs w:val="24"/>
        </w:rPr>
        <w:t xml:space="preserve"> </w:t>
      </w:r>
      <w:r w:rsidR="00480F5D" w:rsidRPr="00035FBF">
        <w:rPr>
          <w:rFonts w:ascii="Arial" w:hAnsi="Arial" w:cs="Arial"/>
          <w:sz w:val="24"/>
          <w:szCs w:val="24"/>
        </w:rPr>
        <w:t xml:space="preserve">Wilson, </w:t>
      </w:r>
      <w:r w:rsidRPr="00035FBF">
        <w:rPr>
          <w:rFonts w:ascii="Arial" w:hAnsi="Arial" w:cs="Arial"/>
          <w:sz w:val="24"/>
          <w:szCs w:val="24"/>
        </w:rPr>
        <w:t xml:space="preserve">D. W. </w:t>
      </w:r>
      <w:r w:rsidR="00480F5D" w:rsidRPr="00035FBF">
        <w:rPr>
          <w:rFonts w:ascii="Arial" w:hAnsi="Arial" w:cs="Arial"/>
          <w:sz w:val="24"/>
          <w:szCs w:val="24"/>
        </w:rPr>
        <w:t xml:space="preserve">Wolan, Structure-based optimization and synthesis of antiviral drug Arbidol analogues with significantly improved affinity to influenza hemagglutinin. </w:t>
      </w:r>
      <w:r w:rsidR="00480F5D" w:rsidRPr="00035FBF">
        <w:rPr>
          <w:rFonts w:ascii="Arial" w:hAnsi="Arial" w:cs="Arial"/>
          <w:i/>
          <w:sz w:val="24"/>
          <w:szCs w:val="24"/>
        </w:rPr>
        <w:t>Bioorg. &amp; Med. Chem.</w:t>
      </w:r>
      <w:r w:rsidR="00480F5D" w:rsidRPr="00035FBF">
        <w:rPr>
          <w:rFonts w:ascii="Arial" w:hAnsi="Arial" w:cs="Arial"/>
          <w:sz w:val="24"/>
          <w:szCs w:val="24"/>
        </w:rPr>
        <w:t xml:space="preserve"> </w:t>
      </w:r>
      <w:r w:rsidR="00480F5D" w:rsidRPr="00FE56BD">
        <w:rPr>
          <w:rFonts w:ascii="Arial" w:hAnsi="Arial" w:cs="Arial"/>
          <w:bCs/>
          <w:iCs/>
          <w:sz w:val="24"/>
          <w:szCs w:val="24"/>
        </w:rPr>
        <w:t>27</w:t>
      </w:r>
      <w:r w:rsidR="00480F5D" w:rsidRPr="00035FBF">
        <w:rPr>
          <w:rFonts w:ascii="Arial" w:hAnsi="Arial" w:cs="Arial"/>
          <w:sz w:val="24"/>
          <w:szCs w:val="24"/>
        </w:rPr>
        <w:t>, 3744</w:t>
      </w:r>
      <w:r w:rsidR="00515053">
        <w:rPr>
          <w:rFonts w:ascii="Arial" w:hAnsi="Arial" w:cs="Arial"/>
          <w:sz w:val="24"/>
          <w:szCs w:val="24"/>
        </w:rPr>
        <w:t>-3748</w:t>
      </w:r>
      <w:r w:rsidR="00F135C1">
        <w:rPr>
          <w:rFonts w:ascii="Arial" w:hAnsi="Arial" w:cs="Arial"/>
          <w:sz w:val="24"/>
          <w:szCs w:val="24"/>
        </w:rPr>
        <w:t xml:space="preserve"> (</w:t>
      </w:r>
      <w:r w:rsidR="00F135C1" w:rsidRPr="00F135C1">
        <w:rPr>
          <w:rFonts w:ascii="Arial" w:hAnsi="Arial" w:cs="Arial"/>
          <w:bCs/>
          <w:sz w:val="24"/>
          <w:szCs w:val="24"/>
        </w:rPr>
        <w:t>2017</w:t>
      </w:r>
      <w:r w:rsidR="00F135C1">
        <w:rPr>
          <w:rFonts w:ascii="Arial" w:hAnsi="Arial" w:cs="Arial"/>
          <w:sz w:val="24"/>
          <w:szCs w:val="24"/>
        </w:rPr>
        <w:t>)</w:t>
      </w:r>
      <w:r w:rsidR="00480F5D" w:rsidRPr="00035FBF">
        <w:rPr>
          <w:rFonts w:ascii="Arial" w:hAnsi="Arial" w:cs="Arial"/>
          <w:sz w:val="24"/>
          <w:szCs w:val="24"/>
        </w:rPr>
        <w:t>.</w:t>
      </w:r>
    </w:p>
    <w:p w14:paraId="369B2AF6" w14:textId="13CDED98" w:rsidR="00480F5D" w:rsidRPr="00583B8E" w:rsidRDefault="00FE56BD" w:rsidP="00480F5D">
      <w:pPr>
        <w:pStyle w:val="ListParagraph"/>
        <w:numPr>
          <w:ilvl w:val="0"/>
          <w:numId w:val="3"/>
        </w:numPr>
        <w:spacing w:line="276" w:lineRule="auto"/>
        <w:jc w:val="both"/>
        <w:rPr>
          <w:rFonts w:ascii="Arial" w:hAnsi="Arial" w:cs="Arial"/>
          <w:sz w:val="24"/>
          <w:szCs w:val="24"/>
        </w:rPr>
      </w:pPr>
      <w:r w:rsidRPr="00035FBF">
        <w:rPr>
          <w:rFonts w:ascii="Arial" w:hAnsi="Arial" w:cs="Arial"/>
          <w:sz w:val="24"/>
          <w:szCs w:val="24"/>
        </w:rPr>
        <w:t>R.</w:t>
      </w:r>
      <w:r>
        <w:rPr>
          <w:rFonts w:ascii="Arial" w:hAnsi="Arial" w:cs="Arial"/>
          <w:sz w:val="24"/>
          <w:szCs w:val="24"/>
        </w:rPr>
        <w:t xml:space="preserve"> </w:t>
      </w:r>
      <w:r w:rsidR="00480F5D" w:rsidRPr="00035FBF">
        <w:rPr>
          <w:rFonts w:ascii="Arial" w:hAnsi="Arial" w:cs="Arial"/>
          <w:sz w:val="24"/>
          <w:szCs w:val="24"/>
        </w:rPr>
        <w:t xml:space="preserve">Ueno, </w:t>
      </w:r>
      <w:r w:rsidRPr="00035FBF">
        <w:rPr>
          <w:rFonts w:ascii="Arial" w:hAnsi="Arial" w:cs="Arial"/>
          <w:sz w:val="24"/>
          <w:szCs w:val="24"/>
        </w:rPr>
        <w:t>Y.</w:t>
      </w:r>
      <w:r>
        <w:rPr>
          <w:rFonts w:ascii="Arial" w:hAnsi="Arial" w:cs="Arial"/>
          <w:sz w:val="24"/>
          <w:szCs w:val="24"/>
        </w:rPr>
        <w:t xml:space="preserve"> </w:t>
      </w:r>
      <w:r w:rsidR="00480F5D" w:rsidRPr="00035FBF">
        <w:rPr>
          <w:rFonts w:ascii="Arial" w:hAnsi="Arial" w:cs="Arial"/>
          <w:sz w:val="24"/>
          <w:szCs w:val="24"/>
        </w:rPr>
        <w:t xml:space="preserve">Ikeda, </w:t>
      </w:r>
      <w:r w:rsidRPr="00035FBF">
        <w:rPr>
          <w:rFonts w:ascii="Arial" w:hAnsi="Arial" w:cs="Arial"/>
          <w:sz w:val="24"/>
          <w:szCs w:val="24"/>
        </w:rPr>
        <w:t>E.</w:t>
      </w:r>
      <w:r>
        <w:rPr>
          <w:rFonts w:ascii="Arial" w:hAnsi="Arial" w:cs="Arial"/>
          <w:sz w:val="24"/>
          <w:szCs w:val="24"/>
        </w:rPr>
        <w:t xml:space="preserve"> </w:t>
      </w:r>
      <w:r w:rsidR="00480F5D" w:rsidRPr="00035FBF">
        <w:rPr>
          <w:rFonts w:ascii="Arial" w:hAnsi="Arial" w:cs="Arial"/>
          <w:sz w:val="24"/>
          <w:szCs w:val="24"/>
        </w:rPr>
        <w:t xml:space="preserve">Shirakawa, </w:t>
      </w:r>
      <w:r w:rsidR="00480F5D" w:rsidRPr="00035FBF">
        <w:rPr>
          <w:rFonts w:ascii="Arial" w:hAnsi="Arial" w:cs="Arial"/>
          <w:i/>
          <w:sz w:val="24"/>
          <w:szCs w:val="24"/>
        </w:rPr>
        <w:t>tert</w:t>
      </w:r>
      <w:r w:rsidR="00480F5D" w:rsidRPr="00035FBF">
        <w:rPr>
          <w:rFonts w:ascii="Arial" w:hAnsi="Arial" w:cs="Arial"/>
          <w:sz w:val="24"/>
          <w:szCs w:val="24"/>
        </w:rPr>
        <w:t xml:space="preserve">-Butoxy-Radical-Promoted </w:t>
      </w:r>
      <w:r w:rsidR="00480F5D" w:rsidRPr="00035FBF">
        <w:rPr>
          <w:rFonts w:ascii="Arial" w:hAnsi="Arial" w:cs="Arial"/>
          <w:sz w:val="24"/>
          <w:szCs w:val="24"/>
          <w:lang w:val="el-GR"/>
        </w:rPr>
        <w:t>α</w:t>
      </w:r>
      <w:r w:rsidR="00480F5D" w:rsidRPr="00035FBF">
        <w:rPr>
          <w:rFonts w:ascii="Arial" w:hAnsi="Arial" w:cs="Arial"/>
          <w:sz w:val="24"/>
          <w:szCs w:val="24"/>
        </w:rPr>
        <w:t xml:space="preserve">-Arylation of Alkylamines with Aryl Halides. </w:t>
      </w:r>
      <w:r w:rsidR="00480F5D" w:rsidRPr="00035FBF">
        <w:rPr>
          <w:rFonts w:ascii="Arial" w:hAnsi="Arial" w:cs="Arial"/>
          <w:i/>
          <w:sz w:val="24"/>
          <w:szCs w:val="24"/>
        </w:rPr>
        <w:t>Eur. J. Org. Chem.</w:t>
      </w:r>
      <w:r w:rsidR="00480F5D" w:rsidRPr="00035FBF">
        <w:rPr>
          <w:rFonts w:ascii="Arial" w:hAnsi="Arial" w:cs="Arial"/>
          <w:sz w:val="24"/>
          <w:szCs w:val="24"/>
        </w:rPr>
        <w:t xml:space="preserve"> </w:t>
      </w:r>
      <w:r w:rsidR="00480F5D" w:rsidRPr="00FE56BD">
        <w:rPr>
          <w:rFonts w:ascii="Arial" w:hAnsi="Arial" w:cs="Arial"/>
          <w:sz w:val="24"/>
          <w:szCs w:val="24"/>
        </w:rPr>
        <w:t>2017</w:t>
      </w:r>
      <w:r w:rsidR="00480F5D" w:rsidRPr="00035FBF">
        <w:rPr>
          <w:rFonts w:ascii="Arial" w:hAnsi="Arial" w:cs="Arial"/>
          <w:sz w:val="24"/>
          <w:szCs w:val="24"/>
        </w:rPr>
        <w:t>, 4188</w:t>
      </w:r>
      <w:r w:rsidR="00583B8E">
        <w:rPr>
          <w:rFonts w:ascii="Arial" w:hAnsi="Arial" w:cs="Arial"/>
          <w:sz w:val="24"/>
          <w:szCs w:val="24"/>
        </w:rPr>
        <w:t xml:space="preserve"> (2017</w:t>
      </w:r>
      <w:r>
        <w:rPr>
          <w:rFonts w:ascii="Arial" w:hAnsi="Arial" w:cs="Arial"/>
          <w:sz w:val="24"/>
          <w:szCs w:val="24"/>
        </w:rPr>
        <w:t>).</w:t>
      </w:r>
    </w:p>
    <w:p w14:paraId="10C3302D" w14:textId="3EEA7A34" w:rsidR="000A0DA1" w:rsidRDefault="000A0DA1">
      <w:pPr>
        <w:rPr>
          <w:rFonts w:ascii="Arial" w:hAnsi="Arial" w:cs="Arial"/>
        </w:rPr>
      </w:pPr>
      <w:r>
        <w:rPr>
          <w:rFonts w:ascii="Arial" w:hAnsi="Arial" w:cs="Arial"/>
        </w:rPr>
        <w:br w:type="page"/>
      </w:r>
    </w:p>
    <w:p w14:paraId="68156E7E" w14:textId="13699F9D" w:rsidR="004B5050" w:rsidRPr="00035FBF" w:rsidRDefault="004B5050" w:rsidP="004B5050">
      <w:pPr>
        <w:pStyle w:val="Formal1"/>
        <w:spacing w:line="240" w:lineRule="auto"/>
        <w:rPr>
          <w:rFonts w:cs="Arial"/>
          <w:b/>
          <w:sz w:val="24"/>
          <w:szCs w:val="24"/>
        </w:rPr>
      </w:pPr>
      <w:r w:rsidRPr="004B5050">
        <w:rPr>
          <w:rFonts w:cs="Arial"/>
          <w:b/>
          <w:sz w:val="24"/>
          <w:szCs w:val="24"/>
        </w:rPr>
        <w:lastRenderedPageBreak/>
        <w:t>Spectra</w:t>
      </w:r>
    </w:p>
    <w:p w14:paraId="445EEB7E" w14:textId="5AC13FE4" w:rsidR="00F92027" w:rsidRDefault="00AE7C19" w:rsidP="009764CA">
      <w:pPr>
        <w:spacing w:after="100" w:line="276" w:lineRule="auto"/>
        <w:jc w:val="both"/>
      </w:pPr>
      <w:r>
        <w:rPr>
          <w:noProof/>
        </w:rPr>
        <w:object w:dxaOrig="1440" w:dyaOrig="1440" w14:anchorId="72BFDC76">
          <v:shape id="_x0000_s1053" type="#_x0000_t75" alt="" style="position:absolute;left:0;text-align:left;margin-left:0;margin-top:32.65pt;width:81.05pt;height:66pt;z-index:251659264;mso-wrap-edited:f;mso-width-percent:0;mso-height-percent:0;mso-position-horizontal-relative:text;mso-position-vertical-relative:text;mso-width-percent:0;mso-height-percent:0">
            <v:imagedata r:id="rId57" o:title=""/>
          </v:shape>
          <o:OLEObject Type="Embed" ProgID="ChemDraw.Document.6.0" ShapeID="_x0000_s1053" DrawAspect="Content" ObjectID="_1690650710" r:id="rId58"/>
        </w:object>
      </w:r>
      <w:r>
        <w:rPr>
          <w:noProof/>
        </w:rPr>
        <w:object w:dxaOrig="16321" w:dyaOrig="11386" w14:anchorId="60F0A01B">
          <v:shape id="_x0000_i1077" type="#_x0000_t75" alt="" style="width:6in;height:298.05pt;mso-width-percent:0;mso-height-percent:0;mso-width-percent:0;mso-height-percent:0" o:ole="">
            <v:imagedata r:id="rId59" o:title=""/>
          </v:shape>
          <o:OLEObject Type="Embed" ProgID="MestReNova.Document.1" ShapeID="_x0000_i1077" DrawAspect="Content" ObjectID="_1690650657" r:id="rId60"/>
        </w:object>
      </w:r>
    </w:p>
    <w:p w14:paraId="19CFCCAF" w14:textId="0FC69438" w:rsidR="00EF0B5F" w:rsidRPr="00035FBF" w:rsidRDefault="00EF0B5F" w:rsidP="00EF0B5F">
      <w:pPr>
        <w:spacing w:after="100"/>
        <w:jc w:val="both"/>
        <w:rPr>
          <w:rFonts w:ascii="Arial" w:hAnsi="Arial" w:cs="Arial"/>
        </w:rPr>
      </w:pPr>
      <w:r w:rsidRPr="00035FBF">
        <w:rPr>
          <w:rFonts w:ascii="Arial" w:hAnsi="Arial" w:cs="Arial"/>
          <w:b/>
        </w:rPr>
        <w:t>Figure S1.</w:t>
      </w:r>
      <w:r w:rsidRPr="00035FBF">
        <w:rPr>
          <w:rFonts w:ascii="Arial" w:hAnsi="Arial" w:cs="Arial"/>
        </w:rPr>
        <w:t xml:space="preserve"> </w:t>
      </w:r>
      <w:r w:rsidR="00EB5890">
        <w:rPr>
          <w:rFonts w:ascii="Arial" w:hAnsi="Arial" w:cs="Arial"/>
          <w:vertAlign w:val="superscript"/>
        </w:rPr>
        <w:t>1</w:t>
      </w:r>
      <w:r w:rsidR="00EB5890">
        <w:rPr>
          <w:rFonts w:ascii="Arial" w:hAnsi="Arial" w:cs="Arial"/>
        </w:rPr>
        <w:t xml:space="preserve">H </w:t>
      </w:r>
      <w:r w:rsidRPr="00035FBF">
        <w:rPr>
          <w:rFonts w:ascii="Arial" w:hAnsi="Arial" w:cs="Arial"/>
        </w:rPr>
        <w:t xml:space="preserve">NMR of </w:t>
      </w:r>
      <w:r w:rsidR="007727AD">
        <w:rPr>
          <w:rFonts w:ascii="Arial" w:hAnsi="Arial" w:cs="Arial"/>
          <w:b/>
        </w:rPr>
        <w:t>32</w:t>
      </w:r>
      <w:r w:rsidRPr="00035FBF">
        <w:rPr>
          <w:rFonts w:ascii="Arial" w:hAnsi="Arial" w:cs="Arial"/>
        </w:rPr>
        <w:t xml:space="preserve"> in </w:t>
      </w:r>
      <w:r w:rsidR="0088705B" w:rsidRPr="00035FBF">
        <w:rPr>
          <w:rFonts w:ascii="Arial" w:hAnsi="Arial" w:cs="Arial"/>
        </w:rPr>
        <w:t>(CD</w:t>
      </w:r>
      <w:r w:rsidR="0088705B" w:rsidRPr="00035FBF">
        <w:rPr>
          <w:rFonts w:ascii="Arial" w:hAnsi="Arial" w:cs="Arial"/>
          <w:vertAlign w:val="subscript"/>
        </w:rPr>
        <w:t>3</w:t>
      </w:r>
      <w:r w:rsidR="0088705B" w:rsidRPr="00035FBF">
        <w:rPr>
          <w:rFonts w:ascii="Arial" w:hAnsi="Arial" w:cs="Arial"/>
        </w:rPr>
        <w:t>)</w:t>
      </w:r>
      <w:r w:rsidR="0088705B" w:rsidRPr="00035FBF">
        <w:rPr>
          <w:rFonts w:ascii="Arial" w:hAnsi="Arial" w:cs="Arial"/>
          <w:vertAlign w:val="subscript"/>
        </w:rPr>
        <w:t>2</w:t>
      </w:r>
      <w:r w:rsidR="0088705B" w:rsidRPr="00035FBF">
        <w:rPr>
          <w:rFonts w:ascii="Arial" w:hAnsi="Arial" w:cs="Arial"/>
        </w:rPr>
        <w:t>SO</w:t>
      </w:r>
      <w:r w:rsidRPr="00035FBF">
        <w:rPr>
          <w:rFonts w:ascii="Arial" w:hAnsi="Arial" w:cs="Arial"/>
        </w:rPr>
        <w:t xml:space="preserve"> at 25 ºC.</w:t>
      </w:r>
    </w:p>
    <w:p w14:paraId="5B99EF27" w14:textId="17CE75FC" w:rsidR="00387372" w:rsidRDefault="00387372">
      <w:r>
        <w:br w:type="page"/>
      </w:r>
    </w:p>
    <w:p w14:paraId="1FB7CD05" w14:textId="6052197B" w:rsidR="00F67E4D" w:rsidRDefault="00AE7C19" w:rsidP="009764CA">
      <w:pPr>
        <w:spacing w:after="100" w:line="276" w:lineRule="auto"/>
        <w:jc w:val="both"/>
      </w:pPr>
      <w:r>
        <w:rPr>
          <w:noProof/>
        </w:rPr>
        <w:lastRenderedPageBreak/>
        <w:object w:dxaOrig="1440" w:dyaOrig="1440" w14:anchorId="42B8CD48">
          <v:shape id="_x0000_s1052" type="#_x0000_t75" alt="" style="position:absolute;left:0;text-align:left;margin-left:0;margin-top:39.8pt;width:81.05pt;height:66pt;z-index:251660288;mso-wrap-edited:f;mso-width-percent:0;mso-height-percent:0;mso-position-horizontal-relative:text;mso-position-vertical-relative:text;mso-width-percent:0;mso-height-percent:0">
            <v:imagedata r:id="rId61" o:title=""/>
          </v:shape>
          <o:OLEObject Type="Embed" ProgID="ChemDraw.Document.6.0" ShapeID="_x0000_s1052" DrawAspect="Content" ObjectID="_1690650709" r:id="rId62"/>
        </w:object>
      </w:r>
      <w:r>
        <w:rPr>
          <w:noProof/>
        </w:rPr>
        <w:object w:dxaOrig="16321" w:dyaOrig="11386" w14:anchorId="41ADED38">
          <v:shape id="_x0000_i1075" type="#_x0000_t75" alt="" style="width:6in;height:298.05pt;mso-width-percent:0;mso-height-percent:0;mso-width-percent:0;mso-height-percent:0" o:ole="">
            <v:imagedata r:id="rId63" o:title=""/>
          </v:shape>
          <o:OLEObject Type="Embed" ProgID="MestReNova.Document.1" ShapeID="_x0000_i1075" DrawAspect="Content" ObjectID="_1690650658" r:id="rId64"/>
        </w:object>
      </w:r>
    </w:p>
    <w:p w14:paraId="02CFF90A" w14:textId="5490E442" w:rsidR="0088705B" w:rsidRPr="00035FBF" w:rsidRDefault="0088705B" w:rsidP="0088705B">
      <w:pPr>
        <w:spacing w:after="100"/>
        <w:jc w:val="both"/>
        <w:rPr>
          <w:rFonts w:ascii="Arial" w:hAnsi="Arial" w:cs="Arial"/>
        </w:rPr>
      </w:pPr>
      <w:r w:rsidRPr="00035FBF">
        <w:rPr>
          <w:rFonts w:ascii="Arial" w:hAnsi="Arial" w:cs="Arial"/>
          <w:b/>
        </w:rPr>
        <w:t>Figure S</w:t>
      </w:r>
      <w:r>
        <w:rPr>
          <w:rFonts w:ascii="Arial" w:hAnsi="Arial" w:cs="Arial"/>
          <w:b/>
        </w:rPr>
        <w:t>2</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7727AD">
        <w:rPr>
          <w:rFonts w:ascii="Arial" w:hAnsi="Arial" w:cs="Arial"/>
          <w:b/>
        </w:rPr>
        <w:t>32</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SO at 25 ºC.</w:t>
      </w:r>
    </w:p>
    <w:p w14:paraId="48A87CFE" w14:textId="62EBC3CA" w:rsidR="00387372" w:rsidRDefault="00387372">
      <w:r>
        <w:br w:type="page"/>
      </w:r>
    </w:p>
    <w:p w14:paraId="33AD091B" w14:textId="13769744" w:rsidR="008B13E5" w:rsidRDefault="00AE7C19" w:rsidP="009764CA">
      <w:pPr>
        <w:spacing w:after="100" w:line="276" w:lineRule="auto"/>
        <w:jc w:val="both"/>
      </w:pPr>
      <w:r>
        <w:rPr>
          <w:noProof/>
        </w:rPr>
        <w:lastRenderedPageBreak/>
        <w:object w:dxaOrig="1440" w:dyaOrig="1440" w14:anchorId="4467B914">
          <v:shape id="_x0000_s1051" type="#_x0000_t75" alt="" style="position:absolute;left:0;text-align:left;margin-left:0;margin-top:44.3pt;width:81.05pt;height:71.65pt;z-index:251661312;mso-wrap-edited:f;mso-width-percent:0;mso-height-percent:0;mso-position-horizontal-relative:text;mso-position-vertical-relative:text;mso-width-percent:0;mso-height-percent:0">
            <v:imagedata r:id="rId65" o:title=""/>
          </v:shape>
          <o:OLEObject Type="Embed" ProgID="ChemDraw.Document.6.0" ShapeID="_x0000_s1051" DrawAspect="Content" ObjectID="_1690650708" r:id="rId66"/>
        </w:object>
      </w:r>
      <w:r>
        <w:rPr>
          <w:noProof/>
        </w:rPr>
        <w:object w:dxaOrig="16321" w:dyaOrig="11386" w14:anchorId="5F899FCC">
          <v:shape id="_x0000_i1073" type="#_x0000_t75" alt="" style="width:6in;height:298.05pt;mso-width-percent:0;mso-height-percent:0;mso-width-percent:0;mso-height-percent:0" o:ole="">
            <v:imagedata r:id="rId67" o:title=""/>
          </v:shape>
          <o:OLEObject Type="Embed" ProgID="MestReNova.Document.1" ShapeID="_x0000_i1073" DrawAspect="Content" ObjectID="_1690650659" r:id="rId68"/>
        </w:object>
      </w:r>
    </w:p>
    <w:p w14:paraId="5A4F314A" w14:textId="4B612F54" w:rsidR="00D43B15" w:rsidRPr="00035FBF" w:rsidRDefault="00D43B15" w:rsidP="00D43B15">
      <w:pPr>
        <w:spacing w:after="100"/>
        <w:jc w:val="both"/>
        <w:rPr>
          <w:rFonts w:ascii="Arial" w:hAnsi="Arial" w:cs="Arial"/>
        </w:rPr>
      </w:pPr>
      <w:r w:rsidRPr="00035FBF">
        <w:rPr>
          <w:rFonts w:ascii="Arial" w:hAnsi="Arial" w:cs="Arial"/>
          <w:b/>
        </w:rPr>
        <w:t>Figure S</w:t>
      </w:r>
      <w:r>
        <w:rPr>
          <w:rFonts w:ascii="Arial" w:hAnsi="Arial" w:cs="Arial"/>
          <w:b/>
        </w:rPr>
        <w:t>3</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7727AD">
        <w:rPr>
          <w:rFonts w:ascii="Arial" w:hAnsi="Arial" w:cs="Arial"/>
          <w:b/>
        </w:rPr>
        <w:t>33</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4795D668" w14:textId="42F6D919" w:rsidR="00387372" w:rsidRDefault="00387372">
      <w:r>
        <w:br w:type="page"/>
      </w:r>
    </w:p>
    <w:p w14:paraId="04CEED4B" w14:textId="2E77FD96" w:rsidR="00606963" w:rsidRDefault="00AE7C19" w:rsidP="009764CA">
      <w:pPr>
        <w:spacing w:after="100" w:line="276" w:lineRule="auto"/>
        <w:jc w:val="both"/>
      </w:pPr>
      <w:r>
        <w:rPr>
          <w:noProof/>
        </w:rPr>
        <w:lastRenderedPageBreak/>
        <w:object w:dxaOrig="1440" w:dyaOrig="1440" w14:anchorId="4EACDE15">
          <v:shape id="_x0000_s1050" type="#_x0000_t75" alt="" style="position:absolute;left:0;text-align:left;margin-left:0;margin-top:54.4pt;width:81.05pt;height:71.65pt;z-index:251662336;mso-wrap-edited:f;mso-width-percent:0;mso-height-percent:0;mso-position-horizontal-relative:text;mso-position-vertical-relative:text;mso-width-percent:0;mso-height-percent:0">
            <v:imagedata r:id="rId69" o:title=""/>
          </v:shape>
          <o:OLEObject Type="Embed" ProgID="ChemDraw.Document.6.0" ShapeID="_x0000_s1050" DrawAspect="Content" ObjectID="_1690650707" r:id="rId70"/>
        </w:object>
      </w:r>
      <w:r>
        <w:rPr>
          <w:noProof/>
        </w:rPr>
        <w:object w:dxaOrig="16321" w:dyaOrig="11386" w14:anchorId="6FE083FB">
          <v:shape id="_x0000_i1071" type="#_x0000_t75" alt="" style="width:6in;height:298.05pt;mso-width-percent:0;mso-height-percent:0;mso-width-percent:0;mso-height-percent:0" o:ole="">
            <v:imagedata r:id="rId71" o:title=""/>
          </v:shape>
          <o:OLEObject Type="Embed" ProgID="MestReNova.Document.1" ShapeID="_x0000_i1071" DrawAspect="Content" ObjectID="_1690650660" r:id="rId72"/>
        </w:object>
      </w:r>
    </w:p>
    <w:p w14:paraId="0909E734" w14:textId="5B7CA2FE" w:rsidR="00B22569" w:rsidRPr="00035FBF" w:rsidRDefault="00B22569" w:rsidP="00B22569">
      <w:pPr>
        <w:spacing w:after="100"/>
        <w:jc w:val="both"/>
        <w:rPr>
          <w:rFonts w:ascii="Arial" w:hAnsi="Arial" w:cs="Arial"/>
        </w:rPr>
      </w:pPr>
      <w:r w:rsidRPr="00035FBF">
        <w:rPr>
          <w:rFonts w:ascii="Arial" w:hAnsi="Arial" w:cs="Arial"/>
          <w:b/>
        </w:rPr>
        <w:t>Figure S</w:t>
      </w:r>
      <w:r>
        <w:rPr>
          <w:rFonts w:ascii="Arial" w:hAnsi="Arial" w:cs="Arial"/>
          <w:b/>
        </w:rPr>
        <w:t>4</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7727AD">
        <w:rPr>
          <w:rFonts w:ascii="Arial" w:hAnsi="Arial" w:cs="Arial"/>
          <w:b/>
        </w:rPr>
        <w:t>33</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4C483444" w14:textId="7E44EC8B" w:rsidR="00387372" w:rsidRDefault="00387372">
      <w:r>
        <w:br w:type="page"/>
      </w:r>
    </w:p>
    <w:p w14:paraId="79EEA3EC" w14:textId="429DE56B" w:rsidR="00BC3D10" w:rsidRPr="00035FBF" w:rsidRDefault="00AE7C19" w:rsidP="00BC3D10">
      <w:pPr>
        <w:spacing w:after="100"/>
        <w:jc w:val="both"/>
        <w:rPr>
          <w:rFonts w:ascii="Arial" w:hAnsi="Arial" w:cs="Arial"/>
        </w:rPr>
      </w:pPr>
      <w:r>
        <w:rPr>
          <w:noProof/>
        </w:rPr>
        <w:lastRenderedPageBreak/>
        <w:object w:dxaOrig="1440" w:dyaOrig="1440" w14:anchorId="1A0938BE">
          <v:shape id="_x0000_s1049" type="#_x0000_t75" alt="" style="position:absolute;left:0;text-align:left;margin-left:0;margin-top:33.35pt;width:88.85pt;height:68.7pt;z-index:251664384;mso-wrap-edited:f;mso-width-percent:0;mso-height-percent:0;mso-position-horizontal-relative:text;mso-position-vertical-relative:text;mso-width-percent:0;mso-height-percent:0">
            <v:imagedata r:id="rId73" o:title=""/>
          </v:shape>
          <o:OLEObject Type="Embed" ProgID="ChemDraw.Document.6.0" ShapeID="_x0000_s1049" DrawAspect="Content" ObjectID="_1690650706" r:id="rId74"/>
        </w:object>
      </w:r>
      <w:r>
        <w:rPr>
          <w:noProof/>
        </w:rPr>
        <w:object w:dxaOrig="16321" w:dyaOrig="11386" w14:anchorId="2C855B1B">
          <v:shape id="_x0000_i1069" type="#_x0000_t75" alt="" style="width:6in;height:298.05pt;mso-width-percent:0;mso-height-percent:0;mso-width-percent:0;mso-height-percent:0" o:ole="">
            <v:imagedata r:id="rId75" o:title=""/>
          </v:shape>
          <o:OLEObject Type="Embed" ProgID="MestReNova.Document.1" ShapeID="_x0000_i1069" DrawAspect="Content" ObjectID="_1690650661" r:id="rId76"/>
        </w:object>
      </w:r>
    </w:p>
    <w:p w14:paraId="50B6742E" w14:textId="189572F6" w:rsidR="00DD4410" w:rsidRPr="00035FBF" w:rsidRDefault="00DD4410" w:rsidP="00DD4410">
      <w:pPr>
        <w:spacing w:after="100"/>
        <w:jc w:val="both"/>
        <w:rPr>
          <w:rFonts w:ascii="Arial" w:hAnsi="Arial" w:cs="Arial"/>
        </w:rPr>
      </w:pPr>
      <w:r w:rsidRPr="00035FBF">
        <w:rPr>
          <w:rFonts w:ascii="Arial" w:hAnsi="Arial" w:cs="Arial"/>
          <w:b/>
        </w:rPr>
        <w:t>Figure S</w:t>
      </w:r>
      <w:r w:rsidR="00BC3D10">
        <w:rPr>
          <w:rFonts w:ascii="Arial" w:hAnsi="Arial" w:cs="Arial"/>
          <w:b/>
        </w:rPr>
        <w:t>5</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7727AD">
        <w:rPr>
          <w:rFonts w:ascii="Arial" w:hAnsi="Arial" w:cs="Arial"/>
          <w:b/>
        </w:rPr>
        <w:t>35</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0293F9C8" w14:textId="1968B833" w:rsidR="00DD4410" w:rsidRDefault="00DD4410" w:rsidP="00DD4410">
      <w:pPr>
        <w:spacing w:after="100" w:line="276" w:lineRule="auto"/>
        <w:jc w:val="both"/>
      </w:pPr>
    </w:p>
    <w:p w14:paraId="616F37CB" w14:textId="0F966255" w:rsidR="00D8483C" w:rsidRDefault="00D8483C">
      <w:r>
        <w:br w:type="page"/>
      </w:r>
    </w:p>
    <w:p w14:paraId="3EF4BD98" w14:textId="7861889D" w:rsidR="00A37563" w:rsidRDefault="00AE7C19" w:rsidP="009764CA">
      <w:pPr>
        <w:spacing w:after="100" w:line="276" w:lineRule="auto"/>
        <w:jc w:val="both"/>
      </w:pPr>
      <w:r>
        <w:rPr>
          <w:noProof/>
        </w:rPr>
        <w:lastRenderedPageBreak/>
        <w:object w:dxaOrig="1440" w:dyaOrig="1440" w14:anchorId="04FB5046">
          <v:shape id="_x0000_s1048" type="#_x0000_t75" alt="" style="position:absolute;left:0;text-align:left;margin-left:0;margin-top:35.05pt;width:88.85pt;height:68.7pt;z-index:251665408;mso-wrap-edited:f;mso-width-percent:0;mso-height-percent:0;mso-position-horizontal-relative:text;mso-position-vertical-relative:text;mso-width-percent:0;mso-height-percent:0">
            <v:imagedata r:id="rId77" o:title=""/>
          </v:shape>
          <o:OLEObject Type="Embed" ProgID="ChemDraw.Document.6.0" ShapeID="_x0000_s1048" DrawAspect="Content" ObjectID="_1690650705" r:id="rId78"/>
        </w:object>
      </w:r>
      <w:r w:rsidR="009523E9">
        <w:rPr>
          <w:noProof/>
        </w:rPr>
        <w:drawing>
          <wp:inline distT="0" distB="0" distL="0" distR="0" wp14:anchorId="413246B1">
            <wp:extent cx="5486400" cy="3835400"/>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4429198F" w14:textId="421D56DC" w:rsidR="00BC3D10" w:rsidRPr="00035FBF" w:rsidRDefault="00BC3D10" w:rsidP="00BC3D10">
      <w:pPr>
        <w:spacing w:after="100"/>
        <w:jc w:val="both"/>
        <w:rPr>
          <w:rFonts w:ascii="Arial" w:hAnsi="Arial" w:cs="Arial"/>
        </w:rPr>
      </w:pPr>
      <w:r w:rsidRPr="00035FBF">
        <w:rPr>
          <w:rFonts w:ascii="Arial" w:hAnsi="Arial" w:cs="Arial"/>
          <w:b/>
        </w:rPr>
        <w:t>Figure S</w:t>
      </w:r>
      <w:r w:rsidR="00FC174D">
        <w:rPr>
          <w:rFonts w:ascii="Arial" w:hAnsi="Arial" w:cs="Arial"/>
          <w:b/>
        </w:rPr>
        <w:t>6</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sidR="00D8483C">
        <w:rPr>
          <w:rFonts w:ascii="Arial" w:hAnsi="Arial" w:cs="Arial"/>
          <w:vertAlign w:val="superscript"/>
        </w:rPr>
        <w:t>3</w:t>
      </w:r>
      <w:r w:rsidR="00D8483C">
        <w:rPr>
          <w:rFonts w:ascii="Arial" w:hAnsi="Arial" w:cs="Arial"/>
        </w:rPr>
        <w:t>C</w:t>
      </w:r>
      <w:r>
        <w:rPr>
          <w:rFonts w:ascii="Arial" w:hAnsi="Arial" w:cs="Arial"/>
        </w:rPr>
        <w:t xml:space="preserve"> </w:t>
      </w:r>
      <w:r w:rsidRPr="00035FBF">
        <w:rPr>
          <w:rFonts w:ascii="Arial" w:hAnsi="Arial" w:cs="Arial"/>
        </w:rPr>
        <w:t xml:space="preserve">NMR of </w:t>
      </w:r>
      <w:r w:rsidR="007727AD">
        <w:rPr>
          <w:rFonts w:ascii="Arial" w:hAnsi="Arial" w:cs="Arial"/>
          <w:b/>
        </w:rPr>
        <w:t>35</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5F984A24" w14:textId="77777777" w:rsidR="00A37563" w:rsidRDefault="00A37563">
      <w:r>
        <w:br w:type="page"/>
      </w:r>
    </w:p>
    <w:p w14:paraId="65B6F3F1" w14:textId="36B96414" w:rsidR="00D34540" w:rsidRDefault="00AE7C19" w:rsidP="009764CA">
      <w:pPr>
        <w:spacing w:after="100" w:line="276" w:lineRule="auto"/>
        <w:jc w:val="both"/>
      </w:pPr>
      <w:r>
        <w:rPr>
          <w:noProof/>
        </w:rPr>
        <w:lastRenderedPageBreak/>
        <w:object w:dxaOrig="1440" w:dyaOrig="1440" w14:anchorId="352E1FEB">
          <v:shape id="_x0000_s1047" type="#_x0000_t75" alt="" style="position:absolute;left:0;text-align:left;margin-left:0;margin-top:30pt;width:98.25pt;height:67.15pt;z-index:251667456;mso-wrap-edited:f;mso-width-percent:0;mso-height-percent:0;mso-position-horizontal-relative:text;mso-position-vertical-relative:text;mso-width-percent:0;mso-height-percent:0">
            <v:imagedata r:id="rId80" o:title=""/>
          </v:shape>
          <o:OLEObject Type="Embed" ProgID="ChemDraw.Document.6.0" ShapeID="_x0000_s1047" DrawAspect="Content" ObjectID="_1690650704" r:id="rId81"/>
        </w:object>
      </w:r>
      <w:r w:rsidR="009523E9">
        <w:rPr>
          <w:noProof/>
        </w:rPr>
        <w:drawing>
          <wp:inline distT="0" distB="0" distL="0" distR="0" wp14:anchorId="4E76CED9">
            <wp:extent cx="5486400" cy="3835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3D4C6C65" w14:textId="093CD491" w:rsidR="00D34540" w:rsidRPr="00035FBF" w:rsidRDefault="00D34540" w:rsidP="00D34540">
      <w:pPr>
        <w:spacing w:after="100"/>
        <w:jc w:val="both"/>
        <w:rPr>
          <w:rFonts w:ascii="Arial" w:hAnsi="Arial" w:cs="Arial"/>
        </w:rPr>
      </w:pPr>
      <w:r w:rsidRPr="00035FBF">
        <w:rPr>
          <w:rFonts w:ascii="Arial" w:hAnsi="Arial" w:cs="Arial"/>
          <w:b/>
        </w:rPr>
        <w:t>Figure S</w:t>
      </w:r>
      <w:r>
        <w:rPr>
          <w:rFonts w:ascii="Arial" w:hAnsi="Arial" w:cs="Arial"/>
          <w:b/>
        </w:rPr>
        <w:t>7</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D97D2D">
        <w:rPr>
          <w:rFonts w:ascii="Arial" w:hAnsi="Arial" w:cs="Arial"/>
          <w:b/>
        </w:rPr>
        <w:t>3</w:t>
      </w:r>
      <w:r w:rsidR="007727AD">
        <w:rPr>
          <w:rFonts w:ascii="Arial" w:hAnsi="Arial" w:cs="Arial"/>
          <w:b/>
        </w:rPr>
        <w:t>6</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37E7298C" w14:textId="77777777" w:rsidR="00D34540" w:rsidRDefault="00D34540" w:rsidP="00D34540">
      <w:pPr>
        <w:spacing w:after="100" w:line="276" w:lineRule="auto"/>
        <w:jc w:val="both"/>
      </w:pPr>
    </w:p>
    <w:p w14:paraId="014132F4" w14:textId="26E40504" w:rsidR="00387372" w:rsidRDefault="00387372">
      <w:r>
        <w:br w:type="page"/>
      </w:r>
    </w:p>
    <w:p w14:paraId="584200E1" w14:textId="77777777" w:rsidR="00F13608" w:rsidRDefault="00AE7C19" w:rsidP="00F13608">
      <w:pPr>
        <w:spacing w:after="100"/>
        <w:jc w:val="both"/>
        <w:rPr>
          <w:rFonts w:ascii="Arial" w:hAnsi="Arial" w:cs="Arial"/>
          <w:b/>
        </w:rPr>
      </w:pPr>
      <w:r>
        <w:rPr>
          <w:noProof/>
        </w:rPr>
        <w:lastRenderedPageBreak/>
        <w:object w:dxaOrig="1440" w:dyaOrig="1440" w14:anchorId="41D0463E">
          <v:shape id="_x0000_s1046" type="#_x0000_t75" alt="" style="position:absolute;left:0;text-align:left;margin-left:0;margin-top:31pt;width:98.25pt;height:67.15pt;z-index:251668480;mso-wrap-edited:f;mso-width-percent:0;mso-height-percent:0;mso-position-horizontal-relative:text;mso-position-vertical-relative:text;mso-width-percent:0;mso-height-percent:0">
            <v:imagedata r:id="rId83" o:title=""/>
          </v:shape>
          <o:OLEObject Type="Embed" ProgID="ChemDraw.Document.6.0" ShapeID="_x0000_s1046" DrawAspect="Content" ObjectID="_1690650703" r:id="rId84"/>
        </w:object>
      </w:r>
      <w:r w:rsidR="009523E9">
        <w:rPr>
          <w:noProof/>
        </w:rPr>
        <w:drawing>
          <wp:inline distT="0" distB="0" distL="0" distR="0" wp14:anchorId="531A093C">
            <wp:extent cx="5486400" cy="3835400"/>
            <wp:effectExtent l="0" t="0" r="0" b="0"/>
            <wp:docPr id="10"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1C259F83" w14:textId="05CB4174" w:rsidR="00F13608" w:rsidRPr="00035FBF" w:rsidRDefault="00F13608" w:rsidP="00F13608">
      <w:pPr>
        <w:spacing w:after="100"/>
        <w:jc w:val="both"/>
        <w:rPr>
          <w:rFonts w:ascii="Arial" w:hAnsi="Arial" w:cs="Arial"/>
        </w:rPr>
      </w:pPr>
      <w:r w:rsidRPr="00035FBF">
        <w:rPr>
          <w:rFonts w:ascii="Arial" w:hAnsi="Arial" w:cs="Arial"/>
          <w:b/>
        </w:rPr>
        <w:t>Figure S</w:t>
      </w:r>
      <w:r>
        <w:rPr>
          <w:rFonts w:ascii="Arial" w:hAnsi="Arial" w:cs="Arial"/>
          <w:b/>
        </w:rPr>
        <w:t>8</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D97D2D">
        <w:rPr>
          <w:rFonts w:ascii="Arial" w:hAnsi="Arial" w:cs="Arial"/>
          <w:b/>
        </w:rPr>
        <w:t>3</w:t>
      </w:r>
      <w:r w:rsidR="007727AD">
        <w:rPr>
          <w:rFonts w:ascii="Arial" w:hAnsi="Arial" w:cs="Arial"/>
          <w:b/>
        </w:rPr>
        <w:t>6</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6A6528C6" w14:textId="77777777" w:rsidR="00F13608" w:rsidRDefault="00F13608" w:rsidP="00F13608">
      <w:pPr>
        <w:spacing w:after="100" w:line="276" w:lineRule="auto"/>
        <w:jc w:val="both"/>
      </w:pPr>
    </w:p>
    <w:p w14:paraId="213AE3A0" w14:textId="2C7CD4B7" w:rsidR="00387372" w:rsidRDefault="00387372">
      <w:r>
        <w:br w:type="page"/>
      </w:r>
    </w:p>
    <w:p w14:paraId="4E11AABF" w14:textId="77777777" w:rsidR="008C0DBE" w:rsidRDefault="00AE7C19" w:rsidP="009764CA">
      <w:pPr>
        <w:spacing w:after="100" w:line="276" w:lineRule="auto"/>
        <w:jc w:val="both"/>
      </w:pPr>
      <w:r>
        <w:rPr>
          <w:noProof/>
        </w:rPr>
        <w:lastRenderedPageBreak/>
        <w:object w:dxaOrig="1440" w:dyaOrig="1440" w14:anchorId="5CD0D841">
          <v:shape id="_x0000_s1045" type="#_x0000_t75" alt="" style="position:absolute;left:0;text-align:left;margin-left:0;margin-top:35.2pt;width:101.65pt;height:71.25pt;z-index:251670528;mso-wrap-edited:f;mso-width-percent:0;mso-height-percent:0;mso-position-horizontal-relative:text;mso-position-vertical-relative:text;mso-width-percent:0;mso-height-percent:0">
            <v:imagedata r:id="rId86" o:title=""/>
          </v:shape>
          <o:OLEObject Type="Embed" ProgID="ChemDraw.Document.6.0" ShapeID="_x0000_s1045" DrawAspect="Content" ObjectID="_1690650702" r:id="rId87"/>
        </w:object>
      </w:r>
      <w:r w:rsidR="009523E9">
        <w:rPr>
          <w:noProof/>
        </w:rPr>
        <w:drawing>
          <wp:inline distT="0" distB="0" distL="0" distR="0" wp14:anchorId="238E19ED">
            <wp:extent cx="5486400" cy="3835400"/>
            <wp:effectExtent l="0" t="0" r="0" b="0"/>
            <wp:docPr id="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22AA55E0" w14:textId="04EBBE49" w:rsidR="00822DD7" w:rsidRPr="00035FBF" w:rsidRDefault="00822DD7" w:rsidP="00822DD7">
      <w:pPr>
        <w:spacing w:after="100"/>
        <w:jc w:val="both"/>
        <w:rPr>
          <w:rFonts w:ascii="Arial" w:hAnsi="Arial" w:cs="Arial"/>
        </w:rPr>
      </w:pPr>
      <w:r w:rsidRPr="00035FBF">
        <w:rPr>
          <w:rFonts w:ascii="Arial" w:hAnsi="Arial" w:cs="Arial"/>
          <w:b/>
        </w:rPr>
        <w:t>Figure S</w:t>
      </w:r>
      <w:r>
        <w:rPr>
          <w:rFonts w:ascii="Arial" w:hAnsi="Arial" w:cs="Arial"/>
          <w:b/>
        </w:rPr>
        <w:t>9</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7B7D30">
        <w:rPr>
          <w:rFonts w:ascii="Arial" w:hAnsi="Arial" w:cs="Arial"/>
          <w:b/>
        </w:rPr>
        <w:t>3</w:t>
      </w:r>
      <w:r w:rsidR="007727AD">
        <w:rPr>
          <w:rFonts w:ascii="Arial" w:hAnsi="Arial" w:cs="Arial"/>
          <w:b/>
        </w:rPr>
        <w:t>7</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4C1B61A6" w14:textId="77777777" w:rsidR="008C0DBE" w:rsidRDefault="008C0DBE">
      <w:r>
        <w:br w:type="page"/>
      </w:r>
    </w:p>
    <w:p w14:paraId="01342495" w14:textId="16D03203" w:rsidR="008C0DBE" w:rsidRDefault="00AE7C19" w:rsidP="009764CA">
      <w:pPr>
        <w:spacing w:after="100" w:line="276" w:lineRule="auto"/>
        <w:jc w:val="both"/>
      </w:pPr>
      <w:r>
        <w:rPr>
          <w:noProof/>
        </w:rPr>
        <w:lastRenderedPageBreak/>
        <w:object w:dxaOrig="1440" w:dyaOrig="1440" w14:anchorId="47FE8DA6">
          <v:shape id="_x0000_s1044" type="#_x0000_t75" alt="" style="position:absolute;left:0;text-align:left;margin-left:-1.65pt;margin-top:50.35pt;width:101.65pt;height:71.25pt;z-index:251671552;mso-wrap-edited:f;mso-width-percent:0;mso-height-percent:0;mso-position-horizontal-relative:text;mso-position-vertical-relative:text;mso-width-percent:0;mso-height-percent:0">
            <v:imagedata r:id="rId89" o:title=""/>
          </v:shape>
          <o:OLEObject Type="Embed" ProgID="ChemDraw.Document.6.0" ShapeID="_x0000_s1044" DrawAspect="Content" ObjectID="_1690650701" r:id="rId90"/>
        </w:object>
      </w:r>
      <w:r w:rsidR="009523E9">
        <w:rPr>
          <w:noProof/>
        </w:rPr>
        <w:drawing>
          <wp:inline distT="0" distB="0" distL="0" distR="0" wp14:anchorId="09707EE4">
            <wp:extent cx="5486400" cy="3835400"/>
            <wp:effectExtent l="0" t="0" r="0" b="0"/>
            <wp:docPr id="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6D8F0973" w14:textId="1D14C76F" w:rsidR="00822DD7" w:rsidRPr="00035FBF" w:rsidRDefault="00822DD7" w:rsidP="00822DD7">
      <w:pPr>
        <w:spacing w:after="100"/>
        <w:jc w:val="both"/>
        <w:rPr>
          <w:rFonts w:ascii="Arial" w:hAnsi="Arial" w:cs="Arial"/>
        </w:rPr>
      </w:pPr>
      <w:r w:rsidRPr="00035FBF">
        <w:rPr>
          <w:rFonts w:ascii="Arial" w:hAnsi="Arial" w:cs="Arial"/>
          <w:b/>
        </w:rPr>
        <w:t>Figure S</w:t>
      </w:r>
      <w:r>
        <w:rPr>
          <w:rFonts w:ascii="Arial" w:hAnsi="Arial" w:cs="Arial"/>
          <w:b/>
        </w:rPr>
        <w:t>10</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7B7D30">
        <w:rPr>
          <w:rFonts w:ascii="Arial" w:hAnsi="Arial" w:cs="Arial"/>
          <w:b/>
        </w:rPr>
        <w:t>3</w:t>
      </w:r>
      <w:r w:rsidR="007727AD">
        <w:rPr>
          <w:rFonts w:ascii="Arial" w:hAnsi="Arial" w:cs="Arial"/>
          <w:b/>
        </w:rPr>
        <w:t>7</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775A703F" w14:textId="77777777" w:rsidR="008C0DBE" w:rsidRDefault="008C0DBE">
      <w:r>
        <w:br w:type="page"/>
      </w:r>
    </w:p>
    <w:p w14:paraId="69A72ACA" w14:textId="77777777" w:rsidR="008C0DBE" w:rsidRDefault="00AE7C19" w:rsidP="009764CA">
      <w:pPr>
        <w:spacing w:after="100" w:line="276" w:lineRule="auto"/>
        <w:jc w:val="both"/>
      </w:pPr>
      <w:r>
        <w:rPr>
          <w:noProof/>
        </w:rPr>
        <w:lastRenderedPageBreak/>
        <w:object w:dxaOrig="1440" w:dyaOrig="1440" w14:anchorId="3BD2F85B">
          <v:shape id="_x0000_s1043" type="#_x0000_t75" alt="" style="position:absolute;left:0;text-align:left;margin-left:0;margin-top:38.25pt;width:81.05pt;height:67.9pt;z-index:251673600;mso-wrap-edited:f;mso-width-percent:0;mso-height-percent:0;mso-position-horizontal-relative:text;mso-position-vertical-relative:text;mso-width-percent:0;mso-height-percent:0">
            <v:imagedata r:id="rId92" o:title=""/>
          </v:shape>
          <o:OLEObject Type="Embed" ProgID="ChemDraw.Document.6.0" ShapeID="_x0000_s1043" DrawAspect="Content" ObjectID="_1690650700" r:id="rId93"/>
        </w:object>
      </w:r>
      <w:r w:rsidR="009523E9">
        <w:rPr>
          <w:noProof/>
        </w:rPr>
        <w:drawing>
          <wp:inline distT="0" distB="0" distL="0" distR="0" wp14:anchorId="5335AF8A">
            <wp:extent cx="5486400" cy="3835400"/>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348FAAD7" w14:textId="22D9D2EA" w:rsidR="00822DD7" w:rsidRPr="00035FBF" w:rsidRDefault="00822DD7" w:rsidP="00822DD7">
      <w:pPr>
        <w:spacing w:after="100"/>
        <w:jc w:val="both"/>
        <w:rPr>
          <w:rFonts w:ascii="Arial" w:hAnsi="Arial" w:cs="Arial"/>
        </w:rPr>
      </w:pPr>
      <w:r w:rsidRPr="00035FBF">
        <w:rPr>
          <w:rFonts w:ascii="Arial" w:hAnsi="Arial" w:cs="Arial"/>
          <w:b/>
        </w:rPr>
        <w:t>Figure S</w:t>
      </w:r>
      <w:r>
        <w:rPr>
          <w:rFonts w:ascii="Arial" w:hAnsi="Arial" w:cs="Arial"/>
          <w:b/>
        </w:rPr>
        <w:t>11</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D91FB4">
        <w:rPr>
          <w:rFonts w:ascii="Arial" w:hAnsi="Arial" w:cs="Arial"/>
          <w:b/>
        </w:rPr>
        <w:t>42</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19EB3C36" w14:textId="77777777" w:rsidR="008C0DBE" w:rsidRDefault="008C0DBE">
      <w:r>
        <w:br w:type="page"/>
      </w:r>
    </w:p>
    <w:p w14:paraId="51C3D99F" w14:textId="77777777" w:rsidR="008C0DBE" w:rsidRDefault="00AE7C19" w:rsidP="009764CA">
      <w:pPr>
        <w:spacing w:after="100" w:line="276" w:lineRule="auto"/>
        <w:jc w:val="both"/>
      </w:pPr>
      <w:r>
        <w:rPr>
          <w:noProof/>
        </w:rPr>
        <w:lastRenderedPageBreak/>
        <w:object w:dxaOrig="1440" w:dyaOrig="1440" w14:anchorId="68BAB4CA">
          <v:shape id="_x0000_s1042" type="#_x0000_t75" alt="" style="position:absolute;left:0;text-align:left;margin-left:0;margin-top:35.25pt;width:81.05pt;height:67.9pt;z-index:251674624;mso-wrap-edited:f;mso-width-percent:0;mso-height-percent:0;mso-position-horizontal-relative:text;mso-position-vertical-relative:text;mso-width-percent:0;mso-height-percent:0">
            <v:imagedata r:id="rId95" o:title=""/>
          </v:shape>
          <o:OLEObject Type="Embed" ProgID="ChemDraw.Document.6.0" ShapeID="_x0000_s1042" DrawAspect="Content" ObjectID="_1690650699" r:id="rId96"/>
        </w:object>
      </w:r>
      <w:r w:rsidR="009523E9">
        <w:rPr>
          <w:noProof/>
        </w:rPr>
        <w:drawing>
          <wp:inline distT="0" distB="0" distL="0" distR="0" wp14:anchorId="21A2EFE4">
            <wp:extent cx="5486400" cy="38354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6EAB5B93" w14:textId="0E3D325F" w:rsidR="005E2DE2" w:rsidRPr="00035FBF" w:rsidRDefault="005E2DE2" w:rsidP="005E2DE2">
      <w:pPr>
        <w:spacing w:after="100"/>
        <w:jc w:val="both"/>
        <w:rPr>
          <w:rFonts w:ascii="Arial" w:hAnsi="Arial" w:cs="Arial"/>
        </w:rPr>
      </w:pPr>
      <w:r w:rsidRPr="00035FBF">
        <w:rPr>
          <w:rFonts w:ascii="Arial" w:hAnsi="Arial" w:cs="Arial"/>
          <w:b/>
        </w:rPr>
        <w:t>Figure S</w:t>
      </w:r>
      <w:r>
        <w:rPr>
          <w:rFonts w:ascii="Arial" w:hAnsi="Arial" w:cs="Arial"/>
          <w:b/>
        </w:rPr>
        <w:t>12</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D91FB4">
        <w:rPr>
          <w:rFonts w:ascii="Arial" w:hAnsi="Arial" w:cs="Arial"/>
          <w:b/>
        </w:rPr>
        <w:t>42</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1B5B5165" w14:textId="77777777" w:rsidR="008C0DBE" w:rsidRDefault="008C0DBE">
      <w:r>
        <w:br w:type="page"/>
      </w:r>
    </w:p>
    <w:p w14:paraId="6B708EE9" w14:textId="77777777" w:rsidR="008C0DBE" w:rsidRDefault="00AE7C19" w:rsidP="009764CA">
      <w:pPr>
        <w:spacing w:after="100" w:line="276" w:lineRule="auto"/>
        <w:jc w:val="both"/>
      </w:pPr>
      <w:r>
        <w:rPr>
          <w:noProof/>
        </w:rPr>
        <w:lastRenderedPageBreak/>
        <w:object w:dxaOrig="1440" w:dyaOrig="1440" w14:anchorId="028273AE">
          <v:shape id="_x0000_s1041" type="#_x0000_t75" alt="" style="position:absolute;left:0;text-align:left;margin-left:0;margin-top:41.65pt;width:81.25pt;height:71.6pt;z-index:251676672;mso-wrap-edited:f;mso-width-percent:0;mso-height-percent:0;mso-position-horizontal-relative:text;mso-position-vertical-relative:text;mso-width-percent:0;mso-height-percent:0">
            <v:imagedata r:id="rId98" o:title=""/>
          </v:shape>
          <o:OLEObject Type="Embed" ProgID="ChemDraw.Document.6.0" ShapeID="_x0000_s1041" DrawAspect="Content" ObjectID="_1690650698" r:id="rId99"/>
        </w:object>
      </w:r>
      <w:r w:rsidR="009523E9">
        <w:rPr>
          <w:noProof/>
        </w:rPr>
        <w:drawing>
          <wp:inline distT="0" distB="0" distL="0" distR="0" wp14:anchorId="49EA6195">
            <wp:extent cx="5486400" cy="38354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58CF3603" w14:textId="1F381CFC" w:rsidR="00E94281" w:rsidRPr="00035FBF" w:rsidRDefault="00E94281" w:rsidP="00E94281">
      <w:pPr>
        <w:spacing w:after="100"/>
        <w:jc w:val="both"/>
        <w:rPr>
          <w:rFonts w:ascii="Arial" w:hAnsi="Arial" w:cs="Arial"/>
        </w:rPr>
      </w:pPr>
      <w:r w:rsidRPr="00035FBF">
        <w:rPr>
          <w:rFonts w:ascii="Arial" w:hAnsi="Arial" w:cs="Arial"/>
          <w:b/>
        </w:rPr>
        <w:t>Figure S</w:t>
      </w:r>
      <w:r>
        <w:rPr>
          <w:rFonts w:ascii="Arial" w:hAnsi="Arial" w:cs="Arial"/>
          <w:b/>
        </w:rPr>
        <w:t>13</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D91FB4">
        <w:rPr>
          <w:rFonts w:ascii="Arial" w:hAnsi="Arial" w:cs="Arial"/>
          <w:b/>
        </w:rPr>
        <w:t>43</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7BDAB55B" w14:textId="77777777" w:rsidR="008C0DBE" w:rsidRDefault="008C0DBE">
      <w:r>
        <w:br w:type="page"/>
      </w:r>
    </w:p>
    <w:p w14:paraId="27CB2179" w14:textId="77777777" w:rsidR="008C0DBE" w:rsidRDefault="00AE7C19" w:rsidP="009764CA">
      <w:pPr>
        <w:spacing w:after="100" w:line="276" w:lineRule="auto"/>
        <w:jc w:val="both"/>
      </w:pPr>
      <w:r>
        <w:rPr>
          <w:noProof/>
        </w:rPr>
        <w:lastRenderedPageBreak/>
        <w:object w:dxaOrig="1440" w:dyaOrig="1440" w14:anchorId="1B3FE632">
          <v:shape id="_x0000_s1040" type="#_x0000_t75" alt="" style="position:absolute;left:0;text-align:left;margin-left:0;margin-top:36.15pt;width:81.25pt;height:71.6pt;z-index:251677696;mso-wrap-edited:f;mso-width-percent:0;mso-height-percent:0;mso-position-horizontal-relative:text;mso-position-vertical-relative:text;mso-width-percent:0;mso-height-percent:0">
            <v:imagedata r:id="rId101" o:title=""/>
          </v:shape>
          <o:OLEObject Type="Embed" ProgID="ChemDraw.Document.6.0" ShapeID="_x0000_s1040" DrawAspect="Content" ObjectID="_1690650697" r:id="rId102"/>
        </w:object>
      </w:r>
      <w:r w:rsidR="009523E9">
        <w:rPr>
          <w:noProof/>
        </w:rPr>
        <w:drawing>
          <wp:inline distT="0" distB="0" distL="0" distR="0" wp14:anchorId="5FE66DA1">
            <wp:extent cx="5486400" cy="3835400"/>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29D5D546" w14:textId="57FF4AE1" w:rsidR="00E94281" w:rsidRPr="00035FBF" w:rsidRDefault="00E94281" w:rsidP="00E94281">
      <w:pPr>
        <w:spacing w:after="100"/>
        <w:jc w:val="both"/>
        <w:rPr>
          <w:rFonts w:ascii="Arial" w:hAnsi="Arial" w:cs="Arial"/>
        </w:rPr>
      </w:pPr>
      <w:r w:rsidRPr="00035FBF">
        <w:rPr>
          <w:rFonts w:ascii="Arial" w:hAnsi="Arial" w:cs="Arial"/>
          <w:b/>
        </w:rPr>
        <w:t>Figure S</w:t>
      </w:r>
      <w:r>
        <w:rPr>
          <w:rFonts w:ascii="Arial" w:hAnsi="Arial" w:cs="Arial"/>
          <w:b/>
        </w:rPr>
        <w:t>14</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sidR="008A2455">
        <w:rPr>
          <w:rFonts w:ascii="Arial" w:hAnsi="Arial" w:cs="Arial"/>
          <w:vertAlign w:val="superscript"/>
        </w:rPr>
        <w:t>3</w:t>
      </w:r>
      <w:r w:rsidR="008A2455">
        <w:rPr>
          <w:rFonts w:ascii="Arial" w:hAnsi="Arial" w:cs="Arial"/>
        </w:rPr>
        <w:t>C</w:t>
      </w:r>
      <w:r>
        <w:rPr>
          <w:rFonts w:ascii="Arial" w:hAnsi="Arial" w:cs="Arial"/>
        </w:rPr>
        <w:t xml:space="preserve"> </w:t>
      </w:r>
      <w:r w:rsidRPr="00035FBF">
        <w:rPr>
          <w:rFonts w:ascii="Arial" w:hAnsi="Arial" w:cs="Arial"/>
        </w:rPr>
        <w:t xml:space="preserve">NMR of </w:t>
      </w:r>
      <w:r w:rsidR="00D91FB4">
        <w:rPr>
          <w:rFonts w:ascii="Arial" w:hAnsi="Arial" w:cs="Arial"/>
          <w:b/>
        </w:rPr>
        <w:t>43</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609A3D89" w14:textId="77777777" w:rsidR="008C0DBE" w:rsidRDefault="008C0DBE">
      <w:r>
        <w:br w:type="page"/>
      </w:r>
    </w:p>
    <w:p w14:paraId="25F2B2AA" w14:textId="79E6D55F" w:rsidR="008C0DBE" w:rsidRDefault="00AE7C19" w:rsidP="009764CA">
      <w:pPr>
        <w:spacing w:after="100" w:line="276" w:lineRule="auto"/>
        <w:jc w:val="both"/>
      </w:pPr>
      <w:r>
        <w:rPr>
          <w:noProof/>
        </w:rPr>
        <w:lastRenderedPageBreak/>
        <w:object w:dxaOrig="1440" w:dyaOrig="1440" w14:anchorId="313309A7">
          <v:shape id="_x0000_s1039" type="#_x0000_t75" alt="" style="position:absolute;left:0;text-align:left;margin-left:0;margin-top:33pt;width:56.3pt;height:68.95pt;z-index:251679744;mso-wrap-edited:f;mso-width-percent:0;mso-height-percent:0;mso-position-horizontal-relative:text;mso-position-vertical-relative:text;mso-width-percent:0;mso-height-percent:0">
            <v:imagedata r:id="rId104" o:title=""/>
          </v:shape>
          <o:OLEObject Type="Embed" ProgID="ChemDraw.Document.6.0" ShapeID="_x0000_s1039" DrawAspect="Content" ObjectID="_1690650696" r:id="rId105"/>
        </w:object>
      </w:r>
      <w:r>
        <w:rPr>
          <w:noProof/>
        </w:rPr>
        <w:object w:dxaOrig="16321" w:dyaOrig="11386" w14:anchorId="2CFB336F">
          <v:shape id="_x0000_i1058" type="#_x0000_t75" alt="" style="width:6in;height:301.95pt;mso-width-percent:0;mso-height-percent:0;mso-width-percent:0;mso-height-percent:0" o:ole="">
            <v:imagedata r:id="rId106" o:title=""/>
          </v:shape>
          <o:OLEObject Type="Embed" ProgID="MestReNova.Document.1" ShapeID="_x0000_i1058" DrawAspect="Content" ObjectID="_1690650662" r:id="rId107"/>
        </w:object>
      </w:r>
    </w:p>
    <w:p w14:paraId="1AADE837" w14:textId="2E7B25D9" w:rsidR="003E3D59" w:rsidRPr="00035FBF" w:rsidRDefault="003E3D59" w:rsidP="003E3D59">
      <w:pPr>
        <w:spacing w:after="100"/>
        <w:jc w:val="both"/>
        <w:rPr>
          <w:rFonts w:ascii="Arial" w:hAnsi="Arial" w:cs="Arial"/>
        </w:rPr>
      </w:pPr>
      <w:r w:rsidRPr="00035FBF">
        <w:rPr>
          <w:rFonts w:ascii="Arial" w:hAnsi="Arial" w:cs="Arial"/>
          <w:b/>
        </w:rPr>
        <w:t>Figure S</w:t>
      </w:r>
      <w:r>
        <w:rPr>
          <w:rFonts w:ascii="Arial" w:hAnsi="Arial" w:cs="Arial"/>
          <w:b/>
        </w:rPr>
        <w:t>1</w:t>
      </w:r>
      <w:r w:rsidR="00D9293C">
        <w:rPr>
          <w:rFonts w:ascii="Arial" w:hAnsi="Arial" w:cs="Arial"/>
          <w:b/>
        </w:rPr>
        <w:t>5</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3410BF">
        <w:rPr>
          <w:rFonts w:ascii="Arial" w:hAnsi="Arial" w:cs="Arial"/>
          <w:b/>
        </w:rPr>
        <w:t>4</w:t>
      </w:r>
      <w:r w:rsidR="00D91FB4">
        <w:rPr>
          <w:rFonts w:ascii="Arial" w:hAnsi="Arial" w:cs="Arial"/>
          <w:b/>
        </w:rPr>
        <w:t>6</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1A0DB38D" w14:textId="77777777" w:rsidR="003E3D59" w:rsidRDefault="003E3D59" w:rsidP="009764CA">
      <w:pPr>
        <w:spacing w:after="100" w:line="276" w:lineRule="auto"/>
        <w:jc w:val="both"/>
      </w:pPr>
    </w:p>
    <w:p w14:paraId="6D00E348" w14:textId="77777777" w:rsidR="008C0DBE" w:rsidRDefault="008C0DBE">
      <w:r>
        <w:br w:type="page"/>
      </w:r>
    </w:p>
    <w:p w14:paraId="6CDE52A1" w14:textId="77777777" w:rsidR="00822DD7" w:rsidRDefault="00AE7C19" w:rsidP="009764CA">
      <w:pPr>
        <w:spacing w:after="100" w:line="276" w:lineRule="auto"/>
        <w:jc w:val="both"/>
      </w:pPr>
      <w:r>
        <w:rPr>
          <w:noProof/>
        </w:rPr>
        <w:lastRenderedPageBreak/>
        <w:object w:dxaOrig="1440" w:dyaOrig="1440" w14:anchorId="5DD275A5">
          <v:shape id="_x0000_s1038" type="#_x0000_t75" alt="" style="position:absolute;left:0;text-align:left;margin-left:0;margin-top:39.8pt;width:56.3pt;height:68.95pt;z-index:251680768;mso-wrap-edited:f;mso-width-percent:0;mso-height-percent:0;mso-position-horizontal-relative:text;mso-position-vertical-relative:text;mso-width-percent:0;mso-height-percent:0">
            <v:imagedata r:id="rId108" o:title=""/>
          </v:shape>
          <o:OLEObject Type="Embed" ProgID="ChemDraw.Document.6.0" ShapeID="_x0000_s1038" DrawAspect="Content" ObjectID="_1690650695" r:id="rId109"/>
        </w:object>
      </w:r>
      <w:r w:rsidR="009523E9">
        <w:rPr>
          <w:noProof/>
        </w:rPr>
        <w:drawing>
          <wp:inline distT="0" distB="0" distL="0" distR="0" wp14:anchorId="10F4B9CF">
            <wp:extent cx="5486400" cy="383540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30058E74" w14:textId="3A23D054" w:rsidR="003E3D59" w:rsidRPr="00035FBF" w:rsidRDefault="003E3D59" w:rsidP="003E3D59">
      <w:pPr>
        <w:spacing w:after="100"/>
        <w:jc w:val="both"/>
        <w:rPr>
          <w:rFonts w:ascii="Arial" w:hAnsi="Arial" w:cs="Arial"/>
        </w:rPr>
      </w:pPr>
      <w:r w:rsidRPr="00035FBF">
        <w:rPr>
          <w:rFonts w:ascii="Arial" w:hAnsi="Arial" w:cs="Arial"/>
          <w:b/>
        </w:rPr>
        <w:t>Figure S</w:t>
      </w:r>
      <w:r>
        <w:rPr>
          <w:rFonts w:ascii="Arial" w:hAnsi="Arial" w:cs="Arial"/>
          <w:b/>
        </w:rPr>
        <w:t>1</w:t>
      </w:r>
      <w:r w:rsidR="00D9293C">
        <w:rPr>
          <w:rFonts w:ascii="Arial" w:hAnsi="Arial" w:cs="Arial"/>
          <w:b/>
        </w:rPr>
        <w:t>6</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3410BF">
        <w:rPr>
          <w:rFonts w:ascii="Arial" w:hAnsi="Arial" w:cs="Arial"/>
          <w:b/>
        </w:rPr>
        <w:t>4</w:t>
      </w:r>
      <w:r w:rsidR="00D91FB4">
        <w:rPr>
          <w:rFonts w:ascii="Arial" w:hAnsi="Arial" w:cs="Arial"/>
          <w:b/>
        </w:rPr>
        <w:t>6</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411B4C7C" w14:textId="77777777" w:rsidR="00822DD7" w:rsidRDefault="00822DD7">
      <w:r>
        <w:br w:type="page"/>
      </w:r>
    </w:p>
    <w:p w14:paraId="19D753DF" w14:textId="77777777" w:rsidR="00822DD7" w:rsidRDefault="00AE7C19" w:rsidP="009764CA">
      <w:pPr>
        <w:spacing w:after="100" w:line="276" w:lineRule="auto"/>
        <w:jc w:val="both"/>
      </w:pPr>
      <w:r>
        <w:rPr>
          <w:noProof/>
        </w:rPr>
        <w:lastRenderedPageBreak/>
        <w:object w:dxaOrig="1440" w:dyaOrig="1440" w14:anchorId="7A1EB386">
          <v:shape id="_x0000_s1037" type="#_x0000_t75" alt="" style="position:absolute;left:0;text-align:left;margin-left:0;margin-top:23.25pt;width:56.3pt;height:72.85pt;z-index:251682816;mso-wrap-edited:f;mso-width-percent:0;mso-height-percent:0;mso-position-horizontal-relative:text;mso-position-vertical-relative:text;mso-width-percent:0;mso-height-percent:0">
            <v:imagedata r:id="rId111" o:title=""/>
          </v:shape>
          <o:OLEObject Type="Embed" ProgID="ChemDraw.Document.6.0" ShapeID="_x0000_s1037" DrawAspect="Content" ObjectID="_1690650694" r:id="rId112"/>
        </w:object>
      </w:r>
      <w:r w:rsidR="009523E9">
        <w:rPr>
          <w:noProof/>
        </w:rPr>
        <w:drawing>
          <wp:inline distT="0" distB="0" distL="0" distR="0" wp14:anchorId="45A63CD1">
            <wp:extent cx="5486400" cy="3835400"/>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46AC7D23" w14:textId="024A21DA" w:rsidR="00D9293C" w:rsidRPr="00035FBF" w:rsidRDefault="00D9293C" w:rsidP="00D9293C">
      <w:pPr>
        <w:spacing w:after="100"/>
        <w:jc w:val="both"/>
        <w:rPr>
          <w:rFonts w:ascii="Arial" w:hAnsi="Arial" w:cs="Arial"/>
        </w:rPr>
      </w:pPr>
      <w:r w:rsidRPr="00035FBF">
        <w:rPr>
          <w:rFonts w:ascii="Arial" w:hAnsi="Arial" w:cs="Arial"/>
          <w:b/>
        </w:rPr>
        <w:t>Figure S</w:t>
      </w:r>
      <w:r>
        <w:rPr>
          <w:rFonts w:ascii="Arial" w:hAnsi="Arial" w:cs="Arial"/>
          <w:b/>
        </w:rPr>
        <w:t>17</w:t>
      </w:r>
      <w:r w:rsidRPr="00035FBF">
        <w:rPr>
          <w:rFonts w:ascii="Arial" w:hAnsi="Arial" w:cs="Arial"/>
          <w:b/>
        </w:rPr>
        <w:t>.</w:t>
      </w:r>
      <w:r w:rsidRPr="00035FBF">
        <w:rPr>
          <w:rFonts w:ascii="Arial" w:hAnsi="Arial" w:cs="Arial"/>
        </w:rPr>
        <w:t xml:space="preserve"> </w:t>
      </w:r>
      <w:r>
        <w:rPr>
          <w:rFonts w:ascii="Arial" w:hAnsi="Arial" w:cs="Arial"/>
          <w:vertAlign w:val="superscript"/>
        </w:rPr>
        <w:t>1</w:t>
      </w:r>
      <w:r>
        <w:rPr>
          <w:rFonts w:ascii="Arial" w:hAnsi="Arial" w:cs="Arial"/>
        </w:rPr>
        <w:t xml:space="preserve">H </w:t>
      </w:r>
      <w:r w:rsidRPr="00035FBF">
        <w:rPr>
          <w:rFonts w:ascii="Arial" w:hAnsi="Arial" w:cs="Arial"/>
        </w:rPr>
        <w:t xml:space="preserve">NMR of </w:t>
      </w:r>
      <w:r w:rsidR="003410BF">
        <w:rPr>
          <w:rFonts w:ascii="Arial" w:hAnsi="Arial" w:cs="Arial"/>
          <w:b/>
        </w:rPr>
        <w:t>4</w:t>
      </w:r>
      <w:r w:rsidR="00D91FB4">
        <w:rPr>
          <w:rFonts w:ascii="Arial" w:hAnsi="Arial" w:cs="Arial"/>
          <w:b/>
        </w:rPr>
        <w:t>7</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053820BB" w14:textId="77777777" w:rsidR="00822DD7" w:rsidRDefault="00822DD7">
      <w:r>
        <w:br w:type="page"/>
      </w:r>
    </w:p>
    <w:p w14:paraId="6ACA3CF0" w14:textId="77777777" w:rsidR="00822DD7" w:rsidRDefault="00AE7C19" w:rsidP="009764CA">
      <w:pPr>
        <w:spacing w:after="100" w:line="276" w:lineRule="auto"/>
        <w:jc w:val="both"/>
      </w:pPr>
      <w:r>
        <w:rPr>
          <w:noProof/>
        </w:rPr>
        <w:lastRenderedPageBreak/>
        <w:object w:dxaOrig="1440" w:dyaOrig="1440" w14:anchorId="7C18BA68">
          <v:shape id="_x0000_s1036" type="#_x0000_t75" alt="" style="position:absolute;left:0;text-align:left;margin-left:0;margin-top:35.8pt;width:56.3pt;height:72.85pt;z-index:251683840;mso-wrap-edited:f;mso-width-percent:0;mso-height-percent:0;mso-position-horizontal-relative:text;mso-position-vertical-relative:text;mso-width-percent:0;mso-height-percent:0">
            <v:imagedata r:id="rId114" o:title=""/>
          </v:shape>
          <o:OLEObject Type="Embed" ProgID="ChemDraw.Document.6.0" ShapeID="_x0000_s1036" DrawAspect="Content" ObjectID="_1690650693" r:id="rId115"/>
        </w:object>
      </w:r>
      <w:r>
        <w:rPr>
          <w:noProof/>
        </w:rPr>
        <w:object w:dxaOrig="16321" w:dyaOrig="11386" w14:anchorId="2F2807A5">
          <v:shape id="_x0000_i1054" type="#_x0000_t75" alt="" style="width:6in;height:298.05pt;mso-width-percent:0;mso-height-percent:0;mso-width-percent:0;mso-height-percent:0" o:ole="">
            <v:imagedata r:id="rId116" o:title=""/>
          </v:shape>
          <o:OLEObject Type="Embed" ProgID="MestReNova.Document.1" ShapeID="_x0000_i1054" DrawAspect="Content" ObjectID="_1690650663" r:id="rId117"/>
        </w:object>
      </w:r>
    </w:p>
    <w:p w14:paraId="624980CE" w14:textId="5DE712FB" w:rsidR="00D9293C" w:rsidRPr="00035FBF" w:rsidRDefault="00D9293C" w:rsidP="00D9293C">
      <w:pPr>
        <w:spacing w:after="100"/>
        <w:jc w:val="both"/>
        <w:rPr>
          <w:rFonts w:ascii="Arial" w:hAnsi="Arial" w:cs="Arial"/>
        </w:rPr>
      </w:pPr>
      <w:r w:rsidRPr="00035FBF">
        <w:rPr>
          <w:rFonts w:ascii="Arial" w:hAnsi="Arial" w:cs="Arial"/>
          <w:b/>
        </w:rPr>
        <w:t>Figure S</w:t>
      </w:r>
      <w:r>
        <w:rPr>
          <w:rFonts w:ascii="Arial" w:hAnsi="Arial" w:cs="Arial"/>
          <w:b/>
        </w:rPr>
        <w:t>18</w:t>
      </w:r>
      <w:r w:rsidRPr="00035FBF">
        <w:rPr>
          <w:rFonts w:ascii="Arial" w:hAnsi="Arial" w:cs="Arial"/>
          <w:b/>
        </w:rPr>
        <w:t>.</w:t>
      </w:r>
      <w:r w:rsidRPr="00035FBF">
        <w:rPr>
          <w:rFonts w:ascii="Arial" w:hAnsi="Arial" w:cs="Arial"/>
        </w:rPr>
        <w:t xml:space="preserve"> </w:t>
      </w:r>
      <w:r>
        <w:rPr>
          <w:rFonts w:ascii="Arial" w:hAnsi="Arial" w:cs="Arial"/>
          <w:vertAlign w:val="superscript"/>
        </w:rPr>
        <w:t>13</w:t>
      </w:r>
      <w:r>
        <w:rPr>
          <w:rFonts w:ascii="Arial" w:hAnsi="Arial" w:cs="Arial"/>
        </w:rPr>
        <w:t xml:space="preserve">C </w:t>
      </w:r>
      <w:r w:rsidRPr="00035FBF">
        <w:rPr>
          <w:rFonts w:ascii="Arial" w:hAnsi="Arial" w:cs="Arial"/>
        </w:rPr>
        <w:t xml:space="preserve">NMR of </w:t>
      </w:r>
      <w:r w:rsidR="003410BF">
        <w:rPr>
          <w:rFonts w:ascii="Arial" w:hAnsi="Arial" w:cs="Arial"/>
          <w:b/>
        </w:rPr>
        <w:t>4</w:t>
      </w:r>
      <w:r w:rsidR="00D91FB4">
        <w:rPr>
          <w:rFonts w:ascii="Arial" w:hAnsi="Arial" w:cs="Arial"/>
          <w:b/>
        </w:rPr>
        <w:t>7</w:t>
      </w:r>
      <w:r w:rsidRPr="00035FBF">
        <w:rPr>
          <w:rFonts w:ascii="Arial" w:hAnsi="Arial" w:cs="Arial"/>
        </w:rPr>
        <w:t xml:space="preserve"> in CD</w:t>
      </w:r>
      <w:r>
        <w:rPr>
          <w:rFonts w:ascii="Arial" w:hAnsi="Arial" w:cs="Arial"/>
        </w:rPr>
        <w:t>Cl</w:t>
      </w:r>
      <w:r w:rsidRPr="00035FBF">
        <w:rPr>
          <w:rFonts w:ascii="Arial" w:hAnsi="Arial" w:cs="Arial"/>
          <w:vertAlign w:val="subscript"/>
        </w:rPr>
        <w:t>3</w:t>
      </w:r>
      <w:r w:rsidRPr="00035FBF">
        <w:rPr>
          <w:rFonts w:ascii="Arial" w:hAnsi="Arial" w:cs="Arial"/>
        </w:rPr>
        <w:t xml:space="preserve"> at 25 ºC.</w:t>
      </w:r>
    </w:p>
    <w:p w14:paraId="29D8B9C5" w14:textId="77777777" w:rsidR="00822DD7" w:rsidRDefault="00822DD7">
      <w:r>
        <w:br w:type="page"/>
      </w:r>
    </w:p>
    <w:p w14:paraId="54AE5B08" w14:textId="0B06CBE5" w:rsidR="00DE0BD5" w:rsidRPr="009227C3" w:rsidRDefault="00AE7C19" w:rsidP="009764CA">
      <w:pPr>
        <w:spacing w:after="100" w:line="276" w:lineRule="auto"/>
        <w:jc w:val="both"/>
      </w:pPr>
      <w:r>
        <w:rPr>
          <w:noProof/>
        </w:rPr>
        <w:lastRenderedPageBreak/>
        <w:object w:dxaOrig="1440" w:dyaOrig="1440" w14:anchorId="6AFFEBE7">
          <v:shape id="_x0000_s1035" type="#_x0000_t75" alt="" style="position:absolute;left:0;text-align:left;margin-left:0;margin-top:39.35pt;width:57.05pt;height:46.55pt;z-index:251701248;mso-wrap-edited:f;mso-width-percent:0;mso-height-percent:0;mso-position-horizontal-relative:text;mso-position-vertical-relative:text;mso-width-percent:0;mso-height-percent:0">
            <v:imagedata r:id="rId118" o:title=""/>
          </v:shape>
          <o:OLEObject Type="Embed" ProgID="ChemDraw.Document.6.0" ShapeID="_x0000_s1035" DrawAspect="Content" ObjectID="_1690650692" r:id="rId119"/>
        </w:object>
      </w:r>
      <w:r>
        <w:rPr>
          <w:noProof/>
        </w:rPr>
        <w:object w:dxaOrig="16321" w:dyaOrig="11386" w14:anchorId="6FF29972">
          <v:shape id="_x0000_i1052" type="#_x0000_t75" alt="" style="width:6in;height:301.95pt;mso-width-percent:0;mso-height-percent:0;mso-width-percent:0;mso-height-percent:0" o:ole="">
            <v:imagedata r:id="rId120" o:title=""/>
          </v:shape>
          <o:OLEObject Type="Embed" ProgID="MestReNova.Document.1" ShapeID="_x0000_i1052" DrawAspect="Content" ObjectID="_1690650664" r:id="rId121"/>
        </w:object>
      </w:r>
    </w:p>
    <w:p w14:paraId="32C85BDD" w14:textId="108CFE03" w:rsidR="000F33A9" w:rsidRPr="00035FBF" w:rsidRDefault="000F33A9" w:rsidP="009764CA">
      <w:pPr>
        <w:spacing w:after="100" w:line="276" w:lineRule="auto"/>
        <w:jc w:val="both"/>
        <w:rPr>
          <w:rFonts w:ascii="Arial" w:hAnsi="Arial" w:cs="Arial"/>
        </w:rPr>
      </w:pPr>
      <w:r w:rsidRPr="00035FBF">
        <w:rPr>
          <w:rFonts w:ascii="Arial" w:hAnsi="Arial" w:cs="Arial"/>
          <w:b/>
        </w:rPr>
        <w:t>Figure S1</w:t>
      </w:r>
      <w:r w:rsidR="00467502">
        <w:rPr>
          <w:rFonts w:ascii="Arial" w:hAnsi="Arial" w:cs="Arial"/>
          <w:b/>
        </w:rPr>
        <w:t>9</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w:t>
      </w:r>
      <w:r w:rsidRPr="00035FBF">
        <w:rPr>
          <w:rFonts w:ascii="Arial" w:hAnsi="Arial" w:cs="Arial"/>
        </w:rPr>
        <w:t xml:space="preserve">H NMR of </w:t>
      </w:r>
      <w:r w:rsidR="00D91FB4">
        <w:rPr>
          <w:rFonts w:ascii="Arial" w:hAnsi="Arial" w:cs="Arial"/>
          <w:b/>
        </w:rPr>
        <w:t>50</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CN at 25 ºC.</w:t>
      </w:r>
    </w:p>
    <w:p w14:paraId="4C414FC4" w14:textId="029A1A04" w:rsidR="007C3F9F" w:rsidRDefault="007C3F9F">
      <w:pPr>
        <w:rPr>
          <w:rFonts w:ascii="Arial" w:hAnsi="Arial" w:cs="Arial"/>
        </w:rPr>
      </w:pPr>
      <w:r>
        <w:rPr>
          <w:rFonts w:ascii="Arial" w:hAnsi="Arial" w:cs="Arial"/>
        </w:rPr>
        <w:br w:type="page"/>
      </w:r>
    </w:p>
    <w:p w14:paraId="10FBC46C" w14:textId="5FB26561" w:rsidR="0069015A" w:rsidRPr="00035FBF" w:rsidRDefault="00AE7C19" w:rsidP="009764CA">
      <w:pPr>
        <w:spacing w:after="100"/>
        <w:jc w:val="both"/>
        <w:rPr>
          <w:rFonts w:ascii="Arial" w:hAnsi="Arial" w:cs="Arial"/>
        </w:rPr>
      </w:pPr>
      <w:r>
        <w:rPr>
          <w:rFonts w:ascii="Arial" w:hAnsi="Arial" w:cs="Arial"/>
          <w:noProof/>
        </w:rPr>
        <w:lastRenderedPageBreak/>
        <w:object w:dxaOrig="1440" w:dyaOrig="1440" w14:anchorId="253A6BD0">
          <v:shape id="_x0000_s1034" type="#_x0000_t75" alt="" style="position:absolute;left:0;text-align:left;margin-left:-.05pt;margin-top:27.2pt;width:57.05pt;height:46.55pt;z-index:251702272;mso-wrap-edited:f;mso-width-percent:0;mso-height-percent:0;mso-position-horizontal-relative:text;mso-position-vertical-relative:text;mso-width-percent:0;mso-height-percent:0">
            <v:imagedata r:id="rId122" o:title=""/>
          </v:shape>
          <o:OLEObject Type="Embed" ProgID="ChemDraw.Document.6.0" ShapeID="_x0000_s1034" DrawAspect="Content" ObjectID="_1690650691" r:id="rId123"/>
        </w:object>
      </w:r>
      <w:r>
        <w:rPr>
          <w:noProof/>
        </w:rPr>
        <w:object w:dxaOrig="16321" w:dyaOrig="11386" w14:anchorId="158F0509">
          <v:shape id="_x0000_i1050" type="#_x0000_t75" alt="" style="width:6in;height:301.95pt;mso-width-percent:0;mso-height-percent:0;mso-width-percent:0;mso-height-percent:0" o:ole="">
            <v:imagedata r:id="rId124" o:title=""/>
          </v:shape>
          <o:OLEObject Type="Embed" ProgID="MestReNova.Document.1" ShapeID="_x0000_i1050" DrawAspect="Content" ObjectID="_1690650665" r:id="rId125"/>
        </w:object>
      </w:r>
    </w:p>
    <w:p w14:paraId="672ADD49" w14:textId="44ECA5B4" w:rsidR="0069015A" w:rsidRPr="00035FBF" w:rsidRDefault="0069015A" w:rsidP="009764CA">
      <w:pPr>
        <w:spacing w:after="100"/>
        <w:jc w:val="both"/>
        <w:rPr>
          <w:rFonts w:ascii="Arial" w:hAnsi="Arial" w:cs="Arial"/>
        </w:rPr>
      </w:pPr>
      <w:r w:rsidRPr="00035FBF">
        <w:rPr>
          <w:rFonts w:ascii="Arial" w:hAnsi="Arial" w:cs="Arial"/>
          <w:b/>
        </w:rPr>
        <w:t>Figure S2</w:t>
      </w:r>
      <w:r w:rsidR="00467502">
        <w:rPr>
          <w:rFonts w:ascii="Arial" w:hAnsi="Arial" w:cs="Arial"/>
          <w:b/>
        </w:rPr>
        <w:t>0</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13</w:t>
      </w:r>
      <w:r w:rsidRPr="00035FBF">
        <w:rPr>
          <w:rFonts w:ascii="Arial" w:hAnsi="Arial" w:cs="Arial"/>
        </w:rPr>
        <w:t xml:space="preserve">C NMR of </w:t>
      </w:r>
      <w:r w:rsidR="00D91FB4">
        <w:rPr>
          <w:rFonts w:ascii="Arial" w:hAnsi="Arial" w:cs="Arial"/>
          <w:b/>
        </w:rPr>
        <w:t>50</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CN at 25 ºC.</w:t>
      </w:r>
    </w:p>
    <w:p w14:paraId="0351760F" w14:textId="4CA48C97" w:rsidR="007C3F9F" w:rsidRDefault="007C3F9F">
      <w:pPr>
        <w:rPr>
          <w:rFonts w:ascii="Arial" w:hAnsi="Arial" w:cs="Arial"/>
        </w:rPr>
      </w:pPr>
      <w:r>
        <w:rPr>
          <w:rFonts w:ascii="Arial" w:hAnsi="Arial" w:cs="Arial"/>
        </w:rPr>
        <w:br w:type="page"/>
      </w:r>
    </w:p>
    <w:p w14:paraId="1DA87A39" w14:textId="35FF38E4" w:rsidR="00743655" w:rsidRPr="00035FBF" w:rsidRDefault="00AE7C19" w:rsidP="009764CA">
      <w:pPr>
        <w:spacing w:after="100"/>
        <w:jc w:val="both"/>
        <w:rPr>
          <w:rFonts w:ascii="Arial" w:hAnsi="Arial" w:cs="Arial"/>
        </w:rPr>
      </w:pPr>
      <w:r>
        <w:rPr>
          <w:noProof/>
        </w:rPr>
        <w:lastRenderedPageBreak/>
        <w:object w:dxaOrig="1440" w:dyaOrig="1440" w14:anchorId="0CAC411D">
          <v:shape id="_x0000_s1033" type="#_x0000_t75" alt="" style="position:absolute;left:0;text-align:left;margin-left:0;margin-top:27.6pt;width:62.6pt;height:44.7pt;z-index:251704320;mso-wrap-edited:f;mso-width-percent:0;mso-height-percent:0;mso-position-horizontal-relative:text;mso-position-vertical-relative:text;mso-width-percent:0;mso-height-percent:0">
            <v:imagedata r:id="rId126" o:title=""/>
          </v:shape>
          <o:OLEObject Type="Embed" ProgID="ChemDraw.Document.6.0" ShapeID="_x0000_s1033" DrawAspect="Content" ObjectID="_1690650690" r:id="rId127"/>
        </w:object>
      </w:r>
      <w:r>
        <w:rPr>
          <w:noProof/>
        </w:rPr>
        <w:object w:dxaOrig="16320" w:dyaOrig="11385" w14:anchorId="215FE3F6">
          <v:shape id="_x0000_i1048" type="#_x0000_t75" alt="" style="width:6in;height:301.95pt;mso-width-percent:0;mso-height-percent:0;mso-width-percent:0;mso-height-percent:0" o:ole="">
            <v:imagedata r:id="rId128" o:title=""/>
          </v:shape>
          <o:OLEObject Type="Embed" ProgID="MestReNova.Document.1" ShapeID="_x0000_i1048" DrawAspect="Content" ObjectID="_1690650666" r:id="rId129"/>
        </w:object>
      </w:r>
    </w:p>
    <w:p w14:paraId="77E0F41D" w14:textId="1564DF13" w:rsidR="00743655" w:rsidRPr="00035FBF" w:rsidRDefault="00743655" w:rsidP="009764CA">
      <w:pPr>
        <w:spacing w:after="100"/>
        <w:jc w:val="both"/>
        <w:rPr>
          <w:rFonts w:ascii="Arial" w:hAnsi="Arial" w:cs="Arial"/>
        </w:rPr>
      </w:pPr>
      <w:r w:rsidRPr="00035FBF">
        <w:rPr>
          <w:rFonts w:ascii="Arial" w:hAnsi="Arial" w:cs="Arial"/>
          <w:b/>
        </w:rPr>
        <w:t>Figure S</w:t>
      </w:r>
      <w:r w:rsidR="00467502">
        <w:rPr>
          <w:rFonts w:ascii="Arial" w:hAnsi="Arial" w:cs="Arial"/>
          <w:b/>
        </w:rPr>
        <w:t>21</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w:t>
      </w:r>
      <w:r w:rsidRPr="00035FBF">
        <w:rPr>
          <w:rFonts w:ascii="Arial" w:hAnsi="Arial" w:cs="Arial"/>
        </w:rPr>
        <w:t xml:space="preserve">H NMR of </w:t>
      </w:r>
      <w:r w:rsidR="00D91FB4">
        <w:rPr>
          <w:rFonts w:ascii="Arial" w:hAnsi="Arial" w:cs="Arial"/>
          <w:b/>
        </w:rPr>
        <w:t>51</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CN at 25 ºC.</w:t>
      </w:r>
    </w:p>
    <w:p w14:paraId="79EC435B" w14:textId="07C1A584" w:rsidR="007C3F9F" w:rsidRDefault="007C3F9F">
      <w:pPr>
        <w:rPr>
          <w:rFonts w:ascii="Arial" w:hAnsi="Arial" w:cs="Arial"/>
        </w:rPr>
      </w:pPr>
      <w:r>
        <w:rPr>
          <w:rFonts w:ascii="Arial" w:hAnsi="Arial" w:cs="Arial"/>
        </w:rPr>
        <w:br w:type="page"/>
      </w:r>
    </w:p>
    <w:p w14:paraId="06229248" w14:textId="6511B271" w:rsidR="00743655" w:rsidRPr="00035FBF" w:rsidRDefault="00AE7C19" w:rsidP="009764CA">
      <w:pPr>
        <w:spacing w:after="100"/>
        <w:jc w:val="both"/>
        <w:rPr>
          <w:rFonts w:ascii="Arial" w:hAnsi="Arial" w:cs="Arial"/>
        </w:rPr>
      </w:pPr>
      <w:r>
        <w:rPr>
          <w:noProof/>
        </w:rPr>
        <w:lastRenderedPageBreak/>
        <w:object w:dxaOrig="1440" w:dyaOrig="1440" w14:anchorId="5123D4FD">
          <v:shape id="_x0000_s1032" type="#_x0000_t75" alt="" style="position:absolute;left:0;text-align:left;margin-left:-.05pt;margin-top:32.65pt;width:62.6pt;height:44.7pt;z-index:251705344;mso-wrap-edited:f;mso-width-percent:0;mso-height-percent:0;mso-position-horizontal-relative:text;mso-position-vertical-relative:text;mso-width-percent:0;mso-height-percent:0">
            <v:imagedata r:id="rId130" o:title=""/>
          </v:shape>
          <o:OLEObject Type="Embed" ProgID="ChemDraw.Document.6.0" ShapeID="_x0000_s1032" DrawAspect="Content" ObjectID="_1690650689" r:id="rId131"/>
        </w:object>
      </w:r>
      <w:r>
        <w:rPr>
          <w:noProof/>
        </w:rPr>
        <w:object w:dxaOrig="16321" w:dyaOrig="11386" w14:anchorId="4D4308BF">
          <v:shape id="_x0000_i1046" type="#_x0000_t75" alt="" style="width:6in;height:301.95pt;mso-width-percent:0;mso-height-percent:0;mso-width-percent:0;mso-height-percent:0" o:ole="">
            <v:imagedata r:id="rId132" o:title=""/>
          </v:shape>
          <o:OLEObject Type="Embed" ProgID="MestReNova.Document.1" ShapeID="_x0000_i1046" DrawAspect="Content" ObjectID="_1690650667" r:id="rId133"/>
        </w:object>
      </w:r>
    </w:p>
    <w:p w14:paraId="6E7AEF61" w14:textId="446DDC60" w:rsidR="00743655" w:rsidRPr="00035FBF" w:rsidRDefault="00743655" w:rsidP="009764CA">
      <w:pPr>
        <w:spacing w:after="100"/>
        <w:jc w:val="both"/>
        <w:rPr>
          <w:rFonts w:ascii="Arial" w:hAnsi="Arial" w:cs="Arial"/>
        </w:rPr>
      </w:pPr>
      <w:r w:rsidRPr="00035FBF">
        <w:rPr>
          <w:rFonts w:ascii="Arial" w:hAnsi="Arial" w:cs="Arial"/>
          <w:b/>
        </w:rPr>
        <w:t>Figure S</w:t>
      </w:r>
      <w:r w:rsidR="00467502">
        <w:rPr>
          <w:rFonts w:ascii="Arial" w:hAnsi="Arial" w:cs="Arial"/>
          <w:b/>
        </w:rPr>
        <w:t>22</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13</w:t>
      </w:r>
      <w:r w:rsidRPr="00035FBF">
        <w:rPr>
          <w:rFonts w:ascii="Arial" w:hAnsi="Arial" w:cs="Arial"/>
        </w:rPr>
        <w:t xml:space="preserve">C NMR of </w:t>
      </w:r>
      <w:r w:rsidR="00D91FB4">
        <w:rPr>
          <w:rFonts w:ascii="Arial" w:hAnsi="Arial" w:cs="Arial"/>
          <w:b/>
        </w:rPr>
        <w:t>51</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CN at 25 ºC.</w:t>
      </w:r>
    </w:p>
    <w:p w14:paraId="75C5647B" w14:textId="7141070B" w:rsidR="007C3F9F" w:rsidRDefault="007C3F9F">
      <w:pPr>
        <w:rPr>
          <w:rFonts w:ascii="Arial" w:hAnsi="Arial" w:cs="Arial"/>
        </w:rPr>
      </w:pPr>
      <w:r>
        <w:rPr>
          <w:rFonts w:ascii="Arial" w:hAnsi="Arial" w:cs="Arial"/>
        </w:rPr>
        <w:br w:type="page"/>
      </w:r>
    </w:p>
    <w:p w14:paraId="6AF1BBEC" w14:textId="1701F8D3" w:rsidR="00545A9C" w:rsidRDefault="00AE7C19" w:rsidP="009764CA">
      <w:pPr>
        <w:spacing w:after="100"/>
        <w:jc w:val="both"/>
        <w:rPr>
          <w:rFonts w:ascii="Arial" w:hAnsi="Arial" w:cs="Arial"/>
        </w:rPr>
      </w:pPr>
      <w:r>
        <w:rPr>
          <w:noProof/>
        </w:rPr>
        <w:lastRenderedPageBreak/>
        <w:object w:dxaOrig="1440" w:dyaOrig="1440" w14:anchorId="6DD643AE">
          <v:shape id="_x0000_s1031" type="#_x0000_t75" alt="" style="position:absolute;left:0;text-align:left;margin-left:0;margin-top:28.7pt;width:104.15pt;height:65pt;z-index:251707392;mso-wrap-edited:f;mso-width-percent:0;mso-height-percent:0;mso-position-horizontal-relative:text;mso-position-vertical-relative:text;mso-width-percent:0;mso-height-percent:0">
            <v:imagedata r:id="rId134" o:title=""/>
          </v:shape>
          <o:OLEObject Type="Embed" ProgID="ChemDraw.Document.6.0" ShapeID="_x0000_s1031" DrawAspect="Content" ObjectID="_1690650688" r:id="rId135"/>
        </w:object>
      </w:r>
      <w:r>
        <w:rPr>
          <w:noProof/>
        </w:rPr>
        <w:object w:dxaOrig="16321" w:dyaOrig="11386" w14:anchorId="73744D15">
          <v:shape id="_x0000_i1044" type="#_x0000_t75" alt="" style="width:6in;height:301.95pt;mso-width-percent:0;mso-height-percent:0;mso-width-percent:0;mso-height-percent:0" o:ole="">
            <v:imagedata r:id="rId136" o:title=""/>
          </v:shape>
          <o:OLEObject Type="Embed" ProgID="MestReNova.Document.1" ShapeID="_x0000_i1044" DrawAspect="Content" ObjectID="_1690650668" r:id="rId137"/>
        </w:object>
      </w:r>
    </w:p>
    <w:p w14:paraId="1A6BE764" w14:textId="777213DC" w:rsidR="007C3F9F" w:rsidRDefault="00545A9C" w:rsidP="009764CA">
      <w:pPr>
        <w:spacing w:after="100"/>
        <w:jc w:val="both"/>
        <w:rPr>
          <w:rFonts w:ascii="Arial" w:hAnsi="Arial" w:cs="Arial"/>
        </w:rPr>
      </w:pPr>
      <w:r w:rsidRPr="00035FBF">
        <w:rPr>
          <w:rFonts w:ascii="Arial" w:hAnsi="Arial" w:cs="Arial"/>
          <w:b/>
        </w:rPr>
        <w:t>Figure S</w:t>
      </w:r>
      <w:r w:rsidR="00467502">
        <w:rPr>
          <w:rFonts w:ascii="Arial" w:hAnsi="Arial" w:cs="Arial"/>
          <w:b/>
        </w:rPr>
        <w:t>23</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w:t>
      </w:r>
      <w:r w:rsidRPr="00035FBF">
        <w:rPr>
          <w:rFonts w:ascii="Arial" w:hAnsi="Arial" w:cs="Arial"/>
        </w:rPr>
        <w:t xml:space="preserve">H NMR of </w:t>
      </w:r>
      <w:r w:rsidR="004927F1">
        <w:rPr>
          <w:rFonts w:ascii="Arial" w:hAnsi="Arial" w:cs="Arial"/>
          <w:b/>
        </w:rPr>
        <w:t>3</w:t>
      </w:r>
      <w:r w:rsidR="00D91FB4">
        <w:rPr>
          <w:rFonts w:ascii="Arial" w:hAnsi="Arial" w:cs="Arial"/>
          <w:b/>
        </w:rPr>
        <w:t>9</w:t>
      </w:r>
      <w:r w:rsidRPr="00035FBF">
        <w:rPr>
          <w:rFonts w:ascii="Arial" w:hAnsi="Arial" w:cs="Arial"/>
        </w:rPr>
        <w:t xml:space="preserve"> in </w:t>
      </w:r>
      <w:r w:rsidR="00A0751D" w:rsidRPr="00035FBF">
        <w:rPr>
          <w:rFonts w:ascii="Arial" w:hAnsi="Arial" w:cs="Arial"/>
        </w:rPr>
        <w:t>(CD</w:t>
      </w:r>
      <w:r w:rsidR="00A0751D" w:rsidRPr="00035FBF">
        <w:rPr>
          <w:rFonts w:ascii="Arial" w:hAnsi="Arial" w:cs="Arial"/>
          <w:vertAlign w:val="subscript"/>
        </w:rPr>
        <w:t>3</w:t>
      </w:r>
      <w:r w:rsidR="00A0751D" w:rsidRPr="00035FBF">
        <w:rPr>
          <w:rFonts w:ascii="Arial" w:hAnsi="Arial" w:cs="Arial"/>
        </w:rPr>
        <w:t>)</w:t>
      </w:r>
      <w:r w:rsidR="00A0751D" w:rsidRPr="00035FBF">
        <w:rPr>
          <w:rFonts w:ascii="Arial" w:hAnsi="Arial" w:cs="Arial"/>
          <w:vertAlign w:val="subscript"/>
        </w:rPr>
        <w:t>2</w:t>
      </w:r>
      <w:r w:rsidR="00A0751D" w:rsidRPr="00035FBF">
        <w:rPr>
          <w:rFonts w:ascii="Arial" w:hAnsi="Arial" w:cs="Arial"/>
        </w:rPr>
        <w:t>SO</w:t>
      </w:r>
      <w:r w:rsidRPr="00035FBF">
        <w:rPr>
          <w:rFonts w:ascii="Arial" w:hAnsi="Arial" w:cs="Arial"/>
        </w:rPr>
        <w:t xml:space="preserve"> at 25 ºC.</w:t>
      </w:r>
    </w:p>
    <w:p w14:paraId="04275249" w14:textId="77777777" w:rsidR="007C3F9F" w:rsidRDefault="007C3F9F">
      <w:pPr>
        <w:rPr>
          <w:rFonts w:ascii="Arial" w:hAnsi="Arial" w:cs="Arial"/>
        </w:rPr>
      </w:pPr>
      <w:r>
        <w:rPr>
          <w:rFonts w:ascii="Arial" w:hAnsi="Arial" w:cs="Arial"/>
        </w:rPr>
        <w:br w:type="page"/>
      </w:r>
    </w:p>
    <w:p w14:paraId="56C338EE" w14:textId="223F1EBB" w:rsidR="00545A9C" w:rsidRPr="00035FBF" w:rsidRDefault="00AE7C19" w:rsidP="009764CA">
      <w:pPr>
        <w:spacing w:after="100"/>
        <w:jc w:val="both"/>
        <w:rPr>
          <w:rFonts w:ascii="Arial" w:hAnsi="Arial" w:cs="Arial"/>
        </w:rPr>
      </w:pPr>
      <w:r>
        <w:rPr>
          <w:noProof/>
        </w:rPr>
        <w:lastRenderedPageBreak/>
        <w:object w:dxaOrig="1440" w:dyaOrig="1440" w14:anchorId="70A9D25D">
          <v:shape id="_x0000_s1030" type="#_x0000_t75" alt="" style="position:absolute;left:0;text-align:left;margin-left:0;margin-top:36.9pt;width:104.15pt;height:65pt;z-index:251708416;mso-wrap-edited:f;mso-width-percent:0;mso-height-percent:0;mso-position-horizontal-relative:text;mso-position-vertical-relative:text;mso-width-percent:0;mso-height-percent:0">
            <v:imagedata r:id="rId138" o:title=""/>
          </v:shape>
          <o:OLEObject Type="Embed" ProgID="ChemDraw.Document.6.0" ShapeID="_x0000_s1030" DrawAspect="Content" ObjectID="_1690650687" r:id="rId139"/>
        </w:object>
      </w:r>
      <w:r>
        <w:rPr>
          <w:noProof/>
        </w:rPr>
        <w:object w:dxaOrig="16321" w:dyaOrig="11386" w14:anchorId="5DA7F90D">
          <v:shape id="_x0000_i1042" type="#_x0000_t75" alt="" style="width:6in;height:301.95pt;mso-width-percent:0;mso-height-percent:0;mso-width-percent:0;mso-height-percent:0" o:ole="">
            <v:imagedata r:id="rId140" o:title=""/>
          </v:shape>
          <o:OLEObject Type="Embed" ProgID="MestReNova.Document.1" ShapeID="_x0000_i1042" DrawAspect="Content" ObjectID="_1690650669" r:id="rId141"/>
        </w:object>
      </w:r>
    </w:p>
    <w:p w14:paraId="0A33BEEF" w14:textId="7794C9C1" w:rsidR="003B30B7" w:rsidRPr="00035FBF" w:rsidRDefault="003B30B7" w:rsidP="009764CA">
      <w:pPr>
        <w:spacing w:after="100"/>
        <w:jc w:val="both"/>
        <w:rPr>
          <w:rFonts w:ascii="Arial" w:hAnsi="Arial" w:cs="Arial"/>
        </w:rPr>
      </w:pPr>
      <w:r w:rsidRPr="00035FBF">
        <w:rPr>
          <w:rFonts w:ascii="Arial" w:hAnsi="Arial" w:cs="Arial"/>
          <w:b/>
        </w:rPr>
        <w:t>Figure S</w:t>
      </w:r>
      <w:r w:rsidR="00467502">
        <w:rPr>
          <w:rFonts w:ascii="Arial" w:hAnsi="Arial" w:cs="Arial"/>
          <w:b/>
        </w:rPr>
        <w:t>24</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13</w:t>
      </w:r>
      <w:r w:rsidRPr="00035FBF">
        <w:rPr>
          <w:rFonts w:ascii="Arial" w:hAnsi="Arial" w:cs="Arial"/>
        </w:rPr>
        <w:t xml:space="preserve">C NMR of </w:t>
      </w:r>
      <w:r w:rsidR="004927F1">
        <w:rPr>
          <w:rFonts w:ascii="Arial" w:hAnsi="Arial" w:cs="Arial"/>
          <w:b/>
        </w:rPr>
        <w:t>3</w:t>
      </w:r>
      <w:r w:rsidR="00D91FB4">
        <w:rPr>
          <w:rFonts w:ascii="Arial" w:hAnsi="Arial" w:cs="Arial"/>
          <w:b/>
        </w:rPr>
        <w:t>9</w:t>
      </w:r>
      <w:r w:rsidRPr="00035FBF">
        <w:rPr>
          <w:rFonts w:ascii="Arial" w:hAnsi="Arial" w:cs="Arial"/>
        </w:rPr>
        <w:t xml:space="preserve"> in </w:t>
      </w:r>
      <w:r w:rsidR="00A0751D" w:rsidRPr="00035FBF">
        <w:rPr>
          <w:rFonts w:ascii="Arial" w:hAnsi="Arial" w:cs="Arial"/>
        </w:rPr>
        <w:t>(CD</w:t>
      </w:r>
      <w:r w:rsidR="00A0751D" w:rsidRPr="00035FBF">
        <w:rPr>
          <w:rFonts w:ascii="Arial" w:hAnsi="Arial" w:cs="Arial"/>
          <w:vertAlign w:val="subscript"/>
        </w:rPr>
        <w:t>3</w:t>
      </w:r>
      <w:r w:rsidR="00A0751D" w:rsidRPr="00035FBF">
        <w:rPr>
          <w:rFonts w:ascii="Arial" w:hAnsi="Arial" w:cs="Arial"/>
        </w:rPr>
        <w:t>)</w:t>
      </w:r>
      <w:r w:rsidR="00A0751D" w:rsidRPr="00035FBF">
        <w:rPr>
          <w:rFonts w:ascii="Arial" w:hAnsi="Arial" w:cs="Arial"/>
          <w:vertAlign w:val="subscript"/>
        </w:rPr>
        <w:t>2</w:t>
      </w:r>
      <w:r w:rsidR="00A0751D" w:rsidRPr="00035FBF">
        <w:rPr>
          <w:rFonts w:ascii="Arial" w:hAnsi="Arial" w:cs="Arial"/>
        </w:rPr>
        <w:t>SO</w:t>
      </w:r>
      <w:r w:rsidRPr="00035FBF">
        <w:rPr>
          <w:rFonts w:ascii="Arial" w:hAnsi="Arial" w:cs="Arial"/>
        </w:rPr>
        <w:t xml:space="preserve"> at 25 ºC.</w:t>
      </w:r>
    </w:p>
    <w:p w14:paraId="3F3909A4" w14:textId="738C5E42" w:rsidR="007C3F9F" w:rsidRDefault="007C3F9F">
      <w:pPr>
        <w:rPr>
          <w:rFonts w:ascii="Arial" w:hAnsi="Arial" w:cs="Arial"/>
        </w:rPr>
      </w:pPr>
      <w:r>
        <w:rPr>
          <w:rFonts w:ascii="Arial" w:hAnsi="Arial" w:cs="Arial"/>
        </w:rPr>
        <w:br w:type="page"/>
      </w:r>
    </w:p>
    <w:p w14:paraId="3399651E" w14:textId="256C8521" w:rsidR="00A0751D" w:rsidRPr="00035FBF" w:rsidRDefault="00AE7C19" w:rsidP="009764CA">
      <w:pPr>
        <w:spacing w:after="100"/>
        <w:jc w:val="both"/>
        <w:rPr>
          <w:rFonts w:ascii="Arial" w:hAnsi="Arial" w:cs="Arial"/>
        </w:rPr>
      </w:pPr>
      <w:r>
        <w:rPr>
          <w:noProof/>
        </w:rPr>
        <w:lastRenderedPageBreak/>
        <w:object w:dxaOrig="1440" w:dyaOrig="1440" w14:anchorId="3F2E7652">
          <v:shape id="_x0000_s1029" type="#_x0000_t75" alt="" style="position:absolute;left:0;text-align:left;margin-left:-.05pt;margin-top:21.15pt;width:104.4pt;height:75.5pt;z-index:251711488;mso-wrap-edited:f;mso-width-percent:0;mso-height-percent:0;mso-position-horizontal-relative:text;mso-position-vertical-relative:text;mso-width-percent:0;mso-height-percent:0">
            <v:imagedata r:id="rId142" o:title=""/>
          </v:shape>
          <o:OLEObject Type="Embed" ProgID="ChemDraw.Document.6.0" ShapeID="_x0000_s1029" DrawAspect="Content" ObjectID="_1690650686" r:id="rId143"/>
        </w:object>
      </w:r>
      <w:r>
        <w:rPr>
          <w:noProof/>
        </w:rPr>
        <w:object w:dxaOrig="16321" w:dyaOrig="11386" w14:anchorId="3F891791">
          <v:shape id="_x0000_i1040" type="#_x0000_t75" alt="" style="width:6in;height:301.95pt;mso-width-percent:0;mso-height-percent:0;mso-width-percent:0;mso-height-percent:0" o:ole="">
            <v:imagedata r:id="rId144" o:title=""/>
          </v:shape>
          <o:OLEObject Type="Embed" ProgID="MestReNova.Document.1" ShapeID="_x0000_i1040" DrawAspect="Content" ObjectID="_1690650670" r:id="rId145"/>
        </w:object>
      </w:r>
    </w:p>
    <w:p w14:paraId="36055E39" w14:textId="3FD5F508" w:rsidR="00A0751D" w:rsidRPr="00035FBF" w:rsidRDefault="00A0751D" w:rsidP="009764CA">
      <w:pPr>
        <w:spacing w:after="100"/>
        <w:jc w:val="both"/>
        <w:rPr>
          <w:rFonts w:ascii="Arial" w:hAnsi="Arial" w:cs="Arial"/>
        </w:rPr>
      </w:pPr>
      <w:r w:rsidRPr="00035FBF">
        <w:rPr>
          <w:rFonts w:ascii="Arial" w:hAnsi="Arial" w:cs="Arial"/>
          <w:b/>
        </w:rPr>
        <w:t>Figure S</w:t>
      </w:r>
      <w:r w:rsidR="00467502">
        <w:rPr>
          <w:rFonts w:ascii="Arial" w:hAnsi="Arial" w:cs="Arial"/>
          <w:b/>
        </w:rPr>
        <w:t>25</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w:t>
      </w:r>
      <w:r w:rsidRPr="00035FBF">
        <w:rPr>
          <w:rFonts w:ascii="Arial" w:hAnsi="Arial" w:cs="Arial"/>
        </w:rPr>
        <w:t xml:space="preserve">H NMR of </w:t>
      </w:r>
      <w:r w:rsidR="000C62F6">
        <w:rPr>
          <w:rFonts w:ascii="Arial" w:hAnsi="Arial" w:cs="Arial"/>
          <w:b/>
        </w:rPr>
        <w:t>2</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SO at 25 ºC.</w:t>
      </w:r>
    </w:p>
    <w:p w14:paraId="3C26C2A1" w14:textId="52CA500C" w:rsidR="007C3F9F" w:rsidRDefault="007C3F9F">
      <w:pPr>
        <w:rPr>
          <w:rFonts w:ascii="Arial" w:hAnsi="Arial" w:cs="Arial"/>
        </w:rPr>
      </w:pPr>
      <w:r>
        <w:rPr>
          <w:rFonts w:ascii="Arial" w:hAnsi="Arial" w:cs="Arial"/>
        </w:rPr>
        <w:br w:type="page"/>
      </w:r>
    </w:p>
    <w:p w14:paraId="4DD644D3" w14:textId="1C71C538" w:rsidR="00A0751D" w:rsidRPr="00035FBF" w:rsidRDefault="00AE7C19" w:rsidP="009764CA">
      <w:pPr>
        <w:spacing w:after="100"/>
        <w:jc w:val="both"/>
        <w:rPr>
          <w:rFonts w:ascii="Arial" w:hAnsi="Arial" w:cs="Arial"/>
        </w:rPr>
      </w:pPr>
      <w:r>
        <w:rPr>
          <w:noProof/>
        </w:rPr>
        <w:lastRenderedPageBreak/>
        <w:object w:dxaOrig="1440" w:dyaOrig="1440" w14:anchorId="64595EBA">
          <v:shape id="_x0000_s1028" type="#_x0000_t75" alt="" style="position:absolute;left:0;text-align:left;margin-left:0;margin-top:27.05pt;width:104.4pt;height:75.5pt;z-index:251710464;mso-wrap-edited:f;mso-width-percent:0;mso-height-percent:0;mso-position-horizontal-relative:text;mso-position-vertical-relative:text;mso-width-percent:0;mso-height-percent:0">
            <v:imagedata r:id="rId146" o:title=""/>
          </v:shape>
          <o:OLEObject Type="Embed" ProgID="ChemDraw.Document.6.0" ShapeID="_x0000_s1028" DrawAspect="Content" ObjectID="_1690650685" r:id="rId147"/>
        </w:object>
      </w:r>
      <w:r>
        <w:rPr>
          <w:noProof/>
        </w:rPr>
        <w:object w:dxaOrig="16321" w:dyaOrig="11386" w14:anchorId="4ECD34CC">
          <v:shape id="_x0000_i1038" type="#_x0000_t75" alt="" style="width:6in;height:301.95pt;mso-width-percent:0;mso-height-percent:0;mso-width-percent:0;mso-height-percent:0" o:ole="">
            <v:imagedata r:id="rId148" o:title=""/>
          </v:shape>
          <o:OLEObject Type="Embed" ProgID="MestReNova.Document.1" ShapeID="_x0000_i1038" DrawAspect="Content" ObjectID="_1690650671" r:id="rId149"/>
        </w:object>
      </w:r>
    </w:p>
    <w:p w14:paraId="20440FE4" w14:textId="64910E11" w:rsidR="00A0751D" w:rsidRPr="00035FBF" w:rsidRDefault="00A0751D" w:rsidP="009764CA">
      <w:pPr>
        <w:spacing w:after="100"/>
        <w:jc w:val="both"/>
        <w:rPr>
          <w:rFonts w:ascii="Arial" w:hAnsi="Arial" w:cs="Arial"/>
        </w:rPr>
      </w:pPr>
      <w:r w:rsidRPr="00035FBF">
        <w:rPr>
          <w:rFonts w:ascii="Arial" w:hAnsi="Arial" w:cs="Arial"/>
          <w:b/>
        </w:rPr>
        <w:t>Figure S</w:t>
      </w:r>
      <w:r w:rsidR="00467502">
        <w:rPr>
          <w:rFonts w:ascii="Arial" w:hAnsi="Arial" w:cs="Arial"/>
          <w:b/>
        </w:rPr>
        <w:t>26</w:t>
      </w:r>
      <w:r w:rsidRPr="00035FBF">
        <w:rPr>
          <w:rFonts w:ascii="Arial" w:hAnsi="Arial" w:cs="Arial"/>
          <w:b/>
        </w:rPr>
        <w:t>.</w:t>
      </w:r>
      <w:r w:rsidRPr="00035FBF">
        <w:rPr>
          <w:rFonts w:ascii="Arial" w:hAnsi="Arial" w:cs="Arial"/>
        </w:rPr>
        <w:t xml:space="preserve"> </w:t>
      </w:r>
      <w:r w:rsidRPr="00035FBF">
        <w:rPr>
          <w:rFonts w:ascii="Arial" w:hAnsi="Arial" w:cs="Arial"/>
          <w:vertAlign w:val="superscript"/>
        </w:rPr>
        <w:t>13</w:t>
      </w:r>
      <w:r w:rsidRPr="00035FBF">
        <w:rPr>
          <w:rFonts w:ascii="Arial" w:hAnsi="Arial" w:cs="Arial"/>
        </w:rPr>
        <w:t xml:space="preserve">C NMR of </w:t>
      </w:r>
      <w:r w:rsidR="000C62F6">
        <w:rPr>
          <w:rFonts w:ascii="Arial" w:hAnsi="Arial" w:cs="Arial"/>
          <w:b/>
        </w:rPr>
        <w:t>2</w:t>
      </w:r>
      <w:r w:rsidRPr="00035FBF">
        <w:rPr>
          <w:rFonts w:ascii="Arial" w:hAnsi="Arial" w:cs="Arial"/>
        </w:rPr>
        <w:t xml:space="preserve"> in (CD</w:t>
      </w:r>
      <w:r w:rsidRPr="00035FBF">
        <w:rPr>
          <w:rFonts w:ascii="Arial" w:hAnsi="Arial" w:cs="Arial"/>
          <w:vertAlign w:val="subscript"/>
        </w:rPr>
        <w:t>3</w:t>
      </w:r>
      <w:r w:rsidRPr="00035FBF">
        <w:rPr>
          <w:rFonts w:ascii="Arial" w:hAnsi="Arial" w:cs="Arial"/>
        </w:rPr>
        <w:t>)</w:t>
      </w:r>
      <w:r w:rsidRPr="00035FBF">
        <w:rPr>
          <w:rFonts w:ascii="Arial" w:hAnsi="Arial" w:cs="Arial"/>
          <w:vertAlign w:val="subscript"/>
        </w:rPr>
        <w:t>2</w:t>
      </w:r>
      <w:r w:rsidRPr="00035FBF">
        <w:rPr>
          <w:rFonts w:ascii="Arial" w:hAnsi="Arial" w:cs="Arial"/>
        </w:rPr>
        <w:t>SO at 25 ºC.</w:t>
      </w:r>
    </w:p>
    <w:p w14:paraId="301B3EC6" w14:textId="2DADE944" w:rsidR="007C3F9F" w:rsidRDefault="007C3F9F">
      <w:pPr>
        <w:rPr>
          <w:rFonts w:ascii="Arial" w:hAnsi="Arial" w:cs="Arial"/>
        </w:rPr>
      </w:pPr>
      <w:r>
        <w:rPr>
          <w:rFonts w:ascii="Arial" w:hAnsi="Arial" w:cs="Arial"/>
        </w:rPr>
        <w:br w:type="page"/>
      </w:r>
    </w:p>
    <w:p w14:paraId="39C7BD27" w14:textId="7DBFF456" w:rsidR="000C6D02" w:rsidRPr="00035FBF" w:rsidRDefault="00AE7C19" w:rsidP="009764CA">
      <w:pPr>
        <w:spacing w:after="100"/>
        <w:jc w:val="both"/>
        <w:rPr>
          <w:rFonts w:ascii="Arial" w:hAnsi="Arial" w:cs="Arial"/>
        </w:rPr>
      </w:pPr>
      <w:r>
        <w:rPr>
          <w:noProof/>
        </w:rPr>
        <w:lastRenderedPageBreak/>
        <w:object w:dxaOrig="1440" w:dyaOrig="1440" w14:anchorId="32D8E8C2">
          <v:shape id="_x0000_s1027" type="#_x0000_t75" alt="" style="position:absolute;left:0;text-align:left;margin-left:1.35pt;margin-top:20.05pt;width:71pt;height:72.05pt;z-index:251713536;mso-wrap-edited:f;mso-width-percent:0;mso-height-percent:0;mso-position-horizontal-relative:text;mso-position-vertical-relative:text;mso-width-percent:0;mso-height-percent:0">
            <v:imagedata r:id="rId150" o:title=""/>
          </v:shape>
          <o:OLEObject Type="Embed" ProgID="ChemDraw.Document.6.0" ShapeID="_x0000_s1027" DrawAspect="Content" ObjectID="_1690650684" r:id="rId151"/>
        </w:object>
      </w:r>
    </w:p>
    <w:p w14:paraId="09538644" w14:textId="051B2751" w:rsidR="000C6D02" w:rsidRPr="00035FBF" w:rsidRDefault="00AE7C19" w:rsidP="009764CA">
      <w:pPr>
        <w:spacing w:after="100"/>
        <w:jc w:val="both"/>
        <w:rPr>
          <w:rFonts w:ascii="Arial" w:hAnsi="Arial" w:cs="Arial"/>
        </w:rPr>
      </w:pPr>
      <w:r>
        <w:rPr>
          <w:noProof/>
        </w:rPr>
        <w:object w:dxaOrig="16321" w:dyaOrig="11386" w14:anchorId="471ED697">
          <v:shape id="_x0000_i1036" type="#_x0000_t75" alt="" style="width:6in;height:301.95pt;mso-width-percent:0;mso-height-percent:0;mso-width-percent:0;mso-height-percent:0" o:ole="">
            <v:imagedata r:id="rId152" o:title=""/>
          </v:shape>
          <o:OLEObject Type="Embed" ProgID="MestReNova.Document.1" ShapeID="_x0000_i1036" DrawAspect="Content" ObjectID="_1690650672" r:id="rId153"/>
        </w:object>
      </w:r>
      <w:r w:rsidR="000C6D02" w:rsidRPr="00035FBF">
        <w:rPr>
          <w:rFonts w:ascii="Arial" w:hAnsi="Arial" w:cs="Arial"/>
          <w:b/>
        </w:rPr>
        <w:t>Figure S</w:t>
      </w:r>
      <w:r w:rsidR="00467502">
        <w:rPr>
          <w:rFonts w:ascii="Arial" w:hAnsi="Arial" w:cs="Arial"/>
          <w:b/>
        </w:rPr>
        <w:t>27</w:t>
      </w:r>
      <w:r w:rsidR="000C6D02" w:rsidRPr="00035FBF">
        <w:rPr>
          <w:rFonts w:ascii="Arial" w:hAnsi="Arial" w:cs="Arial"/>
          <w:b/>
        </w:rPr>
        <w:t>.</w:t>
      </w:r>
      <w:r w:rsidR="000C6D02" w:rsidRPr="00035FBF">
        <w:rPr>
          <w:rFonts w:ascii="Arial" w:hAnsi="Arial" w:cs="Arial"/>
        </w:rPr>
        <w:t xml:space="preserve"> </w:t>
      </w:r>
      <w:r w:rsidR="000C6D02" w:rsidRPr="00035FBF">
        <w:rPr>
          <w:rFonts w:ascii="Arial" w:hAnsi="Arial" w:cs="Arial"/>
          <w:vertAlign w:val="superscript"/>
        </w:rPr>
        <w:t>1</w:t>
      </w:r>
      <w:r w:rsidR="000C6D02" w:rsidRPr="00035FBF">
        <w:rPr>
          <w:rFonts w:ascii="Arial" w:hAnsi="Arial" w:cs="Arial"/>
        </w:rPr>
        <w:t xml:space="preserve">H NMR of </w:t>
      </w:r>
      <w:r w:rsidR="000C62F6">
        <w:rPr>
          <w:rFonts w:ascii="Arial" w:hAnsi="Arial" w:cs="Arial"/>
          <w:b/>
        </w:rPr>
        <w:t>3</w:t>
      </w:r>
      <w:r w:rsidR="000C6D02" w:rsidRPr="00035FBF">
        <w:rPr>
          <w:rFonts w:ascii="Arial" w:hAnsi="Arial" w:cs="Arial"/>
        </w:rPr>
        <w:t xml:space="preserve"> in CDCl</w:t>
      </w:r>
      <w:r w:rsidR="000C6D02" w:rsidRPr="00035FBF">
        <w:rPr>
          <w:rFonts w:ascii="Arial" w:hAnsi="Arial" w:cs="Arial"/>
          <w:vertAlign w:val="subscript"/>
        </w:rPr>
        <w:t>3</w:t>
      </w:r>
      <w:r w:rsidR="000C6D02" w:rsidRPr="00035FBF">
        <w:rPr>
          <w:rFonts w:ascii="Arial" w:hAnsi="Arial" w:cs="Arial"/>
        </w:rPr>
        <w:t xml:space="preserve"> at 25 ºC.</w:t>
      </w:r>
    </w:p>
    <w:p w14:paraId="74631A59" w14:textId="73AAA5E9" w:rsidR="007C3F9F" w:rsidRDefault="007C3F9F">
      <w:pPr>
        <w:rPr>
          <w:rFonts w:ascii="Arial" w:hAnsi="Arial" w:cs="Arial"/>
        </w:rPr>
      </w:pPr>
      <w:r>
        <w:rPr>
          <w:rFonts w:ascii="Arial" w:hAnsi="Arial" w:cs="Arial"/>
        </w:rPr>
        <w:br w:type="page"/>
      </w:r>
    </w:p>
    <w:p w14:paraId="18F6C205" w14:textId="4412DCDD" w:rsidR="00A226FA" w:rsidRPr="00035FBF" w:rsidRDefault="00AE7C19" w:rsidP="009764CA">
      <w:pPr>
        <w:spacing w:after="100"/>
        <w:jc w:val="both"/>
        <w:rPr>
          <w:rFonts w:ascii="Arial" w:hAnsi="Arial" w:cs="Arial"/>
        </w:rPr>
      </w:pPr>
      <w:r>
        <w:rPr>
          <w:rFonts w:ascii="Arial" w:hAnsi="Arial" w:cs="Arial"/>
          <w:noProof/>
        </w:rPr>
        <w:lastRenderedPageBreak/>
        <w:object w:dxaOrig="1440" w:dyaOrig="1440" w14:anchorId="11B1D413">
          <v:shape id="_x0000_s1026" type="#_x0000_t75" alt="" style="position:absolute;left:0;text-align:left;margin-left:-.05pt;margin-top:23.2pt;width:71pt;height:72.05pt;z-index:251714560;mso-wrap-edited:f;mso-width-percent:0;mso-height-percent:0;mso-position-horizontal-relative:text;mso-position-vertical-relative:text;mso-width-percent:0;mso-height-percent:0">
            <v:imagedata r:id="rId154" o:title=""/>
          </v:shape>
          <o:OLEObject Type="Embed" ProgID="ChemDraw.Document.6.0" ShapeID="_x0000_s1026" DrawAspect="Content" ObjectID="_1690650683" r:id="rId155"/>
        </w:object>
      </w:r>
    </w:p>
    <w:p w14:paraId="61761013" w14:textId="55694F45" w:rsidR="001A316A" w:rsidRDefault="00AE7C19" w:rsidP="00F70E31">
      <w:pPr>
        <w:spacing w:after="100" w:line="276" w:lineRule="auto"/>
        <w:jc w:val="both"/>
        <w:rPr>
          <w:rFonts w:ascii="Arial" w:hAnsi="Arial" w:cs="Arial"/>
        </w:rPr>
      </w:pPr>
      <w:r>
        <w:rPr>
          <w:noProof/>
        </w:rPr>
        <w:object w:dxaOrig="16321" w:dyaOrig="11386" w14:anchorId="77D58557">
          <v:shape id="_x0000_i1034" type="#_x0000_t75" alt="" style="width:6in;height:301.95pt;mso-width-percent:0;mso-height-percent:0;mso-width-percent:0;mso-height-percent:0" o:ole="">
            <v:imagedata r:id="rId156" o:title=""/>
          </v:shape>
          <o:OLEObject Type="Embed" ProgID="MestReNova.Document.1" ShapeID="_x0000_i1034" DrawAspect="Content" ObjectID="_1690650673" r:id="rId157"/>
        </w:object>
      </w:r>
      <w:r w:rsidR="00A226FA" w:rsidRPr="00035FBF">
        <w:rPr>
          <w:rFonts w:ascii="Arial" w:hAnsi="Arial" w:cs="Arial"/>
          <w:b/>
        </w:rPr>
        <w:t>Figure S</w:t>
      </w:r>
      <w:r w:rsidR="00467502">
        <w:rPr>
          <w:rFonts w:ascii="Arial" w:hAnsi="Arial" w:cs="Arial"/>
          <w:b/>
        </w:rPr>
        <w:t>28</w:t>
      </w:r>
      <w:r w:rsidR="00A226FA" w:rsidRPr="00035FBF">
        <w:rPr>
          <w:rFonts w:ascii="Arial" w:hAnsi="Arial" w:cs="Arial"/>
          <w:b/>
        </w:rPr>
        <w:t>.</w:t>
      </w:r>
      <w:r w:rsidR="00A226FA" w:rsidRPr="00035FBF">
        <w:rPr>
          <w:rFonts w:ascii="Arial" w:hAnsi="Arial" w:cs="Arial"/>
        </w:rPr>
        <w:t xml:space="preserve"> </w:t>
      </w:r>
      <w:r w:rsidR="00A226FA" w:rsidRPr="00035FBF">
        <w:rPr>
          <w:rFonts w:ascii="Arial" w:hAnsi="Arial" w:cs="Arial"/>
          <w:vertAlign w:val="superscript"/>
        </w:rPr>
        <w:t>13</w:t>
      </w:r>
      <w:r w:rsidR="00A226FA" w:rsidRPr="00035FBF">
        <w:rPr>
          <w:rFonts w:ascii="Arial" w:hAnsi="Arial" w:cs="Arial"/>
        </w:rPr>
        <w:t xml:space="preserve">C NMR of </w:t>
      </w:r>
      <w:r w:rsidR="000C62F6">
        <w:rPr>
          <w:rFonts w:ascii="Arial" w:hAnsi="Arial" w:cs="Arial"/>
          <w:b/>
        </w:rPr>
        <w:t>3</w:t>
      </w:r>
      <w:r w:rsidR="00A226FA" w:rsidRPr="00035FBF">
        <w:rPr>
          <w:rFonts w:ascii="Arial" w:hAnsi="Arial" w:cs="Arial"/>
        </w:rPr>
        <w:t xml:space="preserve"> in CDCl</w:t>
      </w:r>
      <w:r w:rsidR="00A226FA" w:rsidRPr="00035FBF">
        <w:rPr>
          <w:rFonts w:ascii="Arial" w:hAnsi="Arial" w:cs="Arial"/>
          <w:vertAlign w:val="subscript"/>
        </w:rPr>
        <w:t>3</w:t>
      </w:r>
      <w:r w:rsidR="00A226FA" w:rsidRPr="00035FBF">
        <w:rPr>
          <w:rFonts w:ascii="Arial" w:hAnsi="Arial" w:cs="Arial"/>
        </w:rPr>
        <w:t xml:space="preserve"> at 25 ºC.</w:t>
      </w:r>
    </w:p>
    <w:p w14:paraId="66A42C79" w14:textId="434AFE64" w:rsidR="0003244C" w:rsidRDefault="0003244C">
      <w:pPr>
        <w:rPr>
          <w:rFonts w:ascii="Arial" w:hAnsi="Arial" w:cs="Arial"/>
        </w:rPr>
      </w:pPr>
      <w:r>
        <w:rPr>
          <w:rFonts w:ascii="Arial" w:hAnsi="Arial" w:cs="Arial"/>
        </w:rPr>
        <w:br w:type="page"/>
      </w:r>
    </w:p>
    <w:p w14:paraId="14AFF195" w14:textId="3CD3AA8F" w:rsidR="0098323B" w:rsidRPr="0098323B" w:rsidRDefault="0098323B" w:rsidP="00F70E31">
      <w:pPr>
        <w:spacing w:after="100" w:line="276" w:lineRule="auto"/>
        <w:jc w:val="both"/>
        <w:rPr>
          <w:rFonts w:ascii="Arial" w:hAnsi="Arial" w:cs="Arial"/>
          <w:b/>
          <w:bCs/>
        </w:rPr>
      </w:pPr>
      <w:r w:rsidRPr="0098323B">
        <w:rPr>
          <w:rFonts w:ascii="Arial" w:hAnsi="Arial" w:cs="Arial"/>
          <w:b/>
          <w:bCs/>
        </w:rPr>
        <w:lastRenderedPageBreak/>
        <w:t>SYNTHIA</w:t>
      </w:r>
      <w:r w:rsidRPr="0098323B">
        <w:rPr>
          <w:rFonts w:ascii="Arial" w:hAnsi="Arial" w:cs="Arial"/>
          <w:b/>
          <w:bCs/>
          <w:vertAlign w:val="superscript"/>
        </w:rPr>
        <w:t>TM</w:t>
      </w:r>
      <w:r w:rsidRPr="0098323B">
        <w:rPr>
          <w:rFonts w:ascii="Arial" w:hAnsi="Arial" w:cs="Arial"/>
          <w:b/>
          <w:bCs/>
        </w:rPr>
        <w:t xml:space="preserve"> searches and predicted routes</w:t>
      </w:r>
    </w:p>
    <w:p w14:paraId="26A9910C" w14:textId="108D3827" w:rsidR="00F70E31" w:rsidRDefault="00F70E31" w:rsidP="00F70E31">
      <w:pPr>
        <w:spacing w:after="100" w:line="276" w:lineRule="auto"/>
        <w:jc w:val="both"/>
        <w:rPr>
          <w:rFonts w:ascii="Arial" w:hAnsi="Arial" w:cs="Arial"/>
        </w:rPr>
      </w:pPr>
      <w:r w:rsidRPr="00FD4E08">
        <w:rPr>
          <w:rFonts w:ascii="Arial" w:hAnsi="Arial" w:cs="Arial"/>
        </w:rPr>
        <w:t xml:space="preserve">The generic procedure for performing SYNTHIA searches for each drug is as follows. </w:t>
      </w:r>
    </w:p>
    <w:p w14:paraId="522E3839" w14:textId="77777777" w:rsidR="00F70E31" w:rsidRDefault="00F70E31" w:rsidP="00F70E31">
      <w:pPr>
        <w:spacing w:after="100" w:line="276" w:lineRule="auto"/>
        <w:jc w:val="both"/>
        <w:rPr>
          <w:rFonts w:ascii="Arial" w:hAnsi="Arial" w:cs="Arial"/>
        </w:rPr>
      </w:pPr>
      <w:r w:rsidRPr="00FD4E08">
        <w:rPr>
          <w:rFonts w:ascii="Arial" w:hAnsi="Arial" w:cs="Arial"/>
        </w:rPr>
        <w:t>For each drug, the SMILES of each starting material found in existing patents were compiled and added to the default price equalizer scoring function using the HIDE_SMILES parameter, which was multiplied by -1000 to penalize routes that contained known starting materials. The max reagent price was set to $100 or $1000, the popularity metric was set to 15 or 25, beam search minimum search width was set between 100 and 200, beam search max reactions per product was set between 20 and 30, and the search completed 5000 iterations to return 50 routes for each target molecule. All other parameters were kept as their default values.</w:t>
      </w:r>
    </w:p>
    <w:p w14:paraId="522FCBC1" w14:textId="77777777" w:rsidR="00F70E31" w:rsidRDefault="00F70E31" w:rsidP="00F70E31">
      <w:pPr>
        <w:spacing w:after="100" w:line="276" w:lineRule="auto"/>
        <w:jc w:val="both"/>
        <w:rPr>
          <w:rFonts w:ascii="Arial" w:hAnsi="Arial" w:cs="Arial"/>
        </w:rPr>
      </w:pPr>
    </w:p>
    <w:p w14:paraId="0EA89E48" w14:textId="77777777" w:rsidR="00F70E31" w:rsidRPr="00F8123D" w:rsidRDefault="00F70E31" w:rsidP="00F70E31">
      <w:pPr>
        <w:spacing w:after="100" w:line="276" w:lineRule="auto"/>
        <w:jc w:val="both"/>
        <w:rPr>
          <w:rFonts w:ascii="Arial" w:hAnsi="Arial" w:cs="Arial"/>
        </w:rPr>
      </w:pPr>
      <w:r w:rsidRPr="00860687">
        <w:rPr>
          <w:rFonts w:ascii="Arial" w:hAnsi="Arial" w:cs="Arial"/>
          <w:color w:val="1D1C1D"/>
          <w:shd w:val="clear" w:color="auto" w:fill="FFFFFF"/>
        </w:rPr>
        <w:t xml:space="preserve">For the crowd-sourcing of routes, each </w:t>
      </w:r>
      <w:r w:rsidRPr="00860687">
        <w:rPr>
          <w:rFonts w:ascii="Arial" w:hAnsi="Arial" w:cs="Arial"/>
        </w:rPr>
        <w:t>team member was assigned to collect all patented</w:t>
      </w:r>
      <w:r w:rsidRPr="00F8123D">
        <w:rPr>
          <w:rFonts w:ascii="Arial" w:hAnsi="Arial" w:cs="Arial"/>
        </w:rPr>
        <w:t xml:space="preserve"> or published routes to one of the synthetic targets (</w:t>
      </w:r>
      <w:r w:rsidRPr="00F8123D">
        <w:rPr>
          <w:rFonts w:ascii="Arial" w:hAnsi="Arial" w:cs="Arial"/>
          <w:b/>
          <w:bCs/>
        </w:rPr>
        <w:t>1</w:t>
      </w:r>
      <w:r w:rsidRPr="00F8123D">
        <w:rPr>
          <w:rFonts w:ascii="Arial" w:hAnsi="Arial" w:cs="Arial"/>
        </w:rPr>
        <w:t>–</w:t>
      </w:r>
      <w:r w:rsidRPr="00F8123D">
        <w:rPr>
          <w:rFonts w:ascii="Arial" w:hAnsi="Arial" w:cs="Arial"/>
          <w:b/>
          <w:bCs/>
        </w:rPr>
        <w:t>12</w:t>
      </w:r>
      <w:r w:rsidRPr="00F8123D">
        <w:rPr>
          <w:rFonts w:ascii="Arial" w:hAnsi="Arial" w:cs="Arial"/>
        </w:rPr>
        <w:t>). For each of the reported routes, reaction components were encoded in a comma-separated values (.csv) file with starting materials and products documented using simplified molecular input line entry system (SMILES) strings, and reaction conditions documented as text. The format of the csv is as follows: There are four columns, the first column contains the route number, the second column contains the reaction step number from within that route, the third column contains a qualifier [‘reactant’, ‘product’, ‘conditions’, ‘protection recommended’, ‘doi/patent number’, ‘source (literature | SYNTHIA)’], and finally, the fourth column contains the value corresponding to the qualifier documented in the third column. Each reaction must contain a reactant and a product as a minimum data entry. A reactant that is a product in a previous reaction in the same or different route converges into the same node in the graphical interface. All encoded routes to a synthetic target are compiled in a single .csv, and used as an input to a python script to generate the interface, which can be accessed for free at</w:t>
      </w:r>
      <w:r>
        <w:rPr>
          <w:rFonts w:ascii="Arial" w:hAnsi="Arial" w:cs="Arial"/>
        </w:rPr>
        <w:t xml:space="preserve"> </w:t>
      </w:r>
      <w:hyperlink r:id="rId158" w:history="1">
        <w:r w:rsidRPr="00DF5493">
          <w:rPr>
            <w:rStyle w:val="Hyperlink"/>
            <w:rFonts w:ascii="Arial" w:hAnsi="Arial" w:cs="Arial"/>
          </w:rPr>
          <w:t>http://covidroutes.cernaklab.com/</w:t>
        </w:r>
      </w:hyperlink>
      <w:r w:rsidRPr="00F8123D">
        <w:rPr>
          <w:rFonts w:ascii="Arial" w:hAnsi="Arial" w:cs="Arial"/>
        </w:rPr>
        <w:t>.</w:t>
      </w:r>
    </w:p>
    <w:p w14:paraId="75CCEA99" w14:textId="77777777" w:rsidR="00F70E31" w:rsidRDefault="00F70E31" w:rsidP="00F70E31">
      <w:pPr>
        <w:spacing w:after="100" w:line="276" w:lineRule="auto"/>
        <w:jc w:val="both"/>
        <w:rPr>
          <w:rFonts w:ascii="Arial" w:hAnsi="Arial" w:cs="Arial"/>
        </w:rPr>
      </w:pPr>
    </w:p>
    <w:p w14:paraId="5150E37F" w14:textId="74085C04" w:rsidR="00F70E31" w:rsidRDefault="00F70E31" w:rsidP="00F70E31">
      <w:pPr>
        <w:rPr>
          <w:rFonts w:ascii="Arial" w:hAnsi="Arial" w:cs="Arial"/>
        </w:rPr>
      </w:pPr>
      <w:r>
        <w:rPr>
          <w:rFonts w:ascii="Arial" w:hAnsi="Arial" w:cs="Arial"/>
        </w:rPr>
        <w:br w:type="page"/>
      </w:r>
    </w:p>
    <w:p w14:paraId="1376066B" w14:textId="08EC0E50" w:rsidR="008F4E5E" w:rsidRDefault="00E44523" w:rsidP="00F70E31">
      <w:pPr>
        <w:rPr>
          <w:rFonts w:ascii="Arial" w:hAnsi="Arial" w:cs="Arial"/>
          <w:b/>
          <w:bCs/>
        </w:rPr>
      </w:pPr>
      <w:r>
        <w:rPr>
          <w:rFonts w:ascii="Arial" w:hAnsi="Arial" w:cs="Arial"/>
          <w:b/>
          <w:bCs/>
          <w:noProof/>
        </w:rPr>
        <w:lastRenderedPageBreak/>
        <w:drawing>
          <wp:inline distT="0" distB="0" distL="0" distR="0" wp14:anchorId="4F82D945" wp14:editId="0D5ECD06">
            <wp:extent cx="5486400" cy="6426835"/>
            <wp:effectExtent l="0" t="0" r="0" b="0"/>
            <wp:docPr id="5" name="Picture 5" descr="Macintosh HD:Users:zz398:Desktop:fig1P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acintosh HD:Users:zz398:Desktop:fig1PNAS.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6426835"/>
                    </a:xfrm>
                    <a:prstGeom prst="rect">
                      <a:avLst/>
                    </a:prstGeom>
                    <a:noFill/>
                    <a:ln>
                      <a:noFill/>
                    </a:ln>
                  </pic:spPr>
                </pic:pic>
              </a:graphicData>
            </a:graphic>
          </wp:inline>
        </w:drawing>
      </w:r>
    </w:p>
    <w:p w14:paraId="58593D1F" w14:textId="77777777" w:rsidR="00E44523" w:rsidRDefault="00E44523" w:rsidP="00F70E31">
      <w:pPr>
        <w:rPr>
          <w:rFonts w:ascii="Arial" w:hAnsi="Arial" w:cs="Arial"/>
          <w:b/>
          <w:bCs/>
        </w:rPr>
      </w:pPr>
    </w:p>
    <w:p w14:paraId="273458FA" w14:textId="1DB4C1CF" w:rsidR="00F70E31" w:rsidRDefault="00F70E31" w:rsidP="00F70E31">
      <w:pPr>
        <w:rPr>
          <w:rFonts w:ascii="Arial" w:hAnsi="Arial" w:cs="Arial"/>
          <w:b/>
          <w:bCs/>
        </w:rPr>
      </w:pPr>
      <w:r w:rsidRPr="00780AA9">
        <w:rPr>
          <w:rFonts w:ascii="Arial" w:hAnsi="Arial" w:cs="Arial"/>
          <w:b/>
          <w:bCs/>
        </w:rPr>
        <w:t xml:space="preserve">Figure </w:t>
      </w:r>
      <w:r w:rsidR="008F4E5E">
        <w:rPr>
          <w:rFonts w:ascii="Arial" w:hAnsi="Arial" w:cs="Arial"/>
          <w:b/>
          <w:bCs/>
        </w:rPr>
        <w:t>1</w:t>
      </w:r>
      <w:r w:rsidRPr="00780AA9">
        <w:rPr>
          <w:rFonts w:ascii="Arial" w:hAnsi="Arial" w:cs="Arial"/>
        </w:rPr>
        <w:t xml:space="preserve">. </w:t>
      </w:r>
      <w:r w:rsidR="008F4E5E" w:rsidRPr="008F4E5E">
        <w:rPr>
          <w:rFonts w:ascii="Arial" w:hAnsi="Arial" w:cs="Arial"/>
          <w:b/>
          <w:bCs/>
        </w:rPr>
        <w:t>Investigational COVID-19 therapeutics and their retrosynthetic analysis networks</w:t>
      </w:r>
      <w:r>
        <w:rPr>
          <w:rFonts w:ascii="Arial" w:hAnsi="Arial" w:cs="Arial"/>
          <w:b/>
          <w:bCs/>
        </w:rPr>
        <w:t>.</w:t>
      </w:r>
    </w:p>
    <w:p w14:paraId="1E46407F" w14:textId="77777777" w:rsidR="00F70E31" w:rsidRDefault="00F70E31" w:rsidP="00F70E31">
      <w:pPr>
        <w:rPr>
          <w:rFonts w:ascii="Arial" w:hAnsi="Arial" w:cs="Arial"/>
        </w:rPr>
      </w:pPr>
      <w:r>
        <w:rPr>
          <w:rFonts w:ascii="Arial" w:hAnsi="Arial" w:cs="Arial"/>
        </w:rPr>
        <w:br w:type="page"/>
      </w:r>
    </w:p>
    <w:p w14:paraId="5DA1F160"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lastRenderedPageBreak/>
        <w:t>Remdesivir</w:t>
      </w:r>
    </w:p>
    <w:p w14:paraId="28B5CCCA"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Analysis type: Automatic Retrosynthesis</w:t>
      </w:r>
    </w:p>
    <w:p w14:paraId="617E1DD9"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Rules: none selected</w:t>
      </w:r>
    </w:p>
    <w:p w14:paraId="3E4BFE13" w14:textId="31BE6DB3"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Filters: none selected </w:t>
      </w:r>
    </w:p>
    <w:p w14:paraId="045EFC7E"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Max. paths returned: 50 </w:t>
      </w:r>
    </w:p>
    <w:p w14:paraId="4B091C3B"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Max. iterations: 5000</w:t>
      </w:r>
    </w:p>
    <w:p w14:paraId="378CCE96"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Buyable: </w:t>
      </w:r>
    </w:p>
    <w:p w14:paraId="2FDE3173"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1. Max. molecular weight - 1000 g/mol</w:t>
      </w:r>
    </w:p>
    <w:p w14:paraId="7A1BE443"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2. Max. price - 1000 $/g </w:t>
      </w:r>
    </w:p>
    <w:p w14:paraId="1B10D63A"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Known: </w:t>
      </w:r>
    </w:p>
    <w:p w14:paraId="6FF73A85"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1. Max. molecular weight - 1000 g/mol</w:t>
      </w:r>
    </w:p>
    <w:p w14:paraId="7A8CFD25"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2. Min. popularity - 15 </w:t>
      </w:r>
    </w:p>
    <w:p w14:paraId="0DD865F6"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Shorter paths: no </w:t>
      </w:r>
    </w:p>
    <w:p w14:paraId="41CC4909"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Pathway linearity: COMBO </w:t>
      </w:r>
    </w:p>
    <w:p w14:paraId="551AC0B9"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Protecting groups: LESS </w:t>
      </w:r>
    </w:p>
    <w:p w14:paraId="7E606CF8"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Reaction scoring formula: 20+10</w:t>
      </w:r>
      <w:r>
        <w:rPr>
          <w:rFonts w:ascii="Arial" w:hAnsi="Arial" w:cs="Arial"/>
          <w:color w:val="000000"/>
        </w:rPr>
        <w:t>00000*(FILTERS+CONFLICT+NON_S</w:t>
      </w:r>
      <w:r w:rsidRPr="00110583">
        <w:rPr>
          <w:rFonts w:ascii="Arial" w:hAnsi="Arial" w:cs="Arial"/>
          <w:color w:val="000000"/>
        </w:rPr>
        <w:t xml:space="preserve">ELECTIVITY)+40*PROTECT </w:t>
      </w:r>
    </w:p>
    <w:p w14:paraId="54415849"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Chemical scoring formula: SMALLER^3,SMALLER^1.5</w:t>
      </w:r>
    </w:p>
    <w:p w14:paraId="69E4BB77"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Min. search width: 100 </w:t>
      </w:r>
    </w:p>
    <w:p w14:paraId="06F8A0FF" w14:textId="77777777" w:rsidR="00431F3A" w:rsidRPr="00110583"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Max. reactions per product: 20 </w:t>
      </w:r>
    </w:p>
    <w:p w14:paraId="0B45052C" w14:textId="77777777" w:rsidR="00431F3A" w:rsidRDefault="00431F3A" w:rsidP="00431F3A">
      <w:pPr>
        <w:widowControl w:val="0"/>
        <w:autoSpaceDE w:val="0"/>
        <w:autoSpaceDN w:val="0"/>
        <w:adjustRightInd w:val="0"/>
        <w:spacing w:after="160"/>
        <w:rPr>
          <w:rFonts w:ascii="Arial" w:hAnsi="Arial" w:cs="Arial"/>
          <w:color w:val="000000"/>
        </w:rPr>
      </w:pPr>
      <w:r w:rsidRPr="00110583">
        <w:rPr>
          <w:rFonts w:ascii="Arial" w:hAnsi="Arial" w:cs="Arial"/>
          <w:color w:val="000000"/>
        </w:rPr>
        <w:t xml:space="preserve">Path Score: 1000814.47 </w:t>
      </w:r>
    </w:p>
    <w:p w14:paraId="71E414BD" w14:textId="77777777" w:rsidR="00431F3A" w:rsidRPr="00110583" w:rsidRDefault="00431F3A" w:rsidP="00431F3A">
      <w:pPr>
        <w:widowControl w:val="0"/>
        <w:autoSpaceDE w:val="0"/>
        <w:autoSpaceDN w:val="0"/>
        <w:adjustRightInd w:val="0"/>
        <w:spacing w:after="160"/>
        <w:rPr>
          <w:rFonts w:ascii="Arial" w:hAnsi="Arial" w:cs="Arial"/>
          <w:color w:val="000000"/>
        </w:rPr>
      </w:pPr>
    </w:p>
    <w:p w14:paraId="0824FB2B" w14:textId="6D3F3DAB" w:rsidR="00F70E31" w:rsidRDefault="00AE7C19" w:rsidP="00F70E31">
      <w:pPr>
        <w:jc w:val="center"/>
      </w:pPr>
      <w:r>
        <w:rPr>
          <w:noProof/>
        </w:rPr>
        <w:object w:dxaOrig="9381" w:dyaOrig="11806" w14:anchorId="74F7053C">
          <v:shape id="_x0000_i1033" type="#_x0000_t75" alt="" style="width:281.05pt;height:353.8pt;mso-width-percent:0;mso-height-percent:0;mso-width-percent:0;mso-height-percent:0" o:ole="">
            <v:imagedata r:id="rId160" o:title=""/>
          </v:shape>
          <o:OLEObject Type="Embed" ProgID="ChemDraw.Document.6.0" ShapeID="_x0000_i1033" DrawAspect="Content" ObjectID="_1690650674" r:id="rId161"/>
        </w:object>
      </w:r>
    </w:p>
    <w:p w14:paraId="0DC4487D" w14:textId="77777777" w:rsidR="00F70E31" w:rsidRDefault="00F70E31" w:rsidP="00F70E31">
      <w:pPr>
        <w:spacing w:after="100"/>
        <w:jc w:val="both"/>
      </w:pPr>
      <w:r w:rsidRPr="00035FBF">
        <w:rPr>
          <w:rFonts w:ascii="Arial" w:hAnsi="Arial" w:cs="Arial"/>
          <w:b/>
        </w:rPr>
        <w:t>Figure S</w:t>
      </w:r>
      <w:r>
        <w:rPr>
          <w:rFonts w:ascii="Arial" w:hAnsi="Arial" w:cs="Arial"/>
          <w:b/>
        </w:rPr>
        <w:t>29</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1</w:t>
      </w:r>
      <w:r w:rsidRPr="00035FBF">
        <w:rPr>
          <w:rFonts w:ascii="Arial" w:hAnsi="Arial" w:cs="Arial"/>
        </w:rPr>
        <w:t>.</w:t>
      </w:r>
      <w:r w:rsidRPr="00D36B30">
        <w:rPr>
          <w:rFonts w:ascii="Arial" w:hAnsi="Arial" w:cs="Arial"/>
          <w:color w:val="1D1C1D"/>
          <w:sz w:val="23"/>
          <w:szCs w:val="23"/>
          <w:shd w:val="clear" w:color="auto" w:fill="F8F8F8"/>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39110FCF" w14:textId="77777777" w:rsidR="006C3ADD" w:rsidRPr="00CE0ECA" w:rsidRDefault="00F70E31" w:rsidP="006C3ADD">
      <w:pPr>
        <w:widowControl w:val="0"/>
        <w:autoSpaceDE w:val="0"/>
        <w:autoSpaceDN w:val="0"/>
        <w:adjustRightInd w:val="0"/>
        <w:spacing w:after="160"/>
        <w:rPr>
          <w:rFonts w:ascii="Arial" w:hAnsi="Arial" w:cs="Arial"/>
          <w:color w:val="000000"/>
        </w:rPr>
      </w:pPr>
      <w:r>
        <w:rPr>
          <w:rFonts w:ascii="Arial" w:hAnsi="Arial" w:cs="Arial"/>
        </w:rPr>
        <w:br w:type="page"/>
      </w:r>
      <w:r w:rsidR="006C3ADD" w:rsidRPr="00CE0ECA">
        <w:rPr>
          <w:rFonts w:ascii="Arial" w:hAnsi="Arial" w:cs="Arial"/>
          <w:color w:val="000000"/>
        </w:rPr>
        <w:lastRenderedPageBreak/>
        <w:t>Arbidol-1</w:t>
      </w:r>
    </w:p>
    <w:p w14:paraId="5E9846A6"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Analysis type: Automatic Retrosynthesis</w:t>
      </w:r>
    </w:p>
    <w:p w14:paraId="12DB2EF7"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Rules: none selected </w:t>
      </w:r>
    </w:p>
    <w:p w14:paraId="7DA57957"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Filters: Multicut, Strategies</w:t>
      </w:r>
    </w:p>
    <w:p w14:paraId="502D06F9"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Max. paths returned: 50 </w:t>
      </w:r>
    </w:p>
    <w:p w14:paraId="6A716EC6"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Max. iterations: 5000</w:t>
      </w:r>
    </w:p>
    <w:p w14:paraId="1CB3867C"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Buyable: </w:t>
      </w:r>
    </w:p>
    <w:p w14:paraId="2E3B13BF"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1. Max. molecular weight - 1000 g/mol</w:t>
      </w:r>
    </w:p>
    <w:p w14:paraId="2B7151EB"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2. Max. price - 10 $/g </w:t>
      </w:r>
    </w:p>
    <w:p w14:paraId="35605B72"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Known: </w:t>
      </w:r>
    </w:p>
    <w:p w14:paraId="4CA0EB4C"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1. Max. molecular weight - 1000 g/mol</w:t>
      </w:r>
    </w:p>
    <w:p w14:paraId="546F9601"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2. Min. popularity - 9999 </w:t>
      </w:r>
    </w:p>
    <w:p w14:paraId="57DA8492"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Shorter paths: no</w:t>
      </w:r>
    </w:p>
    <w:p w14:paraId="751CB791"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 Avoided SMILES: ’CCOC(=O)c1c(C)[nH]c2ccc(O)cc12’,’O=C1C=CC(=O)C(Br)=C1’,’CCOC(=O)CC(=O])c1ccc(O)cc1’,’O=[N+]([O-])c1ccc(O)cc1I’</w:t>
      </w:r>
    </w:p>
    <w:p w14:paraId="69BB3068"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Pathway linearity: COMBO</w:t>
      </w:r>
    </w:p>
    <w:p w14:paraId="4D3CF400"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Protecting groups: LESS </w:t>
      </w:r>
    </w:p>
    <w:p w14:paraId="36698542"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Reaction scoring formula: TUNNEL_COEF*FGI_COEF*20+1000000*( FILTERS+CONFLICT+NON_SELECTIVITY)+40*PROTECT+1000000*H IDE_SMILES(’CCOC(=O)c1c(C)[nH]c2ccc(O)cc12’,’O=C1C=CC(=O)C(Br) =C1’,’CCOC(=O)CC(=O)CCl’,’O=C1C=CC(=O)C=C1’,’O=[N+]([O-])c1ccc (O)cc1’,’O=[N+]([O-])c1ccc(O)cc1I’) </w:t>
      </w:r>
    </w:p>
    <w:p w14:paraId="092A05FA"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Chemical scoring formula: SMALLER^3,SMALLER^1.5</w:t>
      </w:r>
    </w:p>
    <w:p w14:paraId="2C3408DC"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Min. search width: 100 </w:t>
      </w:r>
    </w:p>
    <w:p w14:paraId="6344ACDF" w14:textId="77777777" w:rsidR="006C3ADD" w:rsidRPr="00D43ECD" w:rsidRDefault="006C3ADD" w:rsidP="006C3ADD">
      <w:pPr>
        <w:widowControl w:val="0"/>
        <w:autoSpaceDE w:val="0"/>
        <w:autoSpaceDN w:val="0"/>
        <w:adjustRightInd w:val="0"/>
        <w:spacing w:after="240" w:line="300" w:lineRule="atLeast"/>
        <w:rPr>
          <w:rFonts w:ascii="Arial" w:hAnsi="Arial" w:cs="Arial"/>
          <w:color w:val="000000"/>
        </w:rPr>
      </w:pPr>
      <w:r w:rsidRPr="00D43ECD">
        <w:rPr>
          <w:rFonts w:ascii="Arial" w:hAnsi="Arial" w:cs="Arial"/>
          <w:color w:val="000000"/>
        </w:rPr>
        <w:t xml:space="preserve">Max. reactions per product: 20 </w:t>
      </w:r>
    </w:p>
    <w:p w14:paraId="5CA8D5C1" w14:textId="77777777" w:rsidR="006C3ADD" w:rsidRPr="00CE0ECA" w:rsidRDefault="006C3ADD" w:rsidP="006C3ADD">
      <w:pPr>
        <w:widowControl w:val="0"/>
        <w:autoSpaceDE w:val="0"/>
        <w:autoSpaceDN w:val="0"/>
        <w:adjustRightInd w:val="0"/>
        <w:spacing w:after="160"/>
        <w:rPr>
          <w:rFonts w:ascii="Arial" w:hAnsi="Arial" w:cs="Arial"/>
          <w:color w:val="000000"/>
        </w:rPr>
      </w:pPr>
      <w:r w:rsidRPr="00CE0ECA">
        <w:rPr>
          <w:rFonts w:ascii="Arial" w:hAnsi="Arial" w:cs="Arial"/>
          <w:color w:val="000000"/>
        </w:rPr>
        <w:t xml:space="preserve">Path Score: 164.63 </w:t>
      </w:r>
      <w:r>
        <w:rPr>
          <w:rFonts w:ascii="Arial" w:hAnsi="Arial" w:cs="Arial"/>
          <w:color w:val="000000"/>
        </w:rPr>
        <w:t>&amp; 225.44</w:t>
      </w:r>
    </w:p>
    <w:p w14:paraId="541D38C9" w14:textId="77777777" w:rsidR="006C3ADD" w:rsidRDefault="006C3ADD" w:rsidP="006C3ADD">
      <w:pPr>
        <w:widowControl w:val="0"/>
        <w:autoSpaceDE w:val="0"/>
        <w:autoSpaceDN w:val="0"/>
        <w:adjustRightInd w:val="0"/>
        <w:spacing w:after="160"/>
        <w:rPr>
          <w:rFonts w:ascii="Arial" w:hAnsi="Arial" w:cs="Arial"/>
          <w:color w:val="000000"/>
        </w:rPr>
      </w:pPr>
    </w:p>
    <w:p w14:paraId="0018518A" w14:textId="77777777" w:rsidR="006C3ADD" w:rsidRPr="00CA20E1" w:rsidRDefault="006C3ADD" w:rsidP="006C3ADD">
      <w:pPr>
        <w:widowControl w:val="0"/>
        <w:autoSpaceDE w:val="0"/>
        <w:autoSpaceDN w:val="0"/>
        <w:adjustRightInd w:val="0"/>
        <w:spacing w:after="160"/>
        <w:rPr>
          <w:rFonts w:ascii="Arial" w:hAnsi="Arial" w:cs="Arial"/>
          <w:color w:val="000000"/>
        </w:rPr>
      </w:pPr>
      <w:r w:rsidRPr="00CA20E1">
        <w:rPr>
          <w:rFonts w:ascii="Arial" w:hAnsi="Arial" w:cs="Arial"/>
          <w:color w:val="000000"/>
        </w:rPr>
        <w:t>Arbidol-2</w:t>
      </w:r>
    </w:p>
    <w:p w14:paraId="3FFCB86E"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Analysis type: Automatic Retrosynthesis</w:t>
      </w:r>
    </w:p>
    <w:p w14:paraId="5D3C2EA0"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 Rules: none selected </w:t>
      </w:r>
    </w:p>
    <w:p w14:paraId="68D58F5B"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Filters: Cut All Heterocycles, Multicut, Strategies</w:t>
      </w:r>
    </w:p>
    <w:p w14:paraId="63E99117"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Max. paths returned: 50 </w:t>
      </w:r>
    </w:p>
    <w:p w14:paraId="127002F0"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Max. iterations: 5000</w:t>
      </w:r>
    </w:p>
    <w:p w14:paraId="6E2D7405"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Buyable: </w:t>
      </w:r>
    </w:p>
    <w:p w14:paraId="60C8E4EB"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1. Max. molecular weight - 1000 g/mol</w:t>
      </w:r>
    </w:p>
    <w:p w14:paraId="1602E404"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2. Max. price - 50 $/g </w:t>
      </w:r>
    </w:p>
    <w:p w14:paraId="07F21C5D"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Known: </w:t>
      </w:r>
    </w:p>
    <w:p w14:paraId="6E36C405"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1. Max. molecular weight - 1000 g/mol</w:t>
      </w:r>
    </w:p>
    <w:p w14:paraId="460AE269"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2. Min. popularity - 15 </w:t>
      </w:r>
    </w:p>
    <w:p w14:paraId="2A9CB3E2"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Inventory: </w:t>
      </w:r>
    </w:p>
    <w:p w14:paraId="58ADA17E"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1. Max. molecular weight - 1000 g/mol</w:t>
      </w:r>
    </w:p>
    <w:p w14:paraId="1819480D"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Shorter paths: yes </w:t>
      </w:r>
    </w:p>
    <w:p w14:paraId="1CEDD611"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Avoided SMILES: ’CCOC(=O)c1c(C)[nH]c2ccc(O)cc12’,’CCOC(=O)CC(C)=O’,’O=C1C=CC(=O)C(Br)= ])c1ccc(O)cc1’,’O=[N+]([O-])c1ccc(O)cc1I’ </w:t>
      </w:r>
    </w:p>
    <w:p w14:paraId="6B3A1E9E"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Avoided keywords: ’nenitzescu’</w:t>
      </w:r>
    </w:p>
    <w:p w14:paraId="2FB58870"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Pathway linearity: COMBO Protecting groups: LESS </w:t>
      </w:r>
    </w:p>
    <w:p w14:paraId="62400009"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Reaction scoring formula: 100*(TUNNEL_COEF*FGI_COEF*20+10000 00*(FILTERS+CONFLICT+NON_SELECTIVITY)+40*PROTECT+10000 00*HIDE_SMILES(’CCOC(=O)c1c(C)[nH]c2ccc(O)cc12’,’CCOC(=O)CC(C) =O’,’O=C1C=CC(=O)C(Br)=C1’,’CCOC(=O)CC(=O)CCl’,’O=C1C=CC(= O)C=C1’,’O=[N+]([O-])c1ccc(O)cc1’,’O=[N+]([O-])c1ccc(O)cc1I’)+1000000* HIDE_NAME(’nenitzescu’)) </w:t>
      </w:r>
    </w:p>
    <w:p w14:paraId="4C4E40D2"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lastRenderedPageBreak/>
        <w:t>Chemical scoring formula: 100*(SMALLER^3),100*(SMALLER^1.5)</w:t>
      </w:r>
    </w:p>
    <w:p w14:paraId="7119932D"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Min. search width: 100</w:t>
      </w:r>
    </w:p>
    <w:p w14:paraId="7D300BD9" w14:textId="77777777" w:rsidR="006C3ADD" w:rsidRPr="004F38E7" w:rsidRDefault="006C3ADD" w:rsidP="006C3ADD">
      <w:pPr>
        <w:widowControl w:val="0"/>
        <w:autoSpaceDE w:val="0"/>
        <w:autoSpaceDN w:val="0"/>
        <w:adjustRightInd w:val="0"/>
        <w:spacing w:after="240" w:line="300" w:lineRule="atLeast"/>
        <w:rPr>
          <w:rFonts w:ascii="Arial" w:hAnsi="Arial" w:cs="Arial"/>
          <w:color w:val="000000"/>
        </w:rPr>
      </w:pPr>
      <w:r w:rsidRPr="004F38E7">
        <w:rPr>
          <w:rFonts w:ascii="Arial" w:hAnsi="Arial" w:cs="Arial"/>
          <w:color w:val="000000"/>
        </w:rPr>
        <w:t xml:space="preserve"> Max. reactions per product: 20 </w:t>
      </w:r>
    </w:p>
    <w:p w14:paraId="37437041" w14:textId="77777777" w:rsidR="006C3ADD" w:rsidRDefault="006C3ADD" w:rsidP="006C3ADD">
      <w:pPr>
        <w:widowControl w:val="0"/>
        <w:autoSpaceDE w:val="0"/>
        <w:autoSpaceDN w:val="0"/>
        <w:adjustRightInd w:val="0"/>
        <w:spacing w:after="160"/>
        <w:rPr>
          <w:rFonts w:ascii="Arial" w:hAnsi="Arial" w:cs="Arial"/>
          <w:color w:val="000000"/>
        </w:rPr>
      </w:pPr>
      <w:r w:rsidRPr="00CA20E1">
        <w:rPr>
          <w:rFonts w:ascii="Arial" w:hAnsi="Arial" w:cs="Arial"/>
          <w:color w:val="000000"/>
        </w:rPr>
        <w:t xml:space="preserve">Path Score: 20420.95 </w:t>
      </w:r>
    </w:p>
    <w:p w14:paraId="31364129" w14:textId="77777777" w:rsidR="006C3ADD" w:rsidRDefault="006C3ADD" w:rsidP="006C3ADD">
      <w:pPr>
        <w:widowControl w:val="0"/>
        <w:autoSpaceDE w:val="0"/>
        <w:autoSpaceDN w:val="0"/>
        <w:adjustRightInd w:val="0"/>
        <w:spacing w:after="160"/>
        <w:rPr>
          <w:rFonts w:ascii="Arial" w:hAnsi="Arial" w:cs="Arial"/>
          <w:color w:val="000000"/>
        </w:rPr>
      </w:pPr>
    </w:p>
    <w:p w14:paraId="1F574333" w14:textId="71B9B8AB" w:rsidR="00A008A0" w:rsidRDefault="00A008A0" w:rsidP="006C3ADD">
      <w:pPr>
        <w:widowControl w:val="0"/>
        <w:autoSpaceDE w:val="0"/>
        <w:autoSpaceDN w:val="0"/>
        <w:adjustRightInd w:val="0"/>
        <w:spacing w:after="160"/>
        <w:rPr>
          <w:rFonts w:ascii="Arial" w:hAnsi="Arial" w:cs="Arial"/>
          <w:color w:val="000000"/>
        </w:rPr>
      </w:pPr>
      <w:r>
        <w:rPr>
          <w:rFonts w:ascii="Arial" w:hAnsi="Arial" w:cs="Arial"/>
          <w:color w:val="000000"/>
        </w:rPr>
        <w:t>Arbidol-3</w:t>
      </w:r>
    </w:p>
    <w:p w14:paraId="5F0D0DA1"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Analysis type: Automatic Retrosynthesi</w:t>
      </w:r>
    </w:p>
    <w:p w14:paraId="6C4B65E0"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 Rules: none selected</w:t>
      </w:r>
    </w:p>
    <w:p w14:paraId="6C0CEAEA"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 Filters: Strategies </w:t>
      </w:r>
    </w:p>
    <w:p w14:paraId="1ED1B186" w14:textId="469CF4B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Max. paths returned: 50 </w:t>
      </w:r>
    </w:p>
    <w:p w14:paraId="4FAF26C6"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Max. iterations: 1000</w:t>
      </w:r>
    </w:p>
    <w:p w14:paraId="6D9421BE" w14:textId="0D6F4922"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Buyable: </w:t>
      </w:r>
    </w:p>
    <w:p w14:paraId="41020713"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1. Max. molecular weight - 1000 g/mol</w:t>
      </w:r>
    </w:p>
    <w:p w14:paraId="66DF5B79" w14:textId="05D649A9"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2. Max. price - 25 $/g </w:t>
      </w:r>
    </w:p>
    <w:p w14:paraId="21C52F10"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Known: </w:t>
      </w:r>
    </w:p>
    <w:p w14:paraId="5CD5DDE1"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1. Max. molecular weight - 1000 g/mol</w:t>
      </w:r>
    </w:p>
    <w:p w14:paraId="24AB4731" w14:textId="13ADF9D3"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2. Min. popularity - 9999 </w:t>
      </w:r>
    </w:p>
    <w:p w14:paraId="59D6D620"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Inventory: </w:t>
      </w:r>
    </w:p>
    <w:p w14:paraId="3CD2EB7C"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1. Max. molecular weight - 1000 g/mol</w:t>
      </w:r>
    </w:p>
    <w:p w14:paraId="21E173BA" w14:textId="02A0C50C"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Shorter paths: yes </w:t>
      </w:r>
    </w:p>
    <w:p w14:paraId="612161D6" w14:textId="3698EE23"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Avoided SMILES: ’O=C1C=CC(=O)C(Br)=C1’,’CCOC(=O)CC(=O)CCl’,’O=C1C=CC(=O)C=C1’,’O=[N ])c1ccc(O)cc1’ </w:t>
      </w:r>
    </w:p>
    <w:p w14:paraId="75C349A3"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Pathway linearity: CONVERGENT</w:t>
      </w:r>
    </w:p>
    <w:p w14:paraId="58B34295" w14:textId="5FECEEAB"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Protecting groups: LESS </w:t>
      </w:r>
    </w:p>
    <w:p w14:paraId="71105062"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 xml:space="preserve">Reaction scoring formula: 100*(TUNNEL_COEF*FGI_COEF*20+10000 00*(FILTERS+CONFLICT+NON_SELECTIVITY)+40*PROTECT+10000 00*HIDE_SMILES(’O=C1C=CC(=O)C(Br)=C1’,’CCOC(=O)CC(=O)CCl’,’ O=C1C=CC(=O)C=C1’,’O=[N+]([O-])c1ccc(O)cc1’)) </w:t>
      </w:r>
    </w:p>
    <w:p w14:paraId="00EF133A"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Chemical scoring formula: 100*(SMALLER^3)</w:t>
      </w:r>
    </w:p>
    <w:p w14:paraId="091184D0" w14:textId="77777777" w:rsidR="00A008A0" w:rsidRP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t>Min. search width: 100 </w:t>
      </w:r>
    </w:p>
    <w:p w14:paraId="19E8A3A2" w14:textId="0020C7A7" w:rsidR="00A008A0" w:rsidRDefault="00A008A0" w:rsidP="00A008A0">
      <w:pPr>
        <w:widowControl w:val="0"/>
        <w:autoSpaceDE w:val="0"/>
        <w:autoSpaceDN w:val="0"/>
        <w:adjustRightInd w:val="0"/>
        <w:spacing w:after="160"/>
        <w:rPr>
          <w:rFonts w:ascii="Arial" w:hAnsi="Arial" w:cs="Arial"/>
          <w:color w:val="000000"/>
        </w:rPr>
      </w:pPr>
      <w:r w:rsidRPr="00A008A0">
        <w:rPr>
          <w:rFonts w:ascii="Arial" w:hAnsi="Arial" w:cs="Arial"/>
          <w:color w:val="000000"/>
        </w:rPr>
        <w:lastRenderedPageBreak/>
        <w:t xml:space="preserve">Max. reactions per product: 20 </w:t>
      </w:r>
    </w:p>
    <w:p w14:paraId="34F26CBB" w14:textId="28D47C40" w:rsidR="00A008A0" w:rsidRDefault="00A008A0" w:rsidP="00A008A0">
      <w:pPr>
        <w:widowControl w:val="0"/>
        <w:autoSpaceDE w:val="0"/>
        <w:autoSpaceDN w:val="0"/>
        <w:adjustRightInd w:val="0"/>
        <w:spacing w:after="160"/>
        <w:rPr>
          <w:rFonts w:ascii="Arial" w:hAnsi="Arial" w:cs="Arial"/>
          <w:color w:val="000000"/>
        </w:rPr>
      </w:pPr>
      <w:r w:rsidRPr="00CA20E1">
        <w:rPr>
          <w:rFonts w:ascii="Arial" w:hAnsi="Arial" w:cs="Arial"/>
          <w:color w:val="000000"/>
        </w:rPr>
        <w:t xml:space="preserve">Path Score: </w:t>
      </w:r>
      <w:r>
        <w:rPr>
          <w:rFonts w:ascii="Arial" w:hAnsi="Arial" w:cs="Arial"/>
          <w:color w:val="000000"/>
        </w:rPr>
        <w:t>7625.04</w:t>
      </w:r>
      <w:r w:rsidRPr="00CA20E1">
        <w:rPr>
          <w:rFonts w:ascii="Arial" w:hAnsi="Arial" w:cs="Arial"/>
          <w:color w:val="000000"/>
        </w:rPr>
        <w:t xml:space="preserve"> </w:t>
      </w:r>
    </w:p>
    <w:p w14:paraId="58F11D00" w14:textId="77777777" w:rsidR="00A008A0" w:rsidRPr="00A008A0" w:rsidRDefault="00A008A0" w:rsidP="00A008A0">
      <w:pPr>
        <w:widowControl w:val="0"/>
        <w:autoSpaceDE w:val="0"/>
        <w:autoSpaceDN w:val="0"/>
        <w:adjustRightInd w:val="0"/>
        <w:spacing w:after="160"/>
        <w:rPr>
          <w:rFonts w:ascii="Arial" w:hAnsi="Arial" w:cs="Arial"/>
          <w:color w:val="000000"/>
        </w:rPr>
      </w:pPr>
    </w:p>
    <w:p w14:paraId="17C8C98A" w14:textId="77777777" w:rsidR="00A008A0" w:rsidRDefault="00A008A0" w:rsidP="006C3ADD">
      <w:pPr>
        <w:widowControl w:val="0"/>
        <w:autoSpaceDE w:val="0"/>
        <w:autoSpaceDN w:val="0"/>
        <w:adjustRightInd w:val="0"/>
        <w:spacing w:after="160"/>
        <w:rPr>
          <w:rFonts w:ascii="Arial" w:hAnsi="Arial" w:cs="Arial"/>
          <w:color w:val="000000"/>
        </w:rPr>
      </w:pPr>
    </w:p>
    <w:p w14:paraId="7B2E35EE" w14:textId="77777777" w:rsidR="00326C35" w:rsidRPr="00CA20E1" w:rsidRDefault="00326C35" w:rsidP="006C3ADD">
      <w:pPr>
        <w:widowControl w:val="0"/>
        <w:autoSpaceDE w:val="0"/>
        <w:autoSpaceDN w:val="0"/>
        <w:adjustRightInd w:val="0"/>
        <w:spacing w:after="160"/>
        <w:rPr>
          <w:rFonts w:ascii="Arial" w:hAnsi="Arial" w:cs="Arial"/>
          <w:color w:val="000000"/>
        </w:rPr>
      </w:pPr>
    </w:p>
    <w:p w14:paraId="096E89AE" w14:textId="3FDB8E09" w:rsidR="006C3ADD" w:rsidRDefault="006C3ADD" w:rsidP="006C3ADD">
      <w:pPr>
        <w:spacing w:after="100" w:line="276" w:lineRule="auto"/>
        <w:jc w:val="center"/>
      </w:pPr>
      <w:r w:rsidRPr="009523E9">
        <w:rPr>
          <w:rFonts w:ascii="Arial" w:hAnsi="Arial" w:cs="Arial"/>
          <w:noProof/>
          <w:color w:val="000000"/>
          <w:sz w:val="20"/>
          <w:szCs w:val="20"/>
        </w:rPr>
        <w:lastRenderedPageBreak/>
        <w:drawing>
          <wp:inline distT="0" distB="0" distL="0" distR="0" wp14:anchorId="64E4D2EC" wp14:editId="2239D08B">
            <wp:extent cx="5486400" cy="6874984"/>
            <wp:effectExtent l="0" t="0" r="0"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486400" cy="6874984"/>
                    </a:xfrm>
                    <a:prstGeom prst="rect">
                      <a:avLst/>
                    </a:prstGeom>
                    <a:noFill/>
                    <a:ln>
                      <a:noFill/>
                    </a:ln>
                  </pic:spPr>
                </pic:pic>
              </a:graphicData>
            </a:graphic>
          </wp:inline>
        </w:drawing>
      </w:r>
    </w:p>
    <w:p w14:paraId="70A48C22" w14:textId="0C5F5755" w:rsidR="006C3ADD" w:rsidRDefault="006C3ADD" w:rsidP="006C3ADD">
      <w:pPr>
        <w:spacing w:after="100"/>
        <w:jc w:val="both"/>
      </w:pPr>
      <w:r w:rsidRPr="00035FBF">
        <w:rPr>
          <w:rFonts w:ascii="Arial" w:hAnsi="Arial" w:cs="Arial"/>
          <w:b/>
        </w:rPr>
        <w:t>Figure S</w:t>
      </w:r>
      <w:r>
        <w:rPr>
          <w:rFonts w:ascii="Arial" w:hAnsi="Arial" w:cs="Arial"/>
          <w:b/>
        </w:rPr>
        <w:t>30</w:t>
      </w:r>
      <w:r w:rsidRPr="00035FBF">
        <w:rPr>
          <w:rFonts w:ascii="Arial" w:hAnsi="Arial" w:cs="Arial"/>
          <w:b/>
        </w:rPr>
        <w:t>.</w:t>
      </w:r>
      <w:r w:rsidRPr="00035FBF">
        <w:rPr>
          <w:rFonts w:ascii="Arial" w:hAnsi="Arial" w:cs="Arial"/>
        </w:rPr>
        <w:t xml:space="preserve"> </w:t>
      </w:r>
      <w:r w:rsidRPr="007A25EC">
        <w:rPr>
          <w:rFonts w:ascii="Arial" w:hAnsi="Arial" w:cs="Arial"/>
        </w:rPr>
        <w:t xml:space="preserve">Experimental demonstration of four </w:t>
      </w:r>
      <w:r w:rsidRPr="000F035D">
        <w:rPr>
          <w:rFonts w:ascii="Arial" w:hAnsi="Arial" w:cs="Arial"/>
        </w:rPr>
        <w:t>SYNTHIA</w:t>
      </w:r>
      <w:r w:rsidRPr="000F035D">
        <w:rPr>
          <w:rFonts w:ascii="Arial" w:hAnsi="Arial" w:cs="Arial"/>
          <w:vertAlign w:val="superscript"/>
        </w:rPr>
        <w:t>TM</w:t>
      </w:r>
      <w:r w:rsidRPr="000F035D">
        <w:rPr>
          <w:rFonts w:ascii="Arial" w:hAnsi="Arial" w:cs="Arial"/>
        </w:rPr>
        <w:t xml:space="preserve"> </w:t>
      </w:r>
      <w:r w:rsidRPr="007A25EC">
        <w:rPr>
          <w:rFonts w:ascii="Arial" w:hAnsi="Arial" w:cs="Arial"/>
        </w:rPr>
        <w:t>predicted routes to</w:t>
      </w:r>
      <w:r w:rsidRPr="007A25EC">
        <w:rPr>
          <w:rFonts w:ascii="Arial" w:hAnsi="Arial" w:cs="Arial"/>
          <w:b/>
          <w:bCs/>
        </w:rPr>
        <w:t xml:space="preserve"> </w:t>
      </w:r>
      <w:r>
        <w:rPr>
          <w:rFonts w:ascii="Arial" w:hAnsi="Arial" w:cs="Arial"/>
          <w:b/>
          <w:bCs/>
        </w:rPr>
        <w:t>2</w:t>
      </w:r>
      <w:r w:rsidRPr="00035FBF">
        <w:rPr>
          <w:rFonts w:ascii="Arial" w:hAnsi="Arial" w:cs="Arial"/>
        </w:rPr>
        <w:t>.</w:t>
      </w:r>
    </w:p>
    <w:p w14:paraId="329AD601" w14:textId="73A0EFD5" w:rsidR="006D0052" w:rsidRPr="00FC052E" w:rsidRDefault="006C3ADD" w:rsidP="006C3ADD">
      <w:pPr>
        <w:widowControl w:val="0"/>
        <w:autoSpaceDE w:val="0"/>
        <w:autoSpaceDN w:val="0"/>
        <w:adjustRightInd w:val="0"/>
        <w:spacing w:after="160"/>
        <w:rPr>
          <w:rFonts w:ascii="Arial" w:hAnsi="Arial" w:cs="Arial"/>
          <w:color w:val="000000"/>
        </w:rPr>
      </w:pPr>
      <w:r>
        <w:br w:type="page"/>
      </w:r>
      <w:r w:rsidR="006D0052" w:rsidRPr="00FC052E">
        <w:rPr>
          <w:rFonts w:ascii="Arial" w:hAnsi="Arial" w:cs="Arial"/>
          <w:color w:val="000000"/>
        </w:rPr>
        <w:lastRenderedPageBreak/>
        <w:t>Bromhexine-1</w:t>
      </w:r>
    </w:p>
    <w:p w14:paraId="7910A1F4"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Analysis type: Automatic Retrosynthesis</w:t>
      </w:r>
    </w:p>
    <w:p w14:paraId="0E21F352"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Rules: none selected </w:t>
      </w:r>
    </w:p>
    <w:p w14:paraId="478056FF"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Filters: none selected </w:t>
      </w:r>
    </w:p>
    <w:p w14:paraId="2196560C"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Max. paths returned: 50 </w:t>
      </w:r>
    </w:p>
    <w:p w14:paraId="1F6FC2EF"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Max. iterations: 5000</w:t>
      </w:r>
    </w:p>
    <w:p w14:paraId="1D96039F"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Buyable: </w:t>
      </w:r>
    </w:p>
    <w:p w14:paraId="1F15B877"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1. Max. molecular weight - 1000 g/mol</w:t>
      </w:r>
    </w:p>
    <w:p w14:paraId="1F526E92"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2. Max. price - 10 $/g </w:t>
      </w:r>
    </w:p>
    <w:p w14:paraId="38689980"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Known: </w:t>
      </w:r>
    </w:p>
    <w:p w14:paraId="1FD5A1C3"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1. Max. molecular weight - 1000 g/mol</w:t>
      </w:r>
    </w:p>
    <w:p w14:paraId="61AB7CA5"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2. Min. popularity - 15 </w:t>
      </w:r>
    </w:p>
    <w:p w14:paraId="0AD9B8BC"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Shorter paths: yes </w:t>
      </w:r>
    </w:p>
    <w:p w14:paraId="5D90C243"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Avoided SMILES: ’CNC1CCCCC1’</w:t>
      </w:r>
    </w:p>
    <w:p w14:paraId="15796680"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Pathway linearity: COMBO</w:t>
      </w:r>
    </w:p>
    <w:p w14:paraId="6D5DEE06"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Protecting groups: LESS </w:t>
      </w:r>
    </w:p>
    <w:p w14:paraId="47815EDB"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Reaction scoring formula: 100*(20+1000000*(FILTERS+CONFLICT+</w:t>
      </w:r>
      <w:r>
        <w:rPr>
          <w:rFonts w:ascii="Arial" w:hAnsi="Arial" w:cs="Arial"/>
          <w:color w:val="000000"/>
        </w:rPr>
        <w:t>N</w:t>
      </w:r>
      <w:r w:rsidRPr="00FC052E">
        <w:rPr>
          <w:rFonts w:ascii="Arial" w:hAnsi="Arial" w:cs="Arial"/>
          <w:color w:val="000000"/>
        </w:rPr>
        <w:t xml:space="preserve">ON_SELECTIVITY)+40*PROTECT+1000000*HIDE_SMILES(’CNC1CCC CC1’)) </w:t>
      </w:r>
    </w:p>
    <w:p w14:paraId="4920C901"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Chemical scoring formula: 100*(SMALLER^3),100*(SMALLER^1.5) </w:t>
      </w:r>
    </w:p>
    <w:p w14:paraId="09CC1637"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Min. search width: 100</w:t>
      </w:r>
    </w:p>
    <w:p w14:paraId="757CF034"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 Max. reactions per product: 20 </w:t>
      </w:r>
    </w:p>
    <w:p w14:paraId="5517EBE2" w14:textId="77777777" w:rsidR="006D0052" w:rsidRPr="00FC052E" w:rsidRDefault="006D0052" w:rsidP="006D0052">
      <w:pPr>
        <w:widowControl w:val="0"/>
        <w:autoSpaceDE w:val="0"/>
        <w:autoSpaceDN w:val="0"/>
        <w:adjustRightInd w:val="0"/>
        <w:spacing w:after="160"/>
        <w:rPr>
          <w:rFonts w:ascii="Arial" w:hAnsi="Arial" w:cs="Arial"/>
          <w:color w:val="000000"/>
        </w:rPr>
      </w:pPr>
      <w:r w:rsidRPr="00FC052E">
        <w:rPr>
          <w:rFonts w:ascii="Arial" w:hAnsi="Arial" w:cs="Arial"/>
          <w:color w:val="000000"/>
        </w:rPr>
        <w:t xml:space="preserve">Path Score: 16626.40 </w:t>
      </w:r>
    </w:p>
    <w:p w14:paraId="11C113A6" w14:textId="77777777" w:rsidR="006D0052" w:rsidRDefault="006D0052" w:rsidP="006D0052">
      <w:pPr>
        <w:widowControl w:val="0"/>
        <w:autoSpaceDE w:val="0"/>
        <w:autoSpaceDN w:val="0"/>
        <w:adjustRightInd w:val="0"/>
        <w:spacing w:after="160"/>
        <w:rPr>
          <w:rFonts w:ascii="Arial" w:hAnsi="Arial" w:cs="Arial"/>
          <w:color w:val="000000"/>
        </w:rPr>
      </w:pPr>
    </w:p>
    <w:p w14:paraId="371B72EA"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Bromhexine-2</w:t>
      </w:r>
    </w:p>
    <w:p w14:paraId="331449E9"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Analysis type: Automatic Retrosynthesis</w:t>
      </w:r>
    </w:p>
    <w:p w14:paraId="2C642D63"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Rules: none selected </w:t>
      </w:r>
    </w:p>
    <w:p w14:paraId="1A2DFC38"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Filters: none selected </w:t>
      </w:r>
    </w:p>
    <w:p w14:paraId="7131AE3B"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Max. paths returned: 50 </w:t>
      </w:r>
    </w:p>
    <w:p w14:paraId="19F60EFD"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Max. iterations: 2000</w:t>
      </w:r>
    </w:p>
    <w:p w14:paraId="0FA9B5A3"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lastRenderedPageBreak/>
        <w:t xml:space="preserve">Buyable: </w:t>
      </w:r>
    </w:p>
    <w:p w14:paraId="7CA9EAC1"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1. Max. molecular weight - 1000 g/mol</w:t>
      </w:r>
    </w:p>
    <w:p w14:paraId="1D9FE554"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2. Max. price - 100 $/g </w:t>
      </w:r>
    </w:p>
    <w:p w14:paraId="1A2D7AB2"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Known: </w:t>
      </w:r>
    </w:p>
    <w:p w14:paraId="5DC8B476"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1. Max. molecular weight - 1000 g/mol</w:t>
      </w:r>
    </w:p>
    <w:p w14:paraId="77BFFCBD"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2. Min. popularity - 25 </w:t>
      </w:r>
    </w:p>
    <w:p w14:paraId="1B4FD1C1"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Reaction scoring formula: T</w:t>
      </w:r>
      <w:r>
        <w:rPr>
          <w:rFonts w:ascii="Arial" w:hAnsi="Arial" w:cs="Arial"/>
          <w:color w:val="000000"/>
        </w:rPr>
        <w:t>UNNEL_COEF*FGI_COEF*20+40*PROTE</w:t>
      </w:r>
      <w:r w:rsidRPr="003A2894">
        <w:rPr>
          <w:rFonts w:ascii="Arial" w:hAnsi="Arial" w:cs="Arial"/>
          <w:color w:val="000000"/>
        </w:rPr>
        <w:t>CT+1000000*(CONFLICT+NON</w:t>
      </w:r>
      <w:r>
        <w:rPr>
          <w:rFonts w:ascii="Arial" w:hAnsi="Arial" w:cs="Arial"/>
          <w:color w:val="000000"/>
        </w:rPr>
        <w:t>_SELECTIVITY+FILTERS)+1000*HIDE</w:t>
      </w:r>
      <w:r w:rsidRPr="003A2894">
        <w:rPr>
          <w:rFonts w:ascii="Arial" w:hAnsi="Arial" w:cs="Arial"/>
          <w:color w:val="000000"/>
        </w:rPr>
        <w:t>_SMILES(’BrBr’,’COC(=O)c1ccccc1N’,</w:t>
      </w:r>
      <w:r>
        <w:rPr>
          <w:rFonts w:ascii="Arial" w:hAnsi="Arial" w:cs="Arial"/>
          <w:color w:val="000000"/>
        </w:rPr>
        <w:t>’Nc1c(Br)cc(Br)cc1C=O’,’CNC1CCC</w:t>
      </w:r>
      <w:r w:rsidRPr="003A2894">
        <w:rPr>
          <w:rFonts w:ascii="Arial" w:hAnsi="Arial" w:cs="Arial"/>
          <w:color w:val="000000"/>
        </w:rPr>
        <w:t xml:space="preserve">CC1’,’CS(C)([O])(=O)O[O]’,’O=C(n1ccnc1)n1ccnc1’,’O=[N+]([O-])c1ccccc1C Br’,’NC1CCCCC1’) </w:t>
      </w:r>
    </w:p>
    <w:p w14:paraId="602E8C96"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Chemical scoring formula: SMALLER^3,SMALLER^1.5</w:t>
      </w:r>
    </w:p>
    <w:p w14:paraId="74D44E86"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Min. search width: 100 </w:t>
      </w:r>
    </w:p>
    <w:p w14:paraId="0FD56A70"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Max. reactions per product: 20 </w:t>
      </w:r>
    </w:p>
    <w:p w14:paraId="0960F2A1" w14:textId="77777777" w:rsidR="006D0052" w:rsidRPr="003A2894" w:rsidRDefault="006D0052" w:rsidP="006D0052">
      <w:pPr>
        <w:widowControl w:val="0"/>
        <w:autoSpaceDE w:val="0"/>
        <w:autoSpaceDN w:val="0"/>
        <w:adjustRightInd w:val="0"/>
        <w:spacing w:after="160"/>
        <w:rPr>
          <w:rFonts w:ascii="Arial" w:hAnsi="Arial" w:cs="Arial"/>
          <w:color w:val="000000"/>
        </w:rPr>
      </w:pPr>
      <w:r w:rsidRPr="003A2894">
        <w:rPr>
          <w:rFonts w:ascii="Arial" w:hAnsi="Arial" w:cs="Arial"/>
          <w:color w:val="000000"/>
        </w:rPr>
        <w:t xml:space="preserve">Path Score: 20.24 </w:t>
      </w:r>
    </w:p>
    <w:p w14:paraId="2D3D8975" w14:textId="0C945C05" w:rsidR="005E30F0" w:rsidRPr="007A0C7C" w:rsidRDefault="005E30F0" w:rsidP="006D0052">
      <w:pPr>
        <w:widowControl w:val="0"/>
        <w:autoSpaceDE w:val="0"/>
        <w:autoSpaceDN w:val="0"/>
        <w:adjustRightInd w:val="0"/>
        <w:spacing w:after="160"/>
        <w:rPr>
          <w:rFonts w:ascii="Arial" w:hAnsi="Arial" w:cs="Arial"/>
          <w:color w:val="000000"/>
        </w:rPr>
      </w:pPr>
    </w:p>
    <w:p w14:paraId="3E1D88CD" w14:textId="5AA29E73" w:rsidR="00F70E31" w:rsidRDefault="006C3ADD" w:rsidP="00F70E31">
      <w:pPr>
        <w:jc w:val="center"/>
      </w:pPr>
      <w:r>
        <w:rPr>
          <w:noProof/>
        </w:rPr>
        <w:drawing>
          <wp:inline distT="0" distB="0" distL="0" distR="0" wp14:anchorId="605AA747" wp14:editId="73D9842C">
            <wp:extent cx="2275840" cy="3378200"/>
            <wp:effectExtent l="0" t="0" r="1016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75840" cy="3378200"/>
                    </a:xfrm>
                    <a:prstGeom prst="rect">
                      <a:avLst/>
                    </a:prstGeom>
                    <a:noFill/>
                    <a:ln>
                      <a:noFill/>
                    </a:ln>
                  </pic:spPr>
                </pic:pic>
              </a:graphicData>
            </a:graphic>
          </wp:inline>
        </w:drawing>
      </w:r>
    </w:p>
    <w:p w14:paraId="75F3A9A6" w14:textId="615DE66D" w:rsidR="00F70E31" w:rsidRPr="006C3ADD" w:rsidRDefault="006C3ADD" w:rsidP="006C3ADD">
      <w:pPr>
        <w:spacing w:after="100"/>
        <w:jc w:val="both"/>
      </w:pPr>
      <w:r>
        <w:rPr>
          <w:rFonts w:ascii="Arial" w:hAnsi="Arial" w:cs="Arial"/>
          <w:b/>
        </w:rPr>
        <w:t>Figure S31</w:t>
      </w:r>
      <w:r w:rsidR="00F70E31" w:rsidRPr="00E63D0B">
        <w:rPr>
          <w:rFonts w:ascii="Arial" w:hAnsi="Arial" w:cs="Arial"/>
          <w:b/>
        </w:rPr>
        <w:t>.</w:t>
      </w:r>
      <w:r w:rsidR="00F70E31" w:rsidRPr="00E63D0B">
        <w:rPr>
          <w:rFonts w:ascii="Arial" w:hAnsi="Arial" w:cs="Arial"/>
        </w:rPr>
        <w:t xml:space="preserve"> SYNTHIA</w:t>
      </w:r>
      <w:r w:rsidR="00F70E31" w:rsidRPr="00E63D0B">
        <w:rPr>
          <w:rFonts w:ascii="Arial" w:hAnsi="Arial" w:cs="Arial"/>
          <w:vertAlign w:val="superscript"/>
        </w:rPr>
        <w:t>TM</w:t>
      </w:r>
      <w:r w:rsidR="00F70E31" w:rsidRPr="00E63D0B">
        <w:rPr>
          <w:rFonts w:ascii="Arial" w:hAnsi="Arial" w:cs="Arial"/>
        </w:rPr>
        <w:t xml:space="preserve"> predicted </w:t>
      </w:r>
      <w:r w:rsidR="001031BD">
        <w:rPr>
          <w:rFonts w:ascii="Arial" w:hAnsi="Arial" w:cs="Arial"/>
        </w:rPr>
        <w:t xml:space="preserve">and realized </w:t>
      </w:r>
      <w:r w:rsidR="00F70E31" w:rsidRPr="00E63D0B">
        <w:rPr>
          <w:rFonts w:ascii="Arial" w:hAnsi="Arial" w:cs="Arial"/>
        </w:rPr>
        <w:t>routes to</w:t>
      </w:r>
      <w:r w:rsidR="00F70E31" w:rsidRPr="00E63D0B">
        <w:rPr>
          <w:rFonts w:ascii="Arial" w:hAnsi="Arial" w:cs="Arial"/>
          <w:b/>
          <w:bCs/>
        </w:rPr>
        <w:t xml:space="preserve"> </w:t>
      </w:r>
      <w:r w:rsidR="0013745E">
        <w:rPr>
          <w:rFonts w:ascii="Arial" w:hAnsi="Arial" w:cs="Arial"/>
          <w:b/>
          <w:bCs/>
        </w:rPr>
        <w:t>3</w:t>
      </w:r>
      <w:r w:rsidR="00F70E31" w:rsidRPr="00E63D0B">
        <w:rPr>
          <w:rFonts w:ascii="Arial" w:hAnsi="Arial" w:cs="Arial"/>
        </w:rPr>
        <w:t>.</w:t>
      </w:r>
      <w:r w:rsidR="00F70E31" w:rsidRPr="00441122">
        <w:rPr>
          <w:rFonts w:ascii="Arial" w:hAnsi="Arial" w:cs="Arial"/>
        </w:rPr>
        <w:t xml:space="preserve"> </w:t>
      </w:r>
      <w:r w:rsidR="00F70E31" w:rsidRPr="00D36B30">
        <w:rPr>
          <w:rFonts w:ascii="Arial" w:hAnsi="Arial" w:cs="Arial"/>
        </w:rPr>
        <w:t>PG = Protection group. SYNTHIA</w:t>
      </w:r>
      <w:r w:rsidR="00F70E31" w:rsidRPr="00D36B30">
        <w:rPr>
          <w:rFonts w:ascii="Arial" w:hAnsi="Arial" w:cs="Arial"/>
          <w:vertAlign w:val="superscript"/>
        </w:rPr>
        <w:t>TM</w:t>
      </w:r>
      <w:r w:rsidR="00F70E31" w:rsidRPr="00D36B30">
        <w:rPr>
          <w:rFonts w:ascii="Arial" w:hAnsi="Arial" w:cs="Arial"/>
        </w:rPr>
        <w:t xml:space="preserve"> recommends when groups should be protected, but does not propose exact protecting groups. In instances where SYNTHIA</w:t>
      </w:r>
      <w:r w:rsidR="00F70E31" w:rsidRPr="00D36B30">
        <w:rPr>
          <w:rFonts w:ascii="Arial" w:hAnsi="Arial" w:cs="Arial"/>
          <w:vertAlign w:val="superscript"/>
        </w:rPr>
        <w:t>TM</w:t>
      </w:r>
      <w:r w:rsidR="00F70E31" w:rsidRPr="00D36B30">
        <w:rPr>
          <w:rFonts w:ascii="Arial" w:hAnsi="Arial" w:cs="Arial"/>
        </w:rPr>
        <w:t xml:space="preserve"> does propose an exact protecting group, the proposed protecting group is drawn.</w:t>
      </w:r>
    </w:p>
    <w:p w14:paraId="7D2FC5F0" w14:textId="0EBEDF5A"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lastRenderedPageBreak/>
        <w:t>Galidesivir</w:t>
      </w:r>
    </w:p>
    <w:p w14:paraId="2CC994C1"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Analysis type: Automatic Retrosynthesis</w:t>
      </w:r>
    </w:p>
    <w:p w14:paraId="4C5C80A9"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Rules: none selected</w:t>
      </w:r>
    </w:p>
    <w:p w14:paraId="13C0B75A"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Filters: none selected</w:t>
      </w:r>
    </w:p>
    <w:p w14:paraId="6346B702"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Max. paths returned: 50 </w:t>
      </w:r>
    </w:p>
    <w:p w14:paraId="2AE7B439"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Max. iterations: 5000</w:t>
      </w:r>
    </w:p>
    <w:p w14:paraId="15F9C926"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Buyable: </w:t>
      </w:r>
    </w:p>
    <w:p w14:paraId="2AA67380"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1. Max. molecular weight - 1000 g/mol</w:t>
      </w:r>
    </w:p>
    <w:p w14:paraId="4EA9ADEC"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2. Max. price - 100 $/g </w:t>
      </w:r>
    </w:p>
    <w:p w14:paraId="5E8207F5"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Known: </w:t>
      </w:r>
    </w:p>
    <w:p w14:paraId="3D7817F2"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1. Max. molecular weight - 1000 g/mol</w:t>
      </w:r>
    </w:p>
    <w:p w14:paraId="433B85DE"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2. Min. popularity - 25 </w:t>
      </w:r>
    </w:p>
    <w:p w14:paraId="5D8B5F27"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Inventory: </w:t>
      </w:r>
    </w:p>
    <w:p w14:paraId="46CE3C46"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1. Max. molecular weight - 1000 g/mol </w:t>
      </w:r>
    </w:p>
    <w:p w14:paraId="70EB32DA"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Reaction scoring formula: 100*(20+40*PROTECT+100000*(CONFLICT+NON_SELECTIVITY+FILTERS))+1000*HIDE_SMILES(’O=c1[nH]cnc2c(C3NC(CO)C(O)C3O)c[nH]c12’,’CC(=O)O.N=CN’,’O=c1[nH]cnc2c([C@@H]3N[C@H](CO)[C@@H](O)[C@H]3O)c[nH]c12’,’CC(=O)OC(C)=O’,’C[N+](C)=CCl.[Cl-]’,’CC#N’,’CC(C)(C)OC(=O)OC(=O)OC(C)(C)C’,’CN(C)C(OC(C)(C)C)N(C)C’,’N#CN’,’O=C(Cl)OCc1ccccc1’,’CC(=O)Nc1ncnc2c(Br)c[nH]c12’,’COC1OC(OC)C(OC(C)=O)C1OC(C)=O’,’N[C@@H](c1ccccc1)c1c(O)ccc2ccccc12’,’c1ccc2[nH]nnc2c1’,’CC(C)(C)C(=O)OC[Mg]Br’,’OC[C@H]1OC(O)[C@H](O)[C@@H]1O’,’C[C@@H](NCc1ccccc1)c1ccccc1’,’CC(C)(C)OC(=O)n1cccc1’,’OC[C@H](O)[C@H]1OC(O)C(O)=C1O’,’Brc1c[nH]c2c(NCc3ccccc3)ncnc12’,’CC(C)(C)OC(=O)N1C=CC[C@H]1CO’,’FB(F)F.N#[N+]c1c[nH]c2c(Cl)ncnc12.[F-]’) </w:t>
      </w:r>
    </w:p>
    <w:p w14:paraId="0A0AC4D8"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Chemical scoring formula: SMALLER^3,SMALLER^1.5</w:t>
      </w:r>
    </w:p>
    <w:p w14:paraId="5A2E3875"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Min. search width: 150 </w:t>
      </w:r>
    </w:p>
    <w:p w14:paraId="3A38BDDE" w14:textId="77777777" w:rsidR="000B44DE" w:rsidRPr="00765D18"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Max. reactions per product: 25 </w:t>
      </w:r>
    </w:p>
    <w:p w14:paraId="2DD8AD90" w14:textId="77777777" w:rsidR="000B44DE" w:rsidRDefault="000B44DE" w:rsidP="000B44DE">
      <w:pPr>
        <w:widowControl w:val="0"/>
        <w:autoSpaceDE w:val="0"/>
        <w:autoSpaceDN w:val="0"/>
        <w:adjustRightInd w:val="0"/>
        <w:spacing w:after="160"/>
        <w:rPr>
          <w:rFonts w:ascii="Arial" w:hAnsi="Arial" w:cs="Arial"/>
          <w:color w:val="000000"/>
        </w:rPr>
      </w:pPr>
      <w:r w:rsidRPr="00765D18">
        <w:rPr>
          <w:rFonts w:ascii="Arial" w:hAnsi="Arial" w:cs="Arial"/>
          <w:color w:val="000000"/>
        </w:rPr>
        <w:t xml:space="preserve">Path Score: 36793.19 </w:t>
      </w:r>
    </w:p>
    <w:p w14:paraId="6C8744D4" w14:textId="77777777" w:rsidR="000B44DE" w:rsidRPr="00765D18" w:rsidRDefault="000B44DE" w:rsidP="000B44DE">
      <w:pPr>
        <w:widowControl w:val="0"/>
        <w:autoSpaceDE w:val="0"/>
        <w:autoSpaceDN w:val="0"/>
        <w:adjustRightInd w:val="0"/>
        <w:spacing w:after="160"/>
        <w:rPr>
          <w:rFonts w:ascii="Arial" w:hAnsi="Arial" w:cs="Arial"/>
          <w:color w:val="000000"/>
        </w:rPr>
      </w:pPr>
    </w:p>
    <w:p w14:paraId="1C6858DA" w14:textId="087C0197" w:rsidR="000B44DE" w:rsidRDefault="004045EE" w:rsidP="000B44DE">
      <w:pPr>
        <w:spacing w:after="100" w:line="276" w:lineRule="auto"/>
        <w:jc w:val="center"/>
      </w:pPr>
      <w:r>
        <w:rPr>
          <w:noProof/>
        </w:rPr>
        <w:lastRenderedPageBreak/>
        <w:drawing>
          <wp:inline distT="0" distB="0" distL="0" distR="0" wp14:anchorId="799B9473" wp14:editId="02B01FAC">
            <wp:extent cx="2195830" cy="4720590"/>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95830" cy="4720590"/>
                    </a:xfrm>
                    <a:prstGeom prst="rect">
                      <a:avLst/>
                    </a:prstGeom>
                    <a:noFill/>
                    <a:ln>
                      <a:noFill/>
                    </a:ln>
                  </pic:spPr>
                </pic:pic>
              </a:graphicData>
            </a:graphic>
          </wp:inline>
        </w:drawing>
      </w:r>
    </w:p>
    <w:p w14:paraId="6A2562F5" w14:textId="03FE5EE6" w:rsidR="000B44DE" w:rsidRDefault="000B44DE" w:rsidP="000B44DE">
      <w:pPr>
        <w:spacing w:after="100"/>
        <w:jc w:val="both"/>
      </w:pPr>
      <w:r w:rsidRPr="00035FBF">
        <w:rPr>
          <w:rFonts w:ascii="Arial" w:hAnsi="Arial" w:cs="Arial"/>
          <w:b/>
        </w:rPr>
        <w:t>Figure S</w:t>
      </w:r>
      <w:r>
        <w:rPr>
          <w:rFonts w:ascii="Arial" w:hAnsi="Arial" w:cs="Arial"/>
          <w:b/>
        </w:rPr>
        <w:t>32</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4</w:t>
      </w:r>
      <w:r w:rsidRPr="00035FBF">
        <w:rPr>
          <w:rFonts w:ascii="Arial" w:hAnsi="Arial" w:cs="Arial"/>
        </w:rPr>
        <w:t>.</w:t>
      </w:r>
      <w:r w:rsidRPr="008827A0">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375240F3" w14:textId="77777777" w:rsidR="000B44DE" w:rsidRDefault="000B44DE" w:rsidP="000B44DE">
      <w:pPr>
        <w:spacing w:after="100"/>
        <w:jc w:val="both"/>
      </w:pPr>
    </w:p>
    <w:p w14:paraId="69926BFD" w14:textId="77777777" w:rsidR="000B44DE" w:rsidRDefault="000B44DE" w:rsidP="000B44DE">
      <w:r>
        <w:br w:type="page"/>
      </w:r>
    </w:p>
    <w:p w14:paraId="5211EA2C" w14:textId="01E77D7B"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lastRenderedPageBreak/>
        <w:t>Ritonavir-1</w:t>
      </w:r>
    </w:p>
    <w:p w14:paraId="14516B96" w14:textId="77777777" w:rsidR="00E427A1"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Analysis type: Automatic Retrosynthesis</w:t>
      </w:r>
    </w:p>
    <w:p w14:paraId="1299058E"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Rules: none selected </w:t>
      </w:r>
    </w:p>
    <w:p w14:paraId="1376C492"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Filters: Strategies </w:t>
      </w:r>
    </w:p>
    <w:p w14:paraId="4E5FE06B"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Max. paths returned: 50 </w:t>
      </w:r>
    </w:p>
    <w:p w14:paraId="4F31385F"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Max. iterations: 5000</w:t>
      </w:r>
    </w:p>
    <w:p w14:paraId="2E4C63A3"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Buyable: </w:t>
      </w:r>
    </w:p>
    <w:p w14:paraId="439736DC"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1. Max. molecular weight - 1000 g/mol</w:t>
      </w:r>
    </w:p>
    <w:p w14:paraId="1B207D2D"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2. Max. price - 100 $/g </w:t>
      </w:r>
    </w:p>
    <w:p w14:paraId="486EE65D"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Known: </w:t>
      </w:r>
    </w:p>
    <w:p w14:paraId="61884E68"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1. Max. molecular weight - 1000 g/mol</w:t>
      </w:r>
    </w:p>
    <w:p w14:paraId="4534D6B4"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2. Min. popularity - 25 </w:t>
      </w:r>
    </w:p>
    <w:p w14:paraId="171D98F3"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Inventory: </w:t>
      </w:r>
    </w:p>
    <w:p w14:paraId="658168C8"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1. Max. molecular weight - 1000 g/mol</w:t>
      </w:r>
    </w:p>
    <w:p w14:paraId="309DBDF0"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Shorter paths: yes </w:t>
      </w:r>
    </w:p>
    <w:p w14:paraId="2E8C6EA4"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Avoided SMILES: ’CC(=O)[C@@H](Cc1ccccc1)[C@@H](O)C[C@@H](N)Cc1ccccc1’,’N#C[C@H](C=O)Cc1c]’,’ICc1ccccc1’,’N[C@@H](Cc1ccccc1)C[C@H]1CC(=O)C=CO1’,’O=C1C[C@H](Cc2ccccc2)N1’,’O=C(Cl)CCc1 </w:t>
      </w:r>
    </w:p>
    <w:p w14:paraId="5C7D43DF"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Avoided keywords: ’Grignard’,’Auxiliary’</w:t>
      </w:r>
    </w:p>
    <w:p w14:paraId="4CA1A7FD"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Pathway linearity: CONVERGENT</w:t>
      </w:r>
    </w:p>
    <w:p w14:paraId="70B676EA"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Protecting groups: LESS </w:t>
      </w:r>
    </w:p>
    <w:p w14:paraId="22FCDF54"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Reaction scoring formula: 100*(20+1000000*(FILTERS+CONFLICT+NON_SELECTIVITY)+40*PROTECT+1000000*HIDE_SMILES(’CC(=O)[C@@H](Cc1ccccc1)[C@@H](O)C[C@@H](N)Cc1ccccc1’,’N#C[C@H](C=O)Cc1ccccc1’,’O=C(Cc1ccco1)c1ccccc1’,’O=CCc1ccccc1’,’COC(=O)C[C@@H](N)Cc1ccccc1’,’COC(=O)C(Cc1ccccc1)=[N+]=[N-]’,’ICc1ccccc1’,’N[C@@H](Cc1ccccc1)C[C@H]1CC(=O)C=CO1’,’O=C1C[C@H](Cc2ccccc2)N1’,’O=C(Cl)CCc1ccccc1’,’CC(=O)CCc1ccccc1’)+1000000*HIDE_NAME(’Grignard’,’Auxiliary’)) </w:t>
      </w:r>
    </w:p>
    <w:p w14:paraId="5A1057C8"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Chemical scoring formula: 100*(SMALLER^3)</w:t>
      </w:r>
    </w:p>
    <w:p w14:paraId="40046B53"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Min. search width: 100 </w:t>
      </w:r>
    </w:p>
    <w:p w14:paraId="04961690"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t xml:space="preserve">Max. reactions per product: 20 </w:t>
      </w:r>
    </w:p>
    <w:p w14:paraId="0CEC49C3" w14:textId="77777777" w:rsidR="00E427A1" w:rsidRPr="00645B53" w:rsidRDefault="00E427A1" w:rsidP="00E427A1">
      <w:pPr>
        <w:widowControl w:val="0"/>
        <w:autoSpaceDE w:val="0"/>
        <w:autoSpaceDN w:val="0"/>
        <w:adjustRightInd w:val="0"/>
        <w:spacing w:after="160"/>
        <w:rPr>
          <w:rFonts w:ascii="Arial" w:hAnsi="Arial" w:cs="Arial"/>
          <w:color w:val="000000"/>
        </w:rPr>
      </w:pPr>
      <w:r w:rsidRPr="00645B53">
        <w:rPr>
          <w:rFonts w:ascii="Arial" w:hAnsi="Arial" w:cs="Arial"/>
          <w:color w:val="000000"/>
        </w:rPr>
        <w:lastRenderedPageBreak/>
        <w:t xml:space="preserve">Path Score: 53645.99 </w:t>
      </w:r>
    </w:p>
    <w:p w14:paraId="5FD68133" w14:textId="77777777" w:rsidR="00E427A1" w:rsidRPr="00450503" w:rsidRDefault="00E427A1" w:rsidP="00E427A1">
      <w:pPr>
        <w:widowControl w:val="0"/>
        <w:autoSpaceDE w:val="0"/>
        <w:autoSpaceDN w:val="0"/>
        <w:adjustRightInd w:val="0"/>
        <w:spacing w:after="160"/>
        <w:rPr>
          <w:rFonts w:ascii="Arial" w:hAnsi="Arial" w:cs="Arial"/>
          <w:color w:val="000000"/>
        </w:rPr>
      </w:pPr>
    </w:p>
    <w:p w14:paraId="432766AE" w14:textId="77777777" w:rsidR="00E427A1" w:rsidRPr="00450503" w:rsidRDefault="00E427A1" w:rsidP="00E427A1">
      <w:pPr>
        <w:widowControl w:val="0"/>
        <w:autoSpaceDE w:val="0"/>
        <w:autoSpaceDN w:val="0"/>
        <w:adjustRightInd w:val="0"/>
        <w:spacing w:after="160"/>
        <w:rPr>
          <w:rFonts w:ascii="Arial" w:hAnsi="Arial" w:cs="Arial"/>
          <w:color w:val="000000"/>
        </w:rPr>
      </w:pPr>
      <w:r w:rsidRPr="00450503">
        <w:rPr>
          <w:rFonts w:ascii="Arial" w:hAnsi="Arial" w:cs="Arial"/>
          <w:color w:val="000000"/>
        </w:rPr>
        <w:t>Ritonavir-2</w:t>
      </w:r>
    </w:p>
    <w:p w14:paraId="599B034A"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Analysis type: Automatic Retrosynthesis</w:t>
      </w:r>
    </w:p>
    <w:p w14:paraId="2ADA252C"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Rules: none selected</w:t>
      </w:r>
    </w:p>
    <w:p w14:paraId="0DD0C30F"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Filters: Strategies </w:t>
      </w:r>
    </w:p>
    <w:p w14:paraId="1CD7C129"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Max. paths returned: 50 </w:t>
      </w:r>
    </w:p>
    <w:p w14:paraId="1C1A09E7"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Max. iterations: 5000</w:t>
      </w:r>
    </w:p>
    <w:p w14:paraId="2DFAABC0"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Buyable: </w:t>
      </w:r>
    </w:p>
    <w:p w14:paraId="049BAD82"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1. Max. molecular weight - 1000 g/mol</w:t>
      </w:r>
    </w:p>
    <w:p w14:paraId="635C1603"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2. Max. price - 100 $/g </w:t>
      </w:r>
    </w:p>
    <w:p w14:paraId="5EC55D5C"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Known: </w:t>
      </w:r>
    </w:p>
    <w:p w14:paraId="549B7E51"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1. Max. molecular weight - 1000 g/mol</w:t>
      </w:r>
    </w:p>
    <w:p w14:paraId="6C49D8D7"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2. Min. popularity - 25 </w:t>
      </w:r>
    </w:p>
    <w:p w14:paraId="6810B421"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Inventory: </w:t>
      </w:r>
    </w:p>
    <w:p w14:paraId="63DB31EC"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1. Max. molecular weight - 1000 g/mol </w:t>
      </w:r>
    </w:p>
    <w:p w14:paraId="6B172610"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Shorter paths: no </w:t>
      </w:r>
    </w:p>
    <w:p w14:paraId="721C3343"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Avoided SMILES: ’N[C@@H](Cc1ccccc1)C[C@H](O)[C@@H](N)Cc1ccccc1’,’CC(C)(C)OC(=O)N[C@@H](C </w:t>
      </w:r>
    </w:p>
    <w:p w14:paraId="3EE7907E"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Pathway linearity: CONVERGENT </w:t>
      </w:r>
    </w:p>
    <w:p w14:paraId="549F150D"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Protecting groups: LESS </w:t>
      </w:r>
    </w:p>
    <w:p w14:paraId="75F78769"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Reaction scoring formula: 20+1000000*(FILTERS+CONFLICT+NON_SELECTIVITY)+40*PROTECT+1000000*HIDE_SMILES(’N[C@@H](Cc1cccccc1)C[C@H](O)[C@@H](N)Cc1ccccc1’,’CC(C)(C)OC(=O)N[C@@H](Cc1ccccc1)C[C@H](O)[C@@H](N)Cc1ccccc1’) </w:t>
      </w:r>
    </w:p>
    <w:p w14:paraId="3412B25E"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Chemical scoring formula: SMALLER^3</w:t>
      </w:r>
    </w:p>
    <w:p w14:paraId="4C51974A"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Min. search width: 100 </w:t>
      </w:r>
    </w:p>
    <w:p w14:paraId="7125D53C"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Max. reactions per product: 20 </w:t>
      </w:r>
    </w:p>
    <w:p w14:paraId="53725974" w14:textId="77777777" w:rsidR="00E427A1" w:rsidRPr="00450503" w:rsidRDefault="00E427A1" w:rsidP="00E427A1">
      <w:pPr>
        <w:widowControl w:val="0"/>
        <w:autoSpaceDE w:val="0"/>
        <w:autoSpaceDN w:val="0"/>
        <w:adjustRightInd w:val="0"/>
        <w:spacing w:after="160" w:line="300" w:lineRule="atLeast"/>
        <w:rPr>
          <w:rFonts w:ascii="Arial" w:hAnsi="Arial" w:cs="Arial"/>
          <w:color w:val="000000"/>
        </w:rPr>
      </w:pPr>
      <w:r w:rsidRPr="00450503">
        <w:rPr>
          <w:rFonts w:ascii="Arial" w:hAnsi="Arial" w:cs="Arial"/>
          <w:color w:val="000000"/>
        </w:rPr>
        <w:t xml:space="preserve">Path Score: 286.87 </w:t>
      </w:r>
    </w:p>
    <w:p w14:paraId="64DE9E51" w14:textId="77777777" w:rsidR="00E427A1" w:rsidRPr="00AA1AE0" w:rsidRDefault="00E427A1" w:rsidP="00E427A1">
      <w:pPr>
        <w:widowControl w:val="0"/>
        <w:autoSpaceDE w:val="0"/>
        <w:autoSpaceDN w:val="0"/>
        <w:adjustRightInd w:val="0"/>
        <w:spacing w:after="160"/>
        <w:rPr>
          <w:rFonts w:ascii="Arial" w:hAnsi="Arial" w:cs="Arial"/>
          <w:color w:val="000000"/>
        </w:rPr>
      </w:pPr>
    </w:p>
    <w:p w14:paraId="4B6C67D6" w14:textId="77777777" w:rsidR="00E427A1" w:rsidRPr="00AA1AE0" w:rsidRDefault="00E427A1" w:rsidP="00E427A1">
      <w:pPr>
        <w:widowControl w:val="0"/>
        <w:autoSpaceDE w:val="0"/>
        <w:autoSpaceDN w:val="0"/>
        <w:adjustRightInd w:val="0"/>
        <w:spacing w:after="160"/>
        <w:rPr>
          <w:rFonts w:ascii="Arial" w:hAnsi="Arial" w:cs="Arial"/>
          <w:color w:val="000000"/>
        </w:rPr>
      </w:pPr>
      <w:r w:rsidRPr="00AA1AE0">
        <w:rPr>
          <w:rFonts w:ascii="Arial" w:hAnsi="Arial" w:cs="Arial"/>
          <w:color w:val="000000"/>
        </w:rPr>
        <w:t>Ritonavir-3</w:t>
      </w:r>
    </w:p>
    <w:p w14:paraId="18D8517D"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Analysis type: Automatic Retrosynthesis</w:t>
      </w:r>
    </w:p>
    <w:p w14:paraId="3DBAEC98"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Rules: none selected</w:t>
      </w:r>
    </w:p>
    <w:p w14:paraId="4713684C"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Filters: Strategies </w:t>
      </w:r>
    </w:p>
    <w:p w14:paraId="4E9506B9"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Max. paths returned: 50 </w:t>
      </w:r>
    </w:p>
    <w:p w14:paraId="462FBC40"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Max. iterations: 5000</w:t>
      </w:r>
    </w:p>
    <w:p w14:paraId="3055C34F"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Buyable: </w:t>
      </w:r>
    </w:p>
    <w:p w14:paraId="6532824B"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1. Max. molecular weight - 1000 g/mol</w:t>
      </w:r>
    </w:p>
    <w:p w14:paraId="5DBD53DB"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2. Max. price - 100 $/g </w:t>
      </w:r>
    </w:p>
    <w:p w14:paraId="4346E5E1"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Known: </w:t>
      </w:r>
    </w:p>
    <w:p w14:paraId="11EDC31B"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1. Max. molecular weight - 1000 g/mol</w:t>
      </w:r>
    </w:p>
    <w:p w14:paraId="69629888"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2. Min. popularity - 25 </w:t>
      </w:r>
    </w:p>
    <w:p w14:paraId="06827C51"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Inventory: </w:t>
      </w:r>
    </w:p>
    <w:p w14:paraId="56E7D9E9"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1. Max. molecular weight - 1000 g/mol </w:t>
      </w:r>
    </w:p>
    <w:p w14:paraId="179F991D"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Shorter paths: yes</w:t>
      </w:r>
    </w:p>
    <w:p w14:paraId="60C19C5D"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Avoided SMILES: ’O=C(CCl)CCl’</w:t>
      </w:r>
    </w:p>
    <w:p w14:paraId="7E9889C7"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Pathway linearity: CONVERGENT</w:t>
      </w:r>
    </w:p>
    <w:p w14:paraId="3CEA8A02"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Protecting groups: LESS </w:t>
      </w:r>
    </w:p>
    <w:p w14:paraId="0CBD4C2A"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Reaction scoring formula: 100*(20+1000000*(FILTERS+CONFLICT+NON_SELECTIVITY)+40*PROTECT+1000000*HIDE_SMILES(’O=C(CCl) CCl’)) </w:t>
      </w:r>
    </w:p>
    <w:p w14:paraId="551FAE24" w14:textId="77777777" w:rsidR="00E427A1"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Chemical scoring formula: 100*</w:t>
      </w:r>
      <w:r>
        <w:rPr>
          <w:rFonts w:ascii="Arial" w:hAnsi="Arial" w:cs="Arial"/>
          <w:color w:val="000000"/>
        </w:rPr>
        <w:t>(SMALLER^3)</w:t>
      </w:r>
    </w:p>
    <w:p w14:paraId="3B686E79" w14:textId="77777777" w:rsidR="00E427A1" w:rsidRDefault="00E427A1" w:rsidP="00E427A1">
      <w:pPr>
        <w:widowControl w:val="0"/>
        <w:autoSpaceDE w:val="0"/>
        <w:autoSpaceDN w:val="0"/>
        <w:adjustRightInd w:val="0"/>
        <w:spacing w:after="160" w:line="300" w:lineRule="atLeast"/>
        <w:rPr>
          <w:rFonts w:ascii="Arial" w:hAnsi="Arial" w:cs="Arial"/>
          <w:color w:val="000000"/>
        </w:rPr>
      </w:pPr>
      <w:r>
        <w:rPr>
          <w:rFonts w:ascii="Arial" w:hAnsi="Arial" w:cs="Arial"/>
          <w:color w:val="000000"/>
        </w:rPr>
        <w:t>Min. search width: 100</w:t>
      </w:r>
    </w:p>
    <w:p w14:paraId="3062F82B"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sidRPr="00AA1AE0">
        <w:rPr>
          <w:rFonts w:ascii="Arial" w:hAnsi="Arial" w:cs="Arial"/>
          <w:color w:val="000000"/>
        </w:rPr>
        <w:t xml:space="preserve">Max. reactions per product: 20 </w:t>
      </w:r>
    </w:p>
    <w:p w14:paraId="5FD745C9" w14:textId="77777777" w:rsidR="00E427A1" w:rsidRPr="00AA1AE0" w:rsidRDefault="00E427A1" w:rsidP="00E427A1">
      <w:pPr>
        <w:widowControl w:val="0"/>
        <w:autoSpaceDE w:val="0"/>
        <w:autoSpaceDN w:val="0"/>
        <w:adjustRightInd w:val="0"/>
        <w:spacing w:after="160" w:line="300" w:lineRule="atLeast"/>
        <w:rPr>
          <w:rFonts w:ascii="Arial" w:hAnsi="Arial" w:cs="Arial"/>
          <w:color w:val="000000"/>
        </w:rPr>
      </w:pPr>
      <w:r>
        <w:rPr>
          <w:rFonts w:ascii="Arial" w:hAnsi="Arial" w:cs="Arial"/>
          <w:color w:val="000000"/>
        </w:rPr>
        <w:t xml:space="preserve">Path </w:t>
      </w:r>
      <w:r w:rsidRPr="00AA1AE0">
        <w:rPr>
          <w:rFonts w:ascii="Arial" w:hAnsi="Arial" w:cs="Arial"/>
          <w:color w:val="000000"/>
        </w:rPr>
        <w:t xml:space="preserve">Score: 11541.96 </w:t>
      </w:r>
    </w:p>
    <w:p w14:paraId="609D2AC0" w14:textId="77777777" w:rsidR="00E427A1" w:rsidRPr="002A4181" w:rsidRDefault="00E427A1" w:rsidP="00E427A1">
      <w:pPr>
        <w:widowControl w:val="0"/>
        <w:autoSpaceDE w:val="0"/>
        <w:autoSpaceDN w:val="0"/>
        <w:adjustRightInd w:val="0"/>
        <w:spacing w:after="160"/>
        <w:rPr>
          <w:rFonts w:ascii="Arial" w:hAnsi="Arial" w:cs="Arial"/>
          <w:color w:val="000000"/>
        </w:rPr>
      </w:pPr>
    </w:p>
    <w:p w14:paraId="087DF5D3" w14:textId="77777777" w:rsidR="00E427A1" w:rsidRPr="002A4181" w:rsidRDefault="00E427A1" w:rsidP="00E427A1">
      <w:pPr>
        <w:widowControl w:val="0"/>
        <w:autoSpaceDE w:val="0"/>
        <w:autoSpaceDN w:val="0"/>
        <w:adjustRightInd w:val="0"/>
        <w:spacing w:after="160"/>
        <w:rPr>
          <w:rFonts w:ascii="Arial" w:hAnsi="Arial" w:cs="Arial"/>
          <w:color w:val="000000"/>
        </w:rPr>
      </w:pPr>
      <w:r w:rsidRPr="002A4181">
        <w:rPr>
          <w:rFonts w:ascii="Arial" w:hAnsi="Arial" w:cs="Arial"/>
          <w:color w:val="000000"/>
        </w:rPr>
        <w:t>Ritonavir-4</w:t>
      </w:r>
    </w:p>
    <w:p w14:paraId="634C4C9C" w14:textId="77777777" w:rsidR="00E427A1" w:rsidRPr="002A4181" w:rsidRDefault="00E427A1" w:rsidP="00E427A1">
      <w:pPr>
        <w:widowControl w:val="0"/>
        <w:autoSpaceDE w:val="0"/>
        <w:autoSpaceDN w:val="0"/>
        <w:adjustRightInd w:val="0"/>
        <w:spacing w:after="160"/>
        <w:rPr>
          <w:rFonts w:ascii="Arial" w:hAnsi="Arial" w:cs="Arial"/>
          <w:color w:val="000000"/>
        </w:rPr>
      </w:pPr>
      <w:r w:rsidRPr="002A4181">
        <w:rPr>
          <w:rFonts w:ascii="Arial" w:hAnsi="Arial" w:cs="Arial"/>
          <w:color w:val="000000"/>
        </w:rPr>
        <w:t>Analysis type: Manual Retrosynthesis</w:t>
      </w:r>
    </w:p>
    <w:p w14:paraId="0123D5EA" w14:textId="77777777" w:rsidR="00E427A1" w:rsidRPr="002A4181" w:rsidRDefault="00E427A1" w:rsidP="00E427A1">
      <w:pPr>
        <w:widowControl w:val="0"/>
        <w:autoSpaceDE w:val="0"/>
        <w:autoSpaceDN w:val="0"/>
        <w:adjustRightInd w:val="0"/>
        <w:spacing w:after="160"/>
        <w:rPr>
          <w:rFonts w:ascii="Arial" w:hAnsi="Arial" w:cs="Arial"/>
          <w:color w:val="000000"/>
        </w:rPr>
      </w:pPr>
      <w:r w:rsidRPr="002A4181">
        <w:rPr>
          <w:rFonts w:ascii="Arial" w:hAnsi="Arial" w:cs="Arial"/>
          <w:color w:val="000000"/>
        </w:rPr>
        <w:lastRenderedPageBreak/>
        <w:t>Rules: none selected </w:t>
      </w:r>
    </w:p>
    <w:p w14:paraId="56D2324C" w14:textId="207635E9" w:rsidR="00E427A1" w:rsidRDefault="00E427A1" w:rsidP="00E427A1">
      <w:pPr>
        <w:widowControl w:val="0"/>
        <w:autoSpaceDE w:val="0"/>
        <w:autoSpaceDN w:val="0"/>
        <w:adjustRightInd w:val="0"/>
        <w:spacing w:after="160"/>
        <w:rPr>
          <w:rFonts w:ascii="Arial" w:hAnsi="Arial" w:cs="Arial"/>
          <w:color w:val="000000"/>
        </w:rPr>
      </w:pPr>
      <w:r>
        <w:rPr>
          <w:rFonts w:ascii="Arial" w:hAnsi="Arial" w:cs="Arial"/>
          <w:color w:val="000000"/>
        </w:rPr>
        <w:t>Options: none selected</w:t>
      </w:r>
    </w:p>
    <w:p w14:paraId="330D4E00" w14:textId="77777777" w:rsidR="00E427A1" w:rsidRDefault="00E427A1" w:rsidP="00E427A1">
      <w:pPr>
        <w:widowControl w:val="0"/>
        <w:autoSpaceDE w:val="0"/>
        <w:autoSpaceDN w:val="0"/>
        <w:adjustRightInd w:val="0"/>
        <w:spacing w:after="160"/>
        <w:rPr>
          <w:rFonts w:ascii="Arial" w:hAnsi="Arial" w:cs="Arial"/>
          <w:color w:val="000000"/>
        </w:rPr>
      </w:pPr>
    </w:p>
    <w:p w14:paraId="71FEF24D" w14:textId="77777777" w:rsidR="00E427A1" w:rsidRPr="002A4181" w:rsidRDefault="00E427A1" w:rsidP="00E427A1">
      <w:pPr>
        <w:widowControl w:val="0"/>
        <w:autoSpaceDE w:val="0"/>
        <w:autoSpaceDN w:val="0"/>
        <w:adjustRightInd w:val="0"/>
        <w:spacing w:after="160"/>
        <w:rPr>
          <w:rFonts w:ascii="Arial" w:hAnsi="Arial" w:cs="Arial"/>
          <w:color w:val="000000"/>
        </w:rPr>
      </w:pPr>
    </w:p>
    <w:p w14:paraId="10454D67" w14:textId="77777777" w:rsidR="00F70E31" w:rsidRDefault="00AE7C19" w:rsidP="00F70E31">
      <w:pPr>
        <w:jc w:val="center"/>
      </w:pPr>
      <w:r>
        <w:rPr>
          <w:noProof/>
        </w:rPr>
        <w:object w:dxaOrig="11340" w:dyaOrig="18991" w14:anchorId="6FB8A370">
          <v:shape id="_x0000_i1032" type="#_x0000_t75" alt="" style="width:339.85pt;height:571.35pt;mso-width-percent:0;mso-height-percent:0;mso-width-percent:0;mso-height-percent:0" o:ole="">
            <v:imagedata r:id="rId165" o:title=""/>
          </v:shape>
          <o:OLEObject Type="Embed" ProgID="ChemDraw.Document.6.0" ShapeID="_x0000_i1032" DrawAspect="Content" ObjectID="_1690650675" r:id="rId166"/>
        </w:object>
      </w:r>
    </w:p>
    <w:p w14:paraId="4DB718BF" w14:textId="77777777" w:rsidR="00F70E31" w:rsidRDefault="00F70E31" w:rsidP="00F70E31">
      <w:pPr>
        <w:spacing w:after="100"/>
        <w:jc w:val="both"/>
      </w:pPr>
      <w:r w:rsidRPr="00035FBF">
        <w:rPr>
          <w:rFonts w:ascii="Arial" w:hAnsi="Arial" w:cs="Arial"/>
          <w:b/>
        </w:rPr>
        <w:t>Figure S</w:t>
      </w:r>
      <w:r>
        <w:rPr>
          <w:rFonts w:ascii="Arial" w:hAnsi="Arial" w:cs="Arial"/>
          <w:b/>
        </w:rPr>
        <w:t>33</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5</w:t>
      </w:r>
      <w:r w:rsidRPr="00035FBF">
        <w:rPr>
          <w:rFonts w:ascii="Arial" w:hAnsi="Arial" w:cs="Arial"/>
        </w:rPr>
        <w:t>.</w:t>
      </w:r>
      <w:r w:rsidRPr="00441122">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32FF2ECD" w14:textId="77777777" w:rsidR="009D3E86" w:rsidRPr="00553AEC" w:rsidRDefault="00F70E31" w:rsidP="009D3E86">
      <w:pPr>
        <w:widowControl w:val="0"/>
        <w:autoSpaceDE w:val="0"/>
        <w:autoSpaceDN w:val="0"/>
        <w:adjustRightInd w:val="0"/>
        <w:spacing w:after="160"/>
        <w:rPr>
          <w:rFonts w:ascii="Arial" w:hAnsi="Arial" w:cs="Arial"/>
          <w:color w:val="000000"/>
        </w:rPr>
      </w:pPr>
      <w:r>
        <w:rPr>
          <w:rFonts w:ascii="Arial" w:hAnsi="Arial" w:cs="Arial"/>
        </w:rPr>
        <w:br w:type="page"/>
      </w:r>
      <w:r w:rsidR="009D3E86" w:rsidRPr="00553AEC">
        <w:rPr>
          <w:rFonts w:ascii="Arial" w:hAnsi="Arial" w:cs="Arial"/>
          <w:color w:val="000000"/>
        </w:rPr>
        <w:lastRenderedPageBreak/>
        <w:t>Cobicistat-1</w:t>
      </w:r>
    </w:p>
    <w:p w14:paraId="02B34BC3"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Analysis type: Automatic Retrosynthesis</w:t>
      </w:r>
    </w:p>
    <w:p w14:paraId="336E30C9"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Rules: none selected </w:t>
      </w:r>
    </w:p>
    <w:p w14:paraId="25526AA9"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Filters: Strategies </w:t>
      </w:r>
    </w:p>
    <w:p w14:paraId="65D2A57E"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Max. paths returned: 50 </w:t>
      </w:r>
    </w:p>
    <w:p w14:paraId="5D23B348"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Max. iterations: 5000</w:t>
      </w:r>
    </w:p>
    <w:p w14:paraId="3DA1A933"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Buyable: </w:t>
      </w:r>
    </w:p>
    <w:p w14:paraId="7DE4CD69"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1. Max. molecular weight - 1000 g/mol</w:t>
      </w:r>
    </w:p>
    <w:p w14:paraId="4DA924B6"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2. Max. price - 100 $/g </w:t>
      </w:r>
    </w:p>
    <w:p w14:paraId="6CF245C9"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Known: </w:t>
      </w:r>
    </w:p>
    <w:p w14:paraId="256C30E6"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1. Max. molecular weight - 1000 g/mol</w:t>
      </w:r>
    </w:p>
    <w:p w14:paraId="429CAB37"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2. Min. popularity - 25 </w:t>
      </w:r>
    </w:p>
    <w:p w14:paraId="0F6137A6"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Inventory: </w:t>
      </w:r>
    </w:p>
    <w:p w14:paraId="1FA0868A"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1. Max. molecular weight - 1000 g/mol </w:t>
      </w:r>
    </w:p>
    <w:p w14:paraId="6C562E8D"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Shorter paths: yes Avoided keywords: ’auxiliary’,’enders’</w:t>
      </w:r>
    </w:p>
    <w:p w14:paraId="4144CFEF"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Pathway linearity: CONVERGENT</w:t>
      </w:r>
    </w:p>
    <w:p w14:paraId="07E9CF48"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Protecting groups: LESS </w:t>
      </w:r>
    </w:p>
    <w:p w14:paraId="2FC1AD43"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Reaction scoring formula: 100*(20+1000000*(FILTERS+CONFLICT+NON_SELECTIVITY)+40*PROTECT+1000000*HIDE_NAME(’auxiliary’,’enders’)) </w:t>
      </w:r>
    </w:p>
    <w:p w14:paraId="3420AE58"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Chemical scoring formula: 100*(SMALLER^3) Min. search width: 100 Max. reactions per product: 20 </w:t>
      </w:r>
    </w:p>
    <w:p w14:paraId="64CD38FD" w14:textId="77777777" w:rsidR="009D3E86" w:rsidRPr="00553AEC" w:rsidRDefault="009D3E86" w:rsidP="009D3E86">
      <w:pPr>
        <w:widowControl w:val="0"/>
        <w:autoSpaceDE w:val="0"/>
        <w:autoSpaceDN w:val="0"/>
        <w:adjustRightInd w:val="0"/>
        <w:spacing w:after="160"/>
        <w:rPr>
          <w:rFonts w:ascii="Arial" w:hAnsi="Arial" w:cs="Arial"/>
          <w:color w:val="000000"/>
        </w:rPr>
      </w:pPr>
      <w:r w:rsidRPr="00553AEC">
        <w:rPr>
          <w:rFonts w:ascii="Arial" w:hAnsi="Arial" w:cs="Arial"/>
          <w:color w:val="000000"/>
        </w:rPr>
        <w:t xml:space="preserve">Path Score: 25916.09 </w:t>
      </w:r>
    </w:p>
    <w:p w14:paraId="301025A4" w14:textId="77777777" w:rsidR="009D3E86" w:rsidRPr="004D5516" w:rsidRDefault="009D3E86" w:rsidP="009D3E86">
      <w:pPr>
        <w:widowControl w:val="0"/>
        <w:autoSpaceDE w:val="0"/>
        <w:autoSpaceDN w:val="0"/>
        <w:adjustRightInd w:val="0"/>
        <w:spacing w:after="160"/>
        <w:rPr>
          <w:rFonts w:ascii="Arial" w:hAnsi="Arial" w:cs="Arial"/>
          <w:color w:val="000000"/>
        </w:rPr>
      </w:pPr>
    </w:p>
    <w:p w14:paraId="7680D559" w14:textId="77777777" w:rsidR="009D3E86" w:rsidRPr="004D5516" w:rsidRDefault="009D3E86" w:rsidP="009D3E86">
      <w:pPr>
        <w:widowControl w:val="0"/>
        <w:autoSpaceDE w:val="0"/>
        <w:autoSpaceDN w:val="0"/>
        <w:adjustRightInd w:val="0"/>
        <w:spacing w:after="160"/>
        <w:rPr>
          <w:rFonts w:ascii="Arial" w:hAnsi="Arial" w:cs="Arial"/>
          <w:color w:val="000000"/>
        </w:rPr>
      </w:pPr>
      <w:r w:rsidRPr="004D5516">
        <w:rPr>
          <w:rFonts w:ascii="Arial" w:hAnsi="Arial" w:cs="Arial"/>
          <w:color w:val="000000"/>
        </w:rPr>
        <w:t>Cobicistat-2</w:t>
      </w:r>
    </w:p>
    <w:p w14:paraId="4785B031"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Analysis type: Automatic Retrosynthesis</w:t>
      </w:r>
    </w:p>
    <w:p w14:paraId="6EC52130"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Rules: none selected </w:t>
      </w:r>
    </w:p>
    <w:p w14:paraId="1B972307"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Filters: none selected </w:t>
      </w:r>
    </w:p>
    <w:p w14:paraId="10278F4C"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Max. paths returned: 50 </w:t>
      </w:r>
    </w:p>
    <w:p w14:paraId="58B12296"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Max. iterations: 5000</w:t>
      </w:r>
    </w:p>
    <w:p w14:paraId="1E88B560"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lastRenderedPageBreak/>
        <w:t xml:space="preserve">Buyable: </w:t>
      </w:r>
    </w:p>
    <w:p w14:paraId="7DA2F864"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1. Max. molecular weight - 1000 g/mol</w:t>
      </w:r>
    </w:p>
    <w:p w14:paraId="70201055"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2. Max. price - 100 $/g </w:t>
      </w:r>
    </w:p>
    <w:p w14:paraId="191F7E66"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Known: </w:t>
      </w:r>
    </w:p>
    <w:p w14:paraId="6840C9B9"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1. Max. molecular weight - 1000 g/mol</w:t>
      </w:r>
    </w:p>
    <w:p w14:paraId="1887A0AA"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2. Min. popularity - 25 </w:t>
      </w:r>
    </w:p>
    <w:p w14:paraId="262B6729"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Inventory: </w:t>
      </w:r>
    </w:p>
    <w:p w14:paraId="6A215BB8"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1. Max. molecular weight - 1000 g/mol </w:t>
      </w:r>
    </w:p>
    <w:p w14:paraId="1CC89B28"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Shorter paths: yes </w:t>
      </w:r>
    </w:p>
    <w:p w14:paraId="56F503EE"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Pathway linearity: CONVERGENT </w:t>
      </w:r>
    </w:p>
    <w:p w14:paraId="10A4965C"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Protecting groups: LESS </w:t>
      </w:r>
    </w:p>
    <w:p w14:paraId="1528F32F"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Reaction scoring formula: 100*(20+1000000*(FILTERS+CONFLICT+NON_SELECTIVITY)+40*PROTECT) </w:t>
      </w:r>
    </w:p>
    <w:p w14:paraId="5F06088C"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Chemical scoring formula: 100*(SMALLER^3) </w:t>
      </w:r>
    </w:p>
    <w:p w14:paraId="0582BEBA"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Min. search width: 100 </w:t>
      </w:r>
    </w:p>
    <w:p w14:paraId="03DB8D36" w14:textId="77777777" w:rsidR="009D3E86" w:rsidRPr="004D5516" w:rsidRDefault="009D3E86" w:rsidP="009D3E86">
      <w:pPr>
        <w:widowControl w:val="0"/>
        <w:autoSpaceDE w:val="0"/>
        <w:autoSpaceDN w:val="0"/>
        <w:adjustRightInd w:val="0"/>
        <w:spacing w:after="160" w:line="300" w:lineRule="atLeast"/>
        <w:rPr>
          <w:rFonts w:ascii="Arial" w:hAnsi="Arial" w:cs="Arial"/>
          <w:color w:val="000000"/>
        </w:rPr>
      </w:pPr>
      <w:r w:rsidRPr="004D5516">
        <w:rPr>
          <w:rFonts w:ascii="Arial" w:hAnsi="Arial" w:cs="Arial"/>
          <w:color w:val="000000"/>
        </w:rPr>
        <w:t xml:space="preserve">Max. reactions per product: 20 </w:t>
      </w:r>
    </w:p>
    <w:p w14:paraId="18C50778" w14:textId="77777777" w:rsidR="009D3E86" w:rsidRDefault="009D3E86" w:rsidP="009D3E86">
      <w:pPr>
        <w:widowControl w:val="0"/>
        <w:autoSpaceDE w:val="0"/>
        <w:autoSpaceDN w:val="0"/>
        <w:adjustRightInd w:val="0"/>
        <w:spacing w:after="160" w:line="300" w:lineRule="atLeast"/>
        <w:rPr>
          <w:rFonts w:ascii="Arial" w:hAnsi="Arial" w:cs="Arial"/>
          <w:color w:val="000000"/>
        </w:rPr>
      </w:pPr>
      <w:r>
        <w:rPr>
          <w:rFonts w:ascii="Arial" w:hAnsi="Arial" w:cs="Arial"/>
          <w:color w:val="000000"/>
        </w:rPr>
        <w:t>Path Score: 23047.07</w:t>
      </w:r>
    </w:p>
    <w:p w14:paraId="59BC3892" w14:textId="77777777" w:rsidR="009D3E86" w:rsidRPr="00AC1BD3" w:rsidRDefault="009D3E86" w:rsidP="009D3E86">
      <w:pPr>
        <w:widowControl w:val="0"/>
        <w:autoSpaceDE w:val="0"/>
        <w:autoSpaceDN w:val="0"/>
        <w:adjustRightInd w:val="0"/>
        <w:spacing w:after="160"/>
        <w:rPr>
          <w:rFonts w:ascii="Arial" w:hAnsi="Arial" w:cs="Arial"/>
          <w:color w:val="000000"/>
        </w:rPr>
      </w:pPr>
    </w:p>
    <w:p w14:paraId="24D318CD"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Cobicistat-3</w:t>
      </w:r>
    </w:p>
    <w:p w14:paraId="516B2931"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Analysis type: Automatic Retrosynthesis</w:t>
      </w:r>
    </w:p>
    <w:p w14:paraId="171829E6"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Rules: none selected </w:t>
      </w:r>
    </w:p>
    <w:p w14:paraId="150C2204"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Filters: Strategies </w:t>
      </w:r>
    </w:p>
    <w:p w14:paraId="0D81B58B"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Max. paths returned: 50 </w:t>
      </w:r>
    </w:p>
    <w:p w14:paraId="441E50EA"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Max. iterations: 5000</w:t>
      </w:r>
    </w:p>
    <w:p w14:paraId="5A12FC6B"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Buyable: </w:t>
      </w:r>
    </w:p>
    <w:p w14:paraId="256A85CA"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1. Max. molecular weight - 1000 g/mol</w:t>
      </w:r>
    </w:p>
    <w:p w14:paraId="029B65F6"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2. Max. price - 100 $/g </w:t>
      </w:r>
    </w:p>
    <w:p w14:paraId="1EA33E19"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Known: </w:t>
      </w:r>
    </w:p>
    <w:p w14:paraId="7792139B"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1. Max. molecular weight - 1000 g/mol</w:t>
      </w:r>
    </w:p>
    <w:p w14:paraId="3A071FF0"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lastRenderedPageBreak/>
        <w:t xml:space="preserve">2. Min. popularity - 25 </w:t>
      </w:r>
    </w:p>
    <w:p w14:paraId="3E611321"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Inventory: </w:t>
      </w:r>
    </w:p>
    <w:p w14:paraId="2D27A3C5"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1. Max. molecular weight - 1000 g/mol </w:t>
      </w:r>
    </w:p>
    <w:p w14:paraId="64C27AAE"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Shorter paths: yes </w:t>
      </w:r>
    </w:p>
    <w:p w14:paraId="13E9554F"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Avoided SMILES: ’O=C(CCl)CCl’</w:t>
      </w:r>
    </w:p>
    <w:p w14:paraId="797A60FB"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Pathway linearity: CONVERGENT</w:t>
      </w:r>
    </w:p>
    <w:p w14:paraId="66E7809B"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Protecting groups: LESS </w:t>
      </w:r>
    </w:p>
    <w:p w14:paraId="5A3DAB39"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Reaction scoring formula: 100*(20+1000000*(FILTERS+CONFLICT+NON_SELECTIVITY)+40*PROTECT+1000000*HIDE_SMILES(’O=C(CCl)CCl’)) </w:t>
      </w:r>
    </w:p>
    <w:p w14:paraId="0ADE9FA6"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Chemical scoring formula: 100*(SMALLER^3)</w:t>
      </w:r>
    </w:p>
    <w:p w14:paraId="199F5309"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Min. search width: 100</w:t>
      </w:r>
    </w:p>
    <w:p w14:paraId="10414ECC" w14:textId="77777777" w:rsidR="009D3E86" w:rsidRPr="00AC1BD3"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Max. reactions per product: 20 </w:t>
      </w:r>
    </w:p>
    <w:p w14:paraId="3478A95F" w14:textId="77777777" w:rsidR="009D3E86" w:rsidRDefault="009D3E86" w:rsidP="009D3E86">
      <w:pPr>
        <w:widowControl w:val="0"/>
        <w:autoSpaceDE w:val="0"/>
        <w:autoSpaceDN w:val="0"/>
        <w:adjustRightInd w:val="0"/>
        <w:spacing w:after="160"/>
        <w:rPr>
          <w:rFonts w:ascii="Arial" w:hAnsi="Arial" w:cs="Arial"/>
          <w:color w:val="000000"/>
        </w:rPr>
      </w:pPr>
      <w:r w:rsidRPr="00AC1BD3">
        <w:rPr>
          <w:rFonts w:ascii="Arial" w:hAnsi="Arial" w:cs="Arial"/>
          <w:color w:val="000000"/>
        </w:rPr>
        <w:t xml:space="preserve">Path </w:t>
      </w:r>
      <w:r>
        <w:rPr>
          <w:rFonts w:ascii="Arial" w:hAnsi="Arial" w:cs="Arial"/>
          <w:color w:val="000000"/>
        </w:rPr>
        <w:t>Score: 17167.44</w:t>
      </w:r>
    </w:p>
    <w:p w14:paraId="1406835F" w14:textId="77777777" w:rsidR="009D3E86" w:rsidRPr="00DA50CA" w:rsidRDefault="009D3E86" w:rsidP="009D3E86">
      <w:pPr>
        <w:widowControl w:val="0"/>
        <w:autoSpaceDE w:val="0"/>
        <w:autoSpaceDN w:val="0"/>
        <w:adjustRightInd w:val="0"/>
        <w:spacing w:after="160"/>
        <w:rPr>
          <w:rFonts w:ascii="Arial" w:hAnsi="Arial" w:cs="Arial"/>
          <w:color w:val="000000"/>
        </w:rPr>
      </w:pPr>
    </w:p>
    <w:p w14:paraId="58EA8F87" w14:textId="77777777" w:rsidR="009D3E86" w:rsidRPr="00DA50CA" w:rsidRDefault="009D3E86" w:rsidP="009D3E86">
      <w:pPr>
        <w:widowControl w:val="0"/>
        <w:autoSpaceDE w:val="0"/>
        <w:autoSpaceDN w:val="0"/>
        <w:adjustRightInd w:val="0"/>
        <w:spacing w:after="160"/>
        <w:rPr>
          <w:rFonts w:ascii="Arial" w:hAnsi="Arial" w:cs="Arial"/>
          <w:color w:val="000000"/>
        </w:rPr>
      </w:pPr>
      <w:r w:rsidRPr="00DA50CA">
        <w:rPr>
          <w:rFonts w:ascii="Arial" w:hAnsi="Arial" w:cs="Arial"/>
          <w:color w:val="000000"/>
        </w:rPr>
        <w:t>Cobicistat-4</w:t>
      </w:r>
    </w:p>
    <w:p w14:paraId="39911AD7" w14:textId="77777777" w:rsidR="009D3E86" w:rsidRPr="00DA50CA" w:rsidRDefault="009D3E86" w:rsidP="009D3E86">
      <w:pPr>
        <w:widowControl w:val="0"/>
        <w:autoSpaceDE w:val="0"/>
        <w:autoSpaceDN w:val="0"/>
        <w:adjustRightInd w:val="0"/>
        <w:spacing w:after="160"/>
        <w:rPr>
          <w:rFonts w:ascii="Arial" w:hAnsi="Arial" w:cs="Arial"/>
          <w:color w:val="000000"/>
        </w:rPr>
      </w:pPr>
      <w:r w:rsidRPr="00DA50CA">
        <w:rPr>
          <w:rFonts w:ascii="Arial" w:hAnsi="Arial" w:cs="Arial"/>
          <w:color w:val="000000"/>
        </w:rPr>
        <w:t>Analysis type: Manual Retrosynthesis</w:t>
      </w:r>
    </w:p>
    <w:p w14:paraId="0EBF7A0F" w14:textId="77777777" w:rsidR="009D3E86" w:rsidRPr="00DA50CA" w:rsidRDefault="009D3E86" w:rsidP="009D3E86">
      <w:pPr>
        <w:widowControl w:val="0"/>
        <w:autoSpaceDE w:val="0"/>
        <w:autoSpaceDN w:val="0"/>
        <w:adjustRightInd w:val="0"/>
        <w:spacing w:after="160"/>
        <w:rPr>
          <w:rFonts w:ascii="Arial" w:hAnsi="Arial" w:cs="Arial"/>
          <w:color w:val="000000"/>
        </w:rPr>
      </w:pPr>
      <w:r w:rsidRPr="00DA50CA">
        <w:rPr>
          <w:rFonts w:ascii="Arial" w:hAnsi="Arial" w:cs="Arial"/>
          <w:color w:val="000000"/>
        </w:rPr>
        <w:t>Rules: none selected</w:t>
      </w:r>
    </w:p>
    <w:p w14:paraId="62BA3DA8" w14:textId="77777777" w:rsidR="009D3E86" w:rsidRDefault="009D3E86" w:rsidP="009D3E86">
      <w:pPr>
        <w:widowControl w:val="0"/>
        <w:autoSpaceDE w:val="0"/>
        <w:autoSpaceDN w:val="0"/>
        <w:adjustRightInd w:val="0"/>
        <w:spacing w:after="160"/>
        <w:rPr>
          <w:rFonts w:ascii="Arial" w:hAnsi="Arial" w:cs="Arial"/>
          <w:color w:val="000000"/>
        </w:rPr>
      </w:pPr>
      <w:r w:rsidRPr="00DA50CA">
        <w:rPr>
          <w:rFonts w:ascii="Arial" w:hAnsi="Arial" w:cs="Arial"/>
          <w:color w:val="000000"/>
        </w:rPr>
        <w:t xml:space="preserve">Options: none selected </w:t>
      </w:r>
    </w:p>
    <w:p w14:paraId="1DDC3651" w14:textId="77777777" w:rsidR="009D3E86" w:rsidRPr="00DA50CA" w:rsidRDefault="009D3E86" w:rsidP="009D3E86">
      <w:pPr>
        <w:widowControl w:val="0"/>
        <w:autoSpaceDE w:val="0"/>
        <w:autoSpaceDN w:val="0"/>
        <w:adjustRightInd w:val="0"/>
        <w:spacing w:after="160"/>
        <w:rPr>
          <w:rFonts w:ascii="Arial" w:hAnsi="Arial" w:cs="Arial"/>
          <w:color w:val="000000"/>
        </w:rPr>
      </w:pPr>
    </w:p>
    <w:p w14:paraId="043D374D" w14:textId="5C258B1B" w:rsidR="00F70E31" w:rsidRDefault="00AE7C19" w:rsidP="00F70E31">
      <w:pPr>
        <w:jc w:val="center"/>
      </w:pPr>
      <w:r>
        <w:rPr>
          <w:noProof/>
        </w:rPr>
        <w:object w:dxaOrig="14599" w:dyaOrig="16699" w14:anchorId="1962EDAF">
          <v:shape id="_x0000_i1031" type="#_x0000_t75" alt="" style="width:438.95pt;height:7in;mso-width-percent:0;mso-height-percent:0;mso-width-percent:0;mso-height-percent:0" o:ole="">
            <v:imagedata r:id="rId167" o:title=""/>
          </v:shape>
          <o:OLEObject Type="Embed" ProgID="ChemDraw.Document.6.0" ShapeID="_x0000_i1031" DrawAspect="Content" ObjectID="_1690650676" r:id="rId168"/>
        </w:object>
      </w:r>
    </w:p>
    <w:p w14:paraId="3B7F2544" w14:textId="77777777" w:rsidR="00F70E31" w:rsidRDefault="00F70E31" w:rsidP="00F70E31">
      <w:pPr>
        <w:spacing w:after="100"/>
        <w:jc w:val="both"/>
      </w:pPr>
      <w:r w:rsidRPr="00035FBF">
        <w:rPr>
          <w:rFonts w:ascii="Arial" w:hAnsi="Arial" w:cs="Arial"/>
          <w:b/>
        </w:rPr>
        <w:t>Figure S</w:t>
      </w:r>
      <w:r>
        <w:rPr>
          <w:rFonts w:ascii="Arial" w:hAnsi="Arial" w:cs="Arial"/>
          <w:b/>
        </w:rPr>
        <w:t>34</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6</w:t>
      </w:r>
      <w:r w:rsidRPr="00035FBF">
        <w:rPr>
          <w:rFonts w:ascii="Arial" w:hAnsi="Arial" w:cs="Arial"/>
        </w:rPr>
        <w:t>.</w:t>
      </w:r>
      <w:r>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17C5868F" w14:textId="77777777" w:rsidR="00F70E31" w:rsidRDefault="00F70E31" w:rsidP="00F70E31">
      <w:pPr>
        <w:spacing w:after="100"/>
        <w:jc w:val="both"/>
      </w:pPr>
    </w:p>
    <w:p w14:paraId="0FC7E229" w14:textId="77777777" w:rsidR="00F70E31" w:rsidRDefault="00F70E31" w:rsidP="00F70E31">
      <w:pPr>
        <w:jc w:val="center"/>
      </w:pPr>
    </w:p>
    <w:p w14:paraId="023BF9F1" w14:textId="77777777" w:rsidR="00F70E31" w:rsidRDefault="00F70E31" w:rsidP="00F70E31">
      <w:pPr>
        <w:rPr>
          <w:rFonts w:ascii="Arial" w:hAnsi="Arial" w:cs="Arial"/>
        </w:rPr>
      </w:pPr>
      <w:r>
        <w:rPr>
          <w:rFonts w:ascii="Arial" w:hAnsi="Arial" w:cs="Arial"/>
        </w:rPr>
        <w:br w:type="page"/>
      </w:r>
    </w:p>
    <w:p w14:paraId="03ABF47B" w14:textId="77777777" w:rsidR="004F25C2" w:rsidRPr="002A4181" w:rsidRDefault="004F25C2" w:rsidP="004F25C2">
      <w:pPr>
        <w:widowControl w:val="0"/>
        <w:autoSpaceDE w:val="0"/>
        <w:autoSpaceDN w:val="0"/>
        <w:adjustRightInd w:val="0"/>
        <w:spacing w:after="160"/>
        <w:rPr>
          <w:rFonts w:ascii="Arial" w:hAnsi="Arial" w:cs="Arial"/>
          <w:color w:val="000000"/>
        </w:rPr>
      </w:pPr>
      <w:r>
        <w:rPr>
          <w:rFonts w:ascii="Arial" w:hAnsi="Arial" w:cs="Arial"/>
          <w:color w:val="000000"/>
        </w:rPr>
        <w:lastRenderedPageBreak/>
        <w:t>Ribavirin</w:t>
      </w:r>
    </w:p>
    <w:p w14:paraId="76CED046" w14:textId="77777777" w:rsidR="004F25C2" w:rsidRPr="002A4181" w:rsidRDefault="004F25C2" w:rsidP="004F25C2">
      <w:pPr>
        <w:widowControl w:val="0"/>
        <w:autoSpaceDE w:val="0"/>
        <w:autoSpaceDN w:val="0"/>
        <w:adjustRightInd w:val="0"/>
        <w:spacing w:after="160"/>
        <w:rPr>
          <w:rFonts w:ascii="Arial" w:hAnsi="Arial" w:cs="Arial"/>
          <w:color w:val="000000"/>
        </w:rPr>
      </w:pPr>
      <w:r w:rsidRPr="002A4181">
        <w:rPr>
          <w:rFonts w:ascii="Arial" w:hAnsi="Arial" w:cs="Arial"/>
          <w:color w:val="000000"/>
        </w:rPr>
        <w:t>Analysis type: Manual Retrosynthesis</w:t>
      </w:r>
    </w:p>
    <w:p w14:paraId="7718F31B" w14:textId="77777777" w:rsidR="004F25C2" w:rsidRPr="002A4181" w:rsidRDefault="004F25C2" w:rsidP="004F25C2">
      <w:pPr>
        <w:widowControl w:val="0"/>
        <w:autoSpaceDE w:val="0"/>
        <w:autoSpaceDN w:val="0"/>
        <w:adjustRightInd w:val="0"/>
        <w:spacing w:after="160"/>
        <w:rPr>
          <w:rFonts w:ascii="Arial" w:hAnsi="Arial" w:cs="Arial"/>
          <w:color w:val="000000"/>
        </w:rPr>
      </w:pPr>
      <w:r w:rsidRPr="002A4181">
        <w:rPr>
          <w:rFonts w:ascii="Arial" w:hAnsi="Arial" w:cs="Arial"/>
          <w:color w:val="000000"/>
        </w:rPr>
        <w:t>Rules: none selected </w:t>
      </w:r>
    </w:p>
    <w:p w14:paraId="30134DB9" w14:textId="77777777" w:rsidR="004F25C2" w:rsidRDefault="004F25C2" w:rsidP="004F25C2">
      <w:pPr>
        <w:widowControl w:val="0"/>
        <w:autoSpaceDE w:val="0"/>
        <w:autoSpaceDN w:val="0"/>
        <w:adjustRightInd w:val="0"/>
        <w:spacing w:after="160"/>
        <w:rPr>
          <w:rFonts w:ascii="Arial" w:hAnsi="Arial" w:cs="Arial"/>
          <w:color w:val="000000"/>
        </w:rPr>
      </w:pPr>
      <w:r w:rsidRPr="002A4181">
        <w:rPr>
          <w:rFonts w:ascii="Arial" w:hAnsi="Arial" w:cs="Arial"/>
          <w:color w:val="000000"/>
        </w:rPr>
        <w:t>Options: none selected</w:t>
      </w:r>
    </w:p>
    <w:p w14:paraId="13333F62" w14:textId="6CAD876C" w:rsidR="004F25C2" w:rsidRPr="002A4181" w:rsidRDefault="004F25C2" w:rsidP="004F25C2">
      <w:pPr>
        <w:widowControl w:val="0"/>
        <w:autoSpaceDE w:val="0"/>
        <w:autoSpaceDN w:val="0"/>
        <w:adjustRightInd w:val="0"/>
        <w:spacing w:after="160"/>
        <w:rPr>
          <w:rFonts w:ascii="Arial" w:hAnsi="Arial" w:cs="Arial"/>
          <w:color w:val="000000"/>
        </w:rPr>
      </w:pPr>
    </w:p>
    <w:p w14:paraId="51F04B1F" w14:textId="6AC43E9B" w:rsidR="00F70E31" w:rsidRDefault="00AE7C19" w:rsidP="00F70E31">
      <w:pPr>
        <w:jc w:val="center"/>
      </w:pPr>
      <w:r>
        <w:rPr>
          <w:noProof/>
        </w:rPr>
        <w:object w:dxaOrig="8445" w:dyaOrig="8534" w14:anchorId="03451EEE">
          <v:shape id="_x0000_i1030" type="#_x0000_t75" alt="" style="width:252.95pt;height:257.85pt;mso-width-percent:0;mso-height-percent:0;mso-width-percent:0;mso-height-percent:0" o:ole="">
            <v:imagedata r:id="rId169" o:title=""/>
          </v:shape>
          <o:OLEObject Type="Embed" ProgID="ChemDraw.Document.6.0" ShapeID="_x0000_i1030" DrawAspect="Content" ObjectID="_1690650677" r:id="rId170"/>
        </w:object>
      </w:r>
    </w:p>
    <w:p w14:paraId="0A7EC36D" w14:textId="77777777" w:rsidR="00F70E31" w:rsidRDefault="00F70E31" w:rsidP="00F70E31">
      <w:pPr>
        <w:spacing w:after="100"/>
        <w:jc w:val="both"/>
      </w:pPr>
      <w:r w:rsidRPr="00035FBF">
        <w:rPr>
          <w:rFonts w:ascii="Arial" w:hAnsi="Arial" w:cs="Arial"/>
          <w:b/>
        </w:rPr>
        <w:t>Figure S</w:t>
      </w:r>
      <w:r>
        <w:rPr>
          <w:rFonts w:ascii="Arial" w:hAnsi="Arial" w:cs="Arial"/>
          <w:b/>
        </w:rPr>
        <w:t>35</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7</w:t>
      </w:r>
      <w:r w:rsidRPr="00035FBF">
        <w:rPr>
          <w:rFonts w:ascii="Arial" w:hAnsi="Arial" w:cs="Arial"/>
        </w:rPr>
        <w:t>.</w:t>
      </w:r>
      <w:r>
        <w:rPr>
          <w:rFonts w:ascii="Arial" w:hAnsi="Arial" w:cs="Arial"/>
        </w:rPr>
        <w:t xml:space="preserve"> </w:t>
      </w:r>
    </w:p>
    <w:p w14:paraId="3C1BEAF0" w14:textId="77777777" w:rsidR="00F70E31" w:rsidRDefault="00F70E31" w:rsidP="00F70E31"/>
    <w:p w14:paraId="1610D7D3" w14:textId="77777777" w:rsidR="00F70E31" w:rsidRDefault="00F70E31" w:rsidP="00F70E31">
      <w:pPr>
        <w:rPr>
          <w:rFonts w:ascii="Arial" w:hAnsi="Arial" w:cs="Arial"/>
        </w:rPr>
      </w:pPr>
      <w:r>
        <w:rPr>
          <w:rFonts w:ascii="Arial" w:hAnsi="Arial" w:cs="Arial"/>
        </w:rPr>
        <w:br w:type="page"/>
      </w:r>
    </w:p>
    <w:p w14:paraId="02FB09B2" w14:textId="77777777" w:rsidR="002C1245" w:rsidRPr="007A0C7C" w:rsidRDefault="002C1245" w:rsidP="002C1245">
      <w:pPr>
        <w:spacing w:after="160"/>
        <w:rPr>
          <w:rFonts w:ascii="Arial" w:hAnsi="Arial" w:cs="Arial"/>
        </w:rPr>
      </w:pPr>
      <w:r w:rsidRPr="007A0C7C">
        <w:rPr>
          <w:rFonts w:ascii="Arial" w:hAnsi="Arial" w:cs="Arial"/>
        </w:rPr>
        <w:lastRenderedPageBreak/>
        <w:t>Camostat-1</w:t>
      </w:r>
    </w:p>
    <w:p w14:paraId="73AFA669"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Analysis type: Automatic Retrosynthesis</w:t>
      </w:r>
    </w:p>
    <w:p w14:paraId="3490058E"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Rules: none selected Filters: none selected </w:t>
      </w:r>
    </w:p>
    <w:p w14:paraId="1431E949"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Max. paths returned: 50 </w:t>
      </w:r>
    </w:p>
    <w:p w14:paraId="59CF610C"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Max. iterations: 5000</w:t>
      </w:r>
    </w:p>
    <w:p w14:paraId="03CAE6CD"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Buyable: </w:t>
      </w:r>
    </w:p>
    <w:p w14:paraId="1A04E6FF"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1. Max. molecular weight - 1000 g/mol</w:t>
      </w:r>
    </w:p>
    <w:p w14:paraId="491E71AB"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2. Max. price - 100 $/g </w:t>
      </w:r>
    </w:p>
    <w:p w14:paraId="2FFB8D55"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Known: </w:t>
      </w:r>
    </w:p>
    <w:p w14:paraId="6069B20B"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1. Max. molecular weight - 1000 g/mol</w:t>
      </w:r>
    </w:p>
    <w:p w14:paraId="51E04ABA"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2. Min. popularity - 25 </w:t>
      </w:r>
    </w:p>
    <w:p w14:paraId="249FAFA4"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Inventory: </w:t>
      </w:r>
    </w:p>
    <w:p w14:paraId="1D21F9E7"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1. Max. molecular weight - 1000 g/mol </w:t>
      </w:r>
    </w:p>
    <w:p w14:paraId="3B7CC5CB"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Reaction scoring formula: 100*(</w:t>
      </w:r>
      <w:r>
        <w:rPr>
          <w:rFonts w:ascii="Arial" w:hAnsi="Arial" w:cs="Arial"/>
          <w:color w:val="000000"/>
        </w:rPr>
        <w:t>20+1000*HIDE_SMILES(’COC(=O)Cc1</w:t>
      </w:r>
      <w:r w:rsidRPr="007A0C7C">
        <w:rPr>
          <w:rFonts w:ascii="Arial" w:hAnsi="Arial" w:cs="Arial"/>
          <w:color w:val="000000"/>
        </w:rPr>
        <w:t xml:space="preserve">ccc(O)cc1’,’O=C(O)Cc1ccc(O)cc1’)+40*PROTECT+100000*(CONFLICT+N ON_SELECTIVITY+FILTERS)) </w:t>
      </w:r>
    </w:p>
    <w:p w14:paraId="3CBCE366"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Chemical scoring formula: SMALLER^3,SMALLER^1.5</w:t>
      </w:r>
    </w:p>
    <w:p w14:paraId="356C940D"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Min. search width: 100 </w:t>
      </w:r>
    </w:p>
    <w:p w14:paraId="217881F4" w14:textId="77777777" w:rsidR="002C1245" w:rsidRPr="007A0C7C"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 xml:space="preserve">Max. reactions per product: 20 </w:t>
      </w:r>
    </w:p>
    <w:p w14:paraId="271E2F34" w14:textId="77777777" w:rsidR="002C1245" w:rsidRDefault="002C1245" w:rsidP="002C1245">
      <w:pPr>
        <w:widowControl w:val="0"/>
        <w:autoSpaceDE w:val="0"/>
        <w:autoSpaceDN w:val="0"/>
        <w:adjustRightInd w:val="0"/>
        <w:spacing w:after="160"/>
        <w:rPr>
          <w:rFonts w:ascii="Arial" w:hAnsi="Arial" w:cs="Arial"/>
          <w:color w:val="000000"/>
        </w:rPr>
      </w:pPr>
      <w:r w:rsidRPr="007A0C7C">
        <w:rPr>
          <w:rFonts w:ascii="Arial" w:hAnsi="Arial" w:cs="Arial"/>
          <w:color w:val="000000"/>
        </w:rPr>
        <w:t>Path Score: 23562.92</w:t>
      </w:r>
    </w:p>
    <w:p w14:paraId="4C05B542" w14:textId="77777777" w:rsidR="002C1245" w:rsidRPr="002D21A9" w:rsidRDefault="002C1245" w:rsidP="002C1245">
      <w:pPr>
        <w:widowControl w:val="0"/>
        <w:autoSpaceDE w:val="0"/>
        <w:autoSpaceDN w:val="0"/>
        <w:adjustRightInd w:val="0"/>
        <w:spacing w:after="160"/>
        <w:rPr>
          <w:rFonts w:ascii="Arial" w:hAnsi="Arial" w:cs="Arial"/>
          <w:color w:val="000000"/>
        </w:rPr>
      </w:pPr>
    </w:p>
    <w:p w14:paraId="120776E0"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Camostat-2</w:t>
      </w:r>
    </w:p>
    <w:p w14:paraId="4368374E"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Analysis type: Automatic Retrosynthesis</w:t>
      </w:r>
    </w:p>
    <w:p w14:paraId="101E9390"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Rules: none selected </w:t>
      </w:r>
    </w:p>
    <w:p w14:paraId="000FC831"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Filters: none selected</w:t>
      </w:r>
    </w:p>
    <w:p w14:paraId="787FC136"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Max. paths returned: 50 </w:t>
      </w:r>
    </w:p>
    <w:p w14:paraId="58242469"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Max. iterations: 5000</w:t>
      </w:r>
    </w:p>
    <w:p w14:paraId="7D95B811"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Buyable: </w:t>
      </w:r>
    </w:p>
    <w:p w14:paraId="73C361E7"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1. Max. molecular weight - 1000 g/mol</w:t>
      </w:r>
    </w:p>
    <w:p w14:paraId="298FD354"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2. Max. price - 100 $/g </w:t>
      </w:r>
    </w:p>
    <w:p w14:paraId="0DAB1376"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lastRenderedPageBreak/>
        <w:t xml:space="preserve">Known: </w:t>
      </w:r>
    </w:p>
    <w:p w14:paraId="77165674"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1. Max. molecular weight - 1000 g/mol</w:t>
      </w:r>
    </w:p>
    <w:p w14:paraId="2EFF9003"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2. Min. popularity - 25 </w:t>
      </w:r>
    </w:p>
    <w:p w14:paraId="1D447DE9"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Inventory: </w:t>
      </w:r>
    </w:p>
    <w:p w14:paraId="679F1DAC"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1. Max. molecular weight - 1000 g/mol </w:t>
      </w:r>
    </w:p>
    <w:p w14:paraId="5E423B01"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Reaction scoring formula: 100*(</w:t>
      </w:r>
      <w:r>
        <w:rPr>
          <w:rFonts w:ascii="Arial" w:hAnsi="Arial" w:cs="Arial"/>
          <w:color w:val="000000"/>
        </w:rPr>
        <w:t>20+1000*HIDE_SMILES(’COC(=O)Cc1</w:t>
      </w:r>
      <w:r w:rsidRPr="002D21A9">
        <w:rPr>
          <w:rFonts w:ascii="Arial" w:hAnsi="Arial" w:cs="Arial"/>
          <w:color w:val="000000"/>
        </w:rPr>
        <w:t xml:space="preserve">ccc(O)cc1’,’O=C(O)Cc1ccc(O)cc1’)+40*PROTECT+100000*(CONFLICT+N ON_SELECTIVITY+FILTERS)) </w:t>
      </w:r>
    </w:p>
    <w:p w14:paraId="2DDE884E"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Chemical scoring formula: SMALLER^3,SMALLER^1.5</w:t>
      </w:r>
    </w:p>
    <w:p w14:paraId="4D1FE43D"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Min. search width: 100</w:t>
      </w:r>
    </w:p>
    <w:p w14:paraId="5B83D213"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Max. reactions per product: 20 </w:t>
      </w:r>
    </w:p>
    <w:p w14:paraId="6B1EFB8A" w14:textId="77777777" w:rsidR="002C1245" w:rsidRPr="002D21A9" w:rsidRDefault="002C1245" w:rsidP="002C1245">
      <w:pPr>
        <w:widowControl w:val="0"/>
        <w:autoSpaceDE w:val="0"/>
        <w:autoSpaceDN w:val="0"/>
        <w:adjustRightInd w:val="0"/>
        <w:spacing w:after="160"/>
        <w:rPr>
          <w:rFonts w:ascii="Arial" w:hAnsi="Arial" w:cs="Arial"/>
          <w:color w:val="000000"/>
        </w:rPr>
      </w:pPr>
      <w:r w:rsidRPr="002D21A9">
        <w:rPr>
          <w:rFonts w:ascii="Arial" w:hAnsi="Arial" w:cs="Arial"/>
          <w:color w:val="000000"/>
        </w:rPr>
        <w:t xml:space="preserve">Path Score: 23562.92 </w:t>
      </w:r>
    </w:p>
    <w:p w14:paraId="62BA3AC5" w14:textId="77777777" w:rsidR="0086333A" w:rsidRDefault="0086333A" w:rsidP="0086333A">
      <w:pPr>
        <w:widowControl w:val="0"/>
        <w:autoSpaceDE w:val="0"/>
        <w:autoSpaceDN w:val="0"/>
        <w:adjustRightInd w:val="0"/>
        <w:spacing w:after="160"/>
        <w:rPr>
          <w:rFonts w:ascii="Arial" w:hAnsi="Arial" w:cs="Arial"/>
          <w:color w:val="000000"/>
        </w:rPr>
      </w:pPr>
    </w:p>
    <w:p w14:paraId="1D6D8D95" w14:textId="77777777" w:rsidR="0086333A" w:rsidRPr="007A0C7C" w:rsidRDefault="0086333A" w:rsidP="0086333A">
      <w:pPr>
        <w:widowControl w:val="0"/>
        <w:autoSpaceDE w:val="0"/>
        <w:autoSpaceDN w:val="0"/>
        <w:adjustRightInd w:val="0"/>
        <w:spacing w:after="160"/>
        <w:rPr>
          <w:rFonts w:ascii="Arial" w:hAnsi="Arial" w:cs="Arial"/>
          <w:color w:val="000000"/>
        </w:rPr>
      </w:pPr>
    </w:p>
    <w:p w14:paraId="204741FD" w14:textId="77777777" w:rsidR="00867B17" w:rsidRDefault="00AE7C19" w:rsidP="00867B17">
      <w:pPr>
        <w:spacing w:after="100" w:line="276" w:lineRule="auto"/>
        <w:jc w:val="center"/>
      </w:pPr>
      <w:r>
        <w:rPr>
          <w:noProof/>
        </w:rPr>
        <w:object w:dxaOrig="9533" w:dyaOrig="12497" w14:anchorId="0DC04776">
          <v:shape id="_x0000_i1029" type="#_x0000_t75" alt="" style="width:284.1pt;height:374.6pt;mso-width-percent:0;mso-height-percent:0;mso-width-percent:0;mso-height-percent:0" o:ole="">
            <v:imagedata r:id="rId171" o:title=""/>
          </v:shape>
          <o:OLEObject Type="Embed" ProgID="ChemDraw.Document.6.0" ShapeID="_x0000_i1029" DrawAspect="Content" ObjectID="_1690650678" r:id="rId172"/>
        </w:object>
      </w:r>
    </w:p>
    <w:p w14:paraId="3BA9E15F" w14:textId="45672019" w:rsidR="00F70E31" w:rsidRDefault="00F70E31" w:rsidP="00867B17">
      <w:pPr>
        <w:spacing w:after="100" w:line="276" w:lineRule="auto"/>
      </w:pPr>
      <w:r w:rsidRPr="00035FBF">
        <w:rPr>
          <w:rFonts w:ascii="Arial" w:hAnsi="Arial" w:cs="Arial"/>
          <w:b/>
        </w:rPr>
        <w:t>Figure S</w:t>
      </w:r>
      <w:r>
        <w:rPr>
          <w:rFonts w:ascii="Arial" w:hAnsi="Arial" w:cs="Arial"/>
          <w:b/>
        </w:rPr>
        <w:t>36</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8</w:t>
      </w:r>
      <w:r w:rsidRPr="00035FBF">
        <w:rPr>
          <w:rFonts w:ascii="Arial" w:hAnsi="Arial" w:cs="Arial"/>
        </w:rPr>
        <w:t>.</w:t>
      </w:r>
      <w:r w:rsidRPr="00E50D1D">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r>
        <w:br w:type="page"/>
      </w:r>
    </w:p>
    <w:p w14:paraId="6FA8787B"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lastRenderedPageBreak/>
        <w:t>Darunavir-1</w:t>
      </w:r>
    </w:p>
    <w:p w14:paraId="2D230431"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Analysis type: Automatic Retrosynthesis</w:t>
      </w:r>
    </w:p>
    <w:p w14:paraId="336488DE"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Rules: none selected </w:t>
      </w:r>
    </w:p>
    <w:p w14:paraId="32E387EA"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Filters: Strategies </w:t>
      </w:r>
    </w:p>
    <w:p w14:paraId="5DE1D8A0"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Max. paths returned: 50 </w:t>
      </w:r>
    </w:p>
    <w:p w14:paraId="3C4049F1"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Max. iterations: 5000</w:t>
      </w:r>
    </w:p>
    <w:p w14:paraId="096177E6"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Buyable: </w:t>
      </w:r>
    </w:p>
    <w:p w14:paraId="7B4161C2"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1. Max. molecular weight - 1000 g/mol</w:t>
      </w:r>
    </w:p>
    <w:p w14:paraId="165039F4"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2. Max. price - 100 $/g </w:t>
      </w:r>
    </w:p>
    <w:p w14:paraId="1ECBFD77"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Known: </w:t>
      </w:r>
    </w:p>
    <w:p w14:paraId="12C77E13"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1. Max. molecular weight - 1000 g/mol</w:t>
      </w:r>
    </w:p>
    <w:p w14:paraId="0A3C4917"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2. Min. popularity - 25 </w:t>
      </w:r>
    </w:p>
    <w:p w14:paraId="45CCB4F2"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Inventory: </w:t>
      </w:r>
    </w:p>
    <w:p w14:paraId="59468D97"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1. Max. molecular weight - 1000 g/mol </w:t>
      </w:r>
    </w:p>
    <w:p w14:paraId="02B2C65B"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Shorter paths: yes </w:t>
      </w:r>
    </w:p>
    <w:p w14:paraId="1F704523"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Pathway linearity: CONVERGENT </w:t>
      </w:r>
    </w:p>
    <w:p w14:paraId="31190C69"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Protecting groups: LESS </w:t>
      </w:r>
    </w:p>
    <w:p w14:paraId="28FDE792"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Reaction scoring formula: 100*(20+1000000*(FILTERS+CONFLICT+NON_SELECTIVITY)+40*PROTECT) </w:t>
      </w:r>
    </w:p>
    <w:p w14:paraId="2FA99432"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Chemical scoring formula: 100*(SMALLER^3) </w:t>
      </w:r>
    </w:p>
    <w:p w14:paraId="17A718EF"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Min. search width: 100</w:t>
      </w:r>
    </w:p>
    <w:p w14:paraId="00744957" w14:textId="77777777" w:rsidR="00C1086B" w:rsidRPr="00DF679E"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Max. reactions per product: 20 </w:t>
      </w:r>
    </w:p>
    <w:p w14:paraId="082E5125" w14:textId="77777777" w:rsidR="00C1086B" w:rsidRDefault="00C1086B" w:rsidP="00C1086B">
      <w:pPr>
        <w:widowControl w:val="0"/>
        <w:autoSpaceDE w:val="0"/>
        <w:autoSpaceDN w:val="0"/>
        <w:adjustRightInd w:val="0"/>
        <w:spacing w:after="160"/>
        <w:rPr>
          <w:rFonts w:ascii="Arial" w:hAnsi="Arial" w:cs="Arial"/>
          <w:color w:val="000000"/>
        </w:rPr>
      </w:pPr>
      <w:r w:rsidRPr="00DF679E">
        <w:rPr>
          <w:rFonts w:ascii="Arial" w:hAnsi="Arial" w:cs="Arial"/>
          <w:color w:val="000000"/>
        </w:rPr>
        <w:t xml:space="preserve">Path </w:t>
      </w:r>
      <w:r>
        <w:rPr>
          <w:rFonts w:ascii="Arial" w:hAnsi="Arial" w:cs="Arial"/>
          <w:color w:val="000000"/>
        </w:rPr>
        <w:t>Score: 11627.28</w:t>
      </w:r>
    </w:p>
    <w:p w14:paraId="73EBB74E" w14:textId="77777777" w:rsidR="00C1086B" w:rsidRPr="00B11688" w:rsidRDefault="00C1086B" w:rsidP="00C1086B">
      <w:pPr>
        <w:widowControl w:val="0"/>
        <w:autoSpaceDE w:val="0"/>
        <w:autoSpaceDN w:val="0"/>
        <w:adjustRightInd w:val="0"/>
        <w:spacing w:after="160"/>
        <w:rPr>
          <w:rFonts w:ascii="Arial" w:hAnsi="Arial" w:cs="Arial"/>
          <w:color w:val="000000"/>
        </w:rPr>
      </w:pPr>
    </w:p>
    <w:p w14:paraId="34E41FE3" w14:textId="77777777" w:rsidR="00C1086B" w:rsidRPr="00B11688" w:rsidRDefault="00C1086B" w:rsidP="00C1086B">
      <w:pPr>
        <w:widowControl w:val="0"/>
        <w:autoSpaceDE w:val="0"/>
        <w:autoSpaceDN w:val="0"/>
        <w:adjustRightInd w:val="0"/>
        <w:spacing w:after="160"/>
        <w:rPr>
          <w:rFonts w:ascii="Arial" w:hAnsi="Arial" w:cs="Arial"/>
          <w:color w:val="000000"/>
        </w:rPr>
      </w:pPr>
      <w:r w:rsidRPr="00B11688">
        <w:rPr>
          <w:rFonts w:ascii="Arial" w:hAnsi="Arial" w:cs="Arial"/>
          <w:color w:val="000000"/>
        </w:rPr>
        <w:t>Darunavir-2</w:t>
      </w:r>
    </w:p>
    <w:p w14:paraId="2EA822F4" w14:textId="77777777" w:rsidR="00C1086B" w:rsidRPr="00B11688" w:rsidRDefault="00C1086B" w:rsidP="00C1086B">
      <w:pPr>
        <w:widowControl w:val="0"/>
        <w:autoSpaceDE w:val="0"/>
        <w:autoSpaceDN w:val="0"/>
        <w:adjustRightInd w:val="0"/>
        <w:spacing w:after="160"/>
        <w:rPr>
          <w:rFonts w:ascii="Arial" w:hAnsi="Arial" w:cs="Arial"/>
          <w:color w:val="000000"/>
        </w:rPr>
      </w:pPr>
      <w:r w:rsidRPr="00B11688">
        <w:rPr>
          <w:rFonts w:ascii="Arial" w:hAnsi="Arial" w:cs="Arial"/>
          <w:color w:val="000000"/>
        </w:rPr>
        <w:t>Analysis type: Manual Retrosynthesis</w:t>
      </w:r>
    </w:p>
    <w:p w14:paraId="0351BC2B" w14:textId="77777777" w:rsidR="00C1086B" w:rsidRPr="00B11688" w:rsidRDefault="00C1086B" w:rsidP="00C1086B">
      <w:pPr>
        <w:widowControl w:val="0"/>
        <w:autoSpaceDE w:val="0"/>
        <w:autoSpaceDN w:val="0"/>
        <w:adjustRightInd w:val="0"/>
        <w:spacing w:after="160"/>
        <w:rPr>
          <w:rFonts w:ascii="Arial" w:hAnsi="Arial" w:cs="Arial"/>
          <w:color w:val="000000"/>
        </w:rPr>
      </w:pPr>
      <w:r w:rsidRPr="00B11688">
        <w:rPr>
          <w:rFonts w:ascii="Arial" w:hAnsi="Arial" w:cs="Arial"/>
          <w:color w:val="000000"/>
        </w:rPr>
        <w:t>Rules: none selected </w:t>
      </w:r>
    </w:p>
    <w:p w14:paraId="71AC62B5" w14:textId="77777777" w:rsidR="00C1086B" w:rsidRDefault="00C1086B" w:rsidP="00C1086B">
      <w:pPr>
        <w:widowControl w:val="0"/>
        <w:autoSpaceDE w:val="0"/>
        <w:autoSpaceDN w:val="0"/>
        <w:adjustRightInd w:val="0"/>
        <w:spacing w:after="160"/>
        <w:rPr>
          <w:rFonts w:ascii="Arial" w:hAnsi="Arial" w:cs="Arial"/>
          <w:color w:val="000000"/>
        </w:rPr>
      </w:pPr>
      <w:r>
        <w:rPr>
          <w:rFonts w:ascii="Arial" w:hAnsi="Arial" w:cs="Arial"/>
          <w:color w:val="000000"/>
        </w:rPr>
        <w:t>Options: none selected</w:t>
      </w:r>
    </w:p>
    <w:p w14:paraId="7D53B695" w14:textId="77777777" w:rsidR="00C1086B" w:rsidRPr="00B11688" w:rsidRDefault="00C1086B" w:rsidP="00C1086B">
      <w:pPr>
        <w:widowControl w:val="0"/>
        <w:autoSpaceDE w:val="0"/>
        <w:autoSpaceDN w:val="0"/>
        <w:adjustRightInd w:val="0"/>
        <w:spacing w:after="160"/>
        <w:rPr>
          <w:rFonts w:ascii="Arial" w:hAnsi="Arial" w:cs="Arial"/>
          <w:color w:val="000000"/>
        </w:rPr>
      </w:pPr>
    </w:p>
    <w:p w14:paraId="7F37DFB6" w14:textId="3C75DAFF" w:rsidR="00F70E31" w:rsidRDefault="00AE7C19" w:rsidP="00F70E31">
      <w:pPr>
        <w:spacing w:after="100" w:line="276" w:lineRule="auto"/>
        <w:jc w:val="center"/>
      </w:pPr>
      <w:r>
        <w:rPr>
          <w:noProof/>
        </w:rPr>
        <w:object w:dxaOrig="9588" w:dyaOrig="15703" w14:anchorId="248239C9">
          <v:shape id="_x0000_i1028" type="#_x0000_t75" alt="" style="width:4in;height:472.85pt;mso-width-percent:0;mso-height-percent:0;mso-width-percent:0;mso-height-percent:0" o:ole="">
            <v:imagedata r:id="rId173" o:title=""/>
          </v:shape>
          <o:OLEObject Type="Embed" ProgID="ChemDraw.Document.6.0" ShapeID="_x0000_i1028" DrawAspect="Content" ObjectID="_1690650679" r:id="rId174"/>
        </w:object>
      </w:r>
    </w:p>
    <w:p w14:paraId="1D8E4008" w14:textId="77777777" w:rsidR="00F70E31" w:rsidRDefault="00F70E31" w:rsidP="00F70E31">
      <w:pPr>
        <w:spacing w:after="100"/>
        <w:jc w:val="both"/>
      </w:pPr>
      <w:r w:rsidRPr="00035FBF">
        <w:rPr>
          <w:rFonts w:ascii="Arial" w:hAnsi="Arial" w:cs="Arial"/>
          <w:b/>
        </w:rPr>
        <w:t>Figure S</w:t>
      </w:r>
      <w:r>
        <w:rPr>
          <w:rFonts w:ascii="Arial" w:hAnsi="Arial" w:cs="Arial"/>
          <w:b/>
        </w:rPr>
        <w:t>37</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9</w:t>
      </w:r>
      <w:r w:rsidRPr="00035FBF">
        <w:rPr>
          <w:rFonts w:ascii="Arial" w:hAnsi="Arial" w:cs="Arial"/>
        </w:rPr>
        <w:t>.</w:t>
      </w:r>
      <w:r w:rsidRPr="008827A0">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753B3092" w14:textId="77777777" w:rsidR="00F70E31" w:rsidRDefault="00F70E31" w:rsidP="00F70E31">
      <w:pPr>
        <w:spacing w:after="100"/>
        <w:jc w:val="both"/>
      </w:pPr>
    </w:p>
    <w:p w14:paraId="7AC33DAF" w14:textId="77777777" w:rsidR="00F70E31" w:rsidRDefault="00F70E31" w:rsidP="00F70E31">
      <w:r>
        <w:br w:type="page"/>
      </w:r>
    </w:p>
    <w:p w14:paraId="2F224B1A" w14:textId="77777777" w:rsidR="00F70E31" w:rsidRDefault="00F70E31" w:rsidP="00F70E31">
      <w:pPr>
        <w:spacing w:after="100" w:line="276" w:lineRule="auto"/>
        <w:jc w:val="both"/>
      </w:pPr>
    </w:p>
    <w:p w14:paraId="5C11CB65" w14:textId="77777777" w:rsidR="00EE1918" w:rsidRPr="00267347" w:rsidRDefault="00EE1918" w:rsidP="00EE1918">
      <w:pPr>
        <w:spacing w:after="160"/>
        <w:rPr>
          <w:rFonts w:ascii="Arial" w:hAnsi="Arial" w:cs="Arial"/>
        </w:rPr>
      </w:pPr>
      <w:r w:rsidRPr="00267347">
        <w:rPr>
          <w:rFonts w:ascii="Arial" w:hAnsi="Arial" w:cs="Arial"/>
        </w:rPr>
        <w:t>Nelfinavir</w:t>
      </w:r>
    </w:p>
    <w:p w14:paraId="31B4CDF7"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Analysis type: Automatic Retrosynthesis</w:t>
      </w:r>
    </w:p>
    <w:p w14:paraId="004E4245"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Rules: none selected </w:t>
      </w:r>
    </w:p>
    <w:p w14:paraId="5550F3C2"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Filters: none selected</w:t>
      </w:r>
    </w:p>
    <w:p w14:paraId="1DA43724"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Max. paths returned: 50 </w:t>
      </w:r>
    </w:p>
    <w:p w14:paraId="3FE423E3"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Max. iterations: 5000</w:t>
      </w:r>
    </w:p>
    <w:p w14:paraId="2E41A411"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Buyable: </w:t>
      </w:r>
    </w:p>
    <w:p w14:paraId="273FE988"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1. Max. molecular weight - 1000 g/mol</w:t>
      </w:r>
    </w:p>
    <w:p w14:paraId="59EED993"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2. Max. price - 100 $/g </w:t>
      </w:r>
    </w:p>
    <w:p w14:paraId="3B1DCE12"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Known: </w:t>
      </w:r>
    </w:p>
    <w:p w14:paraId="01775113"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1. Max. molecular weight - 1000 g/mol</w:t>
      </w:r>
    </w:p>
    <w:p w14:paraId="596DF2C8"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2. Min. popularity - 25 </w:t>
      </w:r>
    </w:p>
    <w:p w14:paraId="6A07DB4A"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Inventory: </w:t>
      </w:r>
    </w:p>
    <w:p w14:paraId="4A749C1F"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1. Max. molecular weight - 1000 g/mol </w:t>
      </w:r>
    </w:p>
    <w:p w14:paraId="76961CDD"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Reaction scoring formula: 20+</w:t>
      </w:r>
      <w:r>
        <w:rPr>
          <w:rFonts w:ascii="Arial" w:hAnsi="Arial" w:cs="Arial"/>
          <w:color w:val="000000"/>
        </w:rPr>
        <w:t>40*PROTECT+1000000*(CONFLICT+NO</w:t>
      </w:r>
      <w:r w:rsidRPr="00267347">
        <w:rPr>
          <w:rFonts w:ascii="Arial" w:hAnsi="Arial" w:cs="Arial"/>
          <w:color w:val="000000"/>
        </w:rPr>
        <w:t>N_SELECTIVITY+FILTERS)+100</w:t>
      </w:r>
      <w:r>
        <w:rPr>
          <w:rFonts w:ascii="Arial" w:hAnsi="Arial" w:cs="Arial"/>
          <w:color w:val="000000"/>
        </w:rPr>
        <w:t>0*HIDE_SMILES(’CC(C)(C)NC(=O)[C</w:t>
      </w:r>
      <w:r w:rsidRPr="00267347">
        <w:rPr>
          <w:rFonts w:ascii="Arial" w:hAnsi="Arial" w:cs="Arial"/>
          <w:color w:val="000000"/>
        </w:rPr>
        <w:t>@@H]1C[C@@H]2CCCC[C@@H]2CN1’,’Cc1c(O)cccc1C(=O)O’,’Cc1c(O)cccc1 C(=O)Cl’,’Cc1ccc(S(=O)(=O)[O-])cc</w:t>
      </w:r>
      <w:r>
        <w:rPr>
          <w:rFonts w:ascii="Arial" w:hAnsi="Arial" w:cs="Arial"/>
          <w:color w:val="000000"/>
        </w:rPr>
        <w:t>1.[NH3+][C@H]1COC[C@@H]1O’,’C=C</w:t>
      </w:r>
      <w:r w:rsidRPr="00267347">
        <w:rPr>
          <w:rFonts w:ascii="Arial" w:hAnsi="Arial" w:cs="Arial"/>
          <w:color w:val="000000"/>
        </w:rPr>
        <w:t>C(C=C)NC(=O)c1ccc(OC)cc1’,’C=C/</w:t>
      </w:r>
      <w:r>
        <w:rPr>
          <w:rFonts w:ascii="Arial" w:hAnsi="Arial" w:cs="Arial"/>
          <w:color w:val="000000"/>
        </w:rPr>
        <w:t>C=N/[S@@](=O)C(C)(C)C’,’CS(=O)c</w:t>
      </w:r>
      <w:r w:rsidRPr="00267347">
        <w:rPr>
          <w:rFonts w:ascii="Arial" w:hAnsi="Arial" w:cs="Arial"/>
          <w:color w:val="000000"/>
        </w:rPr>
        <w:t>1ccccc1’,’C[C@@H](N[C@H]1COC(C)(C</w:t>
      </w:r>
      <w:r>
        <w:rPr>
          <w:rFonts w:ascii="Arial" w:hAnsi="Arial" w:cs="Arial"/>
          <w:color w:val="000000"/>
        </w:rPr>
        <w:t>)OC[C@@H]1O)c1ccccc1’,’CC(=O)Oc</w:t>
      </w:r>
      <w:r w:rsidRPr="00267347">
        <w:rPr>
          <w:rFonts w:ascii="Arial" w:hAnsi="Arial" w:cs="Arial"/>
          <w:color w:val="000000"/>
        </w:rPr>
        <w:t>1cccc(C(=O)ON2C(=O)CCC2=O)c1C’,’O=C(O)[C@@H](O)[C@H](O</w:t>
      </w:r>
      <w:r>
        <w:rPr>
          <w:rFonts w:ascii="Arial" w:hAnsi="Arial" w:cs="Arial"/>
          <w:color w:val="000000"/>
        </w:rPr>
        <w:t>)C(=O)</w:t>
      </w:r>
      <w:r w:rsidRPr="00267347">
        <w:rPr>
          <w:rFonts w:ascii="Arial" w:hAnsi="Arial" w:cs="Arial"/>
          <w:color w:val="000000"/>
        </w:rPr>
        <w:t xml:space="preserve">O’,’C1CC2OC2O1’,’C[C@H](N)c1ccccc1’,’C=C[C@H](CO)N1C(=O)c2ccccc2C1=O’,’CC1(C)OC[C@H](C=O)O1’,’COC(=O)[C@@H]1COC(=O)N1’,’O=C(C Cl)O[Na]’,’O=C(N[C@H]1COC1=O)OCc1ccccc1’) </w:t>
      </w:r>
    </w:p>
    <w:p w14:paraId="77DE2EB0" w14:textId="77777777" w:rsidR="00EE1918"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Chemical scoring</w:t>
      </w:r>
      <w:r>
        <w:rPr>
          <w:rFonts w:ascii="Arial" w:hAnsi="Arial" w:cs="Arial"/>
          <w:color w:val="000000"/>
        </w:rPr>
        <w:t xml:space="preserve"> formula: SMALLER^3,SMALLER^1.5</w:t>
      </w:r>
    </w:p>
    <w:p w14:paraId="21B1FF10" w14:textId="77777777" w:rsidR="00EE1918" w:rsidRDefault="00EE1918" w:rsidP="00EE1918">
      <w:pPr>
        <w:widowControl w:val="0"/>
        <w:autoSpaceDE w:val="0"/>
        <w:autoSpaceDN w:val="0"/>
        <w:adjustRightInd w:val="0"/>
        <w:spacing w:after="160"/>
        <w:rPr>
          <w:rFonts w:ascii="Arial" w:hAnsi="Arial" w:cs="Arial"/>
          <w:color w:val="000000"/>
        </w:rPr>
      </w:pPr>
      <w:r>
        <w:rPr>
          <w:rFonts w:ascii="Arial" w:hAnsi="Arial" w:cs="Arial"/>
          <w:color w:val="000000"/>
        </w:rPr>
        <w:t>Min. search width: 100</w:t>
      </w:r>
    </w:p>
    <w:p w14:paraId="4492DCA8" w14:textId="77777777" w:rsidR="00EE1918" w:rsidRPr="00267347"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Max. reactions per product: 20 </w:t>
      </w:r>
    </w:p>
    <w:p w14:paraId="0615B5BF" w14:textId="77777777" w:rsidR="00EE1918"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Path Score: 1278.81</w:t>
      </w:r>
    </w:p>
    <w:p w14:paraId="5127FCAF" w14:textId="09EA10A5" w:rsidR="00EE1918" w:rsidRDefault="00EE1918" w:rsidP="00EE1918">
      <w:pPr>
        <w:widowControl w:val="0"/>
        <w:autoSpaceDE w:val="0"/>
        <w:autoSpaceDN w:val="0"/>
        <w:adjustRightInd w:val="0"/>
        <w:spacing w:after="160"/>
        <w:rPr>
          <w:rFonts w:ascii="Arial" w:hAnsi="Arial" w:cs="Arial"/>
          <w:color w:val="000000"/>
        </w:rPr>
      </w:pPr>
      <w:r w:rsidRPr="00267347">
        <w:rPr>
          <w:rFonts w:ascii="Arial" w:hAnsi="Arial" w:cs="Arial"/>
          <w:color w:val="000000"/>
        </w:rPr>
        <w:t xml:space="preserve"> </w:t>
      </w:r>
    </w:p>
    <w:p w14:paraId="51A7E6E8" w14:textId="0E97A159" w:rsidR="00F70E31" w:rsidRDefault="00AE7C19" w:rsidP="00F70E31">
      <w:pPr>
        <w:jc w:val="center"/>
      </w:pPr>
      <w:r>
        <w:rPr>
          <w:noProof/>
        </w:rPr>
        <w:object w:dxaOrig="8923" w:dyaOrig="10978" w14:anchorId="32EF9C2D">
          <v:shape id="_x0000_i1027" type="#_x0000_t75" alt="" style="width:269.5pt;height:328.85pt;mso-width-percent:0;mso-height-percent:0;mso-width-percent:0;mso-height-percent:0" o:ole="">
            <v:imagedata r:id="rId175" o:title=""/>
          </v:shape>
          <o:OLEObject Type="Embed" ProgID="ChemDraw.Document.6.0" ShapeID="_x0000_i1027" DrawAspect="Content" ObjectID="_1690650680" r:id="rId176"/>
        </w:object>
      </w:r>
    </w:p>
    <w:p w14:paraId="3CFCDB21" w14:textId="77777777" w:rsidR="000B44DE" w:rsidRDefault="00F70E31" w:rsidP="000B44DE">
      <w:r w:rsidRPr="00035FBF">
        <w:rPr>
          <w:rFonts w:ascii="Arial" w:hAnsi="Arial" w:cs="Arial"/>
          <w:b/>
        </w:rPr>
        <w:t>Figure S</w:t>
      </w:r>
      <w:r>
        <w:rPr>
          <w:rFonts w:ascii="Arial" w:hAnsi="Arial" w:cs="Arial"/>
          <w:b/>
        </w:rPr>
        <w:t>38</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10</w:t>
      </w:r>
      <w:r w:rsidRPr="00035FBF">
        <w:rPr>
          <w:rFonts w:ascii="Arial" w:hAnsi="Arial" w:cs="Arial"/>
        </w:rPr>
        <w:t>.</w:t>
      </w:r>
      <w:r w:rsidRPr="008827A0">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r>
        <w:br w:type="page"/>
      </w:r>
    </w:p>
    <w:p w14:paraId="4B6F62C5"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lastRenderedPageBreak/>
        <w:t>Favipiravir</w:t>
      </w:r>
      <w:r>
        <w:rPr>
          <w:rFonts w:ascii="Arial" w:hAnsi="Arial" w:cs="Arial"/>
          <w:color w:val="000000"/>
        </w:rPr>
        <w:t>-1</w:t>
      </w:r>
    </w:p>
    <w:p w14:paraId="0B2CFAFC"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Analysis type: Automatic Retrosynthesis</w:t>
      </w:r>
    </w:p>
    <w:p w14:paraId="57A539BC"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Rules: none selected</w:t>
      </w:r>
    </w:p>
    <w:p w14:paraId="78A4D73B"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Filters: none selected</w:t>
      </w:r>
    </w:p>
    <w:p w14:paraId="66E1EEE3"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Max. paths returned: 50 </w:t>
      </w:r>
    </w:p>
    <w:p w14:paraId="04966F6F"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Max. iterations: 5000</w:t>
      </w:r>
    </w:p>
    <w:p w14:paraId="1A3D9732"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Buyable: </w:t>
      </w:r>
    </w:p>
    <w:p w14:paraId="47DE1089"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1. Max. molecular weight - 1000 g/mol</w:t>
      </w:r>
    </w:p>
    <w:p w14:paraId="2D2D3A87"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2. Max. price - 100 $/g </w:t>
      </w:r>
    </w:p>
    <w:p w14:paraId="3B2B0FF4"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Known: </w:t>
      </w:r>
    </w:p>
    <w:p w14:paraId="7E0FE558"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1. Max. molecular weight - 1000 g/mol</w:t>
      </w:r>
    </w:p>
    <w:p w14:paraId="42DE5BC7"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2. Min. popularity - 25 </w:t>
      </w:r>
    </w:p>
    <w:p w14:paraId="6773B00A"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Inventory: </w:t>
      </w:r>
    </w:p>
    <w:p w14:paraId="5C356C2A"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1. Max. molecular weight - 1000 g/mol </w:t>
      </w:r>
    </w:p>
    <w:p w14:paraId="08835CC1"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Reaction scoring formula: 20+</w:t>
      </w:r>
      <w:r>
        <w:rPr>
          <w:rFonts w:ascii="Arial" w:hAnsi="Arial" w:cs="Arial"/>
          <w:color w:val="000000"/>
        </w:rPr>
        <w:t>40*PROTECT+1000000*(CONFLICT+NO</w:t>
      </w:r>
      <w:r w:rsidRPr="00070066">
        <w:rPr>
          <w:rFonts w:ascii="Arial" w:hAnsi="Arial" w:cs="Arial"/>
          <w:color w:val="000000"/>
        </w:rPr>
        <w:t>N_SELECTIVITY+FILTERS)+1</w:t>
      </w:r>
      <w:r>
        <w:rPr>
          <w:rFonts w:ascii="Arial" w:hAnsi="Arial" w:cs="Arial"/>
          <w:color w:val="000000"/>
        </w:rPr>
        <w:t>000*HIDE_SMILES(’CCOC(=O)C(OCC)</w:t>
      </w:r>
      <w:r w:rsidRPr="00070066">
        <w:rPr>
          <w:rFonts w:ascii="Arial" w:hAnsi="Arial" w:cs="Arial"/>
          <w:color w:val="000000"/>
        </w:rPr>
        <w:t>OCC’,’N#CCN.N#CCN.O=S(=O)(O)O’</w:t>
      </w:r>
      <w:r>
        <w:rPr>
          <w:rFonts w:ascii="Arial" w:hAnsi="Arial" w:cs="Arial"/>
          <w:color w:val="000000"/>
        </w:rPr>
        <w:t>,’COC(=O)C(=O)OC’,’Nc1cnccn1’,’</w:t>
      </w:r>
      <w:r w:rsidRPr="00070066">
        <w:rPr>
          <w:rFonts w:ascii="Arial" w:hAnsi="Arial" w:cs="Arial"/>
          <w:color w:val="000000"/>
        </w:rPr>
        <w:t xml:space="preserve">Nc1nccnc1C(=O)O’,’NC(=O)c1cnccn1’,’CCOC(=O)C([NH3+])C(=O)OCC.[C l-]’,’O=CC=O’) </w:t>
      </w:r>
    </w:p>
    <w:p w14:paraId="328A1542"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Chemical scoring formula: SMALLER^3,SMALLER^1.5 </w:t>
      </w:r>
    </w:p>
    <w:p w14:paraId="765E40D7"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Min. search width: 100 </w:t>
      </w:r>
    </w:p>
    <w:p w14:paraId="18EA7D55" w14:textId="77777777" w:rsidR="000B44DE" w:rsidRPr="00070066"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 xml:space="preserve">Max. reactions per product: 20 </w:t>
      </w:r>
    </w:p>
    <w:p w14:paraId="76D6D7DA" w14:textId="77777777" w:rsidR="000B44DE" w:rsidRDefault="000B44DE" w:rsidP="000B44DE">
      <w:pPr>
        <w:widowControl w:val="0"/>
        <w:autoSpaceDE w:val="0"/>
        <w:autoSpaceDN w:val="0"/>
        <w:adjustRightInd w:val="0"/>
        <w:spacing w:after="160"/>
        <w:rPr>
          <w:rFonts w:ascii="Arial" w:hAnsi="Arial" w:cs="Arial"/>
          <w:color w:val="000000"/>
        </w:rPr>
      </w:pPr>
      <w:r w:rsidRPr="00070066">
        <w:rPr>
          <w:rFonts w:ascii="Arial" w:hAnsi="Arial" w:cs="Arial"/>
          <w:color w:val="000000"/>
        </w:rPr>
        <w:t>Path Score: 1</w:t>
      </w:r>
      <w:r>
        <w:rPr>
          <w:rFonts w:ascii="Arial" w:hAnsi="Arial" w:cs="Arial"/>
          <w:color w:val="000000"/>
        </w:rPr>
        <w:t>55.83</w:t>
      </w:r>
    </w:p>
    <w:p w14:paraId="2B23CC52" w14:textId="77777777" w:rsidR="000B44DE" w:rsidRDefault="000B44DE" w:rsidP="000B44DE">
      <w:pPr>
        <w:widowControl w:val="0"/>
        <w:autoSpaceDE w:val="0"/>
        <w:autoSpaceDN w:val="0"/>
        <w:adjustRightInd w:val="0"/>
        <w:spacing w:after="160"/>
        <w:rPr>
          <w:rFonts w:ascii="Arial" w:hAnsi="Arial" w:cs="Arial"/>
          <w:color w:val="000000"/>
        </w:rPr>
      </w:pPr>
    </w:p>
    <w:p w14:paraId="17621EAA" w14:textId="78C8281B" w:rsidR="000B44DE" w:rsidRDefault="000B44DE" w:rsidP="000B44DE">
      <w:pPr>
        <w:widowControl w:val="0"/>
        <w:autoSpaceDE w:val="0"/>
        <w:autoSpaceDN w:val="0"/>
        <w:adjustRightInd w:val="0"/>
        <w:spacing w:after="160"/>
        <w:rPr>
          <w:rFonts w:ascii="Arial" w:hAnsi="Arial" w:cs="Arial"/>
          <w:color w:val="000000"/>
        </w:rPr>
      </w:pPr>
      <w:r w:rsidRPr="00083A11">
        <w:rPr>
          <w:rFonts w:ascii="Arial" w:hAnsi="Arial" w:cs="Arial"/>
          <w:color w:val="000000"/>
        </w:rPr>
        <w:t>Favipiravir-2</w:t>
      </w:r>
    </w:p>
    <w:p w14:paraId="69D7C511"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Analysis type: Automatic Retrosynthesis</w:t>
      </w:r>
    </w:p>
    <w:p w14:paraId="15AFFD63"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Rules: none selected</w:t>
      </w:r>
    </w:p>
    <w:p w14:paraId="1B987B23"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Filters: Strategies</w:t>
      </w:r>
    </w:p>
    <w:p w14:paraId="43B89BB9"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Max. paths returned: 50</w:t>
      </w:r>
    </w:p>
    <w:p w14:paraId="1C3ACFEA"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Max. iterations: 5000</w:t>
      </w:r>
    </w:p>
    <w:p w14:paraId="17471755"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Buyable:</w:t>
      </w:r>
    </w:p>
    <w:p w14:paraId="1D56CAC2"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lastRenderedPageBreak/>
        <w:t>1. Max. molecular weight - 1000 g/mol</w:t>
      </w:r>
    </w:p>
    <w:p w14:paraId="25AD34C4"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2. Max. price - 100 $/g</w:t>
      </w:r>
    </w:p>
    <w:p w14:paraId="00CE1734"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Known:</w:t>
      </w:r>
    </w:p>
    <w:p w14:paraId="7D5CCAC0"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1. Max. molecular weight - 1000 g/mol</w:t>
      </w:r>
    </w:p>
    <w:p w14:paraId="6BDB360A"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2. Min. popularity - 9999</w:t>
      </w:r>
    </w:p>
    <w:p w14:paraId="53B5009D"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Inventory:</w:t>
      </w:r>
    </w:p>
    <w:p w14:paraId="61E55EED"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1. Max. molecular weight - 1000 g/mol</w:t>
      </w:r>
    </w:p>
    <w:p w14:paraId="37778669"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Shorter paths: yes</w:t>
      </w:r>
    </w:p>
    <w:p w14:paraId="7F6C3B97"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Pathway linearity: CONVERGENT</w:t>
      </w:r>
    </w:p>
    <w:p w14:paraId="7636FAB3"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Protecting groups: NONE</w:t>
      </w:r>
    </w:p>
    <w:p w14:paraId="363CA621"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Reaction scoring formula: 100*(20+1000000*(FILTERS+CONFLICT+N</w:t>
      </w:r>
    </w:p>
    <w:p w14:paraId="4FBE18A1" w14:textId="77777777" w:rsidR="002B72B9" w:rsidRP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ON_SELECTIVITY)+1000000*PROTECT)</w:t>
      </w:r>
    </w:p>
    <w:p w14:paraId="31B79B35" w14:textId="4FEDBA13" w:rsid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Chemical scoring formula: 100*(SMALLER^3)</w:t>
      </w:r>
    </w:p>
    <w:p w14:paraId="44567761" w14:textId="77777777" w:rsidR="002B72B9"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 xml:space="preserve">Min. search width: 100 </w:t>
      </w:r>
    </w:p>
    <w:p w14:paraId="6E08597E" w14:textId="2165400A" w:rsidR="002B72B9" w:rsidRPr="00083A11" w:rsidRDefault="002B72B9" w:rsidP="002B72B9">
      <w:pPr>
        <w:widowControl w:val="0"/>
        <w:autoSpaceDE w:val="0"/>
        <w:autoSpaceDN w:val="0"/>
        <w:adjustRightInd w:val="0"/>
        <w:spacing w:after="160"/>
        <w:rPr>
          <w:rFonts w:ascii="Arial" w:hAnsi="Arial" w:cs="Arial"/>
          <w:color w:val="000000"/>
        </w:rPr>
      </w:pPr>
      <w:r w:rsidRPr="002B72B9">
        <w:rPr>
          <w:rFonts w:ascii="Arial" w:hAnsi="Arial" w:cs="Arial"/>
          <w:color w:val="000000"/>
        </w:rPr>
        <w:t>Max. reactions per product: 20</w:t>
      </w:r>
    </w:p>
    <w:p w14:paraId="0C221760" w14:textId="37F732D1" w:rsidR="000B44DE" w:rsidRPr="00083A11" w:rsidRDefault="000B44DE" w:rsidP="000B44DE">
      <w:pPr>
        <w:widowControl w:val="0"/>
        <w:autoSpaceDE w:val="0"/>
        <w:autoSpaceDN w:val="0"/>
        <w:adjustRightInd w:val="0"/>
        <w:spacing w:after="160"/>
        <w:rPr>
          <w:rFonts w:ascii="Arial" w:hAnsi="Arial" w:cs="Arial"/>
          <w:color w:val="000000"/>
        </w:rPr>
      </w:pPr>
      <w:r w:rsidRPr="00083A11">
        <w:rPr>
          <w:rFonts w:ascii="Arial" w:hAnsi="Arial" w:cs="Arial"/>
          <w:color w:val="000000"/>
        </w:rPr>
        <w:t xml:space="preserve">Path Score: </w:t>
      </w:r>
      <w:r w:rsidR="002B72B9">
        <w:rPr>
          <w:rFonts w:ascii="Arial" w:hAnsi="Arial" w:cs="Arial"/>
          <w:color w:val="000000"/>
        </w:rPr>
        <w:t>22518.43</w:t>
      </w:r>
    </w:p>
    <w:p w14:paraId="12E7666A" w14:textId="77777777" w:rsidR="000B44DE" w:rsidRPr="00070066" w:rsidRDefault="000B44DE" w:rsidP="000B44DE">
      <w:pPr>
        <w:widowControl w:val="0"/>
        <w:autoSpaceDE w:val="0"/>
        <w:autoSpaceDN w:val="0"/>
        <w:adjustRightInd w:val="0"/>
        <w:spacing w:after="160"/>
        <w:rPr>
          <w:rFonts w:ascii="Arial" w:hAnsi="Arial" w:cs="Arial"/>
          <w:color w:val="000000"/>
        </w:rPr>
      </w:pPr>
    </w:p>
    <w:p w14:paraId="5250AE3F" w14:textId="77777777" w:rsidR="000B44DE" w:rsidRDefault="00AE7C19" w:rsidP="000B44DE">
      <w:pPr>
        <w:spacing w:after="100" w:line="276" w:lineRule="auto"/>
        <w:jc w:val="center"/>
      </w:pPr>
      <w:r>
        <w:rPr>
          <w:noProof/>
        </w:rPr>
        <w:object w:dxaOrig="8642" w:dyaOrig="10322" w14:anchorId="28C587F0">
          <v:shape id="_x0000_i1026" type="#_x0000_t75" alt="" style="width:258.8pt;height:310.4pt;mso-width-percent:0;mso-height-percent:0;mso-width-percent:0;mso-height-percent:0" o:ole="">
            <v:imagedata r:id="rId177" o:title=""/>
          </v:shape>
          <o:OLEObject Type="Embed" ProgID="ChemDraw.Document.6.0" ShapeID="_x0000_i1026" DrawAspect="Content" ObjectID="_1690650681" r:id="rId178"/>
        </w:object>
      </w:r>
    </w:p>
    <w:p w14:paraId="7C399A7F" w14:textId="218F4180" w:rsidR="000B44DE" w:rsidRDefault="000B44DE" w:rsidP="000B44DE">
      <w:pPr>
        <w:spacing w:after="100"/>
        <w:jc w:val="both"/>
      </w:pPr>
      <w:r w:rsidRPr="00035FBF">
        <w:rPr>
          <w:rFonts w:ascii="Arial" w:hAnsi="Arial" w:cs="Arial"/>
          <w:b/>
        </w:rPr>
        <w:t>Figure S</w:t>
      </w:r>
      <w:r>
        <w:rPr>
          <w:rFonts w:ascii="Arial" w:hAnsi="Arial" w:cs="Arial"/>
          <w:b/>
        </w:rPr>
        <w:t>39</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11</w:t>
      </w:r>
      <w:r w:rsidRPr="00035FBF">
        <w:rPr>
          <w:rFonts w:ascii="Arial" w:hAnsi="Arial" w:cs="Arial"/>
        </w:rPr>
        <w:t>.</w:t>
      </w:r>
      <w:r w:rsidRPr="00441122">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48E904C1" w14:textId="77777777" w:rsidR="000B44DE" w:rsidRDefault="000B44DE" w:rsidP="000B44DE">
      <w:pPr>
        <w:spacing w:after="100"/>
        <w:jc w:val="both"/>
      </w:pPr>
    </w:p>
    <w:p w14:paraId="2E683B74" w14:textId="77777777" w:rsidR="000B44DE" w:rsidRDefault="000B44DE" w:rsidP="000B44DE">
      <w:pPr>
        <w:spacing w:after="100" w:line="276" w:lineRule="auto"/>
        <w:jc w:val="both"/>
      </w:pPr>
    </w:p>
    <w:p w14:paraId="3152308B" w14:textId="6FBD94B9" w:rsidR="00F70E31" w:rsidRDefault="000B44DE" w:rsidP="000B44DE">
      <w:pPr>
        <w:spacing w:after="100"/>
        <w:jc w:val="both"/>
      </w:pPr>
      <w:r>
        <w:rPr>
          <w:rFonts w:ascii="Arial" w:hAnsi="Arial" w:cs="Arial"/>
        </w:rPr>
        <w:br w:type="page"/>
      </w:r>
    </w:p>
    <w:p w14:paraId="06ECD08C"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lastRenderedPageBreak/>
        <w:t>Bariticinib</w:t>
      </w:r>
    </w:p>
    <w:p w14:paraId="46094321"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Analysis type: Automatic Retrosynthesis</w:t>
      </w:r>
    </w:p>
    <w:p w14:paraId="6C6132A3"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Rules: none selected </w:t>
      </w:r>
    </w:p>
    <w:p w14:paraId="67E07566"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Filters: none selected </w:t>
      </w:r>
    </w:p>
    <w:p w14:paraId="2904B055"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Max. paths returned: 50 </w:t>
      </w:r>
    </w:p>
    <w:p w14:paraId="33ED8465"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Max. iterations: 5000</w:t>
      </w:r>
    </w:p>
    <w:p w14:paraId="39FCF686"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Buyable: </w:t>
      </w:r>
    </w:p>
    <w:p w14:paraId="388A58BC"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1. Max. molecular weight - 1000 g/mol</w:t>
      </w:r>
    </w:p>
    <w:p w14:paraId="2E7AE6E9"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2. Max. price - 100 $/g </w:t>
      </w:r>
    </w:p>
    <w:p w14:paraId="3BF93E7A"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Known: </w:t>
      </w:r>
    </w:p>
    <w:p w14:paraId="63DEB33F"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1. Max. molecular weight - 1000 g/mol</w:t>
      </w:r>
    </w:p>
    <w:p w14:paraId="718F6B6C"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2. Min. popularity - 25 </w:t>
      </w:r>
    </w:p>
    <w:p w14:paraId="261911E3"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Inventory: </w:t>
      </w:r>
    </w:p>
    <w:p w14:paraId="2ACFEA7D"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1. Max. molecular weight - 1000 g/mol </w:t>
      </w:r>
    </w:p>
    <w:p w14:paraId="056379A8"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Reaction scoring formula: 20+</w:t>
      </w:r>
      <w:r>
        <w:rPr>
          <w:rFonts w:ascii="Arial" w:hAnsi="Arial" w:cs="Arial"/>
          <w:color w:val="000000"/>
        </w:rPr>
        <w:t>40*PROTECT+1000000*(CONFLICT+NO</w:t>
      </w:r>
      <w:r w:rsidRPr="00E15804">
        <w:rPr>
          <w:rFonts w:ascii="Arial" w:hAnsi="Arial" w:cs="Arial"/>
          <w:color w:val="000000"/>
        </w:rPr>
        <w:t xml:space="preserve">N_SELECTIVITY+FILTERS)+1000*HIDE_SMILES(’NCCn1cccn1’,’c1cn[n H]c1’,’Cn1cccn1’,’CS(N)(=O)=O’) </w:t>
      </w:r>
    </w:p>
    <w:p w14:paraId="543ED701"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Chemical scoring formula: SMALLER^3,SMALLER^1.5</w:t>
      </w:r>
    </w:p>
    <w:p w14:paraId="09CB2B51"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Min. search width: 100</w:t>
      </w:r>
    </w:p>
    <w:p w14:paraId="52496FC2" w14:textId="77777777" w:rsidR="00870FA0" w:rsidRPr="00E15804" w:rsidRDefault="00870FA0" w:rsidP="00870FA0">
      <w:pPr>
        <w:widowControl w:val="0"/>
        <w:autoSpaceDE w:val="0"/>
        <w:autoSpaceDN w:val="0"/>
        <w:adjustRightInd w:val="0"/>
        <w:spacing w:after="160"/>
        <w:rPr>
          <w:rFonts w:ascii="Arial" w:hAnsi="Arial" w:cs="Arial"/>
          <w:color w:val="000000"/>
        </w:rPr>
      </w:pPr>
      <w:r w:rsidRPr="00E15804">
        <w:rPr>
          <w:rFonts w:ascii="Arial" w:hAnsi="Arial" w:cs="Arial"/>
          <w:color w:val="000000"/>
        </w:rPr>
        <w:t xml:space="preserve">Max. reactions per product: 20 </w:t>
      </w:r>
    </w:p>
    <w:p w14:paraId="66513B31" w14:textId="15988508" w:rsidR="00870FA0" w:rsidRDefault="00870FA0" w:rsidP="00870FA0">
      <w:pPr>
        <w:widowControl w:val="0"/>
        <w:autoSpaceDE w:val="0"/>
        <w:autoSpaceDN w:val="0"/>
        <w:adjustRightInd w:val="0"/>
        <w:spacing w:after="160"/>
        <w:rPr>
          <w:rFonts w:ascii="Arial" w:hAnsi="Arial" w:cs="Arial"/>
          <w:color w:val="000000"/>
        </w:rPr>
      </w:pPr>
      <w:r>
        <w:rPr>
          <w:rFonts w:ascii="Arial" w:hAnsi="Arial" w:cs="Arial"/>
          <w:color w:val="000000"/>
        </w:rPr>
        <w:t>Path Score: 146.27</w:t>
      </w:r>
    </w:p>
    <w:p w14:paraId="48AC507C" w14:textId="77777777" w:rsidR="00870FA0" w:rsidRPr="00DF679E" w:rsidRDefault="00870FA0" w:rsidP="00870FA0">
      <w:pPr>
        <w:widowControl w:val="0"/>
        <w:autoSpaceDE w:val="0"/>
        <w:autoSpaceDN w:val="0"/>
        <w:adjustRightInd w:val="0"/>
        <w:spacing w:after="160"/>
        <w:rPr>
          <w:rFonts w:ascii="Arial" w:hAnsi="Arial" w:cs="Arial"/>
          <w:color w:val="000000"/>
        </w:rPr>
      </w:pPr>
    </w:p>
    <w:p w14:paraId="6A78FD2E" w14:textId="292FDCCC" w:rsidR="00F70E31" w:rsidRDefault="00AE7C19" w:rsidP="00F70E31">
      <w:pPr>
        <w:spacing w:after="100" w:line="276" w:lineRule="auto"/>
        <w:jc w:val="center"/>
      </w:pPr>
      <w:r>
        <w:rPr>
          <w:noProof/>
        </w:rPr>
        <w:object w:dxaOrig="6245" w:dyaOrig="7891" w14:anchorId="2199DC6A">
          <v:shape id="_x0000_i1025" type="#_x0000_t75" alt="" style="width:189.75pt;height:233.5pt;mso-width-percent:0;mso-height-percent:0;mso-width-percent:0;mso-height-percent:0" o:ole="">
            <v:imagedata r:id="rId179" o:title=""/>
          </v:shape>
          <o:OLEObject Type="Embed" ProgID="ChemDraw.Document.6.0" ShapeID="_x0000_i1025" DrawAspect="Content" ObjectID="_1690650682" r:id="rId180"/>
        </w:object>
      </w:r>
    </w:p>
    <w:p w14:paraId="3E95D076" w14:textId="77777777" w:rsidR="00F70E31" w:rsidRDefault="00F70E31" w:rsidP="00F70E31">
      <w:pPr>
        <w:spacing w:after="100"/>
        <w:jc w:val="both"/>
      </w:pPr>
      <w:r w:rsidRPr="00035FBF">
        <w:rPr>
          <w:rFonts w:ascii="Arial" w:hAnsi="Arial" w:cs="Arial"/>
          <w:b/>
        </w:rPr>
        <w:t>Figure S</w:t>
      </w:r>
      <w:r>
        <w:rPr>
          <w:rFonts w:ascii="Arial" w:hAnsi="Arial" w:cs="Arial"/>
          <w:b/>
        </w:rPr>
        <w:t>40</w:t>
      </w:r>
      <w:r w:rsidRPr="00035FBF">
        <w:rPr>
          <w:rFonts w:ascii="Arial" w:hAnsi="Arial" w:cs="Arial"/>
          <w:b/>
        </w:rPr>
        <w:t>.</w:t>
      </w:r>
      <w:r w:rsidRPr="00035FBF">
        <w:rPr>
          <w:rFonts w:ascii="Arial" w:hAnsi="Arial" w:cs="Arial"/>
        </w:rPr>
        <w:t xml:space="preserve"> </w:t>
      </w:r>
      <w:r w:rsidRPr="00513B64">
        <w:rPr>
          <w:rFonts w:ascii="Arial" w:hAnsi="Arial" w:cs="Arial"/>
        </w:rPr>
        <w:t>SYNTHIA</w:t>
      </w:r>
      <w:r w:rsidRPr="00513B64">
        <w:rPr>
          <w:rFonts w:ascii="Arial" w:hAnsi="Arial" w:cs="Arial"/>
          <w:vertAlign w:val="superscript"/>
        </w:rPr>
        <w:t>TM</w:t>
      </w:r>
      <w:r w:rsidRPr="00513B64">
        <w:rPr>
          <w:rFonts w:ascii="Arial" w:hAnsi="Arial" w:cs="Arial"/>
        </w:rPr>
        <w:t xml:space="preserve"> predicted routes to</w:t>
      </w:r>
      <w:r w:rsidRPr="00513B64">
        <w:rPr>
          <w:rFonts w:ascii="Arial" w:hAnsi="Arial" w:cs="Arial"/>
          <w:b/>
          <w:bCs/>
        </w:rPr>
        <w:t xml:space="preserve"> </w:t>
      </w:r>
      <w:r>
        <w:rPr>
          <w:rFonts w:ascii="Arial" w:hAnsi="Arial" w:cs="Arial"/>
          <w:b/>
          <w:bCs/>
        </w:rPr>
        <w:t>12</w:t>
      </w:r>
      <w:r w:rsidRPr="00035FBF">
        <w:rPr>
          <w:rFonts w:ascii="Arial" w:hAnsi="Arial" w:cs="Arial"/>
        </w:rPr>
        <w:t>.</w:t>
      </w:r>
      <w:r w:rsidRPr="008827A0">
        <w:rPr>
          <w:rFonts w:ascii="Arial" w:hAnsi="Arial" w:cs="Arial"/>
        </w:rPr>
        <w:t xml:space="preserve"> </w:t>
      </w:r>
      <w:r w:rsidRPr="00D36B30">
        <w:rPr>
          <w:rFonts w:ascii="Arial" w:hAnsi="Arial" w:cs="Arial"/>
        </w:rPr>
        <w:t>PG = Protection group. SYNTHIA</w:t>
      </w:r>
      <w:r w:rsidRPr="00D36B30">
        <w:rPr>
          <w:rFonts w:ascii="Arial" w:hAnsi="Arial" w:cs="Arial"/>
          <w:vertAlign w:val="superscript"/>
        </w:rPr>
        <w:t>TM</w:t>
      </w:r>
      <w:r w:rsidRPr="00D36B30">
        <w:rPr>
          <w:rFonts w:ascii="Arial" w:hAnsi="Arial" w:cs="Arial"/>
        </w:rPr>
        <w:t xml:space="preserve"> recommends when groups should be protected, but does not propose exact protecting groups. In instances where SYNTHIA</w:t>
      </w:r>
      <w:r w:rsidRPr="00D36B30">
        <w:rPr>
          <w:rFonts w:ascii="Arial" w:hAnsi="Arial" w:cs="Arial"/>
          <w:vertAlign w:val="superscript"/>
        </w:rPr>
        <w:t>TM</w:t>
      </w:r>
      <w:r w:rsidRPr="00D36B30">
        <w:rPr>
          <w:rFonts w:ascii="Arial" w:hAnsi="Arial" w:cs="Arial"/>
        </w:rPr>
        <w:t xml:space="preserve"> does propose an exact protecting group, the proposed protecting group is drawn.</w:t>
      </w:r>
    </w:p>
    <w:p w14:paraId="146B1749" w14:textId="77777777" w:rsidR="00F70E31" w:rsidRDefault="00F70E31" w:rsidP="00F70E31">
      <w:pPr>
        <w:spacing w:after="100"/>
        <w:jc w:val="both"/>
      </w:pPr>
    </w:p>
    <w:p w14:paraId="6B690BE1" w14:textId="77777777" w:rsidR="00F70E31" w:rsidRDefault="00F70E31" w:rsidP="00F70E31">
      <w:pPr>
        <w:spacing w:after="100" w:line="276" w:lineRule="auto"/>
        <w:jc w:val="both"/>
      </w:pPr>
    </w:p>
    <w:p w14:paraId="37F9B811" w14:textId="77777777" w:rsidR="00F70E31" w:rsidRPr="0070282D" w:rsidRDefault="00F70E31" w:rsidP="00F70E31"/>
    <w:p w14:paraId="48DD440B" w14:textId="77777777" w:rsidR="000C6D02" w:rsidRPr="00035FBF" w:rsidRDefault="000C6D02" w:rsidP="009764CA">
      <w:pPr>
        <w:spacing w:after="100"/>
        <w:jc w:val="both"/>
        <w:rPr>
          <w:rFonts w:ascii="Arial" w:hAnsi="Arial" w:cs="Arial"/>
        </w:rPr>
      </w:pPr>
    </w:p>
    <w:sectPr w:rsidR="000C6D02" w:rsidRPr="00035FBF" w:rsidSect="007B1351">
      <w:footerReference w:type="default" r:id="rId181"/>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FC574" w14:textId="77777777" w:rsidR="00AE7C19" w:rsidRDefault="00AE7C19" w:rsidP="0061159F">
      <w:r>
        <w:separator/>
      </w:r>
    </w:p>
  </w:endnote>
  <w:endnote w:type="continuationSeparator" w:id="0">
    <w:p w14:paraId="2ADDAF11" w14:textId="77777777" w:rsidR="00AE7C19" w:rsidRDefault="00AE7C19" w:rsidP="00611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4D"/>
    <w:family w:val="decorative"/>
    <w:pitch w:val="variable"/>
    <w:sig w:usb0="00000003" w:usb1="10000000" w:usb2="00000000" w:usb3="00000000" w:csb0="80000001" w:csb1="00000000"/>
  </w:font>
  <w:font w:name="ArialMT">
    <w:altName w:val="MS Mincho"/>
    <w:panose1 w:val="020B0604020202020204"/>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szCs w:val="20"/>
      </w:rPr>
      <w:id w:val="1910272597"/>
      <w:docPartObj>
        <w:docPartGallery w:val="Page Numbers (Bottom of Page)"/>
        <w:docPartUnique/>
      </w:docPartObj>
    </w:sdtPr>
    <w:sdtEndPr>
      <w:rPr>
        <w:rFonts w:ascii="Arial" w:hAnsi="Arial" w:cs="Arial"/>
        <w:noProof/>
      </w:rPr>
    </w:sdtEndPr>
    <w:sdtContent>
      <w:p w14:paraId="1E036852" w14:textId="77777777" w:rsidR="00645676" w:rsidRPr="00E75DD9" w:rsidRDefault="00645676" w:rsidP="0061159F">
        <w:pPr>
          <w:pStyle w:val="Footer"/>
          <w:jc w:val="center"/>
          <w:rPr>
            <w:rFonts w:ascii="Arial" w:hAnsi="Arial" w:cs="Arial"/>
            <w:sz w:val="20"/>
            <w:szCs w:val="20"/>
          </w:rPr>
        </w:pPr>
        <w:r w:rsidRPr="00E75DD9">
          <w:rPr>
            <w:rFonts w:ascii="Arial" w:hAnsi="Arial" w:cs="Arial"/>
            <w:sz w:val="20"/>
            <w:szCs w:val="20"/>
          </w:rPr>
          <w:t>S-</w:t>
        </w:r>
        <w:r w:rsidRPr="00E75DD9">
          <w:rPr>
            <w:rFonts w:ascii="Arial" w:hAnsi="Arial" w:cs="Arial"/>
            <w:sz w:val="20"/>
            <w:szCs w:val="20"/>
          </w:rPr>
          <w:fldChar w:fldCharType="begin"/>
        </w:r>
        <w:r w:rsidRPr="00E75DD9">
          <w:rPr>
            <w:rFonts w:ascii="Arial" w:hAnsi="Arial" w:cs="Arial"/>
            <w:sz w:val="20"/>
            <w:szCs w:val="20"/>
          </w:rPr>
          <w:instrText xml:space="preserve"> PAGE   \* MERGEFORMAT </w:instrText>
        </w:r>
        <w:r w:rsidRPr="00E75DD9">
          <w:rPr>
            <w:rFonts w:ascii="Arial" w:hAnsi="Arial" w:cs="Arial"/>
            <w:sz w:val="20"/>
            <w:szCs w:val="20"/>
          </w:rPr>
          <w:fldChar w:fldCharType="separate"/>
        </w:r>
        <w:r w:rsidR="00C70E84">
          <w:rPr>
            <w:rFonts w:ascii="Arial" w:hAnsi="Arial" w:cs="Arial"/>
            <w:noProof/>
            <w:sz w:val="20"/>
            <w:szCs w:val="20"/>
          </w:rPr>
          <w:t>46</w:t>
        </w:r>
        <w:r w:rsidRPr="00E75DD9">
          <w:rPr>
            <w:rFonts w:ascii="Arial" w:hAnsi="Arial" w:cs="Arial"/>
            <w:noProof/>
            <w:sz w:val="20"/>
            <w:szCs w:val="20"/>
          </w:rPr>
          <w:fldChar w:fldCharType="end"/>
        </w:r>
      </w:p>
    </w:sdtContent>
  </w:sdt>
  <w:p w14:paraId="00DBCE91" w14:textId="77777777" w:rsidR="00645676" w:rsidRPr="00E75DD9" w:rsidRDefault="00645676">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47AE61" w14:textId="77777777" w:rsidR="00AE7C19" w:rsidRDefault="00AE7C19" w:rsidP="0061159F">
      <w:r>
        <w:separator/>
      </w:r>
    </w:p>
  </w:footnote>
  <w:footnote w:type="continuationSeparator" w:id="0">
    <w:p w14:paraId="4CD21B38" w14:textId="77777777" w:rsidR="00AE7C19" w:rsidRDefault="00AE7C19" w:rsidP="006115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746284"/>
    <w:multiLevelType w:val="hybridMultilevel"/>
    <w:tmpl w:val="275AF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57E18CA"/>
    <w:multiLevelType w:val="hybridMultilevel"/>
    <w:tmpl w:val="275AF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0114140"/>
    <w:multiLevelType w:val="hybridMultilevel"/>
    <w:tmpl w:val="1A409234"/>
    <w:lvl w:ilvl="0" w:tplc="6BCCEAB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9A1A10"/>
    <w:multiLevelType w:val="multilevel"/>
    <w:tmpl w:val="09627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S3MDM2tTQxsjA3NDdR0lEKTi0uzszPAykwqgUAI3rR+iwAAAA="/>
  </w:docVars>
  <w:rsids>
    <w:rsidRoot w:val="00235C10"/>
    <w:rsid w:val="0001098C"/>
    <w:rsid w:val="00015CBC"/>
    <w:rsid w:val="00022CF2"/>
    <w:rsid w:val="00031644"/>
    <w:rsid w:val="00031C4F"/>
    <w:rsid w:val="0003244C"/>
    <w:rsid w:val="000354EE"/>
    <w:rsid w:val="00035FBF"/>
    <w:rsid w:val="00040084"/>
    <w:rsid w:val="000411B4"/>
    <w:rsid w:val="00055136"/>
    <w:rsid w:val="0006199C"/>
    <w:rsid w:val="00064F37"/>
    <w:rsid w:val="00067C8E"/>
    <w:rsid w:val="00077F2D"/>
    <w:rsid w:val="00093CC1"/>
    <w:rsid w:val="00096944"/>
    <w:rsid w:val="000A044A"/>
    <w:rsid w:val="000A081D"/>
    <w:rsid w:val="000A0AC8"/>
    <w:rsid w:val="000A0DA1"/>
    <w:rsid w:val="000A2F51"/>
    <w:rsid w:val="000A58BB"/>
    <w:rsid w:val="000B44DE"/>
    <w:rsid w:val="000B4F98"/>
    <w:rsid w:val="000B7771"/>
    <w:rsid w:val="000C1650"/>
    <w:rsid w:val="000C343B"/>
    <w:rsid w:val="000C62F6"/>
    <w:rsid w:val="000C6D02"/>
    <w:rsid w:val="000D449C"/>
    <w:rsid w:val="000D72DB"/>
    <w:rsid w:val="000F33A9"/>
    <w:rsid w:val="000F5388"/>
    <w:rsid w:val="000F5755"/>
    <w:rsid w:val="00100300"/>
    <w:rsid w:val="00102496"/>
    <w:rsid w:val="001024AF"/>
    <w:rsid w:val="001031BD"/>
    <w:rsid w:val="00103A66"/>
    <w:rsid w:val="0010546C"/>
    <w:rsid w:val="00107DDC"/>
    <w:rsid w:val="00113368"/>
    <w:rsid w:val="001135C7"/>
    <w:rsid w:val="001147EF"/>
    <w:rsid w:val="00114AA3"/>
    <w:rsid w:val="001161B2"/>
    <w:rsid w:val="001300DE"/>
    <w:rsid w:val="00132ACA"/>
    <w:rsid w:val="001339E4"/>
    <w:rsid w:val="0013745E"/>
    <w:rsid w:val="00146322"/>
    <w:rsid w:val="0015004B"/>
    <w:rsid w:val="00151A14"/>
    <w:rsid w:val="0017417B"/>
    <w:rsid w:val="001747E0"/>
    <w:rsid w:val="001751E0"/>
    <w:rsid w:val="00175C70"/>
    <w:rsid w:val="0019084F"/>
    <w:rsid w:val="00194F5D"/>
    <w:rsid w:val="00196076"/>
    <w:rsid w:val="001A316A"/>
    <w:rsid w:val="001A5EBF"/>
    <w:rsid w:val="001B1253"/>
    <w:rsid w:val="001B17A9"/>
    <w:rsid w:val="001B24DE"/>
    <w:rsid w:val="001B5B9E"/>
    <w:rsid w:val="001C47D6"/>
    <w:rsid w:val="001C4818"/>
    <w:rsid w:val="001C5E69"/>
    <w:rsid w:val="001C5EF7"/>
    <w:rsid w:val="001D3812"/>
    <w:rsid w:val="001D3B79"/>
    <w:rsid w:val="001D5FC4"/>
    <w:rsid w:val="001D6FF2"/>
    <w:rsid w:val="001E146B"/>
    <w:rsid w:val="001E191E"/>
    <w:rsid w:val="001E39F7"/>
    <w:rsid w:val="001E3E45"/>
    <w:rsid w:val="001F19DF"/>
    <w:rsid w:val="001F61C0"/>
    <w:rsid w:val="001F728B"/>
    <w:rsid w:val="002023D8"/>
    <w:rsid w:val="002035EB"/>
    <w:rsid w:val="00205316"/>
    <w:rsid w:val="00207BE3"/>
    <w:rsid w:val="00207F07"/>
    <w:rsid w:val="00211F5B"/>
    <w:rsid w:val="002120A5"/>
    <w:rsid w:val="00213A7D"/>
    <w:rsid w:val="002204EE"/>
    <w:rsid w:val="00227245"/>
    <w:rsid w:val="00235C10"/>
    <w:rsid w:val="0023613E"/>
    <w:rsid w:val="00236F82"/>
    <w:rsid w:val="00237A43"/>
    <w:rsid w:val="00240BDD"/>
    <w:rsid w:val="0024120E"/>
    <w:rsid w:val="002415D8"/>
    <w:rsid w:val="00241A83"/>
    <w:rsid w:val="00241DBB"/>
    <w:rsid w:val="0024244F"/>
    <w:rsid w:val="00250B8E"/>
    <w:rsid w:val="002522EF"/>
    <w:rsid w:val="002553E2"/>
    <w:rsid w:val="00255DEB"/>
    <w:rsid w:val="00256151"/>
    <w:rsid w:val="00260989"/>
    <w:rsid w:val="0026602E"/>
    <w:rsid w:val="002666E5"/>
    <w:rsid w:val="00270429"/>
    <w:rsid w:val="002706D1"/>
    <w:rsid w:val="00270F71"/>
    <w:rsid w:val="002717FF"/>
    <w:rsid w:val="00271E0F"/>
    <w:rsid w:val="00274291"/>
    <w:rsid w:val="00275007"/>
    <w:rsid w:val="00276691"/>
    <w:rsid w:val="00277B8D"/>
    <w:rsid w:val="00286BAD"/>
    <w:rsid w:val="002B0C56"/>
    <w:rsid w:val="002B1795"/>
    <w:rsid w:val="002B298E"/>
    <w:rsid w:val="002B483E"/>
    <w:rsid w:val="002B4ECB"/>
    <w:rsid w:val="002B72B9"/>
    <w:rsid w:val="002B7344"/>
    <w:rsid w:val="002B7DBF"/>
    <w:rsid w:val="002C1245"/>
    <w:rsid w:val="002C5B61"/>
    <w:rsid w:val="002D15A2"/>
    <w:rsid w:val="002D2C9F"/>
    <w:rsid w:val="002D586D"/>
    <w:rsid w:val="002D5E04"/>
    <w:rsid w:val="002D7728"/>
    <w:rsid w:val="002D7B89"/>
    <w:rsid w:val="002E6EE1"/>
    <w:rsid w:val="002F25A3"/>
    <w:rsid w:val="002F34B7"/>
    <w:rsid w:val="002F774B"/>
    <w:rsid w:val="002F7F70"/>
    <w:rsid w:val="00310929"/>
    <w:rsid w:val="0031126A"/>
    <w:rsid w:val="00313863"/>
    <w:rsid w:val="00317BCB"/>
    <w:rsid w:val="00323558"/>
    <w:rsid w:val="00323638"/>
    <w:rsid w:val="00323734"/>
    <w:rsid w:val="00326C35"/>
    <w:rsid w:val="00330BFE"/>
    <w:rsid w:val="00335F9F"/>
    <w:rsid w:val="00337B1E"/>
    <w:rsid w:val="00340736"/>
    <w:rsid w:val="003410BF"/>
    <w:rsid w:val="003410C4"/>
    <w:rsid w:val="003418C0"/>
    <w:rsid w:val="0034229D"/>
    <w:rsid w:val="00342AF2"/>
    <w:rsid w:val="00343594"/>
    <w:rsid w:val="003445C0"/>
    <w:rsid w:val="00344EEC"/>
    <w:rsid w:val="00345BEA"/>
    <w:rsid w:val="00346745"/>
    <w:rsid w:val="003470C7"/>
    <w:rsid w:val="003470FD"/>
    <w:rsid w:val="003519F1"/>
    <w:rsid w:val="0036149C"/>
    <w:rsid w:val="00362BCD"/>
    <w:rsid w:val="0036553D"/>
    <w:rsid w:val="00365A4F"/>
    <w:rsid w:val="00372CEE"/>
    <w:rsid w:val="003747C7"/>
    <w:rsid w:val="00383173"/>
    <w:rsid w:val="003836EB"/>
    <w:rsid w:val="00387372"/>
    <w:rsid w:val="00387570"/>
    <w:rsid w:val="00394A07"/>
    <w:rsid w:val="00395106"/>
    <w:rsid w:val="003973D1"/>
    <w:rsid w:val="003A2743"/>
    <w:rsid w:val="003B30B7"/>
    <w:rsid w:val="003B3EA4"/>
    <w:rsid w:val="003B502B"/>
    <w:rsid w:val="003B5B9B"/>
    <w:rsid w:val="003B7513"/>
    <w:rsid w:val="003C0F98"/>
    <w:rsid w:val="003C69AB"/>
    <w:rsid w:val="003D0B33"/>
    <w:rsid w:val="003D3613"/>
    <w:rsid w:val="003E2607"/>
    <w:rsid w:val="003E3D59"/>
    <w:rsid w:val="003E7B6B"/>
    <w:rsid w:val="003F0D77"/>
    <w:rsid w:val="003F3852"/>
    <w:rsid w:val="003F3D14"/>
    <w:rsid w:val="003F5A70"/>
    <w:rsid w:val="00400B16"/>
    <w:rsid w:val="004015BB"/>
    <w:rsid w:val="004045EE"/>
    <w:rsid w:val="00405A1F"/>
    <w:rsid w:val="00410AF0"/>
    <w:rsid w:val="00411305"/>
    <w:rsid w:val="004164DC"/>
    <w:rsid w:val="004171B0"/>
    <w:rsid w:val="00421C42"/>
    <w:rsid w:val="0042321F"/>
    <w:rsid w:val="0042390C"/>
    <w:rsid w:val="00423ED3"/>
    <w:rsid w:val="00430BD8"/>
    <w:rsid w:val="00430C24"/>
    <w:rsid w:val="0043155C"/>
    <w:rsid w:val="004318FE"/>
    <w:rsid w:val="00431F3A"/>
    <w:rsid w:val="00433147"/>
    <w:rsid w:val="00433148"/>
    <w:rsid w:val="00433592"/>
    <w:rsid w:val="00435D9F"/>
    <w:rsid w:val="00436325"/>
    <w:rsid w:val="00436D88"/>
    <w:rsid w:val="004469DC"/>
    <w:rsid w:val="00452666"/>
    <w:rsid w:val="00455C41"/>
    <w:rsid w:val="00456E78"/>
    <w:rsid w:val="00464F72"/>
    <w:rsid w:val="00467502"/>
    <w:rsid w:val="0046794F"/>
    <w:rsid w:val="0047048A"/>
    <w:rsid w:val="00471160"/>
    <w:rsid w:val="00473BFE"/>
    <w:rsid w:val="00480F5D"/>
    <w:rsid w:val="00483120"/>
    <w:rsid w:val="00485DC7"/>
    <w:rsid w:val="00491A92"/>
    <w:rsid w:val="00492352"/>
    <w:rsid w:val="004924B3"/>
    <w:rsid w:val="004927F1"/>
    <w:rsid w:val="00494BDC"/>
    <w:rsid w:val="004965A7"/>
    <w:rsid w:val="004A1BBD"/>
    <w:rsid w:val="004B5050"/>
    <w:rsid w:val="004B545C"/>
    <w:rsid w:val="004B7366"/>
    <w:rsid w:val="004C4FD7"/>
    <w:rsid w:val="004C5FC6"/>
    <w:rsid w:val="004C6934"/>
    <w:rsid w:val="004C772E"/>
    <w:rsid w:val="004D1F06"/>
    <w:rsid w:val="004D4D5F"/>
    <w:rsid w:val="004D61DB"/>
    <w:rsid w:val="004E0888"/>
    <w:rsid w:val="004E09C8"/>
    <w:rsid w:val="004E23E1"/>
    <w:rsid w:val="004E6596"/>
    <w:rsid w:val="004F0FF2"/>
    <w:rsid w:val="004F25C2"/>
    <w:rsid w:val="004F38E7"/>
    <w:rsid w:val="004F4C57"/>
    <w:rsid w:val="004F6A95"/>
    <w:rsid w:val="00501CB2"/>
    <w:rsid w:val="0050219A"/>
    <w:rsid w:val="005063AB"/>
    <w:rsid w:val="00512383"/>
    <w:rsid w:val="00513D74"/>
    <w:rsid w:val="00514C85"/>
    <w:rsid w:val="00515053"/>
    <w:rsid w:val="00522BB8"/>
    <w:rsid w:val="0052615E"/>
    <w:rsid w:val="00530102"/>
    <w:rsid w:val="005309D3"/>
    <w:rsid w:val="00530A23"/>
    <w:rsid w:val="00537028"/>
    <w:rsid w:val="00545A9C"/>
    <w:rsid w:val="005468B3"/>
    <w:rsid w:val="00552258"/>
    <w:rsid w:val="00554CB5"/>
    <w:rsid w:val="005560D6"/>
    <w:rsid w:val="00564FFD"/>
    <w:rsid w:val="005660D8"/>
    <w:rsid w:val="0056673F"/>
    <w:rsid w:val="00567B72"/>
    <w:rsid w:val="00573EE2"/>
    <w:rsid w:val="00574E17"/>
    <w:rsid w:val="005757C3"/>
    <w:rsid w:val="00581C44"/>
    <w:rsid w:val="00583B8E"/>
    <w:rsid w:val="0058433C"/>
    <w:rsid w:val="00584BEA"/>
    <w:rsid w:val="00590BA1"/>
    <w:rsid w:val="005916DA"/>
    <w:rsid w:val="00591F26"/>
    <w:rsid w:val="005935E4"/>
    <w:rsid w:val="005945C1"/>
    <w:rsid w:val="00596291"/>
    <w:rsid w:val="005973E3"/>
    <w:rsid w:val="00597925"/>
    <w:rsid w:val="005A15F1"/>
    <w:rsid w:val="005A2357"/>
    <w:rsid w:val="005A44AF"/>
    <w:rsid w:val="005B02DE"/>
    <w:rsid w:val="005B0C0F"/>
    <w:rsid w:val="005B1667"/>
    <w:rsid w:val="005B4120"/>
    <w:rsid w:val="005B6C97"/>
    <w:rsid w:val="005B71DC"/>
    <w:rsid w:val="005D053B"/>
    <w:rsid w:val="005D7720"/>
    <w:rsid w:val="005E208D"/>
    <w:rsid w:val="005E2621"/>
    <w:rsid w:val="005E2CCA"/>
    <w:rsid w:val="005E2DE2"/>
    <w:rsid w:val="005E2E55"/>
    <w:rsid w:val="005E30F0"/>
    <w:rsid w:val="005E34F5"/>
    <w:rsid w:val="005E3803"/>
    <w:rsid w:val="005E5618"/>
    <w:rsid w:val="005E61B3"/>
    <w:rsid w:val="005E7DE1"/>
    <w:rsid w:val="005F0674"/>
    <w:rsid w:val="005F1F98"/>
    <w:rsid w:val="005F25E3"/>
    <w:rsid w:val="00603862"/>
    <w:rsid w:val="00606963"/>
    <w:rsid w:val="0061159F"/>
    <w:rsid w:val="00613708"/>
    <w:rsid w:val="00614C16"/>
    <w:rsid w:val="0062047B"/>
    <w:rsid w:val="00623B98"/>
    <w:rsid w:val="00640DFB"/>
    <w:rsid w:val="0064409A"/>
    <w:rsid w:val="00645156"/>
    <w:rsid w:val="00645676"/>
    <w:rsid w:val="006500D4"/>
    <w:rsid w:val="00651DF6"/>
    <w:rsid w:val="00651EEC"/>
    <w:rsid w:val="00653B43"/>
    <w:rsid w:val="006559D7"/>
    <w:rsid w:val="00655ED8"/>
    <w:rsid w:val="006573DB"/>
    <w:rsid w:val="0065757D"/>
    <w:rsid w:val="00660659"/>
    <w:rsid w:val="006611EB"/>
    <w:rsid w:val="00663471"/>
    <w:rsid w:val="0067035E"/>
    <w:rsid w:val="00673392"/>
    <w:rsid w:val="00677BDC"/>
    <w:rsid w:val="00680F3E"/>
    <w:rsid w:val="0068713B"/>
    <w:rsid w:val="0069015A"/>
    <w:rsid w:val="00690407"/>
    <w:rsid w:val="00695263"/>
    <w:rsid w:val="00696FE1"/>
    <w:rsid w:val="00697045"/>
    <w:rsid w:val="006A1CC8"/>
    <w:rsid w:val="006A318C"/>
    <w:rsid w:val="006A729F"/>
    <w:rsid w:val="006A749B"/>
    <w:rsid w:val="006B14E8"/>
    <w:rsid w:val="006B1890"/>
    <w:rsid w:val="006B2EBC"/>
    <w:rsid w:val="006B566F"/>
    <w:rsid w:val="006C2E71"/>
    <w:rsid w:val="006C3ADD"/>
    <w:rsid w:val="006C4D7D"/>
    <w:rsid w:val="006C6090"/>
    <w:rsid w:val="006D0052"/>
    <w:rsid w:val="006D0F7F"/>
    <w:rsid w:val="006D2268"/>
    <w:rsid w:val="006D4317"/>
    <w:rsid w:val="006D4ABE"/>
    <w:rsid w:val="006D69A0"/>
    <w:rsid w:val="006E06B0"/>
    <w:rsid w:val="006E1F3F"/>
    <w:rsid w:val="006F1988"/>
    <w:rsid w:val="006F5584"/>
    <w:rsid w:val="007049E5"/>
    <w:rsid w:val="007063A2"/>
    <w:rsid w:val="00707869"/>
    <w:rsid w:val="00707D58"/>
    <w:rsid w:val="007108AA"/>
    <w:rsid w:val="00711D47"/>
    <w:rsid w:val="00714719"/>
    <w:rsid w:val="007214E1"/>
    <w:rsid w:val="0072271E"/>
    <w:rsid w:val="007228E3"/>
    <w:rsid w:val="00723D5B"/>
    <w:rsid w:val="00723D7D"/>
    <w:rsid w:val="00724028"/>
    <w:rsid w:val="00725A5C"/>
    <w:rsid w:val="007301C1"/>
    <w:rsid w:val="00731585"/>
    <w:rsid w:val="00731C2E"/>
    <w:rsid w:val="00736E4A"/>
    <w:rsid w:val="00743655"/>
    <w:rsid w:val="007439C5"/>
    <w:rsid w:val="0074425C"/>
    <w:rsid w:val="007461CD"/>
    <w:rsid w:val="00747DA3"/>
    <w:rsid w:val="00754E88"/>
    <w:rsid w:val="0076461B"/>
    <w:rsid w:val="0076614A"/>
    <w:rsid w:val="007727AD"/>
    <w:rsid w:val="00774FA1"/>
    <w:rsid w:val="0077585F"/>
    <w:rsid w:val="007772D3"/>
    <w:rsid w:val="0078396C"/>
    <w:rsid w:val="00792152"/>
    <w:rsid w:val="00792702"/>
    <w:rsid w:val="007949C8"/>
    <w:rsid w:val="007A4D6B"/>
    <w:rsid w:val="007A6E35"/>
    <w:rsid w:val="007B1351"/>
    <w:rsid w:val="007B32AD"/>
    <w:rsid w:val="007B6353"/>
    <w:rsid w:val="007B791D"/>
    <w:rsid w:val="007B7D30"/>
    <w:rsid w:val="007C06C3"/>
    <w:rsid w:val="007C086C"/>
    <w:rsid w:val="007C1ABA"/>
    <w:rsid w:val="007C3F9F"/>
    <w:rsid w:val="007C6BEB"/>
    <w:rsid w:val="007D2871"/>
    <w:rsid w:val="007D5D96"/>
    <w:rsid w:val="007D6400"/>
    <w:rsid w:val="007E0AFC"/>
    <w:rsid w:val="007E0C79"/>
    <w:rsid w:val="007E4F5E"/>
    <w:rsid w:val="007E5C83"/>
    <w:rsid w:val="007E712C"/>
    <w:rsid w:val="007F0A1B"/>
    <w:rsid w:val="007F1EE3"/>
    <w:rsid w:val="007F7AD4"/>
    <w:rsid w:val="00802EA7"/>
    <w:rsid w:val="008070BF"/>
    <w:rsid w:val="00811FEC"/>
    <w:rsid w:val="0081377E"/>
    <w:rsid w:val="00822728"/>
    <w:rsid w:val="00822DD7"/>
    <w:rsid w:val="00823049"/>
    <w:rsid w:val="0082310B"/>
    <w:rsid w:val="00831258"/>
    <w:rsid w:val="00832483"/>
    <w:rsid w:val="008357FF"/>
    <w:rsid w:val="00837CA0"/>
    <w:rsid w:val="0084253E"/>
    <w:rsid w:val="008425CE"/>
    <w:rsid w:val="0084346C"/>
    <w:rsid w:val="0084529C"/>
    <w:rsid w:val="00845F73"/>
    <w:rsid w:val="00846BCC"/>
    <w:rsid w:val="008470ED"/>
    <w:rsid w:val="00850D16"/>
    <w:rsid w:val="008525C2"/>
    <w:rsid w:val="00853053"/>
    <w:rsid w:val="00857D3A"/>
    <w:rsid w:val="008630E2"/>
    <w:rsid w:val="0086333A"/>
    <w:rsid w:val="0086490A"/>
    <w:rsid w:val="00866D11"/>
    <w:rsid w:val="00867B17"/>
    <w:rsid w:val="00867F2E"/>
    <w:rsid w:val="00870FA0"/>
    <w:rsid w:val="00875582"/>
    <w:rsid w:val="00876D34"/>
    <w:rsid w:val="00877E54"/>
    <w:rsid w:val="00884DDA"/>
    <w:rsid w:val="0088705B"/>
    <w:rsid w:val="00887E3E"/>
    <w:rsid w:val="0089254E"/>
    <w:rsid w:val="00892C1A"/>
    <w:rsid w:val="0089577D"/>
    <w:rsid w:val="008959A5"/>
    <w:rsid w:val="00896FA8"/>
    <w:rsid w:val="00897933"/>
    <w:rsid w:val="008A185D"/>
    <w:rsid w:val="008A2455"/>
    <w:rsid w:val="008A4DD7"/>
    <w:rsid w:val="008A69BE"/>
    <w:rsid w:val="008A769E"/>
    <w:rsid w:val="008B116B"/>
    <w:rsid w:val="008B13E5"/>
    <w:rsid w:val="008B3248"/>
    <w:rsid w:val="008B4A1E"/>
    <w:rsid w:val="008C0DBE"/>
    <w:rsid w:val="008C4F2E"/>
    <w:rsid w:val="008C5197"/>
    <w:rsid w:val="008C61B0"/>
    <w:rsid w:val="008D3773"/>
    <w:rsid w:val="008D499C"/>
    <w:rsid w:val="008D5425"/>
    <w:rsid w:val="008D623C"/>
    <w:rsid w:val="008E2278"/>
    <w:rsid w:val="008E22DD"/>
    <w:rsid w:val="008E4019"/>
    <w:rsid w:val="008E4B86"/>
    <w:rsid w:val="008E5120"/>
    <w:rsid w:val="008E7C1D"/>
    <w:rsid w:val="008F31EA"/>
    <w:rsid w:val="008F4E5E"/>
    <w:rsid w:val="008F5880"/>
    <w:rsid w:val="008F5CEA"/>
    <w:rsid w:val="008F6B04"/>
    <w:rsid w:val="008F7C0F"/>
    <w:rsid w:val="00900D04"/>
    <w:rsid w:val="0090153A"/>
    <w:rsid w:val="00912B1E"/>
    <w:rsid w:val="0091535A"/>
    <w:rsid w:val="00916EC8"/>
    <w:rsid w:val="009220B7"/>
    <w:rsid w:val="009227C3"/>
    <w:rsid w:val="00922D39"/>
    <w:rsid w:val="009259E6"/>
    <w:rsid w:val="0093544C"/>
    <w:rsid w:val="009434A4"/>
    <w:rsid w:val="00947BB9"/>
    <w:rsid w:val="009523E9"/>
    <w:rsid w:val="00953DF3"/>
    <w:rsid w:val="00963263"/>
    <w:rsid w:val="00967709"/>
    <w:rsid w:val="00970138"/>
    <w:rsid w:val="009764CA"/>
    <w:rsid w:val="00976D6F"/>
    <w:rsid w:val="00981E28"/>
    <w:rsid w:val="00982563"/>
    <w:rsid w:val="00982C27"/>
    <w:rsid w:val="0098323B"/>
    <w:rsid w:val="00983D15"/>
    <w:rsid w:val="009871A1"/>
    <w:rsid w:val="00990D67"/>
    <w:rsid w:val="00996B8D"/>
    <w:rsid w:val="009A2E7B"/>
    <w:rsid w:val="009A4D95"/>
    <w:rsid w:val="009B09F2"/>
    <w:rsid w:val="009B2B53"/>
    <w:rsid w:val="009B7845"/>
    <w:rsid w:val="009C3B7D"/>
    <w:rsid w:val="009C48DD"/>
    <w:rsid w:val="009D0501"/>
    <w:rsid w:val="009D1C7D"/>
    <w:rsid w:val="009D371B"/>
    <w:rsid w:val="009D3E86"/>
    <w:rsid w:val="009D4A55"/>
    <w:rsid w:val="009E4F71"/>
    <w:rsid w:val="009E5213"/>
    <w:rsid w:val="009F6064"/>
    <w:rsid w:val="009F7933"/>
    <w:rsid w:val="00A008A0"/>
    <w:rsid w:val="00A019F7"/>
    <w:rsid w:val="00A04EF2"/>
    <w:rsid w:val="00A072AB"/>
    <w:rsid w:val="00A0751D"/>
    <w:rsid w:val="00A07CD6"/>
    <w:rsid w:val="00A121AC"/>
    <w:rsid w:val="00A152EC"/>
    <w:rsid w:val="00A226FA"/>
    <w:rsid w:val="00A238C1"/>
    <w:rsid w:val="00A24093"/>
    <w:rsid w:val="00A25AF0"/>
    <w:rsid w:val="00A26861"/>
    <w:rsid w:val="00A32B97"/>
    <w:rsid w:val="00A35624"/>
    <w:rsid w:val="00A37563"/>
    <w:rsid w:val="00A46AA5"/>
    <w:rsid w:val="00A47655"/>
    <w:rsid w:val="00A47A41"/>
    <w:rsid w:val="00A47AF7"/>
    <w:rsid w:val="00A50660"/>
    <w:rsid w:val="00A50C82"/>
    <w:rsid w:val="00A51350"/>
    <w:rsid w:val="00A5663E"/>
    <w:rsid w:val="00A6058C"/>
    <w:rsid w:val="00A72362"/>
    <w:rsid w:val="00A744A6"/>
    <w:rsid w:val="00A749C6"/>
    <w:rsid w:val="00A84669"/>
    <w:rsid w:val="00A866CE"/>
    <w:rsid w:val="00A86FEB"/>
    <w:rsid w:val="00A90B5C"/>
    <w:rsid w:val="00A92388"/>
    <w:rsid w:val="00A931C2"/>
    <w:rsid w:val="00A97C04"/>
    <w:rsid w:val="00A97CD3"/>
    <w:rsid w:val="00AA36E9"/>
    <w:rsid w:val="00AA72D1"/>
    <w:rsid w:val="00AA76A9"/>
    <w:rsid w:val="00AB72EE"/>
    <w:rsid w:val="00AC2B9C"/>
    <w:rsid w:val="00AC3B6E"/>
    <w:rsid w:val="00AC726B"/>
    <w:rsid w:val="00AD0FB2"/>
    <w:rsid w:val="00AE164C"/>
    <w:rsid w:val="00AE7C19"/>
    <w:rsid w:val="00AF0F0C"/>
    <w:rsid w:val="00AF1336"/>
    <w:rsid w:val="00AF52B5"/>
    <w:rsid w:val="00AF694E"/>
    <w:rsid w:val="00AF79C4"/>
    <w:rsid w:val="00B0258B"/>
    <w:rsid w:val="00B03DE6"/>
    <w:rsid w:val="00B05A9B"/>
    <w:rsid w:val="00B1387A"/>
    <w:rsid w:val="00B14B79"/>
    <w:rsid w:val="00B152CD"/>
    <w:rsid w:val="00B16BD2"/>
    <w:rsid w:val="00B209A1"/>
    <w:rsid w:val="00B22569"/>
    <w:rsid w:val="00B24CB4"/>
    <w:rsid w:val="00B259CB"/>
    <w:rsid w:val="00B3086E"/>
    <w:rsid w:val="00B40036"/>
    <w:rsid w:val="00B414A2"/>
    <w:rsid w:val="00B434CD"/>
    <w:rsid w:val="00B46A80"/>
    <w:rsid w:val="00B46F75"/>
    <w:rsid w:val="00B47450"/>
    <w:rsid w:val="00B47C28"/>
    <w:rsid w:val="00B52FE5"/>
    <w:rsid w:val="00B54346"/>
    <w:rsid w:val="00B556A4"/>
    <w:rsid w:val="00B55FC3"/>
    <w:rsid w:val="00B66E83"/>
    <w:rsid w:val="00B722C8"/>
    <w:rsid w:val="00B76F2D"/>
    <w:rsid w:val="00B77CAB"/>
    <w:rsid w:val="00B80554"/>
    <w:rsid w:val="00B80C1F"/>
    <w:rsid w:val="00B8500F"/>
    <w:rsid w:val="00B86D4D"/>
    <w:rsid w:val="00B86F11"/>
    <w:rsid w:val="00B90A18"/>
    <w:rsid w:val="00B91B65"/>
    <w:rsid w:val="00BA04F5"/>
    <w:rsid w:val="00BA0C22"/>
    <w:rsid w:val="00BA1749"/>
    <w:rsid w:val="00BA46A6"/>
    <w:rsid w:val="00BA59CD"/>
    <w:rsid w:val="00BA5A81"/>
    <w:rsid w:val="00BB15BF"/>
    <w:rsid w:val="00BB24BE"/>
    <w:rsid w:val="00BB3C1E"/>
    <w:rsid w:val="00BB619C"/>
    <w:rsid w:val="00BB7B7C"/>
    <w:rsid w:val="00BC3D10"/>
    <w:rsid w:val="00BD0CDE"/>
    <w:rsid w:val="00BD2F17"/>
    <w:rsid w:val="00BE1027"/>
    <w:rsid w:val="00BE2140"/>
    <w:rsid w:val="00BE4F99"/>
    <w:rsid w:val="00BE58A1"/>
    <w:rsid w:val="00BE5BC7"/>
    <w:rsid w:val="00BE5FA3"/>
    <w:rsid w:val="00BE7BBD"/>
    <w:rsid w:val="00BF3207"/>
    <w:rsid w:val="00BF3FEF"/>
    <w:rsid w:val="00BF490E"/>
    <w:rsid w:val="00BF5083"/>
    <w:rsid w:val="00BF7227"/>
    <w:rsid w:val="00C025B7"/>
    <w:rsid w:val="00C07F5B"/>
    <w:rsid w:val="00C1086B"/>
    <w:rsid w:val="00C11ACC"/>
    <w:rsid w:val="00C126A0"/>
    <w:rsid w:val="00C1308F"/>
    <w:rsid w:val="00C1522D"/>
    <w:rsid w:val="00C17F64"/>
    <w:rsid w:val="00C220CF"/>
    <w:rsid w:val="00C2266D"/>
    <w:rsid w:val="00C263E6"/>
    <w:rsid w:val="00C456B6"/>
    <w:rsid w:val="00C52B34"/>
    <w:rsid w:val="00C62660"/>
    <w:rsid w:val="00C658F3"/>
    <w:rsid w:val="00C67FC9"/>
    <w:rsid w:val="00C70E84"/>
    <w:rsid w:val="00C77161"/>
    <w:rsid w:val="00C820DA"/>
    <w:rsid w:val="00C84793"/>
    <w:rsid w:val="00C84A70"/>
    <w:rsid w:val="00C85CE2"/>
    <w:rsid w:val="00C91C4E"/>
    <w:rsid w:val="00C94653"/>
    <w:rsid w:val="00C95398"/>
    <w:rsid w:val="00C96AA2"/>
    <w:rsid w:val="00CA1C11"/>
    <w:rsid w:val="00CA3593"/>
    <w:rsid w:val="00CA47A0"/>
    <w:rsid w:val="00CA6F91"/>
    <w:rsid w:val="00CB00DD"/>
    <w:rsid w:val="00CB00FC"/>
    <w:rsid w:val="00CB69F3"/>
    <w:rsid w:val="00CB7EC4"/>
    <w:rsid w:val="00CC0B36"/>
    <w:rsid w:val="00CC0DEE"/>
    <w:rsid w:val="00CC16D0"/>
    <w:rsid w:val="00CD068D"/>
    <w:rsid w:val="00CD2261"/>
    <w:rsid w:val="00CD3D80"/>
    <w:rsid w:val="00CD589C"/>
    <w:rsid w:val="00CD63DF"/>
    <w:rsid w:val="00CD6A9F"/>
    <w:rsid w:val="00CD775D"/>
    <w:rsid w:val="00CE4618"/>
    <w:rsid w:val="00CE5799"/>
    <w:rsid w:val="00CE7E50"/>
    <w:rsid w:val="00D000D2"/>
    <w:rsid w:val="00D00A73"/>
    <w:rsid w:val="00D013E8"/>
    <w:rsid w:val="00D03D3D"/>
    <w:rsid w:val="00D16575"/>
    <w:rsid w:val="00D17648"/>
    <w:rsid w:val="00D244CE"/>
    <w:rsid w:val="00D25CF3"/>
    <w:rsid w:val="00D26A81"/>
    <w:rsid w:val="00D26C75"/>
    <w:rsid w:val="00D32839"/>
    <w:rsid w:val="00D34540"/>
    <w:rsid w:val="00D3472C"/>
    <w:rsid w:val="00D40B25"/>
    <w:rsid w:val="00D43B15"/>
    <w:rsid w:val="00D43ECD"/>
    <w:rsid w:val="00D44E18"/>
    <w:rsid w:val="00D45A2F"/>
    <w:rsid w:val="00D55328"/>
    <w:rsid w:val="00D55A4B"/>
    <w:rsid w:val="00D648CA"/>
    <w:rsid w:val="00D64D66"/>
    <w:rsid w:val="00D6774E"/>
    <w:rsid w:val="00D74B60"/>
    <w:rsid w:val="00D74FAB"/>
    <w:rsid w:val="00D75528"/>
    <w:rsid w:val="00D8048B"/>
    <w:rsid w:val="00D83F0B"/>
    <w:rsid w:val="00D8483C"/>
    <w:rsid w:val="00D9138B"/>
    <w:rsid w:val="00D915E9"/>
    <w:rsid w:val="00D91FB4"/>
    <w:rsid w:val="00D9293C"/>
    <w:rsid w:val="00D944E9"/>
    <w:rsid w:val="00D951E7"/>
    <w:rsid w:val="00D97D2D"/>
    <w:rsid w:val="00DA7CD6"/>
    <w:rsid w:val="00DB524C"/>
    <w:rsid w:val="00DB6384"/>
    <w:rsid w:val="00DC56B9"/>
    <w:rsid w:val="00DD4410"/>
    <w:rsid w:val="00DE0BD5"/>
    <w:rsid w:val="00DE10BB"/>
    <w:rsid w:val="00DE3B99"/>
    <w:rsid w:val="00DE5614"/>
    <w:rsid w:val="00DE619F"/>
    <w:rsid w:val="00DF13C6"/>
    <w:rsid w:val="00DF1F23"/>
    <w:rsid w:val="00DF3876"/>
    <w:rsid w:val="00DF54C9"/>
    <w:rsid w:val="00DF586F"/>
    <w:rsid w:val="00DF5BC5"/>
    <w:rsid w:val="00E03BDB"/>
    <w:rsid w:val="00E04CB0"/>
    <w:rsid w:val="00E10287"/>
    <w:rsid w:val="00E144D8"/>
    <w:rsid w:val="00E17328"/>
    <w:rsid w:val="00E20075"/>
    <w:rsid w:val="00E23465"/>
    <w:rsid w:val="00E25F14"/>
    <w:rsid w:val="00E26B1A"/>
    <w:rsid w:val="00E35A0E"/>
    <w:rsid w:val="00E36A40"/>
    <w:rsid w:val="00E40D8A"/>
    <w:rsid w:val="00E427A1"/>
    <w:rsid w:val="00E44523"/>
    <w:rsid w:val="00E44A56"/>
    <w:rsid w:val="00E46E08"/>
    <w:rsid w:val="00E47502"/>
    <w:rsid w:val="00E528FB"/>
    <w:rsid w:val="00E5435D"/>
    <w:rsid w:val="00E57161"/>
    <w:rsid w:val="00E60CD3"/>
    <w:rsid w:val="00E65A86"/>
    <w:rsid w:val="00E7255D"/>
    <w:rsid w:val="00E74593"/>
    <w:rsid w:val="00E75575"/>
    <w:rsid w:val="00E75806"/>
    <w:rsid w:val="00E75DD9"/>
    <w:rsid w:val="00E75E10"/>
    <w:rsid w:val="00E7670F"/>
    <w:rsid w:val="00E8278C"/>
    <w:rsid w:val="00E83145"/>
    <w:rsid w:val="00E857C0"/>
    <w:rsid w:val="00E94281"/>
    <w:rsid w:val="00E94AC4"/>
    <w:rsid w:val="00E97B35"/>
    <w:rsid w:val="00EA4224"/>
    <w:rsid w:val="00EB1425"/>
    <w:rsid w:val="00EB3568"/>
    <w:rsid w:val="00EB3866"/>
    <w:rsid w:val="00EB5890"/>
    <w:rsid w:val="00EC504B"/>
    <w:rsid w:val="00EC6911"/>
    <w:rsid w:val="00EC6D53"/>
    <w:rsid w:val="00EC703A"/>
    <w:rsid w:val="00ED1790"/>
    <w:rsid w:val="00ED1A4D"/>
    <w:rsid w:val="00ED27DE"/>
    <w:rsid w:val="00ED3297"/>
    <w:rsid w:val="00ED68A8"/>
    <w:rsid w:val="00ED755E"/>
    <w:rsid w:val="00EE1918"/>
    <w:rsid w:val="00EF0B5F"/>
    <w:rsid w:val="00EF3D08"/>
    <w:rsid w:val="00F04BA4"/>
    <w:rsid w:val="00F135C1"/>
    <w:rsid w:val="00F13608"/>
    <w:rsid w:val="00F13B0D"/>
    <w:rsid w:val="00F1453D"/>
    <w:rsid w:val="00F145C2"/>
    <w:rsid w:val="00F15AA1"/>
    <w:rsid w:val="00F256F9"/>
    <w:rsid w:val="00F26385"/>
    <w:rsid w:val="00F27447"/>
    <w:rsid w:val="00F31A59"/>
    <w:rsid w:val="00F323B4"/>
    <w:rsid w:val="00F36E30"/>
    <w:rsid w:val="00F4063E"/>
    <w:rsid w:val="00F42B90"/>
    <w:rsid w:val="00F43C5D"/>
    <w:rsid w:val="00F44721"/>
    <w:rsid w:val="00F46BE9"/>
    <w:rsid w:val="00F516B7"/>
    <w:rsid w:val="00F52E04"/>
    <w:rsid w:val="00F542F8"/>
    <w:rsid w:val="00F65CA4"/>
    <w:rsid w:val="00F65D32"/>
    <w:rsid w:val="00F67E4D"/>
    <w:rsid w:val="00F70186"/>
    <w:rsid w:val="00F70E31"/>
    <w:rsid w:val="00F75180"/>
    <w:rsid w:val="00F76884"/>
    <w:rsid w:val="00F829C5"/>
    <w:rsid w:val="00F8410B"/>
    <w:rsid w:val="00F87F2E"/>
    <w:rsid w:val="00F92027"/>
    <w:rsid w:val="00F936B7"/>
    <w:rsid w:val="00FA10CF"/>
    <w:rsid w:val="00FA16BD"/>
    <w:rsid w:val="00FA385F"/>
    <w:rsid w:val="00FC1619"/>
    <w:rsid w:val="00FC174D"/>
    <w:rsid w:val="00FC2526"/>
    <w:rsid w:val="00FC6173"/>
    <w:rsid w:val="00FC6735"/>
    <w:rsid w:val="00FC773C"/>
    <w:rsid w:val="00FD0B5D"/>
    <w:rsid w:val="00FD1135"/>
    <w:rsid w:val="00FD6C05"/>
    <w:rsid w:val="00FE00FC"/>
    <w:rsid w:val="00FE2C7B"/>
    <w:rsid w:val="00FE56BD"/>
    <w:rsid w:val="00FF0345"/>
    <w:rsid w:val="00FF69BC"/>
    <w:rsid w:val="00FF6CB8"/>
    <w:rsid w:val="00FF7F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D9853F"/>
  <w14:defaultImageDpi w14:val="330"/>
  <w15:docId w15:val="{BA38BC7D-5490-D448-A72F-1E46DC862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5C1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5C10"/>
    <w:rPr>
      <w:rFonts w:ascii="Lucida Grande" w:hAnsi="Lucida Grande" w:cs="Lucida Grande"/>
      <w:sz w:val="18"/>
      <w:szCs w:val="18"/>
    </w:rPr>
  </w:style>
  <w:style w:type="paragraph" w:styleId="ListParagraph">
    <w:name w:val="List Paragraph"/>
    <w:basedOn w:val="Normal"/>
    <w:uiPriority w:val="34"/>
    <w:qFormat/>
    <w:rsid w:val="00F92027"/>
    <w:pPr>
      <w:spacing w:after="160" w:line="259" w:lineRule="auto"/>
      <w:ind w:left="720"/>
      <w:contextualSpacing/>
    </w:pPr>
    <w:rPr>
      <w:sz w:val="22"/>
      <w:szCs w:val="22"/>
      <w:lang w:eastAsia="zh-CN"/>
    </w:rPr>
  </w:style>
  <w:style w:type="table" w:styleId="TableGrid">
    <w:name w:val="Table Grid"/>
    <w:basedOn w:val="TableNormal"/>
    <w:uiPriority w:val="59"/>
    <w:rsid w:val="00CA47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414A2"/>
    <w:rPr>
      <w:color w:val="0000FF" w:themeColor="hyperlink"/>
      <w:u w:val="single"/>
    </w:rPr>
  </w:style>
  <w:style w:type="character" w:customStyle="1" w:styleId="UnresolvedMention1">
    <w:name w:val="Unresolved Mention1"/>
    <w:basedOn w:val="DefaultParagraphFont"/>
    <w:uiPriority w:val="99"/>
    <w:semiHidden/>
    <w:unhideWhenUsed/>
    <w:rsid w:val="00B414A2"/>
    <w:rPr>
      <w:color w:val="605E5C"/>
      <w:shd w:val="clear" w:color="auto" w:fill="E1DFDD"/>
    </w:rPr>
  </w:style>
  <w:style w:type="paragraph" w:styleId="NormalWeb">
    <w:name w:val="Normal (Web)"/>
    <w:basedOn w:val="Normal"/>
    <w:uiPriority w:val="99"/>
    <w:unhideWhenUsed/>
    <w:rsid w:val="00342AF2"/>
    <w:rPr>
      <w:rFonts w:ascii="Times New Roman" w:hAnsi="Times New Roman" w:cs="Times New Roman"/>
    </w:rPr>
  </w:style>
  <w:style w:type="paragraph" w:customStyle="1" w:styleId="Formal1">
    <w:name w:val="Formal1"/>
    <w:basedOn w:val="Normal"/>
    <w:link w:val="Formal1Char"/>
    <w:qFormat/>
    <w:rsid w:val="00035FBF"/>
    <w:pPr>
      <w:spacing w:after="160" w:line="360" w:lineRule="auto"/>
      <w:jc w:val="both"/>
    </w:pPr>
    <w:rPr>
      <w:rFonts w:ascii="Arial" w:hAnsi="Arial"/>
      <w:sz w:val="22"/>
      <w:szCs w:val="22"/>
      <w:lang w:eastAsia="zh-CN"/>
    </w:rPr>
  </w:style>
  <w:style w:type="character" w:customStyle="1" w:styleId="Formal1Char">
    <w:name w:val="Formal1 Char"/>
    <w:basedOn w:val="DefaultParagraphFont"/>
    <w:link w:val="Formal1"/>
    <w:rsid w:val="00035FBF"/>
    <w:rPr>
      <w:rFonts w:ascii="Arial" w:hAnsi="Arial"/>
      <w:sz w:val="22"/>
      <w:szCs w:val="22"/>
      <w:lang w:eastAsia="zh-CN"/>
    </w:rPr>
  </w:style>
  <w:style w:type="paragraph" w:styleId="Header">
    <w:name w:val="header"/>
    <w:basedOn w:val="Normal"/>
    <w:link w:val="HeaderChar"/>
    <w:uiPriority w:val="99"/>
    <w:unhideWhenUsed/>
    <w:rsid w:val="0061159F"/>
    <w:pPr>
      <w:tabs>
        <w:tab w:val="center" w:pos="4680"/>
        <w:tab w:val="right" w:pos="9360"/>
      </w:tabs>
    </w:pPr>
  </w:style>
  <w:style w:type="character" w:customStyle="1" w:styleId="HeaderChar">
    <w:name w:val="Header Char"/>
    <w:basedOn w:val="DefaultParagraphFont"/>
    <w:link w:val="Header"/>
    <w:uiPriority w:val="99"/>
    <w:rsid w:val="0061159F"/>
  </w:style>
  <w:style w:type="paragraph" w:styleId="Footer">
    <w:name w:val="footer"/>
    <w:basedOn w:val="Normal"/>
    <w:link w:val="FooterChar"/>
    <w:uiPriority w:val="99"/>
    <w:unhideWhenUsed/>
    <w:rsid w:val="0061159F"/>
    <w:pPr>
      <w:tabs>
        <w:tab w:val="center" w:pos="4680"/>
        <w:tab w:val="right" w:pos="9360"/>
      </w:tabs>
    </w:pPr>
  </w:style>
  <w:style w:type="character" w:customStyle="1" w:styleId="FooterChar">
    <w:name w:val="Footer Char"/>
    <w:basedOn w:val="DefaultParagraphFont"/>
    <w:link w:val="Footer"/>
    <w:uiPriority w:val="99"/>
    <w:rsid w:val="0061159F"/>
  </w:style>
  <w:style w:type="character" w:customStyle="1" w:styleId="UnresolvedMention2">
    <w:name w:val="Unresolved Mention2"/>
    <w:basedOn w:val="DefaultParagraphFont"/>
    <w:uiPriority w:val="99"/>
    <w:semiHidden/>
    <w:unhideWhenUsed/>
    <w:rsid w:val="00DF54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391527">
      <w:bodyDiv w:val="1"/>
      <w:marLeft w:val="0"/>
      <w:marRight w:val="0"/>
      <w:marTop w:val="0"/>
      <w:marBottom w:val="0"/>
      <w:divBdr>
        <w:top w:val="none" w:sz="0" w:space="0" w:color="auto"/>
        <w:left w:val="none" w:sz="0" w:space="0" w:color="auto"/>
        <w:bottom w:val="none" w:sz="0" w:space="0" w:color="auto"/>
        <w:right w:val="none" w:sz="0" w:space="0" w:color="auto"/>
      </w:divBdr>
    </w:div>
    <w:div w:id="136385163">
      <w:bodyDiv w:val="1"/>
      <w:marLeft w:val="0"/>
      <w:marRight w:val="0"/>
      <w:marTop w:val="0"/>
      <w:marBottom w:val="0"/>
      <w:divBdr>
        <w:top w:val="none" w:sz="0" w:space="0" w:color="auto"/>
        <w:left w:val="none" w:sz="0" w:space="0" w:color="auto"/>
        <w:bottom w:val="none" w:sz="0" w:space="0" w:color="auto"/>
        <w:right w:val="none" w:sz="0" w:space="0" w:color="auto"/>
      </w:divBdr>
      <w:divsChild>
        <w:div w:id="1083919068">
          <w:marLeft w:val="0"/>
          <w:marRight w:val="0"/>
          <w:marTop w:val="0"/>
          <w:marBottom w:val="0"/>
          <w:divBdr>
            <w:top w:val="none" w:sz="0" w:space="0" w:color="auto"/>
            <w:left w:val="none" w:sz="0" w:space="0" w:color="auto"/>
            <w:bottom w:val="none" w:sz="0" w:space="0" w:color="auto"/>
            <w:right w:val="none" w:sz="0" w:space="0" w:color="auto"/>
          </w:divBdr>
        </w:div>
      </w:divsChild>
    </w:div>
    <w:div w:id="162817642">
      <w:bodyDiv w:val="1"/>
      <w:marLeft w:val="0"/>
      <w:marRight w:val="0"/>
      <w:marTop w:val="0"/>
      <w:marBottom w:val="0"/>
      <w:divBdr>
        <w:top w:val="none" w:sz="0" w:space="0" w:color="auto"/>
        <w:left w:val="none" w:sz="0" w:space="0" w:color="auto"/>
        <w:bottom w:val="none" w:sz="0" w:space="0" w:color="auto"/>
        <w:right w:val="none" w:sz="0" w:space="0" w:color="auto"/>
      </w:divBdr>
      <w:divsChild>
        <w:div w:id="1284535207">
          <w:marLeft w:val="0"/>
          <w:marRight w:val="0"/>
          <w:marTop w:val="0"/>
          <w:marBottom w:val="0"/>
          <w:divBdr>
            <w:top w:val="none" w:sz="0" w:space="0" w:color="auto"/>
            <w:left w:val="none" w:sz="0" w:space="0" w:color="auto"/>
            <w:bottom w:val="none" w:sz="0" w:space="0" w:color="auto"/>
            <w:right w:val="none" w:sz="0" w:space="0" w:color="auto"/>
          </w:divBdr>
          <w:divsChild>
            <w:div w:id="200547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426591">
      <w:bodyDiv w:val="1"/>
      <w:marLeft w:val="0"/>
      <w:marRight w:val="0"/>
      <w:marTop w:val="0"/>
      <w:marBottom w:val="0"/>
      <w:divBdr>
        <w:top w:val="none" w:sz="0" w:space="0" w:color="auto"/>
        <w:left w:val="none" w:sz="0" w:space="0" w:color="auto"/>
        <w:bottom w:val="none" w:sz="0" w:space="0" w:color="auto"/>
        <w:right w:val="none" w:sz="0" w:space="0" w:color="auto"/>
      </w:divBdr>
    </w:div>
    <w:div w:id="314190216">
      <w:bodyDiv w:val="1"/>
      <w:marLeft w:val="0"/>
      <w:marRight w:val="0"/>
      <w:marTop w:val="0"/>
      <w:marBottom w:val="0"/>
      <w:divBdr>
        <w:top w:val="none" w:sz="0" w:space="0" w:color="auto"/>
        <w:left w:val="none" w:sz="0" w:space="0" w:color="auto"/>
        <w:bottom w:val="none" w:sz="0" w:space="0" w:color="auto"/>
        <w:right w:val="none" w:sz="0" w:space="0" w:color="auto"/>
      </w:divBdr>
    </w:div>
    <w:div w:id="389883637">
      <w:bodyDiv w:val="1"/>
      <w:marLeft w:val="0"/>
      <w:marRight w:val="0"/>
      <w:marTop w:val="0"/>
      <w:marBottom w:val="0"/>
      <w:divBdr>
        <w:top w:val="none" w:sz="0" w:space="0" w:color="auto"/>
        <w:left w:val="none" w:sz="0" w:space="0" w:color="auto"/>
        <w:bottom w:val="none" w:sz="0" w:space="0" w:color="auto"/>
        <w:right w:val="none" w:sz="0" w:space="0" w:color="auto"/>
      </w:divBdr>
    </w:div>
    <w:div w:id="406615009">
      <w:bodyDiv w:val="1"/>
      <w:marLeft w:val="0"/>
      <w:marRight w:val="0"/>
      <w:marTop w:val="0"/>
      <w:marBottom w:val="0"/>
      <w:divBdr>
        <w:top w:val="none" w:sz="0" w:space="0" w:color="auto"/>
        <w:left w:val="none" w:sz="0" w:space="0" w:color="auto"/>
        <w:bottom w:val="none" w:sz="0" w:space="0" w:color="auto"/>
        <w:right w:val="none" w:sz="0" w:space="0" w:color="auto"/>
      </w:divBdr>
    </w:div>
    <w:div w:id="487206992">
      <w:bodyDiv w:val="1"/>
      <w:marLeft w:val="0"/>
      <w:marRight w:val="0"/>
      <w:marTop w:val="0"/>
      <w:marBottom w:val="0"/>
      <w:divBdr>
        <w:top w:val="none" w:sz="0" w:space="0" w:color="auto"/>
        <w:left w:val="none" w:sz="0" w:space="0" w:color="auto"/>
        <w:bottom w:val="none" w:sz="0" w:space="0" w:color="auto"/>
        <w:right w:val="none" w:sz="0" w:space="0" w:color="auto"/>
      </w:divBdr>
    </w:div>
    <w:div w:id="580607426">
      <w:bodyDiv w:val="1"/>
      <w:marLeft w:val="0"/>
      <w:marRight w:val="0"/>
      <w:marTop w:val="0"/>
      <w:marBottom w:val="0"/>
      <w:divBdr>
        <w:top w:val="none" w:sz="0" w:space="0" w:color="auto"/>
        <w:left w:val="none" w:sz="0" w:space="0" w:color="auto"/>
        <w:bottom w:val="none" w:sz="0" w:space="0" w:color="auto"/>
        <w:right w:val="none" w:sz="0" w:space="0" w:color="auto"/>
      </w:divBdr>
    </w:div>
    <w:div w:id="791679583">
      <w:bodyDiv w:val="1"/>
      <w:marLeft w:val="0"/>
      <w:marRight w:val="0"/>
      <w:marTop w:val="0"/>
      <w:marBottom w:val="0"/>
      <w:divBdr>
        <w:top w:val="none" w:sz="0" w:space="0" w:color="auto"/>
        <w:left w:val="none" w:sz="0" w:space="0" w:color="auto"/>
        <w:bottom w:val="none" w:sz="0" w:space="0" w:color="auto"/>
        <w:right w:val="none" w:sz="0" w:space="0" w:color="auto"/>
      </w:divBdr>
      <w:divsChild>
        <w:div w:id="1418987378">
          <w:marLeft w:val="0"/>
          <w:marRight w:val="0"/>
          <w:marTop w:val="0"/>
          <w:marBottom w:val="0"/>
          <w:divBdr>
            <w:top w:val="none" w:sz="0" w:space="0" w:color="auto"/>
            <w:left w:val="none" w:sz="0" w:space="0" w:color="auto"/>
            <w:bottom w:val="none" w:sz="0" w:space="0" w:color="auto"/>
            <w:right w:val="none" w:sz="0" w:space="0" w:color="auto"/>
          </w:divBdr>
        </w:div>
      </w:divsChild>
    </w:div>
    <w:div w:id="794718216">
      <w:bodyDiv w:val="1"/>
      <w:marLeft w:val="0"/>
      <w:marRight w:val="0"/>
      <w:marTop w:val="0"/>
      <w:marBottom w:val="0"/>
      <w:divBdr>
        <w:top w:val="none" w:sz="0" w:space="0" w:color="auto"/>
        <w:left w:val="none" w:sz="0" w:space="0" w:color="auto"/>
        <w:bottom w:val="none" w:sz="0" w:space="0" w:color="auto"/>
        <w:right w:val="none" w:sz="0" w:space="0" w:color="auto"/>
      </w:divBdr>
    </w:div>
    <w:div w:id="829255888">
      <w:bodyDiv w:val="1"/>
      <w:marLeft w:val="0"/>
      <w:marRight w:val="0"/>
      <w:marTop w:val="0"/>
      <w:marBottom w:val="0"/>
      <w:divBdr>
        <w:top w:val="none" w:sz="0" w:space="0" w:color="auto"/>
        <w:left w:val="none" w:sz="0" w:space="0" w:color="auto"/>
        <w:bottom w:val="none" w:sz="0" w:space="0" w:color="auto"/>
        <w:right w:val="none" w:sz="0" w:space="0" w:color="auto"/>
      </w:divBdr>
    </w:div>
    <w:div w:id="837039801">
      <w:bodyDiv w:val="1"/>
      <w:marLeft w:val="0"/>
      <w:marRight w:val="0"/>
      <w:marTop w:val="0"/>
      <w:marBottom w:val="0"/>
      <w:divBdr>
        <w:top w:val="none" w:sz="0" w:space="0" w:color="auto"/>
        <w:left w:val="none" w:sz="0" w:space="0" w:color="auto"/>
        <w:bottom w:val="none" w:sz="0" w:space="0" w:color="auto"/>
        <w:right w:val="none" w:sz="0" w:space="0" w:color="auto"/>
      </w:divBdr>
    </w:div>
    <w:div w:id="945427301">
      <w:bodyDiv w:val="1"/>
      <w:marLeft w:val="0"/>
      <w:marRight w:val="0"/>
      <w:marTop w:val="0"/>
      <w:marBottom w:val="0"/>
      <w:divBdr>
        <w:top w:val="none" w:sz="0" w:space="0" w:color="auto"/>
        <w:left w:val="none" w:sz="0" w:space="0" w:color="auto"/>
        <w:bottom w:val="none" w:sz="0" w:space="0" w:color="auto"/>
        <w:right w:val="none" w:sz="0" w:space="0" w:color="auto"/>
      </w:divBdr>
    </w:div>
    <w:div w:id="1069036205">
      <w:bodyDiv w:val="1"/>
      <w:marLeft w:val="0"/>
      <w:marRight w:val="0"/>
      <w:marTop w:val="0"/>
      <w:marBottom w:val="0"/>
      <w:divBdr>
        <w:top w:val="none" w:sz="0" w:space="0" w:color="auto"/>
        <w:left w:val="none" w:sz="0" w:space="0" w:color="auto"/>
        <w:bottom w:val="none" w:sz="0" w:space="0" w:color="auto"/>
        <w:right w:val="none" w:sz="0" w:space="0" w:color="auto"/>
      </w:divBdr>
    </w:div>
    <w:div w:id="1078943400">
      <w:bodyDiv w:val="1"/>
      <w:marLeft w:val="0"/>
      <w:marRight w:val="0"/>
      <w:marTop w:val="0"/>
      <w:marBottom w:val="0"/>
      <w:divBdr>
        <w:top w:val="none" w:sz="0" w:space="0" w:color="auto"/>
        <w:left w:val="none" w:sz="0" w:space="0" w:color="auto"/>
        <w:bottom w:val="none" w:sz="0" w:space="0" w:color="auto"/>
        <w:right w:val="none" w:sz="0" w:space="0" w:color="auto"/>
      </w:divBdr>
    </w:div>
    <w:div w:id="1131746595">
      <w:bodyDiv w:val="1"/>
      <w:marLeft w:val="0"/>
      <w:marRight w:val="0"/>
      <w:marTop w:val="0"/>
      <w:marBottom w:val="0"/>
      <w:divBdr>
        <w:top w:val="none" w:sz="0" w:space="0" w:color="auto"/>
        <w:left w:val="none" w:sz="0" w:space="0" w:color="auto"/>
        <w:bottom w:val="none" w:sz="0" w:space="0" w:color="auto"/>
        <w:right w:val="none" w:sz="0" w:space="0" w:color="auto"/>
      </w:divBdr>
    </w:div>
    <w:div w:id="1306663089">
      <w:bodyDiv w:val="1"/>
      <w:marLeft w:val="0"/>
      <w:marRight w:val="0"/>
      <w:marTop w:val="0"/>
      <w:marBottom w:val="0"/>
      <w:divBdr>
        <w:top w:val="none" w:sz="0" w:space="0" w:color="auto"/>
        <w:left w:val="none" w:sz="0" w:space="0" w:color="auto"/>
        <w:bottom w:val="none" w:sz="0" w:space="0" w:color="auto"/>
        <w:right w:val="none" w:sz="0" w:space="0" w:color="auto"/>
      </w:divBdr>
    </w:div>
    <w:div w:id="1468086492">
      <w:bodyDiv w:val="1"/>
      <w:marLeft w:val="0"/>
      <w:marRight w:val="0"/>
      <w:marTop w:val="0"/>
      <w:marBottom w:val="0"/>
      <w:divBdr>
        <w:top w:val="none" w:sz="0" w:space="0" w:color="auto"/>
        <w:left w:val="none" w:sz="0" w:space="0" w:color="auto"/>
        <w:bottom w:val="none" w:sz="0" w:space="0" w:color="auto"/>
        <w:right w:val="none" w:sz="0" w:space="0" w:color="auto"/>
      </w:divBdr>
    </w:div>
    <w:div w:id="1563709382">
      <w:bodyDiv w:val="1"/>
      <w:marLeft w:val="0"/>
      <w:marRight w:val="0"/>
      <w:marTop w:val="0"/>
      <w:marBottom w:val="0"/>
      <w:divBdr>
        <w:top w:val="none" w:sz="0" w:space="0" w:color="auto"/>
        <w:left w:val="none" w:sz="0" w:space="0" w:color="auto"/>
        <w:bottom w:val="none" w:sz="0" w:space="0" w:color="auto"/>
        <w:right w:val="none" w:sz="0" w:space="0" w:color="auto"/>
      </w:divBdr>
    </w:div>
    <w:div w:id="1859271061">
      <w:bodyDiv w:val="1"/>
      <w:marLeft w:val="0"/>
      <w:marRight w:val="0"/>
      <w:marTop w:val="0"/>
      <w:marBottom w:val="0"/>
      <w:divBdr>
        <w:top w:val="none" w:sz="0" w:space="0" w:color="auto"/>
        <w:left w:val="none" w:sz="0" w:space="0" w:color="auto"/>
        <w:bottom w:val="none" w:sz="0" w:space="0" w:color="auto"/>
        <w:right w:val="none" w:sz="0" w:space="0" w:color="auto"/>
      </w:divBdr>
    </w:div>
    <w:div w:id="1917664512">
      <w:bodyDiv w:val="1"/>
      <w:marLeft w:val="0"/>
      <w:marRight w:val="0"/>
      <w:marTop w:val="0"/>
      <w:marBottom w:val="0"/>
      <w:divBdr>
        <w:top w:val="none" w:sz="0" w:space="0" w:color="auto"/>
        <w:left w:val="none" w:sz="0" w:space="0" w:color="auto"/>
        <w:bottom w:val="none" w:sz="0" w:space="0" w:color="auto"/>
        <w:right w:val="none" w:sz="0" w:space="0" w:color="auto"/>
      </w:divBdr>
    </w:div>
    <w:div w:id="19776375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3.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image" Target="media/image35.emf"/><Relationship Id="rId84" Type="http://schemas.openxmlformats.org/officeDocument/2006/relationships/oleObject" Target="embeddings/oleObject31.bin"/><Relationship Id="rId138" Type="http://schemas.openxmlformats.org/officeDocument/2006/relationships/image" Target="media/image78.emf"/><Relationship Id="rId159" Type="http://schemas.openxmlformats.org/officeDocument/2006/relationships/image" Target="media/image88.png"/><Relationship Id="rId170" Type="http://schemas.openxmlformats.org/officeDocument/2006/relationships/oleObject" Target="embeddings/oleObject67.bin"/><Relationship Id="rId107" Type="http://schemas.openxmlformats.org/officeDocument/2006/relationships/oleObject" Target="embeddings/oleObject39.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image" Target="media/image28.png"/><Relationship Id="rId74" Type="http://schemas.openxmlformats.org/officeDocument/2006/relationships/oleObject" Target="embeddings/oleObject27.bin"/><Relationship Id="rId128" Type="http://schemas.openxmlformats.org/officeDocument/2006/relationships/image" Target="media/image73.emf"/><Relationship Id="rId149" Type="http://schemas.openxmlformats.org/officeDocument/2006/relationships/oleObject" Target="embeddings/oleObject59.bin"/><Relationship Id="rId5" Type="http://schemas.openxmlformats.org/officeDocument/2006/relationships/webSettings" Target="webSettings.xml"/><Relationship Id="rId95" Type="http://schemas.openxmlformats.org/officeDocument/2006/relationships/image" Target="media/image54.emf"/><Relationship Id="rId160" Type="http://schemas.openxmlformats.org/officeDocument/2006/relationships/image" Target="media/image89.emf"/><Relationship Id="rId181" Type="http://schemas.openxmlformats.org/officeDocument/2006/relationships/footer" Target="footer1.xml"/><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oleObject" Target="embeddings/oleObject22.bin"/><Relationship Id="rId118" Type="http://schemas.openxmlformats.org/officeDocument/2006/relationships/image" Target="media/image68.emf"/><Relationship Id="rId139" Type="http://schemas.openxmlformats.org/officeDocument/2006/relationships/oleObject" Target="embeddings/oleObject54.bin"/><Relationship Id="rId85" Type="http://schemas.openxmlformats.org/officeDocument/2006/relationships/image" Target="media/image47.emf"/><Relationship Id="rId150" Type="http://schemas.openxmlformats.org/officeDocument/2006/relationships/image" Target="media/image84.emf"/><Relationship Id="rId171" Type="http://schemas.openxmlformats.org/officeDocument/2006/relationships/image" Target="media/image96.emf"/><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62.emf"/><Relationship Id="rId129" Type="http://schemas.openxmlformats.org/officeDocument/2006/relationships/oleObject" Target="embeddings/oleObject49.bin"/><Relationship Id="rId54" Type="http://schemas.openxmlformats.org/officeDocument/2006/relationships/image" Target="media/image29.png"/><Relationship Id="rId75" Type="http://schemas.openxmlformats.org/officeDocument/2006/relationships/image" Target="media/image41.emf"/><Relationship Id="rId96" Type="http://schemas.openxmlformats.org/officeDocument/2006/relationships/oleObject" Target="embeddings/oleObject35.bin"/><Relationship Id="rId140" Type="http://schemas.openxmlformats.org/officeDocument/2006/relationships/image" Target="media/image79.emf"/><Relationship Id="rId161" Type="http://schemas.openxmlformats.org/officeDocument/2006/relationships/oleObject" Target="embeddings/oleObject64.bin"/><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oleObject" Target="embeddings/oleObject8.bin"/><Relationship Id="rId119" Type="http://schemas.openxmlformats.org/officeDocument/2006/relationships/oleObject" Target="embeddings/oleObject44.bin"/><Relationship Id="rId44" Type="http://schemas.openxmlformats.org/officeDocument/2006/relationships/image" Target="media/image19.png"/><Relationship Id="rId60" Type="http://schemas.openxmlformats.org/officeDocument/2006/relationships/oleObject" Target="embeddings/oleObject20.bin"/><Relationship Id="rId65" Type="http://schemas.openxmlformats.org/officeDocument/2006/relationships/image" Target="media/image36.emf"/><Relationship Id="rId81" Type="http://schemas.openxmlformats.org/officeDocument/2006/relationships/oleObject" Target="embeddings/oleObject30.bin"/><Relationship Id="rId86" Type="http://schemas.openxmlformats.org/officeDocument/2006/relationships/image" Target="media/image48.emf"/><Relationship Id="rId130" Type="http://schemas.openxmlformats.org/officeDocument/2006/relationships/image" Target="media/image74.emf"/><Relationship Id="rId135" Type="http://schemas.openxmlformats.org/officeDocument/2006/relationships/oleObject" Target="embeddings/oleObject52.bin"/><Relationship Id="rId151" Type="http://schemas.openxmlformats.org/officeDocument/2006/relationships/oleObject" Target="embeddings/oleObject60.bin"/><Relationship Id="rId156" Type="http://schemas.openxmlformats.org/officeDocument/2006/relationships/image" Target="media/image87.emf"/><Relationship Id="rId177" Type="http://schemas.openxmlformats.org/officeDocument/2006/relationships/image" Target="media/image99.emf"/><Relationship Id="rId172" Type="http://schemas.openxmlformats.org/officeDocument/2006/relationships/oleObject" Target="embeddings/oleObject68.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oleObject" Target="embeddings/oleObject16.bin"/><Relationship Id="rId109" Type="http://schemas.openxmlformats.org/officeDocument/2006/relationships/oleObject" Target="embeddings/oleObject40.bin"/><Relationship Id="rId34" Type="http://schemas.openxmlformats.org/officeDocument/2006/relationships/image" Target="media/image14.emf"/><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oleObject" Target="embeddings/oleObject28.bin"/><Relationship Id="rId97" Type="http://schemas.openxmlformats.org/officeDocument/2006/relationships/image" Target="media/image55.emf"/><Relationship Id="rId104" Type="http://schemas.openxmlformats.org/officeDocument/2006/relationships/image" Target="media/image60.emf"/><Relationship Id="rId120" Type="http://schemas.openxmlformats.org/officeDocument/2006/relationships/image" Target="media/image69.emf"/><Relationship Id="rId125" Type="http://schemas.openxmlformats.org/officeDocument/2006/relationships/oleObject" Target="embeddings/oleObject47.bin"/><Relationship Id="rId141" Type="http://schemas.openxmlformats.org/officeDocument/2006/relationships/oleObject" Target="embeddings/oleObject55.bin"/><Relationship Id="rId146" Type="http://schemas.openxmlformats.org/officeDocument/2006/relationships/image" Target="media/image82.emf"/><Relationship Id="rId167"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39.emf"/><Relationship Id="rId92" Type="http://schemas.openxmlformats.org/officeDocument/2006/relationships/image" Target="media/image52.emf"/><Relationship Id="rId162" Type="http://schemas.openxmlformats.org/officeDocument/2006/relationships/image" Target="media/image90.emf"/><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image" Target="media/image20.png"/><Relationship Id="rId66" Type="http://schemas.openxmlformats.org/officeDocument/2006/relationships/oleObject" Target="embeddings/oleObject23.bin"/><Relationship Id="rId87" Type="http://schemas.openxmlformats.org/officeDocument/2006/relationships/oleObject" Target="embeddings/oleObject32.bin"/><Relationship Id="rId110" Type="http://schemas.openxmlformats.org/officeDocument/2006/relationships/image" Target="media/image63.emf"/><Relationship Id="rId115" Type="http://schemas.openxmlformats.org/officeDocument/2006/relationships/oleObject" Target="embeddings/oleObject42.bin"/><Relationship Id="rId131" Type="http://schemas.openxmlformats.org/officeDocument/2006/relationships/oleObject" Target="embeddings/oleObject50.bin"/><Relationship Id="rId136" Type="http://schemas.openxmlformats.org/officeDocument/2006/relationships/image" Target="media/image77.emf"/><Relationship Id="rId157" Type="http://schemas.openxmlformats.org/officeDocument/2006/relationships/oleObject" Target="embeddings/oleObject63.bin"/><Relationship Id="rId178" Type="http://schemas.openxmlformats.org/officeDocument/2006/relationships/oleObject" Target="embeddings/oleObject71.bin"/><Relationship Id="rId61" Type="http://schemas.openxmlformats.org/officeDocument/2006/relationships/image" Target="media/image34.emf"/><Relationship Id="rId82" Type="http://schemas.openxmlformats.org/officeDocument/2006/relationships/image" Target="media/image45.emf"/><Relationship Id="rId152" Type="http://schemas.openxmlformats.org/officeDocument/2006/relationships/image" Target="media/image85.emf"/><Relationship Id="rId173" Type="http://schemas.openxmlformats.org/officeDocument/2006/relationships/image" Target="media/image97.emf"/><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image" Target="media/image31.png"/><Relationship Id="rId77" Type="http://schemas.openxmlformats.org/officeDocument/2006/relationships/image" Target="media/image42.emf"/><Relationship Id="rId100" Type="http://schemas.openxmlformats.org/officeDocument/2006/relationships/image" Target="media/image57.emf"/><Relationship Id="rId105" Type="http://schemas.openxmlformats.org/officeDocument/2006/relationships/oleObject" Target="embeddings/oleObject38.bin"/><Relationship Id="rId126" Type="http://schemas.openxmlformats.org/officeDocument/2006/relationships/image" Target="media/image72.emf"/><Relationship Id="rId147" Type="http://schemas.openxmlformats.org/officeDocument/2006/relationships/oleObject" Target="embeddings/oleObject58.bin"/><Relationship Id="rId168" Type="http://schemas.openxmlformats.org/officeDocument/2006/relationships/oleObject" Target="embeddings/oleObject66.bin"/><Relationship Id="rId8" Type="http://schemas.openxmlformats.org/officeDocument/2006/relationships/image" Target="media/image1.emf"/><Relationship Id="rId51" Type="http://schemas.openxmlformats.org/officeDocument/2006/relationships/image" Target="media/image26.png"/><Relationship Id="rId72" Type="http://schemas.openxmlformats.org/officeDocument/2006/relationships/oleObject" Target="embeddings/oleObject26.bin"/><Relationship Id="rId93" Type="http://schemas.openxmlformats.org/officeDocument/2006/relationships/oleObject" Target="embeddings/oleObject34.bin"/><Relationship Id="rId98" Type="http://schemas.openxmlformats.org/officeDocument/2006/relationships/image" Target="media/image56.emf"/><Relationship Id="rId121" Type="http://schemas.openxmlformats.org/officeDocument/2006/relationships/oleObject" Target="embeddings/oleObject45.bin"/><Relationship Id="rId142" Type="http://schemas.openxmlformats.org/officeDocument/2006/relationships/image" Target="media/image80.emf"/><Relationship Id="rId163" Type="http://schemas.openxmlformats.org/officeDocument/2006/relationships/image" Target="media/image91.emf"/><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1.png"/><Relationship Id="rId67" Type="http://schemas.openxmlformats.org/officeDocument/2006/relationships/image" Target="media/image37.emf"/><Relationship Id="rId116" Type="http://schemas.openxmlformats.org/officeDocument/2006/relationships/image" Target="media/image67.emf"/><Relationship Id="rId137" Type="http://schemas.openxmlformats.org/officeDocument/2006/relationships/oleObject" Target="embeddings/oleObject53.bin"/><Relationship Id="rId158" Type="http://schemas.openxmlformats.org/officeDocument/2006/relationships/hyperlink" Target="http://covidroutes.cernaklab.com/" TargetMode="External"/><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oleObject" Target="embeddings/oleObject21.bin"/><Relationship Id="rId83" Type="http://schemas.openxmlformats.org/officeDocument/2006/relationships/image" Target="media/image46.emf"/><Relationship Id="rId88" Type="http://schemas.openxmlformats.org/officeDocument/2006/relationships/image" Target="media/image49.emf"/><Relationship Id="rId111" Type="http://schemas.openxmlformats.org/officeDocument/2006/relationships/image" Target="media/image64.emf"/><Relationship Id="rId132" Type="http://schemas.openxmlformats.org/officeDocument/2006/relationships/image" Target="media/image75.emf"/><Relationship Id="rId153" Type="http://schemas.openxmlformats.org/officeDocument/2006/relationships/oleObject" Target="embeddings/oleObject61.bin"/><Relationship Id="rId174" Type="http://schemas.openxmlformats.org/officeDocument/2006/relationships/oleObject" Target="embeddings/oleObject69.bin"/><Relationship Id="rId179" Type="http://schemas.openxmlformats.org/officeDocument/2006/relationships/image" Target="media/image100.emf"/><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image" Target="media/image32.emf"/><Relationship Id="rId106" Type="http://schemas.openxmlformats.org/officeDocument/2006/relationships/image" Target="media/image61.emf"/><Relationship Id="rId127" Type="http://schemas.openxmlformats.org/officeDocument/2006/relationships/oleObject" Target="embeddings/oleObject48.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7.png"/><Relationship Id="rId73" Type="http://schemas.openxmlformats.org/officeDocument/2006/relationships/image" Target="media/image40.emf"/><Relationship Id="rId78" Type="http://schemas.openxmlformats.org/officeDocument/2006/relationships/oleObject" Target="embeddings/oleObject29.bin"/><Relationship Id="rId94" Type="http://schemas.openxmlformats.org/officeDocument/2006/relationships/image" Target="media/image53.emf"/><Relationship Id="rId99" Type="http://schemas.openxmlformats.org/officeDocument/2006/relationships/oleObject" Target="embeddings/oleObject36.bin"/><Relationship Id="rId101" Type="http://schemas.openxmlformats.org/officeDocument/2006/relationships/image" Target="media/image58.emf"/><Relationship Id="rId122" Type="http://schemas.openxmlformats.org/officeDocument/2006/relationships/image" Target="media/image70.emf"/><Relationship Id="rId143" Type="http://schemas.openxmlformats.org/officeDocument/2006/relationships/oleObject" Target="embeddings/oleObject56.bin"/><Relationship Id="rId148" Type="http://schemas.openxmlformats.org/officeDocument/2006/relationships/image" Target="media/image83.emf"/><Relationship Id="rId164" Type="http://schemas.openxmlformats.org/officeDocument/2006/relationships/image" Target="media/image92.emf"/><Relationship Id="rId169" Type="http://schemas.openxmlformats.org/officeDocument/2006/relationships/image" Target="media/image95.e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72.bin"/><Relationship Id="rId26" Type="http://schemas.openxmlformats.org/officeDocument/2006/relationships/image" Target="media/image10.emf"/><Relationship Id="rId47" Type="http://schemas.openxmlformats.org/officeDocument/2006/relationships/image" Target="media/image22.png"/><Relationship Id="rId68" Type="http://schemas.openxmlformats.org/officeDocument/2006/relationships/oleObject" Target="embeddings/oleObject24.bin"/><Relationship Id="rId89" Type="http://schemas.openxmlformats.org/officeDocument/2006/relationships/image" Target="media/image50.emf"/><Relationship Id="rId112" Type="http://schemas.openxmlformats.org/officeDocument/2006/relationships/oleObject" Target="embeddings/oleObject41.bin"/><Relationship Id="rId133" Type="http://schemas.openxmlformats.org/officeDocument/2006/relationships/oleObject" Target="embeddings/oleObject51.bin"/><Relationship Id="rId154" Type="http://schemas.openxmlformats.org/officeDocument/2006/relationships/image" Target="media/image86.emf"/><Relationship Id="rId175" Type="http://schemas.openxmlformats.org/officeDocument/2006/relationships/image" Target="media/image98.emf"/><Relationship Id="rId16" Type="http://schemas.openxmlformats.org/officeDocument/2006/relationships/image" Target="media/image5.emf"/><Relationship Id="rId37" Type="http://schemas.openxmlformats.org/officeDocument/2006/relationships/oleObject" Target="embeddings/oleObject15.bin"/><Relationship Id="rId58" Type="http://schemas.openxmlformats.org/officeDocument/2006/relationships/oleObject" Target="embeddings/oleObject19.bin"/><Relationship Id="rId79" Type="http://schemas.openxmlformats.org/officeDocument/2006/relationships/image" Target="media/image43.emf"/><Relationship Id="rId102" Type="http://schemas.openxmlformats.org/officeDocument/2006/relationships/oleObject" Target="embeddings/oleObject37.bin"/><Relationship Id="rId123" Type="http://schemas.openxmlformats.org/officeDocument/2006/relationships/oleObject" Target="embeddings/oleObject46.bin"/><Relationship Id="rId144" Type="http://schemas.openxmlformats.org/officeDocument/2006/relationships/image" Target="media/image81.emf"/><Relationship Id="rId90" Type="http://schemas.openxmlformats.org/officeDocument/2006/relationships/oleObject" Target="embeddings/oleObject33.bin"/><Relationship Id="rId165" Type="http://schemas.openxmlformats.org/officeDocument/2006/relationships/image" Target="media/image93.emf"/><Relationship Id="rId27" Type="http://schemas.openxmlformats.org/officeDocument/2006/relationships/oleObject" Target="embeddings/oleObject10.bin"/><Relationship Id="rId48" Type="http://schemas.openxmlformats.org/officeDocument/2006/relationships/image" Target="media/image23.png"/><Relationship Id="rId69" Type="http://schemas.openxmlformats.org/officeDocument/2006/relationships/image" Target="media/image38.emf"/><Relationship Id="rId113" Type="http://schemas.openxmlformats.org/officeDocument/2006/relationships/image" Target="media/image65.emf"/><Relationship Id="rId134" Type="http://schemas.openxmlformats.org/officeDocument/2006/relationships/image" Target="media/image76.emf"/><Relationship Id="rId80" Type="http://schemas.openxmlformats.org/officeDocument/2006/relationships/image" Target="media/image44.emf"/><Relationship Id="rId155" Type="http://schemas.openxmlformats.org/officeDocument/2006/relationships/oleObject" Target="embeddings/oleObject62.bin"/><Relationship Id="rId176" Type="http://schemas.openxmlformats.org/officeDocument/2006/relationships/oleObject" Target="embeddings/oleObject70.bin"/><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image" Target="media/image33.emf"/><Relationship Id="rId103" Type="http://schemas.openxmlformats.org/officeDocument/2006/relationships/image" Target="media/image59.emf"/><Relationship Id="rId124" Type="http://schemas.openxmlformats.org/officeDocument/2006/relationships/image" Target="media/image71.emf"/><Relationship Id="rId70" Type="http://schemas.openxmlformats.org/officeDocument/2006/relationships/oleObject" Target="embeddings/oleObject25.bin"/><Relationship Id="rId91" Type="http://schemas.openxmlformats.org/officeDocument/2006/relationships/image" Target="media/image51.emf"/><Relationship Id="rId145" Type="http://schemas.openxmlformats.org/officeDocument/2006/relationships/oleObject" Target="embeddings/oleObject57.bin"/><Relationship Id="rId166" Type="http://schemas.openxmlformats.org/officeDocument/2006/relationships/oleObject" Target="embeddings/oleObject65.bin"/><Relationship Id="rId1" Type="http://schemas.openxmlformats.org/officeDocument/2006/relationships/customXml" Target="../customXml/item1.xml"/><Relationship Id="rId28" Type="http://schemas.openxmlformats.org/officeDocument/2006/relationships/image" Target="media/image11.emf"/><Relationship Id="rId49" Type="http://schemas.openxmlformats.org/officeDocument/2006/relationships/image" Target="media/image24.png"/><Relationship Id="rId114" Type="http://schemas.openxmlformats.org/officeDocument/2006/relationships/image" Target="media/image6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2C24E7-54E3-A64D-A862-BA28F117C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8204</Words>
  <Characters>46768</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Zirong Zhang</dc:creator>
  <cp:keywords/>
  <dc:description/>
  <cp:lastModifiedBy>Cernak, Timothy</cp:lastModifiedBy>
  <cp:revision>2</cp:revision>
  <dcterms:created xsi:type="dcterms:W3CDTF">2021-08-17T00:18:00Z</dcterms:created>
  <dcterms:modified xsi:type="dcterms:W3CDTF">2021-08-17T00:18:00Z</dcterms:modified>
</cp:coreProperties>
</file>