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5A394" w14:textId="77777777" w:rsidR="00D75D7B" w:rsidRPr="00A807CF" w:rsidRDefault="00734C97" w:rsidP="00D75D7B">
      <w:pPr>
        <w:spacing w:line="360" w:lineRule="auto"/>
        <w:jc w:val="center"/>
        <w:rPr>
          <w:rFonts w:eastAsia="宋体"/>
          <w:sz w:val="28"/>
          <w:szCs w:val="28"/>
        </w:rPr>
      </w:pPr>
      <w:bookmarkStart w:id="0" w:name="_Hlk50990869"/>
      <w:bookmarkEnd w:id="0"/>
      <w:r w:rsidRPr="00A807CF">
        <w:rPr>
          <w:rFonts w:eastAsia="宋体"/>
          <w:sz w:val="28"/>
          <w:szCs w:val="28"/>
        </w:rPr>
        <w:t xml:space="preserve">Supporting </w:t>
      </w:r>
      <w:r w:rsidR="00B509EE" w:rsidRPr="00A807CF">
        <w:rPr>
          <w:rFonts w:eastAsia="宋体"/>
          <w:sz w:val="28"/>
          <w:szCs w:val="28"/>
        </w:rPr>
        <w:t>information for</w:t>
      </w:r>
    </w:p>
    <w:p w14:paraId="2EA619FB" w14:textId="77777777" w:rsidR="009D646F" w:rsidRDefault="009D646F" w:rsidP="001A7C12">
      <w:pPr>
        <w:rPr>
          <w:rFonts w:eastAsiaTheme="minorEastAsia"/>
          <w:b/>
          <w:kern w:val="36"/>
          <w:sz w:val="28"/>
          <w:szCs w:val="28"/>
          <w:lang w:eastAsia="en-US"/>
        </w:rPr>
      </w:pPr>
      <w:r w:rsidRPr="00A807CF">
        <w:rPr>
          <w:rFonts w:eastAsiaTheme="minorEastAsia"/>
          <w:b/>
          <w:kern w:val="36"/>
          <w:sz w:val="28"/>
          <w:szCs w:val="28"/>
          <w:lang w:eastAsia="en-US"/>
        </w:rPr>
        <w:t>Reversible formation of coordination bonds in Sn-based metal-organic frameworks for high-performance lithium storage</w:t>
      </w:r>
    </w:p>
    <w:p w14:paraId="4AE99610" w14:textId="69F3B7D3" w:rsidR="001A7C12" w:rsidRPr="00146BE3" w:rsidRDefault="001A7C12" w:rsidP="001A7C12"/>
    <w:p w14:paraId="6B5CF85A" w14:textId="77777777" w:rsidR="00A9506E" w:rsidRPr="001449DD" w:rsidRDefault="00A9506E" w:rsidP="00A9506E">
      <w:pPr>
        <w:pStyle w:val="BBAuthorName"/>
        <w:spacing w:line="480" w:lineRule="auto"/>
        <w:jc w:val="left"/>
        <w:rPr>
          <w:szCs w:val="24"/>
        </w:rPr>
      </w:pPr>
      <w:proofErr w:type="spellStart"/>
      <w:r w:rsidRPr="001449DD">
        <w:rPr>
          <w:szCs w:val="24"/>
          <w:lang w:eastAsia="zh-CN"/>
        </w:rPr>
        <w:t>Jingwei</w:t>
      </w:r>
      <w:proofErr w:type="spellEnd"/>
      <w:r w:rsidRPr="001449DD">
        <w:rPr>
          <w:szCs w:val="24"/>
        </w:rPr>
        <w:t xml:space="preserve"> Liu</w:t>
      </w:r>
      <w:r w:rsidRPr="001449DD">
        <w:rPr>
          <w:rFonts w:eastAsia="宋体"/>
          <w:szCs w:val="24"/>
          <w:lang w:eastAsia="zh-CN"/>
        </w:rPr>
        <w:t>,</w:t>
      </w:r>
      <w:r w:rsidRPr="001449DD">
        <w:rPr>
          <w:szCs w:val="24"/>
          <w:vertAlign w:val="superscript"/>
        </w:rPr>
        <w:t>1</w:t>
      </w:r>
      <w:r w:rsidRPr="001449DD">
        <w:rPr>
          <w:szCs w:val="24"/>
        </w:rPr>
        <w:t xml:space="preserve"> </w:t>
      </w:r>
      <w:proofErr w:type="spellStart"/>
      <w:r w:rsidRPr="001449DD">
        <w:rPr>
          <w:szCs w:val="24"/>
        </w:rPr>
        <w:t>Daixi</w:t>
      </w:r>
      <w:proofErr w:type="spellEnd"/>
      <w:r w:rsidRPr="001449DD">
        <w:rPr>
          <w:szCs w:val="24"/>
        </w:rPr>
        <w:t xml:space="preserve"> Xie,</w:t>
      </w:r>
      <w:r w:rsidRPr="001449DD">
        <w:rPr>
          <w:szCs w:val="24"/>
          <w:vertAlign w:val="superscript"/>
        </w:rPr>
        <w:t>1</w:t>
      </w:r>
      <w:r w:rsidRPr="001449DD">
        <w:rPr>
          <w:szCs w:val="24"/>
        </w:rPr>
        <w:t xml:space="preserve"> </w:t>
      </w:r>
      <w:proofErr w:type="spellStart"/>
      <w:r w:rsidRPr="001449DD">
        <w:rPr>
          <w:szCs w:val="24"/>
        </w:rPr>
        <w:t>Xiufang</w:t>
      </w:r>
      <w:proofErr w:type="spellEnd"/>
      <w:r w:rsidRPr="001449DD">
        <w:rPr>
          <w:szCs w:val="24"/>
        </w:rPr>
        <w:t xml:space="preserve"> Xu,</w:t>
      </w:r>
      <w:r w:rsidRPr="001449DD">
        <w:rPr>
          <w:szCs w:val="24"/>
          <w:vertAlign w:val="superscript"/>
        </w:rPr>
        <w:t>1</w:t>
      </w:r>
      <w:r w:rsidRPr="001449DD">
        <w:rPr>
          <w:szCs w:val="24"/>
        </w:rPr>
        <w:t xml:space="preserve"> </w:t>
      </w:r>
      <w:proofErr w:type="spellStart"/>
      <w:r w:rsidRPr="001449DD">
        <w:rPr>
          <w:szCs w:val="24"/>
        </w:rPr>
        <w:t>Luozhen</w:t>
      </w:r>
      <w:proofErr w:type="spellEnd"/>
      <w:r w:rsidRPr="001449DD">
        <w:rPr>
          <w:szCs w:val="24"/>
        </w:rPr>
        <w:t xml:space="preserve"> Jiang,</w:t>
      </w:r>
      <w:r w:rsidRPr="001449DD">
        <w:rPr>
          <w:szCs w:val="24"/>
          <w:vertAlign w:val="superscript"/>
        </w:rPr>
        <w:t>2</w:t>
      </w:r>
      <w:r w:rsidRPr="001449DD">
        <w:rPr>
          <w:szCs w:val="24"/>
        </w:rPr>
        <w:t xml:space="preserve"> </w:t>
      </w:r>
      <w:r w:rsidRPr="001449DD">
        <w:rPr>
          <w:szCs w:val="24"/>
          <w:lang w:eastAsia="zh-CN"/>
        </w:rPr>
        <w:t>Rui Si,</w:t>
      </w:r>
      <w:r w:rsidRPr="001449DD">
        <w:rPr>
          <w:szCs w:val="24"/>
          <w:vertAlign w:val="superscript"/>
          <w:lang w:eastAsia="zh-CN"/>
        </w:rPr>
        <w:t>2</w:t>
      </w:r>
      <w:r w:rsidRPr="001449DD">
        <w:rPr>
          <w:szCs w:val="24"/>
        </w:rPr>
        <w:t xml:space="preserve"> Wei Shi,</w:t>
      </w:r>
      <w:r w:rsidRPr="001449DD">
        <w:rPr>
          <w:szCs w:val="24"/>
          <w:vertAlign w:val="superscript"/>
        </w:rPr>
        <w:t>1</w:t>
      </w:r>
      <w:r w:rsidRPr="001449DD">
        <w:rPr>
          <w:szCs w:val="24"/>
        </w:rPr>
        <w:t xml:space="preserve"> </w:t>
      </w:r>
      <w:r w:rsidRPr="001449DD">
        <w:rPr>
          <w:szCs w:val="24"/>
          <w:lang w:eastAsia="zh-CN"/>
        </w:rPr>
        <w:t>and</w:t>
      </w:r>
      <w:r w:rsidRPr="001449DD">
        <w:rPr>
          <w:szCs w:val="24"/>
        </w:rPr>
        <w:t xml:space="preserve"> Peng Cheng</w:t>
      </w:r>
      <w:r w:rsidRPr="001449DD">
        <w:rPr>
          <w:szCs w:val="24"/>
          <w:vertAlign w:val="superscript"/>
          <w:lang w:eastAsia="zh-CN"/>
        </w:rPr>
        <w:t>1</w:t>
      </w:r>
    </w:p>
    <w:p w14:paraId="68B09545" w14:textId="77777777" w:rsidR="00A9506E" w:rsidRPr="001449DD" w:rsidRDefault="00A9506E" w:rsidP="00A9506E">
      <w:pPr>
        <w:spacing w:line="480" w:lineRule="auto"/>
      </w:pPr>
    </w:p>
    <w:p w14:paraId="595B6C94" w14:textId="77777777" w:rsidR="00A9506E" w:rsidRPr="001449DD" w:rsidRDefault="00A9506E" w:rsidP="00280A7B">
      <w:pPr>
        <w:pStyle w:val="BCAuthorAddress"/>
        <w:spacing w:line="480" w:lineRule="auto"/>
        <w:ind w:firstLineChars="0" w:firstLine="0"/>
      </w:pPr>
      <w:r w:rsidRPr="001449DD">
        <w:rPr>
          <w:vertAlign w:val="superscript"/>
          <w:lang w:eastAsia="zh-CN"/>
        </w:rPr>
        <w:t>1</w:t>
      </w:r>
      <w:r w:rsidRPr="001449DD">
        <w:t>Key Laboratory of Advanced Energy Materials Chemistry (MOE), Renewable Energy Conversion and Storage Center, College of Chemistry, Nankai University, Tianjin 300071, China</w:t>
      </w:r>
    </w:p>
    <w:p w14:paraId="236154EA" w14:textId="77777777" w:rsidR="00A9506E" w:rsidRPr="001449DD" w:rsidRDefault="00A9506E" w:rsidP="00280A7B">
      <w:pPr>
        <w:pStyle w:val="BCAuthorAddress"/>
        <w:spacing w:line="480" w:lineRule="auto"/>
        <w:ind w:firstLineChars="0" w:firstLine="0"/>
      </w:pPr>
      <w:r w:rsidRPr="001449DD">
        <w:rPr>
          <w:vertAlign w:val="superscript"/>
        </w:rPr>
        <w:t>2</w:t>
      </w:r>
      <w:r w:rsidRPr="001449DD">
        <w:t>Shanghai Synchrotron Radiation Facility, Shanghai Institute of Applied Physics, Chinese Academy</w:t>
      </w:r>
      <w:r w:rsidRPr="001449DD">
        <w:rPr>
          <w:lang w:eastAsia="zh-CN"/>
        </w:rPr>
        <w:t xml:space="preserve"> </w:t>
      </w:r>
      <w:r w:rsidRPr="001449DD">
        <w:t xml:space="preserve">of Sciences, Shanghai </w:t>
      </w:r>
      <w:r w:rsidRPr="001449DD">
        <w:rPr>
          <w:lang w:eastAsia="zh-CN"/>
        </w:rPr>
        <w:t>201204</w:t>
      </w:r>
      <w:r w:rsidRPr="001449DD">
        <w:t>, China</w:t>
      </w:r>
    </w:p>
    <w:p w14:paraId="6803651B" w14:textId="77777777" w:rsidR="00A9506E" w:rsidRPr="001449DD" w:rsidRDefault="00A9506E" w:rsidP="00A9506E">
      <w:pPr>
        <w:ind w:leftChars="-6" w:left="-14" w:firstLine="4"/>
      </w:pPr>
      <w:r w:rsidRPr="001449DD">
        <w:rPr>
          <w:color w:val="000000" w:themeColor="text1"/>
        </w:rPr>
        <w:t xml:space="preserve">Correspondence: </w:t>
      </w:r>
      <w:r w:rsidRPr="001449DD">
        <w:t>shiwei@nankai.edu.cn</w:t>
      </w:r>
      <w:r w:rsidRPr="001449DD">
        <w:rPr>
          <w:color w:val="000000" w:themeColor="text1"/>
        </w:rPr>
        <w:t xml:space="preserve"> (W.S.</w:t>
      </w:r>
      <w:r w:rsidRPr="001449DD">
        <w:rPr>
          <w:color w:val="000000"/>
        </w:rPr>
        <w:t>)</w:t>
      </w:r>
      <w:r>
        <w:rPr>
          <w:color w:val="000000" w:themeColor="text1"/>
        </w:rPr>
        <w:t xml:space="preserve"> and</w:t>
      </w:r>
      <w:r w:rsidRPr="001449DD">
        <w:rPr>
          <w:color w:val="000000" w:themeColor="text1"/>
        </w:rPr>
        <w:t xml:space="preserve"> </w:t>
      </w:r>
      <w:r w:rsidRPr="001449DD">
        <w:t>sirui@sinap.ac.cn</w:t>
      </w:r>
      <w:r w:rsidRPr="001449DD">
        <w:rPr>
          <w:color w:val="000000" w:themeColor="text1"/>
        </w:rPr>
        <w:t xml:space="preserve"> (R.S.</w:t>
      </w:r>
      <w:r w:rsidRPr="001449DD">
        <w:rPr>
          <w:color w:val="000000"/>
        </w:rPr>
        <w:t>)</w:t>
      </w:r>
      <w:r w:rsidRPr="001449DD">
        <w:rPr>
          <w:color w:val="000000" w:themeColor="text1"/>
        </w:rPr>
        <w:t>.</w:t>
      </w:r>
    </w:p>
    <w:p w14:paraId="61F2240E" w14:textId="77777777" w:rsidR="001A7C12" w:rsidRPr="00146BE3" w:rsidRDefault="001A7C12" w:rsidP="001A7C12">
      <w:pPr>
        <w:rPr>
          <w:i/>
          <w:vertAlign w:val="superscript"/>
        </w:rPr>
      </w:pPr>
    </w:p>
    <w:p w14:paraId="4E01C6C9" w14:textId="77777777" w:rsidR="00057220" w:rsidRPr="00146BE3" w:rsidRDefault="00057220" w:rsidP="00674E34">
      <w:pPr>
        <w:pStyle w:val="Default"/>
        <w:rPr>
          <w:rFonts w:ascii="Times New Roman" w:hAnsi="Times New Roman" w:cs="Times New Roman"/>
        </w:rPr>
      </w:pPr>
    </w:p>
    <w:p w14:paraId="3533DDCB" w14:textId="77777777" w:rsidR="00057220" w:rsidRPr="00146BE3" w:rsidRDefault="00057220" w:rsidP="00674E34">
      <w:pPr>
        <w:pStyle w:val="Default"/>
        <w:rPr>
          <w:rFonts w:ascii="Times New Roman" w:hAnsi="Times New Roman" w:cs="Times New Roman"/>
        </w:rPr>
        <w:sectPr w:rsidR="00057220" w:rsidRPr="00146BE3" w:rsidSect="005F41AD">
          <w:footerReference w:type="default" r:id="rId8"/>
          <w:endnotePr>
            <w:numFmt w:val="decimal"/>
          </w:endnotePr>
          <w:pgSz w:w="11906" w:h="16838"/>
          <w:pgMar w:top="1440" w:right="1440" w:bottom="1440" w:left="1440" w:header="850" w:footer="994" w:gutter="0"/>
          <w:cols w:space="425"/>
          <w:docGrid w:type="linesAndChars" w:linePitch="326"/>
        </w:sectPr>
      </w:pPr>
    </w:p>
    <w:tbl>
      <w:tblPr>
        <w:tblW w:w="4882" w:type="pct"/>
        <w:tblInd w:w="108" w:type="dxa"/>
        <w:tblLook w:val="04A0" w:firstRow="1" w:lastRow="0" w:firstColumn="1" w:lastColumn="0" w:noHBand="0" w:noVBand="1"/>
      </w:tblPr>
      <w:tblGrid>
        <w:gridCol w:w="8086"/>
        <w:gridCol w:w="981"/>
      </w:tblGrid>
      <w:tr w:rsidR="00A9506E" w:rsidRPr="00727D91" w14:paraId="68C73511" w14:textId="77777777" w:rsidTr="00280A7B">
        <w:tc>
          <w:tcPr>
            <w:tcW w:w="4459" w:type="pct"/>
            <w:shd w:val="clear" w:color="auto" w:fill="auto"/>
          </w:tcPr>
          <w:p w14:paraId="279A7BD0" w14:textId="0347940B" w:rsidR="00A9506E" w:rsidRPr="001B50C5" w:rsidRDefault="00280A7B" w:rsidP="00280A7B">
            <w:pPr>
              <w:pStyle w:val="H1"/>
              <w:spacing w:before="0" w:after="0" w:line="240" w:lineRule="auto"/>
              <w:jc w:val="both"/>
              <w:rPr>
                <w:rFonts w:ascii="Times New Roman" w:eastAsia="宋体" w:hAnsi="Times New Roman"/>
                <w:color w:val="000000"/>
                <w:kern w:val="2"/>
                <w:sz w:val="24"/>
                <w:szCs w:val="24"/>
                <w:lang w:val="en-US" w:eastAsia="zh-CN"/>
              </w:rPr>
            </w:pPr>
            <w:bookmarkStart w:id="1" w:name="OLE_LINK78"/>
            <w:bookmarkStart w:id="2" w:name="OLE_LINK79"/>
            <w:r w:rsidRPr="001B50C5">
              <w:rPr>
                <w:rFonts w:ascii="Times New Roman" w:eastAsia="宋体" w:hAnsi="Times New Roman" w:hint="eastAsia"/>
                <w:color w:val="000000"/>
                <w:kern w:val="2"/>
                <w:sz w:val="32"/>
                <w:szCs w:val="32"/>
                <w:lang w:val="en-US" w:eastAsia="zh-CN"/>
              </w:rPr>
              <w:lastRenderedPageBreak/>
              <w:t>Ta</w:t>
            </w:r>
            <w:r w:rsidRPr="001B50C5">
              <w:rPr>
                <w:rFonts w:ascii="Times New Roman" w:eastAsia="宋体" w:hAnsi="Times New Roman"/>
                <w:color w:val="000000"/>
                <w:kern w:val="2"/>
                <w:sz w:val="32"/>
                <w:szCs w:val="32"/>
                <w:lang w:val="en-US" w:eastAsia="zh-CN"/>
              </w:rPr>
              <w:t>ble of Contents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C8C989A" w14:textId="4B2A19D9" w:rsidR="00A9506E" w:rsidRPr="00727D91" w:rsidRDefault="00A9506E" w:rsidP="00A9506E">
            <w:pPr>
              <w:spacing w:line="360" w:lineRule="auto"/>
              <w:jc w:val="center"/>
              <w:rPr>
                <w:bCs/>
                <w:kern w:val="0"/>
              </w:rPr>
            </w:pPr>
          </w:p>
        </w:tc>
      </w:tr>
      <w:tr w:rsidR="00280A7B" w:rsidRPr="00727D91" w14:paraId="26505486" w14:textId="77777777" w:rsidTr="00280A7B">
        <w:tc>
          <w:tcPr>
            <w:tcW w:w="4459" w:type="pct"/>
            <w:shd w:val="clear" w:color="auto" w:fill="auto"/>
          </w:tcPr>
          <w:p w14:paraId="2CEAE77C" w14:textId="3805F575" w:rsidR="00280A7B" w:rsidRPr="00280A7B" w:rsidRDefault="00280A7B" w:rsidP="00280A7B">
            <w:pPr>
              <w:pStyle w:val="H1"/>
              <w:spacing w:before="0" w:after="0" w:line="240" w:lineRule="auto"/>
              <w:jc w:val="both"/>
              <w:rPr>
                <w:rStyle w:val="Comment"/>
                <w:rFonts w:ascii="Times New Roman" w:eastAsiaTheme="minorEastAsia" w:hAnsi="Times New Roman"/>
                <w:color w:val="auto"/>
                <w:sz w:val="24"/>
                <w:lang w:val="en-US" w:eastAsia="zh-CN"/>
              </w:rPr>
            </w:pP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  <w:lang w:val="en-US" w:eastAsia="zh-CN"/>
              </w:rPr>
              <w:t>Supplementary Figure</w:t>
            </w:r>
            <w:r w:rsidRPr="00280A7B" w:rsidDel="000C743D">
              <w:rPr>
                <w:rStyle w:val="Comment"/>
                <w:rFonts w:ascii="Times New Roman" w:eastAsiaTheme="minorEastAsia" w:hAnsi="Times New Roman"/>
                <w:color w:val="auto"/>
                <w:sz w:val="24"/>
                <w:lang w:val="en-US" w:eastAsia="zh-CN"/>
              </w:rPr>
              <w:t xml:space="preserve"> </w:t>
            </w:r>
            <w:r w:rsidRPr="00280A7B">
              <w:rPr>
                <w:rStyle w:val="Comment"/>
                <w:rFonts w:ascii="Times New Roman" w:eastAsiaTheme="minorEastAsia" w:hAnsi="Times New Roman" w:hint="eastAsia"/>
                <w:color w:val="auto"/>
                <w:sz w:val="24"/>
                <w:lang w:val="en-US" w:eastAsia="zh-CN"/>
              </w:rPr>
              <w:t>1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  <w:lang w:val="en-US" w:eastAsia="zh-CN"/>
              </w:rPr>
              <w:t>.</w:t>
            </w:r>
            <w:r w:rsidRPr="00280A7B">
              <w:rPr>
                <w:rStyle w:val="Comment"/>
                <w:rFonts w:ascii="Times New Roman" w:eastAsiaTheme="minorEastAsia" w:hAnsi="Times New Roman"/>
                <w:b w:val="0"/>
                <w:bCs/>
                <w:color w:val="auto"/>
                <w:sz w:val="24"/>
                <w:lang w:val="en-US" w:eastAsia="zh-CN"/>
              </w:rPr>
              <w:t xml:space="preserve"> 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(a) Coordination environment of Sn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vertAlign w:val="superscript"/>
                <w:lang w:val="en-US" w:eastAsia="en-US"/>
              </w:rPr>
              <w:t>2+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 xml:space="preserve"> ion in Sn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vertAlign w:val="subscript"/>
                <w:lang w:val="en-US" w:eastAsia="en-US"/>
              </w:rPr>
              <w:t>2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(</w:t>
            </w:r>
            <w:proofErr w:type="spellStart"/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dobpdc</w:t>
            </w:r>
            <w:proofErr w:type="spellEnd"/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). (b) 3D structure of Sn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vertAlign w:val="subscript"/>
                <w:lang w:val="en-US" w:eastAsia="en-US"/>
              </w:rPr>
              <w:t>2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(</w:t>
            </w:r>
            <w:proofErr w:type="spellStart"/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dobpdc</w:t>
            </w:r>
            <w:proofErr w:type="spellEnd"/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 xml:space="preserve">) along the </w:t>
            </w:r>
            <w:r w:rsidRPr="00280A7B">
              <w:rPr>
                <w:rFonts w:ascii="Times New Roman" w:eastAsia="宋体" w:hAnsi="Times New Roman"/>
                <w:b w:val="0"/>
                <w:bCs/>
                <w:i/>
                <w:color w:val="000000"/>
                <w:kern w:val="2"/>
                <w:sz w:val="24"/>
                <w:szCs w:val="22"/>
                <w:lang w:val="en-US" w:eastAsia="en-US"/>
              </w:rPr>
              <w:t>b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 xml:space="preserve"> axis. (c) The 1D chain linked by hydroxyl groups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zh-CN"/>
              </w:rPr>
              <w:t xml:space="preserve"> along the </w:t>
            </w:r>
            <w:r w:rsidRPr="00280A7B">
              <w:rPr>
                <w:rFonts w:ascii="Times New Roman" w:eastAsia="宋体" w:hAnsi="Times New Roman"/>
                <w:b w:val="0"/>
                <w:bCs/>
                <w:i/>
                <w:color w:val="000000"/>
                <w:kern w:val="2"/>
                <w:sz w:val="24"/>
                <w:szCs w:val="22"/>
                <w:lang w:val="en-US" w:eastAsia="zh-CN"/>
              </w:rPr>
              <w:t>c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zh-CN"/>
              </w:rPr>
              <w:t xml:space="preserve"> axis</w:t>
            </w:r>
            <w:r w:rsidRPr="00280A7B">
              <w:rPr>
                <w:rFonts w:ascii="Times New Roman" w:eastAsia="宋体" w:hAnsi="Times New Roman"/>
                <w:b w:val="0"/>
                <w:bCs/>
                <w:color w:val="000000"/>
                <w:kern w:val="2"/>
                <w:sz w:val="24"/>
                <w:szCs w:val="22"/>
                <w:lang w:val="en-US" w:eastAsia="en-US"/>
              </w:rP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4ABF41E9" w14:textId="5FA67CA0" w:rsidR="00280A7B" w:rsidRPr="00727D91" w:rsidRDefault="001B50C5" w:rsidP="00280A7B">
            <w:pPr>
              <w:spacing w:line="360" w:lineRule="auto"/>
              <w:jc w:val="center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4</w:t>
            </w:r>
          </w:p>
        </w:tc>
      </w:tr>
      <w:tr w:rsidR="00280A7B" w:rsidRPr="00727D91" w14:paraId="175753C9" w14:textId="77777777" w:rsidTr="00280A7B">
        <w:tc>
          <w:tcPr>
            <w:tcW w:w="4459" w:type="pct"/>
            <w:shd w:val="clear" w:color="auto" w:fill="auto"/>
          </w:tcPr>
          <w:p w14:paraId="3D4BC762" w14:textId="33A97CAA" w:rsidR="00280A7B" w:rsidRPr="00280A7B" w:rsidRDefault="00280A7B" w:rsidP="00280A7B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b/>
              </w:rPr>
              <w:t>Supplementary Figure</w:t>
            </w:r>
            <w:r w:rsidRPr="001B50C5" w:rsidDel="000C743D">
              <w:rPr>
                <w:b/>
              </w:rPr>
              <w:t xml:space="preserve"> </w:t>
            </w:r>
            <w:r w:rsidRPr="001B50C5">
              <w:rPr>
                <w:b/>
              </w:rPr>
              <w:t>2.</w:t>
            </w:r>
            <w:r w:rsidRPr="00280A7B">
              <w:rPr>
                <w:rStyle w:val="Comment"/>
                <w:rFonts w:ascii="Times New Roman" w:hAnsi="Times New Roman"/>
                <w:bCs/>
                <w:color w:val="auto"/>
                <w:sz w:val="24"/>
              </w:rPr>
              <w:t xml:space="preserve"> Simplified topological structure of </w:t>
            </w:r>
            <w:r w:rsidRPr="00280A7B">
              <w:rPr>
                <w:bCs/>
              </w:rPr>
              <w:t>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dobdc</w:t>
            </w:r>
            <w:proofErr w:type="spellEnd"/>
            <w:r w:rsidRPr="00280A7B">
              <w:rPr>
                <w:bCs/>
              </w:rPr>
              <w:t>) and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dobpdc</w:t>
            </w:r>
            <w:proofErr w:type="spellEnd"/>
            <w:r w:rsidRPr="00280A7B">
              <w:rPr>
                <w:bCs/>
              </w:rPr>
              <w:t>)</w:t>
            </w:r>
            <w:r w:rsidRPr="00280A7B">
              <w:rPr>
                <w:rStyle w:val="Comment"/>
                <w:rFonts w:ascii="Times New Roman" w:hAnsi="Times New Roman"/>
                <w:bCs/>
                <w:color w:val="auto"/>
                <w:sz w:val="24"/>
              </w:rP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F2CDE42" w14:textId="1107FE17" w:rsidR="00280A7B" w:rsidRPr="00727D91" w:rsidRDefault="001B50C5" w:rsidP="00280A7B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4</w:t>
            </w:r>
          </w:p>
        </w:tc>
      </w:tr>
      <w:tr w:rsidR="00280A7B" w:rsidRPr="00727D91" w14:paraId="60556B4A" w14:textId="77777777" w:rsidTr="00280A7B">
        <w:tc>
          <w:tcPr>
            <w:tcW w:w="4459" w:type="pct"/>
            <w:shd w:val="clear" w:color="auto" w:fill="auto"/>
          </w:tcPr>
          <w:p w14:paraId="0C35F647" w14:textId="0D542BD9" w:rsidR="00280A7B" w:rsidRPr="00280A7B" w:rsidRDefault="00280A7B" w:rsidP="001B50C5">
            <w:pPr>
              <w:rPr>
                <w:bCs/>
              </w:rPr>
            </w:pPr>
            <w:r w:rsidRPr="001B50C5">
              <w:rPr>
                <w:b/>
              </w:rPr>
              <w:t>Supplementary Figure</w:t>
            </w:r>
            <w:r w:rsidRPr="001B50C5" w:rsidDel="000C743D">
              <w:rPr>
                <w:b/>
              </w:rPr>
              <w:t xml:space="preserve"> </w:t>
            </w:r>
            <w:r w:rsidRPr="001B50C5">
              <w:rPr>
                <w:b/>
              </w:rPr>
              <w:t>3.</w:t>
            </w:r>
            <w:r w:rsidRPr="00280A7B">
              <w:rPr>
                <w:rStyle w:val="Comment"/>
                <w:rFonts w:ascii="Times New Roman" w:eastAsiaTheme="minorEastAsia" w:hAnsi="Times New Roman"/>
                <w:bCs/>
                <w:color w:val="auto"/>
                <w:sz w:val="24"/>
              </w:rPr>
              <w:t xml:space="preserve"> PXRD patterns. </w:t>
            </w:r>
            <w:r w:rsidRPr="00280A7B">
              <w:rPr>
                <w:bCs/>
              </w:rPr>
              <w:t>Simulated and experimental PXRD patterns of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dobdc</w:t>
            </w:r>
            <w:proofErr w:type="spellEnd"/>
            <w:r w:rsidRPr="00280A7B">
              <w:rPr>
                <w:bCs/>
              </w:rPr>
              <w:t>) (a) and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dobpdc</w:t>
            </w:r>
            <w:proofErr w:type="spellEnd"/>
            <w:r w:rsidRPr="00280A7B">
              <w:rPr>
                <w:bCs/>
              </w:rPr>
              <w:t>) (b). Insert: the optical photographs of the crystals for electrolyte stability tests.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D35B45F" w14:textId="0B3726BB" w:rsidR="00280A7B" w:rsidRPr="00727D91" w:rsidRDefault="00A13A73" w:rsidP="00280A7B">
            <w:pPr>
              <w:spacing w:line="360" w:lineRule="auto"/>
              <w:jc w:val="center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5</w:t>
            </w:r>
          </w:p>
        </w:tc>
      </w:tr>
      <w:tr w:rsidR="00280A7B" w:rsidRPr="00727D91" w14:paraId="78B1F699" w14:textId="77777777" w:rsidTr="00280A7B">
        <w:tc>
          <w:tcPr>
            <w:tcW w:w="4459" w:type="pct"/>
            <w:shd w:val="clear" w:color="auto" w:fill="auto"/>
          </w:tcPr>
          <w:p w14:paraId="4801DA5D" w14:textId="4C67562E" w:rsidR="00280A7B" w:rsidRPr="002A3FBE" w:rsidRDefault="00280A7B" w:rsidP="001B50C5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b/>
              </w:rPr>
              <w:t xml:space="preserve">Supplementary Figure </w:t>
            </w:r>
            <w:r w:rsidRPr="001B50C5">
              <w:rPr>
                <w:rFonts w:eastAsiaTheme="minorEastAsia"/>
                <w:b/>
              </w:rPr>
              <w:t>4</w:t>
            </w:r>
            <w:r w:rsidRPr="001B50C5">
              <w:rPr>
                <w:rFonts w:eastAsia="MS Mincho"/>
                <w:b/>
                <w:kern w:val="0"/>
                <w:lang w:eastAsia="ja-JP"/>
              </w:rPr>
              <w:t>.</w:t>
            </w:r>
            <w:r w:rsidRPr="00280A7B">
              <w:rPr>
                <w:rFonts w:eastAsia="MS Mincho"/>
                <w:kern w:val="0"/>
                <w:lang w:eastAsia="ja-JP"/>
              </w:rPr>
              <w:t xml:space="preserve"> TGA patterns.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A22EB85" w14:textId="5DD58A41" w:rsidR="00280A7B" w:rsidRPr="00727D91" w:rsidRDefault="00A13A73" w:rsidP="00280A7B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5</w:t>
            </w:r>
          </w:p>
        </w:tc>
      </w:tr>
      <w:tr w:rsidR="00280A7B" w:rsidRPr="00727D91" w14:paraId="2D11FBBB" w14:textId="77777777" w:rsidTr="00280A7B">
        <w:tc>
          <w:tcPr>
            <w:tcW w:w="4459" w:type="pct"/>
            <w:shd w:val="clear" w:color="auto" w:fill="auto"/>
          </w:tcPr>
          <w:p w14:paraId="5E4E4F01" w14:textId="1B14B73E" w:rsidR="00280A7B" w:rsidRPr="002A3FBE" w:rsidRDefault="00280A7B" w:rsidP="001B50C5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b/>
              </w:rPr>
              <w:t xml:space="preserve">Supplementary Figure </w:t>
            </w:r>
            <w:r w:rsidRPr="001B50C5">
              <w:rPr>
                <w:rFonts w:eastAsiaTheme="minorEastAsia"/>
                <w:b/>
              </w:rPr>
              <w:t>5</w:t>
            </w:r>
            <w:r w:rsidRPr="001B50C5">
              <w:rPr>
                <w:rFonts w:eastAsia="MS Mincho"/>
                <w:b/>
                <w:kern w:val="0"/>
                <w:lang w:eastAsia="ja-JP"/>
              </w:rPr>
              <w:t>.</w:t>
            </w:r>
            <w:r>
              <w:rPr>
                <w:rFonts w:eastAsia="MS Mincho"/>
                <w:kern w:val="0"/>
                <w:lang w:eastAsia="ja-JP"/>
              </w:rPr>
              <w:t xml:space="preserve"> 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 xml:space="preserve">The </w:t>
            </w:r>
            <w:proofErr w:type="gramStart"/>
            <w:r w:rsidRPr="002A3FBE">
              <w:rPr>
                <w:rFonts w:eastAsia="MS Mincho"/>
                <w:bCs/>
                <w:i/>
                <w:kern w:val="0"/>
                <w:lang w:eastAsia="ja-JP"/>
              </w:rPr>
              <w:t>in</w:t>
            </w:r>
            <w:r>
              <w:rPr>
                <w:rFonts w:eastAsia="MS Mincho"/>
                <w:bCs/>
                <w:i/>
                <w:kern w:val="0"/>
                <w:lang w:eastAsia="ja-JP"/>
              </w:rPr>
              <w:t xml:space="preserve"> </w:t>
            </w:r>
            <w:r w:rsidRPr="002A3FBE">
              <w:rPr>
                <w:rFonts w:eastAsia="MS Mincho"/>
                <w:bCs/>
                <w:i/>
                <w:kern w:val="0"/>
                <w:lang w:eastAsia="ja-JP"/>
              </w:rPr>
              <w:t>situ</w:t>
            </w:r>
            <w:proofErr w:type="gramEnd"/>
            <w:r w:rsidRPr="002A3FBE">
              <w:rPr>
                <w:rFonts w:eastAsia="MS Mincho"/>
                <w:bCs/>
                <w:kern w:val="0"/>
                <w:lang w:eastAsia="ja-JP"/>
              </w:rPr>
              <w:t xml:space="preserve"> variable-temperature PXRD patterns for Sn</w:t>
            </w:r>
            <w:r w:rsidRPr="002A3FBE">
              <w:rPr>
                <w:rFonts w:eastAsia="MS Mincho"/>
                <w:bCs/>
                <w:kern w:val="0"/>
                <w:vertAlign w:val="subscript"/>
                <w:lang w:eastAsia="ja-JP"/>
              </w:rPr>
              <w:t>2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>(</w:t>
            </w:r>
            <w:proofErr w:type="spellStart"/>
            <w:r w:rsidRPr="002A3FBE">
              <w:rPr>
                <w:rFonts w:eastAsia="MS Mincho"/>
                <w:bCs/>
                <w:kern w:val="0"/>
                <w:lang w:eastAsia="ja-JP"/>
              </w:rPr>
              <w:t>dobdc</w:t>
            </w:r>
            <w:proofErr w:type="spellEnd"/>
            <w:r w:rsidRPr="002A3FBE">
              <w:rPr>
                <w:rFonts w:eastAsia="MS Mincho"/>
                <w:bCs/>
                <w:kern w:val="0"/>
                <w:lang w:eastAsia="ja-JP"/>
              </w:rPr>
              <w:t>) and Sn</w:t>
            </w:r>
            <w:r w:rsidRPr="002A3FBE">
              <w:rPr>
                <w:rFonts w:eastAsia="MS Mincho"/>
                <w:bCs/>
                <w:kern w:val="0"/>
                <w:vertAlign w:val="subscript"/>
                <w:lang w:eastAsia="ja-JP"/>
              </w:rPr>
              <w:t>2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>(</w:t>
            </w:r>
            <w:proofErr w:type="spellStart"/>
            <w:r w:rsidRPr="002A3FBE">
              <w:rPr>
                <w:rFonts w:eastAsia="MS Mincho"/>
                <w:bCs/>
                <w:kern w:val="0"/>
                <w:lang w:eastAsia="ja-JP"/>
              </w:rPr>
              <w:t>dobpdc</w:t>
            </w:r>
            <w:proofErr w:type="spellEnd"/>
            <w:r w:rsidRPr="002A3FBE">
              <w:rPr>
                <w:rFonts w:eastAsia="MS Mincho"/>
                <w:bCs/>
                <w:kern w:val="0"/>
                <w:lang w:eastAsia="ja-JP"/>
              </w:rPr>
              <w:t>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D39CA47" w14:textId="6425D3E6" w:rsidR="00280A7B" w:rsidRPr="00727D91" w:rsidRDefault="00A13A73" w:rsidP="00280A7B">
            <w:pPr>
              <w:spacing w:line="360" w:lineRule="auto"/>
              <w:jc w:val="center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6</w:t>
            </w:r>
          </w:p>
        </w:tc>
      </w:tr>
      <w:tr w:rsidR="00280A7B" w:rsidRPr="00727D91" w14:paraId="4A197995" w14:textId="77777777" w:rsidTr="00280A7B">
        <w:tc>
          <w:tcPr>
            <w:tcW w:w="4459" w:type="pct"/>
            <w:shd w:val="clear" w:color="auto" w:fill="auto"/>
          </w:tcPr>
          <w:p w14:paraId="25F30B2E" w14:textId="0FA57937" w:rsidR="00280A7B" w:rsidRPr="002A3FBE" w:rsidRDefault="00280A7B" w:rsidP="00280A7B">
            <w:pPr>
              <w:rPr>
                <w:rFonts w:eastAsia="MS Mincho"/>
                <w:b/>
                <w:bCs/>
                <w:kern w:val="0"/>
                <w:lang w:eastAsia="ja-JP"/>
              </w:rPr>
            </w:pPr>
            <w:r w:rsidRPr="00280A7B">
              <w:rPr>
                <w:b/>
              </w:rPr>
              <w:t xml:space="preserve">Supplementary Figure </w:t>
            </w:r>
            <w:r w:rsidRPr="00280A7B">
              <w:rPr>
                <w:rFonts w:eastAsiaTheme="minorEastAsia"/>
                <w:b/>
              </w:rPr>
              <w:t>6</w:t>
            </w:r>
            <w:r w:rsidRPr="00280A7B">
              <w:rPr>
                <w:rFonts w:eastAsia="MS Mincho"/>
                <w:b/>
                <w:kern w:val="0"/>
                <w:lang w:eastAsia="ja-JP"/>
              </w:rPr>
              <w:t>.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 xml:space="preserve"> Cycling performances of Sn</w:t>
            </w:r>
            <w:r w:rsidRPr="002A3FBE">
              <w:rPr>
                <w:rFonts w:eastAsia="MS Mincho"/>
                <w:bCs/>
                <w:kern w:val="0"/>
                <w:vertAlign w:val="subscript"/>
                <w:lang w:eastAsia="ja-JP"/>
              </w:rPr>
              <w:t>2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>(</w:t>
            </w:r>
            <w:proofErr w:type="spellStart"/>
            <w:r w:rsidRPr="002A3FBE">
              <w:rPr>
                <w:rFonts w:eastAsia="MS Mincho"/>
                <w:bCs/>
                <w:kern w:val="0"/>
                <w:lang w:eastAsia="ja-JP"/>
              </w:rPr>
              <w:t>dobdc</w:t>
            </w:r>
            <w:proofErr w:type="spellEnd"/>
            <w:r w:rsidRPr="002A3FBE">
              <w:rPr>
                <w:rFonts w:eastAsia="MS Mincho"/>
                <w:bCs/>
                <w:kern w:val="0"/>
                <w:lang w:eastAsia="ja-JP"/>
              </w:rPr>
              <w:t xml:space="preserve">) </w:t>
            </w:r>
            <w:r w:rsidRPr="002A3FBE">
              <w:rPr>
                <w:rFonts w:eastAsiaTheme="minorEastAsia"/>
              </w:rPr>
              <w:t xml:space="preserve">(a) 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>and Sn</w:t>
            </w:r>
            <w:r w:rsidRPr="002A3FBE">
              <w:rPr>
                <w:rFonts w:eastAsia="MS Mincho"/>
                <w:bCs/>
                <w:kern w:val="0"/>
                <w:vertAlign w:val="subscript"/>
                <w:lang w:eastAsia="ja-JP"/>
              </w:rPr>
              <w:t>2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>(</w:t>
            </w:r>
            <w:proofErr w:type="spellStart"/>
            <w:r w:rsidRPr="002A3FBE">
              <w:rPr>
                <w:rFonts w:eastAsia="MS Mincho"/>
                <w:bCs/>
                <w:kern w:val="0"/>
                <w:lang w:eastAsia="ja-JP"/>
              </w:rPr>
              <w:t>dobpdc</w:t>
            </w:r>
            <w:proofErr w:type="spellEnd"/>
            <w:r w:rsidRPr="002A3FBE">
              <w:rPr>
                <w:rFonts w:eastAsia="MS Mincho"/>
                <w:bCs/>
                <w:kern w:val="0"/>
                <w:lang w:eastAsia="ja-JP"/>
              </w:rPr>
              <w:t xml:space="preserve">) </w:t>
            </w:r>
            <w:r w:rsidRPr="002A3FBE">
              <w:rPr>
                <w:rFonts w:eastAsiaTheme="minorEastAsia"/>
              </w:rPr>
              <w:t>(b)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 xml:space="preserve"> electrodes at 500 mA g</w:t>
            </w:r>
            <w:r w:rsidRPr="002A3FBE">
              <w:rPr>
                <w:rFonts w:eastAsia="MS Mincho"/>
                <w:bCs/>
                <w:kern w:val="0"/>
                <w:vertAlign w:val="superscript"/>
                <w:lang w:eastAsia="ja-JP"/>
              </w:rPr>
              <w:t>-1</w:t>
            </w:r>
            <w:r w:rsidRPr="002A3FBE">
              <w:rPr>
                <w:rFonts w:eastAsia="MS Mincho"/>
                <w:bCs/>
                <w:kern w:val="0"/>
                <w:lang w:eastAsia="ja-JP"/>
              </w:rP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80099CE" w14:textId="1A3F1B2A" w:rsidR="00280A7B" w:rsidRPr="00727D91" w:rsidRDefault="00A13A73" w:rsidP="00280A7B">
            <w:pPr>
              <w:spacing w:line="360" w:lineRule="auto"/>
              <w:jc w:val="center"/>
              <w:rPr>
                <w:bCs/>
                <w:kern w:val="0"/>
              </w:rPr>
            </w:pPr>
            <w:r>
              <w:rPr>
                <w:rFonts w:hint="eastAsia"/>
                <w:bCs/>
                <w:kern w:val="0"/>
              </w:rPr>
              <w:t>6</w:t>
            </w:r>
          </w:p>
        </w:tc>
      </w:tr>
      <w:tr w:rsidR="00280A7B" w:rsidRPr="00727D91" w14:paraId="05B4998F" w14:textId="77777777" w:rsidTr="00280A7B">
        <w:tc>
          <w:tcPr>
            <w:tcW w:w="4459" w:type="pct"/>
            <w:shd w:val="clear" w:color="auto" w:fill="auto"/>
          </w:tcPr>
          <w:p w14:paraId="72EE2491" w14:textId="5205919C" w:rsidR="00280A7B" w:rsidRPr="00280A7B" w:rsidRDefault="00280A7B" w:rsidP="00280A7B">
            <w:pPr>
              <w:pStyle w:val="SchemeCaption"/>
              <w:spacing w:before="0" w:after="0" w:line="240" w:lineRule="auto"/>
              <w:rPr>
                <w:bCs/>
              </w:rPr>
            </w:pPr>
            <w:r w:rsidRPr="001B50C5">
              <w:rPr>
                <w:rFonts w:ascii="Times New Roman" w:hAnsi="Times New Roman"/>
                <w:b/>
                <w:sz w:val="24"/>
                <w:lang w:val="en-US"/>
              </w:rPr>
              <w:t xml:space="preserve">Supplementary Figure </w:t>
            </w:r>
            <w:r w:rsidRPr="001B50C5">
              <w:rPr>
                <w:rFonts w:ascii="Times New Roman" w:eastAsiaTheme="minorEastAsia" w:hAnsi="Times New Roman"/>
                <w:b/>
                <w:sz w:val="24"/>
                <w:lang w:val="en-US" w:eastAsia="zh-CN"/>
              </w:rPr>
              <w:t>7</w:t>
            </w:r>
            <w:r w:rsidRPr="001B50C5">
              <w:rPr>
                <w:rFonts w:ascii="Times New Roman" w:hAnsi="Times New Roman"/>
                <w:b/>
                <w:sz w:val="24"/>
                <w:lang w:val="en-US"/>
              </w:rPr>
              <w:t>.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Calculated lithium storage sites of the organic ligands of Sn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(</w:t>
            </w:r>
            <w:proofErr w:type="spellStart"/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dobdc</w:t>
            </w:r>
            <w:proofErr w:type="spellEnd"/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)</w:t>
            </w:r>
            <w:r w:rsidRPr="00280A7B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 xml:space="preserve"> (a) and 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Sn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(</w:t>
            </w:r>
            <w:proofErr w:type="spellStart"/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dobpdc</w:t>
            </w:r>
            <w:proofErr w:type="spellEnd"/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) </w:t>
            </w:r>
            <w:r w:rsidRPr="00280A7B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(b).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4FDBFD2" w14:textId="0201D05C" w:rsidR="00280A7B" w:rsidRPr="00727D91" w:rsidRDefault="00A13A73" w:rsidP="00280A7B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7</w:t>
            </w:r>
          </w:p>
        </w:tc>
      </w:tr>
      <w:tr w:rsidR="00280A7B" w:rsidRPr="00727D91" w14:paraId="38B642B4" w14:textId="77777777" w:rsidTr="00280A7B">
        <w:tc>
          <w:tcPr>
            <w:tcW w:w="4459" w:type="pct"/>
            <w:shd w:val="clear" w:color="auto" w:fill="auto"/>
          </w:tcPr>
          <w:p w14:paraId="7C73B440" w14:textId="62E7D055" w:rsidR="00280A7B" w:rsidRPr="00280A7B" w:rsidRDefault="00280A7B" w:rsidP="00280A7B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b/>
              </w:rPr>
              <w:t xml:space="preserve">Supplementary Figure </w:t>
            </w:r>
            <w:r w:rsidRPr="001B50C5">
              <w:rPr>
                <w:rFonts w:eastAsiaTheme="minorEastAsia"/>
                <w:b/>
              </w:rPr>
              <w:t>8</w:t>
            </w:r>
            <w:r w:rsidRPr="001B50C5">
              <w:rPr>
                <w:b/>
              </w:rPr>
              <w:t>.</w:t>
            </w:r>
            <w:r w:rsidRPr="00280A7B">
              <w:rPr>
                <w:bCs/>
              </w:rPr>
              <w:t xml:space="preserve"> Kinetics and quantitative analysis of Li</w:t>
            </w:r>
            <w:r w:rsidRPr="00280A7B">
              <w:rPr>
                <w:bCs/>
                <w:vertAlign w:val="superscript"/>
              </w:rPr>
              <w:t>+</w:t>
            </w:r>
            <w:r w:rsidRPr="00280A7B">
              <w:rPr>
                <w:bCs/>
              </w:rPr>
              <w:t xml:space="preserve"> storage mechanism.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DD6E904" w14:textId="1AA31272" w:rsidR="00280A7B" w:rsidRPr="00727D91" w:rsidRDefault="00A13A73" w:rsidP="00280A7B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8</w:t>
            </w:r>
          </w:p>
        </w:tc>
      </w:tr>
      <w:tr w:rsidR="00280A7B" w:rsidRPr="00727D91" w14:paraId="778709B8" w14:textId="77777777" w:rsidTr="00280A7B">
        <w:tc>
          <w:tcPr>
            <w:tcW w:w="4459" w:type="pct"/>
            <w:shd w:val="clear" w:color="auto" w:fill="auto"/>
          </w:tcPr>
          <w:p w14:paraId="4329BDCB" w14:textId="7E59DA8E" w:rsidR="00280A7B" w:rsidRPr="00280A7B" w:rsidRDefault="00280A7B" w:rsidP="00280A7B">
            <w:pPr>
              <w:ind w:right="120"/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rStyle w:val="Comment"/>
                <w:rFonts w:ascii="Times New Roman" w:eastAsiaTheme="minorEastAsia" w:hAnsi="Times New Roman"/>
                <w:b/>
                <w:bCs/>
                <w:color w:val="auto"/>
                <w:sz w:val="24"/>
              </w:rPr>
              <w:t>Supplementary Figure</w:t>
            </w:r>
            <w:r w:rsidRPr="001B50C5" w:rsidDel="00660D67">
              <w:rPr>
                <w:rStyle w:val="Comment"/>
                <w:rFonts w:ascii="Times New Roman" w:eastAsiaTheme="minorEastAsia" w:hAnsi="Times New Roman"/>
                <w:b/>
                <w:bCs/>
                <w:color w:val="auto"/>
                <w:sz w:val="24"/>
              </w:rPr>
              <w:t xml:space="preserve"> </w:t>
            </w:r>
            <w:r w:rsidRPr="001B50C5">
              <w:rPr>
                <w:rStyle w:val="Comment"/>
                <w:rFonts w:ascii="Times New Roman" w:eastAsiaTheme="minorEastAsia" w:hAnsi="Times New Roman" w:hint="eastAsia"/>
                <w:b/>
                <w:bCs/>
                <w:color w:val="auto"/>
                <w:sz w:val="24"/>
              </w:rPr>
              <w:t>9.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 xml:space="preserve"> The GITT results. (a</w:t>
            </w:r>
            <w:r w:rsidRPr="00280A7B">
              <w:rPr>
                <w:rStyle w:val="Comment"/>
                <w:rFonts w:ascii="Times New Roman" w:eastAsiaTheme="minorEastAsia" w:hAnsi="Times New Roman" w:hint="eastAsia"/>
                <w:color w:val="auto"/>
                <w:sz w:val="24"/>
              </w:rPr>
              <w:t>,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 xml:space="preserve"> b) GITT curves for </w:t>
            </w:r>
            <w:r w:rsidRPr="00280A7B">
              <w:t>Sn</w:t>
            </w:r>
            <w:r w:rsidRPr="00280A7B">
              <w:rPr>
                <w:vertAlign w:val="subscript"/>
              </w:rPr>
              <w:t>2</w:t>
            </w:r>
            <w:r w:rsidRPr="00280A7B">
              <w:t>(</w:t>
            </w:r>
            <w:proofErr w:type="spellStart"/>
            <w:r w:rsidRPr="00280A7B">
              <w:t>dobdc</w:t>
            </w:r>
            <w:proofErr w:type="spellEnd"/>
            <w:r w:rsidRPr="00280A7B">
              <w:t>)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 xml:space="preserve"> and </w:t>
            </w:r>
            <w:r w:rsidRPr="00280A7B">
              <w:t>Sn</w:t>
            </w:r>
            <w:r w:rsidRPr="00280A7B">
              <w:rPr>
                <w:vertAlign w:val="subscript"/>
              </w:rPr>
              <w:t>2</w:t>
            </w:r>
            <w:r w:rsidRPr="00280A7B">
              <w:t>(</w:t>
            </w:r>
            <w:proofErr w:type="spellStart"/>
            <w:r w:rsidRPr="00280A7B">
              <w:t>dobpdc</w:t>
            </w:r>
            <w:proofErr w:type="spellEnd"/>
            <w:r w:rsidRPr="00280A7B">
              <w:t>)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. (c) The values of (∆</w:t>
            </w:r>
            <w:r w:rsidRPr="00280A7B">
              <w:rPr>
                <w:rStyle w:val="Comment"/>
                <w:rFonts w:ascii="Times New Roman" w:eastAsiaTheme="minorEastAsia" w:hAnsi="Times New Roman"/>
                <w:i/>
                <w:iCs/>
                <w:color w:val="auto"/>
                <w:sz w:val="24"/>
              </w:rPr>
              <w:t>E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  <w:vertAlign w:val="subscript"/>
              </w:rPr>
              <w:t>s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/∆</w:t>
            </w:r>
            <w:proofErr w:type="spellStart"/>
            <w:r w:rsidRPr="00280A7B">
              <w:rPr>
                <w:rStyle w:val="Comment"/>
                <w:rFonts w:ascii="Times New Roman" w:eastAsiaTheme="minorEastAsia" w:hAnsi="Times New Roman"/>
                <w:i/>
                <w:iCs/>
                <w:color w:val="auto"/>
                <w:sz w:val="24"/>
              </w:rPr>
              <w:t>E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  <w:vertAlign w:val="subscript"/>
              </w:rPr>
              <w:t>τ</w:t>
            </w:r>
            <w:proofErr w:type="spellEnd"/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)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  <w:vertAlign w:val="superscript"/>
              </w:rPr>
              <w:t>2</w:t>
            </w:r>
            <w:r w:rsidRPr="00280A7B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. (d) Diffusion coefficients calculated</w:t>
            </w:r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 xml:space="preserve"> </w:t>
            </w:r>
            <w:r w:rsidRPr="0033382A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from GITT</w:t>
            </w:r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 xml:space="preserve"> </w:t>
            </w:r>
            <w:r w:rsidRPr="0033382A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versus state of discharge</w:t>
            </w:r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 xml:space="preserve"> of Sn</w:t>
            </w:r>
            <w:r w:rsidRPr="005979D4">
              <w:rPr>
                <w:rStyle w:val="Comment"/>
                <w:rFonts w:ascii="Times New Roman" w:eastAsiaTheme="minorEastAsia" w:hAnsi="Times New Roman"/>
                <w:color w:val="auto"/>
                <w:sz w:val="24"/>
                <w:vertAlign w:val="subscript"/>
              </w:rPr>
              <w:t>2</w:t>
            </w:r>
            <w:r w:rsidRPr="00717B9F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(</w:t>
            </w:r>
            <w:proofErr w:type="spellStart"/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dobdc</w:t>
            </w:r>
            <w:proofErr w:type="spellEnd"/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) and Sn</w:t>
            </w:r>
            <w:r w:rsidRPr="005979D4">
              <w:rPr>
                <w:rStyle w:val="Comment"/>
                <w:rFonts w:ascii="Times New Roman" w:eastAsiaTheme="minorEastAsia" w:hAnsi="Times New Roman"/>
                <w:color w:val="auto"/>
                <w:sz w:val="24"/>
                <w:vertAlign w:val="subscript"/>
              </w:rPr>
              <w:t>2</w:t>
            </w:r>
            <w:r w:rsidRPr="00717B9F"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(</w:t>
            </w:r>
            <w:proofErr w:type="spellStart"/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dobpdc</w:t>
            </w:r>
            <w:proofErr w:type="spellEnd"/>
            <w:r>
              <w:rPr>
                <w:rStyle w:val="Comment"/>
                <w:rFonts w:ascii="Times New Roman" w:eastAsiaTheme="minorEastAsia" w:hAnsi="Times New Roman"/>
                <w:color w:val="auto"/>
                <w:sz w:val="24"/>
              </w:rPr>
              <w:t>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362FCBF" w14:textId="7D075BA8" w:rsidR="00280A7B" w:rsidRPr="00727D91" w:rsidRDefault="00A13A73" w:rsidP="00280A7B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9</w:t>
            </w:r>
          </w:p>
        </w:tc>
      </w:tr>
      <w:tr w:rsidR="00280A7B" w:rsidRPr="00727D91" w14:paraId="749C31A3" w14:textId="77777777" w:rsidTr="00280A7B">
        <w:tc>
          <w:tcPr>
            <w:tcW w:w="4459" w:type="pct"/>
            <w:shd w:val="clear" w:color="auto" w:fill="auto"/>
          </w:tcPr>
          <w:p w14:paraId="128CCBFC" w14:textId="26C7DA84" w:rsidR="00280A7B" w:rsidRPr="00A13A73" w:rsidRDefault="00A13A73" w:rsidP="00280A7B">
            <w:pPr>
              <w:pStyle w:val="SchemeCaption"/>
              <w:spacing w:before="0" w:after="0" w:line="240" w:lineRule="auto"/>
              <w:rPr>
                <w:bCs/>
              </w:rPr>
            </w:pPr>
            <w:r w:rsidRPr="00A13A73">
              <w:rPr>
                <w:rFonts w:ascii="Times New Roman" w:hAnsi="Times New Roman"/>
                <w:b/>
                <w:sz w:val="24"/>
                <w:lang w:val="en-US"/>
              </w:rPr>
              <w:t>Supplementary Figure</w:t>
            </w:r>
            <w:r w:rsidRPr="00A13A73" w:rsidDel="00660D67">
              <w:rPr>
                <w:rFonts w:ascii="Times New Roman" w:hAnsi="Times New Roman"/>
                <w:b/>
                <w:sz w:val="24"/>
                <w:lang w:val="en-US"/>
              </w:rPr>
              <w:t xml:space="preserve"> </w:t>
            </w:r>
            <w:r w:rsidRPr="00A13A73">
              <w:rPr>
                <w:rFonts w:ascii="Times New Roman" w:hAnsi="Times New Roman"/>
                <w:b/>
                <w:sz w:val="24"/>
                <w:lang w:val="en-US"/>
              </w:rPr>
              <w:t>10.</w:t>
            </w:r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 xml:space="preserve"> Schematic diagrams of the pore surfaces of Sn</w:t>
            </w:r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vertAlign w:val="subscript"/>
                <w:lang w:val="en-US" w:eastAsia="zh-CN"/>
              </w:rPr>
              <w:t>2</w:t>
            </w:r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(</w:t>
            </w:r>
            <w:proofErr w:type="spellStart"/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dobdc</w:t>
            </w:r>
            <w:proofErr w:type="spellEnd"/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) (a) and Sn</w:t>
            </w:r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vertAlign w:val="subscript"/>
                <w:lang w:val="en-US" w:eastAsia="zh-CN"/>
              </w:rPr>
              <w:t>2</w:t>
            </w:r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(</w:t>
            </w:r>
            <w:proofErr w:type="spellStart"/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dobpdc</w:t>
            </w:r>
            <w:proofErr w:type="spellEnd"/>
            <w:r w:rsidRPr="00A13A73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) (b) calculated by Material Studio.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E7A4B01" w14:textId="1E83D38C" w:rsidR="00280A7B" w:rsidRPr="00727D91" w:rsidRDefault="00A13A73" w:rsidP="00280A7B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kern w:val="0"/>
              </w:rPr>
              <w:t>0</w:t>
            </w:r>
          </w:p>
        </w:tc>
      </w:tr>
      <w:tr w:rsidR="00A13A73" w:rsidRPr="00727D91" w14:paraId="6B289BB7" w14:textId="77777777" w:rsidTr="00280A7B">
        <w:tc>
          <w:tcPr>
            <w:tcW w:w="4459" w:type="pct"/>
            <w:shd w:val="clear" w:color="auto" w:fill="auto"/>
          </w:tcPr>
          <w:p w14:paraId="634C2BD5" w14:textId="5DC41D81" w:rsidR="00A13A73" w:rsidRPr="001B50C5" w:rsidRDefault="00A13A73" w:rsidP="00A13A73">
            <w:pPr>
              <w:pStyle w:val="SchemeCaption"/>
              <w:spacing w:before="0" w:after="0" w:line="240" w:lineRule="auto"/>
              <w:rPr>
                <w:rStyle w:val="Comment"/>
                <w:rFonts w:ascii="Times New Roman" w:hAnsi="Times New Roman"/>
                <w:b/>
                <w:color w:val="auto"/>
                <w:sz w:val="24"/>
                <w:lang w:val="en-US"/>
              </w:rPr>
            </w:pPr>
            <w:r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  <w:lang w:val="en-US"/>
              </w:rPr>
              <w:t>Supplementary Figure 11.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280A7B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US"/>
              </w:rPr>
              <w:t>In situ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PXRD and </w:t>
            </w:r>
            <w:r w:rsidRPr="00280A7B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US"/>
              </w:rPr>
              <w:t>ex situ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FTIR analysis of Sn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(</w:t>
            </w:r>
            <w:proofErr w:type="spellStart"/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dobdc</w:t>
            </w:r>
            <w:proofErr w:type="spellEnd"/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) electrode.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C3A7F0A" w14:textId="6346D025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kern w:val="0"/>
              </w:rPr>
              <w:t>1</w:t>
            </w:r>
          </w:p>
        </w:tc>
      </w:tr>
      <w:tr w:rsidR="00A13A73" w:rsidRPr="00727D91" w14:paraId="618542C9" w14:textId="77777777" w:rsidTr="00280A7B">
        <w:tc>
          <w:tcPr>
            <w:tcW w:w="4459" w:type="pct"/>
            <w:shd w:val="clear" w:color="auto" w:fill="auto"/>
          </w:tcPr>
          <w:p w14:paraId="272936F9" w14:textId="3A339967" w:rsidR="00A13A73" w:rsidRPr="00727D91" w:rsidRDefault="00A13A73" w:rsidP="00A13A73">
            <w:r w:rsidRPr="00660D67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Supplementary Figure</w:t>
            </w:r>
            <w:r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 xml:space="preserve"> </w:t>
            </w:r>
            <w:r w:rsidRPr="00D370D3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1</w:t>
            </w:r>
            <w:r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2</w:t>
            </w:r>
            <w:r w:rsidRPr="00D370D3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.</w:t>
            </w:r>
            <w:r w:rsidRPr="00D370D3">
              <w:t xml:space="preserve"> </w:t>
            </w:r>
            <w:r w:rsidRPr="009A524D">
              <w:rPr>
                <w:bCs/>
              </w:rPr>
              <w:t>Selected</w:t>
            </w:r>
            <w:r w:rsidRPr="009A524D">
              <w:rPr>
                <w:bCs/>
                <w:i/>
              </w:rPr>
              <w:t xml:space="preserve"> in</w:t>
            </w:r>
            <w:r>
              <w:rPr>
                <w:bCs/>
                <w:i/>
              </w:rPr>
              <w:t xml:space="preserve"> </w:t>
            </w:r>
            <w:r w:rsidRPr="009A524D">
              <w:rPr>
                <w:bCs/>
                <w:i/>
              </w:rPr>
              <w:t>situ</w:t>
            </w:r>
            <w:r w:rsidRPr="009A524D">
              <w:rPr>
                <w:bCs/>
              </w:rPr>
              <w:t xml:space="preserve"> PXRD pattern</w:t>
            </w:r>
            <w:r w:rsidRPr="009A524D">
              <w:rPr>
                <w:rFonts w:eastAsiaTheme="minorEastAsia"/>
                <w:bCs/>
              </w:rPr>
              <w:t>s</w:t>
            </w:r>
            <w:r w:rsidRPr="009A524D">
              <w:rPr>
                <w:bCs/>
              </w:rPr>
              <w:t xml:space="preserve"> </w:t>
            </w:r>
            <w:r w:rsidRPr="009A524D">
              <w:rPr>
                <w:rFonts w:eastAsiaTheme="minorEastAsia"/>
                <w:bCs/>
              </w:rPr>
              <w:t>at the different states of</w:t>
            </w:r>
            <w:r w:rsidRPr="009A524D">
              <w:rPr>
                <w:bCs/>
              </w:rPr>
              <w:t xml:space="preserve"> Sn</w:t>
            </w:r>
            <w:r w:rsidRPr="009A524D">
              <w:rPr>
                <w:bCs/>
                <w:vertAlign w:val="subscript"/>
              </w:rPr>
              <w:t>2</w:t>
            </w:r>
            <w:r w:rsidRPr="009A524D">
              <w:rPr>
                <w:bCs/>
              </w:rPr>
              <w:t>(</w:t>
            </w:r>
            <w:proofErr w:type="spellStart"/>
            <w:r w:rsidRPr="009A524D">
              <w:rPr>
                <w:bCs/>
              </w:rPr>
              <w:t>dobdc</w:t>
            </w:r>
            <w:proofErr w:type="spellEnd"/>
            <w:r w:rsidRPr="009A524D">
              <w:rPr>
                <w:bCs/>
              </w:rPr>
              <w:t>)</w:t>
            </w:r>
            <w:r w:rsidRPr="009A524D">
              <w:rPr>
                <w:rFonts w:eastAsiaTheme="minorEastAsia"/>
                <w:bCs/>
              </w:rPr>
              <w:t xml:space="preserve"> (a) and </w:t>
            </w:r>
            <w:r w:rsidRPr="009A524D">
              <w:rPr>
                <w:bCs/>
              </w:rPr>
              <w:t>Sn</w:t>
            </w:r>
            <w:r w:rsidRPr="009A524D">
              <w:rPr>
                <w:bCs/>
                <w:vertAlign w:val="subscript"/>
              </w:rPr>
              <w:t>2</w:t>
            </w:r>
            <w:r w:rsidRPr="009A524D">
              <w:rPr>
                <w:bCs/>
              </w:rPr>
              <w:t>(</w:t>
            </w:r>
            <w:proofErr w:type="spellStart"/>
            <w:r w:rsidRPr="009A524D">
              <w:rPr>
                <w:bCs/>
              </w:rPr>
              <w:t>dobpdc</w:t>
            </w:r>
            <w:proofErr w:type="spellEnd"/>
            <w:r w:rsidRPr="009A524D">
              <w:rPr>
                <w:bCs/>
              </w:rPr>
              <w:t>)</w:t>
            </w:r>
            <w:r w:rsidRPr="009A524D">
              <w:rPr>
                <w:rFonts w:eastAsiaTheme="minorEastAsia"/>
                <w:bCs/>
              </w:rPr>
              <w:t xml:space="preserve"> (b)</w:t>
            </w:r>
            <w:r w:rsidRPr="009A524D">
              <w:rPr>
                <w:bCs/>
              </w:rPr>
              <w:t xml:space="preserve"> </w:t>
            </w:r>
            <w:r w:rsidRPr="009A524D">
              <w:rPr>
                <w:rFonts w:eastAsiaTheme="minorEastAsia"/>
                <w:bCs/>
              </w:rPr>
              <w:t>electrodes during the first two cycles</w:t>
            </w:r>
            <w: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32EB290" w14:textId="2EABF7D4" w:rsidR="00A13A73" w:rsidRPr="00727D91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kern w:val="0"/>
              </w:rPr>
              <w:t>2</w:t>
            </w:r>
          </w:p>
        </w:tc>
      </w:tr>
      <w:tr w:rsidR="00A13A73" w:rsidRPr="00727D91" w14:paraId="49686FBC" w14:textId="77777777" w:rsidTr="00280A7B">
        <w:tc>
          <w:tcPr>
            <w:tcW w:w="4459" w:type="pct"/>
            <w:shd w:val="clear" w:color="auto" w:fill="auto"/>
          </w:tcPr>
          <w:p w14:paraId="505FF841" w14:textId="548CDF7E" w:rsidR="00A13A73" w:rsidRPr="00280A7B" w:rsidRDefault="00A13A73" w:rsidP="00A13A73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b/>
              </w:rPr>
              <w:t>Supplementary Figure 13.</w:t>
            </w:r>
            <w:r w:rsidRPr="00280A7B">
              <w:rPr>
                <w:bCs/>
              </w:rPr>
              <w:t xml:space="preserve"> XAFS results. (a) Synchrotron Sn K-edge XANES spectra of pristine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dobpdc</w:t>
            </w:r>
            <w:proofErr w:type="spellEnd"/>
            <w:r w:rsidRPr="00280A7B">
              <w:rPr>
                <w:bCs/>
              </w:rPr>
              <w:t xml:space="preserve">), Sn foil, standard </w:t>
            </w:r>
            <w:proofErr w:type="spellStart"/>
            <w:r w:rsidRPr="00280A7B">
              <w:rPr>
                <w:bCs/>
              </w:rPr>
              <w:t>SnO</w:t>
            </w:r>
            <w:proofErr w:type="spellEnd"/>
            <w:r w:rsidRPr="00280A7B">
              <w:rPr>
                <w:bCs/>
              </w:rPr>
              <w:t xml:space="preserve"> and SnO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. Inset: enlarged spectra at Sn K-edge. (b) Sn K-edge k</w:t>
            </w:r>
            <w:r w:rsidRPr="00280A7B">
              <w:rPr>
                <w:bCs/>
                <w:vertAlign w:val="superscript"/>
              </w:rPr>
              <w:t>3</w:t>
            </w:r>
            <w:r w:rsidRPr="00280A7B">
              <w:rPr>
                <w:bCs/>
              </w:rPr>
              <w:t>-weighted FT-EXAFS spectra of pristine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dobpdc</w:t>
            </w:r>
            <w:proofErr w:type="spellEnd"/>
            <w:r w:rsidRPr="00280A7B">
              <w:rPr>
                <w:bCs/>
              </w:rPr>
              <w:t xml:space="preserve">), Sn metal, </w:t>
            </w:r>
            <w:proofErr w:type="spellStart"/>
            <w:r w:rsidRPr="00280A7B">
              <w:rPr>
                <w:bCs/>
              </w:rPr>
              <w:t>SnO</w:t>
            </w:r>
            <w:proofErr w:type="spellEnd"/>
            <w:r w:rsidRPr="00280A7B">
              <w:rPr>
                <w:bCs/>
              </w:rPr>
              <w:t xml:space="preserve"> and SnO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CC3AA49" w14:textId="164F586F" w:rsidR="00A13A73" w:rsidRPr="00727D91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kern w:val="0"/>
              </w:rPr>
              <w:t>3</w:t>
            </w:r>
          </w:p>
        </w:tc>
      </w:tr>
      <w:tr w:rsidR="00A13A73" w:rsidRPr="00727D91" w14:paraId="23AA87FC" w14:textId="77777777" w:rsidTr="00280A7B">
        <w:tc>
          <w:tcPr>
            <w:tcW w:w="4459" w:type="pct"/>
            <w:shd w:val="clear" w:color="auto" w:fill="auto"/>
          </w:tcPr>
          <w:p w14:paraId="1C23F8B8" w14:textId="01128932" w:rsidR="00A13A73" w:rsidRPr="00280A7B" w:rsidRDefault="00A13A73" w:rsidP="00A13A73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b/>
              </w:rPr>
              <w:t>Supplementary Figure 14.</w:t>
            </w:r>
            <w:r w:rsidRPr="00280A7B">
              <w:rPr>
                <w:bCs/>
              </w:rPr>
              <w:t xml:space="preserve"> (a) Synchrotron Sn K-edge XANES spectra of pristine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dobpdc</w:t>
            </w:r>
            <w:proofErr w:type="spellEnd"/>
            <w:r w:rsidRPr="00280A7B">
              <w:rPr>
                <w:bCs/>
              </w:rPr>
              <w:t>), after the fifth fully discharged, and after the fifth fully charged. (b) Sn K-edge k</w:t>
            </w:r>
            <w:r w:rsidRPr="00280A7B">
              <w:rPr>
                <w:bCs/>
                <w:vertAlign w:val="superscript"/>
              </w:rPr>
              <w:t>3</w:t>
            </w:r>
            <w:r w:rsidRPr="00280A7B">
              <w:rPr>
                <w:bCs/>
              </w:rPr>
              <w:t>-weighted FT-EXAFS spectra of pristine Sn</w:t>
            </w:r>
            <w:r w:rsidRPr="00280A7B">
              <w:rPr>
                <w:bCs/>
                <w:vertAlign w:val="subscript"/>
              </w:rPr>
              <w:t>2</w:t>
            </w:r>
            <w:r w:rsidRPr="00280A7B">
              <w:rPr>
                <w:bCs/>
              </w:rPr>
              <w:t>(</w:t>
            </w:r>
            <w:proofErr w:type="spellStart"/>
            <w:r w:rsidRPr="00280A7B">
              <w:rPr>
                <w:bCs/>
              </w:rPr>
              <w:t>dobpdc</w:t>
            </w:r>
            <w:proofErr w:type="spellEnd"/>
            <w:r w:rsidRPr="00280A7B">
              <w:rPr>
                <w:bCs/>
              </w:rPr>
              <w:t>),</w:t>
            </w:r>
            <w:r w:rsidRPr="00280A7B">
              <w:rPr>
                <w:bCs/>
                <w:color w:val="FF0000"/>
              </w:rPr>
              <w:t xml:space="preserve"> </w:t>
            </w:r>
            <w:r w:rsidRPr="00280A7B">
              <w:rPr>
                <w:bCs/>
              </w:rPr>
              <w:t>after the fifth fully discharged, and after the fifth fully charged. (c) Corresponding EXAFS fitting results of (b).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B096D15" w14:textId="7D005AAF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kern w:val="0"/>
              </w:rPr>
              <w:t>4</w:t>
            </w:r>
          </w:p>
        </w:tc>
      </w:tr>
      <w:tr w:rsidR="000F022F" w:rsidRPr="00727D91" w14:paraId="5C67E138" w14:textId="77777777" w:rsidTr="00280A7B">
        <w:tc>
          <w:tcPr>
            <w:tcW w:w="4459" w:type="pct"/>
            <w:shd w:val="clear" w:color="auto" w:fill="auto"/>
          </w:tcPr>
          <w:p w14:paraId="1336B6EB" w14:textId="3A2D93B1" w:rsidR="000F022F" w:rsidRPr="001B50C5" w:rsidRDefault="000F022F" w:rsidP="00A13A73">
            <w:pPr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</w:pPr>
            <w:r w:rsidRPr="00546C70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Supplementary Figure 1</w:t>
            </w:r>
            <w:r w:rsidRPr="00546C70">
              <w:rPr>
                <w:rStyle w:val="Comment"/>
                <w:rFonts w:ascii="Times New Roman" w:eastAsiaTheme="minorEastAsia" w:hAnsi="Times New Roman"/>
                <w:b/>
                <w:color w:val="auto"/>
                <w:sz w:val="24"/>
              </w:rPr>
              <w:t>5</w:t>
            </w:r>
            <w:r>
              <w:rPr>
                <w:rStyle w:val="Comment"/>
                <w:rFonts w:ascii="Times New Roman" w:eastAsiaTheme="minorEastAsia" w:hAnsi="Times New Roman" w:hint="eastAsia"/>
                <w:b/>
                <w:color w:val="auto"/>
                <w:sz w:val="24"/>
              </w:rPr>
              <w:t>.</w:t>
            </w:r>
            <w:r w:rsidRPr="00D45BEA">
              <w:rPr>
                <w:color w:val="000000" w:themeColor="text1"/>
              </w:rPr>
              <w:t xml:space="preserve"> </w:t>
            </w:r>
            <w:r w:rsidRPr="004470F4">
              <w:rPr>
                <w:bCs/>
                <w:i/>
                <w:color w:val="000000" w:themeColor="text1"/>
              </w:rPr>
              <w:t>Ex</w:t>
            </w:r>
            <w:r w:rsidRPr="004470F4">
              <w:rPr>
                <w:bCs/>
                <w:i/>
                <w:color w:val="000000"/>
              </w:rPr>
              <w:t xml:space="preserve"> </w:t>
            </w:r>
            <w:r w:rsidRPr="004470F4">
              <w:rPr>
                <w:bCs/>
                <w:i/>
                <w:color w:val="000000" w:themeColor="text1"/>
              </w:rPr>
              <w:t>situ</w:t>
            </w:r>
            <w:r w:rsidRPr="004470F4">
              <w:rPr>
                <w:bCs/>
                <w:color w:val="000000" w:themeColor="text1"/>
              </w:rPr>
              <w:t xml:space="preserve"> HRTEM images at different states during the second lithiation-</w:t>
            </w:r>
            <w:proofErr w:type="spellStart"/>
            <w:r w:rsidRPr="004470F4">
              <w:rPr>
                <w:bCs/>
                <w:color w:val="000000" w:themeColor="text1"/>
              </w:rPr>
              <w:t>delithiation</w:t>
            </w:r>
            <w:proofErr w:type="spellEnd"/>
            <w:r w:rsidRPr="004470F4">
              <w:rPr>
                <w:bCs/>
                <w:color w:val="000000" w:themeColor="text1"/>
              </w:rPr>
              <w:t xml:space="preserve"> cycle of Sn</w:t>
            </w:r>
            <w:r w:rsidRPr="004470F4">
              <w:rPr>
                <w:bCs/>
                <w:color w:val="000000" w:themeColor="text1"/>
                <w:vertAlign w:val="subscript"/>
              </w:rPr>
              <w:t>2</w:t>
            </w:r>
            <w:r w:rsidRPr="004470F4">
              <w:rPr>
                <w:bCs/>
                <w:color w:val="000000" w:themeColor="text1"/>
              </w:rPr>
              <w:t>(</w:t>
            </w:r>
            <w:proofErr w:type="spellStart"/>
            <w:r w:rsidRPr="004470F4">
              <w:rPr>
                <w:bCs/>
                <w:color w:val="000000" w:themeColor="text1"/>
              </w:rPr>
              <w:t>dobpdc</w:t>
            </w:r>
            <w:proofErr w:type="spellEnd"/>
            <w:r w:rsidRPr="004470F4">
              <w:rPr>
                <w:bCs/>
                <w:color w:val="000000" w:themeColor="text1"/>
              </w:rPr>
              <w:t>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35140746" w14:textId="4F7132F3" w:rsidR="000F022F" w:rsidRDefault="000F022F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bCs/>
                <w:kern w:val="0"/>
              </w:rPr>
              <w:t>5</w:t>
            </w:r>
          </w:p>
        </w:tc>
      </w:tr>
      <w:tr w:rsidR="00A13A73" w:rsidRPr="00727D91" w14:paraId="2A788B3F" w14:textId="77777777" w:rsidTr="00280A7B">
        <w:tc>
          <w:tcPr>
            <w:tcW w:w="4459" w:type="pct"/>
            <w:shd w:val="clear" w:color="auto" w:fill="auto"/>
          </w:tcPr>
          <w:p w14:paraId="0F6FE9D4" w14:textId="3EB3AA45" w:rsidR="00A13A73" w:rsidRPr="00280A7B" w:rsidRDefault="00A13A73" w:rsidP="00A13A73">
            <w:pPr>
              <w:rPr>
                <w:rFonts w:eastAsia="MS Mincho"/>
                <w:bCs/>
                <w:kern w:val="0"/>
                <w:lang w:eastAsia="ja-JP"/>
              </w:rPr>
            </w:pPr>
            <w:r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 xml:space="preserve">Supplementary Figure </w:t>
            </w:r>
            <w:r w:rsidR="000F022F"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1</w:t>
            </w:r>
            <w:r w:rsidR="000F022F">
              <w:rPr>
                <w:rStyle w:val="Comment"/>
                <w:rFonts w:ascii="Times New Roman" w:eastAsiaTheme="minorEastAsia" w:hAnsi="Times New Roman"/>
                <w:b/>
                <w:color w:val="auto"/>
                <w:sz w:val="24"/>
              </w:rPr>
              <w:t>6</w:t>
            </w:r>
            <w:r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</w:rPr>
              <w:t>.</w:t>
            </w:r>
            <w:r w:rsidRPr="00280A7B">
              <w:rPr>
                <w:bCs/>
              </w:rPr>
              <w:t xml:space="preserve"> HRTEM images of pristine </w:t>
            </w:r>
            <w:r w:rsidRPr="00280A7B">
              <w:rPr>
                <w:rFonts w:eastAsiaTheme="minorEastAsia"/>
                <w:bCs/>
              </w:rPr>
              <w:t>Sn</w:t>
            </w:r>
            <w:r w:rsidRPr="00280A7B">
              <w:rPr>
                <w:rFonts w:eastAsiaTheme="minorEastAsia"/>
                <w:bCs/>
                <w:vertAlign w:val="subscript"/>
              </w:rPr>
              <w:t>2</w:t>
            </w:r>
            <w:r w:rsidRPr="00280A7B">
              <w:rPr>
                <w:rFonts w:eastAsiaTheme="minorEastAsia"/>
                <w:bCs/>
              </w:rPr>
              <w:t>(</w:t>
            </w:r>
            <w:proofErr w:type="spellStart"/>
            <w:r w:rsidRPr="00280A7B">
              <w:rPr>
                <w:rFonts w:eastAsiaTheme="minorEastAsia"/>
                <w:bCs/>
              </w:rPr>
              <w:t>dobdc</w:t>
            </w:r>
            <w:proofErr w:type="spellEnd"/>
            <w:r w:rsidRPr="00280A7B">
              <w:rPr>
                <w:rFonts w:eastAsiaTheme="minorEastAsia"/>
                <w:bCs/>
              </w:rPr>
              <w:t>) (a) and Sn</w:t>
            </w:r>
            <w:r w:rsidRPr="00280A7B">
              <w:rPr>
                <w:rFonts w:eastAsiaTheme="minorEastAsia"/>
                <w:bCs/>
                <w:vertAlign w:val="subscript"/>
              </w:rPr>
              <w:t>2</w:t>
            </w:r>
            <w:r w:rsidRPr="00280A7B">
              <w:rPr>
                <w:rFonts w:eastAsiaTheme="minorEastAsia"/>
                <w:bCs/>
              </w:rPr>
              <w:t>(</w:t>
            </w:r>
            <w:proofErr w:type="spellStart"/>
            <w:r w:rsidRPr="00280A7B">
              <w:rPr>
                <w:rFonts w:eastAsiaTheme="minorEastAsia"/>
                <w:bCs/>
              </w:rPr>
              <w:t>dobpdc</w:t>
            </w:r>
            <w:proofErr w:type="spellEnd"/>
            <w:r w:rsidRPr="00280A7B">
              <w:rPr>
                <w:rFonts w:eastAsiaTheme="minorEastAsia"/>
                <w:bCs/>
              </w:rPr>
              <w:t>) (b) powders.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36A2775" w14:textId="11A3ECE7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bCs/>
                <w:kern w:val="0"/>
              </w:rPr>
              <w:t>5</w:t>
            </w:r>
          </w:p>
        </w:tc>
      </w:tr>
      <w:tr w:rsidR="00A13A73" w:rsidRPr="00727D91" w14:paraId="07D96388" w14:textId="77777777" w:rsidTr="00280A7B">
        <w:tc>
          <w:tcPr>
            <w:tcW w:w="4459" w:type="pct"/>
            <w:shd w:val="clear" w:color="auto" w:fill="auto"/>
          </w:tcPr>
          <w:p w14:paraId="09D95E80" w14:textId="062977ED" w:rsidR="00A13A73" w:rsidRPr="00280A7B" w:rsidRDefault="00A13A73" w:rsidP="00A13A73">
            <w:pPr>
              <w:pStyle w:val="SchemeCaption"/>
              <w:spacing w:before="0"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 w:eastAsia="zh-CN"/>
              </w:rPr>
            </w:pPr>
            <w:r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  <w:lang w:val="en-US"/>
              </w:rPr>
              <w:t xml:space="preserve">Supplementary Figure </w:t>
            </w:r>
            <w:r w:rsidR="000F022F"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  <w:lang w:val="en-US"/>
              </w:rPr>
              <w:t>1</w:t>
            </w:r>
            <w:r w:rsidR="000F022F">
              <w:rPr>
                <w:rStyle w:val="Comment"/>
                <w:rFonts w:ascii="Times New Roman" w:eastAsiaTheme="minorEastAsia" w:hAnsi="Times New Roman"/>
                <w:b/>
                <w:color w:val="auto"/>
                <w:sz w:val="24"/>
                <w:lang w:val="en-US" w:eastAsia="zh-CN"/>
              </w:rPr>
              <w:t>7</w:t>
            </w:r>
            <w:r w:rsidRPr="001B50C5">
              <w:rPr>
                <w:rStyle w:val="Comment"/>
                <w:rFonts w:ascii="Times New Roman" w:hAnsi="Times New Roman"/>
                <w:b/>
                <w:color w:val="auto"/>
                <w:sz w:val="24"/>
                <w:lang w:val="en-US"/>
              </w:rPr>
              <w:t>.</w:t>
            </w:r>
            <w:r w:rsidRPr="00280A7B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FTIR spectra.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30AFEAF" w14:textId="58C4212C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bCs/>
                <w:kern w:val="0"/>
              </w:rPr>
              <w:t>6</w:t>
            </w:r>
          </w:p>
        </w:tc>
      </w:tr>
      <w:tr w:rsidR="00A13A73" w:rsidRPr="00727D91" w14:paraId="5169325B" w14:textId="77777777" w:rsidTr="00280A7B">
        <w:tc>
          <w:tcPr>
            <w:tcW w:w="4459" w:type="pct"/>
            <w:shd w:val="clear" w:color="auto" w:fill="auto"/>
          </w:tcPr>
          <w:p w14:paraId="71239C83" w14:textId="7FEA6DD9" w:rsidR="00A13A73" w:rsidRPr="001B50C5" w:rsidRDefault="00A13A73" w:rsidP="00A13A73">
            <w:pPr>
              <w:rPr>
                <w:b/>
              </w:rPr>
            </w:pPr>
            <w:r w:rsidRPr="001B50C5">
              <w:rPr>
                <w:b/>
              </w:rPr>
              <w:lastRenderedPageBreak/>
              <w:t xml:space="preserve">Supplementary Figure </w:t>
            </w:r>
            <w:r w:rsidR="000F022F" w:rsidRPr="001B50C5">
              <w:rPr>
                <w:b/>
              </w:rPr>
              <w:t>1</w:t>
            </w:r>
            <w:r w:rsidR="000F022F">
              <w:rPr>
                <w:b/>
              </w:rPr>
              <w:t>8</w:t>
            </w:r>
            <w:r w:rsidRPr="001B50C5">
              <w:rPr>
                <w:b/>
              </w:rPr>
              <w:t>.</w:t>
            </w:r>
            <w:r w:rsidRPr="00280A7B">
              <w:rPr>
                <w:bCs/>
              </w:rPr>
              <w:t xml:space="preserve"> Morphology characterizations.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E385030" w14:textId="1A3982B1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bCs/>
                <w:kern w:val="0"/>
              </w:rPr>
              <w:t>6</w:t>
            </w:r>
          </w:p>
        </w:tc>
      </w:tr>
      <w:tr w:rsidR="00A13A73" w:rsidRPr="00727D91" w14:paraId="03ACF372" w14:textId="77777777" w:rsidTr="00280A7B">
        <w:tc>
          <w:tcPr>
            <w:tcW w:w="4459" w:type="pct"/>
            <w:shd w:val="clear" w:color="auto" w:fill="auto"/>
          </w:tcPr>
          <w:p w14:paraId="472BF4D6" w14:textId="3B66C1C3" w:rsidR="00A13A73" w:rsidRPr="00727D91" w:rsidRDefault="00A13A73" w:rsidP="00A13A73">
            <w:pPr>
              <w:rPr>
                <w:rFonts w:eastAsia="MS Mincho"/>
                <w:b/>
                <w:bCs/>
                <w:kern w:val="0"/>
                <w:lang w:eastAsia="ja-JP"/>
              </w:rPr>
            </w:pPr>
            <w:r w:rsidRPr="001B50C5">
              <w:rPr>
                <w:b/>
                <w:bCs/>
                <w:color w:val="000000"/>
              </w:rPr>
              <w:t>Supplementary Table 1.</w:t>
            </w:r>
            <w:r w:rsidRPr="00280A7B">
              <w:rPr>
                <w:rFonts w:eastAsia="MS Mincho"/>
                <w:color w:val="231F20"/>
                <w:kern w:val="0"/>
                <w:lang w:eastAsia="ja-JP"/>
              </w:rPr>
              <w:t xml:space="preserve"> </w:t>
            </w:r>
            <w:r w:rsidRPr="00E7004A">
              <w:rPr>
                <w:rFonts w:eastAsia="MS Mincho"/>
                <w:bCs/>
                <w:color w:val="231F20"/>
                <w:kern w:val="0"/>
                <w:lang w:eastAsia="ja-JP"/>
              </w:rPr>
              <w:t>Comparison of recent MOFs as anodes for LIBs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7C5C8025" w14:textId="480F7761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/>
                <w:bCs/>
                <w:kern w:val="0"/>
              </w:rPr>
              <w:t>17</w:t>
            </w:r>
          </w:p>
        </w:tc>
      </w:tr>
      <w:tr w:rsidR="00A13A73" w:rsidRPr="00727D91" w14:paraId="78F61342" w14:textId="77777777" w:rsidTr="00280A7B">
        <w:tc>
          <w:tcPr>
            <w:tcW w:w="4459" w:type="pct"/>
            <w:shd w:val="clear" w:color="auto" w:fill="auto"/>
          </w:tcPr>
          <w:p w14:paraId="7F02C93D" w14:textId="4605C542" w:rsidR="00A13A73" w:rsidRPr="00727D91" w:rsidRDefault="00A13A73" w:rsidP="00A13A73">
            <w:pPr>
              <w:rPr>
                <w:rFonts w:eastAsia="MS Mincho"/>
                <w:b/>
                <w:bCs/>
                <w:kern w:val="0"/>
                <w:lang w:eastAsia="ja-JP"/>
              </w:rPr>
            </w:pPr>
            <w:r w:rsidRPr="001B50C5">
              <w:rPr>
                <w:b/>
                <w:bCs/>
                <w:color w:val="000000"/>
              </w:rPr>
              <w:t>Supplementary Table 2.</w:t>
            </w:r>
            <w:r w:rsidRPr="00280A7B">
              <w:rPr>
                <w:rFonts w:eastAsia="MS Mincho"/>
                <w:color w:val="231F20"/>
                <w:kern w:val="0"/>
                <w:lang w:eastAsia="ja-JP"/>
              </w:rPr>
              <w:t xml:space="preserve"> </w:t>
            </w:r>
            <w:r w:rsidRPr="00727D91">
              <w:rPr>
                <w:rFonts w:eastAsia="MS Mincho"/>
                <w:bCs/>
                <w:color w:val="231F20"/>
                <w:kern w:val="0"/>
                <w:lang w:eastAsia="ja-JP"/>
              </w:rPr>
              <w:t xml:space="preserve">Crystal data and structural refinement parameters for </w:t>
            </w:r>
            <w:r w:rsidRPr="002A3FBE">
              <w:rPr>
                <w:color w:val="000000"/>
              </w:rPr>
              <w:t>Sn</w:t>
            </w:r>
            <w:r w:rsidRPr="002A3FBE">
              <w:rPr>
                <w:color w:val="000000"/>
                <w:vertAlign w:val="subscript"/>
              </w:rPr>
              <w:t>2</w:t>
            </w:r>
            <w:r w:rsidRPr="002A3FBE">
              <w:rPr>
                <w:color w:val="000000"/>
              </w:rPr>
              <w:t>(</w:t>
            </w:r>
            <w:proofErr w:type="spellStart"/>
            <w:r w:rsidRPr="002A3FBE">
              <w:rPr>
                <w:color w:val="000000"/>
              </w:rPr>
              <w:t>dobdc</w:t>
            </w:r>
            <w:proofErr w:type="spellEnd"/>
            <w:r w:rsidRPr="002A3FBE">
              <w:rPr>
                <w:color w:val="000000"/>
              </w:rPr>
              <w:t>) and Sn</w:t>
            </w:r>
            <w:r w:rsidRPr="002A3FBE">
              <w:rPr>
                <w:color w:val="000000"/>
                <w:vertAlign w:val="subscript"/>
              </w:rPr>
              <w:t>2</w:t>
            </w:r>
            <w:r w:rsidRPr="002A3FBE">
              <w:rPr>
                <w:color w:val="000000"/>
              </w:rPr>
              <w:t>(</w:t>
            </w:r>
            <w:proofErr w:type="spellStart"/>
            <w:r w:rsidRPr="002A3FBE">
              <w:rPr>
                <w:color w:val="000000"/>
              </w:rPr>
              <w:t>dobpdc</w:t>
            </w:r>
            <w:proofErr w:type="spellEnd"/>
            <w:r w:rsidRPr="002A3FBE">
              <w:rPr>
                <w:color w:val="000000"/>
              </w:rPr>
              <w:t>)</w:t>
            </w:r>
            <w:r w:rsidRPr="002A3FBE">
              <w:rPr>
                <w:rFonts w:eastAsia="MS Mincho"/>
                <w:bCs/>
                <w:color w:val="231F20"/>
                <w:kern w:val="0"/>
                <w:lang w:eastAsia="ja-JP"/>
              </w:rP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8EF21F2" w14:textId="4AFF4A98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bCs/>
                <w:kern w:val="0"/>
              </w:rPr>
              <w:t>8</w:t>
            </w:r>
          </w:p>
        </w:tc>
      </w:tr>
      <w:tr w:rsidR="00A13A73" w:rsidRPr="00727D91" w14:paraId="36957C73" w14:textId="77777777" w:rsidTr="00280A7B">
        <w:tc>
          <w:tcPr>
            <w:tcW w:w="4459" w:type="pct"/>
            <w:shd w:val="clear" w:color="auto" w:fill="auto"/>
          </w:tcPr>
          <w:p w14:paraId="51C16039" w14:textId="38E3796D" w:rsidR="00A13A73" w:rsidRPr="00727D91" w:rsidRDefault="00A13A73" w:rsidP="00A13A73">
            <w:pPr>
              <w:rPr>
                <w:rFonts w:eastAsia="MS Mincho"/>
                <w:b/>
                <w:bCs/>
                <w:kern w:val="0"/>
                <w:lang w:eastAsia="ja-JP"/>
              </w:rPr>
            </w:pPr>
            <w:r w:rsidRPr="001B50C5">
              <w:rPr>
                <w:b/>
                <w:bCs/>
                <w:color w:val="000000"/>
              </w:rPr>
              <w:t>Supplementary Table 3.</w:t>
            </w:r>
            <w:r>
              <w:rPr>
                <w:color w:val="000000"/>
              </w:rPr>
              <w:t xml:space="preserve"> </w:t>
            </w:r>
            <w:r w:rsidRPr="002A3FBE">
              <w:rPr>
                <w:rFonts w:ascii="TimesNewRomanPSMT" w:hAnsi="TimesNewRomanPSMT"/>
                <w:color w:val="000000"/>
              </w:rPr>
              <w:t xml:space="preserve">Selected bond lengths (Å) and angles (º) for </w:t>
            </w:r>
            <w:r w:rsidRPr="002A3FBE">
              <w:rPr>
                <w:color w:val="000000"/>
              </w:rPr>
              <w:t>Sn</w:t>
            </w:r>
            <w:r w:rsidRPr="002A3FBE">
              <w:rPr>
                <w:color w:val="000000"/>
                <w:vertAlign w:val="subscript"/>
              </w:rPr>
              <w:t>2</w:t>
            </w:r>
            <w:r w:rsidRPr="002A3FBE">
              <w:rPr>
                <w:color w:val="000000"/>
              </w:rPr>
              <w:t>(</w:t>
            </w:r>
            <w:proofErr w:type="spellStart"/>
            <w:r w:rsidRPr="002A3FBE">
              <w:rPr>
                <w:color w:val="000000"/>
              </w:rPr>
              <w:t>dobdc</w:t>
            </w:r>
            <w:proofErr w:type="spellEnd"/>
            <w:r w:rsidRPr="002A3FBE">
              <w:rPr>
                <w:color w:val="000000"/>
              </w:rPr>
              <w:t>) and Sn</w:t>
            </w:r>
            <w:r w:rsidRPr="002A3FBE">
              <w:rPr>
                <w:color w:val="000000"/>
                <w:vertAlign w:val="subscript"/>
              </w:rPr>
              <w:t>2</w:t>
            </w:r>
            <w:r w:rsidRPr="002A3FBE">
              <w:rPr>
                <w:color w:val="000000"/>
              </w:rPr>
              <w:t>(</w:t>
            </w:r>
            <w:proofErr w:type="spellStart"/>
            <w:r w:rsidRPr="002A3FBE">
              <w:rPr>
                <w:color w:val="000000"/>
              </w:rPr>
              <w:t>dobpdc</w:t>
            </w:r>
            <w:proofErr w:type="spellEnd"/>
            <w:r w:rsidRPr="002A3FBE">
              <w:rPr>
                <w:color w:val="000000"/>
              </w:rPr>
              <w:t>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02955975" w14:textId="54CB532B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1</w:t>
            </w:r>
            <w:r>
              <w:rPr>
                <w:rFonts w:eastAsiaTheme="minorEastAsia"/>
                <w:bCs/>
                <w:kern w:val="0"/>
              </w:rPr>
              <w:t>9</w:t>
            </w:r>
          </w:p>
        </w:tc>
      </w:tr>
      <w:tr w:rsidR="00A13A73" w:rsidRPr="00727D91" w14:paraId="2E1172B7" w14:textId="77777777" w:rsidTr="00280A7B">
        <w:tc>
          <w:tcPr>
            <w:tcW w:w="4459" w:type="pct"/>
            <w:shd w:val="clear" w:color="auto" w:fill="auto"/>
          </w:tcPr>
          <w:p w14:paraId="1956A96A" w14:textId="4383BFE0" w:rsidR="00A13A73" w:rsidRPr="00280A7B" w:rsidRDefault="00A13A73" w:rsidP="00A13A73">
            <w:pPr>
              <w:rPr>
                <w:rFonts w:eastAsia="MS Mincho"/>
                <w:color w:val="231F20"/>
                <w:kern w:val="0"/>
                <w:lang w:eastAsia="ja-JP"/>
              </w:rPr>
            </w:pPr>
            <w:r w:rsidRPr="001B50C5">
              <w:rPr>
                <w:b/>
                <w:bCs/>
                <w:color w:val="000000"/>
              </w:rPr>
              <w:t>Supplementary Table 4.</w:t>
            </w:r>
            <w:r w:rsidRPr="00280A7B">
              <w:rPr>
                <w:color w:val="000000"/>
              </w:rPr>
              <w:t xml:space="preserve"> Cartesian coordinates </w:t>
            </w:r>
            <w:r w:rsidRPr="00280A7B">
              <w:rPr>
                <w:rFonts w:hint="eastAsia"/>
                <w:color w:val="000000"/>
              </w:rPr>
              <w:t>of</w:t>
            </w:r>
            <w:r w:rsidRPr="00280A7B">
              <w:rPr>
                <w:color w:val="000000"/>
              </w:rPr>
              <w:t xml:space="preserve"> Li</w:t>
            </w:r>
            <w:r w:rsidRPr="00280A7B">
              <w:rPr>
                <w:color w:val="000000"/>
                <w:vertAlign w:val="subscript"/>
              </w:rPr>
              <w:t>8</w:t>
            </w:r>
            <w:r w:rsidRPr="00280A7B">
              <w:rPr>
                <w:color w:val="000000"/>
              </w:rPr>
              <w:t>dobdc and Li</w:t>
            </w:r>
            <w:r w:rsidRPr="00280A7B">
              <w:rPr>
                <w:color w:val="000000"/>
                <w:vertAlign w:val="subscript"/>
              </w:rPr>
              <w:t>12</w:t>
            </w:r>
            <w:r w:rsidRPr="00280A7B">
              <w:rPr>
                <w:color w:val="000000"/>
              </w:rPr>
              <w:t xml:space="preserve">dobpdc </w:t>
            </w:r>
            <w:r w:rsidRPr="00280A7B">
              <w:rPr>
                <w:rFonts w:hint="eastAsia"/>
                <w:color w:val="000000"/>
              </w:rPr>
              <w:t>for</w:t>
            </w:r>
            <w:r w:rsidRPr="00280A7B">
              <w:rPr>
                <w:color w:val="000000"/>
              </w:rPr>
              <w:t xml:space="preserve"> DFT calculation.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2CAE1968" w14:textId="07C0A713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2</w:t>
            </w:r>
            <w:r>
              <w:rPr>
                <w:rFonts w:eastAsiaTheme="minorEastAsia"/>
                <w:bCs/>
                <w:kern w:val="0"/>
              </w:rPr>
              <w:t>0, 21</w:t>
            </w:r>
          </w:p>
        </w:tc>
      </w:tr>
      <w:tr w:rsidR="00A13A73" w:rsidRPr="00727D91" w14:paraId="291EDD59" w14:textId="77777777" w:rsidTr="00280A7B">
        <w:tc>
          <w:tcPr>
            <w:tcW w:w="4459" w:type="pct"/>
            <w:shd w:val="clear" w:color="auto" w:fill="auto"/>
          </w:tcPr>
          <w:p w14:paraId="1AEF2A66" w14:textId="6F1CE370" w:rsidR="00A13A73" w:rsidRPr="00280A7B" w:rsidRDefault="00A13A73" w:rsidP="00A13A73">
            <w:pPr>
              <w:pStyle w:val="H1"/>
              <w:spacing w:before="0" w:after="0" w:line="240" w:lineRule="auto"/>
              <w:jc w:val="both"/>
              <w:rPr>
                <w:b w:val="0"/>
                <w:color w:val="231F20"/>
                <w:lang w:val="en-US"/>
              </w:rPr>
            </w:pPr>
            <w:r w:rsidRPr="001B50C5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Supplementary Table 5.</w:t>
            </w:r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 xml:space="preserve"> Calculated capacities and utilization efficiencies of Sn</w:t>
            </w:r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vertAlign w:val="subscript"/>
                <w:lang w:val="en-US" w:eastAsia="zh-CN"/>
              </w:rPr>
              <w:t>2</w:t>
            </w:r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>(</w:t>
            </w:r>
            <w:proofErr w:type="spellStart"/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>dobdc</w:t>
            </w:r>
            <w:proofErr w:type="spellEnd"/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>) and Sn</w:t>
            </w:r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vertAlign w:val="subscript"/>
                <w:lang w:val="en-US" w:eastAsia="zh-CN"/>
              </w:rPr>
              <w:t>2</w:t>
            </w:r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>(</w:t>
            </w:r>
            <w:proofErr w:type="spellStart"/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>dobpdc</w:t>
            </w:r>
            <w:proofErr w:type="spellEnd"/>
            <w:r w:rsidRPr="00280A7B">
              <w:rPr>
                <w:rFonts w:ascii="Times New Roman" w:eastAsiaTheme="minorEastAsia" w:hAnsi="Times New Roman"/>
                <w:b w:val="0"/>
                <w:sz w:val="24"/>
                <w:szCs w:val="24"/>
                <w:lang w:val="en-US" w:eastAsia="zh-CN"/>
              </w:rPr>
              <w:t>).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643A3C0E" w14:textId="2D3B944F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2</w:t>
            </w:r>
            <w:r>
              <w:rPr>
                <w:rFonts w:eastAsiaTheme="minorEastAsia"/>
                <w:bCs/>
                <w:kern w:val="0"/>
              </w:rPr>
              <w:t>2</w:t>
            </w:r>
          </w:p>
        </w:tc>
      </w:tr>
      <w:tr w:rsidR="00A13A73" w:rsidRPr="00727D91" w14:paraId="0B700C55" w14:textId="77777777" w:rsidTr="00280A7B">
        <w:tc>
          <w:tcPr>
            <w:tcW w:w="4459" w:type="pct"/>
            <w:shd w:val="clear" w:color="auto" w:fill="auto"/>
          </w:tcPr>
          <w:p w14:paraId="54299FEA" w14:textId="141A28B3" w:rsidR="00A13A73" w:rsidRPr="00280A7B" w:rsidRDefault="00A13A73" w:rsidP="00A13A73">
            <w:pPr>
              <w:rPr>
                <w:rFonts w:eastAsiaTheme="minorEastAsia"/>
                <w:b/>
                <w:bCs/>
                <w:kern w:val="0"/>
              </w:rPr>
            </w:pPr>
            <w:r w:rsidRPr="001B50C5"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  <w:t>Supplementary Table 6.</w:t>
            </w:r>
            <w:r w:rsidRPr="00961B02">
              <w:rPr>
                <w:rFonts w:eastAsia="MS Mincho"/>
                <w:color w:val="231F20"/>
                <w:kern w:val="0"/>
                <w:lang w:eastAsia="ja-JP"/>
              </w:rPr>
              <w:t xml:space="preserve"> Sn K-edge EXAFS fitting results</w:t>
            </w:r>
            <w:r>
              <w:rPr>
                <w:rFonts w:eastAsiaTheme="minorEastAsia" w:hint="eastAsia"/>
                <w:color w:val="231F20"/>
                <w:kern w:val="0"/>
              </w:rPr>
              <w:t>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BE8C23A" w14:textId="297BF163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2</w:t>
            </w:r>
            <w:r>
              <w:rPr>
                <w:rFonts w:eastAsiaTheme="minorEastAsia"/>
                <w:bCs/>
                <w:kern w:val="0"/>
              </w:rPr>
              <w:t>3</w:t>
            </w:r>
          </w:p>
        </w:tc>
      </w:tr>
      <w:tr w:rsidR="00A13A73" w:rsidRPr="00727D91" w14:paraId="4620CAE2" w14:textId="77777777" w:rsidTr="00280A7B">
        <w:tc>
          <w:tcPr>
            <w:tcW w:w="4459" w:type="pct"/>
            <w:shd w:val="clear" w:color="auto" w:fill="auto"/>
          </w:tcPr>
          <w:p w14:paraId="521F2A31" w14:textId="664316FC" w:rsidR="00A13A73" w:rsidRPr="001B50C5" w:rsidRDefault="00A13A73" w:rsidP="00A13A73">
            <w:pPr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</w:pPr>
            <w:r w:rsidRPr="001B50C5"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  <w:t xml:space="preserve">Supplementary Table </w:t>
            </w:r>
            <w:r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  <w:t>7</w:t>
            </w:r>
            <w:r w:rsidRPr="001B50C5"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  <w:t>.</w:t>
            </w:r>
            <w:r w:rsidRPr="00961B02">
              <w:rPr>
                <w:rFonts w:eastAsia="MS Mincho"/>
                <w:color w:val="231F20"/>
                <w:kern w:val="0"/>
                <w:lang w:eastAsia="ja-JP"/>
              </w:rPr>
              <w:t xml:space="preserve"> </w:t>
            </w:r>
            <w:r w:rsidRPr="00A13A73">
              <w:rPr>
                <w:rFonts w:eastAsia="MS Mincho"/>
                <w:color w:val="231F20"/>
                <w:kern w:val="0"/>
                <w:lang w:eastAsia="ja-JP"/>
              </w:rPr>
              <w:t>Selected Sn-based anodes and other typical anode materials for LIBs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10A286F9" w14:textId="40D2F2CC" w:rsidR="00A13A73" w:rsidRP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/>
                <w:bCs/>
                <w:kern w:val="0"/>
              </w:rPr>
              <w:t>24</w:t>
            </w:r>
          </w:p>
        </w:tc>
      </w:tr>
      <w:tr w:rsidR="00A13A73" w:rsidRPr="00727D91" w14:paraId="16FE45DE" w14:textId="77777777" w:rsidTr="00280A7B">
        <w:tc>
          <w:tcPr>
            <w:tcW w:w="4459" w:type="pct"/>
            <w:shd w:val="clear" w:color="auto" w:fill="auto"/>
          </w:tcPr>
          <w:p w14:paraId="601CFDCD" w14:textId="1B6B253B" w:rsidR="00A13A73" w:rsidRPr="001B50C5" w:rsidRDefault="00A13A73" w:rsidP="00A13A73">
            <w:pPr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</w:pPr>
            <w:r w:rsidRPr="001B50C5"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  <w:t xml:space="preserve">Supplementary </w:t>
            </w:r>
            <w:r>
              <w:rPr>
                <w:rFonts w:eastAsia="MS Mincho"/>
                <w:b/>
                <w:bCs/>
                <w:color w:val="231F20"/>
                <w:kern w:val="0"/>
                <w:lang w:eastAsia="ja-JP"/>
              </w:rPr>
              <w:t>References.</w:t>
            </w:r>
          </w:p>
        </w:tc>
        <w:tc>
          <w:tcPr>
            <w:tcW w:w="541" w:type="pct"/>
            <w:shd w:val="clear" w:color="auto" w:fill="auto"/>
            <w:vAlign w:val="center"/>
          </w:tcPr>
          <w:p w14:paraId="53419BAE" w14:textId="75500EE4" w:rsidR="00A13A73" w:rsidRDefault="00A13A73" w:rsidP="00A13A73">
            <w:pPr>
              <w:spacing w:line="360" w:lineRule="auto"/>
              <w:jc w:val="center"/>
              <w:rPr>
                <w:rFonts w:eastAsiaTheme="minorEastAsia"/>
                <w:bCs/>
                <w:kern w:val="0"/>
              </w:rPr>
            </w:pPr>
            <w:r>
              <w:rPr>
                <w:rFonts w:eastAsiaTheme="minorEastAsia" w:hint="eastAsia"/>
                <w:bCs/>
                <w:kern w:val="0"/>
              </w:rPr>
              <w:t>2</w:t>
            </w:r>
            <w:r>
              <w:rPr>
                <w:rFonts w:eastAsiaTheme="minorEastAsia"/>
                <w:bCs/>
                <w:kern w:val="0"/>
              </w:rPr>
              <w:t>5-27</w:t>
            </w:r>
          </w:p>
        </w:tc>
      </w:tr>
      <w:bookmarkEnd w:id="1"/>
      <w:bookmarkEnd w:id="2"/>
    </w:tbl>
    <w:p w14:paraId="3E500BD8" w14:textId="1FE32CBF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6938559B" w14:textId="3138FA52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71E7DB8D" w14:textId="66DEA02A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613F98ED" w14:textId="5FDA9AF5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60778131" w14:textId="63A42CFC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2C5EA6E0" w14:textId="4634A55C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6CB886EC" w14:textId="77777777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1873AA55" w14:textId="08205051" w:rsidR="00A9506E" w:rsidRDefault="00A9506E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5AB5DCA3" w14:textId="0DDE2F50" w:rsidR="001B50C5" w:rsidRDefault="001B50C5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1FC9B83A" w14:textId="469C8EAD" w:rsidR="001B50C5" w:rsidRDefault="001B50C5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</w:p>
    <w:p w14:paraId="46DEEAA9" w14:textId="77777777" w:rsidR="001B50C5" w:rsidRDefault="001B50C5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bookmarkStart w:id="3" w:name="_Toc50733522"/>
      <w:r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  <w:br w:type="page"/>
      </w:r>
    </w:p>
    <w:p w14:paraId="610EFB74" w14:textId="219E097E" w:rsidR="00D67E9D" w:rsidRPr="00D370D3" w:rsidRDefault="00E076FC" w:rsidP="0083218B">
      <w:pPr>
        <w:pStyle w:val="H1"/>
        <w:spacing w:after="0" w:line="240" w:lineRule="auto"/>
        <w:jc w:val="both"/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</w:pPr>
      <w:r>
        <w:rPr>
          <w:rFonts w:ascii="Times New Roman" w:eastAsiaTheme="minorEastAsia" w:hAnsi="Times New Roman"/>
          <w:noProof/>
          <w:sz w:val="24"/>
          <w:lang w:val="en-US" w:eastAsia="zh-CN"/>
        </w:rPr>
        <w:lastRenderedPageBreak/>
        <w:drawing>
          <wp:inline distT="0" distB="0" distL="0" distR="0" wp14:anchorId="38A976BF" wp14:editId="01B0BB25">
            <wp:extent cx="5686425" cy="158495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93004" cy="1586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3"/>
    </w:p>
    <w:p w14:paraId="4A070CCA" w14:textId="507DA13D" w:rsidR="00855940" w:rsidRDefault="000C743D" w:rsidP="0083218B">
      <w:pPr>
        <w:pStyle w:val="H1"/>
        <w:spacing w:before="0" w:after="0" w:line="240" w:lineRule="auto"/>
        <w:jc w:val="both"/>
        <w:rPr>
          <w:rFonts w:ascii="Times New Roman" w:eastAsia="宋体" w:hAnsi="Times New Roman"/>
          <w:b w:val="0"/>
          <w:color w:val="000000"/>
          <w:kern w:val="2"/>
          <w:sz w:val="24"/>
          <w:szCs w:val="24"/>
          <w:lang w:val="en-US" w:eastAsia="zh-CN"/>
        </w:rPr>
      </w:pPr>
      <w:bookmarkStart w:id="4" w:name="_Hlk50733568"/>
      <w:bookmarkStart w:id="5" w:name="_Toc50733523"/>
      <w:r w:rsidRPr="000C743D"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  <w:t>Supplementary Figure</w:t>
      </w:r>
      <w:r w:rsidRPr="000C743D" w:rsidDel="000C743D"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  <w:t xml:space="preserve"> </w:t>
      </w:r>
      <w:r w:rsidR="00DE3989">
        <w:rPr>
          <w:rStyle w:val="Comment"/>
          <w:rFonts w:ascii="Times New Roman" w:eastAsiaTheme="minorEastAsia" w:hAnsi="Times New Roman" w:hint="eastAsia"/>
          <w:color w:val="auto"/>
          <w:sz w:val="24"/>
          <w:lang w:val="en-US" w:eastAsia="zh-CN"/>
        </w:rPr>
        <w:t>1</w:t>
      </w:r>
      <w:r w:rsidR="0083218B" w:rsidRPr="00D370D3"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  <w:t>.</w:t>
      </w:r>
      <w:r w:rsidR="002F747C" w:rsidRPr="00D370D3">
        <w:rPr>
          <w:rStyle w:val="Comment"/>
          <w:rFonts w:ascii="Times New Roman" w:eastAsiaTheme="minorEastAsia" w:hAnsi="Times New Roman"/>
          <w:color w:val="auto"/>
          <w:sz w:val="24"/>
          <w:lang w:val="en-US" w:eastAsia="zh-CN"/>
        </w:rPr>
        <w:t xml:space="preserve"> 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(a) Coordination environment of Sn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vertAlign w:val="superscript"/>
          <w:lang w:val="en-US" w:eastAsia="en-US"/>
        </w:rPr>
        <w:t>2+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 xml:space="preserve"> ion in Sn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vertAlign w:val="subscript"/>
          <w:lang w:val="en-US" w:eastAsia="en-US"/>
        </w:rPr>
        <w:t>2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(</w:t>
      </w:r>
      <w:proofErr w:type="spellStart"/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dobpdc</w:t>
      </w:r>
      <w:proofErr w:type="spellEnd"/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). (b) 3D structure of Sn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vertAlign w:val="subscript"/>
          <w:lang w:val="en-US" w:eastAsia="en-US"/>
        </w:rPr>
        <w:t>2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(</w:t>
      </w:r>
      <w:proofErr w:type="spellStart"/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dobpdc</w:t>
      </w:r>
      <w:proofErr w:type="spellEnd"/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 xml:space="preserve">) along the </w:t>
      </w:r>
      <w:r w:rsidR="002F747C" w:rsidRPr="00764549">
        <w:rPr>
          <w:rFonts w:ascii="Times New Roman" w:eastAsia="宋体" w:hAnsi="Times New Roman"/>
          <w:b w:val="0"/>
          <w:i/>
          <w:color w:val="000000"/>
          <w:kern w:val="2"/>
          <w:sz w:val="24"/>
          <w:szCs w:val="22"/>
          <w:lang w:val="en-US" w:eastAsia="en-US"/>
        </w:rPr>
        <w:t>b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 xml:space="preserve"> axis. (c) The 1D chain linked by hydroxyl groups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zh-CN"/>
        </w:rPr>
        <w:t xml:space="preserve"> along the </w:t>
      </w:r>
      <w:r w:rsidR="002F747C" w:rsidRPr="00764549">
        <w:rPr>
          <w:rFonts w:ascii="Times New Roman" w:eastAsia="宋体" w:hAnsi="Times New Roman"/>
          <w:b w:val="0"/>
          <w:i/>
          <w:color w:val="000000"/>
          <w:kern w:val="2"/>
          <w:sz w:val="24"/>
          <w:szCs w:val="22"/>
          <w:lang w:val="en-US" w:eastAsia="zh-CN"/>
        </w:rPr>
        <w:t>c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zh-CN"/>
        </w:rPr>
        <w:t xml:space="preserve"> axis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2"/>
          <w:lang w:val="en-US" w:eastAsia="en-US"/>
        </w:rPr>
        <w:t>.</w:t>
      </w:r>
      <w:bookmarkEnd w:id="4"/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4"/>
          <w:lang w:val="en-US" w:eastAsia="en-US"/>
        </w:rPr>
        <w:t xml:space="preserve"> </w:t>
      </w:r>
      <w:r w:rsidR="002F747C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4"/>
          <w:lang w:val="en-US" w:eastAsia="zh-CN"/>
        </w:rPr>
        <w:t>The yellow, gray and red balls represent Sn, C and O atoms, respectively</w:t>
      </w:r>
      <w:r w:rsidR="00A453EB" w:rsidRPr="00146BE3">
        <w:rPr>
          <w:rFonts w:ascii="Times New Roman" w:eastAsia="宋体" w:hAnsi="Times New Roman"/>
          <w:b w:val="0"/>
          <w:color w:val="000000"/>
          <w:kern w:val="2"/>
          <w:sz w:val="24"/>
          <w:szCs w:val="24"/>
          <w:lang w:val="en-US" w:eastAsia="zh-CN"/>
        </w:rPr>
        <w:t>.</w:t>
      </w:r>
      <w:bookmarkEnd w:id="5"/>
    </w:p>
    <w:p w14:paraId="7E9F8BA1" w14:textId="77777777" w:rsidR="006144BC" w:rsidRDefault="006144BC" w:rsidP="0083218B">
      <w:pPr>
        <w:pStyle w:val="H1"/>
        <w:spacing w:before="0" w:after="0" w:line="240" w:lineRule="auto"/>
        <w:jc w:val="both"/>
        <w:rPr>
          <w:rFonts w:ascii="Times New Roman" w:eastAsia="宋体" w:hAnsi="Times New Roman"/>
          <w:b w:val="0"/>
          <w:color w:val="000000"/>
          <w:kern w:val="2"/>
          <w:sz w:val="24"/>
          <w:szCs w:val="24"/>
          <w:lang w:val="en-US" w:eastAsia="zh-CN"/>
        </w:rPr>
      </w:pPr>
    </w:p>
    <w:p w14:paraId="3386A70E" w14:textId="35F6EE50" w:rsidR="00A3494A" w:rsidRPr="00D370D3" w:rsidRDefault="003C3CC1" w:rsidP="00F86C1B">
      <w:pPr>
        <w:pStyle w:val="H1"/>
        <w:spacing w:before="0" w:after="0" w:line="480" w:lineRule="auto"/>
        <w:jc w:val="center"/>
        <w:rPr>
          <w:rStyle w:val="Comment"/>
          <w:rFonts w:ascii="Times New Roman" w:eastAsiaTheme="minorEastAsia" w:hAnsi="Times New Roman"/>
          <w:b w:val="0"/>
          <w:color w:val="auto"/>
          <w:sz w:val="24"/>
          <w:lang w:val="en-US"/>
        </w:rPr>
      </w:pPr>
      <w:bookmarkStart w:id="6" w:name="_Toc50733524"/>
      <w:r>
        <w:rPr>
          <w:noProof/>
          <w:lang w:val="en-US" w:eastAsia="zh-CN"/>
        </w:rPr>
        <w:drawing>
          <wp:inline distT="0" distB="0" distL="0" distR="0" wp14:anchorId="08520DE1" wp14:editId="23C4E0A2">
            <wp:extent cx="5475377" cy="47885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76676" cy="4789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6"/>
    </w:p>
    <w:p w14:paraId="4FC39994" w14:textId="0E8A4276" w:rsidR="00A3494A" w:rsidRPr="00291787" w:rsidRDefault="000C743D" w:rsidP="00764549">
      <w:pPr>
        <w:spacing w:before="360"/>
        <w:rPr>
          <w:rStyle w:val="Comment"/>
          <w:rFonts w:ascii="Times New Roman" w:eastAsia="MS Mincho" w:hAnsi="Times New Roman"/>
          <w:b/>
          <w:color w:val="auto"/>
          <w:kern w:val="0"/>
          <w:sz w:val="24"/>
          <w:lang w:val="de-DE" w:eastAsia="ja-JP"/>
        </w:rPr>
      </w:pPr>
      <w:r w:rsidRPr="009A524D">
        <w:rPr>
          <w:b/>
        </w:rPr>
        <w:t>Supplementary Figure</w:t>
      </w:r>
      <w:r w:rsidRPr="009A524D" w:rsidDel="000C743D">
        <w:rPr>
          <w:b/>
        </w:rPr>
        <w:t xml:space="preserve"> </w:t>
      </w:r>
      <w:r w:rsidR="00DE3989" w:rsidRPr="009A524D">
        <w:rPr>
          <w:b/>
        </w:rPr>
        <w:t>2</w:t>
      </w:r>
      <w:r w:rsidR="009615E1" w:rsidRPr="00291787">
        <w:rPr>
          <w:b/>
        </w:rPr>
        <w:t>.</w:t>
      </w:r>
      <w:r w:rsidR="00A3494A" w:rsidRPr="00291787">
        <w:rPr>
          <w:rStyle w:val="Comment"/>
          <w:rFonts w:ascii="Times New Roman" w:hAnsi="Times New Roman"/>
          <w:color w:val="auto"/>
          <w:sz w:val="24"/>
        </w:rPr>
        <w:t xml:space="preserve"> Simplified topological structure of </w:t>
      </w:r>
      <w:r w:rsidR="00A3494A" w:rsidRPr="00291787">
        <w:rPr>
          <w:bCs/>
        </w:rPr>
        <w:t>Sn</w:t>
      </w:r>
      <w:r w:rsidR="00A3494A" w:rsidRPr="00291787">
        <w:rPr>
          <w:bCs/>
          <w:vertAlign w:val="subscript"/>
        </w:rPr>
        <w:t>2</w:t>
      </w:r>
      <w:r w:rsidR="00A3494A" w:rsidRPr="00291787">
        <w:rPr>
          <w:bCs/>
        </w:rPr>
        <w:t>(</w:t>
      </w:r>
      <w:proofErr w:type="spellStart"/>
      <w:r w:rsidR="00A3494A" w:rsidRPr="00291787">
        <w:rPr>
          <w:bCs/>
        </w:rPr>
        <w:t>dob</w:t>
      </w:r>
      <w:r w:rsidR="003B2AE1" w:rsidRPr="00291787">
        <w:rPr>
          <w:bCs/>
        </w:rPr>
        <w:t>dc</w:t>
      </w:r>
      <w:proofErr w:type="spellEnd"/>
      <w:r w:rsidR="003B2AE1" w:rsidRPr="00291787">
        <w:rPr>
          <w:bCs/>
        </w:rPr>
        <w:t>) and Sn</w:t>
      </w:r>
      <w:r w:rsidR="003B2AE1" w:rsidRPr="00291787">
        <w:rPr>
          <w:bCs/>
          <w:vertAlign w:val="subscript"/>
        </w:rPr>
        <w:t>2</w:t>
      </w:r>
      <w:r w:rsidR="003B2AE1" w:rsidRPr="00291787">
        <w:rPr>
          <w:bCs/>
        </w:rPr>
        <w:t>(</w:t>
      </w:r>
      <w:proofErr w:type="spellStart"/>
      <w:r w:rsidR="003B2AE1" w:rsidRPr="00291787">
        <w:rPr>
          <w:bCs/>
        </w:rPr>
        <w:t>dobpdc</w:t>
      </w:r>
      <w:proofErr w:type="spellEnd"/>
      <w:r w:rsidR="003B2AE1" w:rsidRPr="00291787">
        <w:rPr>
          <w:bCs/>
        </w:rPr>
        <w:t>)</w:t>
      </w:r>
      <w:r w:rsidR="00A3494A" w:rsidRPr="00291787">
        <w:rPr>
          <w:rStyle w:val="Comment"/>
          <w:rFonts w:ascii="Times New Roman" w:hAnsi="Times New Roman"/>
          <w:color w:val="auto"/>
          <w:sz w:val="24"/>
        </w:rPr>
        <w:t>.</w:t>
      </w:r>
      <w:r w:rsidR="00012E22" w:rsidRPr="00291787">
        <w:rPr>
          <w:rStyle w:val="Comment"/>
          <w:rFonts w:ascii="Times New Roman" w:hAnsi="Times New Roman"/>
          <w:color w:val="auto"/>
          <w:sz w:val="24"/>
        </w:rPr>
        <w:t xml:space="preserve"> </w:t>
      </w:r>
      <w:r w:rsidR="00012E22" w:rsidRPr="00291787">
        <w:rPr>
          <w:color w:val="000000" w:themeColor="text1"/>
        </w:rPr>
        <w:t xml:space="preserve">The framework can be viewed as a (3,6)-connected </w:t>
      </w:r>
      <w:proofErr w:type="spellStart"/>
      <w:r w:rsidR="00012E22" w:rsidRPr="00291787">
        <w:rPr>
          <w:b/>
          <w:bCs/>
          <w:color w:val="000000" w:themeColor="text1"/>
        </w:rPr>
        <w:t>rtl</w:t>
      </w:r>
      <w:proofErr w:type="spellEnd"/>
      <w:r w:rsidR="00012E22" w:rsidRPr="00291787">
        <w:rPr>
          <w:b/>
          <w:bCs/>
          <w:color w:val="000000" w:themeColor="text1"/>
        </w:rPr>
        <w:t xml:space="preserve"> </w:t>
      </w:r>
      <w:r w:rsidR="00012E22" w:rsidRPr="00291787">
        <w:rPr>
          <w:color w:val="000000" w:themeColor="text1"/>
        </w:rPr>
        <w:t>net with the short (</w:t>
      </w:r>
      <w:proofErr w:type="spellStart"/>
      <w:r w:rsidR="00012E22" w:rsidRPr="00291787">
        <w:rPr>
          <w:color w:val="000000" w:themeColor="text1"/>
        </w:rPr>
        <w:t>Schläﬂi</w:t>
      </w:r>
      <w:proofErr w:type="spellEnd"/>
      <w:r w:rsidR="00012E22" w:rsidRPr="00291787">
        <w:rPr>
          <w:color w:val="000000" w:themeColor="text1"/>
        </w:rPr>
        <w:t xml:space="preserve">) vertex symbol of </w:t>
      </w:r>
      <w:r w:rsidR="00012E22" w:rsidRPr="00291787">
        <w:rPr>
          <w:bCs/>
          <w:color w:val="000000" w:themeColor="text1"/>
        </w:rPr>
        <w:t>{4·6</w:t>
      </w:r>
      <w:r w:rsidR="00012E22" w:rsidRPr="00291787">
        <w:rPr>
          <w:bCs/>
          <w:color w:val="000000" w:themeColor="text1"/>
          <w:vertAlign w:val="superscript"/>
        </w:rPr>
        <w:t>^2</w:t>
      </w:r>
      <w:r w:rsidR="00012E22" w:rsidRPr="00291787">
        <w:rPr>
          <w:bCs/>
          <w:color w:val="000000" w:themeColor="text1"/>
        </w:rPr>
        <w:t>}</w:t>
      </w:r>
      <w:r w:rsidR="00012E22" w:rsidRPr="00291787">
        <w:rPr>
          <w:bCs/>
          <w:color w:val="000000" w:themeColor="text1"/>
          <w:vertAlign w:val="subscript"/>
        </w:rPr>
        <w:t>2</w:t>
      </w:r>
      <w:r w:rsidR="00012E22" w:rsidRPr="00291787">
        <w:rPr>
          <w:bCs/>
          <w:color w:val="000000" w:themeColor="text1"/>
        </w:rPr>
        <w:t>{4</w:t>
      </w:r>
      <w:r w:rsidR="00012E22" w:rsidRPr="00291787">
        <w:rPr>
          <w:bCs/>
          <w:color w:val="000000" w:themeColor="text1"/>
          <w:vertAlign w:val="superscript"/>
        </w:rPr>
        <w:t>^2</w:t>
      </w:r>
      <w:r w:rsidR="00012E22" w:rsidRPr="00291787">
        <w:rPr>
          <w:bCs/>
          <w:color w:val="000000" w:themeColor="text1"/>
        </w:rPr>
        <w:t>·6</w:t>
      </w:r>
      <w:r w:rsidR="00012E22" w:rsidRPr="00291787">
        <w:rPr>
          <w:bCs/>
          <w:color w:val="000000" w:themeColor="text1"/>
          <w:vertAlign w:val="superscript"/>
        </w:rPr>
        <w:t>^10</w:t>
      </w:r>
      <w:bookmarkStart w:id="7" w:name="OLE_LINK10"/>
      <w:bookmarkStart w:id="8" w:name="OLE_LINK14"/>
      <w:r w:rsidR="00012E22" w:rsidRPr="00291787">
        <w:rPr>
          <w:bCs/>
          <w:color w:val="000000" w:themeColor="text1"/>
        </w:rPr>
        <w:t>·</w:t>
      </w:r>
      <w:bookmarkEnd w:id="7"/>
      <w:bookmarkEnd w:id="8"/>
      <w:r w:rsidR="00012E22" w:rsidRPr="00291787">
        <w:rPr>
          <w:bCs/>
          <w:color w:val="000000" w:themeColor="text1"/>
        </w:rPr>
        <w:t>8</w:t>
      </w:r>
      <w:r w:rsidR="00012E22" w:rsidRPr="00291787">
        <w:rPr>
          <w:bCs/>
          <w:color w:val="000000" w:themeColor="text1"/>
          <w:vertAlign w:val="superscript"/>
        </w:rPr>
        <w:t>^3</w:t>
      </w:r>
      <w:r w:rsidR="00012E22" w:rsidRPr="00291787">
        <w:rPr>
          <w:bCs/>
          <w:color w:val="000000" w:themeColor="text1"/>
        </w:rPr>
        <w:t>}.</w:t>
      </w:r>
    </w:p>
    <w:p w14:paraId="6FEE540C" w14:textId="0FD087C1" w:rsidR="007211F3" w:rsidRDefault="007211F3" w:rsidP="00A3494A">
      <w:pPr>
        <w:spacing w:before="360"/>
        <w:jc w:val="center"/>
        <w:rPr>
          <w:rStyle w:val="Comment"/>
          <w:rFonts w:ascii="Times New Roman" w:hAnsi="Times New Roman"/>
          <w:sz w:val="24"/>
        </w:rPr>
      </w:pPr>
      <w:r>
        <w:rPr>
          <w:rStyle w:val="Comment"/>
          <w:rFonts w:ascii="Times New Roman" w:hAnsi="Times New Roman"/>
          <w:sz w:val="24"/>
        </w:rPr>
        <w:br w:type="page"/>
      </w:r>
    </w:p>
    <w:p w14:paraId="214709CB" w14:textId="36D3E5D5" w:rsidR="00B87058" w:rsidRPr="00146BE3" w:rsidRDefault="00B87058" w:rsidP="00C95C25">
      <w:pPr>
        <w:jc w:val="center"/>
        <w:rPr>
          <w:rStyle w:val="Comment"/>
          <w:rFonts w:ascii="Times New Roman" w:hAnsi="Times New Roman"/>
          <w:sz w:val="24"/>
        </w:rPr>
      </w:pPr>
      <w:r>
        <w:rPr>
          <w:rFonts w:hint="eastAsia"/>
          <w:noProof/>
          <w:color w:val="FF0000"/>
        </w:rPr>
        <w:lastRenderedPageBreak/>
        <w:drawing>
          <wp:inline distT="0" distB="0" distL="0" distR="0" wp14:anchorId="7D09DF33" wp14:editId="56C20389">
            <wp:extent cx="5731510" cy="21240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1CCC8" w14:textId="69245021" w:rsidR="00A3494A" w:rsidRPr="000C743D" w:rsidRDefault="000C743D" w:rsidP="00C95C25">
      <w:pPr>
        <w:rPr>
          <w:rStyle w:val="Comment"/>
          <w:rFonts w:ascii="Times New Roman" w:hAnsi="Times New Roman"/>
          <w:color w:val="auto"/>
          <w:sz w:val="24"/>
        </w:rPr>
      </w:pPr>
      <w:r w:rsidRPr="009A524D">
        <w:rPr>
          <w:b/>
        </w:rPr>
        <w:t>Supplementary Figure</w:t>
      </w:r>
      <w:r w:rsidRPr="009A524D" w:rsidDel="000C743D">
        <w:rPr>
          <w:b/>
        </w:rPr>
        <w:t xml:space="preserve"> </w:t>
      </w:r>
      <w:r w:rsidR="00DE3989" w:rsidRPr="009A524D">
        <w:rPr>
          <w:b/>
        </w:rPr>
        <w:t>3</w:t>
      </w:r>
      <w:r w:rsidR="009615E1" w:rsidRPr="009A524D">
        <w:rPr>
          <w:b/>
        </w:rPr>
        <w:t>.</w:t>
      </w:r>
      <w:r w:rsidR="00A3494A" w:rsidRPr="009575D6">
        <w:rPr>
          <w:rStyle w:val="Comment"/>
          <w:rFonts w:ascii="Times New Roman" w:eastAsiaTheme="minorEastAsia" w:hAnsi="Times New Roman"/>
          <w:b/>
          <w:color w:val="auto"/>
          <w:sz w:val="24"/>
        </w:rPr>
        <w:t xml:space="preserve"> </w:t>
      </w:r>
      <w:r w:rsidRPr="000C743D">
        <w:rPr>
          <w:rStyle w:val="Comment"/>
          <w:rFonts w:ascii="Times New Roman" w:eastAsiaTheme="minorEastAsia" w:hAnsi="Times New Roman"/>
          <w:b/>
          <w:color w:val="auto"/>
          <w:sz w:val="24"/>
        </w:rPr>
        <w:t>PXRD patterns</w:t>
      </w:r>
      <w:r>
        <w:rPr>
          <w:rStyle w:val="Comment"/>
          <w:rFonts w:ascii="Times New Roman" w:eastAsiaTheme="minorEastAsia" w:hAnsi="Times New Roman"/>
          <w:b/>
          <w:color w:val="auto"/>
          <w:sz w:val="24"/>
        </w:rPr>
        <w:t>.</w:t>
      </w:r>
      <w:r w:rsidRPr="000C743D">
        <w:rPr>
          <w:rStyle w:val="Comment"/>
          <w:rFonts w:ascii="Times New Roman" w:eastAsiaTheme="minorEastAsia" w:hAnsi="Times New Roman"/>
          <w:b/>
          <w:color w:val="auto"/>
          <w:sz w:val="24"/>
        </w:rPr>
        <w:t xml:space="preserve"> </w:t>
      </w:r>
      <w:r w:rsidR="00A3494A" w:rsidRPr="000C743D">
        <w:t>Simulated and experimental PXRD</w:t>
      </w:r>
      <w:r w:rsidR="00012E22" w:rsidRPr="009575D6">
        <w:t xml:space="preserve"> patterns</w:t>
      </w:r>
      <w:r w:rsidR="00A3494A" w:rsidRPr="009575D6">
        <w:t xml:space="preserve"> of </w:t>
      </w:r>
      <w:r w:rsidR="00A3494A" w:rsidRPr="009575D6">
        <w:rPr>
          <w:bCs/>
        </w:rPr>
        <w:t>Sn</w:t>
      </w:r>
      <w:r w:rsidR="00A3494A" w:rsidRPr="00660D67">
        <w:rPr>
          <w:bCs/>
          <w:vertAlign w:val="subscript"/>
        </w:rPr>
        <w:t>2</w:t>
      </w:r>
      <w:r w:rsidR="00A3494A" w:rsidRPr="00660D67">
        <w:rPr>
          <w:bCs/>
        </w:rPr>
        <w:t>(</w:t>
      </w:r>
      <w:proofErr w:type="spellStart"/>
      <w:r w:rsidR="00A3494A" w:rsidRPr="00660D67">
        <w:rPr>
          <w:bCs/>
        </w:rPr>
        <w:t>dobdc</w:t>
      </w:r>
      <w:proofErr w:type="spellEnd"/>
      <w:r w:rsidR="00A3494A" w:rsidRPr="00660D67">
        <w:rPr>
          <w:bCs/>
        </w:rPr>
        <w:t>)</w:t>
      </w:r>
      <w:r w:rsidR="003B2AE1" w:rsidRPr="00660D67">
        <w:rPr>
          <w:bCs/>
        </w:rPr>
        <w:t xml:space="preserve"> (</w:t>
      </w:r>
      <w:r w:rsidR="00E743F8" w:rsidRPr="00660D67">
        <w:rPr>
          <w:bCs/>
        </w:rPr>
        <w:t>a</w:t>
      </w:r>
      <w:r w:rsidR="003B2AE1" w:rsidRPr="00660D67">
        <w:rPr>
          <w:bCs/>
        </w:rPr>
        <w:t>)</w:t>
      </w:r>
      <w:r w:rsidR="003B2AE1" w:rsidRPr="004A7C6E">
        <w:t xml:space="preserve"> and </w:t>
      </w:r>
      <w:r w:rsidR="00A3494A" w:rsidRPr="004A7C6E">
        <w:rPr>
          <w:bCs/>
        </w:rPr>
        <w:t>Sn</w:t>
      </w:r>
      <w:r w:rsidR="00A3494A" w:rsidRPr="000C743D">
        <w:rPr>
          <w:bCs/>
          <w:vertAlign w:val="subscript"/>
        </w:rPr>
        <w:t>2</w:t>
      </w:r>
      <w:r w:rsidR="00A3494A" w:rsidRPr="000C743D">
        <w:rPr>
          <w:bCs/>
        </w:rPr>
        <w:t>(</w:t>
      </w:r>
      <w:proofErr w:type="spellStart"/>
      <w:r w:rsidR="00A3494A" w:rsidRPr="000C743D">
        <w:rPr>
          <w:bCs/>
        </w:rPr>
        <w:t>dobpdc</w:t>
      </w:r>
      <w:proofErr w:type="spellEnd"/>
      <w:r w:rsidR="00A3494A" w:rsidRPr="000C743D">
        <w:rPr>
          <w:bCs/>
        </w:rPr>
        <w:t>)</w:t>
      </w:r>
      <w:r w:rsidR="0023429E" w:rsidRPr="000C743D">
        <w:rPr>
          <w:bCs/>
        </w:rPr>
        <w:t xml:space="preserve"> (</w:t>
      </w:r>
      <w:r w:rsidR="00E743F8" w:rsidRPr="000C743D">
        <w:rPr>
          <w:bCs/>
        </w:rPr>
        <w:t>b</w:t>
      </w:r>
      <w:r w:rsidR="0023429E" w:rsidRPr="000C743D">
        <w:rPr>
          <w:bCs/>
        </w:rPr>
        <w:t>)</w:t>
      </w:r>
      <w:r w:rsidR="00A3494A" w:rsidRPr="000C743D">
        <w:t>.</w:t>
      </w:r>
      <w:r w:rsidR="00E743F8" w:rsidRPr="000C743D">
        <w:t xml:space="preserve"> Insert: the </w:t>
      </w:r>
      <w:r w:rsidR="007949DC" w:rsidRPr="000C743D">
        <w:t xml:space="preserve">optical photographs of </w:t>
      </w:r>
      <w:r w:rsidR="00BC631C" w:rsidRPr="000C743D">
        <w:t>the crystals for electrolyte stability tests.</w:t>
      </w:r>
    </w:p>
    <w:p w14:paraId="3AACDE26" w14:textId="7EDCDD0C" w:rsidR="00A3494A" w:rsidRDefault="00A3494A" w:rsidP="00903A99">
      <w:pPr>
        <w:spacing w:before="360"/>
        <w:jc w:val="center"/>
        <w:rPr>
          <w:rStyle w:val="Comment"/>
          <w:rFonts w:ascii="Times New Roman" w:eastAsiaTheme="minorEastAsia" w:hAnsi="Times New Roman"/>
          <w:sz w:val="24"/>
        </w:rPr>
      </w:pPr>
    </w:p>
    <w:p w14:paraId="11B7A8BA" w14:textId="428E5EF7" w:rsidR="00D16281" w:rsidRPr="00146BE3" w:rsidRDefault="00D16281" w:rsidP="00903A99">
      <w:pPr>
        <w:spacing w:before="360"/>
        <w:jc w:val="center"/>
        <w:rPr>
          <w:rStyle w:val="Comment"/>
          <w:rFonts w:ascii="Times New Roman" w:eastAsiaTheme="minorEastAsia" w:hAnsi="Times New Roman"/>
          <w:sz w:val="24"/>
        </w:rPr>
      </w:pPr>
      <w:r>
        <w:rPr>
          <w:noProof/>
        </w:rPr>
        <w:drawing>
          <wp:inline distT="0" distB="0" distL="0" distR="0" wp14:anchorId="2F52F1FB" wp14:editId="47F8301B">
            <wp:extent cx="5731510" cy="2048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31F97" w14:textId="6EF8B844" w:rsidR="00461100" w:rsidRPr="00D370D3" w:rsidRDefault="000C743D" w:rsidP="00C95C25">
      <w:pPr>
        <w:pStyle w:val="SchemeCaption"/>
        <w:spacing w:before="0" w:after="120" w:line="240" w:lineRule="auto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  <w:r w:rsidRPr="000C743D">
        <w:rPr>
          <w:rFonts w:ascii="Times New Roman" w:hAnsi="Times New Roman"/>
          <w:b/>
          <w:sz w:val="24"/>
          <w:lang w:val="en-US"/>
        </w:rPr>
        <w:t>Supplementary Figure</w:t>
      </w:r>
      <w:r w:rsidRPr="000C743D" w:rsidDel="000C743D">
        <w:rPr>
          <w:rFonts w:ascii="Times New Roman" w:hAnsi="Times New Roman"/>
          <w:b/>
          <w:sz w:val="24"/>
          <w:lang w:val="en-US"/>
        </w:rPr>
        <w:t xml:space="preserve"> </w:t>
      </w:r>
      <w:r w:rsidR="00DE3989" w:rsidRPr="00F810C2">
        <w:rPr>
          <w:rFonts w:ascii="Times New Roman" w:eastAsiaTheme="minorEastAsia" w:hAnsi="Times New Roman"/>
          <w:b/>
          <w:sz w:val="24"/>
          <w:lang w:val="en-US" w:eastAsia="zh-CN"/>
        </w:rPr>
        <w:t>4</w:t>
      </w:r>
      <w:r w:rsidR="009615E1" w:rsidRPr="00F810C2">
        <w:rPr>
          <w:rFonts w:ascii="Times New Roman" w:hAnsi="Times New Roman"/>
          <w:b/>
          <w:sz w:val="24"/>
          <w:lang w:val="en-US"/>
        </w:rPr>
        <w:t>.</w:t>
      </w:r>
      <w:r>
        <w:rPr>
          <w:rFonts w:ascii="Times New Roman" w:hAnsi="Times New Roman"/>
          <w:b/>
          <w:sz w:val="24"/>
          <w:lang w:val="en-US"/>
        </w:rPr>
        <w:t xml:space="preserve"> </w:t>
      </w:r>
      <w:r w:rsidR="009575D6">
        <w:rPr>
          <w:rFonts w:ascii="Times New Roman" w:hAnsi="Times New Roman"/>
          <w:b/>
          <w:sz w:val="24"/>
          <w:lang w:val="en-US"/>
        </w:rPr>
        <w:t>TGA patterns.</w:t>
      </w:r>
      <w:r w:rsidR="00A3494A" w:rsidRPr="00F810C2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 xml:space="preserve"> </w:t>
      </w:r>
      <w:r w:rsidR="00A3494A" w:rsidRPr="00F810C2">
        <w:rPr>
          <w:rFonts w:ascii="Times New Roman" w:eastAsiaTheme="minorEastAsia" w:hAnsi="Times New Roman"/>
          <w:sz w:val="24"/>
          <w:szCs w:val="24"/>
          <w:lang w:val="en-US" w:eastAsia="zh-CN"/>
        </w:rPr>
        <w:t>TGA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</w:t>
      </w:r>
      <w:r w:rsidR="00315826">
        <w:rPr>
          <w:rFonts w:ascii="Times New Roman" w:eastAsiaTheme="minorEastAsia" w:hAnsi="Times New Roman" w:hint="eastAsia"/>
          <w:sz w:val="24"/>
          <w:szCs w:val="24"/>
          <w:lang w:val="en-US" w:eastAsia="zh-CN"/>
        </w:rPr>
        <w:t>curves</w:t>
      </w:r>
      <w:r w:rsidR="00315826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of 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A3494A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dobdc</w:t>
      </w:r>
      <w:proofErr w:type="spellEnd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E50D65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(</w:t>
      </w:r>
      <w:r w:rsidR="00315826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a</w:t>
      </w:r>
      <w:r w:rsidR="00E50D65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 and</w:t>
      </w:r>
      <w:r w:rsidR="00A3494A" w:rsidRPr="00146BE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A3494A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dobpdc</w:t>
      </w:r>
      <w:proofErr w:type="spellEnd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E50D65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(</w:t>
      </w:r>
      <w:r w:rsidR="00315826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b</w:t>
      </w:r>
      <w:r w:rsidR="00E50D65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 w:rsidR="00A3494A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</w:t>
      </w:r>
    </w:p>
    <w:p w14:paraId="026F97C9" w14:textId="77777777" w:rsidR="00461100" w:rsidRPr="00D370D3" w:rsidRDefault="00461100">
      <w:pPr>
        <w:widowControl/>
        <w:jc w:val="left"/>
        <w:rPr>
          <w:rFonts w:eastAsiaTheme="minorEastAsia"/>
          <w:bCs/>
          <w:kern w:val="0"/>
        </w:rPr>
      </w:pPr>
      <w:r w:rsidRPr="00146BE3">
        <w:rPr>
          <w:rFonts w:eastAsiaTheme="minorEastAsia"/>
          <w:bCs/>
        </w:rPr>
        <w:br w:type="page"/>
      </w:r>
    </w:p>
    <w:p w14:paraId="5358B675" w14:textId="158EBDDD" w:rsidR="002F1B91" w:rsidRDefault="002F1B91" w:rsidP="00696827">
      <w:pPr>
        <w:rPr>
          <w:rStyle w:val="Comment"/>
          <w:rFonts w:ascii="Times New Roman" w:hAnsi="Times New Roman"/>
          <w:sz w:val="24"/>
        </w:rPr>
      </w:pPr>
    </w:p>
    <w:p w14:paraId="5C786DAA" w14:textId="563BFA42" w:rsidR="00D16281" w:rsidRPr="00146BE3" w:rsidRDefault="008A0805" w:rsidP="007211F3">
      <w:pPr>
        <w:jc w:val="center"/>
        <w:rPr>
          <w:rStyle w:val="Comment"/>
          <w:rFonts w:ascii="Times New Roman" w:hAnsi="Times New Roman"/>
          <w:sz w:val="24"/>
        </w:rPr>
      </w:pPr>
      <w:r>
        <w:rPr>
          <w:noProof/>
        </w:rPr>
        <w:drawing>
          <wp:inline distT="0" distB="0" distL="0" distR="0" wp14:anchorId="1D1D57BF" wp14:editId="2519BDF3">
            <wp:extent cx="5731510" cy="209423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9929B" w14:textId="46B739C5" w:rsidR="00461100" w:rsidRDefault="009575D6" w:rsidP="00FE4EB8">
      <w:pPr>
        <w:pStyle w:val="SchemeCaption"/>
        <w:spacing w:before="0" w:after="120" w:line="240" w:lineRule="auto"/>
        <w:rPr>
          <w:rFonts w:ascii="Times New Roman" w:hAnsi="Times New Roman"/>
          <w:sz w:val="24"/>
          <w:szCs w:val="24"/>
          <w:lang w:val="en-US"/>
        </w:rPr>
      </w:pPr>
      <w:r w:rsidRPr="009575D6">
        <w:rPr>
          <w:rFonts w:ascii="Times New Roman" w:hAnsi="Times New Roman"/>
          <w:b/>
          <w:sz w:val="24"/>
          <w:lang w:val="en-US"/>
        </w:rPr>
        <w:t xml:space="preserve">Supplementary Figure </w:t>
      </w:r>
      <w:r>
        <w:rPr>
          <w:rFonts w:ascii="Times New Roman" w:hAnsi="Times New Roman"/>
          <w:b/>
          <w:sz w:val="24"/>
          <w:lang w:val="en-US"/>
        </w:rPr>
        <w:t>5</w:t>
      </w:r>
      <w:r w:rsidRPr="009575D6">
        <w:rPr>
          <w:rFonts w:ascii="Times New Roman" w:hAnsi="Times New Roman"/>
          <w:b/>
          <w:sz w:val="24"/>
          <w:lang w:val="en-US"/>
        </w:rPr>
        <w:t xml:space="preserve">. </w:t>
      </w:r>
      <w:r>
        <w:rPr>
          <w:rFonts w:ascii="Times New Roman" w:hAnsi="Times New Roman"/>
          <w:b/>
          <w:sz w:val="24"/>
          <w:lang w:val="en-US"/>
        </w:rPr>
        <w:t>PXRD</w:t>
      </w:r>
      <w:r w:rsidRPr="009575D6">
        <w:rPr>
          <w:rFonts w:ascii="Times New Roman" w:hAnsi="Times New Roman"/>
          <w:b/>
          <w:sz w:val="24"/>
          <w:lang w:val="en-US"/>
        </w:rPr>
        <w:t xml:space="preserve"> patterns</w:t>
      </w:r>
      <w:r w:rsidR="009615E1" w:rsidRPr="00146BE3">
        <w:rPr>
          <w:rFonts w:ascii="Times New Roman" w:hAnsi="Times New Roman"/>
          <w:b/>
          <w:sz w:val="24"/>
          <w:lang w:val="en-US"/>
        </w:rPr>
        <w:t>.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T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he </w:t>
      </w:r>
      <w:proofErr w:type="gramStart"/>
      <w:r w:rsidR="00A3494A" w:rsidRPr="00846640">
        <w:rPr>
          <w:rFonts w:ascii="Times New Roman" w:hAnsi="Times New Roman"/>
          <w:i/>
          <w:sz w:val="24"/>
          <w:szCs w:val="24"/>
          <w:lang w:val="en-US"/>
        </w:rPr>
        <w:t>in</w:t>
      </w:r>
      <w:r w:rsidR="001B50C5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A3494A" w:rsidRPr="00846640">
        <w:rPr>
          <w:rFonts w:ascii="Times New Roman" w:hAnsi="Times New Roman"/>
          <w:i/>
          <w:sz w:val="24"/>
          <w:szCs w:val="24"/>
          <w:lang w:val="en-US"/>
        </w:rPr>
        <w:t>situ</w:t>
      </w:r>
      <w:proofErr w:type="gramEnd"/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variable-temperature PXRD pattern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s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for 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A3494A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dobdc</w:t>
      </w:r>
      <w:proofErr w:type="spellEnd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E50D65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(a)</w:t>
      </w:r>
      <w:r w:rsidR="00E50D65" w:rsidRPr="00146BE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and 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A3494A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dobpdc</w:t>
      </w:r>
      <w:proofErr w:type="spellEnd"/>
      <w:r w:rsidR="00A3494A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E50D65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(b)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measured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>on a Pt sample platform under N</w:t>
      </w:r>
      <w:r w:rsidR="00A3494A" w:rsidRPr="00D370D3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atmosphere </w:t>
      </w:r>
      <w:r w:rsidR="00F10483" w:rsidRPr="00D370D3">
        <w:rPr>
          <w:rFonts w:ascii="Times New Roman" w:hAnsi="Times New Roman"/>
          <w:sz w:val="24"/>
          <w:szCs w:val="24"/>
          <w:lang w:val="en-US" w:eastAsia="zh-CN"/>
        </w:rPr>
        <w:t xml:space="preserve">in 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>the temperature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ranges of 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50</w:t>
      </w:r>
      <w:r w:rsidR="00E50D65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-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60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>0 °C. The peaks observed at ca. 46.3</w:t>
      </w:r>
      <w:r w:rsidR="00F10483" w:rsidRPr="00D370D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10483" w:rsidRPr="00D370D3">
        <w:rPr>
          <w:rFonts w:ascii="Times New Roman" w:hAnsi="Times New Roman"/>
          <w:sz w:val="24"/>
          <w:szCs w:val="24"/>
          <w:lang w:val="en-US" w:eastAsia="zh-CN"/>
        </w:rPr>
        <w:t>degree</w:t>
      </w:r>
      <w:r w:rsidR="00F10483" w:rsidRPr="00D370D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3494A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is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from the Pt sample platform.</w:t>
      </w:r>
    </w:p>
    <w:p w14:paraId="075B1B16" w14:textId="77777777" w:rsidR="00AB52B3" w:rsidRPr="00D370D3" w:rsidRDefault="00AB52B3" w:rsidP="00FE4EB8">
      <w:pPr>
        <w:pStyle w:val="SchemeCaption"/>
        <w:spacing w:before="0" w:after="120" w:line="240" w:lineRule="auto"/>
        <w:rPr>
          <w:rFonts w:ascii="Times New Roman" w:hAnsi="Times New Roman"/>
          <w:sz w:val="24"/>
          <w:szCs w:val="24"/>
          <w:lang w:val="en-US" w:eastAsia="zh-CN"/>
        </w:rPr>
      </w:pPr>
    </w:p>
    <w:p w14:paraId="49646CD1" w14:textId="30F58785" w:rsidR="00B038D4" w:rsidRPr="00146BE3" w:rsidRDefault="00D16281" w:rsidP="00B038D4">
      <w:pPr>
        <w:spacing w:line="360" w:lineRule="auto"/>
        <w:jc w:val="center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noProof/>
        </w:rPr>
        <w:drawing>
          <wp:inline distT="0" distB="0" distL="0" distR="0" wp14:anchorId="25E8836C" wp14:editId="3C264822">
            <wp:extent cx="5731510" cy="18567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5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F6E96" w14:textId="16890918" w:rsidR="00B038D4" w:rsidRDefault="009575D6" w:rsidP="00B038D4">
      <w:pPr>
        <w:pStyle w:val="SchemeCaption"/>
        <w:spacing w:before="360" w:after="120" w:line="240" w:lineRule="auto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  <w:bookmarkStart w:id="9" w:name="_Hlk46568454"/>
      <w:r w:rsidRPr="009575D6">
        <w:rPr>
          <w:rFonts w:ascii="Times New Roman" w:hAnsi="Times New Roman"/>
          <w:b/>
          <w:sz w:val="24"/>
          <w:lang w:val="en-US"/>
        </w:rPr>
        <w:t xml:space="preserve">Supplementary Figure </w:t>
      </w:r>
      <w:r w:rsidR="00660D67">
        <w:rPr>
          <w:rFonts w:ascii="Times New Roman" w:hAnsi="Times New Roman"/>
          <w:b/>
          <w:sz w:val="24"/>
          <w:lang w:val="en-US"/>
        </w:rPr>
        <w:t>6</w:t>
      </w:r>
      <w:r w:rsidRPr="009575D6">
        <w:rPr>
          <w:rFonts w:ascii="Times New Roman" w:hAnsi="Times New Roman"/>
          <w:b/>
          <w:sz w:val="24"/>
          <w:lang w:val="en-US"/>
        </w:rPr>
        <w:t>.</w:t>
      </w:r>
      <w:bookmarkEnd w:id="9"/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B038D4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 xml:space="preserve">Cycling performances of </w:t>
      </w:r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Sn</w:t>
      </w:r>
      <w:r w:rsidR="00B038D4" w:rsidRPr="009A524D">
        <w:rPr>
          <w:rFonts w:ascii="Times New Roman" w:hAnsi="Times New Roman"/>
          <w:b/>
          <w:bCs/>
          <w:sz w:val="24"/>
          <w:szCs w:val="24"/>
          <w:vertAlign w:val="subscript"/>
          <w:lang w:val="en-US"/>
        </w:rPr>
        <w:t>2</w:t>
      </w:r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(</w:t>
      </w:r>
      <w:proofErr w:type="spellStart"/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dobdc</w:t>
      </w:r>
      <w:proofErr w:type="spellEnd"/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)</w:t>
      </w:r>
      <w:r w:rsidR="00B038D4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 xml:space="preserve"> (a) and </w:t>
      </w:r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Sn</w:t>
      </w:r>
      <w:r w:rsidR="00B038D4" w:rsidRPr="009A524D">
        <w:rPr>
          <w:rFonts w:ascii="Times New Roman" w:hAnsi="Times New Roman"/>
          <w:b/>
          <w:bCs/>
          <w:sz w:val="24"/>
          <w:szCs w:val="24"/>
          <w:vertAlign w:val="subscript"/>
          <w:lang w:val="en-US"/>
        </w:rPr>
        <w:t>2</w:t>
      </w:r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(</w:t>
      </w:r>
      <w:proofErr w:type="spellStart"/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dobpdc</w:t>
      </w:r>
      <w:proofErr w:type="spellEnd"/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>)</w:t>
      </w:r>
      <w:r w:rsidR="00B038D4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 xml:space="preserve"> (b)</w:t>
      </w:r>
      <w:r w:rsidR="00B038D4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B038D4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>electrodes at 500 mA g</w:t>
      </w:r>
      <w:r w:rsidR="00B038D4" w:rsidRPr="009A524D">
        <w:rPr>
          <w:rFonts w:ascii="Times New Roman" w:eastAsiaTheme="minorEastAsia" w:hAnsi="Times New Roman"/>
          <w:b/>
          <w:bCs/>
          <w:sz w:val="24"/>
          <w:szCs w:val="24"/>
          <w:vertAlign w:val="superscript"/>
          <w:lang w:val="en-US" w:eastAsia="zh-CN"/>
        </w:rPr>
        <w:t>-1</w:t>
      </w:r>
      <w:r w:rsidR="00B038D4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>.</w:t>
      </w:r>
      <w:r w:rsidR="00B038D4" w:rsidRPr="00146BE3">
        <w:rPr>
          <w:rFonts w:ascii="Times New Roman" w:eastAsia="宋体" w:hAnsi="Times New Roman"/>
          <w:sz w:val="24"/>
          <w:szCs w:val="24"/>
          <w:lang w:val="en-US" w:eastAsia="zh-CN"/>
        </w:rPr>
        <w:t xml:space="preserve"> The reversible capacities of 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Sn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dobdc</w:t>
      </w:r>
      <w:proofErr w:type="spellEnd"/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 w:rsidR="00B038D4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and 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Sn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dobpdc</w:t>
      </w:r>
      <w:proofErr w:type="spellEnd"/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 electrodes can</w:t>
      </w:r>
      <w:r w:rsidR="00B038D4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maintain at 400 and 650 </w:t>
      </w:r>
      <w:proofErr w:type="spellStart"/>
      <w:r w:rsidR="00B038D4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mAh</w:t>
      </w:r>
      <w:proofErr w:type="spellEnd"/>
      <w:r w:rsidR="00B038D4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g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vertAlign w:val="superscript"/>
          <w:lang w:val="en-US" w:eastAsia="zh-CN"/>
        </w:rPr>
        <w:t>-1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B038D4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after 600 cycles</w:t>
      </w:r>
      <w:r w:rsidR="00B038D4" w:rsidRPr="00146BE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, </w:t>
      </w:r>
      <w:r w:rsidR="00B038D4" w:rsidRPr="00D370D3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respectively.</w:t>
      </w:r>
    </w:p>
    <w:p w14:paraId="201020BF" w14:textId="4DAF99AE" w:rsidR="00696827" w:rsidRPr="00D370D3" w:rsidRDefault="00696827" w:rsidP="00FE0946">
      <w:pPr>
        <w:widowControl/>
        <w:jc w:val="left"/>
        <w:rPr>
          <w:rFonts w:eastAsiaTheme="minorEastAsia"/>
          <w:bCs/>
        </w:rPr>
      </w:pPr>
    </w:p>
    <w:p w14:paraId="680311A0" w14:textId="77777777" w:rsidR="007211F3" w:rsidRDefault="007211F3" w:rsidP="007211F3">
      <w:pPr>
        <w:tabs>
          <w:tab w:val="left" w:pos="5673"/>
        </w:tabs>
        <w:jc w:val="left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rStyle w:val="Comment"/>
          <w:rFonts w:ascii="Times New Roman" w:eastAsiaTheme="minorEastAsia" w:hAnsi="Times New Roman"/>
          <w:color w:val="auto"/>
          <w:sz w:val="24"/>
        </w:rPr>
        <w:br w:type="page"/>
      </w:r>
    </w:p>
    <w:p w14:paraId="4720C726" w14:textId="5E25B7A5" w:rsidR="00171B16" w:rsidRDefault="00171B16" w:rsidP="007211F3">
      <w:pPr>
        <w:tabs>
          <w:tab w:val="left" w:pos="5673"/>
        </w:tabs>
        <w:jc w:val="left"/>
        <w:rPr>
          <w:rStyle w:val="Comment"/>
          <w:rFonts w:ascii="Times New Roman" w:eastAsiaTheme="minorEastAsia" w:hAnsi="Times New Roman"/>
          <w:color w:val="auto"/>
          <w:sz w:val="24"/>
        </w:rPr>
      </w:pPr>
      <w:r w:rsidRPr="009C3B87">
        <w:rPr>
          <w:rStyle w:val="Comment"/>
          <w:rFonts w:ascii="Times New Roman" w:eastAsiaTheme="minorEastAsia" w:hAnsi="Times New Roman"/>
          <w:noProof/>
          <w:color w:val="auto"/>
          <w:sz w:val="24"/>
        </w:rPr>
        <w:lastRenderedPageBreak/>
        <w:drawing>
          <wp:inline distT="0" distB="0" distL="0" distR="0" wp14:anchorId="34BB5A2B" wp14:editId="127EF36C">
            <wp:extent cx="5524500" cy="2146693"/>
            <wp:effectExtent l="0" t="0" r="0" b="0"/>
            <wp:docPr id="5" name="图片 5" descr="C:\Users\Administrator\Desktop\DF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DFT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568" cy="214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36CF8" w14:textId="706AF27D" w:rsidR="00937B36" w:rsidRDefault="00660D67" w:rsidP="00660D67">
      <w:pPr>
        <w:pStyle w:val="SchemeCaption"/>
        <w:spacing w:before="360" w:after="120" w:line="240" w:lineRule="auto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r w:rsidRPr="00660D67">
        <w:rPr>
          <w:rFonts w:ascii="Times New Roman" w:hAnsi="Times New Roman"/>
          <w:b/>
          <w:sz w:val="24"/>
          <w:lang w:val="en-US"/>
        </w:rPr>
        <w:t xml:space="preserve">Supplementary Figure </w:t>
      </w:r>
      <w:r w:rsidR="00DE3989" w:rsidRPr="00175FC8">
        <w:rPr>
          <w:rFonts w:ascii="Times New Roman" w:eastAsiaTheme="minorEastAsia" w:hAnsi="Times New Roman"/>
          <w:b/>
          <w:sz w:val="24"/>
          <w:lang w:val="en-US" w:eastAsia="zh-CN"/>
        </w:rPr>
        <w:t>7</w:t>
      </w:r>
      <w:r w:rsidR="00171B16" w:rsidRPr="00DE3989">
        <w:rPr>
          <w:rFonts w:ascii="Times New Roman" w:hAnsi="Times New Roman"/>
          <w:b/>
          <w:sz w:val="24"/>
          <w:lang w:val="en-US"/>
        </w:rPr>
        <w:t>.</w:t>
      </w:r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5A211F" w:rsidRPr="009A524D">
        <w:rPr>
          <w:rFonts w:ascii="Times New Roman" w:hAnsi="Times New Roman"/>
          <w:b/>
          <w:bCs/>
          <w:sz w:val="24"/>
          <w:szCs w:val="24"/>
          <w:lang w:val="en-US"/>
        </w:rPr>
        <w:t>Calculated</w:t>
      </w:r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lithium storage </w:t>
      </w:r>
      <w:r w:rsidR="005A211F" w:rsidRPr="009A524D">
        <w:rPr>
          <w:rFonts w:ascii="Times New Roman" w:hAnsi="Times New Roman"/>
          <w:b/>
          <w:bCs/>
          <w:sz w:val="24"/>
          <w:szCs w:val="24"/>
          <w:lang w:val="en-US"/>
        </w:rPr>
        <w:t>sites</w:t>
      </w:r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of the organic ligands of Sn</w:t>
      </w:r>
      <w:r w:rsidR="00171B16" w:rsidRPr="009A524D">
        <w:rPr>
          <w:rFonts w:ascii="Times New Roman" w:hAnsi="Times New Roman"/>
          <w:b/>
          <w:bCs/>
          <w:sz w:val="24"/>
          <w:szCs w:val="24"/>
          <w:vertAlign w:val="subscript"/>
          <w:lang w:val="en-US"/>
        </w:rPr>
        <w:t>2</w:t>
      </w:r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>(</w:t>
      </w:r>
      <w:proofErr w:type="spellStart"/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>dobdc</w:t>
      </w:r>
      <w:proofErr w:type="spellEnd"/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>)</w:t>
      </w:r>
      <w:r w:rsidR="00171B16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 xml:space="preserve"> (a) and </w:t>
      </w:r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>Sn</w:t>
      </w:r>
      <w:r w:rsidR="00171B16" w:rsidRPr="009A524D">
        <w:rPr>
          <w:rFonts w:ascii="Times New Roman" w:hAnsi="Times New Roman"/>
          <w:b/>
          <w:bCs/>
          <w:sz w:val="24"/>
          <w:szCs w:val="24"/>
          <w:vertAlign w:val="subscript"/>
          <w:lang w:val="en-US"/>
        </w:rPr>
        <w:t>2</w:t>
      </w:r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>(</w:t>
      </w:r>
      <w:proofErr w:type="spellStart"/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>dobpdc</w:t>
      </w:r>
      <w:proofErr w:type="spellEnd"/>
      <w:r w:rsidR="00171B16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) </w:t>
      </w:r>
      <w:r w:rsidR="00171B16" w:rsidRPr="009A524D">
        <w:rPr>
          <w:rFonts w:ascii="Times New Roman" w:eastAsiaTheme="minorEastAsia" w:hAnsi="Times New Roman"/>
          <w:b/>
          <w:bCs/>
          <w:sz w:val="24"/>
          <w:szCs w:val="24"/>
          <w:lang w:val="en-US" w:eastAsia="zh-CN"/>
        </w:rPr>
        <w:t>(b).</w:t>
      </w:r>
    </w:p>
    <w:p w14:paraId="707F4BF4" w14:textId="5B33BC23" w:rsidR="00937B36" w:rsidRPr="00D45E71" w:rsidRDefault="00937B36" w:rsidP="009A524D">
      <w:pPr>
        <w:pStyle w:val="H1"/>
        <w:spacing w:before="0" w:after="0" w:line="240" w:lineRule="auto"/>
        <w:jc w:val="both"/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</w:pPr>
      <w:bookmarkStart w:id="10" w:name="_Toc50733525"/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Theoretical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capacity c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alculation:</w:t>
      </w:r>
      <w:r w:rsidRPr="00411DB3">
        <w:t xml:space="preserve">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t</w:t>
      </w:r>
      <w:r w:rsidRPr="00411DB3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ake the case of 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Sn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vertAlign w:val="subscript"/>
          <w:lang w:val="en-US" w:eastAsia="zh-CN"/>
        </w:rPr>
        <w:t>2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(</w:t>
      </w:r>
      <w:proofErr w:type="spellStart"/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dobdc</w:t>
      </w:r>
      <w:proofErr w:type="spellEnd"/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), the structure unit of Sn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vertAlign w:val="subscript"/>
          <w:lang w:val="en-US" w:eastAsia="zh-CN"/>
        </w:rPr>
        <w:t>2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(</w:t>
      </w:r>
      <w:proofErr w:type="spellStart"/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dobdc</w:t>
      </w:r>
      <w:proofErr w:type="spellEnd"/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) can reversibly alloy 8.8 Li</w:t>
      </w:r>
      <w:r w:rsidRPr="00411DB3">
        <w:rPr>
          <w:rFonts w:ascii="Times New Roman" w:eastAsiaTheme="minorEastAsia" w:hAnsi="Times New Roman"/>
          <w:b w:val="0"/>
          <w:bCs/>
          <w:sz w:val="24"/>
          <w:szCs w:val="24"/>
          <w:vertAlign w:val="superscript"/>
          <w:lang w:val="en-US" w:eastAsia="zh-CN"/>
        </w:rPr>
        <w:t>+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ions with </w:t>
      </w:r>
      <w:r w:rsidRPr="00C562F8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2.0 Sn</w:t>
      </w:r>
      <w:r w:rsidRPr="00175FC8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and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insert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8</w:t>
      </w:r>
      <w:r w:rsidR="00B37FFC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.0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Li</w:t>
      </w:r>
      <w:r w:rsidRPr="00411DB3">
        <w:rPr>
          <w:rFonts w:ascii="Times New Roman" w:eastAsiaTheme="minorEastAsia" w:hAnsi="Times New Roman"/>
          <w:b w:val="0"/>
          <w:bCs/>
          <w:sz w:val="24"/>
          <w:szCs w:val="24"/>
          <w:vertAlign w:val="superscript"/>
          <w:lang w:val="en-US" w:eastAsia="zh-CN"/>
        </w:rPr>
        <w:t>+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ions with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one 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organic ligand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including the insertion to functional groups and the </w:t>
      </w:r>
      <w:proofErr w:type="spellStart"/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superlithiation</w:t>
      </w:r>
      <w:proofErr w:type="spellEnd"/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of the aromatic ligand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.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T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heoretical capacity 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is calculated by the 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equation:</w:t>
      </w:r>
      <w:r w:rsidRPr="00D45E71">
        <w:rPr>
          <w:rFonts w:ascii="Times New Roman" w:eastAsiaTheme="minorEastAsia" w:hAnsi="Times New Roman" w:hint="eastAsia"/>
          <w:b w:val="0"/>
          <w:bCs/>
          <w:sz w:val="24"/>
          <w:szCs w:val="24"/>
          <w:lang w:val="en-US" w:eastAsia="zh-CN"/>
        </w:rPr>
        <w:t xml:space="preserve"> </w:t>
      </w:r>
      <w:proofErr w:type="spellStart"/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C</w:t>
      </w:r>
      <w:r w:rsidRPr="00107057">
        <w:rPr>
          <w:rFonts w:ascii="Times New Roman" w:eastAsiaTheme="minorEastAsia" w:hAnsi="Times New Roman"/>
          <w:b w:val="0"/>
          <w:bCs/>
          <w:sz w:val="24"/>
          <w:szCs w:val="24"/>
          <w:vertAlign w:val="subscript"/>
          <w:lang w:val="en-US" w:eastAsia="zh-CN"/>
        </w:rPr>
        <w:t>theo</w:t>
      </w:r>
      <w:proofErr w:type="spellEnd"/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= </w:t>
      </w:r>
      <w:proofErr w:type="spellStart"/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nF</w:t>
      </w:r>
      <w:proofErr w:type="spellEnd"/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/3.6M, 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where n is the number of </w:t>
      </w:r>
      <w:r w:rsidRPr="00BA4A66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electrons transferred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, F is the </w:t>
      </w:r>
      <w:r w:rsidRPr="00BA4A66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Faraday constant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, </w:t>
      </w:r>
      <w:r w:rsidRPr="00BA4A66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M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is the relative molecular mass</w:t>
      </w:r>
      <w:r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 xml:space="preserve"> (g/mol)</w:t>
      </w:r>
      <w:r w:rsidRPr="00D45E71">
        <w:rPr>
          <w:rFonts w:ascii="Times New Roman" w:eastAsiaTheme="minorEastAsia" w:hAnsi="Times New Roman"/>
          <w:b w:val="0"/>
          <w:bCs/>
          <w:sz w:val="24"/>
          <w:szCs w:val="24"/>
          <w:lang w:val="en-US" w:eastAsia="zh-CN"/>
        </w:rPr>
        <w:t>.</w:t>
      </w:r>
      <w:bookmarkEnd w:id="10"/>
    </w:p>
    <w:p w14:paraId="4F84CD0D" w14:textId="02A70301" w:rsidR="007211F3" w:rsidRDefault="007211F3" w:rsidP="00171B16">
      <w:pPr>
        <w:pStyle w:val="SchemeCaption"/>
        <w:spacing w:before="360" w:after="120" w:line="240" w:lineRule="auto"/>
        <w:rPr>
          <w:rStyle w:val="Comment"/>
          <w:rFonts w:ascii="Times New Roman" w:eastAsiaTheme="minorEastAsia" w:hAnsi="Times New Roman"/>
          <w:color w:val="auto"/>
          <w:sz w:val="24"/>
          <w:lang w:val="en-US"/>
        </w:rPr>
      </w:pPr>
      <w:r>
        <w:rPr>
          <w:rStyle w:val="Comment"/>
          <w:rFonts w:ascii="Times New Roman" w:eastAsiaTheme="minorEastAsia" w:hAnsi="Times New Roman"/>
          <w:color w:val="auto"/>
          <w:sz w:val="24"/>
          <w:lang w:val="en-US"/>
        </w:rPr>
        <w:br w:type="page"/>
      </w:r>
    </w:p>
    <w:p w14:paraId="4B02B3D7" w14:textId="09BF459B" w:rsidR="005962E4" w:rsidRDefault="00B51358" w:rsidP="00381468">
      <w:pPr>
        <w:spacing w:line="360" w:lineRule="auto"/>
        <w:jc w:val="center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noProof/>
        </w:rPr>
        <w:lastRenderedPageBreak/>
        <w:drawing>
          <wp:inline distT="0" distB="0" distL="0" distR="0" wp14:anchorId="727DAC12" wp14:editId="523D5D27">
            <wp:extent cx="5731510" cy="651319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1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69068" w14:textId="1D1765BA" w:rsidR="004E016E" w:rsidRPr="00800C5C" w:rsidRDefault="00660D67" w:rsidP="004B6C28">
      <w:pPr>
        <w:pStyle w:val="SchemeCaption"/>
        <w:spacing w:before="360" w:after="120" w:line="240" w:lineRule="auto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bookmarkStart w:id="11" w:name="OLE_LINK1"/>
      <w:bookmarkStart w:id="12" w:name="OLE_LINK3"/>
      <w:bookmarkStart w:id="13" w:name="OLE_LINK12"/>
      <w:r w:rsidRPr="00660D67">
        <w:rPr>
          <w:rFonts w:ascii="Times New Roman" w:hAnsi="Times New Roman"/>
          <w:b/>
          <w:sz w:val="24"/>
          <w:lang w:val="en-US"/>
        </w:rPr>
        <w:t>Supplementary Figure</w:t>
      </w:r>
      <w:bookmarkEnd w:id="11"/>
      <w:bookmarkEnd w:id="12"/>
      <w:r w:rsidRPr="00660D67">
        <w:rPr>
          <w:rFonts w:ascii="Times New Roman" w:hAnsi="Times New Roman"/>
          <w:b/>
          <w:sz w:val="24"/>
          <w:lang w:val="en-US"/>
        </w:rPr>
        <w:t xml:space="preserve"> </w:t>
      </w:r>
      <w:r w:rsidR="00DE3989" w:rsidRPr="00DC7BE4">
        <w:rPr>
          <w:rFonts w:ascii="Times New Roman" w:eastAsiaTheme="minorEastAsia" w:hAnsi="Times New Roman"/>
          <w:b/>
          <w:sz w:val="24"/>
          <w:lang w:val="en-US" w:eastAsia="zh-CN"/>
        </w:rPr>
        <w:t>8</w:t>
      </w:r>
      <w:r w:rsidR="004E016E" w:rsidRPr="00DE3989">
        <w:rPr>
          <w:rFonts w:ascii="Times New Roman" w:hAnsi="Times New Roman"/>
          <w:b/>
          <w:sz w:val="24"/>
          <w:lang w:val="en-US"/>
        </w:rPr>
        <w:t>.</w:t>
      </w:r>
      <w:r w:rsidR="004E016E"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9A524D">
        <w:rPr>
          <w:rFonts w:ascii="Times New Roman" w:hAnsi="Times New Roman"/>
          <w:b/>
          <w:bCs/>
          <w:sz w:val="24"/>
          <w:szCs w:val="24"/>
          <w:lang w:val="en-US"/>
        </w:rPr>
        <w:t>Kinetics and quantitative analysis of Li</w:t>
      </w:r>
      <w:r w:rsidRPr="009A524D">
        <w:rPr>
          <w:rFonts w:ascii="Times New Roman" w:hAnsi="Times New Roman"/>
          <w:b/>
          <w:bCs/>
          <w:sz w:val="24"/>
          <w:szCs w:val="24"/>
          <w:vertAlign w:val="superscript"/>
          <w:lang w:val="en-US"/>
        </w:rPr>
        <w:t>+</w:t>
      </w:r>
      <w:r w:rsidRPr="009A524D">
        <w:rPr>
          <w:rFonts w:ascii="Times New Roman" w:hAnsi="Times New Roman"/>
          <w:b/>
          <w:bCs/>
          <w:sz w:val="24"/>
          <w:szCs w:val="24"/>
          <w:lang w:val="en-US"/>
        </w:rPr>
        <w:t xml:space="preserve"> storage mechanism. </w:t>
      </w:r>
      <w:r w:rsidR="004E016E" w:rsidRPr="00DE3989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CV curves of </w:t>
      </w:r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4E016E" w:rsidRPr="005A4C61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dobdc</w:t>
      </w:r>
      <w:proofErr w:type="spellEnd"/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)</w:t>
      </w:r>
      <w:r w:rsidR="004E016E" w:rsidRPr="00DE3989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(a) and </w:t>
      </w:r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4E016E" w:rsidRPr="00DE3989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>dobpdc</w:t>
      </w:r>
      <w:proofErr w:type="spellEnd"/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 xml:space="preserve">) </w:t>
      </w:r>
      <w:r w:rsidR="004E016E" w:rsidRPr="00DE3989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(b) </w:t>
      </w:r>
      <w:r w:rsidR="004E016E" w:rsidRPr="00DE3989">
        <w:rPr>
          <w:rFonts w:ascii="Times New Roman" w:hAnsi="Times New Roman"/>
          <w:bCs/>
          <w:sz w:val="24"/>
          <w:szCs w:val="24"/>
          <w:lang w:val="en-US"/>
        </w:rPr>
        <w:t xml:space="preserve">electrodes at different scan rates. </w:t>
      </w:r>
      <w:r w:rsidR="00800C5C" w:rsidRPr="00DE3989">
        <w:rPr>
          <w:rFonts w:ascii="Times New Roman" w:eastAsiaTheme="minorEastAsia" w:hAnsi="Times New Roman"/>
          <w:sz w:val="24"/>
          <w:szCs w:val="24"/>
          <w:lang w:val="en-US" w:eastAsia="zh-CN"/>
        </w:rPr>
        <w:t>The cor</w:t>
      </w:r>
      <w:r w:rsidR="00800C5C" w:rsidRPr="00800C5C">
        <w:rPr>
          <w:rFonts w:ascii="Times New Roman" w:eastAsiaTheme="minorEastAsia" w:hAnsi="Times New Roman"/>
          <w:sz w:val="24"/>
          <w:szCs w:val="24"/>
          <w:lang w:val="en-US" w:eastAsia="zh-CN"/>
        </w:rPr>
        <w:t>responding plots of log (peak current) vs. log (scan rate) at each peak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of 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800C5C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dobdc</w:t>
      </w:r>
      <w:proofErr w:type="spellEnd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800C5C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(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>c</w:t>
      </w:r>
      <w:r w:rsidR="00800C5C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)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and 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800C5C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dobpdc</w:t>
      </w:r>
      <w:proofErr w:type="spellEnd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800C5C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800C5C" w:rsidRPr="00146BE3">
        <w:rPr>
          <w:rFonts w:ascii="Times New Roman" w:eastAsiaTheme="minorEastAsia" w:hAnsi="Times New Roman"/>
          <w:sz w:val="24"/>
          <w:szCs w:val="24"/>
          <w:lang w:val="en-US" w:eastAsia="zh-CN"/>
        </w:rPr>
        <w:t>(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>d</w:t>
      </w:r>
      <w:r w:rsidR="00800C5C" w:rsidRPr="00146BE3">
        <w:rPr>
          <w:rFonts w:ascii="Times New Roman" w:eastAsiaTheme="minorEastAsia" w:hAnsi="Times New Roman"/>
          <w:sz w:val="24"/>
          <w:szCs w:val="24"/>
          <w:lang w:val="en-US" w:eastAsia="zh-CN"/>
        </w:rPr>
        <w:t>)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. </w:t>
      </w:r>
      <w:r w:rsidR="00800C5C" w:rsidRP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The capacitive contributions 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of 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800C5C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dobdc</w:t>
      </w:r>
      <w:proofErr w:type="spellEnd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800C5C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(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>e</w:t>
      </w:r>
      <w:r w:rsidR="00800C5C"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t>)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and 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800C5C" w:rsidRPr="00D370D3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dobpdc</w:t>
      </w:r>
      <w:proofErr w:type="spellEnd"/>
      <w:r w:rsidR="00800C5C" w:rsidRPr="00D370D3">
        <w:rPr>
          <w:rFonts w:ascii="Times New Roman" w:hAnsi="Times New Roman"/>
          <w:bCs/>
          <w:sz w:val="24"/>
          <w:szCs w:val="24"/>
          <w:lang w:val="en-US"/>
        </w:rPr>
        <w:t>)</w:t>
      </w:r>
      <w:r w:rsidR="00800C5C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800C5C" w:rsidRPr="00146BE3">
        <w:rPr>
          <w:rFonts w:ascii="Times New Roman" w:eastAsiaTheme="minorEastAsia" w:hAnsi="Times New Roman"/>
          <w:sz w:val="24"/>
          <w:szCs w:val="24"/>
          <w:lang w:val="en-US" w:eastAsia="zh-CN"/>
        </w:rPr>
        <w:t>(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>f</w:t>
      </w:r>
      <w:r w:rsidR="00800C5C" w:rsidRPr="00146BE3">
        <w:rPr>
          <w:rFonts w:ascii="Times New Roman" w:eastAsiaTheme="minorEastAsia" w:hAnsi="Times New Roman"/>
          <w:sz w:val="24"/>
          <w:szCs w:val="24"/>
          <w:lang w:val="en-US" w:eastAsia="zh-CN"/>
        </w:rPr>
        <w:t>)</w:t>
      </w:r>
      <w:r w:rsidR="00800C5C">
        <w:rPr>
          <w:rFonts w:ascii="Times New Roman" w:eastAsiaTheme="minorEastAsia" w:hAnsi="Times New Roman"/>
          <w:sz w:val="24"/>
          <w:szCs w:val="24"/>
          <w:lang w:val="en-US" w:eastAsia="zh-CN"/>
        </w:rPr>
        <w:t xml:space="preserve"> </w:t>
      </w:r>
      <w:r w:rsidR="00800C5C" w:rsidRPr="00800C5C">
        <w:rPr>
          <w:rFonts w:ascii="Times New Roman" w:eastAsiaTheme="minorEastAsia" w:hAnsi="Times New Roman"/>
          <w:sz w:val="24"/>
          <w:szCs w:val="24"/>
          <w:lang w:val="en-US" w:eastAsia="zh-CN"/>
        </w:rPr>
        <w:t>at different scan rates</w:t>
      </w:r>
      <w:r w:rsidR="00DF057C">
        <w:rPr>
          <w:rFonts w:ascii="Times New Roman" w:eastAsiaTheme="minorEastAsia" w:hAnsi="Times New Roman"/>
          <w:sz w:val="24"/>
          <w:szCs w:val="24"/>
          <w:lang w:val="en-US" w:eastAsia="zh-CN"/>
        </w:rPr>
        <w:t>.</w:t>
      </w:r>
    </w:p>
    <w:bookmarkEnd w:id="13"/>
    <w:p w14:paraId="7E6D3818" w14:textId="2A75C0FE" w:rsidR="007211F3" w:rsidRDefault="007211F3" w:rsidP="006E14AE">
      <w:pPr>
        <w:spacing w:line="360" w:lineRule="auto"/>
        <w:ind w:right="120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rStyle w:val="Comment"/>
          <w:rFonts w:ascii="Times New Roman" w:eastAsiaTheme="minorEastAsia" w:hAnsi="Times New Roman"/>
          <w:color w:val="auto"/>
          <w:sz w:val="24"/>
        </w:rPr>
        <w:br w:type="page"/>
      </w:r>
    </w:p>
    <w:p w14:paraId="3C11D1A7" w14:textId="5EAF259A" w:rsidR="00C562F8" w:rsidRDefault="00C562F8" w:rsidP="006E14AE">
      <w:pPr>
        <w:spacing w:line="360" w:lineRule="auto"/>
        <w:ind w:right="120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noProof/>
        </w:rPr>
        <w:lastRenderedPageBreak/>
        <w:drawing>
          <wp:inline distT="0" distB="0" distL="0" distR="0" wp14:anchorId="0FA8A10E" wp14:editId="5C35558D">
            <wp:extent cx="5731510" cy="632396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32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65E42" w14:textId="2BF4038C" w:rsidR="0033382A" w:rsidRDefault="00660D67" w:rsidP="001B50C5">
      <w:pPr>
        <w:ind w:right="120"/>
        <w:rPr>
          <w:rStyle w:val="Comment"/>
          <w:rFonts w:ascii="Times New Roman" w:eastAsiaTheme="minorEastAsia" w:hAnsi="Times New Roman"/>
          <w:color w:val="auto"/>
          <w:sz w:val="24"/>
        </w:rPr>
      </w:pPr>
      <w:bookmarkStart w:id="14" w:name="_Hlk46568862"/>
      <w:r w:rsidRPr="00660D67">
        <w:rPr>
          <w:rStyle w:val="Comment"/>
          <w:rFonts w:ascii="Times New Roman" w:eastAsiaTheme="minorEastAsia" w:hAnsi="Times New Roman"/>
          <w:b/>
          <w:bCs/>
          <w:color w:val="auto"/>
          <w:sz w:val="24"/>
        </w:rPr>
        <w:t>Supplementary Figure</w:t>
      </w:r>
      <w:bookmarkEnd w:id="14"/>
      <w:r w:rsidRPr="00660D67" w:rsidDel="00660D67">
        <w:rPr>
          <w:rStyle w:val="Comment"/>
          <w:rFonts w:ascii="Times New Roman" w:eastAsiaTheme="minorEastAsia" w:hAnsi="Times New Roman"/>
          <w:b/>
          <w:bCs/>
          <w:color w:val="auto"/>
          <w:sz w:val="24"/>
        </w:rPr>
        <w:t xml:space="preserve"> </w:t>
      </w:r>
      <w:r w:rsidR="00DE3989" w:rsidRPr="005A4C61">
        <w:rPr>
          <w:rStyle w:val="Comment"/>
          <w:rFonts w:ascii="Times New Roman" w:eastAsiaTheme="minorEastAsia" w:hAnsi="Times New Roman" w:hint="eastAsia"/>
          <w:b/>
          <w:bCs/>
          <w:color w:val="auto"/>
          <w:sz w:val="24"/>
        </w:rPr>
        <w:t>9</w:t>
      </w:r>
      <w:r w:rsidR="00DE3989" w:rsidRPr="00660D67">
        <w:rPr>
          <w:rStyle w:val="Comment"/>
          <w:rFonts w:ascii="Times New Roman" w:eastAsiaTheme="minorEastAsia" w:hAnsi="Times New Roman" w:hint="eastAsia"/>
          <w:b/>
          <w:bCs/>
          <w:color w:val="auto"/>
          <w:sz w:val="24"/>
        </w:rPr>
        <w:t>.</w:t>
      </w:r>
      <w:r w:rsidR="00DE3989" w:rsidRPr="009A524D">
        <w:rPr>
          <w:rStyle w:val="Comment"/>
          <w:rFonts w:ascii="Times New Roman" w:eastAsiaTheme="minorEastAsia" w:hAnsi="Times New Roman"/>
          <w:b/>
          <w:bCs/>
          <w:color w:val="auto"/>
          <w:sz w:val="24"/>
        </w:rPr>
        <w:t xml:space="preserve"> </w:t>
      </w:r>
      <w:r w:rsidRPr="009A524D">
        <w:rPr>
          <w:rStyle w:val="Comment"/>
          <w:rFonts w:ascii="Times New Roman" w:eastAsiaTheme="minorEastAsia" w:hAnsi="Times New Roman"/>
          <w:b/>
          <w:bCs/>
          <w:color w:val="auto"/>
          <w:sz w:val="24"/>
        </w:rPr>
        <w:t>The GITT results.</w:t>
      </w:r>
      <w:r>
        <w:rPr>
          <w:rStyle w:val="Comment"/>
          <w:rFonts w:ascii="Times New Roman" w:eastAsiaTheme="minorEastAsia" w:hAnsi="Times New Roman"/>
          <w:color w:val="auto"/>
          <w:sz w:val="24"/>
        </w:rPr>
        <w:t xml:space="preserve"> </w:t>
      </w:r>
      <w:r w:rsidR="00DE3989">
        <w:rPr>
          <w:rStyle w:val="Comment"/>
          <w:rFonts w:ascii="Times New Roman" w:eastAsiaTheme="minorEastAsia" w:hAnsi="Times New Roman"/>
          <w:color w:val="auto"/>
          <w:sz w:val="24"/>
        </w:rPr>
        <w:t>(a</w:t>
      </w:r>
      <w:r w:rsidR="00DE3989">
        <w:rPr>
          <w:rStyle w:val="Comment"/>
          <w:rFonts w:ascii="Times New Roman" w:eastAsiaTheme="minorEastAsia" w:hAnsi="Times New Roman" w:hint="eastAsia"/>
          <w:color w:val="auto"/>
          <w:sz w:val="24"/>
        </w:rPr>
        <w:t>,</w:t>
      </w:r>
      <w:r w:rsidR="00DE3989">
        <w:rPr>
          <w:rStyle w:val="Comment"/>
          <w:rFonts w:ascii="Times New Roman" w:eastAsiaTheme="minorEastAsia" w:hAnsi="Times New Roman"/>
          <w:color w:val="auto"/>
          <w:sz w:val="24"/>
        </w:rPr>
        <w:t xml:space="preserve"> b)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 </w:t>
      </w:r>
      <w:r w:rsidR="0033382A" w:rsidRPr="0033382A">
        <w:rPr>
          <w:rStyle w:val="Comment"/>
          <w:rFonts w:ascii="Times New Roman" w:eastAsiaTheme="minorEastAsia" w:hAnsi="Times New Roman"/>
          <w:color w:val="auto"/>
          <w:sz w:val="24"/>
        </w:rPr>
        <w:t>GITT curves fo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r </w:t>
      </w:r>
      <w:r w:rsidR="00DC7BE4" w:rsidRPr="00DE3989">
        <w:rPr>
          <w:bCs/>
        </w:rPr>
        <w:t>Sn</w:t>
      </w:r>
      <w:r w:rsidR="00DC7BE4" w:rsidRPr="005A4C61">
        <w:rPr>
          <w:bCs/>
          <w:vertAlign w:val="subscript"/>
        </w:rPr>
        <w:t>2</w:t>
      </w:r>
      <w:r w:rsidR="00DC7BE4" w:rsidRPr="00DE3989">
        <w:rPr>
          <w:bCs/>
        </w:rPr>
        <w:t>(</w:t>
      </w:r>
      <w:proofErr w:type="spellStart"/>
      <w:r w:rsidR="00DC7BE4" w:rsidRPr="00DE3989">
        <w:rPr>
          <w:bCs/>
        </w:rPr>
        <w:t>dobdc</w:t>
      </w:r>
      <w:proofErr w:type="spellEnd"/>
      <w:r w:rsidR="00DC7BE4" w:rsidRPr="00DE3989">
        <w:rPr>
          <w:bCs/>
        </w:rPr>
        <w:t>)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 and </w:t>
      </w:r>
      <w:r w:rsidR="00DC7BE4" w:rsidRPr="00DE3989">
        <w:rPr>
          <w:bCs/>
        </w:rPr>
        <w:t>Sn</w:t>
      </w:r>
      <w:r w:rsidR="00DC7BE4" w:rsidRPr="00DE3989">
        <w:rPr>
          <w:bCs/>
          <w:vertAlign w:val="subscript"/>
        </w:rPr>
        <w:t>2</w:t>
      </w:r>
      <w:r w:rsidR="00DC7BE4" w:rsidRPr="00DE3989">
        <w:rPr>
          <w:bCs/>
        </w:rPr>
        <w:t>(</w:t>
      </w:r>
      <w:proofErr w:type="spellStart"/>
      <w:r w:rsidR="00DC7BE4" w:rsidRPr="00DE3989">
        <w:rPr>
          <w:bCs/>
        </w:rPr>
        <w:t>dobpdc</w:t>
      </w:r>
      <w:proofErr w:type="spellEnd"/>
      <w:r w:rsidR="00DC7BE4" w:rsidRPr="00DE3989">
        <w:rPr>
          <w:bCs/>
        </w:rPr>
        <w:t>)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>. (c) The values of (</w:t>
      </w:r>
      <w:r w:rsidR="0033382A" w:rsidRPr="0033382A">
        <w:rPr>
          <w:rStyle w:val="Comment"/>
          <w:rFonts w:ascii="Times New Roman" w:eastAsiaTheme="minorEastAsia" w:hAnsi="Times New Roman"/>
          <w:color w:val="auto"/>
          <w:sz w:val="24"/>
        </w:rPr>
        <w:t>∆</w:t>
      </w:r>
      <w:r w:rsidR="0033382A" w:rsidRPr="005A4C61">
        <w:rPr>
          <w:rStyle w:val="Comment"/>
          <w:rFonts w:ascii="Times New Roman" w:eastAsiaTheme="minorEastAsia" w:hAnsi="Times New Roman"/>
          <w:i/>
          <w:iCs/>
          <w:color w:val="auto"/>
          <w:sz w:val="24"/>
        </w:rPr>
        <w:t>E</w:t>
      </w:r>
      <w:r w:rsidR="0033382A" w:rsidRPr="005A4C61">
        <w:rPr>
          <w:rStyle w:val="Comment"/>
          <w:rFonts w:ascii="Times New Roman" w:eastAsiaTheme="minorEastAsia" w:hAnsi="Times New Roman"/>
          <w:color w:val="auto"/>
          <w:sz w:val="24"/>
          <w:vertAlign w:val="subscript"/>
        </w:rPr>
        <w:t>s</w:t>
      </w:r>
      <w:r w:rsidR="0033382A" w:rsidRPr="0033382A">
        <w:rPr>
          <w:rStyle w:val="Comment"/>
          <w:rFonts w:ascii="Times New Roman" w:eastAsiaTheme="minorEastAsia" w:hAnsi="Times New Roman"/>
          <w:color w:val="auto"/>
          <w:sz w:val="24"/>
        </w:rPr>
        <w:t>/∆</w:t>
      </w:r>
      <w:proofErr w:type="spellStart"/>
      <w:r w:rsidR="0033382A" w:rsidRPr="005A4C61">
        <w:rPr>
          <w:rStyle w:val="Comment"/>
          <w:rFonts w:ascii="Times New Roman" w:eastAsiaTheme="minorEastAsia" w:hAnsi="Times New Roman"/>
          <w:i/>
          <w:iCs/>
          <w:color w:val="auto"/>
          <w:sz w:val="24"/>
        </w:rPr>
        <w:t>E</w:t>
      </w:r>
      <w:r w:rsidR="0033382A" w:rsidRPr="005A4C61">
        <w:rPr>
          <w:rStyle w:val="Comment"/>
          <w:rFonts w:ascii="Times New Roman" w:eastAsiaTheme="minorEastAsia" w:hAnsi="Times New Roman"/>
          <w:color w:val="auto"/>
          <w:sz w:val="24"/>
          <w:vertAlign w:val="subscript"/>
        </w:rPr>
        <w:t>τ</w:t>
      </w:r>
      <w:proofErr w:type="spellEnd"/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>)</w:t>
      </w:r>
      <w:r w:rsidR="0033382A" w:rsidRPr="005A4C61">
        <w:rPr>
          <w:rStyle w:val="Comment"/>
          <w:rFonts w:ascii="Times New Roman" w:eastAsiaTheme="minorEastAsia" w:hAnsi="Times New Roman"/>
          <w:color w:val="auto"/>
          <w:sz w:val="24"/>
          <w:vertAlign w:val="superscript"/>
        </w:rPr>
        <w:t>2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. (d) </w:t>
      </w:r>
      <w:r w:rsidR="0033382A" w:rsidRPr="0033382A">
        <w:rPr>
          <w:rStyle w:val="Comment"/>
          <w:rFonts w:ascii="Times New Roman" w:eastAsiaTheme="minorEastAsia" w:hAnsi="Times New Roman"/>
          <w:color w:val="auto"/>
          <w:sz w:val="24"/>
        </w:rPr>
        <w:t>Diffusion coefficients calculated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 </w:t>
      </w:r>
      <w:r w:rsidR="0033382A" w:rsidRPr="0033382A">
        <w:rPr>
          <w:rStyle w:val="Comment"/>
          <w:rFonts w:ascii="Times New Roman" w:eastAsiaTheme="minorEastAsia" w:hAnsi="Times New Roman"/>
          <w:color w:val="auto"/>
          <w:sz w:val="24"/>
        </w:rPr>
        <w:t>from GITT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 </w:t>
      </w:r>
      <w:r w:rsidR="0033382A" w:rsidRPr="0033382A">
        <w:rPr>
          <w:rStyle w:val="Comment"/>
          <w:rFonts w:ascii="Times New Roman" w:eastAsiaTheme="minorEastAsia" w:hAnsi="Times New Roman"/>
          <w:color w:val="auto"/>
          <w:sz w:val="24"/>
        </w:rPr>
        <w:t>versus state of discharge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 of Sn</w:t>
      </w:r>
      <w:r w:rsidR="0033382A" w:rsidRPr="005979D4">
        <w:rPr>
          <w:rStyle w:val="Comment"/>
          <w:rFonts w:ascii="Times New Roman" w:eastAsiaTheme="minorEastAsia" w:hAnsi="Times New Roman"/>
          <w:color w:val="auto"/>
          <w:sz w:val="24"/>
          <w:vertAlign w:val="subscript"/>
        </w:rPr>
        <w:t>2</w:t>
      </w:r>
      <w:r w:rsidR="00717B9F" w:rsidRPr="00717B9F">
        <w:rPr>
          <w:rStyle w:val="Comment"/>
          <w:rFonts w:ascii="Times New Roman" w:eastAsiaTheme="minorEastAsia" w:hAnsi="Times New Roman"/>
          <w:color w:val="auto"/>
          <w:sz w:val="24"/>
        </w:rPr>
        <w:t>(</w:t>
      </w:r>
      <w:proofErr w:type="spellStart"/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>dobdc</w:t>
      </w:r>
      <w:proofErr w:type="spellEnd"/>
      <w:r w:rsidR="00717B9F">
        <w:rPr>
          <w:rStyle w:val="Comment"/>
          <w:rFonts w:ascii="Times New Roman" w:eastAsiaTheme="minorEastAsia" w:hAnsi="Times New Roman"/>
          <w:color w:val="auto"/>
          <w:sz w:val="24"/>
        </w:rPr>
        <w:t>)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 xml:space="preserve"> and Sn</w:t>
      </w:r>
      <w:r w:rsidR="0033382A" w:rsidRPr="005979D4">
        <w:rPr>
          <w:rStyle w:val="Comment"/>
          <w:rFonts w:ascii="Times New Roman" w:eastAsiaTheme="minorEastAsia" w:hAnsi="Times New Roman"/>
          <w:color w:val="auto"/>
          <w:sz w:val="24"/>
          <w:vertAlign w:val="subscript"/>
        </w:rPr>
        <w:t>2</w:t>
      </w:r>
      <w:r w:rsidR="00717B9F" w:rsidRPr="00717B9F">
        <w:rPr>
          <w:rStyle w:val="Comment"/>
          <w:rFonts w:ascii="Times New Roman" w:eastAsiaTheme="minorEastAsia" w:hAnsi="Times New Roman"/>
          <w:color w:val="auto"/>
          <w:sz w:val="24"/>
        </w:rPr>
        <w:t>(</w:t>
      </w:r>
      <w:proofErr w:type="spellStart"/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>dobpdc</w:t>
      </w:r>
      <w:proofErr w:type="spellEnd"/>
      <w:r w:rsidR="00717B9F">
        <w:rPr>
          <w:rStyle w:val="Comment"/>
          <w:rFonts w:ascii="Times New Roman" w:eastAsiaTheme="minorEastAsia" w:hAnsi="Times New Roman"/>
          <w:color w:val="auto"/>
          <w:sz w:val="24"/>
        </w:rPr>
        <w:t>)</w:t>
      </w:r>
      <w:r w:rsidR="0033382A">
        <w:rPr>
          <w:rStyle w:val="Comment"/>
          <w:rFonts w:ascii="Times New Roman" w:eastAsiaTheme="minorEastAsia" w:hAnsi="Times New Roman"/>
          <w:color w:val="auto"/>
          <w:sz w:val="24"/>
        </w:rPr>
        <w:t>.</w:t>
      </w:r>
    </w:p>
    <w:p w14:paraId="5551F6A8" w14:textId="6B7A9148" w:rsidR="00566056" w:rsidRDefault="00566056">
      <w:pPr>
        <w:widowControl/>
        <w:jc w:val="left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rStyle w:val="Comment"/>
          <w:rFonts w:ascii="Times New Roman" w:eastAsiaTheme="minorEastAsia" w:hAnsi="Times New Roman"/>
          <w:color w:val="auto"/>
          <w:sz w:val="24"/>
        </w:rPr>
        <w:br w:type="page"/>
      </w:r>
    </w:p>
    <w:p w14:paraId="389D73F9" w14:textId="19249058" w:rsidR="00A3494A" w:rsidRPr="00146BE3" w:rsidRDefault="00817CA1" w:rsidP="00381468">
      <w:pPr>
        <w:spacing w:line="360" w:lineRule="auto"/>
        <w:jc w:val="center"/>
        <w:rPr>
          <w:rStyle w:val="Comment"/>
          <w:rFonts w:ascii="Times New Roman" w:eastAsiaTheme="minorEastAsia" w:hAnsi="Times New Roman"/>
          <w:color w:val="auto"/>
          <w:sz w:val="24"/>
        </w:rPr>
      </w:pPr>
      <w:r>
        <w:rPr>
          <w:noProof/>
        </w:rPr>
        <w:lastRenderedPageBreak/>
        <w:drawing>
          <wp:inline distT="0" distB="0" distL="0" distR="0" wp14:anchorId="0B2E3C7A" wp14:editId="111E1B1A">
            <wp:extent cx="5731510" cy="1946353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4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91B32" w14:textId="1EB09F96" w:rsidR="00E87E01" w:rsidRPr="00D370D3" w:rsidRDefault="00660D67" w:rsidP="006849C9">
      <w:pPr>
        <w:pStyle w:val="SchemeCaption"/>
        <w:spacing w:before="360" w:after="120" w:line="240" w:lineRule="auto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  <w:r w:rsidRPr="00660D67">
        <w:rPr>
          <w:rFonts w:ascii="Times New Roman" w:hAnsi="Times New Roman"/>
          <w:b/>
          <w:sz w:val="24"/>
          <w:lang w:val="en-US"/>
        </w:rPr>
        <w:t>Supplementary Figure</w:t>
      </w:r>
      <w:r w:rsidRPr="00660D67" w:rsidDel="00660D67">
        <w:rPr>
          <w:rFonts w:ascii="Times New Roman" w:hAnsi="Times New Roman"/>
          <w:b/>
          <w:sz w:val="24"/>
          <w:lang w:val="en-US"/>
        </w:rPr>
        <w:t xml:space="preserve"> </w:t>
      </w:r>
      <w:r w:rsidR="00022186">
        <w:rPr>
          <w:rFonts w:ascii="Times New Roman" w:hAnsi="Times New Roman"/>
          <w:b/>
          <w:sz w:val="24"/>
          <w:lang w:val="en-US"/>
        </w:rPr>
        <w:t>10</w:t>
      </w:r>
      <w:r w:rsidR="009615E1" w:rsidRPr="00164205">
        <w:rPr>
          <w:rFonts w:ascii="Times New Roman" w:hAnsi="Times New Roman"/>
          <w:b/>
          <w:sz w:val="24"/>
          <w:lang w:val="en-US"/>
        </w:rPr>
        <w:t>.</w:t>
      </w:r>
      <w:r w:rsidR="00DE1977" w:rsidRPr="00660D67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 xml:space="preserve"> </w:t>
      </w:r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Schematic diagrams of the pore surfaces of Sn</w:t>
      </w:r>
      <w:r w:rsidR="00301875" w:rsidRPr="009A524D">
        <w:rPr>
          <w:rFonts w:ascii="Times New Roman" w:eastAsiaTheme="minorEastAsia" w:hAnsi="Times New Roman"/>
          <w:b/>
          <w:sz w:val="24"/>
          <w:szCs w:val="24"/>
          <w:vertAlign w:val="subscript"/>
          <w:lang w:val="en-US" w:eastAsia="zh-CN"/>
        </w:rPr>
        <w:t>2</w:t>
      </w:r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(</w:t>
      </w:r>
      <w:proofErr w:type="spellStart"/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dobdc</w:t>
      </w:r>
      <w:proofErr w:type="spellEnd"/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) (a) and Sn</w:t>
      </w:r>
      <w:r w:rsidR="00301875" w:rsidRPr="009A524D">
        <w:rPr>
          <w:rFonts w:ascii="Times New Roman" w:eastAsiaTheme="minorEastAsia" w:hAnsi="Times New Roman"/>
          <w:b/>
          <w:sz w:val="24"/>
          <w:szCs w:val="24"/>
          <w:vertAlign w:val="subscript"/>
          <w:lang w:val="en-US" w:eastAsia="zh-CN"/>
        </w:rPr>
        <w:t>2</w:t>
      </w:r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(</w:t>
      </w:r>
      <w:proofErr w:type="spellStart"/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dobpdc</w:t>
      </w:r>
      <w:proofErr w:type="spellEnd"/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) (b)</w:t>
      </w:r>
      <w:r w:rsidR="004E1EA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 xml:space="preserve"> </w:t>
      </w:r>
      <w:r w:rsidR="005B27E9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calculated by</w:t>
      </w:r>
      <w:r w:rsidR="004E1EA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 xml:space="preserve"> Material Studio</w:t>
      </w:r>
      <w:r w:rsidR="00301875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.</w:t>
      </w:r>
      <w:r w:rsidR="006D55A5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It is noteworthy that the void space (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13.6</w:t>
      </w:r>
      <w:r w:rsidR="006D55A5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%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 w:rsidR="006D55A5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for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Sn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dobpdc</w:t>
      </w:r>
      <w:proofErr w:type="spellEnd"/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 w:rsidR="006D55A5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is 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significantly </w:t>
      </w:r>
      <w:r w:rsidR="006D55A5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larger than that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(5.2%) of Sn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dobdc</w:t>
      </w:r>
      <w:proofErr w:type="spellEnd"/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), which </w:t>
      </w:r>
      <w:r w:rsidR="005E7E5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is</w:t>
      </w:r>
      <w:r w:rsidR="005E7E5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attributed to the expanded organic linker. 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Thus</w:t>
      </w:r>
      <w:r w:rsidR="001B2DF4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, t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he calculated surface area </w:t>
      </w:r>
      <w:r w:rsidR="001B2DF4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r w:rsidR="00BA432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89.75 </w:t>
      </w:r>
      <w:r w:rsidR="004E1EAA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m</w:t>
      </w:r>
      <w:r w:rsidR="004E1EAA" w:rsidRPr="00164205">
        <w:rPr>
          <w:rFonts w:ascii="Times New Roman" w:eastAsiaTheme="minorEastAsia" w:hAnsi="Times New Roman"/>
          <w:bCs/>
          <w:sz w:val="24"/>
          <w:szCs w:val="24"/>
          <w:vertAlign w:val="superscript"/>
          <w:lang w:val="en-US" w:eastAsia="zh-CN"/>
        </w:rPr>
        <w:t>2</w:t>
      </w:r>
      <w:r w:rsidR="004E1EAA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/g</w:t>
      </w:r>
      <w:r w:rsidR="001B2DF4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 w:rsidR="00437EF0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1B2DF4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of 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Sn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dobpdc</w:t>
      </w:r>
      <w:proofErr w:type="spellEnd"/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 is higher than that (</w:t>
      </w:r>
      <w:r w:rsidR="00BA432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51.56</w:t>
      </w:r>
      <w:r w:rsidR="004E1EAA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m</w:t>
      </w:r>
      <w:r w:rsidR="004E1EAA" w:rsidRPr="00164205">
        <w:rPr>
          <w:rFonts w:ascii="Times New Roman" w:eastAsiaTheme="minorEastAsia" w:hAnsi="Times New Roman"/>
          <w:bCs/>
          <w:sz w:val="24"/>
          <w:szCs w:val="24"/>
          <w:vertAlign w:val="superscript"/>
          <w:lang w:val="en-US" w:eastAsia="zh-CN"/>
        </w:rPr>
        <w:t>2</w:t>
      </w:r>
      <w:r w:rsidR="004E1EAA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/g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 of Sn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dobdc</w:t>
      </w:r>
      <w:proofErr w:type="spellEnd"/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), which is beneficial </w:t>
      </w:r>
      <w:r w:rsidR="00595CFB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for </w:t>
      </w:r>
      <w:r w:rsidR="00DB67E9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facilitating mass/charge transport and interface interaction</w:t>
      </w:r>
      <w:r w:rsidR="00595CFB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</w:t>
      </w:r>
      <w:r w:rsidR="004C6920" w:rsidRPr="004C6920">
        <w:rPr>
          <w:rFonts w:ascii="Times New Roman" w:eastAsiaTheme="minorEastAsia" w:hAnsi="Times New Roman" w:hint="eastAsia"/>
          <w:bCs/>
          <w:sz w:val="24"/>
          <w:szCs w:val="24"/>
          <w:lang w:val="en-US" w:eastAsia="zh-CN"/>
        </w:rPr>
        <w:t xml:space="preserve"> </w:t>
      </w:r>
      <w:r w:rsidR="004C6920">
        <w:rPr>
          <w:rFonts w:ascii="Times New Roman" w:eastAsiaTheme="minorEastAsia" w:hAnsi="Times New Roman" w:hint="eastAsia"/>
          <w:bCs/>
          <w:sz w:val="24"/>
          <w:szCs w:val="24"/>
          <w:lang w:val="en-US" w:eastAsia="zh-CN"/>
        </w:rPr>
        <w:t>For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these two Sn-MOFs, the shortest distances of the </w:t>
      </w:r>
      <w:r w:rsidR="004C6920" w:rsidRPr="00C570BB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slit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</w:t>
      </w:r>
      <w:r w:rsidR="004C6920" w:rsidRPr="00C570BB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are less than 2 Å, which are both </w:t>
      </w:r>
      <w:bookmarkStart w:id="15" w:name="OLE_LINK92"/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in</w:t>
      </w:r>
      <w:r w:rsidR="004C6920" w:rsidRPr="002F71EC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accessible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bookmarkEnd w:id="15"/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for the gases including N</w:t>
      </w:r>
      <w:r w:rsidR="004C6920" w:rsidRPr="0036113C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, CO</w:t>
      </w:r>
      <w:r w:rsidR="004C6920" w:rsidRPr="0036113C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, </w:t>
      </w:r>
      <w:proofErr w:type="spellStart"/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Ar</w:t>
      </w:r>
      <w:proofErr w:type="spellEnd"/>
      <w:r w:rsidR="00696827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696827">
        <w:rPr>
          <w:rFonts w:ascii="Times New Roman" w:eastAsiaTheme="minorEastAsia" w:hAnsi="Times New Roman" w:hint="eastAsia"/>
          <w:bCs/>
          <w:sz w:val="24"/>
          <w:szCs w:val="24"/>
          <w:lang w:val="en-US" w:eastAsia="zh-CN"/>
        </w:rPr>
        <w:t>for</w:t>
      </w:r>
      <w:r w:rsidR="00696827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the experimental </w:t>
      </w:r>
      <w:r w:rsidR="00696827" w:rsidRPr="00164205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surface area</w:t>
      </w:r>
      <w:r w:rsidR="00696827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measurement</w:t>
      </w:r>
      <w:r w:rsidR="004C6920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</w:t>
      </w:r>
    </w:p>
    <w:p w14:paraId="6B2B1844" w14:textId="77777777" w:rsidR="00461100" w:rsidRPr="00D370D3" w:rsidRDefault="00461100">
      <w:pPr>
        <w:widowControl/>
        <w:jc w:val="left"/>
        <w:rPr>
          <w:rFonts w:eastAsiaTheme="minorEastAsia"/>
          <w:bCs/>
          <w:kern w:val="0"/>
        </w:rPr>
      </w:pPr>
      <w:r w:rsidRPr="00146BE3">
        <w:rPr>
          <w:rFonts w:eastAsiaTheme="minorEastAsia"/>
          <w:bCs/>
        </w:rPr>
        <w:br w:type="page"/>
      </w:r>
    </w:p>
    <w:p w14:paraId="75473AC9" w14:textId="09AD2550" w:rsidR="00B732C2" w:rsidRPr="00B732C2" w:rsidRDefault="00B732C2" w:rsidP="007211F3">
      <w:pPr>
        <w:spacing w:before="360"/>
        <w:jc w:val="center"/>
        <w:rPr>
          <w:rStyle w:val="Comment"/>
          <w:rFonts w:ascii="Times New Roman" w:eastAsiaTheme="minorEastAsia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0F2F18B" wp14:editId="5DF6A783">
            <wp:extent cx="5785940" cy="405003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724" cy="405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57882" w14:textId="5DAC305D" w:rsidR="0088435A" w:rsidRPr="00D370D3" w:rsidRDefault="00660D67" w:rsidP="0088435A">
      <w:pPr>
        <w:pStyle w:val="SchemeCaption"/>
        <w:spacing w:before="0"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660D67">
        <w:rPr>
          <w:rStyle w:val="Comment"/>
          <w:rFonts w:ascii="Times New Roman" w:hAnsi="Times New Roman"/>
          <w:b/>
          <w:color w:val="auto"/>
          <w:sz w:val="24"/>
          <w:lang w:val="en-US"/>
        </w:rPr>
        <w:t>Supplementary Figure</w:t>
      </w:r>
      <w:r w:rsidR="0088435A" w:rsidRPr="00660D67">
        <w:rPr>
          <w:rStyle w:val="Comment"/>
          <w:rFonts w:ascii="Times New Roman" w:hAnsi="Times New Roman"/>
          <w:b/>
          <w:color w:val="auto"/>
          <w:sz w:val="24"/>
          <w:lang w:val="en-US"/>
        </w:rPr>
        <w:t xml:space="preserve"> </w:t>
      </w:r>
      <w:r w:rsidR="00022186" w:rsidRPr="00660D67">
        <w:rPr>
          <w:rStyle w:val="Comment"/>
          <w:rFonts w:ascii="Times New Roman" w:hAnsi="Times New Roman"/>
          <w:b/>
          <w:color w:val="auto"/>
          <w:sz w:val="24"/>
          <w:lang w:val="en-US"/>
        </w:rPr>
        <w:t>11</w:t>
      </w:r>
      <w:r w:rsidR="0088435A" w:rsidRPr="00660D67">
        <w:rPr>
          <w:rStyle w:val="Comment"/>
          <w:rFonts w:ascii="Times New Roman" w:hAnsi="Times New Roman"/>
          <w:b/>
          <w:color w:val="auto"/>
          <w:sz w:val="24"/>
          <w:lang w:val="en-US"/>
        </w:rPr>
        <w:t>.</w:t>
      </w:r>
      <w:r w:rsidR="0088435A" w:rsidRPr="009A524D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9D0D72">
        <w:rPr>
          <w:rFonts w:ascii="Times New Roman" w:hAnsi="Times New Roman"/>
          <w:b/>
          <w:i/>
          <w:iCs/>
          <w:sz w:val="24"/>
          <w:szCs w:val="24"/>
          <w:lang w:val="en-US"/>
        </w:rPr>
        <w:t>In</w:t>
      </w:r>
      <w:r w:rsidR="001B50C5" w:rsidRPr="009D0D72">
        <w:rPr>
          <w:rFonts w:ascii="Times New Roman" w:hAnsi="Times New Roman"/>
          <w:b/>
          <w:i/>
          <w:iCs/>
          <w:sz w:val="24"/>
          <w:szCs w:val="24"/>
          <w:lang w:val="en-US"/>
        </w:rPr>
        <w:t xml:space="preserve"> </w:t>
      </w:r>
      <w:r w:rsidRPr="009D0D72">
        <w:rPr>
          <w:rFonts w:ascii="Times New Roman" w:hAnsi="Times New Roman"/>
          <w:b/>
          <w:i/>
          <w:iCs/>
          <w:sz w:val="24"/>
          <w:szCs w:val="24"/>
          <w:lang w:val="en-US"/>
        </w:rPr>
        <w:t>situ</w:t>
      </w:r>
      <w:r w:rsidRPr="009D0D72">
        <w:rPr>
          <w:rFonts w:ascii="Times New Roman" w:hAnsi="Times New Roman"/>
          <w:b/>
          <w:sz w:val="24"/>
          <w:szCs w:val="24"/>
          <w:lang w:val="en-US"/>
        </w:rPr>
        <w:t xml:space="preserve"> PXRD and </w:t>
      </w:r>
      <w:r w:rsidRPr="009D0D72">
        <w:rPr>
          <w:rFonts w:ascii="Times New Roman" w:hAnsi="Times New Roman"/>
          <w:b/>
          <w:i/>
          <w:iCs/>
          <w:sz w:val="24"/>
          <w:szCs w:val="24"/>
          <w:lang w:val="en-US"/>
        </w:rPr>
        <w:t>ex</w:t>
      </w:r>
      <w:r w:rsidR="001B50C5" w:rsidRPr="009D0D72">
        <w:rPr>
          <w:rFonts w:ascii="Times New Roman" w:hAnsi="Times New Roman"/>
          <w:b/>
          <w:i/>
          <w:iCs/>
          <w:sz w:val="24"/>
          <w:szCs w:val="24"/>
          <w:lang w:val="en-US"/>
        </w:rPr>
        <w:t xml:space="preserve"> </w:t>
      </w:r>
      <w:r w:rsidRPr="009D0D72">
        <w:rPr>
          <w:rFonts w:ascii="Times New Roman" w:hAnsi="Times New Roman"/>
          <w:b/>
          <w:i/>
          <w:iCs/>
          <w:sz w:val="24"/>
          <w:szCs w:val="24"/>
          <w:lang w:val="en-US"/>
        </w:rPr>
        <w:t>situ</w:t>
      </w:r>
      <w:r w:rsidRPr="009D0D72">
        <w:rPr>
          <w:rFonts w:ascii="Times New Roman" w:hAnsi="Times New Roman"/>
          <w:b/>
          <w:sz w:val="24"/>
          <w:szCs w:val="24"/>
          <w:lang w:val="en-US"/>
        </w:rPr>
        <w:t xml:space="preserve"> FTIR analysis of Sn</w:t>
      </w:r>
      <w:r w:rsidRPr="009D0D72">
        <w:rPr>
          <w:rFonts w:ascii="Times New Roman" w:hAnsi="Times New Roman"/>
          <w:b/>
          <w:sz w:val="24"/>
          <w:szCs w:val="24"/>
          <w:vertAlign w:val="subscript"/>
          <w:lang w:val="en-US"/>
        </w:rPr>
        <w:t>2</w:t>
      </w:r>
      <w:r w:rsidRPr="009D0D72">
        <w:rPr>
          <w:rFonts w:ascii="Times New Roman" w:hAnsi="Times New Roman"/>
          <w:b/>
          <w:sz w:val="24"/>
          <w:szCs w:val="24"/>
          <w:lang w:val="en-US"/>
        </w:rPr>
        <w:t>(</w:t>
      </w:r>
      <w:proofErr w:type="spellStart"/>
      <w:r w:rsidRPr="009D0D72">
        <w:rPr>
          <w:rFonts w:ascii="Times New Roman" w:hAnsi="Times New Roman"/>
          <w:b/>
          <w:sz w:val="24"/>
          <w:szCs w:val="24"/>
          <w:lang w:val="en-US"/>
        </w:rPr>
        <w:t>dobdc</w:t>
      </w:r>
      <w:proofErr w:type="spellEnd"/>
      <w:r w:rsidRPr="009D0D72">
        <w:rPr>
          <w:rFonts w:ascii="Times New Roman" w:hAnsi="Times New Roman"/>
          <w:b/>
          <w:sz w:val="24"/>
          <w:szCs w:val="24"/>
          <w:lang w:val="en-US"/>
        </w:rPr>
        <w:t xml:space="preserve">) electrode. </w:t>
      </w:r>
      <w:r w:rsidR="0088435A" w:rsidRPr="009D0D72">
        <w:rPr>
          <w:rFonts w:ascii="Times New Roman" w:hAnsi="Times New Roman"/>
          <w:sz w:val="24"/>
          <w:szCs w:val="24"/>
          <w:lang w:val="en-US"/>
        </w:rPr>
        <w:t>(a) Discharge</w:t>
      </w:r>
      <w:r w:rsidR="004F47B4" w:rsidRPr="009D0D72">
        <w:rPr>
          <w:rFonts w:asciiTheme="minorEastAsia" w:eastAsiaTheme="minorEastAsia" w:hAnsiTheme="minorEastAsia" w:hint="eastAsia"/>
          <w:sz w:val="24"/>
          <w:szCs w:val="24"/>
          <w:lang w:val="en-US" w:eastAsia="zh-CN"/>
        </w:rPr>
        <w:t>-</w:t>
      </w:r>
      <w:r w:rsidR="0088435A" w:rsidRPr="009D0D72">
        <w:rPr>
          <w:rFonts w:ascii="Times New Roman" w:hAnsi="Times New Roman"/>
          <w:sz w:val="24"/>
          <w:szCs w:val="24"/>
          <w:lang w:val="en-US"/>
        </w:rPr>
        <w:t xml:space="preserve">charge profile of </w:t>
      </w:r>
      <w:bookmarkStart w:id="16" w:name="OLE_LINK27"/>
      <w:r w:rsidR="0088435A" w:rsidRPr="009D0D72">
        <w:rPr>
          <w:rFonts w:ascii="Times New Roman" w:hAnsi="Times New Roman"/>
          <w:sz w:val="24"/>
          <w:szCs w:val="24"/>
          <w:lang w:val="en-US"/>
        </w:rPr>
        <w:t>Sn</w:t>
      </w:r>
      <w:r w:rsidR="0088435A" w:rsidRPr="009D0D72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88435A" w:rsidRPr="009D0D72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88435A" w:rsidRPr="009D0D72">
        <w:rPr>
          <w:rFonts w:ascii="Times New Roman" w:hAnsi="Times New Roman"/>
          <w:sz w:val="24"/>
          <w:szCs w:val="24"/>
          <w:lang w:val="en-US"/>
        </w:rPr>
        <w:t>dobdc</w:t>
      </w:r>
      <w:proofErr w:type="spellEnd"/>
      <w:r w:rsidR="0088435A" w:rsidRPr="009D0D72">
        <w:rPr>
          <w:rFonts w:ascii="Times New Roman" w:hAnsi="Times New Roman"/>
          <w:sz w:val="24"/>
          <w:szCs w:val="24"/>
          <w:lang w:val="en-US"/>
        </w:rPr>
        <w:t>)</w:t>
      </w:r>
      <w:bookmarkEnd w:id="16"/>
      <w:r w:rsidR="0088435A" w:rsidRPr="009D0D72">
        <w:rPr>
          <w:rFonts w:ascii="Times New Roman" w:hAnsi="Times New Roman"/>
          <w:sz w:val="24"/>
          <w:szCs w:val="24"/>
          <w:lang w:val="en-US"/>
        </w:rPr>
        <w:t xml:space="preserve"> at 50 mA g</w:t>
      </w:r>
      <w:r w:rsidR="0088435A" w:rsidRPr="009D0D72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="0088435A" w:rsidRPr="009D0D72">
        <w:rPr>
          <w:rFonts w:ascii="Times New Roman" w:hAnsi="Times New Roman"/>
          <w:sz w:val="24"/>
          <w:szCs w:val="24"/>
          <w:lang w:val="en-US"/>
        </w:rPr>
        <w:t xml:space="preserve"> in the first cycle. (b) </w:t>
      </w:r>
      <w:r w:rsidR="00AA779B" w:rsidRPr="009D0D72">
        <w:rPr>
          <w:rFonts w:ascii="Times New Roman" w:hAnsi="Times New Roman"/>
          <w:i/>
          <w:sz w:val="24"/>
          <w:szCs w:val="24"/>
          <w:lang w:val="en-US"/>
        </w:rPr>
        <w:t>In</w:t>
      </w:r>
      <w:r w:rsidR="001B50C5" w:rsidRPr="009D0D7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AA779B" w:rsidRPr="009D0D72">
        <w:rPr>
          <w:rFonts w:ascii="Times New Roman" w:hAnsi="Times New Roman"/>
          <w:i/>
          <w:sz w:val="24"/>
          <w:szCs w:val="24"/>
          <w:lang w:val="en-US"/>
        </w:rPr>
        <w:t>situ</w:t>
      </w:r>
      <w:r w:rsidR="00AA779B" w:rsidRPr="009D0D72">
        <w:rPr>
          <w:rFonts w:ascii="Times New Roman" w:hAnsi="Times New Roman"/>
          <w:sz w:val="24"/>
          <w:szCs w:val="24"/>
          <w:lang w:val="en-US"/>
        </w:rPr>
        <w:t xml:space="preserve"> PXRD of Sn</w:t>
      </w:r>
      <w:r w:rsidR="00AA779B" w:rsidRPr="009D0D72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AA779B" w:rsidRPr="009D0D72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AA779B" w:rsidRPr="009D0D72">
        <w:rPr>
          <w:rFonts w:ascii="Times New Roman" w:hAnsi="Times New Roman"/>
          <w:sz w:val="24"/>
          <w:szCs w:val="24"/>
          <w:lang w:val="en-US"/>
        </w:rPr>
        <w:t>dobdc</w:t>
      </w:r>
      <w:proofErr w:type="spellEnd"/>
      <w:r w:rsidR="00AA779B" w:rsidRPr="009D0D72">
        <w:rPr>
          <w:rFonts w:ascii="Times New Roman" w:hAnsi="Times New Roman"/>
          <w:sz w:val="24"/>
          <w:szCs w:val="24"/>
          <w:lang w:val="en-US"/>
        </w:rPr>
        <w:t>) collected at different discharge</w:t>
      </w:r>
      <w:r w:rsidR="004F47B4" w:rsidRPr="009D0D72">
        <w:rPr>
          <w:rFonts w:asciiTheme="minorEastAsia" w:eastAsiaTheme="minorEastAsia" w:hAnsiTheme="minorEastAsia" w:hint="eastAsia"/>
          <w:sz w:val="24"/>
          <w:szCs w:val="24"/>
          <w:lang w:val="en-US" w:eastAsia="zh-CN"/>
        </w:rPr>
        <w:t>-</w:t>
      </w:r>
      <w:r w:rsidR="00AA779B" w:rsidRPr="009D0D72">
        <w:rPr>
          <w:rFonts w:ascii="Times New Roman" w:hAnsi="Times New Roman"/>
          <w:sz w:val="24"/>
          <w:szCs w:val="24"/>
          <w:lang w:val="en-US"/>
        </w:rPr>
        <w:t xml:space="preserve">charge states corresponding to the process in </w:t>
      </w:r>
      <w:r w:rsidR="009C4CD3" w:rsidRPr="009D0D72">
        <w:rPr>
          <w:rFonts w:ascii="Times New Roman" w:hAnsi="Times New Roman"/>
          <w:sz w:val="24"/>
          <w:szCs w:val="24"/>
          <w:lang w:val="en-US"/>
        </w:rPr>
        <w:t>S11a</w:t>
      </w:r>
      <w:r w:rsidR="0088435A" w:rsidRPr="009D0D72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9C4CD3" w:rsidRPr="009D0D72">
        <w:rPr>
          <w:rFonts w:ascii="Times New Roman" w:hAnsi="Times New Roman"/>
          <w:sz w:val="24"/>
          <w:szCs w:val="24"/>
          <w:lang w:val="en-US"/>
        </w:rPr>
        <w:t>(c) Discharge</w:t>
      </w:r>
      <w:r w:rsidR="004F47B4" w:rsidRPr="009D0D72">
        <w:rPr>
          <w:rFonts w:asciiTheme="minorEastAsia" w:eastAsiaTheme="minorEastAsia" w:hAnsiTheme="minorEastAsia" w:hint="eastAsia"/>
          <w:sz w:val="24"/>
          <w:szCs w:val="24"/>
          <w:lang w:val="en-US" w:eastAsia="zh-CN"/>
        </w:rPr>
        <w:t>-</w:t>
      </w:r>
      <w:r w:rsidR="009C4CD3" w:rsidRPr="009D0D72">
        <w:rPr>
          <w:rFonts w:ascii="Times New Roman" w:hAnsi="Times New Roman"/>
          <w:sz w:val="24"/>
          <w:szCs w:val="24"/>
          <w:lang w:val="en-US"/>
        </w:rPr>
        <w:t>charge profile of Sn</w:t>
      </w:r>
      <w:r w:rsidR="009C4CD3" w:rsidRPr="009D0D72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9C4CD3" w:rsidRPr="009D0D72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9C4CD3" w:rsidRPr="009D0D72">
        <w:rPr>
          <w:rFonts w:ascii="Times New Roman" w:hAnsi="Times New Roman"/>
          <w:sz w:val="24"/>
          <w:szCs w:val="24"/>
          <w:lang w:val="en-US"/>
        </w:rPr>
        <w:t>dobdc</w:t>
      </w:r>
      <w:proofErr w:type="spellEnd"/>
      <w:r w:rsidR="009C4CD3" w:rsidRPr="009D0D72">
        <w:rPr>
          <w:rFonts w:ascii="Times New Roman" w:hAnsi="Times New Roman"/>
          <w:sz w:val="24"/>
          <w:szCs w:val="24"/>
          <w:lang w:val="en-US"/>
        </w:rPr>
        <w:t>) at 100 mA g</w:t>
      </w:r>
      <w:r w:rsidR="009C4CD3" w:rsidRPr="009D0D72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="009C4CD3" w:rsidRPr="009D0D72">
        <w:rPr>
          <w:rFonts w:ascii="Times New Roman" w:hAnsi="Times New Roman"/>
          <w:sz w:val="24"/>
          <w:szCs w:val="24"/>
          <w:lang w:val="en-US"/>
        </w:rPr>
        <w:t xml:space="preserve"> in the first cycle. (d) </w:t>
      </w:r>
      <w:r w:rsidR="009C4CD3" w:rsidRPr="009D0D72">
        <w:rPr>
          <w:rFonts w:ascii="Times New Roman" w:hAnsi="Times New Roman"/>
          <w:i/>
          <w:sz w:val="24"/>
          <w:szCs w:val="24"/>
          <w:lang w:val="en-US"/>
        </w:rPr>
        <w:t>Ex</w:t>
      </w:r>
      <w:r w:rsidR="001B50C5" w:rsidRPr="009D0D72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9C4CD3" w:rsidRPr="009D0D72">
        <w:rPr>
          <w:rFonts w:ascii="Times New Roman" w:hAnsi="Times New Roman"/>
          <w:i/>
          <w:sz w:val="24"/>
          <w:szCs w:val="24"/>
          <w:lang w:val="en-US"/>
        </w:rPr>
        <w:t>situ</w:t>
      </w:r>
      <w:r w:rsidR="009C4CD3" w:rsidRPr="009D0D72">
        <w:rPr>
          <w:rFonts w:ascii="Times New Roman" w:hAnsi="Times New Roman"/>
          <w:sz w:val="24"/>
          <w:szCs w:val="24"/>
          <w:lang w:val="en-US"/>
        </w:rPr>
        <w:t xml:space="preserve"> FTIR spectra at selected states.</w:t>
      </w:r>
      <w:r w:rsidR="009C4CD3" w:rsidRPr="009C4CD3">
        <w:rPr>
          <w:rFonts w:ascii="Times New Roman" w:hAnsi="Times New Roman"/>
          <w:sz w:val="24"/>
          <w:szCs w:val="24"/>
          <w:lang w:val="en-US"/>
        </w:rPr>
        <w:t xml:space="preserve"> (e) Magnification of FTIR spectra at the range from 600 to 1800 cm</w:t>
      </w:r>
      <w:r w:rsidR="009C4CD3" w:rsidRPr="00CF2512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="009C4CD3" w:rsidRPr="009C4CD3">
        <w:rPr>
          <w:rFonts w:ascii="Times New Roman" w:hAnsi="Times New Roman"/>
          <w:sz w:val="24"/>
          <w:szCs w:val="24"/>
          <w:lang w:val="en-US"/>
        </w:rPr>
        <w:t>.</w:t>
      </w:r>
    </w:p>
    <w:p w14:paraId="02ACBF5D" w14:textId="7C6FC017" w:rsidR="00BC5F5B" w:rsidRDefault="00BC5F5B" w:rsidP="006849C9">
      <w:pPr>
        <w:pStyle w:val="SchemeCaption"/>
        <w:spacing w:before="360" w:after="120" w:line="240" w:lineRule="auto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r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br w:type="page"/>
      </w:r>
    </w:p>
    <w:p w14:paraId="54E07F4C" w14:textId="5BE90A56" w:rsidR="00DC50A5" w:rsidRDefault="00DC50A5" w:rsidP="00A3494A">
      <w:pPr>
        <w:spacing w:before="360"/>
        <w:jc w:val="center"/>
        <w:rPr>
          <w:rStyle w:val="Comment"/>
          <w:rFonts w:ascii="Times New Roman" w:hAnsi="Times New Roman"/>
          <w:sz w:val="24"/>
        </w:rPr>
      </w:pPr>
    </w:p>
    <w:p w14:paraId="7C3CDBF8" w14:textId="1A6F5C01" w:rsidR="00344B97" w:rsidRPr="00146BE3" w:rsidRDefault="004B1395" w:rsidP="00A3494A">
      <w:pPr>
        <w:spacing w:before="360"/>
        <w:jc w:val="center"/>
        <w:rPr>
          <w:rStyle w:val="Comment"/>
          <w:rFonts w:ascii="Times New Roman" w:hAnsi="Times New Roman"/>
          <w:sz w:val="24"/>
        </w:rPr>
      </w:pPr>
      <w:r w:rsidRPr="004B1395">
        <w:rPr>
          <w:rStyle w:val="Comment"/>
          <w:rFonts w:ascii="Times New Roman" w:hAnsi="Times New Roman"/>
          <w:noProof/>
          <w:sz w:val="24"/>
        </w:rPr>
        <w:drawing>
          <wp:inline distT="0" distB="0" distL="0" distR="0" wp14:anchorId="0C0BC79A" wp14:editId="0680C0C8">
            <wp:extent cx="5730819" cy="2143125"/>
            <wp:effectExtent l="0" t="0" r="0" b="0"/>
            <wp:docPr id="26" name="图片 26" descr="C:\Users\Administrator\Desktop\insitu xrd for 2 cyc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insitu xrd for 2 cycl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31510" cy="2143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405B9" w14:textId="31C8593F" w:rsidR="0044069F" w:rsidRPr="00D370D3" w:rsidRDefault="00660D67" w:rsidP="00F86C1B">
      <w:pPr>
        <w:pStyle w:val="SchemeCaption"/>
        <w:spacing w:before="0" w:after="0" w:line="240" w:lineRule="auto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  <w:bookmarkStart w:id="17" w:name="_Hlk32272630"/>
      <w:r w:rsidRPr="00660D67">
        <w:rPr>
          <w:rStyle w:val="Comment"/>
          <w:rFonts w:ascii="Times New Roman" w:hAnsi="Times New Roman"/>
          <w:b/>
          <w:color w:val="auto"/>
          <w:sz w:val="24"/>
          <w:lang w:val="en-US"/>
        </w:rPr>
        <w:t>Supplementary Figure</w:t>
      </w:r>
      <w:r w:rsidR="00546C70">
        <w:rPr>
          <w:rStyle w:val="Comment"/>
          <w:rFonts w:ascii="Times New Roman" w:hAnsi="Times New Roman"/>
          <w:b/>
          <w:color w:val="auto"/>
          <w:sz w:val="24"/>
          <w:lang w:val="en-US"/>
        </w:rPr>
        <w:t xml:space="preserve"> </w:t>
      </w:r>
      <w:r w:rsidR="002F5F69" w:rsidRPr="00D370D3">
        <w:rPr>
          <w:rStyle w:val="Comment"/>
          <w:rFonts w:ascii="Times New Roman" w:hAnsi="Times New Roman"/>
          <w:b/>
          <w:color w:val="auto"/>
          <w:sz w:val="24"/>
          <w:lang w:val="en-US"/>
        </w:rPr>
        <w:t>1</w:t>
      </w:r>
      <w:r w:rsidR="002F5F69">
        <w:rPr>
          <w:rStyle w:val="Comment"/>
          <w:rFonts w:ascii="Times New Roman" w:hAnsi="Times New Roman"/>
          <w:b/>
          <w:color w:val="auto"/>
          <w:sz w:val="24"/>
          <w:lang w:val="en-US"/>
        </w:rPr>
        <w:t>2</w:t>
      </w:r>
      <w:r w:rsidR="009615E1" w:rsidRPr="00D370D3">
        <w:rPr>
          <w:rStyle w:val="Comment"/>
          <w:rFonts w:ascii="Times New Roman" w:hAnsi="Times New Roman"/>
          <w:b/>
          <w:color w:val="auto"/>
          <w:sz w:val="24"/>
          <w:lang w:val="en-US"/>
        </w:rPr>
        <w:t>.</w:t>
      </w:r>
      <w:r w:rsidR="00A3494A" w:rsidRPr="00D370D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52CA2" w:rsidRPr="009A524D">
        <w:rPr>
          <w:rFonts w:ascii="Times New Roman" w:hAnsi="Times New Roman"/>
          <w:bCs/>
          <w:sz w:val="24"/>
          <w:szCs w:val="24"/>
          <w:lang w:val="en-US"/>
        </w:rPr>
        <w:t>Selected</w:t>
      </w:r>
      <w:r w:rsidR="00E52CA2" w:rsidRPr="009A524D">
        <w:rPr>
          <w:rFonts w:ascii="Times New Roman" w:hAnsi="Times New Roman"/>
          <w:bCs/>
          <w:i/>
          <w:sz w:val="24"/>
          <w:szCs w:val="24"/>
          <w:lang w:val="en-US"/>
        </w:rPr>
        <w:t xml:space="preserve"> in</w:t>
      </w:r>
      <w:r w:rsidR="001B50C5">
        <w:rPr>
          <w:rFonts w:ascii="Times New Roman" w:hAnsi="Times New Roman"/>
          <w:bCs/>
          <w:i/>
          <w:sz w:val="24"/>
          <w:szCs w:val="24"/>
          <w:lang w:val="en-US"/>
        </w:rPr>
        <w:t xml:space="preserve"> </w:t>
      </w:r>
      <w:r w:rsidR="00E52CA2" w:rsidRPr="009A524D">
        <w:rPr>
          <w:rFonts w:ascii="Times New Roman" w:hAnsi="Times New Roman"/>
          <w:bCs/>
          <w:i/>
          <w:sz w:val="24"/>
          <w:szCs w:val="24"/>
          <w:lang w:val="en-US"/>
        </w:rPr>
        <w:t>situ</w:t>
      </w:r>
      <w:r w:rsidR="00E52CA2" w:rsidRPr="009A524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PXRD pattern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s</w:t>
      </w:r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at the different states of</w:t>
      </w:r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 xml:space="preserve"> Sn</w:t>
      </w:r>
      <w:r w:rsidR="00A3494A" w:rsidRPr="009A524D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dobdc</w:t>
      </w:r>
      <w:proofErr w:type="spellEnd"/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)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673430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(a) 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and </w:t>
      </w:r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Sn</w:t>
      </w:r>
      <w:r w:rsidR="00A3494A" w:rsidRPr="009A524D">
        <w:rPr>
          <w:rFonts w:ascii="Times New Roman" w:hAnsi="Times New Roman"/>
          <w:bCs/>
          <w:sz w:val="24"/>
          <w:szCs w:val="24"/>
          <w:vertAlign w:val="subscript"/>
          <w:lang w:val="en-US"/>
        </w:rPr>
        <w:t>2</w:t>
      </w:r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(</w:t>
      </w:r>
      <w:proofErr w:type="spellStart"/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dobpdc</w:t>
      </w:r>
      <w:proofErr w:type="spellEnd"/>
      <w:r w:rsidR="00A3494A" w:rsidRPr="009A524D">
        <w:rPr>
          <w:rFonts w:ascii="Times New Roman" w:hAnsi="Times New Roman"/>
          <w:bCs/>
          <w:sz w:val="24"/>
          <w:szCs w:val="24"/>
          <w:lang w:val="en-US"/>
        </w:rPr>
        <w:t>)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</w:t>
      </w:r>
      <w:r w:rsidR="00673430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(b)</w:t>
      </w:r>
      <w:r w:rsidR="00673430" w:rsidRPr="009A524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electrodes</w:t>
      </w:r>
      <w:r w:rsidR="0088435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during the first two cycles</w:t>
      </w:r>
      <w:r w:rsidR="00A3494A" w:rsidRPr="009A524D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</w:t>
      </w:r>
      <w:bookmarkEnd w:id="17"/>
    </w:p>
    <w:p w14:paraId="523B4EEF" w14:textId="2C312C51" w:rsidR="002F747C" w:rsidRDefault="002F747C" w:rsidP="0088435A">
      <w:pPr>
        <w:pStyle w:val="SchemeCaption"/>
        <w:spacing w:before="0" w:after="0" w:line="240" w:lineRule="auto"/>
        <w:rPr>
          <w:rFonts w:ascii="Times New Roman" w:eastAsiaTheme="minorEastAsia" w:hAnsi="Times New Roman"/>
          <w:sz w:val="24"/>
          <w:szCs w:val="24"/>
          <w:lang w:val="en-US" w:eastAsia="zh-CN"/>
        </w:rPr>
      </w:pPr>
      <w:r w:rsidRPr="00D370D3">
        <w:rPr>
          <w:rFonts w:ascii="Times New Roman" w:eastAsiaTheme="minorEastAsia" w:hAnsi="Times New Roman"/>
          <w:sz w:val="24"/>
          <w:szCs w:val="24"/>
          <w:lang w:val="en-US" w:eastAsia="zh-CN"/>
        </w:rPr>
        <w:br w:type="page"/>
      </w:r>
    </w:p>
    <w:p w14:paraId="05A382DE" w14:textId="2B87DE82" w:rsidR="004E6653" w:rsidRPr="00146BE3" w:rsidRDefault="00C5658F" w:rsidP="007D0B7F">
      <w:pPr>
        <w:jc w:val="center"/>
      </w:pPr>
      <w:r>
        <w:rPr>
          <w:noProof/>
        </w:rPr>
        <w:lastRenderedPageBreak/>
        <w:drawing>
          <wp:inline distT="0" distB="0" distL="0" distR="0" wp14:anchorId="714D28BE" wp14:editId="53021C13">
            <wp:extent cx="5759450" cy="217297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93"/>
                    <a:stretch/>
                  </pic:blipFill>
                  <pic:spPr bwMode="auto">
                    <a:xfrm>
                      <a:off x="0" y="0"/>
                      <a:ext cx="5759450" cy="217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01F6B8" w14:textId="15C8A08D" w:rsidR="00BE5E48" w:rsidRPr="00146BE3" w:rsidRDefault="004A7C6E" w:rsidP="00BE5E48">
      <w:pPr>
        <w:spacing w:after="240"/>
      </w:pPr>
      <w:r w:rsidRPr="004A7C6E">
        <w:rPr>
          <w:b/>
        </w:rPr>
        <w:t>Supplementary Figure</w:t>
      </w:r>
      <w:r w:rsidR="00546C70">
        <w:rPr>
          <w:b/>
        </w:rPr>
        <w:t xml:space="preserve"> </w:t>
      </w:r>
      <w:bookmarkStart w:id="18" w:name="OLE_LINK5"/>
      <w:r w:rsidR="007B5E10" w:rsidRPr="00146BE3">
        <w:rPr>
          <w:b/>
        </w:rPr>
        <w:t>1</w:t>
      </w:r>
      <w:r w:rsidR="007B5E10">
        <w:rPr>
          <w:b/>
        </w:rPr>
        <w:t>3</w:t>
      </w:r>
      <w:r>
        <w:rPr>
          <w:b/>
        </w:rPr>
        <w:t xml:space="preserve">. </w:t>
      </w:r>
      <w:r w:rsidR="00546C70">
        <w:rPr>
          <w:b/>
        </w:rPr>
        <w:t>XAFS results.</w:t>
      </w:r>
      <w:r w:rsidR="007B5E10" w:rsidRPr="00146BE3">
        <w:t xml:space="preserve"> </w:t>
      </w:r>
      <w:r w:rsidR="00BE5E48" w:rsidRPr="00146BE3">
        <w:t>(</w:t>
      </w:r>
      <w:r w:rsidR="00BE5E48" w:rsidRPr="00E61634">
        <w:t>a</w:t>
      </w:r>
      <w:r w:rsidR="00BE5E48" w:rsidRPr="00146BE3">
        <w:t xml:space="preserve">) Synchrotron Sn K-edge XANES spectra of </w:t>
      </w:r>
      <w:bookmarkStart w:id="19" w:name="OLE_LINK4"/>
      <w:r w:rsidR="00BE5E48" w:rsidRPr="00146BE3">
        <w:t>pristine Sn</w:t>
      </w:r>
      <w:r w:rsidR="00BE5E48" w:rsidRPr="00146BE3">
        <w:rPr>
          <w:vertAlign w:val="subscript"/>
        </w:rPr>
        <w:t>2</w:t>
      </w:r>
      <w:r w:rsidR="00BE5E48" w:rsidRPr="00146BE3">
        <w:t>(</w:t>
      </w:r>
      <w:proofErr w:type="spellStart"/>
      <w:r w:rsidR="00BE5E48" w:rsidRPr="00146BE3">
        <w:t>dobpdc</w:t>
      </w:r>
      <w:proofErr w:type="spellEnd"/>
      <w:r w:rsidR="00BE5E48" w:rsidRPr="00146BE3">
        <w:t>), Sn</w:t>
      </w:r>
      <w:r w:rsidR="00516168">
        <w:t xml:space="preserve"> </w:t>
      </w:r>
      <w:r w:rsidR="00BE5E48" w:rsidRPr="00146BE3">
        <w:t xml:space="preserve">foil, standard </w:t>
      </w:r>
      <w:proofErr w:type="spellStart"/>
      <w:r w:rsidR="00BE5E48" w:rsidRPr="00146BE3">
        <w:t>SnO</w:t>
      </w:r>
      <w:proofErr w:type="spellEnd"/>
      <w:r w:rsidR="00BE5E48" w:rsidRPr="00146BE3">
        <w:t xml:space="preserve"> and SnO</w:t>
      </w:r>
      <w:r w:rsidR="00BE5E48" w:rsidRPr="00146BE3">
        <w:rPr>
          <w:vertAlign w:val="subscript"/>
        </w:rPr>
        <w:t>2</w:t>
      </w:r>
      <w:r w:rsidR="00BE5E48" w:rsidRPr="00146BE3">
        <w:t>.</w:t>
      </w:r>
      <w:bookmarkEnd w:id="19"/>
      <w:r w:rsidR="00BE5E48" w:rsidRPr="00146BE3">
        <w:t xml:space="preserve"> Inset: enlarged spectra at Sn K-edge. (</w:t>
      </w:r>
      <w:r w:rsidR="00BE5E48" w:rsidRPr="00E61634">
        <w:t>b</w:t>
      </w:r>
      <w:r w:rsidR="00BE5E48" w:rsidRPr="00146BE3">
        <w:t>) Sn K-edge k</w:t>
      </w:r>
      <w:r w:rsidR="00BE5E48" w:rsidRPr="00146BE3">
        <w:rPr>
          <w:vertAlign w:val="superscript"/>
        </w:rPr>
        <w:t>3</w:t>
      </w:r>
      <w:r w:rsidR="00BE5E48" w:rsidRPr="00146BE3">
        <w:t xml:space="preserve">-weighted FT-EXAFS spectra of </w:t>
      </w:r>
      <w:bookmarkStart w:id="20" w:name="OLE_LINK6"/>
      <w:r w:rsidR="00BE5E48" w:rsidRPr="00146BE3">
        <w:t>pristine Sn</w:t>
      </w:r>
      <w:r w:rsidR="00BE5E48" w:rsidRPr="00146BE3">
        <w:rPr>
          <w:vertAlign w:val="subscript"/>
        </w:rPr>
        <w:t>2</w:t>
      </w:r>
      <w:r w:rsidR="00BE5E48" w:rsidRPr="00146BE3">
        <w:t>(</w:t>
      </w:r>
      <w:proofErr w:type="spellStart"/>
      <w:r w:rsidR="00BE5E48" w:rsidRPr="00146BE3">
        <w:t>dobpdc</w:t>
      </w:r>
      <w:proofErr w:type="spellEnd"/>
      <w:r w:rsidR="00BE5E48" w:rsidRPr="00146BE3">
        <w:t xml:space="preserve">), Sn metal, </w:t>
      </w:r>
      <w:proofErr w:type="spellStart"/>
      <w:r w:rsidR="00BE5E48" w:rsidRPr="00146BE3">
        <w:t>SnO</w:t>
      </w:r>
      <w:proofErr w:type="spellEnd"/>
      <w:r w:rsidR="00BE5E48" w:rsidRPr="00146BE3">
        <w:t xml:space="preserve"> and SnO</w:t>
      </w:r>
      <w:r w:rsidR="00BE5E48" w:rsidRPr="00146BE3">
        <w:rPr>
          <w:vertAlign w:val="subscript"/>
        </w:rPr>
        <w:t>2</w:t>
      </w:r>
      <w:bookmarkEnd w:id="20"/>
      <w:r w:rsidR="00BE5E48" w:rsidRPr="00146BE3">
        <w:t xml:space="preserve"> (the EXAFS intensity of SnO</w:t>
      </w:r>
      <w:r w:rsidR="00BE5E48" w:rsidRPr="00146BE3">
        <w:rPr>
          <w:vertAlign w:val="subscript"/>
        </w:rPr>
        <w:t>2</w:t>
      </w:r>
      <w:r w:rsidR="00BE5E48" w:rsidRPr="00146BE3">
        <w:t xml:space="preserve"> is shown at half value).</w:t>
      </w:r>
    </w:p>
    <w:p w14:paraId="1A62DBB2" w14:textId="1D2113F0" w:rsidR="00BE5E48" w:rsidRPr="00146BE3" w:rsidRDefault="00BE5E48" w:rsidP="009A524D">
      <w:pPr>
        <w:ind w:firstLineChars="100" w:firstLine="240"/>
      </w:pPr>
      <w:r w:rsidRPr="00146BE3">
        <w:t xml:space="preserve">As shown in </w:t>
      </w:r>
      <w:r w:rsidR="00546C70" w:rsidRPr="00546C70">
        <w:rPr>
          <w:color w:val="0000FF"/>
        </w:rPr>
        <w:t>Supplementary Fig</w:t>
      </w:r>
      <w:r w:rsidR="00792092">
        <w:rPr>
          <w:rFonts w:hint="eastAsia"/>
          <w:color w:val="0000FF"/>
        </w:rPr>
        <w:t>ure</w:t>
      </w:r>
      <w:r w:rsidR="004A5AA9" w:rsidRPr="00146BE3">
        <w:rPr>
          <w:color w:val="0000FF"/>
        </w:rPr>
        <w:t>1</w:t>
      </w:r>
      <w:r w:rsidR="004A5AA9">
        <w:rPr>
          <w:color w:val="0000FF"/>
        </w:rPr>
        <w:t>3</w:t>
      </w:r>
      <w:r w:rsidR="004A5AA9" w:rsidRPr="00146BE3">
        <w:rPr>
          <w:color w:val="0000FF"/>
        </w:rPr>
        <w:t>a</w:t>
      </w:r>
      <w:r w:rsidRPr="00146BE3">
        <w:t xml:space="preserve">, the XANES spectra of Sn foil, standard </w:t>
      </w:r>
      <w:proofErr w:type="spellStart"/>
      <w:r w:rsidRPr="00146BE3">
        <w:t>SnO</w:t>
      </w:r>
      <w:proofErr w:type="spellEnd"/>
      <w:r w:rsidRPr="00146BE3">
        <w:t xml:space="preserve"> and SnO</w:t>
      </w:r>
      <w:r w:rsidRPr="00146BE3">
        <w:rPr>
          <w:vertAlign w:val="subscript"/>
        </w:rPr>
        <w:t>2</w:t>
      </w:r>
      <w:r w:rsidRPr="00146BE3">
        <w:t xml:space="preserve"> are much different from that of </w:t>
      </w:r>
      <w:bookmarkStart w:id="21" w:name="_Hlk36105522"/>
      <w:r w:rsidRPr="00146BE3">
        <w:t>the pristine 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>)</w:t>
      </w:r>
      <w:bookmarkEnd w:id="21"/>
      <w:r w:rsidRPr="00146BE3">
        <w:t>, probably because of the formation of</w:t>
      </w:r>
      <w:bookmarkStart w:id="22" w:name="OLE_LINK8"/>
      <w:r w:rsidRPr="00146BE3">
        <w:t xml:space="preserve"> SnO</w:t>
      </w:r>
      <w:r w:rsidRPr="00146BE3">
        <w:rPr>
          <w:vertAlign w:val="subscript"/>
        </w:rPr>
        <w:t>4</w:t>
      </w:r>
      <w:r w:rsidRPr="00146BE3">
        <w:t xml:space="preserve"> coordination environment in the 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>).</w:t>
      </w:r>
      <w:bookmarkEnd w:id="22"/>
      <w:r w:rsidRPr="00146BE3">
        <w:t xml:space="preserve"> However, the Sn</w:t>
      </w:r>
      <w:r w:rsidRPr="00146BE3">
        <w:rPr>
          <w:vertAlign w:val="superscript"/>
        </w:rPr>
        <w:t>2+</w:t>
      </w:r>
      <w:r w:rsidRPr="00146BE3">
        <w:t xml:space="preserve"> state in pristine 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 xml:space="preserve">) can be clearly identified because the intensity </w:t>
      </w:r>
      <w:bookmarkStart w:id="23" w:name="OLE_LINK41"/>
      <w:bookmarkStart w:id="24" w:name="OLE_LINK42"/>
      <w:r w:rsidRPr="00146BE3">
        <w:t xml:space="preserve">of </w:t>
      </w:r>
      <w:bookmarkEnd w:id="23"/>
      <w:bookmarkEnd w:id="24"/>
      <w:r w:rsidR="0058679F">
        <w:t>white line</w:t>
      </w:r>
      <w:r w:rsidRPr="00146BE3">
        <w:t xml:space="preserve"> in </w:t>
      </w:r>
      <w:bookmarkStart w:id="25" w:name="_Hlk36131880"/>
      <w:r w:rsidRPr="00146BE3">
        <w:t>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 xml:space="preserve">) </w:t>
      </w:r>
      <w:bookmarkEnd w:id="25"/>
      <w:r w:rsidRPr="00146BE3">
        <w:t xml:space="preserve">is very close to that of main peak in </w:t>
      </w:r>
      <w:proofErr w:type="spellStart"/>
      <w:r w:rsidRPr="00146BE3">
        <w:t>SnO</w:t>
      </w:r>
      <w:proofErr w:type="spellEnd"/>
      <w:r w:rsidRPr="00146BE3">
        <w:t>. The Fourier transformations (FT) of k</w:t>
      </w:r>
      <w:r w:rsidRPr="00146BE3">
        <w:rPr>
          <w:vertAlign w:val="superscript"/>
        </w:rPr>
        <w:t>3</w:t>
      </w:r>
      <w:r w:rsidRPr="00146BE3">
        <w:t>-weighted for EXAFS oscillations for the radial structure functions of pristine 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 xml:space="preserve">), Sn foil, standard </w:t>
      </w:r>
      <w:proofErr w:type="spellStart"/>
      <w:r w:rsidRPr="00146BE3">
        <w:t>SnO</w:t>
      </w:r>
      <w:proofErr w:type="spellEnd"/>
      <w:r w:rsidRPr="00146BE3">
        <w:t xml:space="preserve"> and SnO</w:t>
      </w:r>
      <w:r w:rsidRPr="00146BE3">
        <w:rPr>
          <w:vertAlign w:val="subscript"/>
        </w:rPr>
        <w:t>2</w:t>
      </w:r>
      <w:r w:rsidRPr="00146BE3">
        <w:t xml:space="preserve"> are demonstrated in </w:t>
      </w:r>
      <w:bookmarkStart w:id="26" w:name="OLE_LINK7"/>
      <w:r w:rsidR="00546C70" w:rsidRPr="00546C70">
        <w:rPr>
          <w:color w:val="0000FF"/>
        </w:rPr>
        <w:t xml:space="preserve">Supplementary </w:t>
      </w:r>
      <w:bookmarkEnd w:id="26"/>
      <w:r w:rsidR="00546C70" w:rsidRPr="00546C70">
        <w:rPr>
          <w:color w:val="0000FF"/>
        </w:rPr>
        <w:t>Fig</w:t>
      </w:r>
      <w:r w:rsidR="00792092">
        <w:rPr>
          <w:color w:val="0000FF"/>
        </w:rPr>
        <w:t xml:space="preserve">ure </w:t>
      </w:r>
      <w:r w:rsidR="004A5AA9" w:rsidRPr="00146BE3">
        <w:rPr>
          <w:color w:val="0000FF"/>
        </w:rPr>
        <w:t>1</w:t>
      </w:r>
      <w:r w:rsidR="004A5AA9">
        <w:rPr>
          <w:color w:val="0000FF"/>
        </w:rPr>
        <w:t>3</w:t>
      </w:r>
      <w:r w:rsidR="004A5AA9" w:rsidRPr="00146BE3">
        <w:rPr>
          <w:color w:val="0000FF"/>
        </w:rPr>
        <w:t>b</w:t>
      </w:r>
      <w:r w:rsidRPr="00146BE3">
        <w:t>. The pristine 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>)</w:t>
      </w:r>
      <w:r w:rsidRPr="00146BE3">
        <w:rPr>
          <w:color w:val="FF0000"/>
        </w:rPr>
        <w:t xml:space="preserve"> </w:t>
      </w:r>
      <w:r w:rsidRPr="00146BE3">
        <w:rPr>
          <w:color w:val="000000" w:themeColor="text1"/>
        </w:rPr>
        <w:t xml:space="preserve">exhibits the characteristic </w:t>
      </w:r>
      <w:bookmarkStart w:id="27" w:name="_Hlk48588021"/>
      <w:r w:rsidRPr="00146BE3">
        <w:rPr>
          <w:color w:val="000000" w:themeColor="text1"/>
        </w:rPr>
        <w:t>Sn-O coordinatio</w:t>
      </w:r>
      <w:bookmarkEnd w:id="27"/>
      <w:r w:rsidRPr="00146BE3">
        <w:rPr>
          <w:color w:val="000000" w:themeColor="text1"/>
        </w:rPr>
        <w:t>n</w:t>
      </w:r>
      <w:r w:rsidRPr="00146BE3">
        <w:t xml:space="preserve"> with intensive peak at around</w:t>
      </w:r>
      <w:r w:rsidRPr="00146BE3">
        <w:rPr>
          <w:color w:val="000000" w:themeColor="text1"/>
        </w:rPr>
        <w:t xml:space="preserve"> 2.</w:t>
      </w:r>
      <w:r w:rsidR="00C258E7">
        <w:rPr>
          <w:color w:val="000000" w:themeColor="text1"/>
        </w:rPr>
        <w:t>13</w:t>
      </w:r>
      <w:r w:rsidRPr="00146BE3">
        <w:rPr>
          <w:color w:val="000000" w:themeColor="text1"/>
        </w:rPr>
        <w:t xml:space="preserve"> Å, which coincides well with the lengths of Sn-O bonds obtained from the single crystal X-ray diffraction data (</w:t>
      </w:r>
      <w:r w:rsidR="00546C70" w:rsidRPr="00792092">
        <w:rPr>
          <w:color w:val="0000FF"/>
        </w:rPr>
        <w:t xml:space="preserve">Supplementary </w:t>
      </w:r>
      <w:r w:rsidRPr="00792092">
        <w:rPr>
          <w:color w:val="0000FF"/>
        </w:rPr>
        <w:t xml:space="preserve">Table </w:t>
      </w:r>
      <w:r w:rsidR="00681497" w:rsidRPr="00792092">
        <w:rPr>
          <w:color w:val="0000FF"/>
        </w:rPr>
        <w:t>3</w:t>
      </w:r>
      <w:r w:rsidRPr="00146BE3">
        <w:rPr>
          <w:color w:val="000000" w:themeColor="text1"/>
        </w:rPr>
        <w:t xml:space="preserve">). </w:t>
      </w:r>
      <w:r w:rsidRPr="00146BE3">
        <w:t>The absence of Sn-Sn bonds suggests that there were no metal Sn in pristine Sn</w:t>
      </w:r>
      <w:r w:rsidRPr="00146BE3">
        <w:rPr>
          <w:vertAlign w:val="subscript"/>
        </w:rPr>
        <w:t>2</w:t>
      </w:r>
      <w:r w:rsidRPr="00146BE3">
        <w:t>(</w:t>
      </w:r>
      <w:proofErr w:type="spellStart"/>
      <w:r w:rsidRPr="00146BE3">
        <w:t>dobpdc</w:t>
      </w:r>
      <w:proofErr w:type="spellEnd"/>
      <w:r w:rsidRPr="00146BE3">
        <w:t>) sample.</w:t>
      </w:r>
      <w:bookmarkEnd w:id="18"/>
    </w:p>
    <w:p w14:paraId="5D92EFE3" w14:textId="37152F12" w:rsidR="00E4680B" w:rsidRDefault="00E4680B" w:rsidP="00BE5E48">
      <w:pPr>
        <w:ind w:firstLineChars="100" w:firstLine="240"/>
      </w:pPr>
      <w:r>
        <w:br w:type="page"/>
      </w:r>
    </w:p>
    <w:p w14:paraId="48CB287E" w14:textId="150A39B0" w:rsidR="004E6653" w:rsidRPr="00146BE3" w:rsidRDefault="007D2C9F" w:rsidP="00BE5E48">
      <w:r>
        <w:rPr>
          <w:noProof/>
        </w:rPr>
        <w:lastRenderedPageBreak/>
        <w:drawing>
          <wp:inline distT="0" distB="0" distL="0" distR="0" wp14:anchorId="5A2A4907" wp14:editId="19C5B262">
            <wp:extent cx="5759450" cy="445516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C070C" w14:textId="01D77876" w:rsidR="00BE5E48" w:rsidRPr="00146BE3" w:rsidRDefault="00546C70" w:rsidP="00BE5E48">
      <w:r w:rsidRPr="00546C70">
        <w:rPr>
          <w:b/>
        </w:rPr>
        <w:t>Supplementary Figure</w:t>
      </w:r>
      <w:r>
        <w:rPr>
          <w:b/>
        </w:rPr>
        <w:t xml:space="preserve"> </w:t>
      </w:r>
      <w:r w:rsidR="00E67296" w:rsidRPr="00146BE3">
        <w:rPr>
          <w:b/>
        </w:rPr>
        <w:t>1</w:t>
      </w:r>
      <w:r w:rsidR="008E0CE1">
        <w:rPr>
          <w:b/>
        </w:rPr>
        <w:t>4</w:t>
      </w:r>
      <w:r w:rsidR="00291787">
        <w:rPr>
          <w:b/>
        </w:rPr>
        <w:t>.</w:t>
      </w:r>
      <w:r w:rsidR="005F7DD1" w:rsidRPr="00146BE3">
        <w:t xml:space="preserve"> </w:t>
      </w:r>
      <w:r w:rsidR="00BE5E48" w:rsidRPr="00146BE3">
        <w:t>(</w:t>
      </w:r>
      <w:r w:rsidR="00BE5E48" w:rsidRPr="00E61634">
        <w:t>a</w:t>
      </w:r>
      <w:r w:rsidR="00BE5E48" w:rsidRPr="00146BE3">
        <w:t>) Synchrotron Sn K-edge XANES spectra of pristine Sn</w:t>
      </w:r>
      <w:r w:rsidR="00BE5E48" w:rsidRPr="00146BE3">
        <w:rPr>
          <w:vertAlign w:val="subscript"/>
        </w:rPr>
        <w:t>2</w:t>
      </w:r>
      <w:r w:rsidR="00BE5E48" w:rsidRPr="00146BE3">
        <w:t>(</w:t>
      </w:r>
      <w:proofErr w:type="spellStart"/>
      <w:r w:rsidR="00BE5E48" w:rsidRPr="00146BE3">
        <w:t>dobpdc</w:t>
      </w:r>
      <w:proofErr w:type="spellEnd"/>
      <w:r w:rsidR="00BE5E48" w:rsidRPr="00146BE3">
        <w:t xml:space="preserve">), after </w:t>
      </w:r>
      <w:r w:rsidR="004B3809">
        <w:t>the fifth</w:t>
      </w:r>
      <w:r w:rsidR="00BE5E48" w:rsidRPr="00146BE3">
        <w:t xml:space="preserve"> fully discharged, and after </w:t>
      </w:r>
      <w:r w:rsidR="004B3809">
        <w:t>the fifth</w:t>
      </w:r>
      <w:r w:rsidR="004B3809" w:rsidRPr="00146BE3">
        <w:t xml:space="preserve"> </w:t>
      </w:r>
      <w:r w:rsidR="00BE5E48" w:rsidRPr="00146BE3">
        <w:t xml:space="preserve">fully charged. </w:t>
      </w:r>
      <w:r w:rsidR="00BE5E48" w:rsidRPr="00E61634">
        <w:t>(b</w:t>
      </w:r>
      <w:r w:rsidR="00BE5E48" w:rsidRPr="00146BE3">
        <w:t>) Sn K-edge k</w:t>
      </w:r>
      <w:r w:rsidR="00BE5E48" w:rsidRPr="00146BE3">
        <w:rPr>
          <w:vertAlign w:val="superscript"/>
        </w:rPr>
        <w:t>3</w:t>
      </w:r>
      <w:r w:rsidR="00BE5E48" w:rsidRPr="00146BE3">
        <w:t xml:space="preserve">-weighted </w:t>
      </w:r>
      <w:bookmarkStart w:id="28" w:name="_Hlk48593735"/>
      <w:r w:rsidR="00BE5E48" w:rsidRPr="00146BE3">
        <w:t>FT-EXAFS spectra</w:t>
      </w:r>
      <w:bookmarkEnd w:id="28"/>
      <w:r w:rsidR="00BE5E48" w:rsidRPr="00146BE3">
        <w:t xml:space="preserve"> of pristine Sn</w:t>
      </w:r>
      <w:r w:rsidR="00BE5E48" w:rsidRPr="00146BE3">
        <w:rPr>
          <w:vertAlign w:val="subscript"/>
        </w:rPr>
        <w:t>2</w:t>
      </w:r>
      <w:r w:rsidR="00BE5E48" w:rsidRPr="00146BE3">
        <w:t>(</w:t>
      </w:r>
      <w:proofErr w:type="spellStart"/>
      <w:r w:rsidR="00BE5E48" w:rsidRPr="00146BE3">
        <w:t>dobpdc</w:t>
      </w:r>
      <w:proofErr w:type="spellEnd"/>
      <w:r w:rsidR="00BE5E48" w:rsidRPr="00146BE3">
        <w:t>),</w:t>
      </w:r>
      <w:r w:rsidR="00BE5E48" w:rsidRPr="00146BE3">
        <w:rPr>
          <w:color w:val="FF0000"/>
        </w:rPr>
        <w:t xml:space="preserve"> </w:t>
      </w:r>
      <w:r w:rsidR="00BE5E48" w:rsidRPr="00146BE3">
        <w:t>after</w:t>
      </w:r>
      <w:r w:rsidR="004B3809" w:rsidRPr="004B3809">
        <w:t xml:space="preserve"> </w:t>
      </w:r>
      <w:r w:rsidR="004B3809">
        <w:t>the fifth</w:t>
      </w:r>
      <w:r w:rsidR="00BE5E48" w:rsidRPr="00146BE3">
        <w:t xml:space="preserve"> fully discharged, and after </w:t>
      </w:r>
      <w:r w:rsidR="004B3809">
        <w:t>the fifth</w:t>
      </w:r>
      <w:r w:rsidR="00BE5E48" w:rsidRPr="00146BE3">
        <w:t xml:space="preserve"> fully charged.</w:t>
      </w:r>
      <w:r w:rsidR="008C3E39">
        <w:t xml:space="preserve"> (c) Corresponding EXAFS fitting </w:t>
      </w:r>
      <w:r w:rsidR="002B2EEF">
        <w:t>results</w:t>
      </w:r>
      <w:r w:rsidR="008C3E39">
        <w:t xml:space="preserve"> of (b).</w:t>
      </w:r>
    </w:p>
    <w:p w14:paraId="3731446D" w14:textId="77777777" w:rsidR="00502265" w:rsidRDefault="00502265" w:rsidP="00DE00E3">
      <w:pPr>
        <w:pStyle w:val="SchemeCaption"/>
        <w:spacing w:before="0" w:after="0" w:line="240" w:lineRule="auto"/>
        <w:jc w:val="center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sectPr w:rsidR="00502265" w:rsidSect="007211F3">
          <w:footerReference w:type="default" r:id="rId23"/>
          <w:pgSz w:w="11906" w:h="16838"/>
          <w:pgMar w:top="1134" w:right="1418" w:bottom="1134" w:left="1418" w:header="851" w:footer="992" w:gutter="0"/>
          <w:cols w:space="425"/>
          <w:docGrid w:type="lines" w:linePitch="326"/>
        </w:sectPr>
      </w:pPr>
    </w:p>
    <w:p w14:paraId="4F34BA87" w14:textId="77777777" w:rsidR="000F022F" w:rsidRPr="001449DD" w:rsidRDefault="000F022F" w:rsidP="000F022F">
      <w:pPr>
        <w:spacing w:line="480" w:lineRule="auto"/>
        <w:jc w:val="center"/>
        <w:rPr>
          <w:color w:val="000000" w:themeColor="text1"/>
        </w:rPr>
      </w:pPr>
      <w:r w:rsidRPr="001449DD">
        <w:rPr>
          <w:noProof/>
        </w:rPr>
        <w:lastRenderedPageBreak/>
        <w:drawing>
          <wp:inline distT="0" distB="0" distL="0" distR="0" wp14:anchorId="436457F4" wp14:editId="7B8F0B65">
            <wp:extent cx="5943600" cy="38119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144966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4AA41" w14:textId="3CA93F9E" w:rsidR="000F022F" w:rsidRPr="000F022F" w:rsidRDefault="000F022F" w:rsidP="000F022F">
      <w:pPr>
        <w:spacing w:afterLines="100" w:after="326"/>
        <w:rPr>
          <w:color w:val="000000" w:themeColor="text1"/>
        </w:rPr>
      </w:pPr>
      <w:r w:rsidRPr="00546C70">
        <w:rPr>
          <w:rStyle w:val="Comment"/>
          <w:rFonts w:ascii="Times New Roman" w:hAnsi="Times New Roman"/>
          <w:b/>
          <w:color w:val="auto"/>
          <w:sz w:val="24"/>
        </w:rPr>
        <w:t>Supplementary Figure 1</w:t>
      </w:r>
      <w:r w:rsidRPr="00546C70">
        <w:rPr>
          <w:rStyle w:val="Comment"/>
          <w:rFonts w:ascii="Times New Roman" w:eastAsiaTheme="minorEastAsia" w:hAnsi="Times New Roman"/>
          <w:b/>
          <w:color w:val="auto"/>
          <w:sz w:val="24"/>
        </w:rPr>
        <w:t>5</w:t>
      </w:r>
      <w:r>
        <w:rPr>
          <w:rStyle w:val="Comment"/>
          <w:rFonts w:ascii="Times New Roman" w:eastAsiaTheme="minorEastAsia" w:hAnsi="Times New Roman" w:hint="eastAsia"/>
          <w:b/>
          <w:color w:val="auto"/>
          <w:sz w:val="24"/>
        </w:rPr>
        <w:t>.</w:t>
      </w:r>
      <w:r w:rsidRPr="000F022F">
        <w:rPr>
          <w:color w:val="000000" w:themeColor="text1"/>
        </w:rPr>
        <w:t xml:space="preserve"> </w:t>
      </w:r>
      <w:r w:rsidRPr="000F022F">
        <w:rPr>
          <w:b/>
          <w:i/>
          <w:color w:val="000000" w:themeColor="text1"/>
        </w:rPr>
        <w:t>Ex</w:t>
      </w:r>
      <w:r w:rsidRPr="000F022F">
        <w:rPr>
          <w:b/>
          <w:i/>
          <w:color w:val="000000"/>
        </w:rPr>
        <w:t xml:space="preserve"> </w:t>
      </w:r>
      <w:r w:rsidRPr="000F022F">
        <w:rPr>
          <w:b/>
          <w:i/>
          <w:color w:val="000000" w:themeColor="text1"/>
        </w:rPr>
        <w:t>situ</w:t>
      </w:r>
      <w:r w:rsidRPr="000F022F">
        <w:rPr>
          <w:b/>
          <w:color w:val="000000" w:themeColor="text1"/>
        </w:rPr>
        <w:t xml:space="preserve"> HRTEM images at different states during the second lithiation-</w:t>
      </w:r>
      <w:proofErr w:type="spellStart"/>
      <w:r w:rsidRPr="000F022F">
        <w:rPr>
          <w:b/>
          <w:color w:val="000000" w:themeColor="text1"/>
        </w:rPr>
        <w:t>delithiation</w:t>
      </w:r>
      <w:proofErr w:type="spellEnd"/>
      <w:r w:rsidRPr="000F022F">
        <w:rPr>
          <w:b/>
          <w:color w:val="000000" w:themeColor="text1"/>
        </w:rPr>
        <w:t xml:space="preserve"> cycle of Sn</w:t>
      </w:r>
      <w:r w:rsidRPr="000F022F">
        <w:rPr>
          <w:b/>
          <w:color w:val="000000" w:themeColor="text1"/>
          <w:vertAlign w:val="subscript"/>
        </w:rPr>
        <w:t>2</w:t>
      </w:r>
      <w:r w:rsidRPr="000F022F">
        <w:rPr>
          <w:b/>
          <w:color w:val="000000" w:themeColor="text1"/>
        </w:rPr>
        <w:t>(</w:t>
      </w:r>
      <w:proofErr w:type="spellStart"/>
      <w:r w:rsidRPr="000F022F">
        <w:rPr>
          <w:b/>
          <w:color w:val="000000" w:themeColor="text1"/>
        </w:rPr>
        <w:t>dobpdc</w:t>
      </w:r>
      <w:proofErr w:type="spellEnd"/>
      <w:r w:rsidRPr="000F022F">
        <w:rPr>
          <w:b/>
          <w:color w:val="000000" w:themeColor="text1"/>
        </w:rPr>
        <w:t>).</w:t>
      </w:r>
      <w:r w:rsidRPr="000F022F">
        <w:rPr>
          <w:color w:val="000000" w:themeColor="text1"/>
        </w:rPr>
        <w:t xml:space="preserve"> (</w:t>
      </w:r>
      <w:r w:rsidRPr="000F022F">
        <w:rPr>
          <w:b/>
          <w:color w:val="000000" w:themeColor="text1"/>
        </w:rPr>
        <w:t>a</w:t>
      </w:r>
      <w:r w:rsidRPr="000F022F">
        <w:rPr>
          <w:color w:val="000000" w:themeColor="text1"/>
        </w:rPr>
        <w:t>) HRTEM images of Sn</w:t>
      </w:r>
      <w:r w:rsidRPr="000F022F">
        <w:rPr>
          <w:color w:val="000000" w:themeColor="text1"/>
          <w:vertAlign w:val="subscript"/>
        </w:rPr>
        <w:t>2</w:t>
      </w:r>
      <w:r w:rsidRPr="000F022F">
        <w:rPr>
          <w:color w:val="000000" w:themeColor="text1"/>
        </w:rPr>
        <w:t>(</w:t>
      </w:r>
      <w:proofErr w:type="spellStart"/>
      <w:r w:rsidRPr="000F022F">
        <w:rPr>
          <w:color w:val="000000" w:themeColor="text1"/>
        </w:rPr>
        <w:t>dobpdc</w:t>
      </w:r>
      <w:proofErr w:type="spellEnd"/>
      <w:r w:rsidRPr="000F022F">
        <w:rPr>
          <w:color w:val="000000" w:themeColor="text1"/>
        </w:rPr>
        <w:t>) in a pristine state, discharged to 0.7 V and discharged to 0.01 V. (</w:t>
      </w:r>
      <w:r w:rsidRPr="000F022F">
        <w:rPr>
          <w:b/>
          <w:color w:val="000000" w:themeColor="text1"/>
        </w:rPr>
        <w:t>b</w:t>
      </w:r>
      <w:r w:rsidRPr="000F022F">
        <w:rPr>
          <w:color w:val="000000" w:themeColor="text1"/>
        </w:rPr>
        <w:t>) HRTEM images of Sn</w:t>
      </w:r>
      <w:r w:rsidRPr="000F022F">
        <w:rPr>
          <w:color w:val="000000" w:themeColor="text1"/>
          <w:vertAlign w:val="subscript"/>
        </w:rPr>
        <w:t>2</w:t>
      </w:r>
      <w:r w:rsidRPr="000F022F">
        <w:rPr>
          <w:color w:val="000000" w:themeColor="text1"/>
        </w:rPr>
        <w:t>(</w:t>
      </w:r>
      <w:proofErr w:type="spellStart"/>
      <w:r w:rsidRPr="000F022F">
        <w:rPr>
          <w:color w:val="000000" w:themeColor="text1"/>
        </w:rPr>
        <w:t>dobpdc</w:t>
      </w:r>
      <w:proofErr w:type="spellEnd"/>
      <w:r w:rsidRPr="000F022F">
        <w:rPr>
          <w:color w:val="000000" w:themeColor="text1"/>
        </w:rPr>
        <w:t>) after being charged to 0.3 V, charged to 1.0 V and charged to 3.0 V.</w:t>
      </w:r>
    </w:p>
    <w:p w14:paraId="60872954" w14:textId="5BB7D9F4" w:rsidR="00E667FB" w:rsidRPr="000F022F" w:rsidRDefault="00E667FB" w:rsidP="00DE00E3">
      <w:pPr>
        <w:pStyle w:val="SchemeCaption"/>
        <w:spacing w:before="0" w:after="0" w:line="240" w:lineRule="auto"/>
        <w:jc w:val="center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</w:p>
    <w:p w14:paraId="3C4970C7" w14:textId="6C8654DF" w:rsidR="00BB37EF" w:rsidRPr="00146BE3" w:rsidRDefault="004E6653" w:rsidP="00426EE3">
      <w:pPr>
        <w:jc w:val="center"/>
        <w:rPr>
          <w:rStyle w:val="Comment"/>
          <w:rFonts w:ascii="Times New Roman" w:hAnsi="Times New Roman"/>
          <w:sz w:val="24"/>
        </w:rPr>
      </w:pPr>
      <w:r>
        <w:rPr>
          <w:noProof/>
        </w:rPr>
        <w:drawing>
          <wp:inline distT="0" distB="0" distL="0" distR="0" wp14:anchorId="2EF917ED" wp14:editId="132CE1C4">
            <wp:extent cx="5731510" cy="283337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7FA47" w14:textId="088FF6A4" w:rsidR="00E667FB" w:rsidRPr="00477D4B" w:rsidRDefault="00546C70" w:rsidP="008C3E39">
      <w:pPr>
        <w:pStyle w:val="SchemeCaption"/>
        <w:spacing w:before="0" w:after="0" w:line="240" w:lineRule="auto"/>
        <w:rPr>
          <w:rFonts w:eastAsiaTheme="minorEastAsia"/>
          <w:color w:val="FF0000"/>
          <w:lang w:val="en-US"/>
        </w:rPr>
      </w:pPr>
      <w:r w:rsidRPr="00546C70">
        <w:rPr>
          <w:rStyle w:val="Comment"/>
          <w:rFonts w:ascii="Times New Roman" w:hAnsi="Times New Roman"/>
          <w:b/>
          <w:color w:val="auto"/>
          <w:sz w:val="24"/>
          <w:lang w:val="en-US"/>
        </w:rPr>
        <w:t xml:space="preserve">Supplementary Figure </w:t>
      </w:r>
      <w:r w:rsidR="000F022F" w:rsidRPr="00546C70">
        <w:rPr>
          <w:rStyle w:val="Comment"/>
          <w:rFonts w:ascii="Times New Roman" w:hAnsi="Times New Roman"/>
          <w:b/>
          <w:color w:val="auto"/>
          <w:sz w:val="24"/>
          <w:lang w:val="en-US"/>
        </w:rPr>
        <w:t>1</w:t>
      </w:r>
      <w:r w:rsidR="000F022F">
        <w:rPr>
          <w:rStyle w:val="Comment"/>
          <w:rFonts w:ascii="Times New Roman" w:eastAsiaTheme="minorEastAsia" w:hAnsi="Times New Roman"/>
          <w:b/>
          <w:color w:val="auto"/>
          <w:sz w:val="24"/>
          <w:lang w:val="en-US" w:eastAsia="zh-CN"/>
        </w:rPr>
        <w:t>6</w:t>
      </w:r>
      <w:r w:rsidR="009615E1" w:rsidRPr="00546C70">
        <w:rPr>
          <w:rStyle w:val="Comment"/>
          <w:rFonts w:ascii="Times New Roman" w:hAnsi="Times New Roman"/>
          <w:b/>
          <w:color w:val="auto"/>
          <w:sz w:val="24"/>
          <w:lang w:val="en-US"/>
        </w:rPr>
        <w:t>.</w:t>
      </w:r>
      <w:r w:rsidR="00A3494A" w:rsidRPr="009A524D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bookmarkStart w:id="29" w:name="OLE_LINK2"/>
      <w:r w:rsidR="00A3494A" w:rsidRPr="009A524D">
        <w:rPr>
          <w:rFonts w:ascii="Times New Roman" w:hAnsi="Times New Roman"/>
          <w:b/>
          <w:sz w:val="24"/>
          <w:szCs w:val="24"/>
          <w:lang w:val="en-US"/>
        </w:rPr>
        <w:t xml:space="preserve">HRTEM images of </w:t>
      </w:r>
      <w:r w:rsidR="00550858" w:rsidRPr="009A524D">
        <w:rPr>
          <w:rFonts w:ascii="Times New Roman" w:hAnsi="Times New Roman"/>
          <w:b/>
          <w:sz w:val="24"/>
          <w:szCs w:val="24"/>
          <w:lang w:val="en-US"/>
        </w:rPr>
        <w:t xml:space="preserve">pristine </w:t>
      </w:r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Sn</w:t>
      </w:r>
      <w:r w:rsidR="00A3494A" w:rsidRPr="009A524D">
        <w:rPr>
          <w:rFonts w:ascii="Times New Roman" w:eastAsiaTheme="minorEastAsia" w:hAnsi="Times New Roman"/>
          <w:b/>
          <w:sz w:val="24"/>
          <w:szCs w:val="24"/>
          <w:vertAlign w:val="subscript"/>
          <w:lang w:val="en-US" w:eastAsia="zh-CN"/>
        </w:rPr>
        <w:t>2</w:t>
      </w:r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(</w:t>
      </w:r>
      <w:proofErr w:type="spellStart"/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dobdc</w:t>
      </w:r>
      <w:proofErr w:type="spellEnd"/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) (a) and Sn</w:t>
      </w:r>
      <w:r w:rsidR="00A3494A" w:rsidRPr="009A524D">
        <w:rPr>
          <w:rFonts w:ascii="Times New Roman" w:eastAsiaTheme="minorEastAsia" w:hAnsi="Times New Roman"/>
          <w:b/>
          <w:sz w:val="24"/>
          <w:szCs w:val="24"/>
          <w:vertAlign w:val="subscript"/>
          <w:lang w:val="en-US" w:eastAsia="zh-CN"/>
        </w:rPr>
        <w:t>2</w:t>
      </w:r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(</w:t>
      </w:r>
      <w:proofErr w:type="spellStart"/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dobpdc</w:t>
      </w:r>
      <w:proofErr w:type="spellEnd"/>
      <w:r w:rsidR="00A3494A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 xml:space="preserve">) </w:t>
      </w:r>
      <w:bookmarkEnd w:id="29"/>
      <w:r w:rsidR="00DE00E3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 xml:space="preserve">(b) </w:t>
      </w:r>
      <w:r w:rsidR="00550858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powders</w:t>
      </w:r>
      <w:r w:rsidR="00863931" w:rsidRPr="009A524D">
        <w:rPr>
          <w:rFonts w:ascii="Times New Roman" w:eastAsiaTheme="minorEastAsia" w:hAnsi="Times New Roman"/>
          <w:b/>
          <w:sz w:val="24"/>
          <w:szCs w:val="24"/>
          <w:lang w:val="en-US" w:eastAsia="zh-CN"/>
        </w:rPr>
        <w:t>.</w:t>
      </w:r>
      <w:r w:rsidR="00EF67C5" w:rsidRPr="00D370D3">
        <w:rPr>
          <w:rFonts w:eastAsiaTheme="minorEastAsia"/>
          <w:color w:val="FF0000"/>
          <w:lang w:val="en-US"/>
        </w:rPr>
        <w:br w:type="page"/>
      </w:r>
    </w:p>
    <w:p w14:paraId="1625BDE6" w14:textId="6D0DD8DD" w:rsidR="003B684C" w:rsidRDefault="003B684C" w:rsidP="000677C2">
      <w:pPr>
        <w:pStyle w:val="SchemeCaption"/>
        <w:spacing w:after="0" w:line="240" w:lineRule="auto"/>
        <w:ind w:firstLineChars="100" w:firstLine="140"/>
        <w:jc w:val="center"/>
        <w:rPr>
          <w:rStyle w:val="Comment"/>
          <w:rFonts w:ascii="Times New Roman" w:hAnsi="Times New Roman"/>
          <w:b/>
          <w:color w:val="auto"/>
          <w:sz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208D717" wp14:editId="016D9B4B">
            <wp:extent cx="5745439" cy="44204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45439" cy="442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4ACB3" w14:textId="0B795F62" w:rsidR="00EF3CED" w:rsidRDefault="00546C70" w:rsidP="00105A3F">
      <w:pPr>
        <w:pStyle w:val="SchemeCaption"/>
        <w:spacing w:after="0" w:line="240" w:lineRule="auto"/>
        <w:rPr>
          <w:rFonts w:ascii="Times New Roman" w:hAnsi="Times New Roman"/>
          <w:sz w:val="24"/>
          <w:szCs w:val="24"/>
          <w:lang w:val="en-US" w:eastAsia="zh-CN"/>
        </w:rPr>
      </w:pPr>
      <w:r w:rsidRPr="00546C70">
        <w:rPr>
          <w:rStyle w:val="Comment"/>
          <w:rFonts w:ascii="Times New Roman" w:hAnsi="Times New Roman"/>
          <w:b/>
          <w:color w:val="auto"/>
          <w:sz w:val="24"/>
          <w:lang w:val="en-US"/>
        </w:rPr>
        <w:t xml:space="preserve">Supplementary Figure </w:t>
      </w:r>
      <w:r w:rsidR="000F022F" w:rsidRPr="00D370D3">
        <w:rPr>
          <w:rStyle w:val="Comment"/>
          <w:rFonts w:ascii="Times New Roman" w:hAnsi="Times New Roman"/>
          <w:b/>
          <w:color w:val="auto"/>
          <w:sz w:val="24"/>
          <w:lang w:val="en-US"/>
        </w:rPr>
        <w:t>1</w:t>
      </w:r>
      <w:r w:rsidR="000F022F">
        <w:rPr>
          <w:rStyle w:val="Comment"/>
          <w:rFonts w:ascii="Times New Roman" w:eastAsiaTheme="minorEastAsia" w:hAnsi="Times New Roman"/>
          <w:b/>
          <w:color w:val="auto"/>
          <w:sz w:val="24"/>
          <w:lang w:val="en-US" w:eastAsia="zh-CN"/>
        </w:rPr>
        <w:t>7</w:t>
      </w:r>
      <w:r w:rsidR="009615E1" w:rsidRPr="00D370D3">
        <w:rPr>
          <w:rStyle w:val="Comment"/>
          <w:rFonts w:ascii="Times New Roman" w:hAnsi="Times New Roman"/>
          <w:b/>
          <w:color w:val="auto"/>
          <w:sz w:val="24"/>
          <w:lang w:val="en-US"/>
        </w:rPr>
        <w:t>.</w:t>
      </w:r>
      <w:r w:rsidR="00A3494A" w:rsidRPr="00D322C4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D322C4">
        <w:rPr>
          <w:rFonts w:ascii="Times New Roman" w:hAnsi="Times New Roman"/>
          <w:b/>
          <w:bCs/>
          <w:sz w:val="24"/>
          <w:szCs w:val="24"/>
          <w:lang w:val="en-US"/>
        </w:rPr>
        <w:t>FTIR spectra.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833F0" w:rsidRPr="00117B2D">
        <w:rPr>
          <w:rFonts w:ascii="Times New Roman" w:hAnsi="Times New Roman"/>
          <w:i/>
          <w:sz w:val="24"/>
          <w:szCs w:val="24"/>
          <w:lang w:val="en-US"/>
        </w:rPr>
        <w:t>Ex</w:t>
      </w:r>
      <w:r w:rsidR="001B50C5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E833F0" w:rsidRPr="00117B2D">
        <w:rPr>
          <w:rFonts w:ascii="Times New Roman" w:hAnsi="Times New Roman"/>
          <w:i/>
          <w:sz w:val="24"/>
          <w:szCs w:val="24"/>
          <w:lang w:val="en-US"/>
        </w:rPr>
        <w:t>situ</w:t>
      </w:r>
      <w:r w:rsidR="00E833F0" w:rsidRPr="00D370D3">
        <w:rPr>
          <w:rFonts w:ascii="Times New Roman" w:hAnsi="Times New Roman"/>
          <w:sz w:val="24"/>
          <w:szCs w:val="24"/>
          <w:lang w:val="en-US"/>
        </w:rPr>
        <w:t xml:space="preserve"> FTIR spectra of </w:t>
      </w:r>
      <w:r w:rsidR="00F72E0D" w:rsidRPr="00D370D3">
        <w:rPr>
          <w:rFonts w:ascii="Times New Roman" w:hAnsi="Times New Roman"/>
          <w:sz w:val="24"/>
          <w:szCs w:val="24"/>
          <w:lang w:val="en-US"/>
        </w:rPr>
        <w:t>Sn</w:t>
      </w:r>
      <w:r w:rsidR="00F72E0D" w:rsidRPr="00D370D3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F72E0D" w:rsidRPr="00D370D3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F72E0D" w:rsidRPr="00D370D3">
        <w:rPr>
          <w:rFonts w:ascii="Times New Roman" w:hAnsi="Times New Roman"/>
          <w:sz w:val="24"/>
          <w:szCs w:val="24"/>
          <w:lang w:val="en-US"/>
        </w:rPr>
        <w:t>dobdc</w:t>
      </w:r>
      <w:proofErr w:type="spellEnd"/>
      <w:r w:rsidR="00F72E0D" w:rsidRPr="00D370D3">
        <w:rPr>
          <w:rFonts w:ascii="Times New Roman" w:hAnsi="Times New Roman"/>
          <w:sz w:val="24"/>
          <w:szCs w:val="24"/>
          <w:lang w:val="en-US"/>
        </w:rPr>
        <w:t>)</w:t>
      </w:r>
      <w:r w:rsidR="00871852">
        <w:rPr>
          <w:rFonts w:ascii="Times New Roman" w:hAnsi="Times New Roman"/>
          <w:sz w:val="24"/>
          <w:szCs w:val="24"/>
          <w:lang w:val="en-US"/>
        </w:rPr>
        <w:t xml:space="preserve"> at different states before (a) and after cycling (</w:t>
      </w:r>
      <w:r w:rsidR="00FE0946">
        <w:rPr>
          <w:rFonts w:ascii="Times New Roman" w:hAnsi="Times New Roman"/>
          <w:sz w:val="24"/>
          <w:szCs w:val="24"/>
          <w:lang w:val="en-US"/>
        </w:rPr>
        <w:t>b</w:t>
      </w:r>
      <w:r w:rsidR="00871852">
        <w:rPr>
          <w:rFonts w:ascii="Times New Roman" w:hAnsi="Times New Roman"/>
          <w:sz w:val="24"/>
          <w:szCs w:val="24"/>
          <w:lang w:val="en-US"/>
        </w:rPr>
        <w:t>).</w:t>
      </w:r>
      <w:r w:rsidR="0006480A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71852" w:rsidRPr="00117B2D">
        <w:rPr>
          <w:rFonts w:ascii="Times New Roman" w:hAnsi="Times New Roman"/>
          <w:i/>
          <w:sz w:val="24"/>
          <w:szCs w:val="24"/>
          <w:lang w:val="en-US"/>
        </w:rPr>
        <w:t>Ex</w:t>
      </w:r>
      <w:r w:rsidR="001B50C5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="00871852" w:rsidRPr="00117B2D">
        <w:rPr>
          <w:rFonts w:ascii="Times New Roman" w:hAnsi="Times New Roman"/>
          <w:i/>
          <w:sz w:val="24"/>
          <w:szCs w:val="24"/>
          <w:lang w:val="en-US"/>
        </w:rPr>
        <w:t>situ</w:t>
      </w:r>
      <w:r w:rsidR="00871852" w:rsidRPr="00D370D3">
        <w:rPr>
          <w:rFonts w:ascii="Times New Roman" w:hAnsi="Times New Roman"/>
          <w:sz w:val="24"/>
          <w:szCs w:val="24"/>
          <w:lang w:val="en-US"/>
        </w:rPr>
        <w:t xml:space="preserve"> FTIR spectra of Sn</w:t>
      </w:r>
      <w:r w:rsidR="00871852" w:rsidRPr="00D370D3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871852" w:rsidRPr="00D370D3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871852" w:rsidRPr="00D370D3">
        <w:rPr>
          <w:rFonts w:ascii="Times New Roman" w:hAnsi="Times New Roman"/>
          <w:sz w:val="24"/>
          <w:szCs w:val="24"/>
          <w:lang w:val="en-US"/>
        </w:rPr>
        <w:t>dob</w:t>
      </w:r>
      <w:r w:rsidR="00871852">
        <w:rPr>
          <w:rFonts w:ascii="Times New Roman" w:hAnsi="Times New Roman"/>
          <w:sz w:val="24"/>
          <w:szCs w:val="24"/>
          <w:lang w:val="en-US"/>
        </w:rPr>
        <w:t>p</w:t>
      </w:r>
      <w:r w:rsidR="00871852" w:rsidRPr="00D370D3">
        <w:rPr>
          <w:rFonts w:ascii="Times New Roman" w:hAnsi="Times New Roman"/>
          <w:sz w:val="24"/>
          <w:szCs w:val="24"/>
          <w:lang w:val="en-US"/>
        </w:rPr>
        <w:t>dc</w:t>
      </w:r>
      <w:proofErr w:type="spellEnd"/>
      <w:r w:rsidR="00871852" w:rsidRPr="00D370D3">
        <w:rPr>
          <w:rFonts w:ascii="Times New Roman" w:hAnsi="Times New Roman"/>
          <w:sz w:val="24"/>
          <w:szCs w:val="24"/>
          <w:lang w:val="en-US"/>
        </w:rPr>
        <w:t xml:space="preserve">) </w:t>
      </w:r>
      <w:r w:rsidR="00871852">
        <w:rPr>
          <w:rFonts w:ascii="Times New Roman" w:hAnsi="Times New Roman"/>
          <w:sz w:val="24"/>
          <w:szCs w:val="24"/>
          <w:lang w:val="en-US"/>
        </w:rPr>
        <w:t xml:space="preserve">before </w:t>
      </w:r>
      <w:r w:rsidR="005F7DD1" w:rsidRPr="00D370D3">
        <w:rPr>
          <w:rFonts w:ascii="Times New Roman" w:hAnsi="Times New Roman"/>
          <w:sz w:val="24"/>
          <w:szCs w:val="24"/>
          <w:lang w:val="en-US"/>
        </w:rPr>
        <w:t>(</w:t>
      </w:r>
      <w:r w:rsidR="00FE0946">
        <w:rPr>
          <w:rFonts w:ascii="Times New Roman" w:hAnsi="Times New Roman"/>
          <w:sz w:val="24"/>
          <w:szCs w:val="24"/>
          <w:lang w:val="en-US"/>
        </w:rPr>
        <w:t>c</w:t>
      </w:r>
      <w:r w:rsidR="005F7DD1" w:rsidRPr="00D370D3">
        <w:rPr>
          <w:rFonts w:ascii="Times New Roman" w:hAnsi="Times New Roman"/>
          <w:sz w:val="24"/>
          <w:szCs w:val="24"/>
          <w:lang w:val="en-US"/>
        </w:rPr>
        <w:t>)</w:t>
      </w:r>
      <w:r w:rsidR="00E833F0" w:rsidRPr="00D370D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71852">
        <w:rPr>
          <w:rFonts w:ascii="Times New Roman" w:hAnsi="Times New Roman"/>
          <w:sz w:val="24"/>
          <w:szCs w:val="24"/>
          <w:lang w:val="en-US"/>
        </w:rPr>
        <w:t>and after cycling (d)</w:t>
      </w:r>
      <w:r w:rsidR="00F72E0D">
        <w:rPr>
          <w:rFonts w:ascii="Times New Roman" w:hAnsi="Times New Roman"/>
          <w:sz w:val="24"/>
          <w:szCs w:val="24"/>
          <w:lang w:val="en-US"/>
        </w:rPr>
        <w:t>.</w:t>
      </w:r>
    </w:p>
    <w:p w14:paraId="6D91F71B" w14:textId="13C1B841" w:rsidR="0079738D" w:rsidRDefault="00D766C9" w:rsidP="0079738D">
      <w:pPr>
        <w:pStyle w:val="SchemeCaption"/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EF3CED">
        <w:rPr>
          <w:rFonts w:ascii="Times New Roman" w:hAnsi="Times New Roman"/>
          <w:noProof/>
          <w:sz w:val="24"/>
          <w:szCs w:val="24"/>
          <w:lang w:val="en-US" w:eastAsia="zh-CN"/>
        </w:rPr>
        <w:drawing>
          <wp:inline distT="0" distB="0" distL="0" distR="0" wp14:anchorId="3EE46F78" wp14:editId="6BF89C10">
            <wp:extent cx="5730675" cy="2847110"/>
            <wp:effectExtent l="0" t="0" r="0" b="0"/>
            <wp:docPr id="6" name="图片 6" descr="C:\Users\Administrator\Desktop\资源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资源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31510" cy="284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88CB3" w14:textId="031D9F33" w:rsidR="007211F3" w:rsidRDefault="00546C70" w:rsidP="00B8501A">
      <w:pPr>
        <w:pStyle w:val="SchemeCaption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D322C4">
        <w:rPr>
          <w:rFonts w:ascii="Times New Roman" w:hAnsi="Times New Roman"/>
          <w:b/>
          <w:bCs/>
          <w:sz w:val="24"/>
          <w:szCs w:val="24"/>
          <w:lang w:val="en-US"/>
        </w:rPr>
        <w:t xml:space="preserve">Supplementary Figure </w:t>
      </w:r>
      <w:r w:rsidR="000F022F" w:rsidRPr="00D64995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="000F022F">
        <w:rPr>
          <w:rFonts w:ascii="Times New Roman" w:hAnsi="Times New Roman"/>
          <w:b/>
          <w:bCs/>
          <w:sz w:val="24"/>
          <w:szCs w:val="24"/>
          <w:lang w:val="en-US"/>
        </w:rPr>
        <w:t>8</w:t>
      </w:r>
      <w:r w:rsidR="00D766C9" w:rsidRPr="009A524D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546C70">
        <w:rPr>
          <w:rFonts w:ascii="Times New Roman" w:hAnsi="Times New Roman"/>
          <w:b/>
          <w:bCs/>
          <w:sz w:val="24"/>
          <w:szCs w:val="24"/>
          <w:lang w:val="en-US"/>
        </w:rPr>
        <w:t>Morphology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546C70">
        <w:rPr>
          <w:rFonts w:ascii="Times New Roman" w:hAnsi="Times New Roman"/>
          <w:b/>
          <w:bCs/>
          <w:sz w:val="24"/>
          <w:szCs w:val="24"/>
          <w:lang w:val="en-US"/>
        </w:rPr>
        <w:t>characterizations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. 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>SEM images of Sn</w:t>
      </w:r>
      <w:r w:rsidR="00B8501A" w:rsidRPr="00164205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B8501A" w:rsidRPr="00AA779B">
        <w:rPr>
          <w:rFonts w:ascii="Times New Roman" w:hAnsi="Times New Roman"/>
          <w:sz w:val="24"/>
          <w:szCs w:val="24"/>
          <w:lang w:val="en-US"/>
        </w:rPr>
        <w:t>dobdc</w:t>
      </w:r>
      <w:proofErr w:type="spellEnd"/>
      <w:r w:rsidR="00B8501A" w:rsidRPr="00AA779B">
        <w:rPr>
          <w:rFonts w:ascii="Times New Roman" w:hAnsi="Times New Roman"/>
          <w:sz w:val="24"/>
          <w:szCs w:val="24"/>
          <w:lang w:val="en-US"/>
        </w:rPr>
        <w:t>) (</w:t>
      </w:r>
      <w:r w:rsidR="00B8501A">
        <w:rPr>
          <w:rFonts w:ascii="Times New Roman" w:hAnsi="Times New Roman"/>
          <w:sz w:val="24"/>
          <w:szCs w:val="24"/>
          <w:lang w:val="en-US"/>
        </w:rPr>
        <w:t>a-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 xml:space="preserve">c) </w:t>
      </w:r>
      <w:r w:rsidR="00B8501A">
        <w:rPr>
          <w:rFonts w:ascii="Times New Roman" w:hAnsi="Times New Roman"/>
          <w:sz w:val="24"/>
          <w:szCs w:val="24"/>
          <w:lang w:val="en-US"/>
        </w:rPr>
        <w:t xml:space="preserve">and 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>Sn</w:t>
      </w:r>
      <w:r w:rsidR="00B8501A" w:rsidRPr="00164205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 w:rsidR="00B8501A" w:rsidRPr="00AA779B">
        <w:rPr>
          <w:rFonts w:ascii="Times New Roman" w:hAnsi="Times New Roman"/>
          <w:sz w:val="24"/>
          <w:szCs w:val="24"/>
          <w:lang w:val="en-US"/>
        </w:rPr>
        <w:t>dob</w:t>
      </w:r>
      <w:r w:rsidR="00315773">
        <w:rPr>
          <w:rFonts w:ascii="Times New Roman" w:hAnsi="Times New Roman"/>
          <w:sz w:val="24"/>
          <w:szCs w:val="24"/>
          <w:lang w:val="en-US"/>
        </w:rPr>
        <w:t>p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>dc</w:t>
      </w:r>
      <w:proofErr w:type="spellEnd"/>
      <w:r w:rsidR="00B8501A" w:rsidRPr="00BA5710">
        <w:rPr>
          <w:rFonts w:ascii="Times New Roman" w:hAnsi="Times New Roman"/>
          <w:sz w:val="24"/>
          <w:szCs w:val="24"/>
          <w:lang w:val="en-US"/>
        </w:rPr>
        <w:t>) (d-</w:t>
      </w:r>
      <w:r w:rsidR="00564D99" w:rsidRPr="00BA5710">
        <w:rPr>
          <w:rFonts w:ascii="Times New Roman" w:hAnsi="Times New Roman"/>
          <w:sz w:val="24"/>
          <w:szCs w:val="24"/>
          <w:lang w:val="en-US"/>
        </w:rPr>
        <w:t>f</w:t>
      </w:r>
      <w:r w:rsidR="00B8501A" w:rsidRPr="00BA5710">
        <w:rPr>
          <w:rFonts w:ascii="Times New Roman" w:hAnsi="Times New Roman"/>
          <w:sz w:val="24"/>
          <w:szCs w:val="24"/>
          <w:lang w:val="en-US"/>
        </w:rPr>
        <w:t>) co</w:t>
      </w:r>
      <w:r w:rsidR="00B8501A" w:rsidRPr="00AA779B">
        <w:rPr>
          <w:rFonts w:ascii="Times New Roman" w:hAnsi="Times New Roman"/>
          <w:sz w:val="24"/>
          <w:szCs w:val="24"/>
          <w:lang w:val="en-US"/>
        </w:rPr>
        <w:t xml:space="preserve">llected at </w:t>
      </w:r>
      <w:r w:rsidR="00B8501A">
        <w:rPr>
          <w:rFonts w:ascii="Times New Roman" w:hAnsi="Times New Roman"/>
          <w:sz w:val="24"/>
          <w:szCs w:val="24"/>
          <w:lang w:val="en-US"/>
        </w:rPr>
        <w:t>different states.</w:t>
      </w:r>
      <w:r w:rsidR="007211F3">
        <w:rPr>
          <w:rFonts w:ascii="Times New Roman" w:hAnsi="Times New Roman"/>
          <w:sz w:val="24"/>
          <w:szCs w:val="24"/>
          <w:lang w:val="en-US"/>
        </w:rPr>
        <w:br w:type="page"/>
      </w:r>
    </w:p>
    <w:p w14:paraId="724A36CC" w14:textId="77777777" w:rsidR="00AD140A" w:rsidRPr="00D64995" w:rsidRDefault="00AD140A" w:rsidP="00AD140A">
      <w:pPr>
        <w:pStyle w:val="H1"/>
        <w:spacing w:before="0" w:after="0" w:line="240" w:lineRule="auto"/>
        <w:rPr>
          <w:rFonts w:ascii="Times New Roman" w:hAnsi="Times New Roman"/>
          <w:color w:val="000000"/>
          <w:sz w:val="24"/>
          <w:szCs w:val="24"/>
        </w:rPr>
      </w:pPr>
      <w:bookmarkStart w:id="30" w:name="_Toc50733526"/>
      <w:r w:rsidRPr="00D64995">
        <w:rPr>
          <w:rFonts w:ascii="Times New Roman" w:hAnsi="Times New Roman"/>
          <w:color w:val="000000"/>
          <w:sz w:val="24"/>
          <w:szCs w:val="24"/>
        </w:rPr>
        <w:lastRenderedPageBreak/>
        <w:t>Supplementary Table 1. Comparison of recent MOFs as anodes for LIBs.</w:t>
      </w:r>
      <w:bookmarkEnd w:id="30"/>
    </w:p>
    <w:tbl>
      <w:tblPr>
        <w:tblW w:w="4233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02"/>
        <w:gridCol w:w="2022"/>
        <w:gridCol w:w="1683"/>
        <w:gridCol w:w="1527"/>
      </w:tblGrid>
      <w:tr w:rsidR="00AD140A" w:rsidRPr="007D08E5" w14:paraId="59E6A1B4" w14:textId="77777777" w:rsidTr="00574948">
        <w:trPr>
          <w:jc w:val="center"/>
        </w:trPr>
        <w:tc>
          <w:tcPr>
            <w:tcW w:w="1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25145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>MOFs</w:t>
            </w:r>
          </w:p>
        </w:tc>
        <w:tc>
          <w:tcPr>
            <w:tcW w:w="11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8B0F2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RC (</w:t>
            </w:r>
            <w:proofErr w:type="spellStart"/>
            <w:r w:rsidRPr="007D08E5">
              <w:rPr>
                <w:rFonts w:eastAsia="MS Mincho"/>
                <w:color w:val="000000"/>
                <w:sz w:val="21"/>
              </w:rPr>
              <w:t>mAh</w:t>
            </w:r>
            <w:proofErr w:type="spellEnd"/>
            <w:r w:rsidRPr="007D08E5">
              <w:rPr>
                <w:rFonts w:eastAsia="MS Mincho"/>
                <w:color w:val="000000"/>
                <w:sz w:val="21"/>
              </w:rPr>
              <w:t xml:space="preserve"> g</w:t>
            </w:r>
            <w:r w:rsidRPr="007D08E5">
              <w:rPr>
                <w:rFonts w:eastAsia="MS Mincho"/>
                <w:color w:val="000000"/>
                <w:sz w:val="21"/>
                <w:vertAlign w:val="superscript"/>
              </w:rPr>
              <w:t>-1</w:t>
            </w:r>
            <w:r w:rsidRPr="007D08E5">
              <w:rPr>
                <w:rFonts w:eastAsia="MS Mincho"/>
                <w:color w:val="000000"/>
                <w:sz w:val="21"/>
              </w:rPr>
              <w:t>) /</w:t>
            </w:r>
          </w:p>
          <w:p w14:paraId="1AD00237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CR (mA g</w:t>
            </w:r>
            <w:r w:rsidRPr="007D08E5">
              <w:rPr>
                <w:rFonts w:eastAsia="MS Mincho"/>
                <w:color w:val="000000"/>
                <w:sz w:val="21"/>
                <w:vertAlign w:val="superscript"/>
              </w:rPr>
              <w:t>-1</w:t>
            </w:r>
            <w:r w:rsidRPr="007D08E5">
              <w:rPr>
                <w:rFonts w:eastAsia="MS Mincho"/>
                <w:color w:val="000000"/>
                <w:sz w:val="21"/>
              </w:rPr>
              <w:t>)</w:t>
            </w:r>
          </w:p>
        </w:tc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F1A55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Cycle number</w:t>
            </w:r>
          </w:p>
        </w:tc>
        <w:tc>
          <w:tcPr>
            <w:tcW w:w="905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5FC3C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Refs.</w:t>
            </w:r>
          </w:p>
        </w:tc>
      </w:tr>
      <w:tr w:rsidR="00AD140A" w:rsidRPr="007D08E5" w14:paraId="746D5F32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7FD64C41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bCs/>
                <w:sz w:val="21"/>
                <w:lang w:val="en-GB"/>
              </w:rPr>
              <w:t>Sn</w:t>
            </w:r>
            <w:r w:rsidRPr="007D08E5">
              <w:rPr>
                <w:rFonts w:eastAsia="MS Mincho"/>
                <w:bCs/>
                <w:sz w:val="21"/>
                <w:vertAlign w:val="subscript"/>
                <w:lang w:val="en-GB"/>
              </w:rPr>
              <w:t>2</w:t>
            </w:r>
            <w:r w:rsidRPr="007D08E5">
              <w:rPr>
                <w:rFonts w:eastAsia="MS Mincho"/>
                <w:bCs/>
                <w:sz w:val="21"/>
                <w:lang w:val="en-GB"/>
              </w:rPr>
              <w:t>(</w:t>
            </w:r>
            <w:proofErr w:type="spellStart"/>
            <w:r w:rsidRPr="007D08E5">
              <w:rPr>
                <w:rFonts w:eastAsia="MS Mincho"/>
                <w:bCs/>
                <w:sz w:val="21"/>
                <w:lang w:val="en-GB"/>
              </w:rPr>
              <w:t>dobdc</w:t>
            </w:r>
            <w:proofErr w:type="spellEnd"/>
            <w:r w:rsidRPr="007D08E5">
              <w:rPr>
                <w:rFonts w:eastAsia="MS Mincho"/>
                <w:bCs/>
                <w:sz w:val="21"/>
                <w:lang w:val="en-GB"/>
              </w:rPr>
              <w:t>)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5B385FF5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731 / 200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1CC62E12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200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79E229E0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432FF"/>
                <w:sz w:val="21"/>
              </w:rPr>
              <w:t>This work</w:t>
            </w:r>
          </w:p>
        </w:tc>
      </w:tr>
      <w:tr w:rsidR="00AD140A" w:rsidRPr="007D08E5" w14:paraId="03AB08C9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22EA05DD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bCs/>
                <w:sz w:val="21"/>
                <w:lang w:val="en-GB"/>
              </w:rPr>
              <w:t>Sn</w:t>
            </w:r>
            <w:r w:rsidRPr="007D08E5">
              <w:rPr>
                <w:rFonts w:eastAsia="MS Mincho"/>
                <w:bCs/>
                <w:sz w:val="21"/>
                <w:vertAlign w:val="subscript"/>
                <w:lang w:val="en-GB"/>
              </w:rPr>
              <w:t>2</w:t>
            </w:r>
            <w:r w:rsidRPr="007D08E5">
              <w:rPr>
                <w:rFonts w:eastAsia="MS Mincho"/>
                <w:bCs/>
                <w:sz w:val="21"/>
                <w:lang w:val="en-GB"/>
              </w:rPr>
              <w:t>(</w:t>
            </w:r>
            <w:proofErr w:type="spellStart"/>
            <w:r w:rsidRPr="007D08E5">
              <w:rPr>
                <w:rFonts w:eastAsia="MS Mincho"/>
                <w:bCs/>
                <w:sz w:val="21"/>
                <w:lang w:val="en-GB"/>
              </w:rPr>
              <w:t>dopbdc</w:t>
            </w:r>
            <w:proofErr w:type="spellEnd"/>
            <w:r w:rsidRPr="007D08E5">
              <w:rPr>
                <w:rFonts w:eastAsia="MS Mincho"/>
                <w:bCs/>
                <w:sz w:val="21"/>
                <w:lang w:val="en-GB"/>
              </w:rPr>
              <w:t>)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06EFBD24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1018 / 200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637B6FD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200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1273E87F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432FF"/>
                <w:sz w:val="21"/>
              </w:rPr>
              <w:t>This work</w:t>
            </w:r>
          </w:p>
        </w:tc>
      </w:tr>
      <w:tr w:rsidR="00AD140A" w:rsidRPr="007D08E5" w14:paraId="2E9E81C5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537CC6C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color w:val="000000"/>
                <w:sz w:val="21"/>
              </w:rPr>
              <w:t>Mn-UMOFNs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74E2D69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1187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D4F93A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30E0796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S</w:t>
            </w:r>
            <w:r>
              <w:rPr>
                <w:color w:val="000000"/>
                <w:sz w:val="21"/>
              </w:rPr>
              <w:t>1</w:t>
            </w:r>
          </w:p>
        </w:tc>
      </w:tr>
      <w:tr w:rsidR="00AD140A" w:rsidRPr="007D08E5" w14:paraId="1E598AD0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11E52721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Mn-BDC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1F1AD82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974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63E44994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47E7B00C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2</w:t>
            </w:r>
          </w:p>
        </w:tc>
      </w:tr>
      <w:tr w:rsidR="00AD140A" w:rsidRPr="007D08E5" w14:paraId="3BD22655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6C2F07D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proofErr w:type="spellStart"/>
            <w:r w:rsidRPr="007D08E5">
              <w:rPr>
                <w:rFonts w:eastAsia="MS Mincho"/>
                <w:color w:val="000000"/>
                <w:sz w:val="21"/>
              </w:rPr>
              <w:t>CoBTC</w:t>
            </w:r>
            <w:proofErr w:type="spellEnd"/>
            <w:r w:rsidRPr="007D08E5">
              <w:rPr>
                <w:rFonts w:eastAsia="MS Mincho"/>
                <w:color w:val="000000"/>
                <w:sz w:val="21"/>
              </w:rPr>
              <w:t>-EtOH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634D428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856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5FE63D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2B49731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3</w:t>
            </w:r>
          </w:p>
        </w:tc>
      </w:tr>
      <w:tr w:rsidR="00AD140A" w:rsidRPr="007D08E5" w14:paraId="00CF22C0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08155BF4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Mn-BTC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367567A6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694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116142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570F4B7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4</w:t>
            </w:r>
          </w:p>
        </w:tc>
      </w:tr>
      <w:tr w:rsidR="00AD140A" w:rsidRPr="007D08E5" w14:paraId="6609CD1D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2574BF4C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NENU-507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0ADB8C26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640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39C3C0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3BB691F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sz w:val="21"/>
              </w:rPr>
              <w:t>S</w:t>
            </w:r>
            <w:r>
              <w:rPr>
                <w:sz w:val="21"/>
              </w:rPr>
              <w:t>5</w:t>
            </w:r>
          </w:p>
        </w:tc>
      </w:tr>
      <w:tr w:rsidR="00AD140A" w:rsidRPr="007D08E5" w14:paraId="41660CEC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210EABC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[Co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(L</w:t>
            </w:r>
            <w:proofErr w:type="gramStart"/>
            <w:r w:rsidRPr="007D08E5">
              <w:rPr>
                <w:rFonts w:eastAsia="MS Mincho"/>
                <w:color w:val="000000"/>
                <w:sz w:val="21"/>
                <w:vertAlign w:val="superscript"/>
              </w:rPr>
              <w:t>1</w:t>
            </w:r>
            <w:r w:rsidRPr="007D08E5">
              <w:rPr>
                <w:rFonts w:eastAsia="MS Mincho"/>
                <w:color w:val="000000"/>
                <w:sz w:val="21"/>
              </w:rPr>
              <w:t>)(</w:t>
            </w:r>
            <w:proofErr w:type="gramEnd"/>
            <w:r w:rsidRPr="007D08E5">
              <w:rPr>
                <w:rFonts w:eastAsia="MS Mincho"/>
                <w:color w:val="000000"/>
                <w:sz w:val="21"/>
              </w:rPr>
              <w:t>N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4</w:t>
            </w:r>
            <w:r w:rsidRPr="007D08E5">
              <w:rPr>
                <w:rFonts w:eastAsia="MS Mincho"/>
                <w:color w:val="000000"/>
                <w:sz w:val="21"/>
              </w:rPr>
              <w:t>]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4ADFB2E6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580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02DF0CB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200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41F7257D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6</w:t>
            </w:r>
          </w:p>
        </w:tc>
      </w:tr>
      <w:tr w:rsidR="00AD140A" w:rsidRPr="007D08E5" w14:paraId="76C8BF81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030A826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[Co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4</w:t>
            </w:r>
            <w:r w:rsidRPr="007D08E5">
              <w:rPr>
                <w:rFonts w:eastAsia="MS Mincho"/>
                <w:color w:val="000000"/>
                <w:sz w:val="21"/>
              </w:rPr>
              <w:t>L</w:t>
            </w:r>
            <w:r w:rsidRPr="007D08E5">
              <w:rPr>
                <w:rFonts w:eastAsia="MS Mincho"/>
                <w:color w:val="000000"/>
                <w:sz w:val="21"/>
                <w:vertAlign w:val="super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(N</w:t>
            </w:r>
            <w:proofErr w:type="gramStart"/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)(</w:t>
            </w:r>
            <w:proofErr w:type="gramEnd"/>
            <w:r w:rsidRPr="007D08E5">
              <w:rPr>
                <w:rFonts w:eastAsia="MS Mincho"/>
                <w:color w:val="000000"/>
                <w:sz w:val="21"/>
              </w:rPr>
              <w:t>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O)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]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4539FDB1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595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CC6395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200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3B924E0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6</w:t>
            </w:r>
          </w:p>
        </w:tc>
      </w:tr>
      <w:tr w:rsidR="00AD140A" w:rsidRPr="007D08E5" w14:paraId="38BD3214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0E67AAF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[Mn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4</w:t>
            </w:r>
            <w:r w:rsidRPr="007D08E5">
              <w:rPr>
                <w:rFonts w:eastAsia="MS Mincho"/>
                <w:color w:val="000000"/>
                <w:sz w:val="21"/>
              </w:rPr>
              <w:t>L</w:t>
            </w:r>
            <w:r w:rsidRPr="007D08E5">
              <w:rPr>
                <w:rFonts w:eastAsia="MS Mincho"/>
                <w:color w:val="000000"/>
                <w:sz w:val="21"/>
                <w:vertAlign w:val="super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(N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6</w:t>
            </w:r>
            <w:r w:rsidRPr="007D08E5">
              <w:rPr>
                <w:rFonts w:eastAsia="MS Mincho"/>
                <w:color w:val="000000"/>
                <w:sz w:val="21"/>
              </w:rPr>
              <w:t>(H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O)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]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3A162C7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595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FB53C5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200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66D9487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6</w:t>
            </w:r>
          </w:p>
        </w:tc>
      </w:tr>
      <w:tr w:rsidR="00AD140A" w:rsidRPr="007D08E5" w14:paraId="4FADC8C3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4D36FBFC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color w:val="000000"/>
                <w:sz w:val="21"/>
              </w:rPr>
              <w:t>Ni-UMOFNs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516DE0C4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546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F54A07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6C9C9FDD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S</w:t>
            </w:r>
            <w:r>
              <w:rPr>
                <w:color w:val="000000"/>
                <w:sz w:val="21"/>
              </w:rPr>
              <w:t>1</w:t>
            </w:r>
          </w:p>
        </w:tc>
      </w:tr>
      <w:tr w:rsidR="00AD140A" w:rsidRPr="007D08E5" w14:paraId="05B219FA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58FBB4D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[Mn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(L</w:t>
            </w:r>
            <w:proofErr w:type="gramStart"/>
            <w:r w:rsidRPr="007D08E5">
              <w:rPr>
                <w:rFonts w:eastAsia="MS Mincho"/>
                <w:color w:val="000000"/>
                <w:sz w:val="21"/>
                <w:vertAlign w:val="superscript"/>
              </w:rPr>
              <w:t>1</w:t>
            </w:r>
            <w:r w:rsidRPr="007D08E5">
              <w:rPr>
                <w:rFonts w:eastAsia="MS Mincho"/>
                <w:color w:val="000000"/>
                <w:sz w:val="21"/>
              </w:rPr>
              <w:t>)(</w:t>
            </w:r>
            <w:proofErr w:type="gramEnd"/>
            <w:r w:rsidRPr="007D08E5">
              <w:rPr>
                <w:rFonts w:eastAsia="MS Mincho"/>
                <w:color w:val="000000"/>
                <w:sz w:val="21"/>
              </w:rPr>
              <w:t>N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(H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O)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]·3H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O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4B5540F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358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0AA5206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200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4119612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  <w:highlight w:val="green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6</w:t>
            </w:r>
          </w:p>
        </w:tc>
      </w:tr>
      <w:tr w:rsidR="00AD140A" w:rsidRPr="007D08E5" w14:paraId="70E17E8D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1C9B2D64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[</w:t>
            </w:r>
            <w:proofErr w:type="gramStart"/>
            <w:r w:rsidRPr="007D08E5">
              <w:rPr>
                <w:rFonts w:eastAsia="MS Mincho"/>
                <w:color w:val="000000"/>
                <w:sz w:val="21"/>
              </w:rPr>
              <w:t>Cd(</w:t>
            </w:r>
            <w:proofErr w:type="gramEnd"/>
            <w:r w:rsidRPr="007D08E5">
              <w:rPr>
                <w:rFonts w:eastAsia="MS Mincho"/>
                <w:color w:val="000000"/>
                <w:sz w:val="21"/>
              </w:rPr>
              <w:t>HTCPPA)</w:t>
            </w:r>
            <w:r w:rsidRPr="007D08E5">
              <w:rPr>
                <w:rFonts w:eastAsia="MS Mincho"/>
                <w:color w:val="000000"/>
                <w:sz w:val="21"/>
                <w:lang w:val="pt-BR"/>
              </w:rPr>
              <w:t>·2H</w:t>
            </w:r>
            <w:r w:rsidRPr="007D08E5">
              <w:rPr>
                <w:rFonts w:eastAsia="MS Mincho"/>
                <w:color w:val="000000"/>
                <w:sz w:val="21"/>
                <w:vertAlign w:val="subscript"/>
                <w:lang w:val="pt-BR"/>
              </w:rPr>
              <w:t>2</w:t>
            </w:r>
            <w:r w:rsidRPr="007D08E5">
              <w:rPr>
                <w:rFonts w:eastAsia="MS Mincho"/>
                <w:color w:val="000000"/>
                <w:sz w:val="21"/>
                <w:lang w:val="pt-BR"/>
              </w:rPr>
              <w:t>O]</w:t>
            </w:r>
            <w:r w:rsidRPr="007D08E5">
              <w:rPr>
                <w:rFonts w:eastAsia="MS Mincho"/>
                <w:color w:val="000000"/>
                <w:sz w:val="21"/>
                <w:vertAlign w:val="subscript"/>
                <w:lang w:val="pt-BR"/>
              </w:rPr>
              <w:t>n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0829173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302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B6B7FA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560DF79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7</w:t>
            </w:r>
          </w:p>
        </w:tc>
      </w:tr>
      <w:tr w:rsidR="00AD140A" w:rsidRPr="007D08E5" w14:paraId="79DDC75D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15C0E7B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Cu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(BTC)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248691D4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474 / 383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99541E3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4E0D936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  <w:highlight w:val="green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8</w:t>
            </w:r>
          </w:p>
        </w:tc>
      </w:tr>
      <w:tr w:rsidR="00AD140A" w:rsidRPr="007D08E5" w14:paraId="4A3F74E0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4C3623E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Co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(OH)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BDC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540C757D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650 / 50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D04201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224EF5F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9</w:t>
            </w:r>
          </w:p>
        </w:tc>
      </w:tr>
      <w:tr w:rsidR="00AD140A" w:rsidRPr="007D08E5" w14:paraId="5DD5EA61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7F739548" w14:textId="77777777" w:rsidR="00AD140A" w:rsidRPr="007D08E5" w:rsidRDefault="00AD140A" w:rsidP="00574948">
            <w:pPr>
              <w:jc w:val="center"/>
              <w:rPr>
                <w:b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Ni-MOF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1032D82E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620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099C1B48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44CF3FF8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S1</w:t>
            </w:r>
            <w:r>
              <w:rPr>
                <w:rFonts w:eastAsia="MS Mincho"/>
                <w:color w:val="000000"/>
                <w:sz w:val="21"/>
              </w:rPr>
              <w:t>0</w:t>
            </w:r>
          </w:p>
        </w:tc>
      </w:tr>
      <w:tr w:rsidR="00AD140A" w:rsidRPr="007D08E5" w14:paraId="6812B3DA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728D6A8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Mn(3,5-PDC) 2H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O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363D587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554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6A78DFA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240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3A2993A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11</w:t>
            </w:r>
          </w:p>
        </w:tc>
      </w:tr>
      <w:tr w:rsidR="00AD140A" w:rsidRPr="007D08E5" w14:paraId="30C58B12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308A9CE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Mn(2,5-FDC) 3H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7D08E5">
              <w:rPr>
                <w:rFonts w:eastAsia="MS Mincho"/>
                <w:color w:val="000000"/>
                <w:sz w:val="21"/>
              </w:rPr>
              <w:t>O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50B1C9D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436 / 100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F993657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206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43C67D66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11</w:t>
            </w:r>
          </w:p>
        </w:tc>
      </w:tr>
      <w:tr w:rsidR="00AD140A" w:rsidRPr="007D08E5" w14:paraId="353BC40A" w14:textId="77777777" w:rsidTr="00574948">
        <w:trPr>
          <w:trHeight w:val="454"/>
          <w:jc w:val="center"/>
        </w:trPr>
        <w:tc>
          <w:tcPr>
            <w:tcW w:w="1898" w:type="pct"/>
            <w:tcBorders>
              <w:bottom w:val="nil"/>
            </w:tcBorders>
            <w:shd w:val="clear" w:color="auto" w:fill="auto"/>
            <w:vAlign w:val="center"/>
          </w:tcPr>
          <w:p w14:paraId="2575034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[Co(C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8</w:t>
            </w:r>
            <w:r w:rsidRPr="007D08E5">
              <w:rPr>
                <w:rFonts w:eastAsia="MS Mincho"/>
                <w:color w:val="000000"/>
                <w:sz w:val="21"/>
              </w:rPr>
              <w:t>H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4</w:t>
            </w:r>
            <w:r w:rsidRPr="007D08E5">
              <w:rPr>
                <w:rFonts w:eastAsia="MS Mincho"/>
                <w:color w:val="000000"/>
                <w:sz w:val="21"/>
              </w:rPr>
              <w:t>O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4</w:t>
            </w:r>
            <w:r w:rsidRPr="007D08E5">
              <w:rPr>
                <w:rFonts w:eastAsia="MS Mincho"/>
                <w:color w:val="000000"/>
                <w:sz w:val="21"/>
              </w:rPr>
              <w:t>)</w:t>
            </w:r>
            <w:proofErr w:type="gramStart"/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4</w:t>
            </w:r>
            <w:r w:rsidRPr="007D08E5">
              <w:rPr>
                <w:rFonts w:eastAsia="MS Mincho"/>
                <w:color w:val="000000"/>
                <w:sz w:val="21"/>
              </w:rPr>
              <w:t>]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n</w:t>
            </w:r>
            <w:proofErr w:type="gramEnd"/>
          </w:p>
        </w:tc>
        <w:tc>
          <w:tcPr>
            <w:tcW w:w="1199" w:type="pct"/>
            <w:tcBorders>
              <w:bottom w:val="nil"/>
            </w:tcBorders>
            <w:shd w:val="clear" w:color="auto" w:fill="auto"/>
            <w:vAlign w:val="center"/>
          </w:tcPr>
          <w:p w14:paraId="150BE7E1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700 / 60</w:t>
            </w:r>
          </w:p>
        </w:tc>
        <w:tc>
          <w:tcPr>
            <w:tcW w:w="998" w:type="pct"/>
            <w:tcBorders>
              <w:bottom w:val="nil"/>
            </w:tcBorders>
            <w:shd w:val="clear" w:color="auto" w:fill="auto"/>
            <w:vAlign w:val="center"/>
          </w:tcPr>
          <w:p w14:paraId="04CB6CD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100</w:t>
            </w:r>
          </w:p>
        </w:tc>
        <w:tc>
          <w:tcPr>
            <w:tcW w:w="905" w:type="pct"/>
            <w:tcBorders>
              <w:bottom w:val="nil"/>
            </w:tcBorders>
            <w:shd w:val="clear" w:color="auto" w:fill="auto"/>
            <w:vAlign w:val="center"/>
          </w:tcPr>
          <w:p w14:paraId="0B1B669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12</w:t>
            </w:r>
          </w:p>
        </w:tc>
      </w:tr>
      <w:tr w:rsidR="00AD140A" w:rsidRPr="007D08E5" w14:paraId="753737B1" w14:textId="77777777" w:rsidTr="00574948">
        <w:trPr>
          <w:trHeight w:val="454"/>
          <w:jc w:val="center"/>
        </w:trPr>
        <w:tc>
          <w:tcPr>
            <w:tcW w:w="18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DC7FE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Zn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(HCOO)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6</w:t>
            </w: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23E40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560 / 60</w:t>
            </w:r>
          </w:p>
        </w:tc>
        <w:tc>
          <w:tcPr>
            <w:tcW w:w="9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F017AC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60</w:t>
            </w:r>
          </w:p>
        </w:tc>
        <w:tc>
          <w:tcPr>
            <w:tcW w:w="90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C8D244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13</w:t>
            </w:r>
          </w:p>
        </w:tc>
      </w:tr>
      <w:tr w:rsidR="00AD140A" w:rsidRPr="007D08E5" w14:paraId="66A6FEE9" w14:textId="77777777" w:rsidTr="00574948">
        <w:trPr>
          <w:trHeight w:val="454"/>
          <w:jc w:val="center"/>
        </w:trPr>
        <w:tc>
          <w:tcPr>
            <w:tcW w:w="18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607BF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Co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3</w:t>
            </w:r>
            <w:r w:rsidRPr="007D08E5">
              <w:rPr>
                <w:rFonts w:eastAsia="MS Mincho"/>
                <w:color w:val="000000"/>
                <w:sz w:val="21"/>
              </w:rPr>
              <w:t>(HCOO)</w:t>
            </w:r>
            <w:r w:rsidRPr="007D08E5">
              <w:rPr>
                <w:rFonts w:eastAsia="MS Mincho"/>
                <w:color w:val="000000"/>
                <w:sz w:val="21"/>
                <w:vertAlign w:val="subscript"/>
              </w:rPr>
              <w:t>6</w:t>
            </w:r>
          </w:p>
        </w:tc>
        <w:tc>
          <w:tcPr>
            <w:tcW w:w="119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804D2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410 / 60</w:t>
            </w:r>
          </w:p>
        </w:tc>
        <w:tc>
          <w:tcPr>
            <w:tcW w:w="99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1DBC2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60</w:t>
            </w:r>
          </w:p>
        </w:tc>
        <w:tc>
          <w:tcPr>
            <w:tcW w:w="905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C6C601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13</w:t>
            </w:r>
          </w:p>
        </w:tc>
      </w:tr>
      <w:tr w:rsidR="00AD140A" w:rsidRPr="007D08E5" w14:paraId="368581E4" w14:textId="77777777" w:rsidTr="00574948">
        <w:trPr>
          <w:trHeight w:val="454"/>
          <w:jc w:val="center"/>
        </w:trPr>
        <w:tc>
          <w:tcPr>
            <w:tcW w:w="1898" w:type="pct"/>
            <w:tcBorders>
              <w:top w:val="nil"/>
            </w:tcBorders>
            <w:shd w:val="clear" w:color="auto" w:fill="auto"/>
            <w:vAlign w:val="center"/>
          </w:tcPr>
          <w:p w14:paraId="2F8E15E0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NNU-11</w:t>
            </w:r>
          </w:p>
        </w:tc>
        <w:tc>
          <w:tcPr>
            <w:tcW w:w="1199" w:type="pct"/>
            <w:tcBorders>
              <w:top w:val="nil"/>
            </w:tcBorders>
            <w:shd w:val="clear" w:color="auto" w:fill="auto"/>
            <w:vAlign w:val="center"/>
          </w:tcPr>
          <w:p w14:paraId="78E9F50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750</w:t>
            </w:r>
            <w:r w:rsidRPr="007D08E5">
              <w:rPr>
                <w:color w:val="000000"/>
                <w:sz w:val="21"/>
              </w:rPr>
              <w:t xml:space="preserve"> </w:t>
            </w:r>
            <w:r w:rsidRPr="007D08E5">
              <w:rPr>
                <w:rFonts w:hint="eastAsia"/>
                <w:color w:val="000000"/>
                <w:sz w:val="21"/>
              </w:rPr>
              <w:t xml:space="preserve">/ </w:t>
            </w:r>
            <w:r w:rsidRPr="007D08E5">
              <w:rPr>
                <w:color w:val="000000"/>
                <w:sz w:val="21"/>
              </w:rPr>
              <w:t>50</w:t>
            </w:r>
          </w:p>
        </w:tc>
        <w:tc>
          <w:tcPr>
            <w:tcW w:w="998" w:type="pct"/>
            <w:tcBorders>
              <w:top w:val="nil"/>
            </w:tcBorders>
            <w:shd w:val="clear" w:color="auto" w:fill="auto"/>
            <w:vAlign w:val="center"/>
          </w:tcPr>
          <w:p w14:paraId="426B339D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200</w:t>
            </w:r>
          </w:p>
        </w:tc>
        <w:tc>
          <w:tcPr>
            <w:tcW w:w="905" w:type="pct"/>
            <w:tcBorders>
              <w:top w:val="nil"/>
            </w:tcBorders>
            <w:shd w:val="clear" w:color="auto" w:fill="auto"/>
            <w:vAlign w:val="center"/>
          </w:tcPr>
          <w:p w14:paraId="25A7EEE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color w:val="000000"/>
                <w:sz w:val="21"/>
              </w:rPr>
              <w:t>S</w:t>
            </w:r>
            <w:r>
              <w:rPr>
                <w:color w:val="000000"/>
                <w:sz w:val="21"/>
              </w:rPr>
              <w:t>14</w:t>
            </w:r>
          </w:p>
        </w:tc>
      </w:tr>
      <w:tr w:rsidR="00AD140A" w:rsidRPr="007D08E5" w14:paraId="6E9D3BA3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3AD4DD7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Co-LCP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1341360A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545 / 50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7C2D14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17E2B096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15</w:t>
            </w:r>
          </w:p>
        </w:tc>
      </w:tr>
      <w:tr w:rsidR="00AD140A" w:rsidRPr="007D08E5" w14:paraId="0230B2B3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2105D18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Mn-LCP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7744F971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390 / 50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C22617B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50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3E02883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S</w:t>
            </w:r>
            <w:r>
              <w:rPr>
                <w:rFonts w:eastAsia="MS Mincho"/>
                <w:color w:val="000000"/>
                <w:sz w:val="21"/>
              </w:rPr>
              <w:t>16</w:t>
            </w:r>
          </w:p>
        </w:tc>
      </w:tr>
      <w:tr w:rsidR="00AD140A" w:rsidRPr="007D08E5" w14:paraId="7A88F453" w14:textId="77777777" w:rsidTr="00574948">
        <w:trPr>
          <w:trHeight w:val="454"/>
          <w:jc w:val="center"/>
        </w:trPr>
        <w:tc>
          <w:tcPr>
            <w:tcW w:w="1898" w:type="pct"/>
            <w:shd w:val="clear" w:color="auto" w:fill="auto"/>
            <w:vAlign w:val="center"/>
          </w:tcPr>
          <w:p w14:paraId="21443527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color w:val="000000"/>
                <w:sz w:val="21"/>
              </w:rPr>
              <w:t>Ni</w:t>
            </w:r>
            <w:r w:rsidRPr="007D08E5">
              <w:rPr>
                <w:rFonts w:hint="eastAsia"/>
                <w:color w:val="000000"/>
                <w:sz w:val="21"/>
              </w:rPr>
              <w:t>-</w:t>
            </w:r>
            <w:r w:rsidRPr="007D08E5">
              <w:rPr>
                <w:color w:val="000000"/>
                <w:sz w:val="21"/>
              </w:rPr>
              <w:t>Me</w:t>
            </w:r>
            <w:r w:rsidRPr="007D08E5">
              <w:rPr>
                <w:color w:val="000000"/>
                <w:sz w:val="21"/>
                <w:vertAlign w:val="subscript"/>
              </w:rPr>
              <w:t>4</w:t>
            </w:r>
            <w:r w:rsidRPr="007D08E5">
              <w:rPr>
                <w:color w:val="000000"/>
                <w:sz w:val="21"/>
              </w:rPr>
              <w:t>bpz</w:t>
            </w:r>
          </w:p>
        </w:tc>
        <w:tc>
          <w:tcPr>
            <w:tcW w:w="1199" w:type="pct"/>
            <w:shd w:val="clear" w:color="auto" w:fill="auto"/>
            <w:vAlign w:val="center"/>
          </w:tcPr>
          <w:p w14:paraId="50B7CE8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120 / 50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67A9B6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hint="eastAsia"/>
                <w:color w:val="000000"/>
                <w:sz w:val="21"/>
              </w:rPr>
              <w:t>100</w:t>
            </w:r>
          </w:p>
        </w:tc>
        <w:tc>
          <w:tcPr>
            <w:tcW w:w="905" w:type="pct"/>
            <w:shd w:val="clear" w:color="auto" w:fill="auto"/>
            <w:vAlign w:val="center"/>
          </w:tcPr>
          <w:p w14:paraId="18A7DAF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color w:val="000000"/>
                <w:sz w:val="21"/>
              </w:rPr>
              <w:t>S</w:t>
            </w:r>
            <w:r>
              <w:rPr>
                <w:color w:val="000000"/>
                <w:sz w:val="21"/>
              </w:rPr>
              <w:t>17</w:t>
            </w:r>
          </w:p>
        </w:tc>
      </w:tr>
    </w:tbl>
    <w:p w14:paraId="7311FAE0" w14:textId="77777777" w:rsidR="00AD140A" w:rsidRDefault="00AD140A" w:rsidP="00AD140A">
      <w:pPr>
        <w:spacing w:line="480" w:lineRule="auto"/>
        <w:ind w:firstLineChars="250" w:firstLine="600"/>
        <w:jc w:val="left"/>
        <w:rPr>
          <w:color w:val="000000"/>
          <w:lang w:val="de-DE"/>
        </w:rPr>
      </w:pPr>
      <w:r w:rsidRPr="00696827">
        <w:rPr>
          <w:color w:val="000000"/>
          <w:lang w:val="de-DE"/>
        </w:rPr>
        <w:t>RC: Reversible capacity. CR: Current Rate.</w:t>
      </w:r>
    </w:p>
    <w:p w14:paraId="13D264C7" w14:textId="77777777" w:rsidR="00AD140A" w:rsidRDefault="00AD140A" w:rsidP="00AD140A">
      <w:pPr>
        <w:widowControl/>
        <w:jc w:val="left"/>
        <w:rPr>
          <w:color w:val="000000"/>
          <w:lang w:val="de-DE"/>
        </w:rPr>
        <w:sectPr w:rsidR="00AD140A" w:rsidSect="00586BF9">
          <w:footerReference w:type="default" r:id="rId28"/>
          <w:pgSz w:w="11906" w:h="16838"/>
          <w:pgMar w:top="1440" w:right="1080" w:bottom="1440" w:left="1080" w:header="850" w:footer="994" w:gutter="0"/>
          <w:cols w:space="425"/>
          <w:docGrid w:type="lines" w:linePitch="326"/>
        </w:sectPr>
      </w:pPr>
    </w:p>
    <w:p w14:paraId="0970F472" w14:textId="77777777" w:rsidR="00AD140A" w:rsidRPr="00B46A2A" w:rsidRDefault="00AD140A" w:rsidP="00AD140A">
      <w:pPr>
        <w:pStyle w:val="H1"/>
        <w:spacing w:before="0" w:afterLines="50" w:after="163" w:line="240" w:lineRule="auto"/>
        <w:jc w:val="both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  <w:bookmarkStart w:id="31" w:name="_Hlk46569422"/>
      <w:bookmarkStart w:id="32" w:name="_Toc50733527"/>
      <w:r w:rsidRPr="004A0303">
        <w:rPr>
          <w:rFonts w:ascii="Times New Roman" w:hAnsi="Times New Roman"/>
          <w:color w:val="000000"/>
          <w:sz w:val="24"/>
          <w:szCs w:val="24"/>
        </w:rPr>
        <w:lastRenderedPageBreak/>
        <w:t>Supplementary Table</w:t>
      </w:r>
      <w:bookmarkEnd w:id="31"/>
      <w:r w:rsidRPr="004A0303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2</w:t>
      </w:r>
      <w:r w:rsidRPr="004A0303">
        <w:rPr>
          <w:rFonts w:ascii="Times New Roman" w:hAnsi="Times New Roman"/>
          <w:color w:val="000000"/>
          <w:sz w:val="24"/>
          <w:szCs w:val="24"/>
        </w:rPr>
        <w:t>.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 Crystal data and structural refinement parameters for Sn</w:t>
      </w:r>
      <w:r w:rsidRPr="00B46A2A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dobdc</w:t>
      </w:r>
      <w:proofErr w:type="spellEnd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 xml:space="preserve">) </w:t>
      </w:r>
      <w:r w:rsidRPr="00B46A2A">
        <w:rPr>
          <w:rFonts w:ascii="Times New Roman" w:eastAsiaTheme="minorEastAsia" w:hAnsi="Times New Roman" w:hint="eastAsia"/>
          <w:bCs/>
          <w:sz w:val="24"/>
          <w:szCs w:val="24"/>
          <w:lang w:val="en-US" w:eastAsia="zh-CN"/>
        </w:rPr>
        <w:t>a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nd Sn</w:t>
      </w:r>
      <w:r w:rsidRPr="00B46A2A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dobpdc</w:t>
      </w:r>
      <w:proofErr w:type="spellEnd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</w:t>
      </w:r>
      <w:bookmarkEnd w:id="32"/>
    </w:p>
    <w:tbl>
      <w:tblPr>
        <w:tblW w:w="6945" w:type="dxa"/>
        <w:jc w:val="center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369"/>
        <w:gridCol w:w="2025"/>
      </w:tblGrid>
      <w:tr w:rsidR="00AD140A" w:rsidRPr="00146BE3" w14:paraId="07DFDAE5" w14:textId="77777777" w:rsidTr="00574948">
        <w:trPr>
          <w:trHeight w:val="366"/>
          <w:jc w:val="center"/>
        </w:trPr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E7E33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2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1C3AA0" w14:textId="77777777" w:rsidR="00AD140A" w:rsidRPr="00FD77AD" w:rsidRDefault="00AD140A" w:rsidP="00574948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146BE3">
              <w:rPr>
                <w:b/>
                <w:bCs/>
              </w:rPr>
              <w:t>[Sn</w:t>
            </w:r>
            <w:r w:rsidRPr="00146BE3">
              <w:rPr>
                <w:b/>
                <w:bCs/>
                <w:vertAlign w:val="subscript"/>
              </w:rPr>
              <w:t>2</w:t>
            </w:r>
            <w:r w:rsidRPr="00146BE3">
              <w:rPr>
                <w:b/>
                <w:bCs/>
              </w:rPr>
              <w:t>(</w:t>
            </w:r>
            <w:proofErr w:type="spellStart"/>
            <w:r w:rsidRPr="00146BE3">
              <w:rPr>
                <w:b/>
                <w:bCs/>
              </w:rPr>
              <w:t>dobdc</w:t>
            </w:r>
            <w:proofErr w:type="spellEnd"/>
            <w:proofErr w:type="gramStart"/>
            <w:r w:rsidRPr="00146BE3">
              <w:rPr>
                <w:b/>
                <w:bCs/>
              </w:rPr>
              <w:t>)]</w:t>
            </w:r>
            <w:r w:rsidRPr="00146BE3">
              <w:rPr>
                <w:b/>
                <w:bCs/>
                <w:vertAlign w:val="subscript"/>
              </w:rPr>
              <w:t>n</w:t>
            </w:r>
            <w:proofErr w:type="gramEnd"/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01ECA1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</w:rPr>
            </w:pPr>
            <w:r w:rsidRPr="00146BE3">
              <w:rPr>
                <w:b/>
                <w:bCs/>
              </w:rPr>
              <w:t>[Sn</w:t>
            </w:r>
            <w:r w:rsidRPr="00146BE3">
              <w:rPr>
                <w:b/>
                <w:bCs/>
                <w:vertAlign w:val="subscript"/>
              </w:rPr>
              <w:t>2</w:t>
            </w:r>
            <w:r w:rsidRPr="00146BE3">
              <w:rPr>
                <w:b/>
                <w:bCs/>
              </w:rPr>
              <w:t>(</w:t>
            </w:r>
            <w:proofErr w:type="spellStart"/>
            <w:r w:rsidRPr="00146BE3">
              <w:rPr>
                <w:b/>
                <w:bCs/>
              </w:rPr>
              <w:t>dobpdc</w:t>
            </w:r>
            <w:proofErr w:type="spellEnd"/>
            <w:proofErr w:type="gramStart"/>
            <w:r w:rsidRPr="00146BE3">
              <w:rPr>
                <w:b/>
                <w:bCs/>
              </w:rPr>
              <w:t>)]</w:t>
            </w:r>
            <w:r w:rsidRPr="00146BE3">
              <w:rPr>
                <w:b/>
                <w:bCs/>
                <w:vertAlign w:val="subscript"/>
              </w:rPr>
              <w:t>n</w:t>
            </w:r>
            <w:proofErr w:type="gramEnd"/>
          </w:p>
        </w:tc>
      </w:tr>
      <w:tr w:rsidR="00AD140A" w:rsidRPr="00146BE3" w14:paraId="0ABAD18D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1DD4727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Formula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10FF7358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C</w:t>
            </w:r>
            <w:r>
              <w:rPr>
                <w:vertAlign w:val="subscript"/>
              </w:rPr>
              <w:t>4</w:t>
            </w:r>
            <w:r w:rsidRPr="00146BE3">
              <w:t>HO</w:t>
            </w:r>
            <w:r>
              <w:rPr>
                <w:vertAlign w:val="subscript"/>
              </w:rPr>
              <w:t>3</w:t>
            </w:r>
            <w:r w:rsidRPr="00146BE3">
              <w:t>Sn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2F8B815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C</w:t>
            </w:r>
            <w:r>
              <w:rPr>
                <w:vertAlign w:val="subscript"/>
              </w:rPr>
              <w:t>7</w:t>
            </w:r>
            <w:r w:rsidRPr="00146BE3">
              <w:t>H</w:t>
            </w:r>
            <w:r>
              <w:rPr>
                <w:vertAlign w:val="subscript"/>
              </w:rPr>
              <w:t>3</w:t>
            </w:r>
            <w:r w:rsidRPr="00146BE3">
              <w:t>O</w:t>
            </w:r>
            <w:r>
              <w:rPr>
                <w:vertAlign w:val="subscript"/>
              </w:rPr>
              <w:t>3</w:t>
            </w:r>
            <w:r w:rsidRPr="00146BE3">
              <w:t>Sn</w:t>
            </w:r>
          </w:p>
        </w:tc>
      </w:tr>
      <w:tr w:rsidR="00AD140A" w:rsidRPr="00146BE3" w14:paraId="6EED0983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C05D27C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146BE3">
              <w:t>Fw</w:t>
            </w:r>
            <w:proofErr w:type="spellEnd"/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4668A4BB" w14:textId="77777777" w:rsidR="00AD140A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>
              <w:t>215.76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78470ED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>
              <w:t>253.78</w:t>
            </w:r>
          </w:p>
        </w:tc>
      </w:tr>
      <w:tr w:rsidR="00AD140A" w:rsidRPr="00146BE3" w14:paraId="2DAD06C2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692E97E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Temp, K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1D1446D7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120.00(10)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DEE6532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120.00(10)</w:t>
            </w:r>
          </w:p>
        </w:tc>
      </w:tr>
      <w:tr w:rsidR="00AD140A" w:rsidRPr="00146BE3" w14:paraId="7AFED271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1E900EA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Crystal syst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42D4F2F0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Monoclinic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E78CA88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Monoclinic</w:t>
            </w:r>
          </w:p>
        </w:tc>
      </w:tr>
      <w:tr w:rsidR="00AD140A" w:rsidRPr="00146BE3" w14:paraId="7E7F1235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CDC2FD1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Space group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462314A8" w14:textId="77777777" w:rsidR="00AD140A" w:rsidRPr="00D64995" w:rsidRDefault="00AD140A" w:rsidP="00574948">
            <w:pPr>
              <w:autoSpaceDE w:val="0"/>
              <w:autoSpaceDN w:val="0"/>
              <w:adjustRightInd w:val="0"/>
              <w:spacing w:line="276" w:lineRule="auto"/>
              <w:rPr>
                <w:i/>
                <w:highlight w:val="yellow"/>
              </w:rPr>
            </w:pPr>
            <w:r w:rsidRPr="00FD77AD">
              <w:rPr>
                <w:rFonts w:hint="eastAsia"/>
                <w:i/>
              </w:rPr>
              <w:t>P</w:t>
            </w:r>
            <w:r w:rsidRPr="00FD77AD">
              <w:rPr>
                <w:iCs/>
              </w:rPr>
              <w:t>2</w:t>
            </w:r>
            <w:r w:rsidRPr="00FD77AD">
              <w:rPr>
                <w:iCs/>
                <w:vertAlign w:val="subscript"/>
              </w:rPr>
              <w:t>1</w:t>
            </w:r>
            <w:r w:rsidRPr="00FD77AD">
              <w:rPr>
                <w:i/>
              </w:rPr>
              <w:t>/</w:t>
            </w:r>
            <w:r w:rsidRPr="00FD77AD">
              <w:rPr>
                <w:rFonts w:hint="eastAsia"/>
                <w:i/>
              </w:rPr>
              <w:t>c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ADC3F8E" w14:textId="77777777" w:rsidR="00AD140A" w:rsidRPr="00D64995" w:rsidRDefault="00AD140A" w:rsidP="00574948">
            <w:pPr>
              <w:autoSpaceDE w:val="0"/>
              <w:autoSpaceDN w:val="0"/>
              <w:adjustRightInd w:val="0"/>
              <w:spacing w:line="276" w:lineRule="auto"/>
              <w:rPr>
                <w:i/>
                <w:highlight w:val="yellow"/>
              </w:rPr>
            </w:pPr>
            <w:r w:rsidRPr="00336289">
              <w:rPr>
                <w:i/>
              </w:rPr>
              <w:t>P</w:t>
            </w:r>
            <w:r w:rsidRPr="00336289">
              <w:t>2</w:t>
            </w:r>
            <w:r w:rsidRPr="00336289">
              <w:rPr>
                <w:vertAlign w:val="subscript"/>
              </w:rPr>
              <w:t>1</w:t>
            </w:r>
            <w:r w:rsidRPr="00336289">
              <w:rPr>
                <w:i/>
              </w:rPr>
              <w:t>/</w:t>
            </w:r>
            <w:r w:rsidRPr="00336289">
              <w:t>c</w:t>
            </w:r>
          </w:p>
        </w:tc>
      </w:tr>
      <w:tr w:rsidR="00AD140A" w:rsidRPr="00146BE3" w14:paraId="1D19463C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BEA8379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a</w:t>
            </w:r>
            <w:r w:rsidRPr="00146BE3">
              <w:t>, Å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1EC29B7D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7.4141(3)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AD3DEDB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696827">
              <w:t>10.8951(3)</w:t>
            </w:r>
          </w:p>
        </w:tc>
      </w:tr>
      <w:tr w:rsidR="00AD140A" w:rsidRPr="00146BE3" w14:paraId="25E272FE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DA83AFE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b</w:t>
            </w:r>
            <w:r w:rsidRPr="00146BE3">
              <w:t>, Å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69EC2240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7.5679(2)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2EAD462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696827">
              <w:t>7.5313(2)</w:t>
            </w:r>
          </w:p>
        </w:tc>
      </w:tr>
      <w:tr w:rsidR="00AD140A" w:rsidRPr="00146BE3" w14:paraId="100945B3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B62475F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c</w:t>
            </w:r>
            <w:r w:rsidRPr="00146BE3">
              <w:t>, Å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04590432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9.1100(3)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602AF3B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696827">
              <w:t>8.8733(3)</w:t>
            </w:r>
          </w:p>
        </w:tc>
      </w:tr>
      <w:tr w:rsidR="00AD140A" w:rsidRPr="00146BE3" w14:paraId="2C0D31DC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EC3A0A5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α, deg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41F6B1C2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90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00E34D2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696827">
              <w:t>90</w:t>
            </w:r>
          </w:p>
        </w:tc>
      </w:tr>
      <w:tr w:rsidR="00AD140A" w:rsidRPr="00146BE3" w14:paraId="5AB4D29B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13E8909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ß, deg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271BD605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106.603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1EE36AF" w14:textId="77777777" w:rsidR="00AD140A" w:rsidRPr="00696827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696827">
              <w:t>92.329(3)</w:t>
            </w:r>
          </w:p>
        </w:tc>
      </w:tr>
      <w:tr w:rsidR="00AD140A" w:rsidRPr="00146BE3" w14:paraId="32681D1C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66006809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sym w:font="Symbol" w:char="F067"/>
            </w:r>
            <w:r w:rsidRPr="00146BE3">
              <w:t xml:space="preserve"> , deg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38A41868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90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A492048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90</w:t>
            </w:r>
          </w:p>
        </w:tc>
      </w:tr>
      <w:tr w:rsidR="00AD140A" w:rsidRPr="00146BE3" w14:paraId="321ACA60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5F31826D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V</w:t>
            </w:r>
            <w:r w:rsidRPr="00146BE3">
              <w:t>, Å</w:t>
            </w:r>
            <w:r w:rsidRPr="00146BE3">
              <w:rPr>
                <w:vertAlign w:val="superscript"/>
              </w:rPr>
              <w:t>3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096585D7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489.84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6CC2E59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727.49(4)</w:t>
            </w:r>
          </w:p>
        </w:tc>
      </w:tr>
      <w:tr w:rsidR="00AD140A" w:rsidRPr="00146BE3" w14:paraId="3B4DCEB9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48D287A3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Z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4FAA4BFC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331DF3B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4</w:t>
            </w:r>
          </w:p>
        </w:tc>
      </w:tr>
      <w:tr w:rsidR="00AD140A" w:rsidRPr="00146BE3" w14:paraId="2DD59F1A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3006573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D</w:t>
            </w:r>
            <w:r w:rsidRPr="00146BE3">
              <w:t>c</w:t>
            </w:r>
            <w:r w:rsidRPr="00EE4B70">
              <w:t>, g/cm</w:t>
            </w:r>
            <w:r w:rsidRPr="00EE4B70">
              <w:rPr>
                <w:vertAlign w:val="superscript"/>
              </w:rPr>
              <w:t>3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3140C93D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2.925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1D75088C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2.317</w:t>
            </w:r>
          </w:p>
        </w:tc>
      </w:tr>
      <w:tr w:rsidR="00AD140A" w:rsidRPr="00146BE3" w14:paraId="0878D2D4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774583C8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t>μ</w:t>
            </w:r>
            <w:r>
              <w:t>,</w:t>
            </w:r>
            <w:r w:rsidRPr="00146BE3">
              <w:t xml:space="preserve"> </w:t>
            </w:r>
            <w:r w:rsidRPr="00EE4B70">
              <w:t>mm</w:t>
            </w:r>
            <w:r w:rsidRPr="00EE4B70">
              <w:rPr>
                <w:vertAlign w:val="superscript"/>
              </w:rPr>
              <w:t>-1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40DD799B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5.107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B8F0328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3.458</w:t>
            </w:r>
          </w:p>
        </w:tc>
      </w:tr>
      <w:tr w:rsidR="00AD140A" w:rsidRPr="00146BE3" w14:paraId="595E6CAB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E3CB276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Data/ parameter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19970920" w14:textId="77777777" w:rsidR="00AD140A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857</w:t>
            </w:r>
            <w:r>
              <w:t xml:space="preserve"> </w:t>
            </w:r>
            <w:r w:rsidRPr="00146BE3">
              <w:t>/</w:t>
            </w:r>
            <w:r>
              <w:t xml:space="preserve"> </w:t>
            </w:r>
            <w:r w:rsidRPr="00146BE3">
              <w:t>73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245C333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1277 / 100</w:t>
            </w:r>
          </w:p>
        </w:tc>
      </w:tr>
      <w:tr w:rsidR="00AD140A" w:rsidRPr="00146BE3" w14:paraId="42D67633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67BC09A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146BE3">
              <w:t>obs</w:t>
            </w:r>
            <w:proofErr w:type="spellEnd"/>
            <w:r w:rsidRPr="00146BE3">
              <w:t xml:space="preserve"> </w:t>
            </w:r>
            <w:proofErr w:type="spellStart"/>
            <w:r w:rsidRPr="00146BE3">
              <w:t>reflns</w:t>
            </w:r>
            <w:proofErr w:type="spellEnd"/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24989DAD" w14:textId="77777777" w:rsidR="00AD140A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2814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0DE5C580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4619</w:t>
            </w:r>
          </w:p>
        </w:tc>
      </w:tr>
      <w:tr w:rsidR="00AD140A" w:rsidRPr="00146BE3" w14:paraId="62EEEFAA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8814CEF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rPr>
                <w:i/>
              </w:rPr>
              <w:sym w:font="Symbol" w:char="F071"/>
            </w:r>
            <w:r w:rsidRPr="00146BE3">
              <w:t xml:space="preserve"> range</w:t>
            </w:r>
            <w:r w:rsidRPr="00EE4B70">
              <w:t xml:space="preserve">, </w:t>
            </w:r>
            <w:r w:rsidRPr="00EE4B70">
              <w:sym w:font="Symbol" w:char="F0B0"/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53712E76" w14:textId="649514AB" w:rsidR="00AD140A" w:rsidRPr="00B50FB6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B50FB6">
              <w:t>7.126 -</w:t>
            </w:r>
            <w:r w:rsidR="00B50FB6">
              <w:t xml:space="preserve"> </w:t>
            </w:r>
            <w:r w:rsidRPr="00B50FB6">
              <w:t>50.002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8104334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6.578</w:t>
            </w:r>
            <w:r>
              <w:t xml:space="preserve"> </w:t>
            </w:r>
            <w:r w:rsidRPr="00146BE3">
              <w:t>-</w:t>
            </w:r>
            <w:r>
              <w:t xml:space="preserve"> </w:t>
            </w:r>
            <w:r w:rsidRPr="00146BE3">
              <w:t>49.992</w:t>
            </w:r>
          </w:p>
        </w:tc>
      </w:tr>
      <w:tr w:rsidR="00AD140A" w:rsidRPr="00146BE3" w14:paraId="3E709CF5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36D3B6E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proofErr w:type="spellStart"/>
            <w:r w:rsidRPr="00146BE3">
              <w:rPr>
                <w:i/>
              </w:rPr>
              <w:t>R</w:t>
            </w:r>
            <w:r w:rsidRPr="00146BE3">
              <w:rPr>
                <w:vertAlign w:val="subscript"/>
              </w:rPr>
              <w:t>int</w:t>
            </w:r>
            <w:proofErr w:type="spellEnd"/>
            <w:r w:rsidRPr="00146BE3">
              <w:t xml:space="preserve">/GOF on </w:t>
            </w:r>
            <w:r w:rsidRPr="00146BE3">
              <w:rPr>
                <w:i/>
              </w:rPr>
              <w:t>F</w:t>
            </w:r>
            <w:r w:rsidRPr="00146BE3">
              <w:rPr>
                <w:vertAlign w:val="superscript"/>
              </w:rPr>
              <w:t>2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108DA94E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0.0418 / 1.021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25A4CD9C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0.0468 / 1.063</w:t>
            </w:r>
          </w:p>
        </w:tc>
      </w:tr>
      <w:tr w:rsidR="00AD140A" w:rsidRPr="00146BE3" w14:paraId="2153630C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01424131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  <w:rPr>
                <w:vertAlign w:val="subscript"/>
              </w:rPr>
            </w:pPr>
            <w:r w:rsidRPr="00146BE3">
              <w:rPr>
                <w:i/>
              </w:rPr>
              <w:t>R</w:t>
            </w:r>
            <w:r w:rsidRPr="00146BE3">
              <w:rPr>
                <w:vertAlign w:val="subscript"/>
              </w:rPr>
              <w:t>1</w:t>
            </w:r>
            <w:r w:rsidRPr="00146BE3">
              <w:t xml:space="preserve">, </w:t>
            </w:r>
            <w:r w:rsidRPr="00146BE3">
              <w:rPr>
                <w:i/>
              </w:rPr>
              <w:t>wR</w:t>
            </w:r>
            <w:r w:rsidRPr="00146BE3">
              <w:rPr>
                <w:vertAlign w:val="subscript"/>
              </w:rPr>
              <w:t>2</w:t>
            </w:r>
            <w:r w:rsidRPr="00146BE3">
              <w:t>[I&gt;2</w:t>
            </w:r>
            <w:r w:rsidRPr="00146BE3">
              <w:sym w:font="Symbol" w:char="F073"/>
            </w:r>
            <w:r w:rsidRPr="00146BE3">
              <w:t xml:space="preserve"> (I)]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65CBB4A3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0.0232, 0.0407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52DDC820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0.0253, 0.0417</w:t>
            </w:r>
          </w:p>
        </w:tc>
      </w:tr>
      <w:tr w:rsidR="00AD140A" w:rsidRPr="00146BE3" w14:paraId="60D3B81F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170B7AA9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  <w:rPr>
                <w:vertAlign w:val="subscript"/>
              </w:rPr>
            </w:pPr>
            <w:r w:rsidRPr="00146BE3">
              <w:rPr>
                <w:i/>
              </w:rPr>
              <w:t>R</w:t>
            </w:r>
            <w:r w:rsidRPr="00146BE3">
              <w:rPr>
                <w:vertAlign w:val="subscript"/>
              </w:rPr>
              <w:t>1</w:t>
            </w:r>
            <w:r w:rsidRPr="00146BE3">
              <w:t xml:space="preserve">, </w:t>
            </w:r>
            <w:r w:rsidRPr="00146BE3">
              <w:rPr>
                <w:i/>
              </w:rPr>
              <w:t>wR</w:t>
            </w:r>
            <w:r w:rsidRPr="00146BE3">
              <w:rPr>
                <w:vertAlign w:val="subscript"/>
              </w:rPr>
              <w:t>2</w:t>
            </w:r>
            <w:r w:rsidRPr="00146BE3">
              <w:t>(all data)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</w:tcPr>
          <w:p w14:paraId="2E6D5AD2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0.0329, 0.0447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441F152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0.0340, 0.0463</w:t>
            </w:r>
          </w:p>
        </w:tc>
      </w:tr>
      <w:tr w:rsidR="00AD140A" w:rsidRPr="00146BE3" w14:paraId="6CAC6A09" w14:textId="77777777" w:rsidTr="00574948">
        <w:trPr>
          <w:trHeight w:val="57"/>
          <w:jc w:val="center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4B553A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max/min, e Å</w:t>
            </w:r>
            <w:r w:rsidRPr="00146BE3">
              <w:rPr>
                <w:vertAlign w:val="superscript"/>
              </w:rPr>
              <w:t>-3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11755A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0.58 / -0.68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FCB06" w14:textId="77777777" w:rsidR="00AD140A" w:rsidRPr="00146BE3" w:rsidRDefault="00AD140A" w:rsidP="00574948">
            <w:pPr>
              <w:autoSpaceDE w:val="0"/>
              <w:autoSpaceDN w:val="0"/>
              <w:adjustRightInd w:val="0"/>
              <w:spacing w:line="276" w:lineRule="auto"/>
            </w:pPr>
            <w:r w:rsidRPr="00146BE3">
              <w:t>0.64 / -0.65</w:t>
            </w:r>
          </w:p>
        </w:tc>
      </w:tr>
    </w:tbl>
    <w:p w14:paraId="2D6CD8B3" w14:textId="77777777" w:rsidR="00AD140A" w:rsidRPr="00D370D3" w:rsidRDefault="00AD140A" w:rsidP="00AD140A">
      <w:pPr>
        <w:pStyle w:val="H1"/>
        <w:spacing w:before="0" w:after="0" w:line="480" w:lineRule="auto"/>
        <w:jc w:val="center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</w:p>
    <w:p w14:paraId="43C22790" w14:textId="77777777" w:rsidR="00AD140A" w:rsidRDefault="00AD140A" w:rsidP="00AD140A">
      <w:pPr>
        <w:widowControl/>
        <w:jc w:val="left"/>
        <w:rPr>
          <w:rFonts w:eastAsiaTheme="minorEastAsia"/>
          <w:b/>
          <w:bCs/>
          <w:kern w:val="0"/>
        </w:rPr>
        <w:sectPr w:rsidR="00AD140A" w:rsidSect="00336289">
          <w:pgSz w:w="11906" w:h="16838"/>
          <w:pgMar w:top="1440" w:right="1418" w:bottom="1440" w:left="1418" w:header="851" w:footer="992" w:gutter="0"/>
          <w:cols w:space="425"/>
          <w:docGrid w:type="lines" w:linePitch="326"/>
        </w:sectPr>
      </w:pPr>
    </w:p>
    <w:p w14:paraId="3804493E" w14:textId="77777777" w:rsidR="00AD140A" w:rsidRPr="00B46A2A" w:rsidRDefault="00AD140A" w:rsidP="00AD140A">
      <w:pPr>
        <w:spacing w:afterLines="50" w:after="163"/>
        <w:rPr>
          <w:rFonts w:ascii="TimesNewRomanPSMT" w:hAnsi="TimesNewRomanPSMT"/>
          <w:b/>
          <w:bCs/>
          <w:color w:val="000000"/>
        </w:rPr>
      </w:pPr>
      <w:r w:rsidRPr="00B46A2A">
        <w:rPr>
          <w:rFonts w:ascii="TimesNewRomanPSMT" w:hAnsi="TimesNewRomanPSMT"/>
          <w:b/>
          <w:bCs/>
          <w:color w:val="000000"/>
        </w:rPr>
        <w:lastRenderedPageBreak/>
        <w:t xml:space="preserve">Supplementary Table </w:t>
      </w:r>
      <w:r>
        <w:rPr>
          <w:rFonts w:ascii="TimesNewRomanPSMT" w:hAnsi="TimesNewRomanPSMT"/>
          <w:b/>
          <w:bCs/>
          <w:color w:val="000000"/>
        </w:rPr>
        <w:t>3</w:t>
      </w:r>
      <w:r w:rsidRPr="00B46A2A">
        <w:rPr>
          <w:rFonts w:ascii="TimesNewRomanPSMT" w:hAnsi="TimesNewRomanPSMT"/>
          <w:b/>
          <w:bCs/>
          <w:color w:val="000000"/>
        </w:rPr>
        <w:t>. Selected bond lengths (Å) and angles (º) for Sn</w:t>
      </w:r>
      <w:r w:rsidRPr="00B46A2A">
        <w:rPr>
          <w:rFonts w:ascii="TimesNewRomanPSMT" w:hAnsi="TimesNewRomanPSMT"/>
          <w:b/>
          <w:bCs/>
          <w:color w:val="000000"/>
          <w:vertAlign w:val="subscript"/>
        </w:rPr>
        <w:t>2</w:t>
      </w:r>
      <w:r w:rsidRPr="00B46A2A">
        <w:rPr>
          <w:rFonts w:ascii="TimesNewRomanPSMT" w:hAnsi="TimesNewRomanPSMT"/>
          <w:b/>
          <w:bCs/>
          <w:color w:val="000000"/>
        </w:rPr>
        <w:t>(</w:t>
      </w:r>
      <w:proofErr w:type="spellStart"/>
      <w:r w:rsidRPr="00B46A2A">
        <w:rPr>
          <w:rFonts w:ascii="TimesNewRomanPSMT" w:hAnsi="TimesNewRomanPSMT"/>
          <w:b/>
          <w:bCs/>
          <w:color w:val="000000"/>
        </w:rPr>
        <w:t>dobdc</w:t>
      </w:r>
      <w:proofErr w:type="spellEnd"/>
      <w:r w:rsidRPr="00B46A2A">
        <w:rPr>
          <w:rFonts w:ascii="TimesNewRomanPSMT" w:hAnsi="TimesNewRomanPSMT"/>
          <w:b/>
          <w:bCs/>
          <w:color w:val="000000"/>
        </w:rPr>
        <w:t xml:space="preserve">) </w:t>
      </w:r>
      <w:r w:rsidRPr="00B46A2A">
        <w:rPr>
          <w:rFonts w:ascii="TimesNewRomanPSMT" w:hAnsi="TimesNewRomanPSMT" w:hint="eastAsia"/>
          <w:b/>
          <w:bCs/>
          <w:color w:val="000000"/>
        </w:rPr>
        <w:t>and</w:t>
      </w:r>
      <w:r w:rsidRPr="00B46A2A">
        <w:rPr>
          <w:rFonts w:ascii="TimesNewRomanPSMT" w:hAnsi="TimesNewRomanPSMT"/>
          <w:b/>
          <w:bCs/>
          <w:color w:val="000000"/>
        </w:rPr>
        <w:t xml:space="preserve"> Sn</w:t>
      </w:r>
      <w:r w:rsidRPr="00B46A2A">
        <w:rPr>
          <w:rFonts w:ascii="TimesNewRomanPSMT" w:hAnsi="TimesNewRomanPSMT"/>
          <w:b/>
          <w:bCs/>
          <w:color w:val="000000"/>
          <w:vertAlign w:val="subscript"/>
        </w:rPr>
        <w:t>2</w:t>
      </w:r>
      <w:r w:rsidRPr="00B46A2A">
        <w:rPr>
          <w:rFonts w:ascii="TimesNewRomanPSMT" w:hAnsi="TimesNewRomanPSMT"/>
          <w:b/>
          <w:bCs/>
          <w:color w:val="000000"/>
        </w:rPr>
        <w:t>(</w:t>
      </w:r>
      <w:proofErr w:type="spellStart"/>
      <w:r w:rsidRPr="00B46A2A">
        <w:rPr>
          <w:rFonts w:ascii="TimesNewRomanPSMT" w:hAnsi="TimesNewRomanPSMT"/>
          <w:b/>
          <w:bCs/>
          <w:color w:val="000000"/>
        </w:rPr>
        <w:t>dobpdc</w:t>
      </w:r>
      <w:proofErr w:type="spellEnd"/>
      <w:r w:rsidRPr="00B46A2A">
        <w:rPr>
          <w:rFonts w:ascii="TimesNewRomanPSMT" w:hAnsi="TimesNewRomanPSMT"/>
          <w:b/>
          <w:bCs/>
          <w:color w:val="000000"/>
        </w:rPr>
        <w:t>)</w:t>
      </w:r>
      <w:r>
        <w:rPr>
          <w:rFonts w:ascii="TimesNewRomanPSMT" w:hAnsi="TimesNewRomanPSMT"/>
          <w:b/>
          <w:bCs/>
          <w:color w:val="000000"/>
        </w:rPr>
        <w:t>.</w:t>
      </w:r>
    </w:p>
    <w:tbl>
      <w:tblPr>
        <w:tblW w:w="875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30"/>
        <w:gridCol w:w="1917"/>
        <w:gridCol w:w="2769"/>
        <w:gridCol w:w="2140"/>
      </w:tblGrid>
      <w:tr w:rsidR="00AD140A" w:rsidRPr="00146BE3" w14:paraId="58080339" w14:textId="77777777" w:rsidTr="00574948">
        <w:trPr>
          <w:trHeight w:val="463"/>
          <w:jc w:val="center"/>
        </w:trPr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7AAB3D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>
              <w:rPr>
                <w:b/>
                <w:color w:val="231F20"/>
                <w:lang w:eastAsia="ja-JP"/>
              </w:rPr>
              <w:t>Sn</w:t>
            </w:r>
            <w:r w:rsidRPr="00B949C5">
              <w:rPr>
                <w:b/>
                <w:color w:val="231F20"/>
                <w:vertAlign w:val="subscript"/>
                <w:lang w:eastAsia="ja-JP"/>
              </w:rPr>
              <w:t>2</w:t>
            </w:r>
            <w:r>
              <w:rPr>
                <w:b/>
                <w:color w:val="231F20"/>
                <w:lang w:eastAsia="ja-JP"/>
              </w:rPr>
              <w:t>(</w:t>
            </w:r>
            <w:proofErr w:type="spellStart"/>
            <w:r>
              <w:rPr>
                <w:b/>
                <w:color w:val="231F20"/>
                <w:lang w:eastAsia="ja-JP"/>
              </w:rPr>
              <w:t>dobdc</w:t>
            </w:r>
            <w:proofErr w:type="spellEnd"/>
            <w:r>
              <w:rPr>
                <w:b/>
                <w:color w:val="231F20"/>
                <w:lang w:eastAsia="ja-JP"/>
              </w:rPr>
              <w:t>)</w:t>
            </w:r>
          </w:p>
        </w:tc>
      </w:tr>
      <w:tr w:rsidR="00AD140A" w:rsidRPr="00146BE3" w14:paraId="3EC0E630" w14:textId="77777777" w:rsidTr="00574948">
        <w:trPr>
          <w:trHeight w:val="463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08729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D370D3">
              <w:rPr>
                <w:color w:val="231F20"/>
              </w:rPr>
              <w:t>Sn1-O3</w:t>
            </w:r>
            <w:r w:rsidRPr="00D370D3">
              <w:rPr>
                <w:color w:val="231F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E077C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D370D3">
              <w:rPr>
                <w:color w:val="231F20"/>
                <w:lang w:eastAsia="ja-JP"/>
              </w:rPr>
              <w:t>2.1</w:t>
            </w:r>
            <w:r w:rsidRPr="00D370D3">
              <w:rPr>
                <w:color w:val="231F20"/>
              </w:rPr>
              <w:t>95</w:t>
            </w:r>
            <w:r w:rsidRPr="00D370D3">
              <w:rPr>
                <w:color w:val="231F20"/>
                <w:lang w:eastAsia="ja-JP"/>
              </w:rPr>
              <w:t>(3)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206D9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O3</w:t>
            </w:r>
            <w:r w:rsidRPr="00D370D3">
              <w:rPr>
                <w:color w:val="231F20"/>
                <w:vertAlign w:val="superscript"/>
              </w:rPr>
              <w:t>1</w:t>
            </w:r>
            <w:r w:rsidRPr="00D370D3">
              <w:rPr>
                <w:color w:val="231F20"/>
              </w:rPr>
              <w:t>-Sn1-O1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D94C3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80.18(12)</w:t>
            </w:r>
          </w:p>
        </w:tc>
      </w:tr>
      <w:tr w:rsidR="00AD140A" w:rsidRPr="00146BE3" w14:paraId="43C04476" w14:textId="77777777" w:rsidTr="00574948">
        <w:trPr>
          <w:trHeight w:val="46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BA844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Sn1-O2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2F09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  <w:lang w:eastAsia="ja-JP"/>
              </w:rPr>
              <w:t>2.1</w:t>
            </w:r>
            <w:r w:rsidRPr="00D370D3">
              <w:rPr>
                <w:color w:val="231F20"/>
              </w:rPr>
              <w:t>83(3</w:t>
            </w:r>
            <w:r w:rsidRPr="00D370D3">
              <w:rPr>
                <w:color w:val="231F20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50AC0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O3</w:t>
            </w:r>
            <w:r w:rsidRPr="00D370D3">
              <w:rPr>
                <w:color w:val="231F20"/>
                <w:vertAlign w:val="superscript"/>
              </w:rPr>
              <w:t>1</w:t>
            </w:r>
            <w:r w:rsidRPr="00D370D3">
              <w:rPr>
                <w:color w:val="231F20"/>
              </w:rPr>
              <w:t>-Sn1-O1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A5A8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78.00(12)</w:t>
            </w:r>
          </w:p>
        </w:tc>
      </w:tr>
      <w:tr w:rsidR="00AD140A" w:rsidRPr="00146BE3" w14:paraId="790F136C" w14:textId="77777777" w:rsidTr="00574948">
        <w:trPr>
          <w:trHeight w:val="47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F4506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CF12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2.</w:t>
            </w:r>
            <w:r w:rsidRPr="00146BE3">
              <w:rPr>
                <w:color w:val="231F20"/>
              </w:rPr>
              <w:t>382(3)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FC1D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O2-Sn1-O3</w:t>
            </w:r>
            <w:r w:rsidRPr="00D370D3">
              <w:rPr>
                <w:color w:val="231F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C99A4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85.59(13)</w:t>
            </w:r>
          </w:p>
        </w:tc>
      </w:tr>
      <w:tr w:rsidR="00AD140A" w:rsidRPr="00146BE3" w14:paraId="08FD18C5" w14:textId="77777777" w:rsidTr="00574948">
        <w:trPr>
          <w:trHeight w:val="46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91756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Sn1-O1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116E2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  <w:lang w:eastAsia="ja-JP"/>
              </w:rPr>
              <w:t>2</w:t>
            </w:r>
            <w:r w:rsidRPr="00D370D3">
              <w:rPr>
                <w:color w:val="231F20"/>
              </w:rPr>
              <w:t>.222(3</w:t>
            </w:r>
            <w:r w:rsidRPr="00D370D3">
              <w:rPr>
                <w:color w:val="231F20"/>
                <w:lang w:eastAsia="ja-JP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7B15F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O2-Sn1-O1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C581C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146BE3">
              <w:rPr>
                <w:color w:val="231F20"/>
                <w:lang w:eastAsia="ja-JP"/>
              </w:rPr>
              <w:t>72.67(12</w:t>
            </w:r>
            <w:r w:rsidRPr="00146BE3">
              <w:rPr>
                <w:color w:val="231F20"/>
              </w:rPr>
              <w:t>)</w:t>
            </w:r>
          </w:p>
        </w:tc>
      </w:tr>
      <w:tr w:rsidR="00AD140A" w:rsidRPr="00146BE3" w14:paraId="2EC818A6" w14:textId="77777777" w:rsidTr="00574948">
        <w:trPr>
          <w:trHeight w:val="46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BF4F0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07DF2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C6FF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O2-Sn1-O1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0931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77.00(12)</w:t>
            </w:r>
          </w:p>
        </w:tc>
      </w:tr>
      <w:tr w:rsidR="00AD140A" w:rsidRPr="00146BE3" w14:paraId="3EB5315B" w14:textId="77777777" w:rsidTr="00574948">
        <w:trPr>
          <w:trHeight w:val="46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667B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63916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8FE1F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O1-Sn1-O1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9D249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D370D3">
              <w:rPr>
                <w:color w:val="231F20"/>
              </w:rPr>
              <w:t>143.65(7)</w:t>
            </w:r>
          </w:p>
        </w:tc>
      </w:tr>
      <w:tr w:rsidR="00AD140A" w:rsidRPr="00596309" w14:paraId="731F88CB" w14:textId="77777777" w:rsidTr="00574948">
        <w:trPr>
          <w:trHeight w:val="941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8334D0B" w14:textId="77777777" w:rsidR="00AD140A" w:rsidRPr="00D370D3" w:rsidRDefault="00AD140A" w:rsidP="00574948">
            <w:pPr>
              <w:widowControl/>
              <w:spacing w:line="360" w:lineRule="auto"/>
              <w:jc w:val="left"/>
              <w:rPr>
                <w:color w:val="231F20"/>
              </w:rPr>
            </w:pPr>
            <w:r w:rsidRPr="00D370D3">
              <w:rPr>
                <w:color w:val="231F20"/>
                <w:lang w:eastAsia="ja-JP"/>
              </w:rPr>
              <w:t xml:space="preserve">Symmetry transformations used to generate equivalent atoms: </w:t>
            </w:r>
            <w:r w:rsidRPr="00D370D3">
              <w:rPr>
                <w:color w:val="231F20"/>
                <w:vertAlign w:val="superscript"/>
                <w:lang w:eastAsia="ja-JP"/>
              </w:rPr>
              <w:t>1</w:t>
            </w:r>
            <w:r w:rsidRPr="00D370D3">
              <w:rPr>
                <w:color w:val="231F20"/>
                <w:lang w:eastAsia="ja-JP"/>
              </w:rPr>
              <w:t>+X,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3/2-Y,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-1/2+Z; </w:t>
            </w:r>
            <w:r w:rsidRPr="00D370D3">
              <w:rPr>
                <w:color w:val="231F20"/>
                <w:vertAlign w:val="superscript"/>
                <w:lang w:eastAsia="ja-JP"/>
              </w:rPr>
              <w:t>2</w:t>
            </w:r>
            <w:r w:rsidRPr="00D370D3">
              <w:rPr>
                <w:color w:val="231F20"/>
                <w:lang w:eastAsia="ja-JP"/>
              </w:rPr>
              <w:t>1-X,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1/2+Y,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1/2-Z; </w:t>
            </w:r>
            <w:r w:rsidRPr="00D370D3">
              <w:rPr>
                <w:color w:val="231F20"/>
                <w:vertAlign w:val="superscript"/>
                <w:lang w:eastAsia="ja-JP"/>
              </w:rPr>
              <w:t>3</w:t>
            </w:r>
            <w:r w:rsidRPr="00D370D3">
              <w:rPr>
                <w:color w:val="231F20"/>
                <w:lang w:eastAsia="ja-JP"/>
              </w:rPr>
              <w:t>+X,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3/2-Y,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1/2+Z; </w:t>
            </w:r>
            <w:r w:rsidRPr="00D370D3">
              <w:rPr>
                <w:color w:val="231F20"/>
                <w:vertAlign w:val="superscript"/>
                <w:lang w:eastAsia="ja-JP"/>
              </w:rPr>
              <w:t>4</w:t>
            </w:r>
            <w:r w:rsidRPr="00D370D3">
              <w:rPr>
                <w:color w:val="231F20"/>
                <w:lang w:eastAsia="ja-JP"/>
              </w:rPr>
              <w:t>1-X,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-1/2+Y,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1/2-Z; </w:t>
            </w:r>
            <w:r w:rsidRPr="00D370D3">
              <w:rPr>
                <w:color w:val="231F20"/>
                <w:vertAlign w:val="superscript"/>
                <w:lang w:eastAsia="ja-JP"/>
              </w:rPr>
              <w:t>5</w:t>
            </w:r>
            <w:r w:rsidRPr="00D370D3">
              <w:rPr>
                <w:color w:val="231F20"/>
                <w:lang w:eastAsia="ja-JP"/>
              </w:rPr>
              <w:t>2-X,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1-Y,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1-Z</w:t>
            </w:r>
            <w:r w:rsidRPr="00D370D3">
              <w:rPr>
                <w:color w:val="231F20"/>
              </w:rPr>
              <w:t>.</w:t>
            </w:r>
          </w:p>
        </w:tc>
      </w:tr>
    </w:tbl>
    <w:p w14:paraId="1BCFBFDF" w14:textId="77777777" w:rsidR="00AD140A" w:rsidRPr="00D370D3" w:rsidRDefault="00AD140A" w:rsidP="00AD140A">
      <w:pPr>
        <w:spacing w:line="480" w:lineRule="auto"/>
        <w:jc w:val="center"/>
        <w:rPr>
          <w:rFonts w:ascii="TimesNewRomanPSMT" w:hAnsi="TimesNewRomanPSMT"/>
          <w:color w:val="000000"/>
        </w:rPr>
      </w:pPr>
    </w:p>
    <w:tbl>
      <w:tblPr>
        <w:tblW w:w="874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1914"/>
        <w:gridCol w:w="2764"/>
        <w:gridCol w:w="2136"/>
      </w:tblGrid>
      <w:tr w:rsidR="00AD140A" w:rsidRPr="00146BE3" w14:paraId="0B1562D8" w14:textId="77777777" w:rsidTr="00574948">
        <w:trPr>
          <w:trHeight w:val="450"/>
          <w:jc w:val="center"/>
        </w:trPr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0085B0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>
              <w:rPr>
                <w:b/>
                <w:color w:val="231F20"/>
                <w:lang w:eastAsia="ja-JP"/>
              </w:rPr>
              <w:t>Sn</w:t>
            </w:r>
            <w:r w:rsidRPr="00E8258C">
              <w:rPr>
                <w:b/>
                <w:color w:val="231F20"/>
                <w:vertAlign w:val="subscript"/>
                <w:lang w:eastAsia="ja-JP"/>
              </w:rPr>
              <w:t>2</w:t>
            </w:r>
            <w:r>
              <w:rPr>
                <w:b/>
                <w:color w:val="231F20"/>
                <w:lang w:eastAsia="ja-JP"/>
              </w:rPr>
              <w:t>(</w:t>
            </w:r>
            <w:proofErr w:type="spellStart"/>
            <w:r>
              <w:rPr>
                <w:b/>
                <w:color w:val="231F20"/>
                <w:lang w:eastAsia="ja-JP"/>
              </w:rPr>
              <w:t>dob</w:t>
            </w:r>
            <w:r>
              <w:rPr>
                <w:rFonts w:hint="eastAsia"/>
                <w:b/>
                <w:color w:val="231F20"/>
              </w:rPr>
              <w:t>p</w:t>
            </w:r>
            <w:r>
              <w:rPr>
                <w:b/>
                <w:color w:val="231F20"/>
                <w:lang w:eastAsia="ja-JP"/>
              </w:rPr>
              <w:t>dc</w:t>
            </w:r>
            <w:proofErr w:type="spellEnd"/>
            <w:r>
              <w:rPr>
                <w:b/>
                <w:color w:val="231F20"/>
                <w:lang w:eastAsia="ja-JP"/>
              </w:rPr>
              <w:t>)</w:t>
            </w:r>
          </w:p>
        </w:tc>
      </w:tr>
      <w:tr w:rsidR="00AD140A" w:rsidRPr="00146BE3" w14:paraId="0F90461B" w14:textId="77777777" w:rsidTr="00574948">
        <w:trPr>
          <w:trHeight w:val="45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DAAE5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D370D3">
              <w:rPr>
                <w:color w:val="231F20"/>
              </w:rPr>
              <w:t>Sn1-O3</w:t>
            </w:r>
            <w:r w:rsidRPr="00D370D3">
              <w:rPr>
                <w:color w:val="231F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1F665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  <w:lang w:eastAsia="ja-JP"/>
              </w:rPr>
              <w:t>2.181(3)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66D6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O3</w:t>
            </w:r>
            <w:r w:rsidRPr="00D370D3">
              <w:rPr>
                <w:color w:val="231F20"/>
                <w:vertAlign w:val="superscript"/>
              </w:rPr>
              <w:t>1</w:t>
            </w:r>
            <w:r w:rsidRPr="00D370D3">
              <w:rPr>
                <w:color w:val="231F20"/>
              </w:rPr>
              <w:t>-Sn1-O1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0447C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81.59(11)</w:t>
            </w:r>
          </w:p>
        </w:tc>
      </w:tr>
      <w:tr w:rsidR="00AD140A" w:rsidRPr="00146BE3" w14:paraId="6B14A28D" w14:textId="77777777" w:rsidTr="00574948">
        <w:trPr>
          <w:trHeight w:val="4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E336E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Sn1-O2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7D096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  <w:lang w:eastAsia="ja-JP"/>
              </w:rPr>
              <w:t>2.116(8)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9EB3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O3</w:t>
            </w:r>
            <w:r w:rsidRPr="00D370D3">
              <w:rPr>
                <w:color w:val="231F20"/>
                <w:vertAlign w:val="superscript"/>
              </w:rPr>
              <w:t>1</w:t>
            </w:r>
            <w:r w:rsidRPr="00D370D3">
              <w:rPr>
                <w:color w:val="231F20"/>
              </w:rPr>
              <w:t>-Sn1-O1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1D6A8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79.55(10)</w:t>
            </w:r>
          </w:p>
        </w:tc>
      </w:tr>
      <w:tr w:rsidR="00AD140A" w:rsidRPr="00146BE3" w14:paraId="27C84861" w14:textId="77777777" w:rsidTr="00574948">
        <w:trPr>
          <w:trHeight w:val="46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CEBEB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3510B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2.104(6)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8CF16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O2-Sn1-O3</w:t>
            </w:r>
            <w:r w:rsidRPr="00D370D3">
              <w:rPr>
                <w:color w:val="231F20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D72C1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83.28(10)</w:t>
            </w:r>
          </w:p>
        </w:tc>
      </w:tr>
      <w:tr w:rsidR="00AD140A" w:rsidRPr="00146BE3" w14:paraId="799994C3" w14:textId="77777777" w:rsidTr="00574948">
        <w:trPr>
          <w:trHeight w:val="4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D8B3A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Sn1-O1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30FAE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  <w:lang w:eastAsia="ja-JP"/>
              </w:rPr>
              <w:t>2.065(6)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D575C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O2-Sn1-O1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D3365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146BE3">
              <w:rPr>
                <w:color w:val="231F20"/>
                <w:lang w:eastAsia="ja-JP"/>
              </w:rPr>
              <w:t>71.45(9</w:t>
            </w:r>
            <w:r w:rsidRPr="00146BE3">
              <w:rPr>
                <w:color w:val="231F20"/>
              </w:rPr>
              <w:t>)</w:t>
            </w:r>
          </w:p>
        </w:tc>
      </w:tr>
      <w:tr w:rsidR="00AD140A" w:rsidRPr="00146BE3" w14:paraId="314FF4F8" w14:textId="77777777" w:rsidTr="00574948">
        <w:trPr>
          <w:trHeight w:val="4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CEC69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63D75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065A7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O2-Sn1-O1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8A1B3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146BE3">
              <w:rPr>
                <w:color w:val="231F20"/>
                <w:lang w:eastAsia="ja-JP"/>
              </w:rPr>
              <w:t>77.56(10)</w:t>
            </w:r>
          </w:p>
        </w:tc>
      </w:tr>
      <w:tr w:rsidR="00AD140A" w:rsidRPr="00146BE3" w14:paraId="0C313B96" w14:textId="77777777" w:rsidTr="00574948">
        <w:trPr>
          <w:trHeight w:val="45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5969F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04B5F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84DC9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  <w:lang w:eastAsia="ja-JP"/>
              </w:rPr>
            </w:pPr>
            <w:r w:rsidRPr="00D370D3">
              <w:rPr>
                <w:color w:val="231F20"/>
              </w:rPr>
              <w:t>O1-Sn1-O1</w:t>
            </w:r>
            <w:r w:rsidRPr="00D370D3">
              <w:rPr>
                <w:color w:val="231F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CDC6E" w14:textId="77777777" w:rsidR="00AD140A" w:rsidRPr="00D370D3" w:rsidRDefault="00AD140A" w:rsidP="00574948">
            <w:pPr>
              <w:widowControl/>
              <w:spacing w:line="360" w:lineRule="auto"/>
              <w:jc w:val="center"/>
              <w:rPr>
                <w:color w:val="231F20"/>
              </w:rPr>
            </w:pPr>
            <w:r w:rsidRPr="00D370D3">
              <w:rPr>
                <w:color w:val="231F20"/>
              </w:rPr>
              <w:t>145.23(6)</w:t>
            </w:r>
          </w:p>
        </w:tc>
      </w:tr>
      <w:tr w:rsidR="00AD140A" w:rsidRPr="00336289" w14:paraId="1E343AE9" w14:textId="77777777" w:rsidTr="00574948">
        <w:trPr>
          <w:trHeight w:val="914"/>
          <w:jc w:val="center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C791E1" w14:textId="77777777" w:rsidR="00AD140A" w:rsidRPr="00D370D3" w:rsidRDefault="00AD140A" w:rsidP="00574948">
            <w:pPr>
              <w:widowControl/>
              <w:spacing w:line="360" w:lineRule="auto"/>
              <w:jc w:val="left"/>
              <w:rPr>
                <w:color w:val="231F20"/>
              </w:rPr>
            </w:pPr>
            <w:r w:rsidRPr="00D370D3">
              <w:rPr>
                <w:color w:val="231F20"/>
                <w:lang w:eastAsia="ja-JP"/>
              </w:rPr>
              <w:t xml:space="preserve">Symmetry transformations used to generate equivalent atoms: </w:t>
            </w:r>
            <w:r w:rsidRPr="00D370D3">
              <w:rPr>
                <w:color w:val="231F20"/>
                <w:vertAlign w:val="superscript"/>
                <w:lang w:eastAsia="ja-JP"/>
              </w:rPr>
              <w:t>1</w:t>
            </w:r>
            <w:r w:rsidRPr="00D370D3">
              <w:rPr>
                <w:color w:val="231F20"/>
                <w:lang w:eastAsia="ja-JP"/>
              </w:rPr>
              <w:t>+X,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3/2-Y,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-1/2+Z; </w:t>
            </w:r>
            <w:r w:rsidRPr="00D370D3">
              <w:rPr>
                <w:color w:val="231F20"/>
                <w:vertAlign w:val="superscript"/>
                <w:lang w:eastAsia="ja-JP"/>
              </w:rPr>
              <w:t>2</w:t>
            </w:r>
            <w:r w:rsidRPr="00D370D3">
              <w:rPr>
                <w:color w:val="231F20"/>
                <w:lang w:eastAsia="ja-JP"/>
              </w:rPr>
              <w:t>1-X,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1/2+Y,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1/2-Z; </w:t>
            </w:r>
            <w:r w:rsidRPr="00D370D3">
              <w:rPr>
                <w:color w:val="231F20"/>
                <w:vertAlign w:val="superscript"/>
                <w:lang w:eastAsia="ja-JP"/>
              </w:rPr>
              <w:t>3</w:t>
            </w:r>
            <w:r w:rsidRPr="00D370D3">
              <w:rPr>
                <w:color w:val="231F20"/>
                <w:lang w:eastAsia="ja-JP"/>
              </w:rPr>
              <w:t>+X,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3/2-Y,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1/2+Z; </w:t>
            </w:r>
            <w:r w:rsidRPr="00D370D3">
              <w:rPr>
                <w:color w:val="231F20"/>
                <w:vertAlign w:val="superscript"/>
                <w:lang w:eastAsia="ja-JP"/>
              </w:rPr>
              <w:t>4</w:t>
            </w:r>
            <w:r w:rsidRPr="00D370D3">
              <w:rPr>
                <w:color w:val="231F20"/>
                <w:lang w:eastAsia="ja-JP"/>
              </w:rPr>
              <w:t>1-X,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>-1/2+Y,</w:t>
            </w:r>
            <w:r w:rsidRPr="00D370D3">
              <w:rPr>
                <w:color w:val="231F20"/>
              </w:rPr>
              <w:t xml:space="preserve"> </w:t>
            </w:r>
            <w:r w:rsidRPr="00D370D3">
              <w:rPr>
                <w:color w:val="231F20"/>
                <w:lang w:eastAsia="ja-JP"/>
              </w:rPr>
              <w:t xml:space="preserve">1/2-Z; </w:t>
            </w:r>
            <w:r w:rsidRPr="00D370D3">
              <w:rPr>
                <w:color w:val="231F20"/>
                <w:vertAlign w:val="superscript"/>
                <w:lang w:eastAsia="ja-JP"/>
              </w:rPr>
              <w:t>5</w:t>
            </w:r>
            <w:r w:rsidRPr="00D370D3">
              <w:rPr>
                <w:color w:val="231F20"/>
                <w:lang w:eastAsia="ja-JP"/>
              </w:rPr>
              <w:t>-X,1-Y,1-Z</w:t>
            </w:r>
            <w:r w:rsidRPr="00D370D3">
              <w:rPr>
                <w:color w:val="231F20"/>
              </w:rPr>
              <w:t>.</w:t>
            </w:r>
          </w:p>
        </w:tc>
      </w:tr>
    </w:tbl>
    <w:p w14:paraId="54C4ABC6" w14:textId="77777777" w:rsidR="00AD140A" w:rsidRDefault="00AD140A" w:rsidP="00AD140A">
      <w:pPr>
        <w:pStyle w:val="H1"/>
        <w:spacing w:before="0" w:after="0" w:line="480" w:lineRule="auto"/>
        <w:jc w:val="center"/>
        <w:rPr>
          <w:rFonts w:ascii="Times New Roman" w:eastAsiaTheme="minorEastAsia" w:hAnsi="Times New Roman"/>
          <w:sz w:val="24"/>
          <w:lang w:val="en-US" w:eastAsia="zh-CN"/>
        </w:rPr>
      </w:pPr>
    </w:p>
    <w:p w14:paraId="17FEAE70" w14:textId="77777777" w:rsidR="00AD140A" w:rsidRDefault="00AD140A" w:rsidP="00AD140A">
      <w:pPr>
        <w:pStyle w:val="H1"/>
        <w:spacing w:before="0" w:after="0" w:line="480" w:lineRule="auto"/>
        <w:jc w:val="center"/>
        <w:rPr>
          <w:rFonts w:ascii="Times New Roman" w:eastAsiaTheme="minorEastAsia" w:hAnsi="Times New Roman"/>
          <w:sz w:val="24"/>
          <w:lang w:val="en-US" w:eastAsia="zh-CN"/>
        </w:rPr>
        <w:sectPr w:rsidR="00AD140A" w:rsidSect="00336289">
          <w:pgSz w:w="11906" w:h="16838"/>
          <w:pgMar w:top="1440" w:right="1418" w:bottom="1440" w:left="1418" w:header="851" w:footer="992" w:gutter="0"/>
          <w:cols w:space="425"/>
          <w:docGrid w:type="lines" w:linePitch="326"/>
        </w:sectPr>
      </w:pPr>
    </w:p>
    <w:p w14:paraId="2076BA8F" w14:textId="77777777" w:rsidR="00AD140A" w:rsidRPr="00922591" w:rsidRDefault="00AD140A" w:rsidP="00AD140A">
      <w:pPr>
        <w:spacing w:afterLines="50" w:after="163"/>
        <w:rPr>
          <w:color w:val="000000"/>
        </w:rPr>
      </w:pPr>
      <w:r w:rsidRPr="00B46A2A">
        <w:rPr>
          <w:b/>
          <w:bCs/>
          <w:color w:val="000000"/>
        </w:rPr>
        <w:lastRenderedPageBreak/>
        <w:t xml:space="preserve">Supplementary Table </w:t>
      </w:r>
      <w:r>
        <w:rPr>
          <w:b/>
          <w:bCs/>
          <w:color w:val="000000"/>
        </w:rPr>
        <w:t>4</w:t>
      </w:r>
      <w:r w:rsidRPr="00B46A2A">
        <w:rPr>
          <w:b/>
          <w:bCs/>
          <w:color w:val="000000"/>
        </w:rPr>
        <w:t xml:space="preserve">. Cartesian coordinates </w:t>
      </w:r>
      <w:r w:rsidRPr="00B46A2A">
        <w:rPr>
          <w:rFonts w:hint="eastAsia"/>
          <w:b/>
          <w:bCs/>
          <w:color w:val="000000"/>
        </w:rPr>
        <w:t>of</w:t>
      </w:r>
      <w:r w:rsidRPr="00B46A2A">
        <w:rPr>
          <w:b/>
          <w:bCs/>
          <w:color w:val="000000"/>
        </w:rPr>
        <w:t xml:space="preserve"> Li</w:t>
      </w:r>
      <w:r w:rsidRPr="00B46A2A">
        <w:rPr>
          <w:b/>
          <w:bCs/>
          <w:color w:val="000000"/>
          <w:vertAlign w:val="subscript"/>
        </w:rPr>
        <w:t>8</w:t>
      </w:r>
      <w:r w:rsidRPr="00B46A2A">
        <w:rPr>
          <w:b/>
          <w:bCs/>
          <w:color w:val="000000"/>
        </w:rPr>
        <w:t>dobdc and Li</w:t>
      </w:r>
      <w:r w:rsidRPr="00B46A2A">
        <w:rPr>
          <w:b/>
          <w:bCs/>
          <w:color w:val="000000"/>
          <w:vertAlign w:val="subscript"/>
        </w:rPr>
        <w:t>12</w:t>
      </w:r>
      <w:r w:rsidRPr="00B46A2A">
        <w:rPr>
          <w:b/>
          <w:bCs/>
          <w:color w:val="000000"/>
        </w:rPr>
        <w:t xml:space="preserve">dobpdc </w:t>
      </w:r>
      <w:r w:rsidRPr="00B46A2A">
        <w:rPr>
          <w:rFonts w:hint="eastAsia"/>
          <w:b/>
          <w:bCs/>
          <w:color w:val="000000"/>
        </w:rPr>
        <w:t>for</w:t>
      </w:r>
      <w:r w:rsidRPr="00B46A2A">
        <w:rPr>
          <w:b/>
          <w:bCs/>
          <w:color w:val="000000"/>
        </w:rPr>
        <w:t xml:space="preserve"> DFT calculation.</w:t>
      </w:r>
    </w:p>
    <w:tbl>
      <w:tblPr>
        <w:tblStyle w:val="a7"/>
        <w:tblW w:w="4198" w:type="pct"/>
        <w:jc w:val="center"/>
        <w:tblLook w:val="04A0" w:firstRow="1" w:lastRow="0" w:firstColumn="1" w:lastColumn="0" w:noHBand="0" w:noVBand="1"/>
      </w:tblPr>
      <w:tblGrid>
        <w:gridCol w:w="1284"/>
        <w:gridCol w:w="2342"/>
        <w:gridCol w:w="2453"/>
        <w:gridCol w:w="1718"/>
      </w:tblGrid>
      <w:tr w:rsidR="00AD140A" w:rsidRPr="00922591" w14:paraId="72B3C59A" w14:textId="77777777" w:rsidTr="00574948">
        <w:trPr>
          <w:jc w:val="center"/>
        </w:trPr>
        <w:tc>
          <w:tcPr>
            <w:tcW w:w="5000" w:type="pct"/>
            <w:gridSpan w:val="4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05DFB873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sz w:val="24"/>
                <w:lang w:val="en-US" w:eastAsia="zh-CN"/>
              </w:rPr>
              <w:t>Cartesian coordinates for Li</w:t>
            </w:r>
            <w:r w:rsidRPr="001E2B41">
              <w:rPr>
                <w:rFonts w:ascii="Times New Roman" w:eastAsiaTheme="minorEastAsia" w:hAnsi="Times New Roman"/>
                <w:sz w:val="24"/>
                <w:vertAlign w:val="subscript"/>
                <w:lang w:val="en-US" w:eastAsia="zh-CN"/>
              </w:rPr>
              <w:t>8</w:t>
            </w:r>
            <w:r w:rsidRPr="001E2B41">
              <w:rPr>
                <w:rFonts w:ascii="Times New Roman" w:eastAsiaTheme="minorEastAsia" w:hAnsi="Times New Roman"/>
                <w:sz w:val="24"/>
                <w:lang w:val="en-US" w:eastAsia="zh-CN"/>
              </w:rPr>
              <w:t>dobdc</w:t>
            </w:r>
          </w:p>
        </w:tc>
      </w:tr>
      <w:tr w:rsidR="00AD140A" w:rsidRPr="00922591" w14:paraId="055F037D" w14:textId="77777777" w:rsidTr="00574948">
        <w:trPr>
          <w:jc w:val="center"/>
        </w:trPr>
        <w:tc>
          <w:tcPr>
            <w:tcW w:w="82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B09D21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Element</w:t>
            </w:r>
          </w:p>
        </w:tc>
        <w:tc>
          <w:tcPr>
            <w:tcW w:w="417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8E251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Coordinates</w:t>
            </w:r>
          </w:p>
        </w:tc>
      </w:tr>
      <w:tr w:rsidR="00AD140A" w:rsidRPr="00922591" w14:paraId="163D6FA9" w14:textId="77777777" w:rsidTr="00574948">
        <w:trPr>
          <w:jc w:val="center"/>
        </w:trPr>
        <w:tc>
          <w:tcPr>
            <w:tcW w:w="823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29157F85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38C9D221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X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318F1A66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Y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59F48FCC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Z</w:t>
            </w:r>
          </w:p>
        </w:tc>
      </w:tr>
      <w:tr w:rsidR="00AD140A" w14:paraId="5325981B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4DF1651C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40C0BE49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hAnsi="Times New Roman"/>
                <w:b w:val="0"/>
                <w:bCs/>
                <w:sz w:val="24"/>
                <w:szCs w:val="24"/>
              </w:rPr>
              <w:t>3.726424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3D50CB90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hAnsi="Times New Roman"/>
                <w:b w:val="0"/>
                <w:bCs/>
                <w:sz w:val="24"/>
                <w:szCs w:val="24"/>
              </w:rPr>
              <w:t>0.642739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5F9E335E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hAnsi="Times New Roman"/>
                <w:b w:val="0"/>
                <w:bCs/>
                <w:sz w:val="24"/>
                <w:szCs w:val="24"/>
              </w:rPr>
              <w:t>-0.275760</w:t>
            </w:r>
          </w:p>
        </w:tc>
      </w:tr>
      <w:tr w:rsidR="00AD140A" w14:paraId="77F26DDF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6449206B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646D9631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3.221470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5B27B02A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-1.498581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1C9E1759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-0.535850</w:t>
            </w:r>
          </w:p>
        </w:tc>
      </w:tr>
      <w:tr w:rsidR="00AD140A" w14:paraId="3A1F3C86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2A6DFB3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584B933F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1.553859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665CB40C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2.322339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0D741A3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0.518391</w:t>
            </w:r>
          </w:p>
        </w:tc>
      </w:tr>
      <w:tr w:rsidR="00AD140A" w14:paraId="18491848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5B61BA84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4F3D51F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2.801745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7E7F304C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-0.279485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06CC832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-0.226161</w:t>
            </w:r>
          </w:p>
        </w:tc>
      </w:tr>
      <w:tr w:rsidR="00AD140A" w14:paraId="5EAD36FC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47354E35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63062F1A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0.572344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7F49EF3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-1.289576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526A9A45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0.365570</w:t>
            </w:r>
          </w:p>
        </w:tc>
      </w:tr>
      <w:tr w:rsidR="00AD140A" w14:paraId="1605B0B7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36234D4B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035917BB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0.986574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0BF0207A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-2.141050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161A9CFF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0.917040</w:t>
            </w:r>
          </w:p>
        </w:tc>
      </w:tr>
      <w:tr w:rsidR="00AD140A" w14:paraId="254A01A4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73591A4B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3C52A9D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0.854192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4A4A0A26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1.262153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15742F5F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0.343834</w:t>
            </w:r>
          </w:p>
        </w:tc>
      </w:tr>
      <w:tr w:rsidR="00AD140A" w14:paraId="6AD7D0FC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232DB7E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2BF53C7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1.450358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7A1E4EE3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-0.072227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7C5659B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0.132073</w:t>
            </w:r>
          </w:p>
        </w:tc>
      </w:tr>
      <w:tr w:rsidR="00AD140A" w14:paraId="090A3DDE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7479401D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6A9DA061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8A110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-3.726232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3C1E8F37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8A110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-0.642573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B6912FC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8A110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-0.275118</w:t>
            </w:r>
          </w:p>
        </w:tc>
      </w:tr>
      <w:tr w:rsidR="00AD140A" w14:paraId="77733ED3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68F42BE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7A4587AC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8A110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-3.221079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5872BF41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8A110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1.498458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451FFE80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8A110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-0.536083</w:t>
            </w:r>
          </w:p>
        </w:tc>
      </w:tr>
      <w:tr w:rsidR="00AD140A" w14:paraId="6F61961D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1B3E2C0D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3B2CAAE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635DF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-1.553319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3BA4C133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635DF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-2.322564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3A94893C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635DF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0.516312</w:t>
            </w:r>
          </w:p>
        </w:tc>
      </w:tr>
      <w:tr w:rsidR="00AD140A" w14:paraId="6C1CFEFD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0DC8D624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6CCBE370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635DF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-2.801689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64E14103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635DF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0.279541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3087FDB6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635DF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-0.225703</w:t>
            </w:r>
          </w:p>
        </w:tc>
      </w:tr>
      <w:tr w:rsidR="00AD140A" w14:paraId="7882B977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2F6F21E1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557372DA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222855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-0.571766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490A054A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222855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1.290659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2079B789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222855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0.363537</w:t>
            </w:r>
          </w:p>
        </w:tc>
      </w:tr>
      <w:tr w:rsidR="00AD140A" w14:paraId="76807E81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4A11FAFF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2ED6F0B7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-0.986094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06DD5B6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2.142178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50907E3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0.914961</w:t>
            </w:r>
          </w:p>
        </w:tc>
      </w:tr>
      <w:tr w:rsidR="00AD140A" w14:paraId="5A30AFC1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3A82228F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2D749FFE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-0.853179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6E2A9728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-1.262169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2F5C919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0.342710</w:t>
            </w:r>
          </w:p>
        </w:tc>
      </w:tr>
      <w:tr w:rsidR="00AD140A" w14:paraId="28756377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18D359B4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7F25190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-1.449865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4D3DAB5C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0.072574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51E3BA78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0A7177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0.132276</w:t>
            </w:r>
          </w:p>
        </w:tc>
      </w:tr>
      <w:tr w:rsidR="00AD140A" w14:paraId="094860BB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3A7585D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499CC9D2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E84B0D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-0.012742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1EF75E06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E84B0D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-0.000714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12DED2C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E84B0D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2.057254</w:t>
            </w:r>
          </w:p>
        </w:tc>
      </w:tr>
      <w:tr w:rsidR="00AD140A" w14:paraId="0B3FA70B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38B389E6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5ABE1D96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E84B0D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0.001254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4A81E5F3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E84B0D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0.000401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45F68A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E84B0D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-1.458559</w:t>
            </w:r>
          </w:p>
        </w:tc>
      </w:tr>
      <w:tr w:rsidR="00AD140A" w14:paraId="09721E69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23F7FD95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7BC7F386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52697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1.979344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40D656F0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52697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-2.798545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79D20761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526973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-0.592796</w:t>
            </w:r>
          </w:p>
        </w:tc>
      </w:tr>
      <w:tr w:rsidR="00AD140A" w14:paraId="727773F4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7A055385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39620A0E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4.939017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012894EE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-0.725681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0CE619C6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-0.724666</w:t>
            </w:r>
          </w:p>
        </w:tc>
      </w:tr>
      <w:tr w:rsidR="00AD140A" w14:paraId="0D173CFC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6BA857B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343A7B60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3.318525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429BCEA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2.345750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6E534F5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0.273871</w:t>
            </w:r>
          </w:p>
        </w:tc>
      </w:tr>
      <w:tr w:rsidR="00AD140A" w14:paraId="5BD6BD9F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4F8B3F93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2C12D4C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-3.317545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697A939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-2.346947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1E7DD164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0.270346</w:t>
            </w:r>
          </w:p>
        </w:tc>
      </w:tr>
      <w:tr w:rsidR="00AD140A" w14:paraId="3F2CE0BD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</w:tcPr>
          <w:p w14:paraId="583563DD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1344ECBB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-4.938512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</w:tcPr>
          <w:p w14:paraId="563A746F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0.726246</w:t>
            </w:r>
          </w:p>
        </w:tc>
        <w:tc>
          <w:tcPr>
            <w:tcW w:w="1102" w:type="pct"/>
            <w:tcBorders>
              <w:top w:val="nil"/>
              <w:left w:val="nil"/>
              <w:bottom w:val="nil"/>
              <w:right w:val="nil"/>
            </w:tcBorders>
          </w:tcPr>
          <w:p w14:paraId="1B91B080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-0.726475</w:t>
            </w:r>
          </w:p>
        </w:tc>
      </w:tr>
      <w:tr w:rsidR="00AD140A" w14:paraId="2CAE4DE4" w14:textId="77777777" w:rsidTr="00574948">
        <w:trPr>
          <w:jc w:val="center"/>
        </w:trPr>
        <w:tc>
          <w:tcPr>
            <w:tcW w:w="823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7B67C04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1502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EC0789F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-1.976776</w:t>
            </w:r>
          </w:p>
        </w:tc>
        <w:tc>
          <w:tcPr>
            <w:tcW w:w="1573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8E05D6D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2.796661</w:t>
            </w:r>
          </w:p>
        </w:tc>
        <w:tc>
          <w:tcPr>
            <w:tcW w:w="1102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26D0D92" w14:textId="77777777" w:rsidR="00AD140A" w:rsidRPr="001E2B4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 w:rsidRPr="001F14B0"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-0.597628</w:t>
            </w:r>
          </w:p>
        </w:tc>
      </w:tr>
    </w:tbl>
    <w:p w14:paraId="35EEF1FB" w14:textId="77777777" w:rsidR="00AD140A" w:rsidRDefault="00AD140A" w:rsidP="00AD140A">
      <w:pPr>
        <w:pStyle w:val="H1"/>
        <w:spacing w:before="0" w:after="0" w:line="240" w:lineRule="auto"/>
        <w:jc w:val="both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20"/>
        <w:gridCol w:w="1076"/>
        <w:gridCol w:w="1076"/>
        <w:gridCol w:w="1076"/>
        <w:gridCol w:w="1248"/>
        <w:gridCol w:w="1076"/>
        <w:gridCol w:w="1076"/>
        <w:gridCol w:w="1076"/>
      </w:tblGrid>
      <w:tr w:rsidR="00AD140A" w:rsidRPr="00922591" w14:paraId="09DFE87E" w14:textId="77777777" w:rsidTr="00574948">
        <w:trPr>
          <w:trHeight w:val="57"/>
          <w:jc w:val="center"/>
        </w:trPr>
        <w:tc>
          <w:tcPr>
            <w:tcW w:w="8846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AC605F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1E2B41">
              <w:rPr>
                <w:rFonts w:ascii="Times New Roman" w:eastAsiaTheme="minorEastAsia" w:hAnsi="Times New Roman"/>
                <w:sz w:val="24"/>
                <w:lang w:val="en-US" w:eastAsia="zh-CN"/>
              </w:rPr>
              <w:t>Cartesian coordinates for Li</w:t>
            </w:r>
            <w:r>
              <w:rPr>
                <w:rFonts w:ascii="Times New Roman" w:eastAsiaTheme="minorEastAsia" w:hAnsi="Times New Roman"/>
                <w:sz w:val="24"/>
                <w:vertAlign w:val="subscript"/>
                <w:lang w:val="en-US" w:eastAsia="zh-CN"/>
              </w:rPr>
              <w:t>12</w:t>
            </w:r>
            <w:r w:rsidRPr="001E2B41">
              <w:rPr>
                <w:rFonts w:ascii="Times New Roman" w:eastAsiaTheme="minorEastAsia" w:hAnsi="Times New Roman"/>
                <w:sz w:val="24"/>
                <w:lang w:val="en-US" w:eastAsia="zh-CN"/>
              </w:rPr>
              <w:t>dob</w:t>
            </w:r>
            <w:r>
              <w:rPr>
                <w:rFonts w:ascii="Times New Roman" w:eastAsiaTheme="minorEastAsia" w:hAnsi="Times New Roman"/>
                <w:sz w:val="24"/>
                <w:lang w:val="en-US" w:eastAsia="zh-CN"/>
              </w:rPr>
              <w:t>p</w:t>
            </w:r>
            <w:r w:rsidRPr="001E2B41">
              <w:rPr>
                <w:rFonts w:ascii="Times New Roman" w:eastAsiaTheme="minorEastAsia" w:hAnsi="Times New Roman"/>
                <w:sz w:val="24"/>
                <w:lang w:val="en-US" w:eastAsia="zh-CN"/>
              </w:rPr>
              <w:t>dc</w:t>
            </w:r>
          </w:p>
        </w:tc>
      </w:tr>
      <w:tr w:rsidR="00AD140A" w:rsidRPr="00922591" w14:paraId="7834A4C7" w14:textId="77777777" w:rsidTr="00574948">
        <w:trPr>
          <w:trHeight w:val="57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E6E4BD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Element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E224FD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Coordinates</w:t>
            </w:r>
          </w:p>
        </w:tc>
        <w:tc>
          <w:tcPr>
            <w:tcW w:w="124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B1E156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Element</w:t>
            </w:r>
          </w:p>
        </w:tc>
        <w:tc>
          <w:tcPr>
            <w:tcW w:w="305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E1EA1DD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Coordinates</w:t>
            </w:r>
          </w:p>
        </w:tc>
      </w:tr>
      <w:tr w:rsidR="00AD140A" w:rsidRPr="00922591" w14:paraId="16883C9B" w14:textId="77777777" w:rsidTr="00574948">
        <w:trPr>
          <w:trHeight w:val="57"/>
          <w:jc w:val="center"/>
        </w:trPr>
        <w:tc>
          <w:tcPr>
            <w:tcW w:w="1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24C20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F1567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50FF2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196BE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Z</w:t>
            </w:r>
          </w:p>
        </w:tc>
        <w:tc>
          <w:tcPr>
            <w:tcW w:w="124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FB10370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DC8D0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DA755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94491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4"/>
                <w:lang w:val="en-US" w:eastAsia="zh-CN"/>
              </w:rPr>
            </w:pPr>
            <w:r w:rsidRPr="00922591">
              <w:rPr>
                <w:rFonts w:ascii="Times New Roman" w:eastAsiaTheme="minorEastAsia" w:hAnsi="Times New Roman"/>
                <w:sz w:val="24"/>
                <w:lang w:val="en-US" w:eastAsia="zh-CN"/>
              </w:rPr>
              <w:t>Z</w:t>
            </w:r>
          </w:p>
        </w:tc>
      </w:tr>
      <w:tr w:rsidR="00AD140A" w14:paraId="3C2C6DBE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9B631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F2BE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-4.03291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3F5F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-2.31359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EDAC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0.23475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C791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E04A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0.13111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5555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-2.38594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76F7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0.0588</w:t>
            </w:r>
          </w:p>
        </w:tc>
      </w:tr>
      <w:tr w:rsidR="00AD140A" w14:paraId="6EEDE8E7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AE45F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7DBE3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-5.55591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B8953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-0.76408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02AB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-0.2938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3882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BC3B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0.70888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04B7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-0.27231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C54C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-0.01423</w:t>
            </w:r>
          </w:p>
        </w:tc>
      </w:tr>
      <w:tr w:rsidR="00AD140A" w14:paraId="567B5DB9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CDB1B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E77F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-4.64352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C504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1.96555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0E46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0.17109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6FBC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5587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-5.16576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5A9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3.83152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25EC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0.20041</w:t>
            </w:r>
          </w:p>
        </w:tc>
      </w:tr>
      <w:tr w:rsidR="00AD140A" w14:paraId="7C5E28F7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76317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13DE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-4.32359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F900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-1.10101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4DAE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0.00652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E5D2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98D5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-6.83905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F53F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-1.8848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3ED2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-1.166</w:t>
            </w:r>
          </w:p>
        </w:tc>
      </w:tr>
      <w:tr w:rsidR="00AD140A" w14:paraId="2BBB0090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67B3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21E5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-3.25277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2A0E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-0.07899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3D20C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0.04194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E1A8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BD2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-4.25966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0802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-3.99602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0C74E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0.89521</w:t>
            </w:r>
          </w:p>
        </w:tc>
      </w:tr>
      <w:tr w:rsidR="00AD140A" w14:paraId="11021AB0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151AE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750F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-3.45999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AA60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1.38327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0CD6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0.07717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41D3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0AC8E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4.25864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88F9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3.99389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8683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-0.90035</w:t>
            </w:r>
          </w:p>
        </w:tc>
      </w:tr>
      <w:tr w:rsidR="00AD140A" w14:paraId="66FDD768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68138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80C6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-2.29117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1653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2.18649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51B5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0.03403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5C393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CAD6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6.83421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426F3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1.89492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7016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1.17198</w:t>
            </w:r>
          </w:p>
        </w:tc>
      </w:tr>
      <w:tr w:rsidR="00AD140A" w14:paraId="7E41AAC5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DAED0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828F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-2.40942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88FE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3.26436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57AA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0.05628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ECAB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44A0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5.16276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84C6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-3.83246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6DF4E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-0.22732</w:t>
            </w:r>
          </w:p>
        </w:tc>
      </w:tr>
      <w:tr w:rsidR="00AD140A" w14:paraId="0E33AB33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13616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4C0D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-1.8479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6993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-0.56388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1047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0.08046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5EEB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41BB3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-6.16543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7A2D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0.87377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E822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0.28646</w:t>
            </w:r>
          </w:p>
        </w:tc>
      </w:tr>
      <w:tr w:rsidR="00AD140A" w14:paraId="5F81DA6C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B6A43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8890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-1.7434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D684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-1.63788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5142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0.10716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2D8C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36ED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-1.97473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FDD1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0.94335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16A9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1.93406</w:t>
            </w:r>
          </w:p>
        </w:tc>
      </w:tr>
      <w:tr w:rsidR="00AD140A" w14:paraId="761CDD97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53F5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BF23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-0.93925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7898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1.6708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5168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-0.02928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E223E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47F4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6.169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305E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-0.87739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663B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-0.25511</w:t>
            </w:r>
          </w:p>
        </w:tc>
      </w:tr>
      <w:tr w:rsidR="00AD140A" w14:paraId="68EC1F8A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DCFD5" w14:textId="77777777" w:rsidR="00AD140A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B007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-0.13137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D7FC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2.3859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C48D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-0.06896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4AF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4070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DA09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-0.93278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556B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-1.93685</w:t>
            </w:r>
          </w:p>
        </w:tc>
      </w:tr>
      <w:tr w:rsidR="00AD140A" w14:paraId="37824CD6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2E8DE" w14:textId="77777777" w:rsidR="00AD140A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C708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-0.70876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5C9C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0.27233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9BB5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0.01154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5DF3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1015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-2.17049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D67EE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0.90793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902E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-1.86423</w:t>
            </w:r>
          </w:p>
        </w:tc>
      </w:tr>
      <w:tr w:rsidR="00AD140A" w14:paraId="56546C94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A888F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58F1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4.03437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0627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2.31286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D5C2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-0.2354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4E22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L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i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44BB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2.16796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A17C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-0.92024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00FA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1.86355</w:t>
            </w:r>
          </w:p>
        </w:tc>
      </w:tr>
      <w:tr w:rsidR="00AD140A" w14:paraId="705C5A17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6427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144E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5.55426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DDC4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0.76479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8D27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0.30524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EA89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C41C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E277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BAF2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46BA7F71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9113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6B50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4.64368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CFC3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-1.96578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53FF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-0.17212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3F37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F3AE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3654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0C82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2F1F90E2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7E9A3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B1F6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4.32378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FAE2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1.10082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990F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-0.00262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B62C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8EFE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7CCE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9F6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146438FA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5F85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5952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3.25285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6ACD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0.07874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18122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-0.04077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3C4B3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DEE9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67EC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B72E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165824EF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A8A9C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480E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3.46008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2E06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-1.38331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47ED9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-0.07897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2A4C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847D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93CD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5C0C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30042E82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D9FDE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AE696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2.29104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CC14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-2.18655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0019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-0.04033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998D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8E5D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6475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CA7F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41316057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8F62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860EE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2.40921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B62B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-3.26437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7525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-0.06519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F76A1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C4D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A81C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2DF6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038070B9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9AEFE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B0165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1.84816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13F3C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0.56395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3957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-0.07986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A110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C443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293F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2CF8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3AFF1C2C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1144A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 w:val="0"/>
                <w:bCs/>
                <w:sz w:val="24"/>
                <w:lang w:val="en-US" w:eastAsia="zh-CN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445BC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1.74371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3F1AB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1.63803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B2C0C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-0.10351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5BD2D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721A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2768F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B079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:rsidR="00AD140A" w14:paraId="13BF6B37" w14:textId="77777777" w:rsidTr="00574948">
        <w:trPr>
          <w:trHeight w:val="57"/>
          <w:jc w:val="center"/>
        </w:trPr>
        <w:tc>
          <w:tcPr>
            <w:tcW w:w="13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E8A889" w14:textId="77777777" w:rsidR="00AD140A" w:rsidRPr="00922591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lang w:val="en-US" w:eastAsia="zh-CN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9686D4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0.93919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0BF64E9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-1.67086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98EF5B7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A6777E"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  <w:t>0.02306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755ABA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2664F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FC37F0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FAD4B8" w14:textId="77777777" w:rsidR="00AD140A" w:rsidRPr="00A6777E" w:rsidRDefault="00AD140A" w:rsidP="00574948">
            <w:pPr>
              <w:pStyle w:val="H1"/>
              <w:spacing w:before="0" w:after="0" w:line="360" w:lineRule="auto"/>
              <w:jc w:val="center"/>
              <w:rPr>
                <w:rFonts w:ascii="Times New Roman" w:eastAsia="DengXian" w:hAnsi="Times New Roman"/>
                <w:b w:val="0"/>
                <w:bCs/>
                <w:color w:val="000000"/>
                <w:sz w:val="24"/>
                <w:szCs w:val="24"/>
              </w:rPr>
            </w:pPr>
          </w:p>
        </w:tc>
      </w:tr>
    </w:tbl>
    <w:p w14:paraId="3180E4B0" w14:textId="77777777" w:rsidR="00AD140A" w:rsidRDefault="00AD140A" w:rsidP="00AD140A">
      <w:pPr>
        <w:pStyle w:val="H1"/>
        <w:spacing w:before="0" w:after="0" w:line="240" w:lineRule="auto"/>
        <w:jc w:val="both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</w:p>
    <w:p w14:paraId="38D20742" w14:textId="77777777" w:rsidR="00AD140A" w:rsidRDefault="00AD140A" w:rsidP="00AD140A">
      <w:pPr>
        <w:pStyle w:val="H1"/>
        <w:spacing w:before="0" w:after="0" w:line="240" w:lineRule="auto"/>
        <w:jc w:val="both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sectPr w:rsidR="00AD140A" w:rsidSect="00336289">
          <w:pgSz w:w="11906" w:h="16838"/>
          <w:pgMar w:top="1440" w:right="1418" w:bottom="1134" w:left="1418" w:header="851" w:footer="992" w:gutter="0"/>
          <w:cols w:space="425"/>
          <w:docGrid w:type="lines" w:linePitch="326"/>
        </w:sectPr>
      </w:pPr>
    </w:p>
    <w:p w14:paraId="6C6D4837" w14:textId="77777777" w:rsidR="00AD140A" w:rsidRPr="00B46A2A" w:rsidRDefault="00AD140A" w:rsidP="00AD140A">
      <w:pPr>
        <w:pStyle w:val="H1"/>
        <w:spacing w:before="0" w:afterLines="50" w:after="163" w:line="240" w:lineRule="auto"/>
        <w:jc w:val="both"/>
        <w:rPr>
          <w:rFonts w:ascii="Times New Roman" w:eastAsiaTheme="minorEastAsia" w:hAnsi="Times New Roman"/>
          <w:bCs/>
          <w:sz w:val="24"/>
          <w:szCs w:val="24"/>
          <w:lang w:val="en-US" w:eastAsia="zh-CN"/>
        </w:rPr>
      </w:pPr>
      <w:bookmarkStart w:id="33" w:name="_Toc50733528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lastRenderedPageBreak/>
        <w:t xml:space="preserve">Supplementary Table </w:t>
      </w:r>
      <w:r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5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 Calculated capacities and utilization efficiencies of Sn</w:t>
      </w:r>
      <w:r w:rsidRPr="00B46A2A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dobdc</w:t>
      </w:r>
      <w:proofErr w:type="spellEnd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 and Sn</w:t>
      </w:r>
      <w:r w:rsidRPr="00B46A2A">
        <w:rPr>
          <w:rFonts w:ascii="Times New Roman" w:eastAsiaTheme="minorEastAsia" w:hAnsi="Times New Roman"/>
          <w:bCs/>
          <w:sz w:val="24"/>
          <w:szCs w:val="24"/>
          <w:vertAlign w:val="subscript"/>
          <w:lang w:val="en-US" w:eastAsia="zh-CN"/>
        </w:rPr>
        <w:t>2</w:t>
      </w:r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(</w:t>
      </w:r>
      <w:proofErr w:type="spellStart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dobpdc</w:t>
      </w:r>
      <w:proofErr w:type="spellEnd"/>
      <w:r w:rsidRPr="00B46A2A"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)</w:t>
      </w:r>
      <w:r>
        <w:rPr>
          <w:rFonts w:ascii="Times New Roman" w:eastAsiaTheme="minorEastAsia" w:hAnsi="Times New Roman"/>
          <w:bCs/>
          <w:sz w:val="24"/>
          <w:szCs w:val="24"/>
          <w:lang w:val="en-US" w:eastAsia="zh-CN"/>
        </w:rPr>
        <w:t>.</w:t>
      </w:r>
      <w:bookmarkEnd w:id="33"/>
    </w:p>
    <w:tbl>
      <w:tblPr>
        <w:tblStyle w:val="a7"/>
        <w:tblW w:w="4838" w:type="pct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482"/>
        <w:gridCol w:w="1765"/>
        <w:gridCol w:w="1738"/>
      </w:tblGrid>
      <w:tr w:rsidR="00AD140A" w14:paraId="5FFEF128" w14:textId="77777777" w:rsidTr="00574948">
        <w:tc>
          <w:tcPr>
            <w:tcW w:w="3051" w:type="pct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7784CA2" w14:textId="77777777" w:rsidR="00AD140A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 w:hint="eastAsia"/>
                <w:bCs/>
                <w:sz w:val="24"/>
                <w:szCs w:val="24"/>
                <w:lang w:val="en-US" w:eastAsia="zh-CN"/>
              </w:rPr>
              <w:t>MOFs</w:t>
            </w:r>
          </w:p>
        </w:tc>
        <w:tc>
          <w:tcPr>
            <w:tcW w:w="9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D20B700" w14:textId="77777777" w:rsidR="00AD140A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</w:pP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Sn</w:t>
            </w: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vertAlign w:val="subscript"/>
                <w:lang w:val="en-US" w:eastAsia="zh-CN"/>
              </w:rPr>
              <w:t>2</w:t>
            </w: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(</w:t>
            </w:r>
            <w:proofErr w:type="spellStart"/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dobdc</w:t>
            </w:r>
            <w:proofErr w:type="spellEnd"/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67" w:type="pct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14:paraId="0B192DCE" w14:textId="77777777" w:rsidR="00AD140A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</w:pP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Sn</w:t>
            </w: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vertAlign w:val="subscript"/>
                <w:lang w:val="en-US" w:eastAsia="zh-CN"/>
              </w:rPr>
              <w:t>2</w:t>
            </w: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(</w:t>
            </w:r>
            <w:proofErr w:type="spellStart"/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dob</w:t>
            </w:r>
            <w:r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p</w:t>
            </w:r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dc</w:t>
            </w:r>
            <w:proofErr w:type="spellEnd"/>
            <w:r w:rsidRPr="00C037D8">
              <w:rPr>
                <w:rFonts w:ascii="Times New Roman" w:eastAsiaTheme="minorEastAsia" w:hAnsi="Times New Roman"/>
                <w:bCs/>
                <w:sz w:val="24"/>
                <w:szCs w:val="24"/>
                <w:lang w:val="en-US" w:eastAsia="zh-CN"/>
              </w:rPr>
              <w:t>)</w:t>
            </w:r>
          </w:p>
        </w:tc>
      </w:tr>
      <w:tr w:rsidR="00AD140A" w14:paraId="272139CB" w14:textId="77777777" w:rsidTr="00574948">
        <w:tc>
          <w:tcPr>
            <w:tcW w:w="3051" w:type="pct"/>
            <w:tcBorders>
              <w:top w:val="single" w:sz="12" w:space="0" w:color="auto"/>
              <w:right w:val="nil"/>
            </w:tcBorders>
            <w:vAlign w:val="center"/>
          </w:tcPr>
          <w:p w14:paraId="527663A5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Theoretical n</w:t>
            </w: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umber of Li uptake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 xml:space="preserve"> in organic ligand</w:t>
            </w:r>
          </w:p>
        </w:tc>
        <w:tc>
          <w:tcPr>
            <w:tcW w:w="982" w:type="pc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2D9A229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67" w:type="pct"/>
            <w:tcBorders>
              <w:top w:val="single" w:sz="12" w:space="0" w:color="auto"/>
              <w:left w:val="nil"/>
            </w:tcBorders>
            <w:vAlign w:val="center"/>
          </w:tcPr>
          <w:p w14:paraId="122EC3FB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</w:tr>
      <w:tr w:rsidR="00AD140A" w14:paraId="4F0645F8" w14:textId="77777777" w:rsidTr="00574948">
        <w:tc>
          <w:tcPr>
            <w:tcW w:w="3051" w:type="pct"/>
            <w:tcBorders>
              <w:right w:val="nil"/>
            </w:tcBorders>
            <w:vAlign w:val="center"/>
          </w:tcPr>
          <w:p w14:paraId="40B2F0C5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Theoretical n</w:t>
            </w: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umber of Li uptake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 xml:space="preserve"> in metal center</w:t>
            </w:r>
          </w:p>
        </w:tc>
        <w:tc>
          <w:tcPr>
            <w:tcW w:w="982" w:type="pct"/>
            <w:tcBorders>
              <w:left w:val="nil"/>
              <w:right w:val="nil"/>
            </w:tcBorders>
            <w:vAlign w:val="center"/>
          </w:tcPr>
          <w:p w14:paraId="2BCB8F1B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8.8</w:t>
            </w:r>
          </w:p>
        </w:tc>
        <w:tc>
          <w:tcPr>
            <w:tcW w:w="967" w:type="pct"/>
            <w:tcBorders>
              <w:left w:val="nil"/>
            </w:tcBorders>
            <w:vAlign w:val="center"/>
          </w:tcPr>
          <w:p w14:paraId="3B3DDAF9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8.8</w:t>
            </w:r>
          </w:p>
        </w:tc>
      </w:tr>
      <w:tr w:rsidR="00AD140A" w14:paraId="4BED88C9" w14:textId="77777777" w:rsidTr="00574948">
        <w:tc>
          <w:tcPr>
            <w:tcW w:w="3051" w:type="pct"/>
            <w:tcBorders>
              <w:right w:val="nil"/>
            </w:tcBorders>
            <w:vAlign w:val="center"/>
          </w:tcPr>
          <w:p w14:paraId="3EB707D2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Theoretical Capacity (</w:t>
            </w:r>
            <w:proofErr w:type="spellStart"/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mAh</w:t>
            </w:r>
            <w:proofErr w:type="spellEnd"/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 xml:space="preserve"> g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vertAlign w:val="superscript"/>
                <w:lang w:val="en-US" w:eastAsia="zh-CN"/>
              </w:rPr>
              <w:t>-1</w:t>
            </w: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82" w:type="pct"/>
            <w:tcBorders>
              <w:left w:val="nil"/>
              <w:right w:val="nil"/>
            </w:tcBorders>
            <w:vAlign w:val="center"/>
          </w:tcPr>
          <w:p w14:paraId="0EB3DD22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044</w:t>
            </w:r>
          </w:p>
        </w:tc>
        <w:tc>
          <w:tcPr>
            <w:tcW w:w="967" w:type="pct"/>
            <w:tcBorders>
              <w:left w:val="nil"/>
            </w:tcBorders>
            <w:vAlign w:val="center"/>
          </w:tcPr>
          <w:p w14:paraId="25370CA9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1099</w:t>
            </w:r>
          </w:p>
        </w:tc>
      </w:tr>
      <w:tr w:rsidR="00AD140A" w14:paraId="6D365056" w14:textId="77777777" w:rsidTr="00574948">
        <w:tc>
          <w:tcPr>
            <w:tcW w:w="3051" w:type="pct"/>
            <w:tcBorders>
              <w:right w:val="nil"/>
            </w:tcBorders>
            <w:vAlign w:val="center"/>
          </w:tcPr>
          <w:p w14:paraId="72A5553E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Reversible C</w:t>
            </w: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 xml:space="preserve">apacity 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at 200 mA g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vertAlign w:val="superscript"/>
                <w:lang w:val="en-US" w:eastAsia="zh-CN"/>
              </w:rPr>
              <w:t>-1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(</w:t>
            </w:r>
            <w:proofErr w:type="spellStart"/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mAh</w:t>
            </w:r>
            <w:proofErr w:type="spellEnd"/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 xml:space="preserve"> g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vertAlign w:val="superscript"/>
                <w:lang w:val="en-US" w:eastAsia="zh-CN"/>
              </w:rPr>
              <w:t>-1</w:t>
            </w: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82" w:type="pct"/>
            <w:tcBorders>
              <w:left w:val="nil"/>
              <w:right w:val="nil"/>
            </w:tcBorders>
            <w:vAlign w:val="center"/>
          </w:tcPr>
          <w:p w14:paraId="4BC41DA4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731</w:t>
            </w:r>
          </w:p>
        </w:tc>
        <w:tc>
          <w:tcPr>
            <w:tcW w:w="967" w:type="pct"/>
            <w:tcBorders>
              <w:left w:val="nil"/>
            </w:tcBorders>
            <w:vAlign w:val="center"/>
          </w:tcPr>
          <w:p w14:paraId="3DB1E8A1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1018</w:t>
            </w:r>
          </w:p>
        </w:tc>
      </w:tr>
      <w:tr w:rsidR="00AD140A" w14:paraId="3893FD2B" w14:textId="77777777" w:rsidTr="00574948">
        <w:tc>
          <w:tcPr>
            <w:tcW w:w="3051" w:type="pct"/>
            <w:tcBorders>
              <w:bottom w:val="single" w:sz="12" w:space="0" w:color="auto"/>
              <w:right w:val="nil"/>
            </w:tcBorders>
            <w:vAlign w:val="center"/>
          </w:tcPr>
          <w:p w14:paraId="57B4EA01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Utilization Efficiency</w:t>
            </w:r>
            <w:r w:rsidRPr="00F07DAD"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 xml:space="preserve"> (%)</w:t>
            </w:r>
          </w:p>
        </w:tc>
        <w:tc>
          <w:tcPr>
            <w:tcW w:w="982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281FE75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  <w:t>70.0</w:t>
            </w:r>
          </w:p>
        </w:tc>
        <w:tc>
          <w:tcPr>
            <w:tcW w:w="967" w:type="pct"/>
            <w:tcBorders>
              <w:left w:val="nil"/>
              <w:bottom w:val="single" w:sz="12" w:space="0" w:color="auto"/>
            </w:tcBorders>
            <w:vAlign w:val="center"/>
          </w:tcPr>
          <w:p w14:paraId="600B9D07" w14:textId="77777777" w:rsidR="00AD140A" w:rsidRPr="00F07DAD" w:rsidRDefault="00AD140A" w:rsidP="00574948">
            <w:pPr>
              <w:pStyle w:val="H1"/>
              <w:spacing w:before="0" w:after="0" w:line="480" w:lineRule="auto"/>
              <w:jc w:val="center"/>
              <w:rPr>
                <w:rFonts w:ascii="Times New Roman" w:eastAsiaTheme="minorEastAsia" w:hAnsi="Times New Roman"/>
                <w:b w:val="0"/>
                <w:bCs/>
                <w:sz w:val="24"/>
                <w:szCs w:val="24"/>
                <w:lang w:val="en-US" w:eastAsia="zh-CN"/>
              </w:rPr>
            </w:pPr>
            <w:r w:rsidRPr="00F07DAD">
              <w:rPr>
                <w:rFonts w:ascii="Times New Roman" w:eastAsiaTheme="minorEastAsia" w:hAnsi="Times New Roman" w:hint="eastAsia"/>
                <w:b w:val="0"/>
                <w:bCs/>
                <w:sz w:val="24"/>
                <w:szCs w:val="24"/>
                <w:lang w:val="en-US" w:eastAsia="zh-CN"/>
              </w:rPr>
              <w:t>92.6</w:t>
            </w:r>
          </w:p>
        </w:tc>
      </w:tr>
    </w:tbl>
    <w:p w14:paraId="20643C7B" w14:textId="77777777" w:rsidR="00AD140A" w:rsidRDefault="00AD140A" w:rsidP="00AD140A">
      <w:pPr>
        <w:spacing w:line="360" w:lineRule="auto"/>
        <w:jc w:val="center"/>
        <w:rPr>
          <w:rStyle w:val="Comment"/>
          <w:rFonts w:ascii="Times New Roman" w:eastAsiaTheme="minorEastAsia" w:hAnsi="Times New Roman"/>
          <w:color w:val="auto"/>
          <w:sz w:val="24"/>
        </w:rPr>
      </w:pPr>
    </w:p>
    <w:p w14:paraId="4070F6B4" w14:textId="77777777" w:rsidR="00AD140A" w:rsidRDefault="00AD140A" w:rsidP="00AD140A">
      <w:pPr>
        <w:spacing w:line="360" w:lineRule="auto"/>
        <w:jc w:val="center"/>
        <w:rPr>
          <w:rStyle w:val="Comment"/>
          <w:rFonts w:ascii="Times New Roman" w:eastAsiaTheme="minorEastAsia" w:hAnsi="Times New Roman"/>
          <w:color w:val="auto"/>
          <w:sz w:val="24"/>
        </w:rPr>
        <w:sectPr w:rsidR="00AD140A" w:rsidSect="00336289">
          <w:pgSz w:w="11906" w:h="16838"/>
          <w:pgMar w:top="1440" w:right="1418" w:bottom="1440" w:left="1418" w:header="851" w:footer="992" w:gutter="0"/>
          <w:cols w:space="425"/>
          <w:docGrid w:type="lines" w:linePitch="326"/>
        </w:sectPr>
      </w:pPr>
    </w:p>
    <w:p w14:paraId="48B51DD3" w14:textId="76D01216" w:rsidR="00AD140A" w:rsidRPr="00D64995" w:rsidRDefault="00AD140A" w:rsidP="00AD140A">
      <w:pPr>
        <w:spacing w:after="240"/>
        <w:rPr>
          <w:rFonts w:eastAsiaTheme="minorEastAsia"/>
          <w:b/>
          <w:bCs/>
        </w:rPr>
      </w:pPr>
      <w:bookmarkStart w:id="34" w:name="_Hlk46569878"/>
      <w:r w:rsidRPr="00D64995">
        <w:rPr>
          <w:b/>
          <w:bCs/>
          <w:color w:val="000000"/>
        </w:rPr>
        <w:lastRenderedPageBreak/>
        <w:t xml:space="preserve">Supplementary Table 6. </w:t>
      </w:r>
      <w:r>
        <w:rPr>
          <w:b/>
          <w:bCs/>
          <w:color w:val="000000"/>
        </w:rPr>
        <w:t xml:space="preserve">Sn </w:t>
      </w:r>
      <w:r w:rsidR="0028076C">
        <w:rPr>
          <w:b/>
          <w:bCs/>
          <w:color w:val="000000"/>
        </w:rPr>
        <w:t>K</w:t>
      </w:r>
      <w:r>
        <w:rPr>
          <w:b/>
          <w:bCs/>
          <w:color w:val="000000"/>
        </w:rPr>
        <w:t>-edge EXAFS fitting results (</w:t>
      </w:r>
      <w:r w:rsidRPr="00CE06EB">
        <w:rPr>
          <w:b/>
          <w:bCs/>
          <w:i/>
          <w:iCs/>
          <w:color w:val="000000"/>
        </w:rPr>
        <w:t>R</w:t>
      </w:r>
      <w:r>
        <w:rPr>
          <w:b/>
          <w:bCs/>
          <w:color w:val="000000"/>
        </w:rPr>
        <w:t xml:space="preserve">: distance; CN: coordination number; </w:t>
      </w:r>
      <w:r w:rsidRPr="00CE06EB">
        <w:rPr>
          <w:b/>
          <w:bCs/>
          <w:i/>
          <w:iCs/>
          <w:color w:val="000000"/>
        </w:rPr>
        <w:sym w:font="Symbol" w:char="F073"/>
      </w:r>
      <w:r w:rsidRPr="00A807CF">
        <w:rPr>
          <w:b/>
          <w:bCs/>
          <w:color w:val="000000"/>
          <w:vertAlign w:val="superscript"/>
        </w:rPr>
        <w:t>2</w:t>
      </w:r>
      <w:r>
        <w:rPr>
          <w:b/>
          <w:bCs/>
          <w:color w:val="000000"/>
        </w:rPr>
        <w:t xml:space="preserve">: </w:t>
      </w:r>
      <w:r w:rsidRPr="00A807CF">
        <w:rPr>
          <w:b/>
          <w:bCs/>
          <w:color w:val="000000"/>
        </w:rPr>
        <w:t>Debye-Waller factor</w:t>
      </w:r>
      <w:r>
        <w:rPr>
          <w:b/>
          <w:bCs/>
          <w:color w:val="000000"/>
        </w:rPr>
        <w:t xml:space="preserve">; </w:t>
      </w:r>
      <w:r w:rsidRPr="00A807CF">
        <w:rPr>
          <w:b/>
          <w:bCs/>
          <w:color w:val="000000"/>
        </w:rPr>
        <w:sym w:font="Symbol" w:char="F044"/>
      </w:r>
      <w:r w:rsidRPr="00CE06EB">
        <w:rPr>
          <w:b/>
          <w:bCs/>
          <w:i/>
          <w:iCs/>
          <w:color w:val="000000"/>
        </w:rPr>
        <w:t>E</w:t>
      </w:r>
      <w:r w:rsidRPr="00A807CF">
        <w:rPr>
          <w:b/>
          <w:bCs/>
          <w:color w:val="000000"/>
          <w:vertAlign w:val="subscript"/>
        </w:rPr>
        <w:t>0</w:t>
      </w:r>
      <w:r>
        <w:rPr>
          <w:b/>
          <w:bCs/>
          <w:color w:val="000000"/>
        </w:rPr>
        <w:t>:</w:t>
      </w:r>
      <w:r w:rsidRPr="00A807CF">
        <w:rPr>
          <w:b/>
          <w:bCs/>
          <w:color w:val="000000"/>
        </w:rPr>
        <w:t xml:space="preserve"> inner potential correction</w:t>
      </w:r>
      <w:r>
        <w:rPr>
          <w:b/>
          <w:bCs/>
          <w:color w:val="000000"/>
        </w:rPr>
        <w:t>; D: discharge; C: charge) for Sn</w:t>
      </w:r>
      <w:r w:rsidRPr="00A807CF">
        <w:rPr>
          <w:b/>
          <w:bCs/>
          <w:color w:val="000000"/>
          <w:vertAlign w:val="subscript"/>
        </w:rPr>
        <w:t>2</w:t>
      </w:r>
      <w:r>
        <w:rPr>
          <w:b/>
          <w:bCs/>
          <w:color w:val="000000"/>
        </w:rPr>
        <w:t>(</w:t>
      </w:r>
      <w:proofErr w:type="spellStart"/>
      <w:r>
        <w:rPr>
          <w:b/>
          <w:bCs/>
          <w:color w:val="000000"/>
        </w:rPr>
        <w:t>dobpdc</w:t>
      </w:r>
      <w:proofErr w:type="spellEnd"/>
      <w:r>
        <w:rPr>
          <w:b/>
          <w:bCs/>
          <w:color w:val="000000"/>
        </w:rPr>
        <w:t>) electrode.</w:t>
      </w:r>
    </w:p>
    <w:tbl>
      <w:tblPr>
        <w:tblW w:w="979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1200"/>
        <w:gridCol w:w="967"/>
        <w:gridCol w:w="1409"/>
        <w:gridCol w:w="1006"/>
        <w:gridCol w:w="1530"/>
        <w:gridCol w:w="1366"/>
      </w:tblGrid>
      <w:tr w:rsidR="00AD140A" w:rsidRPr="00904983" w14:paraId="129FD774" w14:textId="77777777" w:rsidTr="00FE5068">
        <w:trPr>
          <w:trHeight w:val="567"/>
          <w:jc w:val="center"/>
        </w:trPr>
        <w:tc>
          <w:tcPr>
            <w:tcW w:w="2321" w:type="dxa"/>
            <w:vMerge w:val="restart"/>
            <w:vAlign w:val="center"/>
          </w:tcPr>
          <w:p w14:paraId="6745F799" w14:textId="77777777" w:rsidR="00AD140A" w:rsidRPr="00C4361C" w:rsidRDefault="00AD140A" w:rsidP="00574948">
            <w:pPr>
              <w:jc w:val="center"/>
              <w:rPr>
                <w:b/>
                <w:bCs/>
                <w:color w:val="000000"/>
              </w:rPr>
            </w:pPr>
            <w:r w:rsidRPr="00C4361C">
              <w:rPr>
                <w:b/>
                <w:bCs/>
                <w:color w:val="000000"/>
              </w:rPr>
              <w:t>Sample</w:t>
            </w:r>
          </w:p>
        </w:tc>
        <w:tc>
          <w:tcPr>
            <w:tcW w:w="2167" w:type="dxa"/>
            <w:gridSpan w:val="2"/>
            <w:vAlign w:val="center"/>
          </w:tcPr>
          <w:p w14:paraId="0238A185" w14:textId="77777777" w:rsidR="00AD140A" w:rsidRPr="00C4361C" w:rsidRDefault="00AD140A" w:rsidP="00574948">
            <w:pPr>
              <w:jc w:val="center"/>
              <w:rPr>
                <w:b/>
                <w:bCs/>
                <w:color w:val="000000"/>
              </w:rPr>
            </w:pPr>
            <w:r w:rsidRPr="00C4361C">
              <w:rPr>
                <w:b/>
                <w:bCs/>
                <w:color w:val="000000"/>
              </w:rPr>
              <w:t>Sn-O</w:t>
            </w:r>
          </w:p>
        </w:tc>
        <w:tc>
          <w:tcPr>
            <w:tcW w:w="2415" w:type="dxa"/>
            <w:gridSpan w:val="2"/>
            <w:vAlign w:val="center"/>
          </w:tcPr>
          <w:p w14:paraId="5199253C" w14:textId="77777777" w:rsidR="00AD140A" w:rsidRPr="00C4361C" w:rsidRDefault="00AD140A" w:rsidP="00574948">
            <w:pPr>
              <w:jc w:val="center"/>
              <w:rPr>
                <w:b/>
                <w:bCs/>
                <w:color w:val="000000"/>
              </w:rPr>
            </w:pPr>
            <w:r w:rsidRPr="00C4361C">
              <w:rPr>
                <w:b/>
                <w:bCs/>
                <w:color w:val="000000"/>
              </w:rPr>
              <w:t>Sn-Sn</w:t>
            </w:r>
          </w:p>
        </w:tc>
        <w:tc>
          <w:tcPr>
            <w:tcW w:w="1530" w:type="dxa"/>
            <w:vMerge w:val="restart"/>
            <w:vAlign w:val="center"/>
          </w:tcPr>
          <w:p w14:paraId="7B36584C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  <w:bookmarkStart w:id="35" w:name="_Hlk48228029"/>
            <w:r w:rsidRPr="00CE06EB">
              <w:rPr>
                <w:i/>
                <w:iCs/>
                <w:color w:val="000000"/>
              </w:rPr>
              <w:sym w:font="Symbol" w:char="F073"/>
            </w:r>
            <w:r w:rsidRPr="007C4701">
              <w:rPr>
                <w:color w:val="000000"/>
                <w:vertAlign w:val="superscript"/>
              </w:rPr>
              <w:t>2</w:t>
            </w:r>
            <w:bookmarkEnd w:id="35"/>
            <w:r>
              <w:rPr>
                <w:color w:val="000000"/>
              </w:rPr>
              <w:t xml:space="preserve"> (Å</w:t>
            </w:r>
            <w:r w:rsidRPr="007C4701">
              <w:rPr>
                <w:color w:val="000000"/>
                <w:vertAlign w:val="superscript"/>
              </w:rPr>
              <w:t>2</w:t>
            </w:r>
            <w:r>
              <w:rPr>
                <w:color w:val="000000"/>
              </w:rPr>
              <w:t>)</w:t>
            </w:r>
          </w:p>
        </w:tc>
        <w:tc>
          <w:tcPr>
            <w:tcW w:w="1366" w:type="dxa"/>
            <w:vMerge w:val="restart"/>
            <w:vAlign w:val="center"/>
          </w:tcPr>
          <w:p w14:paraId="6EE642DC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  <w:r w:rsidRPr="00904983">
              <w:rPr>
                <w:color w:val="000000"/>
              </w:rPr>
              <w:sym w:font="Symbol" w:char="F044"/>
            </w:r>
            <w:r w:rsidRPr="00CE06EB">
              <w:rPr>
                <w:i/>
                <w:iCs/>
                <w:color w:val="000000"/>
              </w:rPr>
              <w:t>E</w:t>
            </w:r>
            <w:r w:rsidRPr="00904983">
              <w:rPr>
                <w:color w:val="000000"/>
                <w:vertAlign w:val="subscript"/>
              </w:rPr>
              <w:t>0</w:t>
            </w:r>
            <w:r w:rsidRPr="00904983">
              <w:rPr>
                <w:color w:val="000000"/>
              </w:rPr>
              <w:t xml:space="preserve"> (eV)</w:t>
            </w:r>
          </w:p>
        </w:tc>
      </w:tr>
      <w:tr w:rsidR="00AD140A" w:rsidRPr="00904983" w14:paraId="168DFED1" w14:textId="77777777" w:rsidTr="00FE5068">
        <w:trPr>
          <w:trHeight w:val="567"/>
          <w:jc w:val="center"/>
        </w:trPr>
        <w:tc>
          <w:tcPr>
            <w:tcW w:w="2321" w:type="dxa"/>
            <w:vMerge/>
            <w:vAlign w:val="center"/>
          </w:tcPr>
          <w:p w14:paraId="1919356A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200" w:type="dxa"/>
            <w:vAlign w:val="center"/>
          </w:tcPr>
          <w:p w14:paraId="7722E6CA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  <w:r w:rsidRPr="00CE06EB">
              <w:rPr>
                <w:i/>
                <w:iCs/>
                <w:color w:val="000000"/>
              </w:rPr>
              <w:t>R</w:t>
            </w:r>
            <w:r w:rsidRPr="00904983">
              <w:rPr>
                <w:color w:val="000000"/>
              </w:rPr>
              <w:t xml:space="preserve"> (Å)</w:t>
            </w:r>
          </w:p>
        </w:tc>
        <w:tc>
          <w:tcPr>
            <w:tcW w:w="967" w:type="dxa"/>
            <w:vAlign w:val="center"/>
          </w:tcPr>
          <w:p w14:paraId="10FCD7EF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  <w:r w:rsidRPr="00904983">
              <w:rPr>
                <w:color w:val="000000"/>
              </w:rPr>
              <w:t>CN</w:t>
            </w:r>
          </w:p>
        </w:tc>
        <w:tc>
          <w:tcPr>
            <w:tcW w:w="1409" w:type="dxa"/>
            <w:vAlign w:val="center"/>
          </w:tcPr>
          <w:p w14:paraId="4EF4ABBD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  <w:r w:rsidRPr="00CE06EB">
              <w:rPr>
                <w:i/>
                <w:iCs/>
                <w:color w:val="000000"/>
              </w:rPr>
              <w:t>R</w:t>
            </w:r>
            <w:r w:rsidRPr="00904983">
              <w:rPr>
                <w:color w:val="000000"/>
              </w:rPr>
              <w:t xml:space="preserve"> (Å)</w:t>
            </w:r>
          </w:p>
        </w:tc>
        <w:tc>
          <w:tcPr>
            <w:tcW w:w="1006" w:type="dxa"/>
            <w:vAlign w:val="center"/>
          </w:tcPr>
          <w:p w14:paraId="1B6D492E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  <w:r w:rsidRPr="00904983">
              <w:rPr>
                <w:color w:val="000000"/>
              </w:rPr>
              <w:t>CN</w:t>
            </w:r>
          </w:p>
        </w:tc>
        <w:tc>
          <w:tcPr>
            <w:tcW w:w="1530" w:type="dxa"/>
            <w:vMerge/>
            <w:vAlign w:val="center"/>
          </w:tcPr>
          <w:p w14:paraId="4A9D232E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095B81C4" w14:textId="77777777" w:rsidR="00AD140A" w:rsidRPr="00904983" w:rsidRDefault="00AD140A" w:rsidP="00574948">
            <w:pPr>
              <w:jc w:val="center"/>
              <w:rPr>
                <w:color w:val="000000"/>
              </w:rPr>
            </w:pPr>
          </w:p>
        </w:tc>
      </w:tr>
      <w:tr w:rsidR="00AD140A" w:rsidRPr="00904983" w14:paraId="463818DF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60755DC2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Pristine</w:t>
            </w:r>
          </w:p>
        </w:tc>
        <w:tc>
          <w:tcPr>
            <w:tcW w:w="1200" w:type="dxa"/>
            <w:vAlign w:val="center"/>
          </w:tcPr>
          <w:p w14:paraId="119AC068" w14:textId="77777777" w:rsidR="00AD140A" w:rsidRPr="00DB2B3E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2.13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0.02</w:t>
            </w:r>
          </w:p>
        </w:tc>
        <w:tc>
          <w:tcPr>
            <w:tcW w:w="967" w:type="dxa"/>
            <w:vAlign w:val="center"/>
          </w:tcPr>
          <w:p w14:paraId="78D422F4" w14:textId="77777777" w:rsidR="00AD140A" w:rsidRPr="00DB2B3E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3.7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0.7</w:t>
            </w:r>
          </w:p>
        </w:tc>
        <w:tc>
          <w:tcPr>
            <w:tcW w:w="1409" w:type="dxa"/>
            <w:vAlign w:val="center"/>
          </w:tcPr>
          <w:p w14:paraId="7D4DEE49" w14:textId="77777777" w:rsidR="00AD140A" w:rsidRPr="00DB2B3E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006" w:type="dxa"/>
            <w:vAlign w:val="center"/>
          </w:tcPr>
          <w:p w14:paraId="31BB6C45" w14:textId="77777777" w:rsidR="00AD140A" w:rsidRPr="00DB2B3E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530" w:type="dxa"/>
            <w:vMerge w:val="restart"/>
            <w:vAlign w:val="center"/>
          </w:tcPr>
          <w:p w14:paraId="7E354F61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0.01(Sn-O)</w:t>
            </w:r>
          </w:p>
          <w:p w14:paraId="5E3344E8" w14:textId="77777777" w:rsidR="00AD140A" w:rsidRPr="00DB2B3E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.015(Sn-Sn)</w:t>
            </w:r>
          </w:p>
        </w:tc>
        <w:tc>
          <w:tcPr>
            <w:tcW w:w="1366" w:type="dxa"/>
            <w:vMerge w:val="restart"/>
            <w:vAlign w:val="center"/>
          </w:tcPr>
          <w:p w14:paraId="6FE75E1B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color w:val="000000"/>
              </w:rPr>
              <w:t>Sn-O)</w:t>
            </w:r>
          </w:p>
          <w:p w14:paraId="1A122C3E" w14:textId="77777777" w:rsidR="00AD140A" w:rsidRPr="00DB2B3E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color w:val="000000"/>
              </w:rPr>
              <w:t>Sn-Sn)</w:t>
            </w:r>
          </w:p>
        </w:tc>
      </w:tr>
      <w:tr w:rsidR="00AD140A" w:rsidRPr="00904983" w14:paraId="3A17161D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711EEE63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 1.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 xml:space="preserve"> V</w:t>
            </w:r>
          </w:p>
        </w:tc>
        <w:tc>
          <w:tcPr>
            <w:tcW w:w="1200" w:type="dxa"/>
            <w:vAlign w:val="center"/>
          </w:tcPr>
          <w:p w14:paraId="4AAC41D4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2.14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0.02</w:t>
            </w:r>
          </w:p>
        </w:tc>
        <w:tc>
          <w:tcPr>
            <w:tcW w:w="967" w:type="dxa"/>
            <w:vAlign w:val="center"/>
          </w:tcPr>
          <w:p w14:paraId="4D663137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2.8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0.5</w:t>
            </w:r>
          </w:p>
        </w:tc>
        <w:tc>
          <w:tcPr>
            <w:tcW w:w="1409" w:type="dxa"/>
            <w:vAlign w:val="center"/>
          </w:tcPr>
          <w:p w14:paraId="647AE498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006" w:type="dxa"/>
            <w:vAlign w:val="center"/>
          </w:tcPr>
          <w:p w14:paraId="59A07E59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530" w:type="dxa"/>
            <w:vMerge/>
            <w:vAlign w:val="center"/>
          </w:tcPr>
          <w:p w14:paraId="7D1C0215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3688D318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</w:tr>
      <w:tr w:rsidR="00AD140A" w:rsidRPr="00904983" w14:paraId="472834A8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22B81A92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 0.01 V</w:t>
            </w:r>
          </w:p>
        </w:tc>
        <w:tc>
          <w:tcPr>
            <w:tcW w:w="1200" w:type="dxa"/>
            <w:vAlign w:val="center"/>
          </w:tcPr>
          <w:p w14:paraId="0BE02A2F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967" w:type="dxa"/>
            <w:vAlign w:val="center"/>
          </w:tcPr>
          <w:p w14:paraId="31BF0A11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409" w:type="dxa"/>
            <w:vAlign w:val="center"/>
          </w:tcPr>
          <w:p w14:paraId="08F20279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.92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0.03</w:t>
            </w:r>
          </w:p>
        </w:tc>
        <w:tc>
          <w:tcPr>
            <w:tcW w:w="1006" w:type="dxa"/>
            <w:vAlign w:val="center"/>
          </w:tcPr>
          <w:p w14:paraId="47559CB2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.3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1.2</w:t>
            </w:r>
          </w:p>
        </w:tc>
        <w:tc>
          <w:tcPr>
            <w:tcW w:w="1530" w:type="dxa"/>
            <w:vMerge/>
            <w:vAlign w:val="center"/>
          </w:tcPr>
          <w:p w14:paraId="3A69301B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706754AC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</w:tr>
      <w:tr w:rsidR="00AD140A" w:rsidRPr="00904983" w14:paraId="4F095123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6C78F9B4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 0.6 V</w:t>
            </w:r>
          </w:p>
        </w:tc>
        <w:tc>
          <w:tcPr>
            <w:tcW w:w="1200" w:type="dxa"/>
            <w:vAlign w:val="center"/>
          </w:tcPr>
          <w:p w14:paraId="78106513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967" w:type="dxa"/>
            <w:vAlign w:val="center"/>
          </w:tcPr>
          <w:p w14:paraId="28027F51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409" w:type="dxa"/>
            <w:vAlign w:val="center"/>
          </w:tcPr>
          <w:p w14:paraId="02DB122F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2.93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0.03</w:t>
            </w:r>
          </w:p>
        </w:tc>
        <w:tc>
          <w:tcPr>
            <w:tcW w:w="1006" w:type="dxa"/>
            <w:vAlign w:val="center"/>
          </w:tcPr>
          <w:p w14:paraId="29553AB1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.5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0.6</w:t>
            </w:r>
          </w:p>
        </w:tc>
        <w:tc>
          <w:tcPr>
            <w:tcW w:w="1530" w:type="dxa"/>
            <w:vMerge/>
            <w:vAlign w:val="center"/>
          </w:tcPr>
          <w:p w14:paraId="45B952D2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71AB2DCF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</w:tr>
      <w:tr w:rsidR="00AD140A" w:rsidRPr="00904983" w14:paraId="0B1A014A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337A9E22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 3.0 V</w:t>
            </w:r>
          </w:p>
        </w:tc>
        <w:tc>
          <w:tcPr>
            <w:tcW w:w="1200" w:type="dxa"/>
            <w:vAlign w:val="center"/>
          </w:tcPr>
          <w:p w14:paraId="02113FD8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2.14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0.02</w:t>
            </w:r>
          </w:p>
        </w:tc>
        <w:tc>
          <w:tcPr>
            <w:tcW w:w="967" w:type="dxa"/>
            <w:vAlign w:val="center"/>
          </w:tcPr>
          <w:p w14:paraId="6ACAEB80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0.4</w:t>
            </w:r>
          </w:p>
        </w:tc>
        <w:tc>
          <w:tcPr>
            <w:tcW w:w="1409" w:type="dxa"/>
            <w:vAlign w:val="center"/>
          </w:tcPr>
          <w:p w14:paraId="05B989E3" w14:textId="77777777" w:rsidR="00AD140A" w:rsidRPr="00D61834" w:rsidRDefault="00AD140A" w:rsidP="00574948">
            <w:pPr>
              <w:jc w:val="center"/>
              <w:rPr>
                <w:color w:val="FF0000"/>
                <w:highlight w:val="yellow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006" w:type="dxa"/>
            <w:vAlign w:val="center"/>
          </w:tcPr>
          <w:p w14:paraId="39EB81BD" w14:textId="77777777" w:rsidR="00AD140A" w:rsidRPr="00D61834" w:rsidRDefault="00AD140A" w:rsidP="00574948">
            <w:pPr>
              <w:jc w:val="center"/>
              <w:rPr>
                <w:color w:val="FF0000"/>
                <w:highlight w:val="yellow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530" w:type="dxa"/>
            <w:vMerge/>
            <w:vAlign w:val="center"/>
          </w:tcPr>
          <w:p w14:paraId="1ADCF2F3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29610C1A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</w:tr>
      <w:tr w:rsidR="00AD140A" w:rsidRPr="00904983" w14:paraId="4EBD8F4D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7FB01E10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C04CF7">
              <w:rPr>
                <w:color w:val="000000"/>
                <w:vertAlign w:val="superscript"/>
              </w:rPr>
              <w:t>th</w:t>
            </w:r>
            <w:r>
              <w:rPr>
                <w:color w:val="000000"/>
              </w:rPr>
              <w:t xml:space="preserve"> full discharge</w:t>
            </w:r>
          </w:p>
        </w:tc>
        <w:tc>
          <w:tcPr>
            <w:tcW w:w="1200" w:type="dxa"/>
            <w:vAlign w:val="center"/>
          </w:tcPr>
          <w:p w14:paraId="227E5622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2.15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0.02</w:t>
            </w:r>
          </w:p>
        </w:tc>
        <w:tc>
          <w:tcPr>
            <w:tcW w:w="967" w:type="dxa"/>
            <w:vAlign w:val="center"/>
          </w:tcPr>
          <w:p w14:paraId="63BB15D0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1.8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0.3</w:t>
            </w:r>
          </w:p>
        </w:tc>
        <w:tc>
          <w:tcPr>
            <w:tcW w:w="1409" w:type="dxa"/>
            <w:vAlign w:val="center"/>
          </w:tcPr>
          <w:p w14:paraId="1B40C6FF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.95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0.02</w:t>
            </w:r>
          </w:p>
        </w:tc>
        <w:tc>
          <w:tcPr>
            <w:tcW w:w="1006" w:type="dxa"/>
            <w:vAlign w:val="center"/>
          </w:tcPr>
          <w:p w14:paraId="1F1EF6D6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.1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0.8</w:t>
            </w:r>
          </w:p>
        </w:tc>
        <w:tc>
          <w:tcPr>
            <w:tcW w:w="1530" w:type="dxa"/>
            <w:vMerge/>
            <w:vAlign w:val="center"/>
          </w:tcPr>
          <w:p w14:paraId="01F02D30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76023BD0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</w:tr>
      <w:tr w:rsidR="00AD140A" w:rsidRPr="00904983" w14:paraId="3DF1CF58" w14:textId="77777777" w:rsidTr="00FE5068">
        <w:trPr>
          <w:trHeight w:val="567"/>
          <w:jc w:val="center"/>
        </w:trPr>
        <w:tc>
          <w:tcPr>
            <w:tcW w:w="2321" w:type="dxa"/>
            <w:vAlign w:val="center"/>
          </w:tcPr>
          <w:p w14:paraId="592F6DBD" w14:textId="77777777" w:rsidR="00AD140A" w:rsidRPr="00245FE6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Pr="00C04CF7">
              <w:rPr>
                <w:color w:val="000000"/>
                <w:vertAlign w:val="superscript"/>
              </w:rPr>
              <w:t>th</w:t>
            </w:r>
            <w:r>
              <w:rPr>
                <w:color w:val="000000"/>
              </w:rPr>
              <w:t xml:space="preserve"> full charge </w:t>
            </w:r>
          </w:p>
        </w:tc>
        <w:tc>
          <w:tcPr>
            <w:tcW w:w="1200" w:type="dxa"/>
            <w:vAlign w:val="center"/>
          </w:tcPr>
          <w:p w14:paraId="0B91D3AA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2.15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0.02</w:t>
            </w:r>
          </w:p>
        </w:tc>
        <w:tc>
          <w:tcPr>
            <w:tcW w:w="967" w:type="dxa"/>
            <w:vAlign w:val="center"/>
          </w:tcPr>
          <w:p w14:paraId="7471D8BA" w14:textId="77777777" w:rsidR="00AD140A" w:rsidRDefault="00AD140A" w:rsidP="0057494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</w:t>
            </w:r>
            <w:r w:rsidRPr="00DB2B3E">
              <w:rPr>
                <w:color w:val="000000"/>
              </w:rPr>
              <w:sym w:font="Symbol" w:char="F0B1"/>
            </w:r>
            <w:r>
              <w:rPr>
                <w:color w:val="000000"/>
              </w:rPr>
              <w:t>0.6</w:t>
            </w:r>
          </w:p>
        </w:tc>
        <w:tc>
          <w:tcPr>
            <w:tcW w:w="1409" w:type="dxa"/>
            <w:vAlign w:val="center"/>
          </w:tcPr>
          <w:p w14:paraId="4E944BB5" w14:textId="77777777" w:rsidR="00AD140A" w:rsidRPr="00D61834" w:rsidRDefault="00AD140A" w:rsidP="00574948">
            <w:pPr>
              <w:jc w:val="center"/>
              <w:rPr>
                <w:color w:val="FF0000"/>
                <w:highlight w:val="yellow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006" w:type="dxa"/>
            <w:vAlign w:val="center"/>
          </w:tcPr>
          <w:p w14:paraId="2A294D93" w14:textId="77777777" w:rsidR="00AD140A" w:rsidRPr="00D61834" w:rsidRDefault="00AD140A" w:rsidP="00574948">
            <w:pPr>
              <w:jc w:val="center"/>
              <w:rPr>
                <w:color w:val="FF0000"/>
                <w:highlight w:val="yellow"/>
              </w:rPr>
            </w:pPr>
            <w:r>
              <w:rPr>
                <w:color w:val="000000"/>
              </w:rPr>
              <w:sym w:font="Symbol" w:char="F0BE"/>
            </w:r>
          </w:p>
        </w:tc>
        <w:tc>
          <w:tcPr>
            <w:tcW w:w="1530" w:type="dxa"/>
            <w:vMerge/>
            <w:vAlign w:val="center"/>
          </w:tcPr>
          <w:p w14:paraId="0D91CCAF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  <w:tc>
          <w:tcPr>
            <w:tcW w:w="1366" w:type="dxa"/>
            <w:vMerge/>
            <w:vAlign w:val="center"/>
          </w:tcPr>
          <w:p w14:paraId="2D66059B" w14:textId="77777777" w:rsidR="00AD140A" w:rsidRDefault="00AD140A" w:rsidP="00574948">
            <w:pPr>
              <w:jc w:val="center"/>
              <w:rPr>
                <w:color w:val="000000"/>
              </w:rPr>
            </w:pPr>
          </w:p>
        </w:tc>
      </w:tr>
    </w:tbl>
    <w:p w14:paraId="00AC3A1D" w14:textId="77777777" w:rsidR="00AD140A" w:rsidRDefault="00AD140A" w:rsidP="00AD140A">
      <w:pPr>
        <w:rPr>
          <w:b/>
          <w:bCs/>
          <w:color w:val="000000"/>
        </w:rPr>
      </w:pPr>
    </w:p>
    <w:p w14:paraId="6A3E2786" w14:textId="77777777" w:rsidR="00AD140A" w:rsidRDefault="00AD140A" w:rsidP="00AD140A">
      <w:pPr>
        <w:rPr>
          <w:b/>
          <w:bCs/>
          <w:color w:val="000000"/>
        </w:rPr>
      </w:pPr>
    </w:p>
    <w:p w14:paraId="6D7F3A56" w14:textId="77777777" w:rsidR="00AD140A" w:rsidRDefault="00AD140A" w:rsidP="00AD140A">
      <w:pPr>
        <w:rPr>
          <w:b/>
          <w:bCs/>
          <w:color w:val="000000"/>
        </w:rPr>
      </w:pPr>
    </w:p>
    <w:p w14:paraId="44EDE7CF" w14:textId="77777777" w:rsidR="00AD140A" w:rsidRDefault="00AD140A" w:rsidP="00AD140A">
      <w:pPr>
        <w:rPr>
          <w:b/>
          <w:bCs/>
          <w:color w:val="000000"/>
        </w:rPr>
        <w:sectPr w:rsidR="00AD140A" w:rsidSect="00586BF9">
          <w:pgSz w:w="11906" w:h="16838"/>
          <w:pgMar w:top="1440" w:right="1080" w:bottom="1440" w:left="1080" w:header="850" w:footer="994" w:gutter="0"/>
          <w:cols w:space="425"/>
          <w:docGrid w:type="lines" w:linePitch="326"/>
        </w:sectPr>
      </w:pPr>
    </w:p>
    <w:p w14:paraId="75E2BFB2" w14:textId="77777777" w:rsidR="00AD140A" w:rsidRPr="00D64995" w:rsidRDefault="00AD140A" w:rsidP="00AD140A">
      <w:pPr>
        <w:rPr>
          <w:rFonts w:eastAsiaTheme="minorEastAsia"/>
          <w:b/>
          <w:bCs/>
        </w:rPr>
      </w:pPr>
      <w:r w:rsidRPr="00D64995">
        <w:rPr>
          <w:b/>
          <w:bCs/>
          <w:color w:val="000000"/>
        </w:rPr>
        <w:lastRenderedPageBreak/>
        <w:t xml:space="preserve">Supplementary Table </w:t>
      </w:r>
      <w:bookmarkEnd w:id="34"/>
      <w:r>
        <w:rPr>
          <w:b/>
          <w:bCs/>
          <w:color w:val="000000"/>
        </w:rPr>
        <w:t>7</w:t>
      </w:r>
      <w:r w:rsidRPr="00D64995">
        <w:rPr>
          <w:b/>
          <w:bCs/>
          <w:color w:val="000000"/>
        </w:rPr>
        <w:t>. Selected Sn-based anodes and other typical anode materials for LIBs</w:t>
      </w:r>
    </w:p>
    <w:tbl>
      <w:tblPr>
        <w:tblW w:w="4856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36"/>
        <w:gridCol w:w="2008"/>
        <w:gridCol w:w="2095"/>
        <w:gridCol w:w="1159"/>
        <w:gridCol w:w="858"/>
        <w:gridCol w:w="1314"/>
      </w:tblGrid>
      <w:tr w:rsidR="00AD140A" w:rsidRPr="007D08E5" w14:paraId="2A709ED7" w14:textId="77777777" w:rsidTr="00AD140A">
        <w:trPr>
          <w:jc w:val="center"/>
        </w:trPr>
        <w:tc>
          <w:tcPr>
            <w:tcW w:w="10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E10528" w14:textId="77777777" w:rsidR="00AD140A" w:rsidRPr="00555CBC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A</w:t>
            </w:r>
            <w:r>
              <w:rPr>
                <w:rFonts w:eastAsiaTheme="minorEastAsia"/>
                <w:color w:val="000000"/>
                <w:sz w:val="21"/>
              </w:rPr>
              <w:t>ctive materials</w:t>
            </w:r>
          </w:p>
        </w:tc>
        <w:tc>
          <w:tcPr>
            <w:tcW w:w="10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F7BD0" w14:textId="77777777" w:rsidR="00AD140A" w:rsidRPr="00354172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/>
                <w:color w:val="000000"/>
                <w:sz w:val="21"/>
              </w:rPr>
              <w:t>Structure or type</w:t>
            </w:r>
          </w:p>
        </w:tc>
        <w:tc>
          <w:tcPr>
            <w:tcW w:w="11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DC1D1" w14:textId="77777777" w:rsidR="00AD140A" w:rsidRPr="00354172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P</w:t>
            </w:r>
            <w:r>
              <w:rPr>
                <w:rFonts w:eastAsiaTheme="minorEastAsia"/>
                <w:color w:val="000000"/>
                <w:sz w:val="21"/>
              </w:rPr>
              <w:t>reparation method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512DF1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RC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7D08E5">
              <w:rPr>
                <w:rFonts w:eastAsia="MS Mincho"/>
                <w:color w:val="000000"/>
                <w:sz w:val="21"/>
              </w:rPr>
              <w:t>/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7D08E5">
              <w:rPr>
                <w:rFonts w:eastAsia="MS Mincho"/>
                <w:color w:val="000000"/>
                <w:sz w:val="21"/>
              </w:rPr>
              <w:t>CR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5C472C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Cycle number</w:t>
            </w:r>
          </w:p>
        </w:tc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234DE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7D08E5">
              <w:rPr>
                <w:rFonts w:eastAsia="MS Mincho"/>
                <w:color w:val="000000"/>
                <w:sz w:val="21"/>
              </w:rPr>
              <w:t>Refs.</w:t>
            </w:r>
          </w:p>
        </w:tc>
      </w:tr>
      <w:tr w:rsidR="00AD140A" w:rsidRPr="007D08E5" w14:paraId="23F96A31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3D8A649D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bCs/>
                <w:sz w:val="21"/>
                <w:lang w:val="en-GB"/>
              </w:rPr>
              <w:t>Sn</w:t>
            </w:r>
            <w:r w:rsidRPr="007D08E5">
              <w:rPr>
                <w:rFonts w:eastAsia="MS Mincho"/>
                <w:bCs/>
                <w:sz w:val="21"/>
                <w:vertAlign w:val="subscript"/>
                <w:lang w:val="en-GB"/>
              </w:rPr>
              <w:t>2</w:t>
            </w:r>
            <w:r w:rsidRPr="007D08E5">
              <w:rPr>
                <w:rFonts w:eastAsia="MS Mincho"/>
                <w:bCs/>
                <w:sz w:val="21"/>
                <w:lang w:val="en-GB"/>
              </w:rPr>
              <w:t>(</w:t>
            </w:r>
            <w:proofErr w:type="spellStart"/>
            <w:r w:rsidRPr="007D08E5">
              <w:rPr>
                <w:rFonts w:eastAsia="MS Mincho"/>
                <w:bCs/>
                <w:sz w:val="21"/>
                <w:lang w:val="en-GB"/>
              </w:rPr>
              <w:t>dobdc</w:t>
            </w:r>
            <w:proofErr w:type="spellEnd"/>
            <w:r w:rsidRPr="007D08E5">
              <w:rPr>
                <w:rFonts w:eastAsia="MS Mincho"/>
                <w:bCs/>
                <w:sz w:val="21"/>
                <w:lang w:val="en-GB"/>
              </w:rPr>
              <w:t>)</w:t>
            </w:r>
          </w:p>
        </w:tc>
        <w:tc>
          <w:tcPr>
            <w:tcW w:w="1079" w:type="pct"/>
            <w:vAlign w:val="center"/>
          </w:tcPr>
          <w:p w14:paraId="0142B1F5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3B73DE">
              <w:rPr>
                <w:color w:val="000000"/>
                <w:sz w:val="21"/>
              </w:rPr>
              <w:t>Sn atoms anchor</w:t>
            </w:r>
            <w:r>
              <w:rPr>
                <w:color w:val="000000"/>
                <w:sz w:val="21"/>
              </w:rPr>
              <w:t>ed</w:t>
            </w:r>
            <w:r w:rsidRPr="003B73DE">
              <w:rPr>
                <w:color w:val="000000"/>
                <w:sz w:val="21"/>
              </w:rPr>
              <w:t xml:space="preserve"> </w:t>
            </w:r>
            <w:r>
              <w:rPr>
                <w:color w:val="000000"/>
                <w:sz w:val="21"/>
              </w:rPr>
              <w:t>on</w:t>
            </w:r>
            <w:r w:rsidRPr="003B73DE">
              <w:rPr>
                <w:color w:val="000000"/>
                <w:sz w:val="21"/>
              </w:rPr>
              <w:t xml:space="preserve"> organic </w:t>
            </w:r>
            <w:r>
              <w:rPr>
                <w:color w:val="000000"/>
                <w:sz w:val="21"/>
              </w:rPr>
              <w:t>ligands</w:t>
            </w:r>
          </w:p>
        </w:tc>
        <w:tc>
          <w:tcPr>
            <w:tcW w:w="1124" w:type="pct"/>
            <w:vAlign w:val="center"/>
          </w:tcPr>
          <w:p w14:paraId="76B1AC16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One-step h</w:t>
            </w:r>
            <w:r w:rsidRPr="003B73DE">
              <w:rPr>
                <w:color w:val="000000"/>
                <w:sz w:val="21"/>
              </w:rPr>
              <w:t>ydrothermal</w:t>
            </w:r>
            <w:r>
              <w:rPr>
                <w:color w:val="000000"/>
                <w:sz w:val="21"/>
              </w:rPr>
              <w:t xml:space="preserve"> 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1923CF04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731 / 200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0DC9979C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200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09C9F645" w14:textId="77777777" w:rsidR="00AD140A" w:rsidRPr="007D08E5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432FF"/>
                <w:sz w:val="21"/>
              </w:rPr>
              <w:t>This work</w:t>
            </w:r>
          </w:p>
        </w:tc>
      </w:tr>
      <w:tr w:rsidR="00AD140A" w:rsidRPr="007D08E5" w14:paraId="4081821E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326BAB53" w14:textId="77777777" w:rsidR="00AD140A" w:rsidRPr="00581F53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bCs/>
                <w:sz w:val="21"/>
                <w:lang w:val="en-GB"/>
              </w:rPr>
              <w:t>Sn</w:t>
            </w:r>
            <w:r w:rsidRPr="007D08E5">
              <w:rPr>
                <w:rFonts w:eastAsia="MS Mincho"/>
                <w:bCs/>
                <w:sz w:val="21"/>
                <w:vertAlign w:val="subscript"/>
                <w:lang w:val="en-GB"/>
              </w:rPr>
              <w:t>2</w:t>
            </w:r>
            <w:r w:rsidRPr="007D08E5">
              <w:rPr>
                <w:rFonts w:eastAsia="MS Mincho"/>
                <w:bCs/>
                <w:sz w:val="21"/>
                <w:lang w:val="en-GB"/>
              </w:rPr>
              <w:t>(</w:t>
            </w:r>
            <w:proofErr w:type="spellStart"/>
            <w:r w:rsidRPr="007D08E5">
              <w:rPr>
                <w:rFonts w:eastAsia="MS Mincho"/>
                <w:bCs/>
                <w:sz w:val="21"/>
                <w:lang w:val="en-GB"/>
              </w:rPr>
              <w:t>dopbdc</w:t>
            </w:r>
            <w:proofErr w:type="spellEnd"/>
            <w:r w:rsidRPr="007D08E5">
              <w:rPr>
                <w:rFonts w:eastAsia="MS Mincho"/>
                <w:bCs/>
                <w:sz w:val="21"/>
                <w:lang w:val="en-GB"/>
              </w:rPr>
              <w:t>)</w:t>
            </w:r>
          </w:p>
        </w:tc>
        <w:tc>
          <w:tcPr>
            <w:tcW w:w="1079" w:type="pct"/>
            <w:vAlign w:val="center"/>
          </w:tcPr>
          <w:p w14:paraId="67985A9A" w14:textId="77777777" w:rsidR="00AD140A" w:rsidRPr="00C5249A" w:rsidRDefault="00AD140A" w:rsidP="00574948">
            <w:pPr>
              <w:jc w:val="center"/>
              <w:rPr>
                <w:color w:val="000000"/>
                <w:sz w:val="21"/>
              </w:rPr>
            </w:pPr>
            <w:r w:rsidRPr="003B73DE">
              <w:rPr>
                <w:color w:val="000000"/>
                <w:sz w:val="21"/>
              </w:rPr>
              <w:t>Sn atoms anchor</w:t>
            </w:r>
            <w:r>
              <w:rPr>
                <w:color w:val="000000"/>
                <w:sz w:val="21"/>
              </w:rPr>
              <w:t>ed</w:t>
            </w:r>
            <w:r w:rsidRPr="003B73DE">
              <w:rPr>
                <w:color w:val="000000"/>
                <w:sz w:val="21"/>
              </w:rPr>
              <w:t xml:space="preserve"> </w:t>
            </w:r>
            <w:r>
              <w:rPr>
                <w:color w:val="000000"/>
                <w:sz w:val="21"/>
              </w:rPr>
              <w:t>on</w:t>
            </w:r>
            <w:r w:rsidRPr="003B73DE">
              <w:rPr>
                <w:color w:val="000000"/>
                <w:sz w:val="21"/>
              </w:rPr>
              <w:t xml:space="preserve"> organic </w:t>
            </w:r>
            <w:r>
              <w:rPr>
                <w:color w:val="000000"/>
                <w:sz w:val="21"/>
              </w:rPr>
              <w:t>ligands</w:t>
            </w:r>
          </w:p>
        </w:tc>
        <w:tc>
          <w:tcPr>
            <w:tcW w:w="1124" w:type="pct"/>
            <w:vAlign w:val="center"/>
          </w:tcPr>
          <w:p w14:paraId="5AD8C2C6" w14:textId="77777777" w:rsidR="00AD140A" w:rsidRPr="00581F53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One-step h</w:t>
            </w:r>
            <w:r w:rsidRPr="003B73DE">
              <w:rPr>
                <w:color w:val="000000"/>
                <w:sz w:val="21"/>
              </w:rPr>
              <w:t>ydrothermal</w:t>
            </w:r>
            <w:r>
              <w:rPr>
                <w:color w:val="000000"/>
                <w:sz w:val="21"/>
              </w:rPr>
              <w:t xml:space="preserve"> 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48B5174C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1018 / 200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664B91A1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sz w:val="21"/>
              </w:rPr>
              <w:t>200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7C1EB137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 w:rsidRPr="007D08E5">
              <w:rPr>
                <w:rFonts w:eastAsia="MS Mincho"/>
                <w:color w:val="0432FF"/>
                <w:sz w:val="21"/>
              </w:rPr>
              <w:t>This work</w:t>
            </w:r>
          </w:p>
        </w:tc>
      </w:tr>
      <w:tr w:rsidR="00AD140A" w:rsidRPr="007D08E5" w14:paraId="7380B14A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43698B8B" w14:textId="77777777" w:rsidR="00AD140A" w:rsidRPr="00581F53" w:rsidRDefault="00AD140A" w:rsidP="00574948">
            <w:pPr>
              <w:jc w:val="center"/>
              <w:rPr>
                <w:color w:val="000000"/>
                <w:sz w:val="21"/>
              </w:rPr>
            </w:pPr>
            <w:r w:rsidRPr="00581F53">
              <w:rPr>
                <w:color w:val="000000"/>
                <w:sz w:val="21"/>
              </w:rPr>
              <w:t>3D Sn scaffold</w:t>
            </w:r>
          </w:p>
        </w:tc>
        <w:tc>
          <w:tcPr>
            <w:tcW w:w="1079" w:type="pct"/>
            <w:vAlign w:val="center"/>
          </w:tcPr>
          <w:p w14:paraId="431B3ABF" w14:textId="77777777" w:rsidR="00AD140A" w:rsidRPr="00C5249A" w:rsidRDefault="00AD140A" w:rsidP="00574948">
            <w:pPr>
              <w:jc w:val="center"/>
              <w:rPr>
                <w:color w:val="000000"/>
                <w:sz w:val="21"/>
              </w:rPr>
            </w:pPr>
            <w:r w:rsidRPr="00C5249A">
              <w:rPr>
                <w:color w:val="000000"/>
                <w:sz w:val="21"/>
              </w:rPr>
              <w:t>Sn hollow sphere</w:t>
            </w:r>
            <w:r>
              <w:rPr>
                <w:color w:val="000000"/>
                <w:sz w:val="21"/>
              </w:rPr>
              <w:t>s</w:t>
            </w:r>
          </w:p>
        </w:tc>
        <w:tc>
          <w:tcPr>
            <w:tcW w:w="1124" w:type="pct"/>
            <w:vAlign w:val="center"/>
          </w:tcPr>
          <w:p w14:paraId="06A996C5" w14:textId="77777777" w:rsidR="00AD140A" w:rsidRPr="00581F53" w:rsidRDefault="00AD140A" w:rsidP="00574948">
            <w:pPr>
              <w:jc w:val="center"/>
              <w:rPr>
                <w:color w:val="000000"/>
                <w:sz w:val="21"/>
              </w:rPr>
            </w:pPr>
            <w:r w:rsidRPr="00581F53">
              <w:rPr>
                <w:color w:val="000000"/>
                <w:sz w:val="21"/>
              </w:rPr>
              <w:t>Multistep</w:t>
            </w:r>
          </w:p>
          <w:p w14:paraId="3309ADD4" w14:textId="77777777" w:rsidR="00AD140A" w:rsidRPr="00581F53" w:rsidRDefault="00AD140A" w:rsidP="00574948">
            <w:pPr>
              <w:jc w:val="center"/>
              <w:rPr>
                <w:color w:val="000000"/>
                <w:sz w:val="21"/>
              </w:rPr>
            </w:pPr>
            <w:r w:rsidRPr="00581F53">
              <w:rPr>
                <w:color w:val="000000"/>
                <w:sz w:val="21"/>
              </w:rPr>
              <w:t>templating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155E6294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8</w:t>
            </w:r>
            <w:r>
              <w:rPr>
                <w:color w:val="000000"/>
                <w:sz w:val="21"/>
              </w:rPr>
              <w:t>85 / 200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60F882F5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rFonts w:hint="eastAsia"/>
                <w:color w:val="000000"/>
                <w:sz w:val="21"/>
              </w:rPr>
              <w:t>2</w:t>
            </w:r>
            <w:r>
              <w:rPr>
                <w:color w:val="000000"/>
                <w:sz w:val="21"/>
              </w:rPr>
              <w:t>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38C4DDE0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S18</w:t>
            </w:r>
          </w:p>
        </w:tc>
      </w:tr>
      <w:tr w:rsidR="00AD140A" w:rsidRPr="007D08E5" w14:paraId="3F17410E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2B1E58B3" w14:textId="77777777" w:rsidR="00AD140A" w:rsidRPr="009D7139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 w:rsidRPr="00BE4F61">
              <w:rPr>
                <w:rFonts w:eastAsiaTheme="minorEastAsia"/>
                <w:color w:val="000000"/>
                <w:sz w:val="21"/>
              </w:rPr>
              <w:t>TiO</w:t>
            </w:r>
            <w:r w:rsidRPr="00BE4F61">
              <w:rPr>
                <w:rFonts w:eastAsiaTheme="minorEastAsia"/>
                <w:color w:val="000000"/>
                <w:sz w:val="21"/>
                <w:vertAlign w:val="subscript"/>
              </w:rPr>
              <w:t>2</w:t>
            </w:r>
            <w:r w:rsidRPr="00BE4F61">
              <w:rPr>
                <w:rFonts w:eastAsiaTheme="minorEastAsia"/>
                <w:color w:val="000000"/>
                <w:sz w:val="21"/>
              </w:rPr>
              <w:t>-Sn@CNFs</w:t>
            </w:r>
          </w:p>
        </w:tc>
        <w:tc>
          <w:tcPr>
            <w:tcW w:w="1079" w:type="pct"/>
            <w:vAlign w:val="center"/>
          </w:tcPr>
          <w:p w14:paraId="463D8565" w14:textId="77777777" w:rsidR="00AD140A" w:rsidRPr="00BE4F61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BE4F61">
              <w:rPr>
                <w:rFonts w:eastAsia="MS Mincho"/>
                <w:color w:val="000000"/>
                <w:sz w:val="21"/>
              </w:rPr>
              <w:t>Nano-Sn dispersed in carbon nanofibers</w:t>
            </w:r>
          </w:p>
          <w:p w14:paraId="413360A3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BE4F61">
              <w:rPr>
                <w:rFonts w:eastAsia="MS Mincho"/>
                <w:color w:val="000000"/>
                <w:sz w:val="21"/>
              </w:rPr>
              <w:t>and TiO</w:t>
            </w:r>
            <w:r w:rsidRPr="00BE4F61">
              <w:rPr>
                <w:rFonts w:eastAsia="MS Mincho"/>
                <w:color w:val="000000"/>
                <w:sz w:val="21"/>
                <w:vertAlign w:val="subscript"/>
              </w:rPr>
              <w:t xml:space="preserve">2 </w:t>
            </w:r>
            <w:r w:rsidRPr="00BE4F61">
              <w:rPr>
                <w:rFonts w:eastAsia="MS Mincho"/>
                <w:color w:val="000000"/>
                <w:sz w:val="21"/>
              </w:rPr>
              <w:t>pipes</w:t>
            </w:r>
          </w:p>
        </w:tc>
        <w:tc>
          <w:tcPr>
            <w:tcW w:w="1124" w:type="pct"/>
            <w:vAlign w:val="center"/>
          </w:tcPr>
          <w:p w14:paraId="6B0F2B1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BE4F61">
              <w:rPr>
                <w:rFonts w:eastAsia="MS Mincho"/>
                <w:color w:val="000000"/>
                <w:sz w:val="21"/>
              </w:rPr>
              <w:t>Electrospinning and atomic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BE4F61">
              <w:rPr>
                <w:rFonts w:eastAsia="MS Mincho"/>
                <w:color w:val="000000"/>
                <w:sz w:val="21"/>
              </w:rPr>
              <w:t>layer deposition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3FF54EC6" w14:textId="77777777" w:rsidR="00AD140A" w:rsidRPr="00BE4F61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/>
                <w:color w:val="000000"/>
                <w:sz w:val="21"/>
              </w:rPr>
              <w:t>831 / 100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40DBE2F6" w14:textId="77777777" w:rsidR="00AD140A" w:rsidRPr="00BE4F61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2</w:t>
            </w:r>
            <w:r>
              <w:rPr>
                <w:rFonts w:eastAsiaTheme="minorEastAsia"/>
                <w:color w:val="000000"/>
                <w:sz w:val="21"/>
              </w:rPr>
              <w:t>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4E9ED9D3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>S19</w:t>
            </w:r>
          </w:p>
        </w:tc>
      </w:tr>
      <w:tr w:rsidR="00AD140A" w:rsidRPr="007D08E5" w14:paraId="62527B06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7A2781E9" w14:textId="77777777" w:rsidR="00AD140A" w:rsidRPr="00BE4F61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 w:rsidRPr="00BE4F61">
              <w:rPr>
                <w:rFonts w:eastAsiaTheme="minorEastAsia"/>
                <w:color w:val="000000"/>
                <w:sz w:val="21"/>
              </w:rPr>
              <w:t>Co–Sn intermetallic</w:t>
            </w:r>
          </w:p>
          <w:p w14:paraId="58AFC0F4" w14:textId="77777777" w:rsidR="00AD140A" w:rsidRPr="009D7139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 w:rsidRPr="00BE4F61">
              <w:rPr>
                <w:rFonts w:eastAsiaTheme="minorEastAsia"/>
                <w:color w:val="000000"/>
                <w:sz w:val="21"/>
              </w:rPr>
              <w:t>electrodes</w:t>
            </w:r>
          </w:p>
        </w:tc>
        <w:tc>
          <w:tcPr>
            <w:tcW w:w="1079" w:type="pct"/>
            <w:vAlign w:val="center"/>
          </w:tcPr>
          <w:p w14:paraId="698A2D79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BE4F61">
              <w:rPr>
                <w:rFonts w:eastAsia="MS Mincho"/>
                <w:color w:val="000000"/>
                <w:sz w:val="21"/>
              </w:rPr>
              <w:t xml:space="preserve">Highly ordered mesoporous </w:t>
            </w:r>
            <w:proofErr w:type="spellStart"/>
            <w:r w:rsidRPr="00BE4F61">
              <w:rPr>
                <w:rFonts w:eastAsia="MS Mincho"/>
                <w:color w:val="000000"/>
                <w:sz w:val="21"/>
              </w:rPr>
              <w:t>Co</w:t>
            </w:r>
            <w:r w:rsidRPr="00BE4F61">
              <w:rPr>
                <w:rFonts w:eastAsia="MS Mincho"/>
                <w:color w:val="000000"/>
                <w:sz w:val="21"/>
                <w:vertAlign w:val="subscript"/>
              </w:rPr>
              <w:t>x</w:t>
            </w:r>
            <w:r w:rsidRPr="00BE4F61">
              <w:rPr>
                <w:rFonts w:eastAsia="MS Mincho"/>
                <w:color w:val="000000"/>
                <w:sz w:val="21"/>
              </w:rPr>
              <w:t>Sn</w:t>
            </w:r>
            <w:r w:rsidRPr="00BE4F61">
              <w:rPr>
                <w:rFonts w:eastAsia="MS Mincho"/>
                <w:color w:val="000000"/>
                <w:sz w:val="21"/>
                <w:vertAlign w:val="subscript"/>
              </w:rPr>
              <w:t>y</w:t>
            </w:r>
            <w:proofErr w:type="spellEnd"/>
            <w:r w:rsidRPr="00BE4F61">
              <w:rPr>
                <w:rFonts w:eastAsia="MS Mincho"/>
                <w:color w:val="000000"/>
                <w:sz w:val="21"/>
              </w:rPr>
              <w:t xml:space="preserve"> framework</w:t>
            </w:r>
          </w:p>
        </w:tc>
        <w:tc>
          <w:tcPr>
            <w:tcW w:w="1124" w:type="pct"/>
            <w:vAlign w:val="center"/>
          </w:tcPr>
          <w:p w14:paraId="74FF7D2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proofErr w:type="spellStart"/>
            <w:r w:rsidRPr="00BE4F61">
              <w:rPr>
                <w:rFonts w:eastAsia="MS Mincho"/>
                <w:color w:val="000000"/>
                <w:sz w:val="21"/>
              </w:rPr>
              <w:t>Nanoreplication</w:t>
            </w:r>
            <w:proofErr w:type="spellEnd"/>
            <w:r w:rsidRPr="00BE4F61">
              <w:rPr>
                <w:rFonts w:eastAsia="MS Mincho"/>
                <w:color w:val="000000"/>
                <w:sz w:val="21"/>
              </w:rPr>
              <w:t xml:space="preserve"> 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08724214" w14:textId="77777777" w:rsidR="00AD140A" w:rsidRPr="00BE4F61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5</w:t>
            </w:r>
            <w:r>
              <w:rPr>
                <w:rFonts w:eastAsiaTheme="minorEastAsia"/>
                <w:color w:val="000000"/>
                <w:sz w:val="21"/>
              </w:rPr>
              <w:t>30 / 50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225DB031" w14:textId="77777777" w:rsidR="00AD140A" w:rsidRPr="00586BF9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5</w:t>
            </w:r>
            <w:r>
              <w:rPr>
                <w:rFonts w:eastAsiaTheme="minorEastAsia"/>
                <w:color w:val="000000"/>
                <w:sz w:val="21"/>
              </w:rPr>
              <w:t>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7F3D00B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>S20</w:t>
            </w:r>
          </w:p>
        </w:tc>
      </w:tr>
      <w:tr w:rsidR="00AD140A" w:rsidRPr="007D08E5" w14:paraId="49ACDB58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114674B7" w14:textId="77777777" w:rsidR="00AD140A" w:rsidRPr="00BE4F61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 w:rsidRPr="00886351">
              <w:rPr>
                <w:rFonts w:eastAsiaTheme="minorEastAsia"/>
                <w:color w:val="000000"/>
                <w:sz w:val="21"/>
              </w:rPr>
              <w:t>SnO</w:t>
            </w:r>
            <w:r w:rsidRPr="00886351">
              <w:rPr>
                <w:rFonts w:eastAsiaTheme="minorEastAsia"/>
                <w:color w:val="000000"/>
                <w:sz w:val="21"/>
                <w:vertAlign w:val="subscript"/>
              </w:rPr>
              <w:t>2</w:t>
            </w:r>
            <w:r w:rsidRPr="00886351">
              <w:rPr>
                <w:rFonts w:eastAsiaTheme="minorEastAsia"/>
                <w:color w:val="000000"/>
                <w:sz w:val="21"/>
              </w:rPr>
              <w:t>-Fe-G</w:t>
            </w:r>
            <w:r>
              <w:rPr>
                <w:rFonts w:eastAsiaTheme="minorEastAsia"/>
                <w:color w:val="000000"/>
                <w:sz w:val="21"/>
              </w:rPr>
              <w:t xml:space="preserve"> </w:t>
            </w:r>
            <w:r w:rsidRPr="00886351">
              <w:rPr>
                <w:rFonts w:eastAsiaTheme="minorEastAsia"/>
                <w:color w:val="000000"/>
                <w:sz w:val="21"/>
              </w:rPr>
              <w:t>nanocomposites</w:t>
            </w:r>
          </w:p>
        </w:tc>
        <w:tc>
          <w:tcPr>
            <w:tcW w:w="1079" w:type="pct"/>
            <w:vAlign w:val="center"/>
          </w:tcPr>
          <w:p w14:paraId="56F85AA9" w14:textId="77777777" w:rsidR="00AD140A" w:rsidRPr="00BE4F61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E60456">
              <w:rPr>
                <w:rFonts w:eastAsia="MS Mincho"/>
                <w:color w:val="000000"/>
                <w:sz w:val="21"/>
              </w:rPr>
              <w:t>SnO</w:t>
            </w:r>
            <w:r w:rsidRPr="00E60456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E60456">
              <w:rPr>
                <w:rFonts w:eastAsia="MS Mincho"/>
                <w:color w:val="000000"/>
                <w:sz w:val="21"/>
              </w:rPr>
              <w:t>-</w:t>
            </w:r>
            <w:r>
              <w:rPr>
                <w:rFonts w:eastAsia="MS Mincho"/>
                <w:color w:val="000000"/>
                <w:sz w:val="21"/>
              </w:rPr>
              <w:t>Fe</w:t>
            </w:r>
            <w:r w:rsidRPr="00E60456">
              <w:rPr>
                <w:rFonts w:eastAsia="MS Mincho"/>
                <w:color w:val="000000"/>
                <w:sz w:val="21"/>
              </w:rPr>
              <w:t xml:space="preserve"> aggregates binding on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E60456">
              <w:rPr>
                <w:rFonts w:eastAsia="MS Mincho"/>
                <w:color w:val="000000"/>
                <w:sz w:val="21"/>
              </w:rPr>
              <w:t>graphite nanosheets</w:t>
            </w:r>
          </w:p>
        </w:tc>
        <w:tc>
          <w:tcPr>
            <w:tcW w:w="1124" w:type="pct"/>
            <w:vAlign w:val="center"/>
          </w:tcPr>
          <w:p w14:paraId="10BAD87E" w14:textId="77777777" w:rsidR="00AD140A" w:rsidRPr="00BE4F61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 xml:space="preserve">Two-step </w:t>
            </w:r>
            <w:r w:rsidRPr="00886351">
              <w:rPr>
                <w:rFonts w:eastAsia="MS Mincho"/>
                <w:color w:val="000000"/>
                <w:sz w:val="21"/>
              </w:rPr>
              <w:t>ball milling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6B101E1B" w14:textId="77777777" w:rsidR="00AD140A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1</w:t>
            </w:r>
            <w:r>
              <w:rPr>
                <w:rFonts w:eastAsiaTheme="minorEastAsia"/>
                <w:color w:val="000000"/>
                <w:sz w:val="21"/>
              </w:rPr>
              <w:t>338 / 200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645FE4D2" w14:textId="77777777" w:rsidR="00AD140A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4</w:t>
            </w:r>
            <w:r>
              <w:rPr>
                <w:rFonts w:eastAsiaTheme="minorEastAsia"/>
                <w:color w:val="000000"/>
                <w:sz w:val="21"/>
              </w:rPr>
              <w:t>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4DDA4599" w14:textId="77777777" w:rsidR="00AD140A" w:rsidRPr="00586BF9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>S21</w:t>
            </w:r>
          </w:p>
        </w:tc>
      </w:tr>
      <w:tr w:rsidR="00AD140A" w:rsidRPr="007D08E5" w14:paraId="2D4A9A45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076793DE" w14:textId="77777777" w:rsidR="00AD140A" w:rsidRPr="009D7139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proofErr w:type="spellStart"/>
            <w:r w:rsidRPr="00C5249A">
              <w:rPr>
                <w:rFonts w:eastAsia="MS Mincho"/>
                <w:bCs/>
                <w:sz w:val="21"/>
                <w:lang w:val="en-GB"/>
              </w:rPr>
              <w:t>Sn@C</w:t>
            </w:r>
            <w:proofErr w:type="spellEnd"/>
            <w:r w:rsidRPr="00C5249A">
              <w:rPr>
                <w:rFonts w:eastAsia="MS Mincho"/>
                <w:bCs/>
                <w:sz w:val="21"/>
                <w:lang w:val="en-GB"/>
              </w:rPr>
              <w:t xml:space="preserve"> </w:t>
            </w:r>
            <w:proofErr w:type="spellStart"/>
            <w:r w:rsidRPr="00C5249A">
              <w:rPr>
                <w:rFonts w:eastAsia="MS Mincho"/>
                <w:bCs/>
                <w:sz w:val="21"/>
                <w:lang w:val="en-GB"/>
              </w:rPr>
              <w:t>nanoboxes</w:t>
            </w:r>
            <w:proofErr w:type="spellEnd"/>
          </w:p>
        </w:tc>
        <w:tc>
          <w:tcPr>
            <w:tcW w:w="1079" w:type="pct"/>
            <w:vAlign w:val="center"/>
          </w:tcPr>
          <w:p w14:paraId="2BA05768" w14:textId="77777777" w:rsidR="00AD140A" w:rsidRPr="00E81D6B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 w:rsidRPr="00C5249A">
              <w:rPr>
                <w:rFonts w:eastAsiaTheme="minorEastAsia"/>
                <w:sz w:val="21"/>
              </w:rPr>
              <w:t>Sn nanoparticles encapsulated in</w:t>
            </w:r>
            <w:r>
              <w:rPr>
                <w:rFonts w:eastAsiaTheme="minorEastAsia"/>
                <w:sz w:val="21"/>
              </w:rPr>
              <w:t xml:space="preserve"> </w:t>
            </w:r>
            <w:r w:rsidRPr="00C5249A">
              <w:rPr>
                <w:rFonts w:eastAsiaTheme="minorEastAsia"/>
                <w:sz w:val="21"/>
              </w:rPr>
              <w:t xml:space="preserve">hollow carbon </w:t>
            </w:r>
            <w:proofErr w:type="spellStart"/>
            <w:r w:rsidRPr="00C5249A">
              <w:rPr>
                <w:rFonts w:eastAsiaTheme="minorEastAsia"/>
                <w:sz w:val="21"/>
              </w:rPr>
              <w:t>nanobox</w:t>
            </w:r>
            <w:proofErr w:type="spellEnd"/>
          </w:p>
        </w:tc>
        <w:tc>
          <w:tcPr>
            <w:tcW w:w="1124" w:type="pct"/>
            <w:vAlign w:val="center"/>
          </w:tcPr>
          <w:p w14:paraId="41460D9E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8E2DA3">
              <w:rPr>
                <w:rFonts w:eastAsiaTheme="minorEastAsia"/>
                <w:sz w:val="21"/>
              </w:rPr>
              <w:t>Sacrificial template 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37854243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Theme="minorEastAsia" w:hint="eastAsia"/>
                <w:sz w:val="21"/>
              </w:rPr>
              <w:t>8</w:t>
            </w:r>
            <w:r>
              <w:rPr>
                <w:rFonts w:eastAsiaTheme="minorEastAsia"/>
                <w:sz w:val="21"/>
              </w:rPr>
              <w:t>10 / 200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0E4BD258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Theme="minorEastAsia" w:hint="eastAsia"/>
                <w:sz w:val="21"/>
              </w:rPr>
              <w:t>5</w:t>
            </w:r>
            <w:r>
              <w:rPr>
                <w:rFonts w:eastAsiaTheme="minorEastAsia"/>
                <w:sz w:val="21"/>
              </w:rPr>
              <w:t>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0DD130D2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S22</w:t>
            </w:r>
          </w:p>
        </w:tc>
      </w:tr>
      <w:tr w:rsidR="00AD140A" w:rsidRPr="007D08E5" w14:paraId="7FE6EE05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220D0277" w14:textId="77777777" w:rsidR="00AD140A" w:rsidRPr="009D7139" w:rsidRDefault="00AD140A" w:rsidP="00574948">
            <w:pPr>
              <w:jc w:val="center"/>
              <w:rPr>
                <w:rFonts w:eastAsiaTheme="minorEastAsia"/>
                <w:color w:val="000000"/>
                <w:sz w:val="21"/>
              </w:rPr>
            </w:pPr>
            <w:r w:rsidRPr="008E2DA3">
              <w:rPr>
                <w:rFonts w:eastAsia="MS Mincho"/>
                <w:color w:val="000000"/>
                <w:sz w:val="21"/>
              </w:rPr>
              <w:t>Polydopamine -coated SnO</w:t>
            </w:r>
            <w:r w:rsidRPr="008E2DA3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</w:p>
        </w:tc>
        <w:tc>
          <w:tcPr>
            <w:tcW w:w="1079" w:type="pct"/>
            <w:vAlign w:val="center"/>
          </w:tcPr>
          <w:p w14:paraId="682447F3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8E2DA3">
              <w:rPr>
                <w:rFonts w:eastAsia="MS Mincho"/>
                <w:color w:val="000000"/>
                <w:sz w:val="21"/>
              </w:rPr>
              <w:t>SnO</w:t>
            </w:r>
            <w:r w:rsidRPr="008E2DA3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8E2DA3">
              <w:rPr>
                <w:rFonts w:eastAsia="MS Mincho"/>
                <w:color w:val="000000"/>
                <w:sz w:val="21"/>
              </w:rPr>
              <w:t xml:space="preserve"> </w:t>
            </w:r>
            <w:r>
              <w:rPr>
                <w:rFonts w:eastAsia="MS Mincho"/>
                <w:color w:val="000000"/>
                <w:sz w:val="21"/>
              </w:rPr>
              <w:t xml:space="preserve">nanocrystals </w:t>
            </w:r>
            <w:r w:rsidRPr="008E2DA3">
              <w:rPr>
                <w:rFonts w:eastAsia="MS Mincho"/>
                <w:color w:val="000000"/>
                <w:sz w:val="21"/>
              </w:rPr>
              <w:t>coated</w:t>
            </w:r>
            <w:r>
              <w:rPr>
                <w:rFonts w:eastAsia="MS Mincho"/>
                <w:color w:val="000000"/>
                <w:sz w:val="21"/>
              </w:rPr>
              <w:t xml:space="preserve"> with p</w:t>
            </w:r>
            <w:r w:rsidRPr="008E2DA3">
              <w:rPr>
                <w:rFonts w:eastAsia="MS Mincho"/>
                <w:color w:val="000000"/>
                <w:sz w:val="21"/>
              </w:rPr>
              <w:t>olydopamine</w:t>
            </w:r>
          </w:p>
        </w:tc>
        <w:tc>
          <w:tcPr>
            <w:tcW w:w="1124" w:type="pct"/>
            <w:vAlign w:val="center"/>
          </w:tcPr>
          <w:p w14:paraId="52E9225F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 w:rsidRPr="008E2DA3">
              <w:rPr>
                <w:rFonts w:eastAsia="MS Mincho"/>
                <w:color w:val="000000"/>
                <w:sz w:val="21"/>
              </w:rPr>
              <w:t>Sacrificial template 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54D8825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9</w:t>
            </w:r>
            <w:r>
              <w:rPr>
                <w:rFonts w:eastAsiaTheme="minorEastAsia"/>
                <w:color w:val="000000"/>
                <w:sz w:val="21"/>
              </w:rPr>
              <w:t>21 /200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110CDF55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3</w:t>
            </w:r>
            <w:r>
              <w:rPr>
                <w:rFonts w:eastAsiaTheme="minorEastAsia"/>
                <w:color w:val="000000"/>
                <w:sz w:val="21"/>
              </w:rPr>
              <w:t>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35E07B4C" w14:textId="77777777" w:rsidR="00AD140A" w:rsidRPr="007D08E5" w:rsidRDefault="00AD140A" w:rsidP="00574948">
            <w:pPr>
              <w:jc w:val="center"/>
              <w:rPr>
                <w:rFonts w:eastAsia="MS Mincho"/>
                <w:color w:val="000000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>S23</w:t>
            </w:r>
          </w:p>
        </w:tc>
      </w:tr>
      <w:tr w:rsidR="00AD140A" w:rsidRPr="007D08E5" w14:paraId="36A6E247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594626BB" w14:textId="77777777" w:rsidR="00AD140A" w:rsidRPr="007D08E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8E2DA3">
              <w:rPr>
                <w:rFonts w:eastAsiaTheme="minorEastAsia"/>
                <w:color w:val="000000"/>
                <w:sz w:val="21"/>
              </w:rPr>
              <w:t>SnO</w:t>
            </w:r>
            <w:r w:rsidRPr="008E2DA3">
              <w:rPr>
                <w:rFonts w:eastAsiaTheme="minorEastAsia"/>
                <w:color w:val="000000"/>
                <w:sz w:val="21"/>
                <w:vertAlign w:val="subscript"/>
              </w:rPr>
              <w:t>2</w:t>
            </w:r>
            <w:r w:rsidRPr="008E2DA3">
              <w:rPr>
                <w:rFonts w:eastAsiaTheme="minorEastAsia"/>
                <w:color w:val="000000"/>
                <w:sz w:val="21"/>
              </w:rPr>
              <w:t>@MOF/graphene composite.</w:t>
            </w:r>
          </w:p>
        </w:tc>
        <w:tc>
          <w:tcPr>
            <w:tcW w:w="1079" w:type="pct"/>
            <w:vAlign w:val="center"/>
          </w:tcPr>
          <w:p w14:paraId="7348C9F1" w14:textId="77777777" w:rsidR="00AD140A" w:rsidRPr="00E81D6B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 w:rsidRPr="008E2DA3">
              <w:rPr>
                <w:rFonts w:eastAsia="MS Mincho"/>
                <w:color w:val="000000"/>
                <w:sz w:val="21"/>
              </w:rPr>
              <w:t>SnO</w:t>
            </w:r>
            <w:r w:rsidRPr="008E2DA3">
              <w:rPr>
                <w:rFonts w:eastAsia="MS Mincho"/>
                <w:color w:val="000000"/>
                <w:sz w:val="21"/>
                <w:vertAlign w:val="subscript"/>
              </w:rPr>
              <w:t>2</w:t>
            </w:r>
            <w:r w:rsidRPr="008E2DA3">
              <w:rPr>
                <w:rFonts w:eastAsia="MS Mincho"/>
                <w:color w:val="000000"/>
                <w:sz w:val="21"/>
              </w:rPr>
              <w:t xml:space="preserve"> nanoparticles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8E2DA3">
              <w:rPr>
                <w:rFonts w:eastAsia="MS Mincho"/>
                <w:color w:val="000000"/>
                <w:sz w:val="21"/>
              </w:rPr>
              <w:t>packed into Al-MOF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8E2DA3">
              <w:rPr>
                <w:rFonts w:eastAsia="MS Mincho"/>
                <w:color w:val="000000"/>
                <w:sz w:val="21"/>
              </w:rPr>
              <w:t>wrapped by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8E2DA3">
              <w:rPr>
                <w:rFonts w:eastAsia="MS Mincho"/>
                <w:color w:val="000000"/>
                <w:sz w:val="21"/>
              </w:rPr>
              <w:t>graphene</w:t>
            </w:r>
          </w:p>
        </w:tc>
        <w:tc>
          <w:tcPr>
            <w:tcW w:w="1124" w:type="pct"/>
            <w:vAlign w:val="center"/>
          </w:tcPr>
          <w:p w14:paraId="4A7825FA" w14:textId="77777777" w:rsidR="00AD140A" w:rsidRPr="007D08E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8E2DA3">
              <w:rPr>
                <w:rFonts w:eastAsia="MS Mincho"/>
                <w:color w:val="000000"/>
                <w:sz w:val="21"/>
              </w:rPr>
              <w:t>Wet</w:t>
            </w:r>
            <w:r>
              <w:rPr>
                <w:rFonts w:eastAsia="MS Mincho"/>
                <w:color w:val="000000"/>
                <w:sz w:val="21"/>
              </w:rPr>
              <w:t xml:space="preserve"> </w:t>
            </w:r>
            <w:r w:rsidRPr="008E2DA3">
              <w:rPr>
                <w:rFonts w:eastAsia="MS Mincho"/>
                <w:color w:val="000000"/>
                <w:sz w:val="21"/>
              </w:rPr>
              <w:t>impregnation method</w:t>
            </w:r>
            <w:r>
              <w:rPr>
                <w:rFonts w:eastAsia="MS Mincho"/>
                <w:color w:val="000000"/>
                <w:sz w:val="21"/>
              </w:rPr>
              <w:t xml:space="preserve"> and assembly process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7E55B25F" w14:textId="77777777" w:rsidR="00AD140A" w:rsidRPr="007D08E5" w:rsidRDefault="00AD140A" w:rsidP="00574948">
            <w:pPr>
              <w:jc w:val="center"/>
              <w:rPr>
                <w:rFonts w:eastAsia="MS Mincho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4</w:t>
            </w:r>
            <w:r>
              <w:rPr>
                <w:rFonts w:eastAsiaTheme="minorEastAsia"/>
                <w:color w:val="000000"/>
                <w:sz w:val="21"/>
              </w:rPr>
              <w:t>50 / 1000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38A8DC73" w14:textId="77777777" w:rsidR="00AD140A" w:rsidRPr="007D08E5" w:rsidRDefault="00AD140A" w:rsidP="00574948">
            <w:pPr>
              <w:jc w:val="center"/>
              <w:rPr>
                <w:rFonts w:eastAsia="MS Mincho"/>
                <w:sz w:val="21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1</w:t>
            </w:r>
            <w:r>
              <w:rPr>
                <w:rFonts w:eastAsiaTheme="minorEastAsia"/>
                <w:color w:val="000000"/>
                <w:sz w:val="21"/>
              </w:rPr>
              <w:t>000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411DFE05" w14:textId="77777777" w:rsidR="00AD140A" w:rsidRPr="007D08E5" w:rsidRDefault="00AD140A" w:rsidP="00574948">
            <w:pPr>
              <w:jc w:val="center"/>
              <w:rPr>
                <w:rFonts w:eastAsia="MS Mincho"/>
                <w:color w:val="0432FF"/>
                <w:sz w:val="21"/>
              </w:rPr>
            </w:pPr>
            <w:r>
              <w:rPr>
                <w:rFonts w:eastAsia="MS Mincho"/>
                <w:color w:val="000000"/>
                <w:sz w:val="21"/>
              </w:rPr>
              <w:t>S24</w:t>
            </w:r>
          </w:p>
        </w:tc>
      </w:tr>
      <w:tr w:rsidR="00AD140A" w:rsidRPr="007D08E5" w14:paraId="0E67387D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3B439D2D" w14:textId="77777777" w:rsidR="00AD140A" w:rsidRPr="00D64995" w:rsidRDefault="00AD140A" w:rsidP="00574948">
            <w:pPr>
              <w:jc w:val="center"/>
              <w:rPr>
                <w:rFonts w:eastAsia="MS Mincho"/>
                <w:sz w:val="21"/>
                <w:highlight w:val="yellow"/>
              </w:rPr>
            </w:pPr>
            <w:r>
              <w:rPr>
                <w:rFonts w:eastAsia="MS Mincho"/>
                <w:bCs/>
                <w:sz w:val="21"/>
                <w:lang w:val="en-GB"/>
              </w:rPr>
              <w:t>P</w:t>
            </w:r>
            <w:r w:rsidRPr="00813E86">
              <w:rPr>
                <w:rFonts w:eastAsia="MS Mincho"/>
                <w:bCs/>
                <w:sz w:val="21"/>
                <w:lang w:val="en-GB"/>
              </w:rPr>
              <w:t>orous hard carbons</w:t>
            </w:r>
          </w:p>
        </w:tc>
        <w:tc>
          <w:tcPr>
            <w:tcW w:w="1079" w:type="pct"/>
            <w:vAlign w:val="center"/>
          </w:tcPr>
          <w:p w14:paraId="2BF1A9F4" w14:textId="77777777" w:rsidR="00AD140A" w:rsidRPr="00D6499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D64995">
              <w:rPr>
                <w:rFonts w:eastAsiaTheme="minorEastAsia"/>
                <w:sz w:val="21"/>
              </w:rPr>
              <w:t>Insertion type</w:t>
            </w:r>
          </w:p>
        </w:tc>
        <w:tc>
          <w:tcPr>
            <w:tcW w:w="1124" w:type="pct"/>
            <w:vAlign w:val="center"/>
          </w:tcPr>
          <w:p w14:paraId="7111D0FA" w14:textId="77777777" w:rsidR="00AD140A" w:rsidRPr="00D6499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D64995">
              <w:rPr>
                <w:rFonts w:eastAsia="MS Mincho"/>
                <w:sz w:val="21"/>
              </w:rPr>
              <w:t>Thermal annealing</w:t>
            </w:r>
          </w:p>
          <w:p w14:paraId="538AF0C5" w14:textId="77777777" w:rsidR="00AD140A" w:rsidRPr="00D6499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D64995">
              <w:rPr>
                <w:rFonts w:eastAsia="MS Mincho"/>
                <w:sz w:val="21"/>
              </w:rPr>
              <w:t>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1443896A" w14:textId="77777777" w:rsidR="00AD140A" w:rsidRPr="00D6499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D64995">
              <w:rPr>
                <w:rFonts w:eastAsiaTheme="minorEastAsia" w:hint="eastAsia"/>
                <w:sz w:val="21"/>
              </w:rPr>
              <w:t>310</w:t>
            </w:r>
            <w:r w:rsidRPr="00D64995">
              <w:rPr>
                <w:rFonts w:eastAsiaTheme="minorEastAsia"/>
                <w:sz w:val="21"/>
              </w:rPr>
              <w:t xml:space="preserve"> / 50</w:t>
            </w:r>
            <w:r w:rsidRPr="00D64995">
              <w:rPr>
                <w:rFonts w:eastAsiaTheme="minorEastAsia" w:hint="eastAsia"/>
                <w:sz w:val="21"/>
              </w:rPr>
              <w:t>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7DFB64CC" w14:textId="77777777" w:rsidR="00AD140A" w:rsidRPr="00D6499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D64995">
              <w:rPr>
                <w:rFonts w:eastAsiaTheme="minorEastAsia" w:hint="eastAsia"/>
                <w:sz w:val="21"/>
              </w:rPr>
              <w:t>1000</w:t>
            </w:r>
            <w:r w:rsidRPr="00D64995">
              <w:rPr>
                <w:rFonts w:eastAsiaTheme="minorEastAsia"/>
                <w:sz w:val="21"/>
              </w:rPr>
              <w:t>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3056D647" w14:textId="77777777" w:rsidR="00AD140A" w:rsidRPr="00D64995" w:rsidRDefault="00AD140A" w:rsidP="00574948">
            <w:pPr>
              <w:jc w:val="center"/>
              <w:rPr>
                <w:rFonts w:eastAsia="MS Mincho"/>
                <w:color w:val="0432FF"/>
                <w:sz w:val="21"/>
              </w:rPr>
            </w:pPr>
            <w:r w:rsidRPr="00D64995">
              <w:rPr>
                <w:color w:val="000000"/>
                <w:sz w:val="21"/>
              </w:rPr>
              <w:t>S25</w:t>
            </w:r>
          </w:p>
        </w:tc>
      </w:tr>
      <w:tr w:rsidR="00AD140A" w:rsidRPr="007D08E5" w14:paraId="01EA40BE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28EECCF5" w14:textId="77777777" w:rsidR="00AD140A" w:rsidRPr="00E60456" w:rsidRDefault="00AD140A" w:rsidP="00574948">
            <w:pPr>
              <w:jc w:val="center"/>
              <w:rPr>
                <w:rFonts w:eastAsia="MS Mincho"/>
                <w:bCs/>
                <w:sz w:val="21"/>
                <w:lang w:val="en-GB"/>
              </w:rPr>
            </w:pPr>
            <w:r w:rsidRPr="00E60456">
              <w:rPr>
                <w:rFonts w:eastAsiaTheme="minorEastAsia"/>
                <w:color w:val="000000"/>
                <w:sz w:val="21"/>
              </w:rPr>
              <w:t>Fe</w:t>
            </w:r>
            <w:r w:rsidRPr="00E60456">
              <w:rPr>
                <w:rFonts w:eastAsiaTheme="minorEastAsia"/>
                <w:color w:val="000000"/>
                <w:sz w:val="21"/>
                <w:vertAlign w:val="subscript"/>
              </w:rPr>
              <w:t>2</w:t>
            </w:r>
            <w:r w:rsidRPr="00E60456">
              <w:rPr>
                <w:rFonts w:eastAsiaTheme="minorEastAsia"/>
                <w:color w:val="000000"/>
                <w:sz w:val="21"/>
              </w:rPr>
              <w:t>O</w:t>
            </w:r>
            <w:r w:rsidRPr="00E60456">
              <w:rPr>
                <w:rFonts w:eastAsiaTheme="minorEastAsia"/>
                <w:color w:val="000000"/>
                <w:sz w:val="21"/>
                <w:vertAlign w:val="subscript"/>
              </w:rPr>
              <w:t>3</w:t>
            </w:r>
            <w:r w:rsidRPr="00E60456">
              <w:rPr>
                <w:rFonts w:eastAsiaTheme="minorEastAsia"/>
                <w:color w:val="000000"/>
                <w:sz w:val="21"/>
              </w:rPr>
              <w:t xml:space="preserve"> </w:t>
            </w:r>
            <w:proofErr w:type="spellStart"/>
            <w:r w:rsidRPr="00E60456">
              <w:rPr>
                <w:rFonts w:eastAsiaTheme="minorEastAsia"/>
                <w:color w:val="000000"/>
                <w:sz w:val="21"/>
              </w:rPr>
              <w:t>microboxes</w:t>
            </w:r>
            <w:proofErr w:type="spellEnd"/>
          </w:p>
        </w:tc>
        <w:tc>
          <w:tcPr>
            <w:tcW w:w="1079" w:type="pct"/>
            <w:vAlign w:val="center"/>
          </w:tcPr>
          <w:p w14:paraId="6C3999A9" w14:textId="77777777" w:rsidR="00AD140A" w:rsidRPr="00E60456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 w:rsidRPr="00E60456">
              <w:rPr>
                <w:rFonts w:eastAsiaTheme="minorEastAsia"/>
                <w:sz w:val="21"/>
              </w:rPr>
              <w:t>Conversion type</w:t>
            </w:r>
          </w:p>
        </w:tc>
        <w:tc>
          <w:tcPr>
            <w:tcW w:w="1124" w:type="pct"/>
            <w:vAlign w:val="center"/>
          </w:tcPr>
          <w:p w14:paraId="78C8CD3F" w14:textId="77777777" w:rsidR="00AD140A" w:rsidRPr="00E60456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E60456">
              <w:rPr>
                <w:rFonts w:eastAsia="MS Mincho"/>
                <w:sz w:val="21"/>
              </w:rPr>
              <w:t>Thermal annealing</w:t>
            </w:r>
          </w:p>
          <w:p w14:paraId="4A76D69B" w14:textId="77777777" w:rsidR="00AD140A" w:rsidRPr="007D08E5" w:rsidRDefault="00AD140A" w:rsidP="00574948">
            <w:pPr>
              <w:jc w:val="center"/>
              <w:rPr>
                <w:rFonts w:eastAsia="MS Mincho"/>
                <w:sz w:val="21"/>
              </w:rPr>
            </w:pPr>
            <w:r w:rsidRPr="00E60456">
              <w:rPr>
                <w:rFonts w:eastAsia="MS Mincho"/>
                <w:sz w:val="21"/>
              </w:rPr>
              <w:t>method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4C13E7BA" w14:textId="77777777" w:rsidR="00AD140A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</w:rPr>
              <w:t xml:space="preserve">950 </w:t>
            </w:r>
            <w:r w:rsidRPr="00E60456">
              <w:rPr>
                <w:rFonts w:eastAsiaTheme="minorEastAsia"/>
                <w:sz w:val="21"/>
              </w:rPr>
              <w:t>/</w:t>
            </w:r>
            <w:r>
              <w:rPr>
                <w:rFonts w:eastAsiaTheme="minorEastAsia"/>
                <w:sz w:val="21"/>
              </w:rPr>
              <w:t xml:space="preserve"> 2</w:t>
            </w:r>
            <w:r w:rsidRPr="00E60456">
              <w:rPr>
                <w:rFonts w:eastAsiaTheme="minorEastAsia"/>
                <w:sz w:val="21"/>
              </w:rPr>
              <w:t>00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32ADA83B" w14:textId="77777777" w:rsidR="00AD140A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>
              <w:rPr>
                <w:rFonts w:eastAsiaTheme="minorEastAsia"/>
                <w:sz w:val="21"/>
              </w:rPr>
              <w:t>3</w:t>
            </w:r>
            <w:r>
              <w:rPr>
                <w:rFonts w:eastAsiaTheme="minorEastAsia" w:hint="eastAsia"/>
                <w:sz w:val="21"/>
              </w:rPr>
              <w:t>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4B1BBB38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S26</w:t>
            </w:r>
          </w:p>
        </w:tc>
      </w:tr>
      <w:tr w:rsidR="00AD140A" w:rsidRPr="007D08E5" w14:paraId="5E74F679" w14:textId="77777777" w:rsidTr="00AD140A">
        <w:trPr>
          <w:trHeight w:val="454"/>
          <w:jc w:val="center"/>
        </w:trPr>
        <w:tc>
          <w:tcPr>
            <w:tcW w:w="1003" w:type="pct"/>
            <w:shd w:val="clear" w:color="auto" w:fill="auto"/>
            <w:vAlign w:val="center"/>
          </w:tcPr>
          <w:p w14:paraId="12C273FF" w14:textId="77777777" w:rsidR="00AD140A" w:rsidRPr="009D7139" w:rsidRDefault="00AD140A" w:rsidP="00574948">
            <w:pPr>
              <w:jc w:val="center"/>
              <w:rPr>
                <w:rFonts w:eastAsia="MS Mincho"/>
                <w:bCs/>
                <w:sz w:val="21"/>
                <w:lang w:val="en-GB"/>
              </w:rPr>
            </w:pPr>
            <w:r>
              <w:rPr>
                <w:rFonts w:eastAsiaTheme="minorEastAsia" w:hint="eastAsia"/>
                <w:color w:val="000000"/>
                <w:sz w:val="21"/>
              </w:rPr>
              <w:t>C</w:t>
            </w:r>
            <w:r>
              <w:rPr>
                <w:rFonts w:eastAsiaTheme="minorEastAsia"/>
                <w:color w:val="000000"/>
                <w:sz w:val="21"/>
              </w:rPr>
              <w:t>o</w:t>
            </w:r>
            <w:r w:rsidRPr="00886351">
              <w:rPr>
                <w:rFonts w:eastAsiaTheme="minorEastAsia"/>
                <w:color w:val="000000"/>
                <w:sz w:val="21"/>
                <w:vertAlign w:val="subscript"/>
              </w:rPr>
              <w:t>3</w:t>
            </w:r>
            <w:r>
              <w:rPr>
                <w:rFonts w:eastAsiaTheme="minorEastAsia"/>
                <w:color w:val="000000"/>
                <w:sz w:val="21"/>
              </w:rPr>
              <w:t>O</w:t>
            </w:r>
            <w:r w:rsidRPr="00E60456">
              <w:rPr>
                <w:rFonts w:eastAsiaTheme="minorEastAsia"/>
                <w:color w:val="000000"/>
                <w:sz w:val="21"/>
                <w:vertAlign w:val="subscript"/>
              </w:rPr>
              <w:t>4</w:t>
            </w:r>
          </w:p>
        </w:tc>
        <w:tc>
          <w:tcPr>
            <w:tcW w:w="1079" w:type="pct"/>
            <w:vAlign w:val="center"/>
          </w:tcPr>
          <w:p w14:paraId="48E8AF3E" w14:textId="77777777" w:rsidR="00AD140A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C</w:t>
            </w:r>
            <w:r>
              <w:rPr>
                <w:rFonts w:eastAsiaTheme="minorEastAsia"/>
                <w:sz w:val="21"/>
              </w:rPr>
              <w:t>onversion type</w:t>
            </w:r>
          </w:p>
        </w:tc>
        <w:tc>
          <w:tcPr>
            <w:tcW w:w="1124" w:type="pct"/>
            <w:vAlign w:val="center"/>
          </w:tcPr>
          <w:p w14:paraId="2197B172" w14:textId="77777777" w:rsidR="00AD140A" w:rsidRPr="007D08E5" w:rsidRDefault="00AD140A" w:rsidP="00574948">
            <w:pPr>
              <w:jc w:val="center"/>
              <w:rPr>
                <w:rFonts w:eastAsia="MS Mincho"/>
                <w:sz w:val="21"/>
              </w:rPr>
            </w:pPr>
            <w:r>
              <w:rPr>
                <w:rFonts w:eastAsia="MS Mincho"/>
                <w:sz w:val="21"/>
              </w:rPr>
              <w:t xml:space="preserve">Hybrid </w:t>
            </w:r>
            <w:r w:rsidRPr="00E60456">
              <w:rPr>
                <w:rFonts w:eastAsia="MS Mincho"/>
                <w:sz w:val="21"/>
              </w:rPr>
              <w:t xml:space="preserve">assembly and </w:t>
            </w:r>
            <w:r>
              <w:rPr>
                <w:rFonts w:eastAsia="MS Mincho"/>
                <w:sz w:val="21"/>
              </w:rPr>
              <w:t xml:space="preserve">chemical reduction </w:t>
            </w:r>
            <w:r w:rsidRPr="00E60456">
              <w:rPr>
                <w:rFonts w:eastAsia="MS Mincho"/>
                <w:sz w:val="21"/>
              </w:rPr>
              <w:t>approaches</w:t>
            </w:r>
          </w:p>
        </w:tc>
        <w:tc>
          <w:tcPr>
            <w:tcW w:w="635" w:type="pct"/>
            <w:shd w:val="clear" w:color="auto" w:fill="auto"/>
            <w:vAlign w:val="center"/>
          </w:tcPr>
          <w:p w14:paraId="537F26AC" w14:textId="77777777" w:rsidR="00AD140A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1</w:t>
            </w:r>
            <w:r>
              <w:rPr>
                <w:rFonts w:eastAsiaTheme="minorEastAsia"/>
                <w:sz w:val="21"/>
              </w:rPr>
              <w:t>000 / 74</w:t>
            </w:r>
          </w:p>
        </w:tc>
        <w:tc>
          <w:tcPr>
            <w:tcW w:w="443" w:type="pct"/>
            <w:shd w:val="clear" w:color="auto" w:fill="auto"/>
            <w:vAlign w:val="center"/>
          </w:tcPr>
          <w:p w14:paraId="4FFB8088" w14:textId="77777777" w:rsidR="00AD140A" w:rsidRDefault="00AD140A" w:rsidP="00574948">
            <w:pPr>
              <w:jc w:val="center"/>
              <w:rPr>
                <w:rFonts w:eastAsiaTheme="minorEastAsia"/>
                <w:sz w:val="21"/>
              </w:rPr>
            </w:pPr>
            <w:r>
              <w:rPr>
                <w:rFonts w:eastAsiaTheme="minorEastAsia" w:hint="eastAsia"/>
                <w:sz w:val="21"/>
              </w:rPr>
              <w:t>1</w:t>
            </w:r>
            <w:r>
              <w:rPr>
                <w:rFonts w:eastAsiaTheme="minorEastAsia"/>
                <w:sz w:val="21"/>
              </w:rPr>
              <w:t>30</w:t>
            </w:r>
          </w:p>
        </w:tc>
        <w:tc>
          <w:tcPr>
            <w:tcW w:w="716" w:type="pct"/>
            <w:shd w:val="clear" w:color="auto" w:fill="auto"/>
            <w:vAlign w:val="center"/>
          </w:tcPr>
          <w:p w14:paraId="7E7EB865" w14:textId="77777777" w:rsidR="00AD140A" w:rsidRDefault="00AD140A" w:rsidP="00574948">
            <w:pPr>
              <w:jc w:val="center"/>
              <w:rPr>
                <w:color w:val="000000"/>
                <w:sz w:val="21"/>
              </w:rPr>
            </w:pPr>
            <w:r>
              <w:rPr>
                <w:color w:val="000000"/>
                <w:sz w:val="21"/>
              </w:rPr>
              <w:t>S27</w:t>
            </w:r>
          </w:p>
        </w:tc>
      </w:tr>
    </w:tbl>
    <w:p w14:paraId="05D892BB" w14:textId="6081D05F" w:rsidR="00AD140A" w:rsidRDefault="00AD140A" w:rsidP="00AD140A">
      <w:pPr>
        <w:spacing w:line="480" w:lineRule="auto"/>
        <w:rPr>
          <w:rFonts w:eastAsia="MS Mincho"/>
          <w:color w:val="000000"/>
          <w:sz w:val="21"/>
        </w:rPr>
        <w:sectPr w:rsidR="00AD140A" w:rsidSect="00AD140A">
          <w:pgSz w:w="11906" w:h="16838"/>
          <w:pgMar w:top="1134" w:right="1134" w:bottom="1134" w:left="1134" w:header="851" w:footer="992" w:gutter="0"/>
          <w:cols w:space="425"/>
          <w:docGrid w:type="lines" w:linePitch="326"/>
        </w:sectPr>
      </w:pPr>
      <w:r w:rsidRPr="009C4C99">
        <w:rPr>
          <w:rFonts w:eastAsiaTheme="minorEastAsia"/>
        </w:rPr>
        <w:t>RC: Reversible capacity</w:t>
      </w:r>
      <w:r w:rsidRPr="009C4C99">
        <w:rPr>
          <w:rFonts w:eastAsia="MS Mincho"/>
          <w:color w:val="000000"/>
          <w:sz w:val="21"/>
        </w:rPr>
        <w:t xml:space="preserve"> (</w:t>
      </w:r>
      <w:proofErr w:type="spellStart"/>
      <w:r w:rsidRPr="009C4C99">
        <w:rPr>
          <w:rFonts w:eastAsia="MS Mincho"/>
          <w:color w:val="000000"/>
          <w:sz w:val="21"/>
        </w:rPr>
        <w:t>mAh</w:t>
      </w:r>
      <w:proofErr w:type="spellEnd"/>
      <w:r w:rsidRPr="009C4C99">
        <w:rPr>
          <w:rFonts w:eastAsia="MS Mincho"/>
          <w:color w:val="000000"/>
          <w:sz w:val="21"/>
        </w:rPr>
        <w:t xml:space="preserve"> g</w:t>
      </w:r>
      <w:r w:rsidRPr="009C4C99">
        <w:rPr>
          <w:rFonts w:eastAsia="MS Mincho"/>
          <w:color w:val="000000"/>
          <w:sz w:val="21"/>
          <w:vertAlign w:val="superscript"/>
        </w:rPr>
        <w:t>-1</w:t>
      </w:r>
      <w:r w:rsidRPr="009C4C99">
        <w:rPr>
          <w:rFonts w:eastAsia="MS Mincho"/>
          <w:color w:val="000000"/>
          <w:sz w:val="21"/>
        </w:rPr>
        <w:t>)</w:t>
      </w:r>
      <w:r w:rsidRPr="009C4C99">
        <w:rPr>
          <w:rFonts w:eastAsiaTheme="minorEastAsia"/>
        </w:rPr>
        <w:t xml:space="preserve">. CR: Current Rate </w:t>
      </w:r>
      <w:r w:rsidRPr="009C4C99">
        <w:rPr>
          <w:rFonts w:eastAsia="MS Mincho"/>
          <w:color w:val="000000"/>
          <w:sz w:val="21"/>
        </w:rPr>
        <w:t>(mA g</w:t>
      </w:r>
      <w:r w:rsidRPr="009C4C99">
        <w:rPr>
          <w:rFonts w:eastAsia="MS Mincho"/>
          <w:color w:val="000000"/>
          <w:sz w:val="21"/>
          <w:vertAlign w:val="superscript"/>
        </w:rPr>
        <w:t>-1</w:t>
      </w:r>
      <w:r w:rsidRPr="009C4C99">
        <w:rPr>
          <w:rFonts w:eastAsia="MS Mincho"/>
          <w:color w:val="000000"/>
          <w:sz w:val="21"/>
        </w:rPr>
        <w:t>)</w:t>
      </w:r>
    </w:p>
    <w:p w14:paraId="57A1CE8C" w14:textId="77777777" w:rsidR="00DE00E3" w:rsidRDefault="0025530C" w:rsidP="0025530C">
      <w:pPr>
        <w:spacing w:line="360" w:lineRule="auto"/>
        <w:rPr>
          <w:b/>
          <w:sz w:val="28"/>
        </w:rPr>
      </w:pPr>
      <w:r w:rsidRPr="00DE00E3">
        <w:rPr>
          <w:b/>
          <w:sz w:val="28"/>
        </w:rPr>
        <w:lastRenderedPageBreak/>
        <w:t>Supplementary References</w:t>
      </w:r>
      <w:r>
        <w:rPr>
          <w:b/>
          <w:sz w:val="28"/>
        </w:rPr>
        <w:t>:</w:t>
      </w:r>
    </w:p>
    <w:p w14:paraId="69F3C8F6" w14:textId="037359A9" w:rsidR="009F2335" w:rsidRDefault="009F2335" w:rsidP="009F2335">
      <w:pPr>
        <w:spacing w:line="360" w:lineRule="auto"/>
        <w:rPr>
          <w:color w:val="000000"/>
          <w:lang w:val="de-DE"/>
        </w:rPr>
      </w:pPr>
      <w:r>
        <w:rPr>
          <w:color w:val="000000"/>
          <w:lang w:val="de-DE"/>
        </w:rPr>
        <w:t xml:space="preserve">S1 </w:t>
      </w:r>
      <w:r w:rsidRPr="006863DE">
        <w:rPr>
          <w:color w:val="000000"/>
        </w:rPr>
        <w:t>Li,</w:t>
      </w:r>
      <w:r w:rsidRPr="00B96468">
        <w:rPr>
          <w:color w:val="000000"/>
        </w:rPr>
        <w:t xml:space="preserve"> </w:t>
      </w:r>
      <w:r w:rsidRPr="006863DE">
        <w:rPr>
          <w:color w:val="000000"/>
        </w:rPr>
        <w:t>C.</w:t>
      </w:r>
      <w:r>
        <w:rPr>
          <w:color w:val="000000"/>
        </w:rPr>
        <w:t xml:space="preserve"> et al.</w:t>
      </w:r>
      <w:r w:rsidRPr="006863DE">
        <w:rPr>
          <w:color w:val="000000"/>
        </w:rPr>
        <w:t xml:space="preserve"> Ultrathin Manganese-Based Metal-Organic Framework Nanosheets: Low-Cost and Energy-Dense Lithium Storage Anodes with the Coexistence of Metal and Ligand Redox Activities. </w:t>
      </w:r>
      <w:r w:rsidRPr="006863DE">
        <w:rPr>
          <w:i/>
          <w:color w:val="000000"/>
        </w:rPr>
        <w:t>ACS Appl. Mater. Interfaces</w:t>
      </w:r>
      <w:r w:rsidRPr="006863DE">
        <w:rPr>
          <w:color w:val="000000"/>
        </w:rPr>
        <w:t xml:space="preserve"> </w:t>
      </w:r>
      <w:r w:rsidRPr="006863DE">
        <w:rPr>
          <w:b/>
          <w:color w:val="000000"/>
        </w:rPr>
        <w:t>9</w:t>
      </w:r>
      <w:r w:rsidRPr="006863DE">
        <w:rPr>
          <w:color w:val="000000"/>
        </w:rPr>
        <w:t>, 29829</w:t>
      </w:r>
      <w:r w:rsidRPr="006863DE">
        <w:rPr>
          <w:color w:val="000000"/>
          <w:lang w:val="en-GB"/>
        </w:rPr>
        <w:t>–</w:t>
      </w:r>
      <w:r w:rsidRPr="006863DE">
        <w:rPr>
          <w:color w:val="000000"/>
        </w:rPr>
        <w:t>29838</w:t>
      </w:r>
      <w:r>
        <w:rPr>
          <w:color w:val="000000"/>
        </w:rPr>
        <w:t xml:space="preserve"> (</w:t>
      </w:r>
      <w:r w:rsidRPr="006863DE">
        <w:rPr>
          <w:color w:val="000000"/>
        </w:rPr>
        <w:t>2017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48718113" w14:textId="2F471B2F" w:rsidR="009F2335" w:rsidRDefault="009F2335" w:rsidP="009F2335">
      <w:pPr>
        <w:spacing w:line="360" w:lineRule="auto"/>
        <w:rPr>
          <w:color w:val="000000"/>
          <w:lang w:val="de-DE"/>
        </w:rPr>
      </w:pPr>
      <w:r>
        <w:rPr>
          <w:rFonts w:hint="eastAsia"/>
          <w:color w:val="000000"/>
          <w:lang w:val="de-DE"/>
        </w:rPr>
        <w:t>S</w:t>
      </w:r>
      <w:r>
        <w:rPr>
          <w:color w:val="000000"/>
          <w:lang w:val="de-DE"/>
        </w:rPr>
        <w:t>2</w:t>
      </w:r>
      <w:r>
        <w:rPr>
          <w:rFonts w:hint="eastAsia"/>
          <w:color w:val="000000"/>
          <w:lang w:val="de-DE"/>
        </w:rPr>
        <w:t xml:space="preserve"> </w:t>
      </w:r>
      <w:r w:rsidRPr="006863DE">
        <w:rPr>
          <w:color w:val="000000"/>
        </w:rPr>
        <w:t>Hu,</w:t>
      </w:r>
      <w:r w:rsidRPr="00B06580">
        <w:rPr>
          <w:color w:val="000000"/>
        </w:rPr>
        <w:t xml:space="preserve"> </w:t>
      </w:r>
      <w:r w:rsidRPr="006863DE">
        <w:rPr>
          <w:color w:val="000000"/>
        </w:rPr>
        <w:t>H. P.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et</w:t>
      </w:r>
      <w:r>
        <w:rPr>
          <w:color w:val="000000"/>
        </w:rPr>
        <w:t xml:space="preserve"> al</w:t>
      </w:r>
      <w:r w:rsidRPr="006863DE">
        <w:rPr>
          <w:color w:val="000000"/>
        </w:rPr>
        <w:t xml:space="preserve">. A thermally activated manganese 1,4-benzenedicarboxylate metal organic framework with high anodic capability for Li-ion batteries. </w:t>
      </w:r>
      <w:r w:rsidRPr="006863DE">
        <w:rPr>
          <w:i/>
          <w:color w:val="000000"/>
        </w:rPr>
        <w:t>New J. Chem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40</w:t>
      </w:r>
      <w:r w:rsidRPr="006863DE">
        <w:rPr>
          <w:color w:val="000000"/>
        </w:rPr>
        <w:t>, 9746</w:t>
      </w:r>
      <w:r w:rsidRPr="00B96468">
        <w:rPr>
          <w:rFonts w:hint="eastAsia"/>
          <w:color w:val="000000"/>
        </w:rPr>
        <w:t>–</w:t>
      </w:r>
      <w:r w:rsidRPr="006863DE">
        <w:rPr>
          <w:color w:val="000000"/>
        </w:rPr>
        <w:t>9752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>(</w:t>
      </w:r>
      <w:r w:rsidRPr="006863DE">
        <w:rPr>
          <w:color w:val="000000"/>
        </w:rPr>
        <w:t>2016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45718B78" w14:textId="6FADE3A0" w:rsidR="009F2335" w:rsidRDefault="009F2335" w:rsidP="009F2335">
      <w:pPr>
        <w:spacing w:line="360" w:lineRule="auto"/>
        <w:rPr>
          <w:color w:val="000000"/>
          <w:lang w:val="en-GB"/>
        </w:rPr>
      </w:pPr>
      <w:r>
        <w:rPr>
          <w:rFonts w:hint="eastAsia"/>
          <w:color w:val="000000"/>
          <w:lang w:val="de-DE"/>
        </w:rPr>
        <w:t>S</w:t>
      </w:r>
      <w:r>
        <w:rPr>
          <w:color w:val="000000"/>
          <w:lang w:val="de-DE"/>
        </w:rPr>
        <w:t>3</w:t>
      </w:r>
      <w:r>
        <w:rPr>
          <w:rFonts w:hint="eastAsia"/>
          <w:color w:val="000000"/>
          <w:lang w:val="de-DE"/>
        </w:rPr>
        <w:t xml:space="preserve"> </w:t>
      </w:r>
      <w:r w:rsidRPr="006863DE">
        <w:rPr>
          <w:color w:val="000000"/>
          <w:lang w:val="en-GB"/>
        </w:rPr>
        <w:t>Li,</w:t>
      </w:r>
      <w:r w:rsidRPr="00B06580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C.</w:t>
      </w:r>
      <w:r>
        <w:rPr>
          <w:color w:val="000000"/>
          <w:lang w:val="en-GB"/>
        </w:rPr>
        <w:t xml:space="preserve"> et al</w:t>
      </w:r>
      <w:r w:rsidRPr="006863DE">
        <w:rPr>
          <w:color w:val="000000"/>
          <w:lang w:val="en-GB"/>
        </w:rPr>
        <w:t xml:space="preserve">. High anodic performance of Co 1, 3, 5-benzenetricarboxylate coordination polymers for Li-ion battery. </w:t>
      </w:r>
      <w:r w:rsidRPr="006863DE">
        <w:rPr>
          <w:i/>
          <w:color w:val="000000"/>
          <w:lang w:val="en-GB"/>
        </w:rPr>
        <w:t>ACS Appl. Mater. Interfaces</w:t>
      </w:r>
      <w:r w:rsidRPr="006863DE">
        <w:rPr>
          <w:color w:val="000000"/>
          <w:lang w:val="en-GB"/>
        </w:rPr>
        <w:t xml:space="preserve"> </w:t>
      </w:r>
      <w:r w:rsidRPr="006863DE">
        <w:rPr>
          <w:b/>
          <w:color w:val="000000"/>
          <w:lang w:val="en-GB"/>
        </w:rPr>
        <w:t>8</w:t>
      </w:r>
      <w:r w:rsidRPr="006863DE">
        <w:rPr>
          <w:color w:val="000000"/>
          <w:lang w:val="en-GB"/>
        </w:rPr>
        <w:t>, 15352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  <w:lang w:val="en-GB"/>
        </w:rPr>
        <w:t>15360</w:t>
      </w:r>
      <w:r>
        <w:rPr>
          <w:color w:val="000000"/>
          <w:lang w:val="en-GB"/>
        </w:rPr>
        <w:t xml:space="preserve"> (</w:t>
      </w:r>
      <w:r w:rsidRPr="006863DE">
        <w:rPr>
          <w:color w:val="000000"/>
          <w:lang w:val="en-GB"/>
        </w:rPr>
        <w:t>2016</w:t>
      </w:r>
      <w:r>
        <w:rPr>
          <w:color w:val="000000"/>
          <w:lang w:val="en-GB"/>
        </w:rPr>
        <w:t>)</w:t>
      </w:r>
      <w:r w:rsidRPr="006863DE">
        <w:rPr>
          <w:color w:val="000000"/>
          <w:lang w:val="en-GB"/>
        </w:rPr>
        <w:t>.</w:t>
      </w:r>
    </w:p>
    <w:p w14:paraId="30006511" w14:textId="0FC5342C" w:rsidR="009F2335" w:rsidRDefault="009F2335" w:rsidP="009F2335">
      <w:pPr>
        <w:spacing w:line="360" w:lineRule="auto"/>
        <w:rPr>
          <w:color w:val="000000"/>
          <w:lang w:val="de-DE"/>
        </w:rPr>
      </w:pPr>
      <w:r>
        <w:rPr>
          <w:color w:val="000000"/>
          <w:lang w:val="en-GB"/>
        </w:rPr>
        <w:t xml:space="preserve">S4 </w:t>
      </w:r>
      <w:proofErr w:type="spellStart"/>
      <w:r w:rsidRPr="006863DE">
        <w:rPr>
          <w:color w:val="000000"/>
          <w:lang w:val="en-GB"/>
        </w:rPr>
        <w:t>Maiti</w:t>
      </w:r>
      <w:proofErr w:type="spellEnd"/>
      <w:r w:rsidRPr="006863DE">
        <w:rPr>
          <w:color w:val="000000"/>
          <w:lang w:val="en-GB"/>
        </w:rPr>
        <w:t>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S.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</w:t>
      </w:r>
      <w:proofErr w:type="spellStart"/>
      <w:r w:rsidRPr="006863DE">
        <w:rPr>
          <w:color w:val="000000"/>
          <w:lang w:val="en-GB"/>
        </w:rPr>
        <w:t>Pramanik</w:t>
      </w:r>
      <w:proofErr w:type="spellEnd"/>
      <w:r w:rsidRPr="006863DE">
        <w:rPr>
          <w:color w:val="000000"/>
          <w:lang w:val="en-GB"/>
        </w:rPr>
        <w:t>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A.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Manju</w:t>
      </w:r>
      <w:r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U.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</w:t>
      </w:r>
      <w:proofErr w:type="spellStart"/>
      <w:r w:rsidRPr="006863DE">
        <w:rPr>
          <w:color w:val="000000"/>
          <w:lang w:val="en-GB"/>
        </w:rPr>
        <w:t>Mahanty</w:t>
      </w:r>
      <w:proofErr w:type="spellEnd"/>
      <w:r w:rsidRPr="006863DE">
        <w:rPr>
          <w:color w:val="000000"/>
          <w:lang w:val="en-GB"/>
        </w:rPr>
        <w:t>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S.</w:t>
      </w:r>
      <w:r w:rsidRPr="006863DE">
        <w:rPr>
          <w:color w:val="000000"/>
          <w:lang w:val="en"/>
        </w:rPr>
        <w:t xml:space="preserve"> Reversible </w:t>
      </w:r>
      <w:r>
        <w:rPr>
          <w:color w:val="000000"/>
          <w:lang w:val="en"/>
        </w:rPr>
        <w:t>l</w:t>
      </w:r>
      <w:r w:rsidRPr="006863DE">
        <w:rPr>
          <w:color w:val="000000"/>
          <w:lang w:val="en"/>
        </w:rPr>
        <w:t xml:space="preserve">ithium </w:t>
      </w:r>
      <w:proofErr w:type="spellStart"/>
      <w:r>
        <w:rPr>
          <w:color w:val="000000"/>
          <w:lang w:val="en"/>
        </w:rPr>
        <w:t>l</w:t>
      </w:r>
      <w:r w:rsidRPr="006863DE">
        <w:rPr>
          <w:color w:val="000000"/>
          <w:lang w:val="en"/>
        </w:rPr>
        <w:t>torage</w:t>
      </w:r>
      <w:proofErr w:type="spellEnd"/>
      <w:r w:rsidRPr="006863DE">
        <w:rPr>
          <w:color w:val="000000"/>
          <w:lang w:val="en"/>
        </w:rPr>
        <w:t xml:space="preserve"> in </w:t>
      </w:r>
      <w:r>
        <w:rPr>
          <w:color w:val="000000"/>
          <w:lang w:val="en"/>
        </w:rPr>
        <w:t>m</w:t>
      </w:r>
      <w:r w:rsidRPr="006863DE">
        <w:rPr>
          <w:color w:val="000000"/>
          <w:lang w:val="en"/>
        </w:rPr>
        <w:t>anganese 1,3,5-</w:t>
      </w:r>
      <w:r>
        <w:rPr>
          <w:color w:val="000000"/>
          <w:lang w:val="en"/>
        </w:rPr>
        <w:t>b</w:t>
      </w:r>
      <w:r w:rsidRPr="006863DE">
        <w:rPr>
          <w:color w:val="000000"/>
          <w:lang w:val="en"/>
        </w:rPr>
        <w:t xml:space="preserve">enzenetricarboxylate </w:t>
      </w:r>
      <w:r>
        <w:rPr>
          <w:color w:val="000000"/>
          <w:lang w:val="en"/>
        </w:rPr>
        <w:t>m</w:t>
      </w:r>
      <w:r w:rsidRPr="006863DE">
        <w:rPr>
          <w:color w:val="000000"/>
          <w:lang w:val="en"/>
        </w:rPr>
        <w:t>etal</w:t>
      </w:r>
      <w:r>
        <w:rPr>
          <w:color w:val="000000"/>
          <w:lang w:val="en"/>
        </w:rPr>
        <w:t>-o</w:t>
      </w:r>
      <w:r w:rsidRPr="006863DE">
        <w:rPr>
          <w:color w:val="000000"/>
          <w:lang w:val="en"/>
        </w:rPr>
        <w:t xml:space="preserve">rganic </w:t>
      </w:r>
      <w:proofErr w:type="spellStart"/>
      <w:r>
        <w:rPr>
          <w:color w:val="000000"/>
          <w:lang w:val="en"/>
        </w:rPr>
        <w:t>g</w:t>
      </w:r>
      <w:r w:rsidRPr="006863DE">
        <w:rPr>
          <w:color w:val="000000"/>
          <w:lang w:val="en"/>
        </w:rPr>
        <w:t>amework</w:t>
      </w:r>
      <w:proofErr w:type="spellEnd"/>
      <w:r w:rsidRPr="006863DE">
        <w:rPr>
          <w:color w:val="000000"/>
          <w:lang w:val="en"/>
        </w:rPr>
        <w:t xml:space="preserve"> with </w:t>
      </w:r>
      <w:r>
        <w:rPr>
          <w:color w:val="000000"/>
          <w:lang w:val="en"/>
        </w:rPr>
        <w:t>h</w:t>
      </w:r>
      <w:r w:rsidRPr="006863DE">
        <w:rPr>
          <w:color w:val="000000"/>
          <w:lang w:val="en"/>
        </w:rPr>
        <w:t xml:space="preserve">igh </w:t>
      </w:r>
      <w:r>
        <w:rPr>
          <w:color w:val="000000"/>
          <w:lang w:val="en"/>
        </w:rPr>
        <w:t>c</w:t>
      </w:r>
      <w:r w:rsidRPr="006863DE">
        <w:rPr>
          <w:color w:val="000000"/>
          <w:lang w:val="en"/>
        </w:rPr>
        <w:t xml:space="preserve">apacity and </w:t>
      </w:r>
      <w:r>
        <w:rPr>
          <w:color w:val="000000"/>
          <w:lang w:val="en"/>
        </w:rPr>
        <w:t>r</w:t>
      </w:r>
      <w:r w:rsidRPr="006863DE">
        <w:rPr>
          <w:color w:val="000000"/>
          <w:lang w:val="en"/>
        </w:rPr>
        <w:t xml:space="preserve">ate </w:t>
      </w:r>
      <w:r>
        <w:rPr>
          <w:color w:val="000000"/>
          <w:lang w:val="en"/>
        </w:rPr>
        <w:t>p</w:t>
      </w:r>
      <w:r w:rsidRPr="006863DE">
        <w:rPr>
          <w:color w:val="000000"/>
          <w:lang w:val="en"/>
        </w:rPr>
        <w:t>erformance.</w:t>
      </w:r>
      <w:r w:rsidRPr="006863DE">
        <w:rPr>
          <w:color w:val="000000"/>
          <w:lang w:val="en-GB"/>
        </w:rPr>
        <w:t xml:space="preserve"> </w:t>
      </w:r>
      <w:r w:rsidRPr="006863DE">
        <w:rPr>
          <w:i/>
          <w:color w:val="000000"/>
          <w:lang w:val="en-GB"/>
        </w:rPr>
        <w:t>ACS Appl. Mater. Interfaces</w:t>
      </w:r>
      <w:r>
        <w:rPr>
          <w:i/>
          <w:color w:val="000000"/>
          <w:lang w:val="en-GB"/>
        </w:rPr>
        <w:t xml:space="preserve"> </w:t>
      </w:r>
      <w:r w:rsidRPr="006863DE">
        <w:rPr>
          <w:b/>
          <w:color w:val="000000"/>
          <w:lang w:val="en-GB"/>
        </w:rPr>
        <w:t>7</w:t>
      </w:r>
      <w:r w:rsidRPr="006863DE">
        <w:rPr>
          <w:color w:val="000000"/>
          <w:lang w:val="en-GB"/>
        </w:rPr>
        <w:t>, 16357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  <w:lang w:val="en-GB"/>
        </w:rPr>
        <w:t>16363</w:t>
      </w:r>
      <w:r>
        <w:rPr>
          <w:color w:val="000000"/>
          <w:lang w:val="en-GB"/>
        </w:rPr>
        <w:t xml:space="preserve"> (</w:t>
      </w:r>
      <w:r w:rsidRPr="006863DE">
        <w:rPr>
          <w:color w:val="000000"/>
          <w:lang w:val="en-GB"/>
        </w:rPr>
        <w:t>2016</w:t>
      </w:r>
      <w:r>
        <w:rPr>
          <w:color w:val="000000"/>
          <w:lang w:val="en-GB"/>
        </w:rPr>
        <w:t>)</w:t>
      </w:r>
      <w:r w:rsidRPr="006863DE">
        <w:rPr>
          <w:color w:val="000000"/>
          <w:lang w:val="en-GB"/>
        </w:rPr>
        <w:t>.</w:t>
      </w:r>
    </w:p>
    <w:p w14:paraId="1A321B4A" w14:textId="18B0884A" w:rsidR="009F2335" w:rsidRDefault="009F2335" w:rsidP="009F2335">
      <w:pPr>
        <w:spacing w:line="360" w:lineRule="auto"/>
      </w:pPr>
      <w:r>
        <w:rPr>
          <w:rFonts w:hint="eastAsia"/>
          <w:color w:val="000000"/>
          <w:lang w:val="de-DE"/>
        </w:rPr>
        <w:t>S</w:t>
      </w:r>
      <w:r>
        <w:rPr>
          <w:color w:val="000000"/>
          <w:lang w:val="de-DE"/>
        </w:rPr>
        <w:t>5</w:t>
      </w:r>
      <w:r>
        <w:rPr>
          <w:rFonts w:hint="eastAsia"/>
          <w:color w:val="000000"/>
          <w:lang w:val="de-DE"/>
        </w:rPr>
        <w:t xml:space="preserve"> </w:t>
      </w:r>
      <w:r w:rsidRPr="006863DE">
        <w:t>Wang,</w:t>
      </w:r>
      <w:r w:rsidRPr="00C529D8">
        <w:t xml:space="preserve"> </w:t>
      </w:r>
      <w:r w:rsidRPr="006863DE">
        <w:t>Y. Y.</w:t>
      </w:r>
      <w:r>
        <w:t xml:space="preserve"> et al</w:t>
      </w:r>
      <w:r w:rsidRPr="006863DE">
        <w:t xml:space="preserve">. </w:t>
      </w:r>
      <w:proofErr w:type="spellStart"/>
      <w:r w:rsidRPr="006863DE">
        <w:t>Diamondoid</w:t>
      </w:r>
      <w:proofErr w:type="spellEnd"/>
      <w:r w:rsidRPr="006863DE">
        <w:t xml:space="preserve">-structured </w:t>
      </w:r>
      <w:proofErr w:type="spellStart"/>
      <w:r w:rsidRPr="006863DE">
        <w:t>polymolybdate</w:t>
      </w:r>
      <w:proofErr w:type="spellEnd"/>
      <w:r w:rsidRPr="006863DE">
        <w:t xml:space="preserve">-based metal–organic frameworks as high-capacity anodes for lithium-ion batteries. </w:t>
      </w:r>
      <w:r w:rsidRPr="006863DE">
        <w:rPr>
          <w:i/>
        </w:rPr>
        <w:t xml:space="preserve">Chem. </w:t>
      </w:r>
      <w:proofErr w:type="spellStart"/>
      <w:r w:rsidRPr="006863DE">
        <w:rPr>
          <w:i/>
        </w:rPr>
        <w:t>Commun</w:t>
      </w:r>
      <w:proofErr w:type="spellEnd"/>
      <w:r w:rsidRPr="006863DE">
        <w:rPr>
          <w:i/>
        </w:rPr>
        <w:t>.</w:t>
      </w:r>
      <w:r w:rsidRPr="006863DE">
        <w:rPr>
          <w:b/>
        </w:rPr>
        <w:t xml:space="preserve"> 53</w:t>
      </w:r>
      <w:r w:rsidRPr="006863DE">
        <w:t>, 5204</w:t>
      </w:r>
      <w:r w:rsidRPr="00B96468">
        <w:rPr>
          <w:rFonts w:hint="eastAsia"/>
          <w:color w:val="000000"/>
          <w:lang w:val="en-GB"/>
        </w:rPr>
        <w:t>–</w:t>
      </w:r>
      <w:r w:rsidRPr="006863DE">
        <w:t>5207</w:t>
      </w:r>
      <w:r>
        <w:t xml:space="preserve"> (</w:t>
      </w:r>
      <w:r w:rsidRPr="006863DE">
        <w:t>2017</w:t>
      </w:r>
      <w:r>
        <w:t>)</w:t>
      </w:r>
      <w:r w:rsidRPr="006863DE">
        <w:t>.</w:t>
      </w:r>
    </w:p>
    <w:p w14:paraId="0F4D9EC2" w14:textId="697910CD" w:rsidR="009F2335" w:rsidRDefault="009F2335" w:rsidP="009F2335">
      <w:pPr>
        <w:spacing w:line="360" w:lineRule="auto"/>
        <w:rPr>
          <w:color w:val="000000"/>
          <w:lang w:val="en-GB"/>
        </w:rPr>
      </w:pPr>
      <w:r>
        <w:t xml:space="preserve">S6 </w:t>
      </w:r>
      <w:r w:rsidRPr="006863DE">
        <w:rPr>
          <w:color w:val="000000"/>
          <w:lang w:val="en-GB"/>
        </w:rPr>
        <w:t>Gong,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T.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Lou,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X.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Gao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E.</w:t>
      </w:r>
      <w:r>
        <w:rPr>
          <w:color w:val="000000"/>
          <w:lang w:val="en-GB"/>
        </w:rPr>
        <w:t xml:space="preserve">, </w:t>
      </w:r>
      <w:r w:rsidRPr="006863DE">
        <w:rPr>
          <w:color w:val="000000"/>
          <w:lang w:val="en-GB"/>
        </w:rPr>
        <w:t>Hu,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B. Pillared-</w:t>
      </w:r>
      <w:r>
        <w:rPr>
          <w:color w:val="000000"/>
          <w:lang w:val="en-GB"/>
        </w:rPr>
        <w:t>l</w:t>
      </w:r>
      <w:r w:rsidRPr="006863DE">
        <w:rPr>
          <w:color w:val="000000"/>
          <w:lang w:val="en-GB"/>
        </w:rPr>
        <w:t xml:space="preserve">ayer </w:t>
      </w:r>
      <w:r>
        <w:rPr>
          <w:color w:val="000000"/>
          <w:lang w:val="en-GB"/>
        </w:rPr>
        <w:t>m</w:t>
      </w:r>
      <w:r w:rsidRPr="006863DE">
        <w:rPr>
          <w:color w:val="000000"/>
          <w:lang w:val="en-GB"/>
        </w:rPr>
        <w:t>etal–</w:t>
      </w:r>
      <w:r>
        <w:rPr>
          <w:color w:val="000000"/>
          <w:lang w:val="en-GB"/>
        </w:rPr>
        <w:t>o</w:t>
      </w:r>
      <w:r w:rsidRPr="006863DE">
        <w:rPr>
          <w:color w:val="000000"/>
          <w:lang w:val="en-GB"/>
        </w:rPr>
        <w:t xml:space="preserve">rganic </w:t>
      </w:r>
      <w:r>
        <w:rPr>
          <w:color w:val="000000"/>
          <w:lang w:val="en-GB"/>
        </w:rPr>
        <w:t>f</w:t>
      </w:r>
      <w:r w:rsidRPr="006863DE">
        <w:rPr>
          <w:color w:val="000000"/>
          <w:lang w:val="en-GB"/>
        </w:rPr>
        <w:t xml:space="preserve">rameworks for </w:t>
      </w:r>
      <w:r>
        <w:rPr>
          <w:color w:val="000000"/>
          <w:lang w:val="en-GB"/>
        </w:rPr>
        <w:t>i</w:t>
      </w:r>
      <w:r w:rsidRPr="006863DE">
        <w:rPr>
          <w:color w:val="000000"/>
          <w:lang w:val="en-GB"/>
        </w:rPr>
        <w:t xml:space="preserve">mproved </w:t>
      </w:r>
      <w:r>
        <w:rPr>
          <w:color w:val="000000"/>
          <w:lang w:val="en-GB"/>
        </w:rPr>
        <w:t>l</w:t>
      </w:r>
      <w:r w:rsidRPr="006863DE">
        <w:rPr>
          <w:color w:val="000000"/>
          <w:lang w:val="en-GB"/>
        </w:rPr>
        <w:t>ithium-</w:t>
      </w:r>
      <w:r>
        <w:rPr>
          <w:color w:val="000000"/>
          <w:lang w:val="en-GB"/>
        </w:rPr>
        <w:t>i</w:t>
      </w:r>
      <w:r w:rsidRPr="006863DE">
        <w:rPr>
          <w:color w:val="000000"/>
          <w:lang w:val="en-GB"/>
        </w:rPr>
        <w:t xml:space="preserve">on </w:t>
      </w:r>
      <w:proofErr w:type="spellStart"/>
      <w:r>
        <w:rPr>
          <w:color w:val="000000"/>
          <w:lang w:val="en-GB"/>
        </w:rPr>
        <w:t>d</w:t>
      </w:r>
      <w:r w:rsidRPr="006863DE">
        <w:rPr>
          <w:color w:val="000000"/>
          <w:lang w:val="en-GB"/>
        </w:rPr>
        <w:t>torage</w:t>
      </w:r>
      <w:proofErr w:type="spellEnd"/>
      <w:r w:rsidRPr="006863DE">
        <w:rPr>
          <w:color w:val="000000"/>
          <w:lang w:val="en-GB"/>
        </w:rPr>
        <w:t xml:space="preserve"> </w:t>
      </w:r>
      <w:r>
        <w:rPr>
          <w:color w:val="000000"/>
          <w:lang w:val="en-GB"/>
        </w:rPr>
        <w:t>p</w:t>
      </w:r>
      <w:r w:rsidRPr="006863DE">
        <w:rPr>
          <w:color w:val="000000"/>
          <w:lang w:val="en-GB"/>
        </w:rPr>
        <w:t xml:space="preserve">erformance. </w:t>
      </w:r>
      <w:r w:rsidRPr="006863DE">
        <w:rPr>
          <w:i/>
          <w:color w:val="000000"/>
          <w:lang w:val="en-GB"/>
        </w:rPr>
        <w:t>ACS Appl. Mater. Interfaces</w:t>
      </w:r>
      <w:r w:rsidRPr="006863DE">
        <w:rPr>
          <w:color w:val="000000"/>
          <w:lang w:val="en-GB"/>
        </w:rPr>
        <w:t xml:space="preserve"> </w:t>
      </w:r>
      <w:r w:rsidRPr="006863DE">
        <w:rPr>
          <w:b/>
          <w:color w:val="000000"/>
          <w:lang w:val="en-GB"/>
        </w:rPr>
        <w:t>9</w:t>
      </w:r>
      <w:r w:rsidRPr="006863DE">
        <w:rPr>
          <w:color w:val="000000"/>
          <w:lang w:val="en-GB"/>
        </w:rPr>
        <w:t>, 21839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  <w:lang w:val="en-GB"/>
        </w:rPr>
        <w:t>21847</w:t>
      </w:r>
      <w:r>
        <w:rPr>
          <w:color w:val="000000"/>
          <w:lang w:val="en-GB"/>
        </w:rPr>
        <w:t xml:space="preserve"> (</w:t>
      </w:r>
      <w:r w:rsidRPr="006863DE">
        <w:rPr>
          <w:color w:val="000000"/>
          <w:lang w:val="en-GB"/>
        </w:rPr>
        <w:t>2017</w:t>
      </w:r>
      <w:r>
        <w:rPr>
          <w:color w:val="000000"/>
          <w:lang w:val="en-GB"/>
        </w:rPr>
        <w:t>).</w:t>
      </w:r>
    </w:p>
    <w:p w14:paraId="2FD026C9" w14:textId="293ED932" w:rsidR="009F2335" w:rsidRDefault="009F2335" w:rsidP="009F2335">
      <w:pPr>
        <w:spacing w:line="360" w:lineRule="auto"/>
        <w:rPr>
          <w:color w:val="000000"/>
        </w:rPr>
      </w:pPr>
      <w:r>
        <w:rPr>
          <w:color w:val="000000"/>
          <w:lang w:val="en-GB"/>
        </w:rPr>
        <w:t xml:space="preserve">S7 </w:t>
      </w:r>
      <w:r w:rsidRPr="006863DE">
        <w:rPr>
          <w:color w:val="000000"/>
        </w:rPr>
        <w:t>Lin,</w:t>
      </w:r>
      <w:r w:rsidRPr="00C529D8">
        <w:rPr>
          <w:color w:val="000000"/>
        </w:rPr>
        <w:t xml:space="preserve"> </w:t>
      </w:r>
      <w:r w:rsidRPr="006863DE">
        <w:rPr>
          <w:color w:val="000000"/>
        </w:rPr>
        <w:t>X. M.</w:t>
      </w:r>
      <w:r>
        <w:rPr>
          <w:color w:val="000000"/>
        </w:rPr>
        <w:t xml:space="preserve"> et al</w:t>
      </w:r>
      <w:r w:rsidRPr="006863DE">
        <w:rPr>
          <w:color w:val="000000"/>
        </w:rPr>
        <w:t xml:space="preserve">. Lithium-ion-battery anode materials with improved capacity from a metal-organic framework. </w:t>
      </w:r>
      <w:proofErr w:type="spellStart"/>
      <w:r w:rsidRPr="006863DE">
        <w:rPr>
          <w:i/>
          <w:color w:val="000000"/>
        </w:rPr>
        <w:t>Inorg</w:t>
      </w:r>
      <w:proofErr w:type="spellEnd"/>
      <w:r w:rsidRPr="006863DE">
        <w:rPr>
          <w:i/>
          <w:color w:val="000000"/>
        </w:rPr>
        <w:t>. Chem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55</w:t>
      </w:r>
      <w:r w:rsidRPr="006863DE">
        <w:rPr>
          <w:color w:val="000000"/>
        </w:rPr>
        <w:t>, 8244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8247</w:t>
      </w:r>
      <w:r>
        <w:rPr>
          <w:color w:val="000000"/>
        </w:rPr>
        <w:t xml:space="preserve"> (</w:t>
      </w:r>
      <w:r w:rsidRPr="006863DE">
        <w:rPr>
          <w:color w:val="000000"/>
        </w:rPr>
        <w:t>2016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5F6CAA3C" w14:textId="4A8F1284" w:rsidR="009F2335" w:rsidRDefault="009F2335" w:rsidP="009F2335">
      <w:pPr>
        <w:spacing w:line="360" w:lineRule="auto"/>
        <w:rPr>
          <w:color w:val="000000"/>
        </w:rPr>
      </w:pPr>
      <w:r>
        <w:rPr>
          <w:color w:val="000000"/>
        </w:rPr>
        <w:t xml:space="preserve">S8 </w:t>
      </w:r>
      <w:proofErr w:type="spellStart"/>
      <w:r w:rsidRPr="006863DE">
        <w:rPr>
          <w:color w:val="000000"/>
        </w:rPr>
        <w:t>Maiti</w:t>
      </w:r>
      <w:proofErr w:type="spellEnd"/>
      <w:r w:rsidRPr="006863DE">
        <w:rPr>
          <w:color w:val="000000"/>
        </w:rPr>
        <w:t>,</w:t>
      </w:r>
      <w:r w:rsidRPr="00C529D8">
        <w:rPr>
          <w:color w:val="000000"/>
        </w:rPr>
        <w:t xml:space="preserve"> </w:t>
      </w:r>
      <w:r w:rsidRPr="006863DE">
        <w:rPr>
          <w:color w:val="000000"/>
        </w:rPr>
        <w:t>S.</w:t>
      </w:r>
      <w:r>
        <w:rPr>
          <w:color w:val="000000"/>
        </w:rPr>
        <w:t>,</w:t>
      </w:r>
      <w:r w:rsidRPr="006863DE">
        <w:rPr>
          <w:color w:val="000000"/>
        </w:rPr>
        <w:t xml:space="preserve"> </w:t>
      </w:r>
      <w:proofErr w:type="spellStart"/>
      <w:r w:rsidRPr="006863DE">
        <w:rPr>
          <w:color w:val="000000"/>
        </w:rPr>
        <w:t>Pramanik</w:t>
      </w:r>
      <w:proofErr w:type="spellEnd"/>
      <w:r w:rsidRPr="006863DE">
        <w:rPr>
          <w:color w:val="000000"/>
        </w:rPr>
        <w:t>,</w:t>
      </w:r>
      <w:r w:rsidRPr="00C529D8">
        <w:rPr>
          <w:color w:val="000000"/>
        </w:rPr>
        <w:t xml:space="preserve"> </w:t>
      </w:r>
      <w:r w:rsidRPr="006863DE">
        <w:rPr>
          <w:color w:val="000000"/>
        </w:rPr>
        <w:t>A.</w:t>
      </w:r>
      <w:r>
        <w:rPr>
          <w:color w:val="000000"/>
        </w:rPr>
        <w:t>,</w:t>
      </w:r>
      <w:r w:rsidRPr="006863DE">
        <w:rPr>
          <w:color w:val="000000"/>
        </w:rPr>
        <w:t xml:space="preserve"> Manju</w:t>
      </w:r>
      <w:r>
        <w:rPr>
          <w:color w:val="000000"/>
        </w:rPr>
        <w:t>,</w:t>
      </w:r>
      <w:r w:rsidRPr="00C529D8">
        <w:rPr>
          <w:color w:val="000000"/>
        </w:rPr>
        <w:t xml:space="preserve"> </w:t>
      </w:r>
      <w:r w:rsidRPr="006863DE">
        <w:rPr>
          <w:color w:val="000000"/>
        </w:rPr>
        <w:t>U.</w:t>
      </w:r>
      <w:r>
        <w:rPr>
          <w:color w:val="000000"/>
        </w:rPr>
        <w:t xml:space="preserve">, </w:t>
      </w:r>
      <w:proofErr w:type="spellStart"/>
      <w:r w:rsidRPr="006863DE">
        <w:rPr>
          <w:color w:val="000000"/>
        </w:rPr>
        <w:t>Mahanty</w:t>
      </w:r>
      <w:proofErr w:type="spellEnd"/>
      <w:r w:rsidRPr="006863DE">
        <w:rPr>
          <w:color w:val="000000"/>
        </w:rPr>
        <w:t>,</w:t>
      </w:r>
      <w:r w:rsidRPr="00C529D8">
        <w:rPr>
          <w:color w:val="000000"/>
        </w:rPr>
        <w:t xml:space="preserve"> </w:t>
      </w:r>
      <w:r w:rsidRPr="006863DE">
        <w:rPr>
          <w:color w:val="000000"/>
        </w:rPr>
        <w:t>S. Cu</w:t>
      </w:r>
      <w:r w:rsidRPr="006863DE">
        <w:rPr>
          <w:color w:val="000000"/>
          <w:vertAlign w:val="subscript"/>
        </w:rPr>
        <w:t>3</w:t>
      </w:r>
      <w:r w:rsidRPr="006863DE">
        <w:rPr>
          <w:color w:val="000000"/>
        </w:rPr>
        <w:t>(1,3,5-benzenetricarboxylate)</w:t>
      </w:r>
      <w:r w:rsidRPr="006863DE">
        <w:rPr>
          <w:color w:val="000000"/>
          <w:vertAlign w:val="subscript"/>
        </w:rPr>
        <w:t>2</w:t>
      </w:r>
      <w:r w:rsidRPr="006863DE">
        <w:rPr>
          <w:color w:val="000000"/>
        </w:rPr>
        <w:t xml:space="preserve"> metal-organic framework: a promising anode material for lithium-</w:t>
      </w:r>
      <w:proofErr w:type="spellStart"/>
      <w:r w:rsidRPr="006863DE">
        <w:rPr>
          <w:color w:val="000000"/>
        </w:rPr>
        <w:t>ioMn</w:t>
      </w:r>
      <w:proofErr w:type="spellEnd"/>
      <w:r w:rsidRPr="006863DE">
        <w:rPr>
          <w:color w:val="000000"/>
        </w:rPr>
        <w:t xml:space="preserve"> battery. </w:t>
      </w:r>
      <w:r w:rsidRPr="006863DE">
        <w:rPr>
          <w:i/>
          <w:color w:val="000000"/>
        </w:rPr>
        <w:t>Microporous Mesoporous Mater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226</w:t>
      </w:r>
      <w:r w:rsidRPr="006863DE">
        <w:rPr>
          <w:color w:val="000000"/>
        </w:rPr>
        <w:t>, 353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359</w:t>
      </w:r>
      <w:r>
        <w:rPr>
          <w:color w:val="000000"/>
        </w:rPr>
        <w:t xml:space="preserve"> (</w:t>
      </w:r>
      <w:r w:rsidRPr="006863DE">
        <w:rPr>
          <w:color w:val="000000"/>
        </w:rPr>
        <w:t>2016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66CBA8FF" w14:textId="64C2FC86" w:rsidR="009F2335" w:rsidRDefault="009F2335" w:rsidP="009F2335">
      <w:pPr>
        <w:spacing w:line="360" w:lineRule="auto"/>
        <w:rPr>
          <w:color w:val="000000"/>
          <w:lang w:val="de-DE"/>
        </w:rPr>
      </w:pPr>
      <w:r>
        <w:rPr>
          <w:rFonts w:hint="eastAsia"/>
          <w:color w:val="000000"/>
          <w:lang w:val="de-DE"/>
        </w:rPr>
        <w:t>S</w:t>
      </w:r>
      <w:r>
        <w:rPr>
          <w:color w:val="000000"/>
          <w:lang w:val="de-DE"/>
        </w:rPr>
        <w:t>9</w:t>
      </w:r>
      <w:r>
        <w:rPr>
          <w:rFonts w:hint="eastAsia"/>
          <w:color w:val="000000"/>
          <w:lang w:val="de-DE"/>
        </w:rPr>
        <w:t xml:space="preserve"> </w:t>
      </w:r>
      <w:r w:rsidRPr="006863DE">
        <w:rPr>
          <w:color w:val="000000"/>
          <w:lang w:val="en-GB"/>
        </w:rPr>
        <w:t>Gou,</w:t>
      </w:r>
      <w:r w:rsidRPr="00C529D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L.</w:t>
      </w:r>
      <w:r>
        <w:rPr>
          <w:color w:val="000000"/>
          <w:lang w:val="en-GB"/>
        </w:rPr>
        <w:t xml:space="preserve"> et al</w:t>
      </w:r>
      <w:r w:rsidRPr="006863DE">
        <w:rPr>
          <w:color w:val="000000"/>
          <w:lang w:val="en-GB"/>
        </w:rPr>
        <w:t xml:space="preserve">. One-pot synthesis of a metal–organic framework as an anode for Li-ion batteries with improved capacity and cycling stability. </w:t>
      </w:r>
      <w:r w:rsidRPr="006863DE">
        <w:rPr>
          <w:i/>
          <w:color w:val="000000"/>
          <w:lang w:val="en-GB"/>
        </w:rPr>
        <w:t>J. Solid State Chem.</w:t>
      </w:r>
      <w:r w:rsidRPr="006863DE">
        <w:rPr>
          <w:color w:val="000000"/>
          <w:lang w:val="en-GB"/>
        </w:rPr>
        <w:t xml:space="preserve"> </w:t>
      </w:r>
      <w:r w:rsidRPr="006863DE">
        <w:rPr>
          <w:b/>
          <w:color w:val="000000"/>
          <w:lang w:val="en-GB"/>
        </w:rPr>
        <w:t>210</w:t>
      </w:r>
      <w:r w:rsidRPr="006863DE">
        <w:rPr>
          <w:color w:val="000000"/>
          <w:lang w:val="en-GB"/>
        </w:rPr>
        <w:t>, 121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  <w:lang w:val="en-GB"/>
        </w:rPr>
        <w:t>124</w:t>
      </w:r>
      <w:r>
        <w:rPr>
          <w:color w:val="000000"/>
          <w:lang w:val="en-GB"/>
        </w:rPr>
        <w:t xml:space="preserve"> (</w:t>
      </w:r>
      <w:r w:rsidRPr="006863DE">
        <w:rPr>
          <w:color w:val="000000"/>
          <w:lang w:val="en-GB"/>
        </w:rPr>
        <w:t>2014</w:t>
      </w:r>
      <w:r>
        <w:rPr>
          <w:color w:val="000000"/>
          <w:lang w:val="en-GB"/>
        </w:rPr>
        <w:t>)</w:t>
      </w:r>
      <w:r w:rsidRPr="006863DE">
        <w:rPr>
          <w:color w:val="000000"/>
          <w:lang w:val="en-GB"/>
        </w:rPr>
        <w:t>.</w:t>
      </w:r>
    </w:p>
    <w:p w14:paraId="2E1F1960" w14:textId="715457EF" w:rsidR="009F2335" w:rsidRDefault="009F2335" w:rsidP="009F2335">
      <w:pPr>
        <w:spacing w:line="360" w:lineRule="auto"/>
        <w:rPr>
          <w:color w:val="000000"/>
        </w:rPr>
      </w:pPr>
      <w:r>
        <w:rPr>
          <w:rFonts w:hint="eastAsia"/>
          <w:color w:val="000000"/>
          <w:lang w:val="de-DE"/>
        </w:rPr>
        <w:t>S1</w:t>
      </w:r>
      <w:r>
        <w:rPr>
          <w:color w:val="000000"/>
          <w:lang w:val="de-DE"/>
        </w:rPr>
        <w:t>0</w:t>
      </w:r>
      <w:r>
        <w:rPr>
          <w:rFonts w:hint="eastAsia"/>
          <w:color w:val="000000"/>
          <w:lang w:val="de-DE"/>
        </w:rPr>
        <w:t xml:space="preserve"> </w:t>
      </w:r>
      <w:r w:rsidRPr="006863DE">
        <w:rPr>
          <w:color w:val="000000"/>
        </w:rPr>
        <w:t>Zhang,</w:t>
      </w:r>
      <w:r w:rsidRPr="00C529D8">
        <w:rPr>
          <w:color w:val="000000"/>
        </w:rPr>
        <w:t xml:space="preserve"> </w:t>
      </w:r>
      <w:r w:rsidRPr="006863DE">
        <w:rPr>
          <w:color w:val="000000"/>
        </w:rPr>
        <w:t>Y.</w:t>
      </w:r>
      <w:r>
        <w:rPr>
          <w:color w:val="000000"/>
        </w:rPr>
        <w:t xml:space="preserve"> et al</w:t>
      </w:r>
      <w:r w:rsidRPr="006863DE">
        <w:rPr>
          <w:color w:val="000000"/>
        </w:rPr>
        <w:t xml:space="preserve">. A nickel-based metal-organic framework: a novel optimized anode material for Li-ion batteries. </w:t>
      </w:r>
      <w:r w:rsidRPr="006863DE">
        <w:rPr>
          <w:i/>
          <w:color w:val="000000"/>
        </w:rPr>
        <w:t>Mater. Lett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161</w:t>
      </w:r>
      <w:r w:rsidRPr="006863DE">
        <w:rPr>
          <w:color w:val="000000"/>
        </w:rPr>
        <w:t>, 712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715</w:t>
      </w:r>
      <w:r>
        <w:rPr>
          <w:color w:val="000000"/>
        </w:rPr>
        <w:t xml:space="preserve"> (</w:t>
      </w:r>
      <w:r w:rsidRPr="006863DE">
        <w:rPr>
          <w:color w:val="000000"/>
        </w:rPr>
        <w:t>2015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7A1D5070" w14:textId="6AC62AFD" w:rsidR="009F2335" w:rsidRDefault="009F2335" w:rsidP="009F2335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>11</w:t>
      </w:r>
      <w:r>
        <w:rPr>
          <w:rFonts w:hint="eastAsia"/>
          <w:color w:val="000000"/>
        </w:rPr>
        <w:t xml:space="preserve"> </w:t>
      </w:r>
      <w:r w:rsidRPr="006863DE">
        <w:rPr>
          <w:color w:val="000000"/>
        </w:rPr>
        <w:t>Fei,</w:t>
      </w:r>
      <w:r w:rsidRPr="002A39ED">
        <w:rPr>
          <w:color w:val="000000"/>
        </w:rPr>
        <w:t xml:space="preserve"> </w:t>
      </w:r>
      <w:r w:rsidRPr="006863DE">
        <w:rPr>
          <w:color w:val="000000"/>
        </w:rPr>
        <w:t>H. L.</w:t>
      </w:r>
      <w:r>
        <w:rPr>
          <w:color w:val="000000"/>
        </w:rPr>
        <w:t>,</w:t>
      </w:r>
      <w:r w:rsidRPr="006863DE">
        <w:rPr>
          <w:color w:val="000000"/>
        </w:rPr>
        <w:t xml:space="preserve"> Liu,</w:t>
      </w:r>
      <w:r w:rsidRPr="002A39ED">
        <w:rPr>
          <w:color w:val="000000"/>
        </w:rPr>
        <w:t xml:space="preserve"> </w:t>
      </w:r>
      <w:r w:rsidRPr="006863DE">
        <w:rPr>
          <w:color w:val="000000"/>
        </w:rPr>
        <w:t>X.</w:t>
      </w:r>
      <w:r>
        <w:rPr>
          <w:color w:val="000000"/>
        </w:rPr>
        <w:t>,</w:t>
      </w:r>
      <w:r w:rsidRPr="006863DE">
        <w:rPr>
          <w:color w:val="000000"/>
        </w:rPr>
        <w:t xml:space="preserve"> Li</w:t>
      </w:r>
      <w:r>
        <w:rPr>
          <w:color w:val="000000"/>
        </w:rPr>
        <w:t>,</w:t>
      </w:r>
      <w:r w:rsidRPr="002A39ED">
        <w:rPr>
          <w:color w:val="000000"/>
        </w:rPr>
        <w:t xml:space="preserve"> </w:t>
      </w:r>
      <w:r w:rsidRPr="006863DE">
        <w:rPr>
          <w:color w:val="000000"/>
        </w:rPr>
        <w:t>Z. W.</w:t>
      </w:r>
      <w:r>
        <w:rPr>
          <w:color w:val="000000"/>
        </w:rPr>
        <w:t xml:space="preserve">, </w:t>
      </w:r>
      <w:r w:rsidRPr="006863DE">
        <w:rPr>
          <w:color w:val="000000"/>
        </w:rPr>
        <w:t>Feng,</w:t>
      </w:r>
      <w:r w:rsidRPr="002A39ED">
        <w:rPr>
          <w:color w:val="000000"/>
        </w:rPr>
        <w:t xml:space="preserve"> </w:t>
      </w:r>
      <w:r w:rsidRPr="006863DE">
        <w:rPr>
          <w:color w:val="000000"/>
        </w:rPr>
        <w:t xml:space="preserve">W. J. Metal dicarboxylates: new anode materials for lithium-ion batteries with good cycling performance. </w:t>
      </w:r>
      <w:r w:rsidRPr="006863DE">
        <w:rPr>
          <w:i/>
          <w:color w:val="000000"/>
        </w:rPr>
        <w:t>Dalton Trans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44</w:t>
      </w:r>
      <w:r w:rsidRPr="006863DE">
        <w:rPr>
          <w:color w:val="000000"/>
        </w:rPr>
        <w:t>, 9909</w:t>
      </w:r>
      <w:r>
        <w:rPr>
          <w:rFonts w:hint="eastAsia"/>
          <w:color w:val="000000"/>
        </w:rPr>
        <w:t>-</w:t>
      </w:r>
      <w:r w:rsidRPr="006863DE">
        <w:rPr>
          <w:color w:val="000000"/>
        </w:rPr>
        <w:t>9914</w:t>
      </w:r>
      <w:r>
        <w:rPr>
          <w:color w:val="000000"/>
        </w:rPr>
        <w:t xml:space="preserve"> (</w:t>
      </w:r>
      <w:r w:rsidRPr="006863DE">
        <w:rPr>
          <w:color w:val="000000"/>
        </w:rPr>
        <w:t>2015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51A3CD5A" w14:textId="77D66491" w:rsidR="009F2335" w:rsidRDefault="009F2335" w:rsidP="009F2335">
      <w:pPr>
        <w:spacing w:line="360" w:lineRule="auto"/>
        <w:rPr>
          <w:color w:val="000000"/>
        </w:rPr>
      </w:pPr>
      <w:r>
        <w:rPr>
          <w:color w:val="000000"/>
        </w:rPr>
        <w:t xml:space="preserve">S12 </w:t>
      </w:r>
      <w:r w:rsidRPr="006863DE">
        <w:rPr>
          <w:color w:val="000000"/>
        </w:rPr>
        <w:t>Wang,</w:t>
      </w:r>
      <w:r w:rsidRPr="00B01918">
        <w:rPr>
          <w:color w:val="000000"/>
        </w:rPr>
        <w:t xml:space="preserve"> </w:t>
      </w:r>
      <w:r w:rsidRPr="006863DE">
        <w:rPr>
          <w:color w:val="000000"/>
        </w:rPr>
        <w:t>L. P.</w:t>
      </w:r>
      <w:r w:rsidR="009B5DF0">
        <w:rPr>
          <w:color w:val="000000"/>
        </w:rPr>
        <w:t xml:space="preserve"> et al</w:t>
      </w:r>
      <w:r w:rsidRPr="006863DE">
        <w:rPr>
          <w:color w:val="000000"/>
        </w:rPr>
        <w:t>. Metal</w:t>
      </w:r>
      <w:r>
        <w:rPr>
          <w:color w:val="000000"/>
        </w:rPr>
        <w:t xml:space="preserve"> </w:t>
      </w:r>
      <w:r w:rsidRPr="006863DE">
        <w:rPr>
          <w:color w:val="000000"/>
        </w:rPr>
        <w:t>organic framework</w:t>
      </w:r>
      <w:r>
        <w:rPr>
          <w:color w:val="000000"/>
        </w:rPr>
        <w:t xml:space="preserve"> </w:t>
      </w:r>
      <w:r w:rsidRPr="006863DE">
        <w:rPr>
          <w:color w:val="000000"/>
        </w:rPr>
        <w:t xml:space="preserve">derived cobalt dicarboxylate as a high capacity anode material for lithium-ion batteries. </w:t>
      </w:r>
      <w:r w:rsidRPr="006863DE">
        <w:rPr>
          <w:i/>
          <w:color w:val="000000"/>
        </w:rPr>
        <w:t>Energy Technol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5</w:t>
      </w:r>
      <w:r w:rsidRPr="006863DE">
        <w:rPr>
          <w:color w:val="000000"/>
        </w:rPr>
        <w:t>, 634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642</w:t>
      </w:r>
      <w:r>
        <w:rPr>
          <w:color w:val="000000"/>
        </w:rPr>
        <w:t xml:space="preserve"> (</w:t>
      </w:r>
      <w:r w:rsidRPr="006863DE">
        <w:rPr>
          <w:color w:val="000000"/>
        </w:rPr>
        <w:t>2017</w:t>
      </w:r>
      <w:r>
        <w:rPr>
          <w:color w:val="000000"/>
        </w:rPr>
        <w:t>).</w:t>
      </w:r>
    </w:p>
    <w:p w14:paraId="1409C87E" w14:textId="18968AAA" w:rsidR="009F2335" w:rsidRDefault="009F2335" w:rsidP="009F2335">
      <w:pPr>
        <w:spacing w:line="360" w:lineRule="auto"/>
        <w:rPr>
          <w:color w:val="000000"/>
          <w:lang w:val="en-GB"/>
        </w:rPr>
      </w:pPr>
      <w:r>
        <w:rPr>
          <w:color w:val="000000"/>
        </w:rPr>
        <w:t xml:space="preserve">S13 </w:t>
      </w:r>
      <w:r w:rsidRPr="006863DE">
        <w:rPr>
          <w:color w:val="000000"/>
          <w:lang w:val="en-GB"/>
        </w:rPr>
        <w:t>Saravanan,</w:t>
      </w:r>
      <w:r w:rsidRPr="00B0191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K.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</w:t>
      </w:r>
      <w:proofErr w:type="spellStart"/>
      <w:r w:rsidRPr="006863DE">
        <w:rPr>
          <w:color w:val="000000"/>
          <w:lang w:val="en-GB"/>
        </w:rPr>
        <w:t>Nagarathinam</w:t>
      </w:r>
      <w:proofErr w:type="spellEnd"/>
      <w:r w:rsidRPr="006863DE">
        <w:rPr>
          <w:color w:val="000000"/>
          <w:lang w:val="en-GB"/>
        </w:rPr>
        <w:t>,</w:t>
      </w:r>
      <w:r w:rsidRPr="00B0191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M.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</w:t>
      </w:r>
      <w:proofErr w:type="spellStart"/>
      <w:r w:rsidRPr="006863DE">
        <w:rPr>
          <w:color w:val="000000"/>
          <w:lang w:val="en-GB"/>
        </w:rPr>
        <w:t>Balaya</w:t>
      </w:r>
      <w:proofErr w:type="spellEnd"/>
      <w:r w:rsidRPr="00B0191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>P.</w:t>
      </w:r>
      <w:r>
        <w:rPr>
          <w:color w:val="000000"/>
          <w:lang w:val="en-GB"/>
        </w:rPr>
        <w:t>,</w:t>
      </w:r>
      <w:r w:rsidRPr="006863DE">
        <w:rPr>
          <w:color w:val="000000"/>
          <w:lang w:val="en-GB"/>
        </w:rPr>
        <w:t xml:space="preserve"> </w:t>
      </w:r>
      <w:proofErr w:type="spellStart"/>
      <w:r w:rsidRPr="006863DE">
        <w:rPr>
          <w:color w:val="000000"/>
          <w:lang w:val="en-GB"/>
        </w:rPr>
        <w:t>Vittal</w:t>
      </w:r>
      <w:proofErr w:type="spellEnd"/>
      <w:r w:rsidRPr="006863DE">
        <w:rPr>
          <w:color w:val="000000"/>
          <w:lang w:val="en-GB"/>
        </w:rPr>
        <w:t>,</w:t>
      </w:r>
      <w:r w:rsidRPr="00B01918">
        <w:rPr>
          <w:color w:val="000000"/>
          <w:lang w:val="en-GB"/>
        </w:rPr>
        <w:t xml:space="preserve"> </w:t>
      </w:r>
      <w:r w:rsidRPr="006863DE">
        <w:rPr>
          <w:color w:val="000000"/>
          <w:lang w:val="en-GB"/>
        </w:rPr>
        <w:t xml:space="preserve">J. J. Lithium storage in a metal organic </w:t>
      </w:r>
      <w:r w:rsidRPr="006863DE">
        <w:rPr>
          <w:color w:val="000000"/>
          <w:lang w:val="en-GB"/>
        </w:rPr>
        <w:lastRenderedPageBreak/>
        <w:t xml:space="preserve">framework with </w:t>
      </w:r>
      <w:proofErr w:type="spellStart"/>
      <w:r w:rsidRPr="006863DE">
        <w:rPr>
          <w:color w:val="000000"/>
          <w:lang w:val="en-GB"/>
        </w:rPr>
        <w:t>diamondoid</w:t>
      </w:r>
      <w:proofErr w:type="spellEnd"/>
      <w:r w:rsidRPr="006863DE">
        <w:rPr>
          <w:color w:val="000000"/>
          <w:lang w:val="en-GB"/>
        </w:rPr>
        <w:t xml:space="preserve"> topology–a case study on metal formats. </w:t>
      </w:r>
      <w:r w:rsidRPr="006863DE">
        <w:rPr>
          <w:i/>
          <w:color w:val="000000"/>
          <w:lang w:val="en-GB"/>
        </w:rPr>
        <w:t>J. Mater. Chem.</w:t>
      </w:r>
      <w:r w:rsidRPr="006863DE">
        <w:rPr>
          <w:color w:val="000000"/>
          <w:lang w:val="en-GB"/>
        </w:rPr>
        <w:t xml:space="preserve"> </w:t>
      </w:r>
      <w:r w:rsidRPr="006863DE">
        <w:rPr>
          <w:b/>
          <w:color w:val="000000"/>
          <w:lang w:val="en-GB"/>
        </w:rPr>
        <w:t>20</w:t>
      </w:r>
      <w:r w:rsidRPr="006863DE">
        <w:rPr>
          <w:color w:val="000000"/>
          <w:lang w:val="en-GB"/>
        </w:rPr>
        <w:t>, 8329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  <w:lang w:val="en-GB"/>
        </w:rPr>
        <w:t>8335</w:t>
      </w:r>
      <w:r>
        <w:rPr>
          <w:color w:val="000000"/>
          <w:lang w:val="en-GB"/>
        </w:rPr>
        <w:t xml:space="preserve"> (</w:t>
      </w:r>
      <w:r w:rsidRPr="006863DE">
        <w:rPr>
          <w:color w:val="000000"/>
          <w:lang w:val="en-GB"/>
        </w:rPr>
        <w:t>2010</w:t>
      </w:r>
      <w:r>
        <w:rPr>
          <w:color w:val="000000"/>
          <w:lang w:val="en-GB"/>
        </w:rPr>
        <w:t>)</w:t>
      </w:r>
      <w:r w:rsidRPr="006863DE">
        <w:rPr>
          <w:color w:val="000000"/>
          <w:lang w:val="en-GB"/>
        </w:rPr>
        <w:t>.</w:t>
      </w:r>
    </w:p>
    <w:p w14:paraId="565D5899" w14:textId="79AC6019" w:rsidR="009F2335" w:rsidRDefault="009F2335" w:rsidP="009F2335">
      <w:pPr>
        <w:spacing w:line="360" w:lineRule="auto"/>
        <w:rPr>
          <w:color w:val="000000"/>
        </w:rPr>
      </w:pPr>
      <w:r>
        <w:rPr>
          <w:color w:val="000000"/>
          <w:lang w:val="en-GB"/>
        </w:rPr>
        <w:t xml:space="preserve">S14 </w:t>
      </w:r>
      <w:r w:rsidRPr="006863DE">
        <w:rPr>
          <w:color w:val="000000"/>
        </w:rPr>
        <w:t>Huang,</w:t>
      </w:r>
      <w:r w:rsidRPr="00B01918">
        <w:rPr>
          <w:color w:val="000000"/>
        </w:rPr>
        <w:t xml:space="preserve"> </w:t>
      </w:r>
      <w:r w:rsidRPr="006863DE">
        <w:rPr>
          <w:color w:val="000000"/>
        </w:rPr>
        <w:t>Q.</w:t>
      </w:r>
      <w:r w:rsidR="009B5DF0">
        <w:rPr>
          <w:color w:val="000000"/>
        </w:rPr>
        <w:t xml:space="preserve"> et al</w:t>
      </w:r>
      <w:r w:rsidRPr="006863DE">
        <w:rPr>
          <w:color w:val="000000"/>
        </w:rPr>
        <w:t xml:space="preserve">. A highly stable polyoxometalate-based metal-organic framework with π-π stacking for enhancing lithium ion battery performance. </w:t>
      </w:r>
      <w:r w:rsidRPr="006863DE">
        <w:rPr>
          <w:i/>
          <w:color w:val="000000"/>
        </w:rPr>
        <w:t>J. Mater. Chem. A</w:t>
      </w:r>
      <w:r w:rsidRPr="006863DE">
        <w:rPr>
          <w:color w:val="000000"/>
        </w:rPr>
        <w:t xml:space="preserve"> </w:t>
      </w:r>
      <w:r w:rsidRPr="006863DE">
        <w:rPr>
          <w:b/>
          <w:color w:val="000000"/>
        </w:rPr>
        <w:t>5</w:t>
      </w:r>
      <w:r w:rsidRPr="006863DE">
        <w:rPr>
          <w:color w:val="000000"/>
        </w:rPr>
        <w:t>, 8477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8483</w:t>
      </w:r>
      <w:r>
        <w:rPr>
          <w:color w:val="000000"/>
        </w:rPr>
        <w:t xml:space="preserve"> (</w:t>
      </w:r>
      <w:r w:rsidRPr="006863DE">
        <w:rPr>
          <w:color w:val="000000"/>
        </w:rPr>
        <w:t>2017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561CC2B8" w14:textId="5F986A78" w:rsidR="009F2335" w:rsidRDefault="009F2335" w:rsidP="009F2335">
      <w:pPr>
        <w:spacing w:line="360" w:lineRule="auto"/>
        <w:rPr>
          <w:color w:val="000000"/>
        </w:rPr>
      </w:pPr>
      <w:r>
        <w:rPr>
          <w:color w:val="000000"/>
        </w:rPr>
        <w:t xml:space="preserve">S15 </w:t>
      </w:r>
      <w:r w:rsidRPr="006863DE">
        <w:rPr>
          <w:color w:val="000000"/>
        </w:rPr>
        <w:t>Shi,</w:t>
      </w:r>
      <w:r w:rsidRPr="0036184E">
        <w:rPr>
          <w:color w:val="000000"/>
        </w:rPr>
        <w:t xml:space="preserve"> </w:t>
      </w:r>
      <w:r w:rsidRPr="006863DE">
        <w:rPr>
          <w:color w:val="000000"/>
        </w:rPr>
        <w:t>C. D.</w:t>
      </w:r>
      <w:r w:rsidR="009B5DF0">
        <w:rPr>
          <w:color w:val="000000"/>
        </w:rPr>
        <w:t xml:space="preserve"> et al.</w:t>
      </w:r>
      <w:r w:rsidRPr="006863DE">
        <w:rPr>
          <w:color w:val="000000"/>
        </w:rPr>
        <w:t xml:space="preserve"> Synthesis of cobalt-based layered coordination polymer nanosheets and their application in lithium-ion batteries as anode materials. </w:t>
      </w:r>
      <w:r w:rsidRPr="006863DE">
        <w:rPr>
          <w:i/>
          <w:color w:val="000000"/>
        </w:rPr>
        <w:t>RSC Adv</w:t>
      </w:r>
      <w:r w:rsidRPr="006863DE">
        <w:rPr>
          <w:color w:val="000000"/>
        </w:rPr>
        <w:t xml:space="preserve">. </w:t>
      </w:r>
      <w:r w:rsidRPr="006863DE">
        <w:rPr>
          <w:b/>
          <w:color w:val="000000"/>
        </w:rPr>
        <w:t>6</w:t>
      </w:r>
      <w:r w:rsidRPr="006863DE">
        <w:rPr>
          <w:color w:val="000000"/>
        </w:rPr>
        <w:t>, 4442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4447</w:t>
      </w:r>
      <w:r>
        <w:rPr>
          <w:color w:val="000000"/>
        </w:rPr>
        <w:t xml:space="preserve"> (</w:t>
      </w:r>
      <w:r w:rsidRPr="006863DE">
        <w:rPr>
          <w:color w:val="000000"/>
        </w:rPr>
        <w:t>2016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p w14:paraId="2866DE38" w14:textId="40288094" w:rsidR="009F2335" w:rsidRDefault="009F2335" w:rsidP="009F2335">
      <w:pPr>
        <w:spacing w:line="360" w:lineRule="auto"/>
        <w:rPr>
          <w:color w:val="000000"/>
          <w:lang w:val="en-GB"/>
        </w:rPr>
      </w:pPr>
      <w:r>
        <w:rPr>
          <w:color w:val="000000"/>
        </w:rPr>
        <w:t xml:space="preserve">S16 </w:t>
      </w:r>
      <w:r w:rsidRPr="006863DE">
        <w:rPr>
          <w:color w:val="000000"/>
          <w:lang w:val="en-GB"/>
        </w:rPr>
        <w:t>Liu,</w:t>
      </w:r>
      <w:r>
        <w:rPr>
          <w:color w:val="000000"/>
        </w:rPr>
        <w:t xml:space="preserve"> </w:t>
      </w:r>
      <w:r w:rsidRPr="006863DE">
        <w:rPr>
          <w:color w:val="000000"/>
          <w:lang w:val="en-GB"/>
        </w:rPr>
        <w:t>Q</w:t>
      </w:r>
      <w:r w:rsidR="009B5DF0">
        <w:rPr>
          <w:color w:val="000000"/>
          <w:lang w:val="en-GB"/>
        </w:rPr>
        <w:t>. et al</w:t>
      </w:r>
      <w:r w:rsidRPr="006863DE">
        <w:rPr>
          <w:color w:val="000000"/>
          <w:lang w:val="en-GB"/>
        </w:rPr>
        <w:t xml:space="preserve">. Manganese-based layered coordination polymer: synthesis, structural characterization, magnetic property, and electrochemical performance in lithium-ion batteries. </w:t>
      </w:r>
      <w:bookmarkStart w:id="36" w:name="_Hlk45552978"/>
      <w:proofErr w:type="spellStart"/>
      <w:r w:rsidRPr="006863DE">
        <w:rPr>
          <w:i/>
          <w:color w:val="000000"/>
          <w:lang w:val="en-GB"/>
        </w:rPr>
        <w:t>Inorg</w:t>
      </w:r>
      <w:proofErr w:type="spellEnd"/>
      <w:r w:rsidRPr="006863DE">
        <w:rPr>
          <w:i/>
          <w:color w:val="000000"/>
          <w:lang w:val="en-GB"/>
        </w:rPr>
        <w:t>. Chem.</w:t>
      </w:r>
      <w:r w:rsidRPr="006863DE">
        <w:rPr>
          <w:color w:val="000000"/>
          <w:lang w:val="en-GB"/>
        </w:rPr>
        <w:t xml:space="preserve"> </w:t>
      </w:r>
      <w:r w:rsidRPr="006863DE">
        <w:rPr>
          <w:b/>
          <w:color w:val="000000"/>
          <w:lang w:val="en-GB"/>
        </w:rPr>
        <w:t>52</w:t>
      </w:r>
      <w:r w:rsidRPr="006863DE">
        <w:rPr>
          <w:color w:val="000000"/>
          <w:lang w:val="en-GB"/>
        </w:rPr>
        <w:t>, 2817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  <w:lang w:val="en-GB"/>
        </w:rPr>
        <w:t>2822</w:t>
      </w:r>
      <w:r>
        <w:rPr>
          <w:color w:val="000000"/>
          <w:lang w:val="en-GB"/>
        </w:rPr>
        <w:t xml:space="preserve"> (</w:t>
      </w:r>
      <w:r w:rsidRPr="006863DE">
        <w:rPr>
          <w:color w:val="000000"/>
          <w:lang w:val="en-GB"/>
        </w:rPr>
        <w:t>2013</w:t>
      </w:r>
      <w:r>
        <w:rPr>
          <w:color w:val="000000"/>
          <w:lang w:val="en-GB"/>
        </w:rPr>
        <w:t>)</w:t>
      </w:r>
      <w:r w:rsidRPr="006863DE">
        <w:rPr>
          <w:color w:val="000000"/>
          <w:lang w:val="en-GB"/>
        </w:rPr>
        <w:t>.</w:t>
      </w:r>
    </w:p>
    <w:p w14:paraId="0D67C7DD" w14:textId="66ED2708" w:rsidR="009F2335" w:rsidRDefault="009F2335" w:rsidP="009F2335">
      <w:pPr>
        <w:spacing w:line="360" w:lineRule="auto"/>
        <w:rPr>
          <w:color w:val="000000"/>
        </w:rPr>
      </w:pPr>
      <w:r>
        <w:rPr>
          <w:color w:val="000000"/>
        </w:rPr>
        <w:t xml:space="preserve">S17 </w:t>
      </w:r>
      <w:r w:rsidRPr="006863DE">
        <w:rPr>
          <w:color w:val="000000"/>
        </w:rPr>
        <w:t>An,</w:t>
      </w:r>
      <w:r w:rsidRPr="00A417B7">
        <w:rPr>
          <w:color w:val="000000"/>
        </w:rPr>
        <w:t xml:space="preserve"> </w:t>
      </w:r>
      <w:r w:rsidRPr="006863DE">
        <w:rPr>
          <w:color w:val="000000"/>
        </w:rPr>
        <w:t>T.</w:t>
      </w:r>
      <w:r w:rsidR="009B5DF0">
        <w:rPr>
          <w:color w:val="000000"/>
        </w:rPr>
        <w:t xml:space="preserve"> et al</w:t>
      </w:r>
      <w:r w:rsidRPr="006863DE">
        <w:rPr>
          <w:color w:val="000000"/>
        </w:rPr>
        <w:t xml:space="preserve">. A flexible ligand-based wavy layered metal–organic framework for lithium-ion storage. </w:t>
      </w:r>
      <w:r w:rsidRPr="006863DE">
        <w:rPr>
          <w:i/>
          <w:color w:val="000000"/>
        </w:rPr>
        <w:t xml:space="preserve">J. Colloid </w:t>
      </w:r>
      <w:proofErr w:type="spellStart"/>
      <w:r w:rsidRPr="006863DE">
        <w:rPr>
          <w:i/>
          <w:color w:val="000000"/>
        </w:rPr>
        <w:t>Interf</w:t>
      </w:r>
      <w:proofErr w:type="spellEnd"/>
      <w:r w:rsidRPr="006863DE">
        <w:rPr>
          <w:i/>
          <w:color w:val="000000"/>
        </w:rPr>
        <w:t>. Sci.</w:t>
      </w:r>
      <w:r w:rsidRPr="006863DE">
        <w:rPr>
          <w:color w:val="000000"/>
        </w:rPr>
        <w:t xml:space="preserve"> </w:t>
      </w:r>
      <w:r w:rsidRPr="006863DE">
        <w:rPr>
          <w:b/>
          <w:color w:val="000000"/>
        </w:rPr>
        <w:t>445</w:t>
      </w:r>
      <w:r w:rsidRPr="006863DE">
        <w:rPr>
          <w:color w:val="000000"/>
        </w:rPr>
        <w:t>, 320</w:t>
      </w:r>
      <w:r w:rsidRPr="00B96468">
        <w:rPr>
          <w:rFonts w:hint="eastAsia"/>
          <w:color w:val="000000"/>
          <w:lang w:val="en-GB"/>
        </w:rPr>
        <w:t>–</w:t>
      </w:r>
      <w:r w:rsidRPr="006863DE">
        <w:rPr>
          <w:color w:val="000000"/>
        </w:rPr>
        <w:t>325</w:t>
      </w:r>
      <w:r>
        <w:rPr>
          <w:color w:val="000000"/>
        </w:rPr>
        <w:t xml:space="preserve"> (</w:t>
      </w:r>
      <w:r w:rsidRPr="006863DE">
        <w:rPr>
          <w:color w:val="000000"/>
        </w:rPr>
        <w:t>2015</w:t>
      </w:r>
      <w:r>
        <w:rPr>
          <w:color w:val="000000"/>
        </w:rPr>
        <w:t>)</w:t>
      </w:r>
      <w:r w:rsidRPr="006863DE">
        <w:rPr>
          <w:color w:val="000000"/>
        </w:rPr>
        <w:t>.</w:t>
      </w:r>
    </w:p>
    <w:bookmarkEnd w:id="36"/>
    <w:p w14:paraId="1E0F2CC2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18 </w:t>
      </w:r>
      <w:r w:rsidRPr="006F57AF">
        <w:rPr>
          <w:color w:val="000000"/>
        </w:rPr>
        <w:t xml:space="preserve">Liu, J. et al. High </w:t>
      </w:r>
      <w:r>
        <w:rPr>
          <w:color w:val="000000"/>
        </w:rPr>
        <w:t>v</w:t>
      </w:r>
      <w:r w:rsidRPr="006F57AF">
        <w:rPr>
          <w:color w:val="000000"/>
        </w:rPr>
        <w:t xml:space="preserve">olumetric </w:t>
      </w:r>
      <w:r>
        <w:rPr>
          <w:color w:val="000000"/>
        </w:rPr>
        <w:t>c</w:t>
      </w:r>
      <w:r w:rsidRPr="006F57AF">
        <w:rPr>
          <w:color w:val="000000"/>
        </w:rPr>
        <w:t xml:space="preserve">apacity </w:t>
      </w:r>
      <w:r>
        <w:rPr>
          <w:color w:val="000000"/>
        </w:rPr>
        <w:t>t</w:t>
      </w:r>
      <w:r w:rsidRPr="006F57AF">
        <w:rPr>
          <w:color w:val="000000"/>
        </w:rPr>
        <w:t>hree-</w:t>
      </w:r>
      <w:r>
        <w:rPr>
          <w:color w:val="000000"/>
        </w:rPr>
        <w:t>d</w:t>
      </w:r>
      <w:r w:rsidRPr="006F57AF">
        <w:rPr>
          <w:color w:val="000000"/>
        </w:rPr>
        <w:t xml:space="preserve">imensionally </w:t>
      </w:r>
      <w:r>
        <w:rPr>
          <w:color w:val="000000"/>
        </w:rPr>
        <w:t>s</w:t>
      </w:r>
      <w:r w:rsidRPr="006F57AF">
        <w:rPr>
          <w:color w:val="000000"/>
        </w:rPr>
        <w:t>phere-</w:t>
      </w:r>
      <w:r>
        <w:rPr>
          <w:color w:val="000000"/>
        </w:rPr>
        <w:t>c</w:t>
      </w:r>
      <w:r w:rsidRPr="006F57AF">
        <w:rPr>
          <w:color w:val="000000"/>
        </w:rPr>
        <w:t xml:space="preserve">aged </w:t>
      </w:r>
      <w:r>
        <w:rPr>
          <w:color w:val="000000"/>
        </w:rPr>
        <w:t>s</w:t>
      </w:r>
      <w:r w:rsidRPr="006F57AF">
        <w:rPr>
          <w:color w:val="000000"/>
        </w:rPr>
        <w:t xml:space="preserve">econdary </w:t>
      </w:r>
      <w:r>
        <w:rPr>
          <w:color w:val="000000"/>
        </w:rPr>
        <w:t>b</w:t>
      </w:r>
      <w:r w:rsidRPr="006F57AF">
        <w:rPr>
          <w:color w:val="000000"/>
        </w:rPr>
        <w:t xml:space="preserve">attery </w:t>
      </w:r>
      <w:r>
        <w:rPr>
          <w:color w:val="000000"/>
        </w:rPr>
        <w:t>a</w:t>
      </w:r>
      <w:r w:rsidRPr="006F57AF">
        <w:rPr>
          <w:color w:val="000000"/>
        </w:rPr>
        <w:t xml:space="preserve">nodes. </w:t>
      </w:r>
      <w:r w:rsidRPr="00BA1B79">
        <w:rPr>
          <w:i/>
          <w:iCs/>
          <w:color w:val="000000"/>
        </w:rPr>
        <w:t>Nano Lett.</w:t>
      </w:r>
      <w:r w:rsidRPr="006F57AF">
        <w:rPr>
          <w:color w:val="000000"/>
        </w:rPr>
        <w:t xml:space="preserve"> </w:t>
      </w:r>
      <w:r w:rsidRPr="00BA1B79">
        <w:rPr>
          <w:b/>
          <w:bCs/>
          <w:color w:val="000000"/>
        </w:rPr>
        <w:t>16</w:t>
      </w:r>
      <w:r w:rsidRPr="006F57AF">
        <w:rPr>
          <w:color w:val="000000"/>
        </w:rPr>
        <w:t>, 4501</w:t>
      </w:r>
      <w:r w:rsidRPr="006F57AF">
        <w:rPr>
          <w:color w:val="000000"/>
          <w:lang w:val="en-GB"/>
        </w:rPr>
        <w:t>–</w:t>
      </w:r>
      <w:r w:rsidRPr="006F57AF">
        <w:rPr>
          <w:color w:val="000000"/>
        </w:rPr>
        <w:t>4507 (2016).</w:t>
      </w:r>
    </w:p>
    <w:p w14:paraId="4734D92E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19 </w:t>
      </w:r>
      <w:r w:rsidRPr="00BA1B79">
        <w:rPr>
          <w:color w:val="000000"/>
        </w:rPr>
        <w:t>Mao, M. et al. Pipe-</w:t>
      </w:r>
      <w:r>
        <w:rPr>
          <w:color w:val="000000"/>
        </w:rPr>
        <w:t>w</w:t>
      </w:r>
      <w:r w:rsidRPr="00BA1B79">
        <w:rPr>
          <w:color w:val="000000"/>
        </w:rPr>
        <w:t>ire TiO</w:t>
      </w:r>
      <w:r w:rsidRPr="00BA1B79">
        <w:rPr>
          <w:color w:val="000000"/>
          <w:vertAlign w:val="subscript"/>
        </w:rPr>
        <w:t>2</w:t>
      </w:r>
      <w:r w:rsidRPr="00BA1B79">
        <w:rPr>
          <w:color w:val="000000"/>
        </w:rPr>
        <w:t>-Sn@</w:t>
      </w:r>
      <w:r>
        <w:rPr>
          <w:color w:val="000000"/>
        </w:rPr>
        <w:t>c</w:t>
      </w:r>
      <w:r w:rsidRPr="00BA1B79">
        <w:rPr>
          <w:color w:val="000000"/>
        </w:rPr>
        <w:t xml:space="preserve">arbon </w:t>
      </w:r>
      <w:r>
        <w:rPr>
          <w:color w:val="000000"/>
        </w:rPr>
        <w:t>n</w:t>
      </w:r>
      <w:r w:rsidRPr="00BA1B79">
        <w:rPr>
          <w:color w:val="000000"/>
        </w:rPr>
        <w:t xml:space="preserve">anofibers </w:t>
      </w:r>
      <w:r>
        <w:rPr>
          <w:color w:val="000000"/>
        </w:rPr>
        <w:t>p</w:t>
      </w:r>
      <w:r w:rsidRPr="00BA1B79">
        <w:rPr>
          <w:color w:val="000000"/>
        </w:rPr>
        <w:t xml:space="preserve">aper </w:t>
      </w:r>
      <w:r>
        <w:rPr>
          <w:color w:val="000000"/>
        </w:rPr>
        <w:t>a</w:t>
      </w:r>
      <w:r w:rsidRPr="00BA1B79">
        <w:rPr>
          <w:color w:val="000000"/>
        </w:rPr>
        <w:t xml:space="preserve">nodes for </w:t>
      </w:r>
      <w:r>
        <w:rPr>
          <w:color w:val="000000"/>
        </w:rPr>
        <w:t>li</w:t>
      </w:r>
      <w:r w:rsidRPr="00BA1B79">
        <w:rPr>
          <w:color w:val="000000"/>
        </w:rPr>
        <w:t xml:space="preserve">thium and </w:t>
      </w:r>
      <w:r>
        <w:rPr>
          <w:color w:val="000000"/>
        </w:rPr>
        <w:t>s</w:t>
      </w:r>
      <w:r w:rsidRPr="00BA1B79">
        <w:rPr>
          <w:color w:val="000000"/>
        </w:rPr>
        <w:t xml:space="preserve">odium </w:t>
      </w:r>
      <w:r>
        <w:rPr>
          <w:color w:val="000000"/>
        </w:rPr>
        <w:t>i</w:t>
      </w:r>
      <w:r w:rsidRPr="00BA1B79">
        <w:rPr>
          <w:color w:val="000000"/>
        </w:rPr>
        <w:t xml:space="preserve">on </w:t>
      </w:r>
      <w:r>
        <w:rPr>
          <w:color w:val="000000"/>
        </w:rPr>
        <w:t>b</w:t>
      </w:r>
      <w:r w:rsidRPr="00BA1B79">
        <w:rPr>
          <w:color w:val="000000"/>
        </w:rPr>
        <w:t xml:space="preserve">atteries. </w:t>
      </w:r>
      <w:r w:rsidRPr="00BA1B79">
        <w:rPr>
          <w:i/>
          <w:iCs/>
          <w:color w:val="000000"/>
        </w:rPr>
        <w:t>Nano Lett.</w:t>
      </w:r>
      <w:r w:rsidRPr="006F57AF">
        <w:rPr>
          <w:color w:val="000000"/>
        </w:rPr>
        <w:t xml:space="preserve"> </w:t>
      </w:r>
      <w:r w:rsidRPr="00BA1B79">
        <w:rPr>
          <w:b/>
          <w:bCs/>
          <w:color w:val="000000"/>
        </w:rPr>
        <w:t>17</w:t>
      </w:r>
      <w:r w:rsidRPr="00BA1B79">
        <w:rPr>
          <w:color w:val="000000"/>
        </w:rPr>
        <w:t>, 3830</w:t>
      </w:r>
      <w:r w:rsidRPr="006F57AF">
        <w:rPr>
          <w:color w:val="000000"/>
          <w:lang w:val="en-GB"/>
        </w:rPr>
        <w:t>–</w:t>
      </w:r>
      <w:r w:rsidRPr="00BA1B79">
        <w:rPr>
          <w:color w:val="000000"/>
        </w:rPr>
        <w:t>3836 (2017</w:t>
      </w:r>
      <w:r>
        <w:rPr>
          <w:color w:val="000000"/>
        </w:rPr>
        <w:t>).</w:t>
      </w:r>
    </w:p>
    <w:p w14:paraId="517C9739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20 </w:t>
      </w:r>
      <w:r w:rsidRPr="00A60D98">
        <w:rPr>
          <w:color w:val="000000"/>
        </w:rPr>
        <w:t>Park, G.</w:t>
      </w:r>
      <w:r>
        <w:rPr>
          <w:color w:val="000000"/>
        </w:rPr>
        <w:t xml:space="preserve"> </w:t>
      </w:r>
      <w:r w:rsidRPr="00A60D98">
        <w:rPr>
          <w:color w:val="000000"/>
        </w:rPr>
        <w:t xml:space="preserve">O. et al. Discovering a </w:t>
      </w:r>
      <w:r>
        <w:rPr>
          <w:color w:val="000000"/>
        </w:rPr>
        <w:t>d</w:t>
      </w:r>
      <w:r w:rsidRPr="00A60D98">
        <w:rPr>
          <w:color w:val="000000"/>
        </w:rPr>
        <w:t>ual-</w:t>
      </w:r>
      <w:r>
        <w:rPr>
          <w:color w:val="000000"/>
        </w:rPr>
        <w:t>b</w:t>
      </w:r>
      <w:r w:rsidRPr="00A60D98">
        <w:rPr>
          <w:color w:val="000000"/>
        </w:rPr>
        <w:t xml:space="preserve">uffer </w:t>
      </w:r>
      <w:r>
        <w:rPr>
          <w:color w:val="000000"/>
        </w:rPr>
        <w:t>e</w:t>
      </w:r>
      <w:r w:rsidRPr="00A60D98">
        <w:rPr>
          <w:color w:val="000000"/>
        </w:rPr>
        <w:t xml:space="preserve">ffect for </w:t>
      </w:r>
      <w:r>
        <w:rPr>
          <w:color w:val="000000"/>
        </w:rPr>
        <w:t>l</w:t>
      </w:r>
      <w:r w:rsidRPr="00A60D98">
        <w:rPr>
          <w:color w:val="000000"/>
        </w:rPr>
        <w:t xml:space="preserve">ithium </w:t>
      </w:r>
      <w:r>
        <w:rPr>
          <w:color w:val="000000"/>
        </w:rPr>
        <w:t>s</w:t>
      </w:r>
      <w:r w:rsidRPr="00A60D98">
        <w:rPr>
          <w:color w:val="000000"/>
        </w:rPr>
        <w:t xml:space="preserve">torage: </w:t>
      </w:r>
      <w:r>
        <w:rPr>
          <w:color w:val="000000"/>
        </w:rPr>
        <w:t>d</w:t>
      </w:r>
      <w:r w:rsidRPr="00A60D98">
        <w:rPr>
          <w:color w:val="000000"/>
        </w:rPr>
        <w:t xml:space="preserve">urable </w:t>
      </w:r>
      <w:r>
        <w:rPr>
          <w:color w:val="000000"/>
        </w:rPr>
        <w:t>n</w:t>
      </w:r>
      <w:r w:rsidRPr="00A60D98">
        <w:rPr>
          <w:color w:val="000000"/>
        </w:rPr>
        <w:t xml:space="preserve">anostructured </w:t>
      </w:r>
      <w:r>
        <w:rPr>
          <w:color w:val="000000"/>
        </w:rPr>
        <w:t>o</w:t>
      </w:r>
      <w:r w:rsidRPr="00A60D98">
        <w:rPr>
          <w:color w:val="000000"/>
        </w:rPr>
        <w:t xml:space="preserve">rdered </w:t>
      </w:r>
      <w:r>
        <w:rPr>
          <w:color w:val="000000"/>
        </w:rPr>
        <w:t>m</w:t>
      </w:r>
      <w:r w:rsidRPr="00A60D98">
        <w:rPr>
          <w:color w:val="000000"/>
        </w:rPr>
        <w:t xml:space="preserve">esoporous Co-Sn </w:t>
      </w:r>
      <w:r>
        <w:rPr>
          <w:color w:val="000000"/>
        </w:rPr>
        <w:t>i</w:t>
      </w:r>
      <w:r w:rsidRPr="00A60D98">
        <w:rPr>
          <w:color w:val="000000"/>
        </w:rPr>
        <w:t xml:space="preserve">ntermetallic </w:t>
      </w:r>
      <w:r>
        <w:rPr>
          <w:color w:val="000000"/>
        </w:rPr>
        <w:t>e</w:t>
      </w:r>
      <w:r w:rsidRPr="00A60D98">
        <w:rPr>
          <w:color w:val="000000"/>
        </w:rPr>
        <w:t xml:space="preserve">lectrodes. </w:t>
      </w:r>
      <w:r w:rsidRPr="00A60D98">
        <w:rPr>
          <w:i/>
          <w:iCs/>
          <w:color w:val="000000"/>
        </w:rPr>
        <w:t>Adv</w:t>
      </w:r>
      <w:r>
        <w:rPr>
          <w:i/>
          <w:iCs/>
          <w:color w:val="000000"/>
        </w:rPr>
        <w:t>.</w:t>
      </w:r>
      <w:r w:rsidRPr="00A60D98">
        <w:rPr>
          <w:i/>
          <w:iCs/>
          <w:color w:val="000000"/>
        </w:rPr>
        <w:t xml:space="preserve"> </w:t>
      </w:r>
      <w:proofErr w:type="spellStart"/>
      <w:r w:rsidRPr="00A60D98">
        <w:rPr>
          <w:i/>
          <w:iCs/>
          <w:color w:val="000000"/>
        </w:rPr>
        <w:t>Funct</w:t>
      </w:r>
      <w:proofErr w:type="spellEnd"/>
      <w:r>
        <w:rPr>
          <w:i/>
          <w:iCs/>
          <w:color w:val="000000"/>
        </w:rPr>
        <w:t>.</w:t>
      </w:r>
      <w:r w:rsidRPr="00A60D98">
        <w:rPr>
          <w:i/>
          <w:iCs/>
          <w:color w:val="000000"/>
        </w:rPr>
        <w:t xml:space="preserve"> Mater</w:t>
      </w:r>
      <w:r>
        <w:rPr>
          <w:i/>
          <w:iCs/>
          <w:color w:val="000000"/>
        </w:rPr>
        <w:t>.</w:t>
      </w:r>
      <w:r w:rsidRPr="00A60D98">
        <w:rPr>
          <w:i/>
          <w:iCs/>
          <w:color w:val="000000"/>
        </w:rPr>
        <w:t xml:space="preserve"> </w:t>
      </w:r>
      <w:r w:rsidRPr="00A60D98">
        <w:rPr>
          <w:b/>
          <w:bCs/>
          <w:color w:val="000000"/>
        </w:rPr>
        <w:t>26</w:t>
      </w:r>
      <w:r w:rsidRPr="00A60D98">
        <w:rPr>
          <w:color w:val="000000"/>
        </w:rPr>
        <w:t>, 2800</w:t>
      </w:r>
      <w:r w:rsidRPr="006F57AF">
        <w:rPr>
          <w:color w:val="000000"/>
          <w:lang w:val="en-GB"/>
        </w:rPr>
        <w:t>–</w:t>
      </w:r>
      <w:r w:rsidRPr="00A60D98">
        <w:rPr>
          <w:color w:val="000000"/>
        </w:rPr>
        <w:t>2808 (2016).</w:t>
      </w:r>
    </w:p>
    <w:p w14:paraId="33C2338F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21 </w:t>
      </w:r>
      <w:r w:rsidRPr="00A60D98">
        <w:rPr>
          <w:color w:val="000000"/>
        </w:rPr>
        <w:t xml:space="preserve">Hu, R. et al. Stabilizing the </w:t>
      </w:r>
      <w:r>
        <w:rPr>
          <w:color w:val="000000"/>
        </w:rPr>
        <w:t>n</w:t>
      </w:r>
      <w:r w:rsidRPr="00A60D98">
        <w:rPr>
          <w:color w:val="000000"/>
        </w:rPr>
        <w:t>anostructure of SnO</w:t>
      </w:r>
      <w:r w:rsidRPr="00A60D98">
        <w:rPr>
          <w:color w:val="000000"/>
          <w:vertAlign w:val="subscript"/>
        </w:rPr>
        <w:t>2</w:t>
      </w:r>
      <w:r w:rsidRPr="00A60D98">
        <w:rPr>
          <w:color w:val="000000"/>
        </w:rPr>
        <w:t xml:space="preserve"> </w:t>
      </w:r>
      <w:r>
        <w:rPr>
          <w:color w:val="000000"/>
        </w:rPr>
        <w:t>a</w:t>
      </w:r>
      <w:r w:rsidRPr="00A60D98">
        <w:rPr>
          <w:color w:val="000000"/>
        </w:rPr>
        <w:t xml:space="preserve">nodes by </w:t>
      </w:r>
      <w:r>
        <w:rPr>
          <w:color w:val="000000"/>
        </w:rPr>
        <w:t>t</w:t>
      </w:r>
      <w:r w:rsidRPr="00A60D98">
        <w:rPr>
          <w:color w:val="000000"/>
        </w:rPr>
        <w:t xml:space="preserve">ransition </w:t>
      </w:r>
      <w:r>
        <w:rPr>
          <w:color w:val="000000"/>
        </w:rPr>
        <w:t>m</w:t>
      </w:r>
      <w:r w:rsidRPr="00A60D98">
        <w:rPr>
          <w:color w:val="000000"/>
        </w:rPr>
        <w:t xml:space="preserve">etals: </w:t>
      </w:r>
      <w:r>
        <w:rPr>
          <w:color w:val="000000"/>
        </w:rPr>
        <w:t>a</w:t>
      </w:r>
      <w:r w:rsidRPr="00A60D98">
        <w:rPr>
          <w:color w:val="000000"/>
        </w:rPr>
        <w:t xml:space="preserve"> </w:t>
      </w:r>
      <w:r>
        <w:rPr>
          <w:color w:val="000000"/>
        </w:rPr>
        <w:t>r</w:t>
      </w:r>
      <w:r w:rsidRPr="00A60D98">
        <w:rPr>
          <w:color w:val="000000"/>
        </w:rPr>
        <w:t xml:space="preserve">oute to </w:t>
      </w:r>
      <w:r>
        <w:rPr>
          <w:color w:val="000000"/>
        </w:rPr>
        <w:t>a</w:t>
      </w:r>
      <w:r w:rsidRPr="00A60D98">
        <w:rPr>
          <w:color w:val="000000"/>
        </w:rPr>
        <w:t xml:space="preserve">chieve </w:t>
      </w:r>
      <w:r>
        <w:rPr>
          <w:color w:val="000000"/>
        </w:rPr>
        <w:t>h</w:t>
      </w:r>
      <w:r w:rsidRPr="00A60D98">
        <w:rPr>
          <w:color w:val="000000"/>
        </w:rPr>
        <w:t xml:space="preserve">igh </w:t>
      </w:r>
      <w:r>
        <w:rPr>
          <w:color w:val="000000"/>
        </w:rPr>
        <w:t>i</w:t>
      </w:r>
      <w:r w:rsidRPr="00A60D98">
        <w:rPr>
          <w:color w:val="000000"/>
        </w:rPr>
        <w:t xml:space="preserve">nitial </w:t>
      </w:r>
      <w:r>
        <w:rPr>
          <w:color w:val="000000"/>
        </w:rPr>
        <w:t>c</w:t>
      </w:r>
      <w:r w:rsidRPr="00A60D98">
        <w:rPr>
          <w:color w:val="000000"/>
        </w:rPr>
        <w:t xml:space="preserve">oulombic </w:t>
      </w:r>
      <w:r>
        <w:rPr>
          <w:color w:val="000000"/>
        </w:rPr>
        <w:t>e</w:t>
      </w:r>
      <w:r w:rsidRPr="00A60D98">
        <w:rPr>
          <w:color w:val="000000"/>
        </w:rPr>
        <w:t xml:space="preserve">fficiency and </w:t>
      </w:r>
      <w:r>
        <w:rPr>
          <w:color w:val="000000"/>
        </w:rPr>
        <w:t>s</w:t>
      </w:r>
      <w:r w:rsidRPr="00A60D98">
        <w:rPr>
          <w:color w:val="000000"/>
        </w:rPr>
        <w:t xml:space="preserve">table </w:t>
      </w:r>
      <w:r>
        <w:rPr>
          <w:color w:val="000000"/>
        </w:rPr>
        <w:t>c</w:t>
      </w:r>
      <w:r w:rsidRPr="00A60D98">
        <w:rPr>
          <w:color w:val="000000"/>
        </w:rPr>
        <w:t xml:space="preserve">apacities for </w:t>
      </w:r>
      <w:r>
        <w:rPr>
          <w:color w:val="000000"/>
        </w:rPr>
        <w:t>l</w:t>
      </w:r>
      <w:r w:rsidRPr="00A60D98">
        <w:rPr>
          <w:color w:val="000000"/>
        </w:rPr>
        <w:t xml:space="preserve">ithium </w:t>
      </w:r>
      <w:r>
        <w:rPr>
          <w:color w:val="000000"/>
        </w:rPr>
        <w:t>s</w:t>
      </w:r>
      <w:r w:rsidRPr="00A60D98">
        <w:rPr>
          <w:color w:val="000000"/>
        </w:rPr>
        <w:t>torage. Adv</w:t>
      </w:r>
      <w:r>
        <w:rPr>
          <w:color w:val="000000"/>
        </w:rPr>
        <w:t>.</w:t>
      </w:r>
      <w:r w:rsidRPr="00A60D98">
        <w:rPr>
          <w:color w:val="000000"/>
        </w:rPr>
        <w:t xml:space="preserve"> Mater</w:t>
      </w:r>
      <w:r>
        <w:rPr>
          <w:color w:val="000000"/>
        </w:rPr>
        <w:t>.</w:t>
      </w:r>
      <w:r w:rsidRPr="00A60D98">
        <w:rPr>
          <w:color w:val="000000"/>
        </w:rPr>
        <w:t xml:space="preserve"> </w:t>
      </w:r>
      <w:r w:rsidRPr="00A60D98">
        <w:rPr>
          <w:b/>
          <w:bCs/>
          <w:color w:val="000000"/>
        </w:rPr>
        <w:t>29</w:t>
      </w:r>
      <w:r>
        <w:rPr>
          <w:color w:val="000000"/>
        </w:rPr>
        <w:t>, 1605006</w:t>
      </w:r>
      <w:r w:rsidRPr="00A60D98">
        <w:rPr>
          <w:color w:val="000000"/>
        </w:rPr>
        <w:t xml:space="preserve"> (2017).</w:t>
      </w:r>
    </w:p>
    <w:p w14:paraId="3C40C439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22 </w:t>
      </w:r>
      <w:r w:rsidRPr="00BC76FF">
        <w:rPr>
          <w:color w:val="000000"/>
        </w:rPr>
        <w:t>Zhang, H.</w:t>
      </w:r>
      <w:r>
        <w:rPr>
          <w:color w:val="000000"/>
        </w:rPr>
        <w:t xml:space="preserve"> et al. </w:t>
      </w:r>
      <w:r w:rsidRPr="00BC76FF">
        <w:rPr>
          <w:color w:val="000000"/>
        </w:rPr>
        <w:t xml:space="preserve">Tailored </w:t>
      </w:r>
      <w:r>
        <w:rPr>
          <w:color w:val="000000"/>
        </w:rPr>
        <w:t>y</w:t>
      </w:r>
      <w:r w:rsidRPr="00BC76FF">
        <w:rPr>
          <w:color w:val="000000"/>
        </w:rPr>
        <w:t>olk-</w:t>
      </w:r>
      <w:r>
        <w:rPr>
          <w:color w:val="000000"/>
        </w:rPr>
        <w:t>s</w:t>
      </w:r>
      <w:r w:rsidRPr="00BC76FF">
        <w:rPr>
          <w:color w:val="000000"/>
        </w:rPr>
        <w:t xml:space="preserve">hell </w:t>
      </w:r>
      <w:proofErr w:type="spellStart"/>
      <w:r w:rsidRPr="00BC76FF">
        <w:rPr>
          <w:color w:val="000000"/>
        </w:rPr>
        <w:t>Sn@C</w:t>
      </w:r>
      <w:proofErr w:type="spellEnd"/>
      <w:r w:rsidRPr="00BC76FF">
        <w:rPr>
          <w:color w:val="000000"/>
        </w:rPr>
        <w:t xml:space="preserve"> </w:t>
      </w:r>
      <w:proofErr w:type="spellStart"/>
      <w:r>
        <w:rPr>
          <w:color w:val="000000"/>
        </w:rPr>
        <w:t>n</w:t>
      </w:r>
      <w:r w:rsidRPr="00BC76FF">
        <w:rPr>
          <w:color w:val="000000"/>
        </w:rPr>
        <w:t>anoboxes</w:t>
      </w:r>
      <w:proofErr w:type="spellEnd"/>
      <w:r w:rsidRPr="00BC76FF">
        <w:rPr>
          <w:color w:val="000000"/>
        </w:rPr>
        <w:t xml:space="preserve"> for </w:t>
      </w:r>
      <w:r>
        <w:rPr>
          <w:color w:val="000000"/>
        </w:rPr>
        <w:t>h</w:t>
      </w:r>
      <w:r w:rsidRPr="00BC76FF">
        <w:rPr>
          <w:color w:val="000000"/>
        </w:rPr>
        <w:t>igh-</w:t>
      </w:r>
      <w:r>
        <w:rPr>
          <w:color w:val="000000"/>
        </w:rPr>
        <w:t>p</w:t>
      </w:r>
      <w:r w:rsidRPr="00BC76FF">
        <w:rPr>
          <w:color w:val="000000"/>
        </w:rPr>
        <w:t xml:space="preserve">erformance </w:t>
      </w:r>
      <w:r>
        <w:rPr>
          <w:color w:val="000000"/>
        </w:rPr>
        <w:t>l</w:t>
      </w:r>
      <w:r w:rsidRPr="00BC76FF">
        <w:rPr>
          <w:color w:val="000000"/>
        </w:rPr>
        <w:t xml:space="preserve">ithium </w:t>
      </w:r>
      <w:r>
        <w:rPr>
          <w:color w:val="000000"/>
        </w:rPr>
        <w:t>s</w:t>
      </w:r>
      <w:r w:rsidRPr="00BC76FF">
        <w:rPr>
          <w:color w:val="000000"/>
        </w:rPr>
        <w:t xml:space="preserve">torage. </w:t>
      </w:r>
      <w:r w:rsidRPr="00A60D98">
        <w:rPr>
          <w:i/>
          <w:iCs/>
          <w:color w:val="000000"/>
        </w:rPr>
        <w:t>Adv</w:t>
      </w:r>
      <w:r>
        <w:rPr>
          <w:i/>
          <w:iCs/>
          <w:color w:val="000000"/>
        </w:rPr>
        <w:t>.</w:t>
      </w:r>
      <w:r w:rsidRPr="00A60D98">
        <w:rPr>
          <w:i/>
          <w:iCs/>
          <w:color w:val="000000"/>
        </w:rPr>
        <w:t xml:space="preserve"> </w:t>
      </w:r>
      <w:proofErr w:type="spellStart"/>
      <w:r w:rsidRPr="00A60D98">
        <w:rPr>
          <w:i/>
          <w:iCs/>
          <w:color w:val="000000"/>
        </w:rPr>
        <w:t>Funct</w:t>
      </w:r>
      <w:proofErr w:type="spellEnd"/>
      <w:r>
        <w:rPr>
          <w:i/>
          <w:iCs/>
          <w:color w:val="000000"/>
        </w:rPr>
        <w:t>.</w:t>
      </w:r>
      <w:r w:rsidRPr="00A60D98">
        <w:rPr>
          <w:i/>
          <w:iCs/>
          <w:color w:val="000000"/>
        </w:rPr>
        <w:t xml:space="preserve"> Mater</w:t>
      </w:r>
      <w:r>
        <w:rPr>
          <w:i/>
          <w:iCs/>
          <w:color w:val="000000"/>
        </w:rPr>
        <w:t>.</w:t>
      </w:r>
      <w:r w:rsidRPr="00BC76FF">
        <w:rPr>
          <w:color w:val="000000"/>
        </w:rPr>
        <w:t xml:space="preserve"> </w:t>
      </w:r>
      <w:r w:rsidRPr="00BC76FF">
        <w:rPr>
          <w:b/>
          <w:bCs/>
          <w:color w:val="000000"/>
        </w:rPr>
        <w:t>27</w:t>
      </w:r>
      <w:r>
        <w:rPr>
          <w:color w:val="000000"/>
        </w:rPr>
        <w:t>,</w:t>
      </w:r>
      <w:r w:rsidRPr="00BC76FF">
        <w:rPr>
          <w:color w:val="000000"/>
        </w:rPr>
        <w:t xml:space="preserve"> 1606023 (2017).</w:t>
      </w:r>
    </w:p>
    <w:p w14:paraId="1BB49F4B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23 </w:t>
      </w:r>
      <w:r w:rsidRPr="00651EF7">
        <w:rPr>
          <w:color w:val="000000"/>
        </w:rPr>
        <w:t>Jiang, B. et al. Polymer-</w:t>
      </w:r>
      <w:r>
        <w:rPr>
          <w:color w:val="000000"/>
        </w:rPr>
        <w:t>t</w:t>
      </w:r>
      <w:r w:rsidRPr="00651EF7">
        <w:rPr>
          <w:color w:val="000000"/>
        </w:rPr>
        <w:t xml:space="preserve">emplated </w:t>
      </w:r>
      <w:r>
        <w:rPr>
          <w:color w:val="000000"/>
        </w:rPr>
        <w:t>f</w:t>
      </w:r>
      <w:r w:rsidRPr="00651EF7">
        <w:rPr>
          <w:color w:val="000000"/>
        </w:rPr>
        <w:t xml:space="preserve">ormation of </w:t>
      </w:r>
      <w:r>
        <w:rPr>
          <w:color w:val="000000"/>
        </w:rPr>
        <w:t>p</w:t>
      </w:r>
      <w:r w:rsidRPr="00651EF7">
        <w:rPr>
          <w:color w:val="000000"/>
        </w:rPr>
        <w:t>olydopamine-</w:t>
      </w:r>
      <w:r>
        <w:rPr>
          <w:color w:val="000000"/>
        </w:rPr>
        <w:t>c</w:t>
      </w:r>
      <w:r w:rsidRPr="00651EF7">
        <w:rPr>
          <w:color w:val="000000"/>
        </w:rPr>
        <w:t>oated SnO</w:t>
      </w:r>
      <w:r w:rsidRPr="00651EF7">
        <w:rPr>
          <w:color w:val="000000"/>
          <w:vertAlign w:val="subscript"/>
        </w:rPr>
        <w:t>2</w:t>
      </w:r>
      <w:r w:rsidRPr="00651EF7">
        <w:rPr>
          <w:color w:val="000000"/>
        </w:rPr>
        <w:t xml:space="preserve"> </w:t>
      </w:r>
      <w:r>
        <w:rPr>
          <w:color w:val="000000"/>
        </w:rPr>
        <w:t>n</w:t>
      </w:r>
      <w:r w:rsidRPr="00651EF7">
        <w:rPr>
          <w:color w:val="000000"/>
        </w:rPr>
        <w:t xml:space="preserve">anocrystals: </w:t>
      </w:r>
      <w:r>
        <w:rPr>
          <w:color w:val="000000"/>
        </w:rPr>
        <w:t>a</w:t>
      </w:r>
      <w:r w:rsidRPr="00651EF7">
        <w:rPr>
          <w:color w:val="000000"/>
        </w:rPr>
        <w:t xml:space="preserve">nodes for </w:t>
      </w:r>
      <w:r>
        <w:rPr>
          <w:color w:val="000000"/>
        </w:rPr>
        <w:t>c</w:t>
      </w:r>
      <w:r w:rsidRPr="00651EF7">
        <w:rPr>
          <w:color w:val="000000"/>
        </w:rPr>
        <w:t xml:space="preserve">yclable </w:t>
      </w:r>
      <w:r>
        <w:rPr>
          <w:color w:val="000000"/>
        </w:rPr>
        <w:t>l</w:t>
      </w:r>
      <w:r w:rsidRPr="00651EF7">
        <w:rPr>
          <w:color w:val="000000"/>
        </w:rPr>
        <w:t>ithium-</w:t>
      </w:r>
      <w:r>
        <w:rPr>
          <w:color w:val="000000"/>
        </w:rPr>
        <w:t>i</w:t>
      </w:r>
      <w:r w:rsidRPr="00651EF7">
        <w:rPr>
          <w:color w:val="000000"/>
        </w:rPr>
        <w:t xml:space="preserve">on </w:t>
      </w:r>
      <w:r>
        <w:rPr>
          <w:color w:val="000000"/>
        </w:rPr>
        <w:t>b</w:t>
      </w:r>
      <w:r w:rsidRPr="00651EF7">
        <w:rPr>
          <w:color w:val="000000"/>
        </w:rPr>
        <w:t xml:space="preserve">atteries. </w:t>
      </w:r>
      <w:proofErr w:type="spellStart"/>
      <w:r w:rsidRPr="00651EF7">
        <w:rPr>
          <w:i/>
          <w:iCs/>
          <w:color w:val="000000"/>
        </w:rPr>
        <w:t>Angew</w:t>
      </w:r>
      <w:proofErr w:type="spellEnd"/>
      <w:r w:rsidRPr="00651EF7">
        <w:rPr>
          <w:i/>
          <w:iCs/>
          <w:color w:val="000000"/>
        </w:rPr>
        <w:t>. Chem. Int. Ed.</w:t>
      </w:r>
      <w:r>
        <w:rPr>
          <w:color w:val="000000"/>
        </w:rPr>
        <w:t xml:space="preserve"> </w:t>
      </w:r>
      <w:r w:rsidRPr="00651EF7">
        <w:rPr>
          <w:b/>
          <w:bCs/>
          <w:color w:val="000000"/>
        </w:rPr>
        <w:t>56</w:t>
      </w:r>
      <w:r w:rsidRPr="00651EF7">
        <w:rPr>
          <w:color w:val="000000"/>
        </w:rPr>
        <w:t>, 1869</w:t>
      </w:r>
      <w:r w:rsidRPr="006F57AF">
        <w:rPr>
          <w:color w:val="000000"/>
          <w:lang w:val="en-GB"/>
        </w:rPr>
        <w:t>–</w:t>
      </w:r>
      <w:r w:rsidRPr="00651EF7">
        <w:rPr>
          <w:color w:val="000000"/>
        </w:rPr>
        <w:t>1872 (2017).</w:t>
      </w:r>
    </w:p>
    <w:p w14:paraId="7B4FB8E3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color w:val="000000"/>
        </w:rPr>
        <w:t xml:space="preserve">S24 </w:t>
      </w:r>
      <w:r w:rsidRPr="00BC76FF">
        <w:rPr>
          <w:color w:val="000000"/>
        </w:rPr>
        <w:t>Gao, C. et al. Optimized assembling of MOF/SnO</w:t>
      </w:r>
      <w:r w:rsidRPr="00BC76FF">
        <w:rPr>
          <w:color w:val="000000"/>
          <w:vertAlign w:val="subscript"/>
        </w:rPr>
        <w:t>2</w:t>
      </w:r>
      <w:r w:rsidRPr="00BC76FF">
        <w:rPr>
          <w:color w:val="000000"/>
        </w:rPr>
        <w:t xml:space="preserve">/Graphene leads to superior anode for lithium ion batteries. </w:t>
      </w:r>
      <w:r w:rsidRPr="00BC76FF">
        <w:rPr>
          <w:i/>
          <w:iCs/>
          <w:color w:val="000000"/>
        </w:rPr>
        <w:t>Nano Energy</w:t>
      </w:r>
      <w:r w:rsidRPr="00BC76FF">
        <w:rPr>
          <w:color w:val="000000"/>
        </w:rPr>
        <w:t xml:space="preserve"> </w:t>
      </w:r>
      <w:r w:rsidRPr="00651EF7">
        <w:rPr>
          <w:b/>
          <w:bCs/>
          <w:color w:val="000000"/>
        </w:rPr>
        <w:t>74</w:t>
      </w:r>
      <w:r>
        <w:rPr>
          <w:color w:val="000000"/>
        </w:rPr>
        <w:t>, 104868</w:t>
      </w:r>
      <w:r w:rsidRPr="00BC76FF">
        <w:rPr>
          <w:color w:val="000000"/>
        </w:rPr>
        <w:t xml:space="preserve"> (2020).</w:t>
      </w:r>
    </w:p>
    <w:p w14:paraId="3C74E8F5" w14:textId="4B743395" w:rsidR="00555CBC" w:rsidRDefault="00555CBC" w:rsidP="0059489A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25 </w:t>
      </w:r>
      <w:proofErr w:type="spellStart"/>
      <w:r w:rsidR="0059489A">
        <w:rPr>
          <w:color w:val="000000"/>
        </w:rPr>
        <w:t>L</w:t>
      </w:r>
      <w:r w:rsidR="0059489A">
        <w:rPr>
          <w:rFonts w:hint="eastAsia"/>
          <w:color w:val="000000"/>
        </w:rPr>
        <w:t>v</w:t>
      </w:r>
      <w:proofErr w:type="spellEnd"/>
      <w:r w:rsidR="0059489A">
        <w:rPr>
          <w:color w:val="000000"/>
        </w:rPr>
        <w:t xml:space="preserve">, W. et al. </w:t>
      </w:r>
      <w:r w:rsidR="0059489A" w:rsidRPr="0059489A">
        <w:rPr>
          <w:color w:val="000000"/>
        </w:rPr>
        <w:t>Peanut shell derived hard carbon as ultralong cycling</w:t>
      </w:r>
      <w:r w:rsidR="0059489A">
        <w:rPr>
          <w:color w:val="000000"/>
        </w:rPr>
        <w:t xml:space="preserve"> </w:t>
      </w:r>
      <w:r w:rsidR="0059489A" w:rsidRPr="0059489A">
        <w:rPr>
          <w:color w:val="000000"/>
        </w:rPr>
        <w:t>anodes for lithium and sodium batteries</w:t>
      </w:r>
      <w:r w:rsidR="0059489A">
        <w:rPr>
          <w:color w:val="000000"/>
        </w:rPr>
        <w:t xml:space="preserve">. </w:t>
      </w:r>
      <w:proofErr w:type="spellStart"/>
      <w:r w:rsidR="0059489A" w:rsidRPr="00D322C4">
        <w:rPr>
          <w:i/>
          <w:iCs/>
          <w:color w:val="000000"/>
        </w:rPr>
        <w:t>Electrochim</w:t>
      </w:r>
      <w:proofErr w:type="spellEnd"/>
      <w:r w:rsidR="0059489A" w:rsidRPr="00D322C4">
        <w:rPr>
          <w:i/>
          <w:iCs/>
          <w:color w:val="000000"/>
        </w:rPr>
        <w:t xml:space="preserve">. Acta </w:t>
      </w:r>
      <w:r w:rsidR="0059489A" w:rsidRPr="00D322C4">
        <w:rPr>
          <w:b/>
          <w:bCs/>
          <w:color w:val="000000"/>
        </w:rPr>
        <w:t>176</w:t>
      </w:r>
      <w:r w:rsidR="0059489A">
        <w:rPr>
          <w:color w:val="000000"/>
        </w:rPr>
        <w:t>, 533</w:t>
      </w:r>
      <w:r w:rsidR="0059489A" w:rsidRPr="006F57AF">
        <w:rPr>
          <w:color w:val="000000"/>
          <w:lang w:val="en-GB"/>
        </w:rPr>
        <w:t>–</w:t>
      </w:r>
      <w:r w:rsidR="0059489A">
        <w:rPr>
          <w:color w:val="000000"/>
        </w:rPr>
        <w:t>541 (2015).</w:t>
      </w:r>
    </w:p>
    <w:p w14:paraId="6C19C8A8" w14:textId="77777777" w:rsidR="00555CBC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26 </w:t>
      </w:r>
      <w:r w:rsidRPr="00651EF7">
        <w:rPr>
          <w:color w:val="000000"/>
        </w:rPr>
        <w:t>Zhang, L.</w:t>
      </w:r>
      <w:r>
        <w:rPr>
          <w:color w:val="000000"/>
        </w:rPr>
        <w:t xml:space="preserve"> et al</w:t>
      </w:r>
      <w:r w:rsidRPr="00651EF7">
        <w:rPr>
          <w:color w:val="000000"/>
        </w:rPr>
        <w:t>. Formation of Fe</w:t>
      </w:r>
      <w:r w:rsidRPr="00651EF7">
        <w:rPr>
          <w:color w:val="000000"/>
          <w:vertAlign w:val="subscript"/>
        </w:rPr>
        <w:t>2</w:t>
      </w:r>
      <w:r w:rsidRPr="00651EF7">
        <w:rPr>
          <w:color w:val="000000"/>
        </w:rPr>
        <w:t>O</w:t>
      </w:r>
      <w:r w:rsidRPr="00651EF7">
        <w:rPr>
          <w:color w:val="000000"/>
          <w:vertAlign w:val="subscript"/>
        </w:rPr>
        <w:t>3</w:t>
      </w:r>
      <w:r w:rsidRPr="00651EF7">
        <w:rPr>
          <w:color w:val="000000"/>
        </w:rPr>
        <w:t xml:space="preserve"> </w:t>
      </w:r>
      <w:proofErr w:type="spellStart"/>
      <w:r w:rsidRPr="00651EF7">
        <w:rPr>
          <w:color w:val="000000"/>
        </w:rPr>
        <w:t>microboxes</w:t>
      </w:r>
      <w:proofErr w:type="spellEnd"/>
      <w:r w:rsidRPr="00651EF7">
        <w:rPr>
          <w:color w:val="000000"/>
        </w:rPr>
        <w:t xml:space="preserve"> with hierarchical shell structures from </w:t>
      </w:r>
      <w:r w:rsidRPr="00651EF7">
        <w:rPr>
          <w:color w:val="000000"/>
        </w:rPr>
        <w:lastRenderedPageBreak/>
        <w:t xml:space="preserve">metal-organic frameworks and their lithium storage properties. </w:t>
      </w:r>
      <w:r w:rsidRPr="00651EF7">
        <w:rPr>
          <w:i/>
          <w:iCs/>
          <w:color w:val="000000"/>
        </w:rPr>
        <w:t>J. Am. Chem. Soc.</w:t>
      </w:r>
      <w:r w:rsidRPr="00651EF7">
        <w:rPr>
          <w:color w:val="000000"/>
        </w:rPr>
        <w:t xml:space="preserve"> </w:t>
      </w:r>
      <w:r w:rsidRPr="00651EF7">
        <w:rPr>
          <w:b/>
          <w:bCs/>
          <w:color w:val="000000"/>
        </w:rPr>
        <w:t>134</w:t>
      </w:r>
      <w:r w:rsidRPr="00651EF7">
        <w:rPr>
          <w:color w:val="000000"/>
        </w:rPr>
        <w:t>, 17388</w:t>
      </w:r>
      <w:r w:rsidRPr="006F57AF">
        <w:rPr>
          <w:color w:val="000000"/>
          <w:lang w:val="en-GB"/>
        </w:rPr>
        <w:t>–</w:t>
      </w:r>
      <w:r w:rsidRPr="00651EF7">
        <w:rPr>
          <w:color w:val="000000"/>
        </w:rPr>
        <w:t>17391 (2012).</w:t>
      </w:r>
    </w:p>
    <w:p w14:paraId="3433C413" w14:textId="77777777" w:rsidR="00555CBC" w:rsidRPr="006F57AF" w:rsidRDefault="00555CBC" w:rsidP="00555CBC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S</w:t>
      </w:r>
      <w:r>
        <w:rPr>
          <w:color w:val="000000"/>
        </w:rPr>
        <w:t xml:space="preserve">27 </w:t>
      </w:r>
      <w:r w:rsidRPr="00651EF7">
        <w:rPr>
          <w:color w:val="000000"/>
        </w:rPr>
        <w:t xml:space="preserve">Yang, S., Feng, X., </w:t>
      </w:r>
      <w:proofErr w:type="spellStart"/>
      <w:r w:rsidRPr="00651EF7">
        <w:rPr>
          <w:color w:val="000000"/>
        </w:rPr>
        <w:t>Ivanovici</w:t>
      </w:r>
      <w:proofErr w:type="spellEnd"/>
      <w:r w:rsidRPr="00651EF7">
        <w:rPr>
          <w:color w:val="000000"/>
        </w:rPr>
        <w:t>, S.</w:t>
      </w:r>
      <w:r>
        <w:rPr>
          <w:color w:val="000000"/>
        </w:rPr>
        <w:t xml:space="preserve">, </w:t>
      </w:r>
      <w:r w:rsidRPr="00651EF7">
        <w:rPr>
          <w:color w:val="000000"/>
        </w:rPr>
        <w:t xml:space="preserve">Mullen, K. Fabrication of graphene-encapsulated oxide nanoparticles: towards high-performance anode materials for lithium storage. </w:t>
      </w:r>
      <w:proofErr w:type="spellStart"/>
      <w:r w:rsidRPr="00651EF7">
        <w:rPr>
          <w:i/>
          <w:iCs/>
          <w:color w:val="000000"/>
        </w:rPr>
        <w:t>Angew</w:t>
      </w:r>
      <w:proofErr w:type="spellEnd"/>
      <w:r w:rsidRPr="00651EF7">
        <w:rPr>
          <w:i/>
          <w:iCs/>
          <w:color w:val="000000"/>
        </w:rPr>
        <w:t>. Chem. Int. Ed.</w:t>
      </w:r>
      <w:r>
        <w:rPr>
          <w:color w:val="000000"/>
        </w:rPr>
        <w:t xml:space="preserve"> </w:t>
      </w:r>
      <w:r w:rsidRPr="00651EF7">
        <w:rPr>
          <w:b/>
          <w:bCs/>
          <w:color w:val="000000"/>
        </w:rPr>
        <w:t>49</w:t>
      </w:r>
      <w:r w:rsidRPr="00651EF7">
        <w:rPr>
          <w:color w:val="000000"/>
        </w:rPr>
        <w:t>, 8408</w:t>
      </w:r>
      <w:r w:rsidRPr="006F57AF">
        <w:rPr>
          <w:color w:val="000000"/>
          <w:lang w:val="en-GB"/>
        </w:rPr>
        <w:t>–</w:t>
      </w:r>
      <w:r w:rsidRPr="00651EF7">
        <w:rPr>
          <w:color w:val="000000"/>
        </w:rPr>
        <w:t>8411 (2010).</w:t>
      </w:r>
    </w:p>
    <w:p w14:paraId="4E0E9936" w14:textId="77777777" w:rsidR="0003037E" w:rsidRPr="004A5AA9" w:rsidRDefault="0003037E" w:rsidP="009F2335">
      <w:pPr>
        <w:spacing w:line="360" w:lineRule="auto"/>
      </w:pPr>
    </w:p>
    <w:sectPr w:rsidR="0003037E" w:rsidRPr="004A5AA9" w:rsidSect="00AD140A">
      <w:pgSz w:w="11906" w:h="16838"/>
      <w:pgMar w:top="1134" w:right="1134" w:bottom="113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5CDC0" w14:textId="77777777" w:rsidR="00CA38D9" w:rsidRPr="00632ADE" w:rsidRDefault="00CA38D9" w:rsidP="00632ADE">
      <w:pPr>
        <w:pStyle w:val="a5"/>
      </w:pPr>
    </w:p>
  </w:endnote>
  <w:endnote w:type="continuationSeparator" w:id="0">
    <w:p w14:paraId="1DC4F089" w14:textId="77777777" w:rsidR="00CA38D9" w:rsidRPr="00320FEE" w:rsidRDefault="00CA38D9" w:rsidP="00320FEE">
      <w:pPr>
        <w:pStyle w:val="a5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 Light">
    <w:altName w:val="Arial"/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  <w:font w:name="Arno Pro">
    <w:altName w:val="Georgia"/>
    <w:panose1 w:val="020B0604020202020204"/>
    <w:charset w:val="00"/>
    <w:family w:val="roma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Times New Roman"/>
    <w:panose1 w:val="00000500000000020000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NewRomanPSMT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4FEB5" w14:textId="27EBEC76" w:rsidR="00A9506E" w:rsidRDefault="00A9506E" w:rsidP="00863B4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25530C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4CEC351A" w14:textId="77777777" w:rsidR="00A9506E" w:rsidRDefault="00A9506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4"/>
        <w:szCs w:val="24"/>
      </w:rPr>
      <w:id w:val="495151841"/>
      <w:docPartObj>
        <w:docPartGallery w:val="Page Numbers (Bottom of Page)"/>
        <w:docPartUnique/>
      </w:docPartObj>
    </w:sdtPr>
    <w:sdtEndPr/>
    <w:sdtContent>
      <w:p w14:paraId="422BCA86" w14:textId="54CDF30B" w:rsidR="00A9506E" w:rsidRPr="00CD3442" w:rsidRDefault="00A9506E">
        <w:pPr>
          <w:pStyle w:val="a5"/>
          <w:jc w:val="center"/>
          <w:rPr>
            <w:sz w:val="24"/>
            <w:szCs w:val="24"/>
          </w:rPr>
        </w:pPr>
        <w:r w:rsidRPr="00CD3442">
          <w:rPr>
            <w:sz w:val="24"/>
            <w:szCs w:val="24"/>
          </w:rPr>
          <w:fldChar w:fldCharType="begin"/>
        </w:r>
        <w:r w:rsidRPr="00CD3442">
          <w:rPr>
            <w:sz w:val="24"/>
            <w:szCs w:val="24"/>
          </w:rPr>
          <w:instrText xml:space="preserve"> PAGE   \* MERGEFORMAT </w:instrText>
        </w:r>
        <w:r w:rsidRPr="00CD3442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25</w:t>
        </w:r>
        <w:r w:rsidRPr="00CD3442">
          <w:rPr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4"/>
        <w:szCs w:val="24"/>
      </w:rPr>
      <w:id w:val="957525314"/>
      <w:docPartObj>
        <w:docPartGallery w:val="Page Numbers (Bottom of Page)"/>
        <w:docPartUnique/>
      </w:docPartObj>
    </w:sdtPr>
    <w:sdtEndPr/>
    <w:sdtContent>
      <w:p w14:paraId="0ED5A3E3" w14:textId="77777777" w:rsidR="00A9506E" w:rsidRPr="00CD3442" w:rsidRDefault="00A9506E">
        <w:pPr>
          <w:pStyle w:val="a5"/>
          <w:jc w:val="center"/>
          <w:rPr>
            <w:sz w:val="24"/>
            <w:szCs w:val="24"/>
          </w:rPr>
        </w:pPr>
        <w:r w:rsidRPr="00CD3442">
          <w:rPr>
            <w:sz w:val="24"/>
            <w:szCs w:val="24"/>
          </w:rPr>
          <w:fldChar w:fldCharType="begin"/>
        </w:r>
        <w:r w:rsidRPr="00CD3442">
          <w:rPr>
            <w:sz w:val="24"/>
            <w:szCs w:val="24"/>
          </w:rPr>
          <w:instrText xml:space="preserve"> PAGE   \* MERGEFORMAT </w:instrText>
        </w:r>
        <w:r w:rsidRPr="00CD3442">
          <w:rPr>
            <w:sz w:val="24"/>
            <w:szCs w:val="24"/>
          </w:rPr>
          <w:fldChar w:fldCharType="separate"/>
        </w:r>
        <w:r>
          <w:rPr>
            <w:noProof/>
            <w:sz w:val="24"/>
            <w:szCs w:val="24"/>
          </w:rPr>
          <w:t>25</w:t>
        </w:r>
        <w:r w:rsidRPr="00CD3442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6EEB4" w14:textId="77777777" w:rsidR="00CA38D9" w:rsidRDefault="00CA38D9" w:rsidP="00313B7E">
      <w:r>
        <w:separator/>
      </w:r>
    </w:p>
  </w:footnote>
  <w:footnote w:type="continuationSeparator" w:id="0">
    <w:p w14:paraId="5306E24C" w14:textId="77777777" w:rsidR="00CA38D9" w:rsidRDefault="00CA38D9" w:rsidP="00313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59663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C7135C"/>
    <w:multiLevelType w:val="hybridMultilevel"/>
    <w:tmpl w:val="7BB2FF6C"/>
    <w:lvl w:ilvl="0" w:tplc="D24E92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F32A06"/>
    <w:multiLevelType w:val="hybridMultilevel"/>
    <w:tmpl w:val="28AA64B0"/>
    <w:lvl w:ilvl="0" w:tplc="AB381A8E">
      <w:start w:val="4"/>
      <w:numFmt w:val="bullet"/>
      <w:lvlText w:val=""/>
      <w:lvlJc w:val="left"/>
      <w:pPr>
        <w:ind w:left="360" w:hanging="360"/>
      </w:pPr>
      <w:rPr>
        <w:rFonts w:ascii="Wingdings" w:eastAsia="DengXi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F387A"/>
    <w:multiLevelType w:val="hybridMultilevel"/>
    <w:tmpl w:val="1312EF4A"/>
    <w:lvl w:ilvl="0" w:tplc="750E3ED0">
      <w:start w:val="1"/>
      <w:numFmt w:val="decimal"/>
      <w:pStyle w:val="TFReferencesSection"/>
      <w:lvlText w:val="%1."/>
      <w:lvlJc w:val="left"/>
      <w:pPr>
        <w:ind w:left="420" w:hanging="420"/>
      </w:pPr>
      <w:rPr>
        <w:rFonts w:ascii="Times New Roman" w:eastAsia="DengXian" w:hAnsi="Times New Roman" w:cs="Times New Roman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D066BC"/>
    <w:multiLevelType w:val="multilevel"/>
    <w:tmpl w:val="28D066BC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2A7E38"/>
    <w:multiLevelType w:val="multilevel"/>
    <w:tmpl w:val="E4D2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5F72A8"/>
    <w:multiLevelType w:val="hybridMultilevel"/>
    <w:tmpl w:val="C01C95D6"/>
    <w:lvl w:ilvl="0" w:tplc="ADE00640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3D31ADC"/>
    <w:multiLevelType w:val="hybridMultilevel"/>
    <w:tmpl w:val="BAE8D60A"/>
    <w:lvl w:ilvl="0" w:tplc="E0B2C5FA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B714A58"/>
    <w:multiLevelType w:val="multilevel"/>
    <w:tmpl w:val="BD82AEF6"/>
    <w:lvl w:ilvl="0">
      <w:start w:val="10"/>
      <w:numFmt w:val="decimal"/>
      <w:lvlText w:val="%1.0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9" w15:restartNumberingAfterBreak="0">
    <w:nsid w:val="679C1E46"/>
    <w:multiLevelType w:val="hybridMultilevel"/>
    <w:tmpl w:val="21BEF8DE"/>
    <w:lvl w:ilvl="0" w:tplc="2734579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0FD6648"/>
    <w:multiLevelType w:val="hybridMultilevel"/>
    <w:tmpl w:val="9790F28C"/>
    <w:lvl w:ilvl="0" w:tplc="A8BCB11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10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zh-CN" w:vendorID="64" w:dllVersion="0" w:nlCheck="1" w:checkStyle="1"/>
  <w:activeWritingStyle w:appName="MSWord" w:lang="de-DE" w:vendorID="64" w:dllVersion="4096" w:nlCheck="1" w:checkStyle="0"/>
  <w:proofState w:spelling="clean" w:grammar="clean"/>
  <w:attachedTemplate r:id="rId1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2E3B"/>
    <w:rsid w:val="00001426"/>
    <w:rsid w:val="00001B96"/>
    <w:rsid w:val="00001C77"/>
    <w:rsid w:val="00001E1F"/>
    <w:rsid w:val="00003796"/>
    <w:rsid w:val="0000491F"/>
    <w:rsid w:val="00004BA3"/>
    <w:rsid w:val="00004C1C"/>
    <w:rsid w:val="00004FC9"/>
    <w:rsid w:val="00005EA0"/>
    <w:rsid w:val="0000648D"/>
    <w:rsid w:val="00006ECC"/>
    <w:rsid w:val="000070F6"/>
    <w:rsid w:val="0000711C"/>
    <w:rsid w:val="0000745C"/>
    <w:rsid w:val="00007BC5"/>
    <w:rsid w:val="000105F1"/>
    <w:rsid w:val="00012812"/>
    <w:rsid w:val="00012E22"/>
    <w:rsid w:val="000139C8"/>
    <w:rsid w:val="00014764"/>
    <w:rsid w:val="00014F56"/>
    <w:rsid w:val="000154C0"/>
    <w:rsid w:val="000179F8"/>
    <w:rsid w:val="00017B75"/>
    <w:rsid w:val="00022186"/>
    <w:rsid w:val="00023367"/>
    <w:rsid w:val="00023633"/>
    <w:rsid w:val="00023B47"/>
    <w:rsid w:val="000244F3"/>
    <w:rsid w:val="00025F21"/>
    <w:rsid w:val="000261B7"/>
    <w:rsid w:val="0003037E"/>
    <w:rsid w:val="00030464"/>
    <w:rsid w:val="00032010"/>
    <w:rsid w:val="000323B8"/>
    <w:rsid w:val="00033108"/>
    <w:rsid w:val="00033BEB"/>
    <w:rsid w:val="00033C78"/>
    <w:rsid w:val="00035826"/>
    <w:rsid w:val="00035D3B"/>
    <w:rsid w:val="00036900"/>
    <w:rsid w:val="00041964"/>
    <w:rsid w:val="00041FB6"/>
    <w:rsid w:val="0004207A"/>
    <w:rsid w:val="00043C66"/>
    <w:rsid w:val="00043DF6"/>
    <w:rsid w:val="00044116"/>
    <w:rsid w:val="000450DC"/>
    <w:rsid w:val="000477D8"/>
    <w:rsid w:val="00050738"/>
    <w:rsid w:val="0005129E"/>
    <w:rsid w:val="00052249"/>
    <w:rsid w:val="000536B7"/>
    <w:rsid w:val="0005381F"/>
    <w:rsid w:val="00054A8F"/>
    <w:rsid w:val="000565A9"/>
    <w:rsid w:val="00056616"/>
    <w:rsid w:val="00056F6B"/>
    <w:rsid w:val="00057220"/>
    <w:rsid w:val="00057AD4"/>
    <w:rsid w:val="0006049F"/>
    <w:rsid w:val="00061612"/>
    <w:rsid w:val="000619DF"/>
    <w:rsid w:val="00061F9E"/>
    <w:rsid w:val="0006217E"/>
    <w:rsid w:val="00062B0B"/>
    <w:rsid w:val="00062C14"/>
    <w:rsid w:val="000632D9"/>
    <w:rsid w:val="00063B3A"/>
    <w:rsid w:val="00063CAE"/>
    <w:rsid w:val="0006480A"/>
    <w:rsid w:val="0006522E"/>
    <w:rsid w:val="00065417"/>
    <w:rsid w:val="00065460"/>
    <w:rsid w:val="00065584"/>
    <w:rsid w:val="0006589A"/>
    <w:rsid w:val="00065D43"/>
    <w:rsid w:val="00066179"/>
    <w:rsid w:val="00066EB7"/>
    <w:rsid w:val="00067015"/>
    <w:rsid w:val="000677C2"/>
    <w:rsid w:val="00070D77"/>
    <w:rsid w:val="00070E35"/>
    <w:rsid w:val="00070F95"/>
    <w:rsid w:val="000716F9"/>
    <w:rsid w:val="00071BB1"/>
    <w:rsid w:val="00074E8C"/>
    <w:rsid w:val="00075130"/>
    <w:rsid w:val="0007545B"/>
    <w:rsid w:val="00075D30"/>
    <w:rsid w:val="00080DA6"/>
    <w:rsid w:val="00081CFD"/>
    <w:rsid w:val="0008315C"/>
    <w:rsid w:val="00083275"/>
    <w:rsid w:val="00084FE1"/>
    <w:rsid w:val="000862FB"/>
    <w:rsid w:val="0009029C"/>
    <w:rsid w:val="00090BBD"/>
    <w:rsid w:val="000918F2"/>
    <w:rsid w:val="00091F96"/>
    <w:rsid w:val="000921AB"/>
    <w:rsid w:val="0009247C"/>
    <w:rsid w:val="0009339D"/>
    <w:rsid w:val="00093C0A"/>
    <w:rsid w:val="00093F22"/>
    <w:rsid w:val="00095553"/>
    <w:rsid w:val="000959F9"/>
    <w:rsid w:val="00095F39"/>
    <w:rsid w:val="000961B8"/>
    <w:rsid w:val="00096B5D"/>
    <w:rsid w:val="00097A08"/>
    <w:rsid w:val="000A1CBE"/>
    <w:rsid w:val="000A4DE6"/>
    <w:rsid w:val="000A531F"/>
    <w:rsid w:val="000A597C"/>
    <w:rsid w:val="000A7177"/>
    <w:rsid w:val="000A7625"/>
    <w:rsid w:val="000B0294"/>
    <w:rsid w:val="000B030B"/>
    <w:rsid w:val="000B167F"/>
    <w:rsid w:val="000B2D82"/>
    <w:rsid w:val="000B4311"/>
    <w:rsid w:val="000B5927"/>
    <w:rsid w:val="000B5D25"/>
    <w:rsid w:val="000B6333"/>
    <w:rsid w:val="000B6489"/>
    <w:rsid w:val="000B7939"/>
    <w:rsid w:val="000B7BDA"/>
    <w:rsid w:val="000C013B"/>
    <w:rsid w:val="000C07CB"/>
    <w:rsid w:val="000C0FC3"/>
    <w:rsid w:val="000C1F61"/>
    <w:rsid w:val="000C310F"/>
    <w:rsid w:val="000C49F8"/>
    <w:rsid w:val="000C4C4A"/>
    <w:rsid w:val="000C54F3"/>
    <w:rsid w:val="000C7110"/>
    <w:rsid w:val="000C71EA"/>
    <w:rsid w:val="000C743D"/>
    <w:rsid w:val="000C7DB1"/>
    <w:rsid w:val="000D0200"/>
    <w:rsid w:val="000D1260"/>
    <w:rsid w:val="000D3613"/>
    <w:rsid w:val="000D3A4A"/>
    <w:rsid w:val="000D4876"/>
    <w:rsid w:val="000D48C9"/>
    <w:rsid w:val="000D628F"/>
    <w:rsid w:val="000D7958"/>
    <w:rsid w:val="000E089E"/>
    <w:rsid w:val="000E281F"/>
    <w:rsid w:val="000E292F"/>
    <w:rsid w:val="000E2BEC"/>
    <w:rsid w:val="000E2CF4"/>
    <w:rsid w:val="000E3C31"/>
    <w:rsid w:val="000E4941"/>
    <w:rsid w:val="000E550B"/>
    <w:rsid w:val="000E5885"/>
    <w:rsid w:val="000E6A33"/>
    <w:rsid w:val="000F022F"/>
    <w:rsid w:val="000F1289"/>
    <w:rsid w:val="000F1A2F"/>
    <w:rsid w:val="000F2897"/>
    <w:rsid w:val="000F49A5"/>
    <w:rsid w:val="000F4AF2"/>
    <w:rsid w:val="000F52BD"/>
    <w:rsid w:val="000F56AE"/>
    <w:rsid w:val="000F6706"/>
    <w:rsid w:val="000F799A"/>
    <w:rsid w:val="000F7D92"/>
    <w:rsid w:val="00100E04"/>
    <w:rsid w:val="00100E9B"/>
    <w:rsid w:val="0010126D"/>
    <w:rsid w:val="00101E09"/>
    <w:rsid w:val="001037E8"/>
    <w:rsid w:val="00103945"/>
    <w:rsid w:val="00103E5C"/>
    <w:rsid w:val="00104447"/>
    <w:rsid w:val="001047CC"/>
    <w:rsid w:val="001054E3"/>
    <w:rsid w:val="00105A3F"/>
    <w:rsid w:val="00105ABB"/>
    <w:rsid w:val="00106046"/>
    <w:rsid w:val="001069E5"/>
    <w:rsid w:val="00107057"/>
    <w:rsid w:val="00110459"/>
    <w:rsid w:val="00111AA7"/>
    <w:rsid w:val="00111D12"/>
    <w:rsid w:val="001126EB"/>
    <w:rsid w:val="001147E6"/>
    <w:rsid w:val="00117B2D"/>
    <w:rsid w:val="00117BCE"/>
    <w:rsid w:val="00121AA1"/>
    <w:rsid w:val="001233AD"/>
    <w:rsid w:val="00124B34"/>
    <w:rsid w:val="00126419"/>
    <w:rsid w:val="001300CD"/>
    <w:rsid w:val="00130223"/>
    <w:rsid w:val="00130D40"/>
    <w:rsid w:val="00131722"/>
    <w:rsid w:val="0013195B"/>
    <w:rsid w:val="00131E3E"/>
    <w:rsid w:val="00132044"/>
    <w:rsid w:val="00135608"/>
    <w:rsid w:val="00136806"/>
    <w:rsid w:val="001369B7"/>
    <w:rsid w:val="00137087"/>
    <w:rsid w:val="00137A1E"/>
    <w:rsid w:val="00137E80"/>
    <w:rsid w:val="00141604"/>
    <w:rsid w:val="00141991"/>
    <w:rsid w:val="001423B3"/>
    <w:rsid w:val="00142907"/>
    <w:rsid w:val="00142D4F"/>
    <w:rsid w:val="001436B1"/>
    <w:rsid w:val="00144333"/>
    <w:rsid w:val="00144382"/>
    <w:rsid w:val="0014559B"/>
    <w:rsid w:val="001455E4"/>
    <w:rsid w:val="001457D4"/>
    <w:rsid w:val="001460BB"/>
    <w:rsid w:val="00146B9A"/>
    <w:rsid w:val="00146BE3"/>
    <w:rsid w:val="00146EFA"/>
    <w:rsid w:val="001473E8"/>
    <w:rsid w:val="0014763D"/>
    <w:rsid w:val="00147F0C"/>
    <w:rsid w:val="001508CD"/>
    <w:rsid w:val="001514E1"/>
    <w:rsid w:val="00152FD4"/>
    <w:rsid w:val="00153165"/>
    <w:rsid w:val="00153272"/>
    <w:rsid w:val="001534D7"/>
    <w:rsid w:val="001537C8"/>
    <w:rsid w:val="00153B7E"/>
    <w:rsid w:val="00153DAF"/>
    <w:rsid w:val="00154107"/>
    <w:rsid w:val="001547AF"/>
    <w:rsid w:val="0015499F"/>
    <w:rsid w:val="0015502F"/>
    <w:rsid w:val="00155350"/>
    <w:rsid w:val="00157BC1"/>
    <w:rsid w:val="00161348"/>
    <w:rsid w:val="00161B04"/>
    <w:rsid w:val="00162177"/>
    <w:rsid w:val="001625BE"/>
    <w:rsid w:val="00162B87"/>
    <w:rsid w:val="00162D39"/>
    <w:rsid w:val="00162FAD"/>
    <w:rsid w:val="001633FC"/>
    <w:rsid w:val="00164205"/>
    <w:rsid w:val="00165024"/>
    <w:rsid w:val="00165F0E"/>
    <w:rsid w:val="0016674A"/>
    <w:rsid w:val="00167A4A"/>
    <w:rsid w:val="001706CC"/>
    <w:rsid w:val="00171B16"/>
    <w:rsid w:val="00172711"/>
    <w:rsid w:val="001738F5"/>
    <w:rsid w:val="0017444D"/>
    <w:rsid w:val="00175C90"/>
    <w:rsid w:val="00175FC8"/>
    <w:rsid w:val="00176436"/>
    <w:rsid w:val="00177D34"/>
    <w:rsid w:val="001804FE"/>
    <w:rsid w:val="00180A15"/>
    <w:rsid w:val="00180B0A"/>
    <w:rsid w:val="00181157"/>
    <w:rsid w:val="00181A3D"/>
    <w:rsid w:val="00183BD6"/>
    <w:rsid w:val="001850E8"/>
    <w:rsid w:val="001851E8"/>
    <w:rsid w:val="001854D0"/>
    <w:rsid w:val="00186FD0"/>
    <w:rsid w:val="00190403"/>
    <w:rsid w:val="001921D8"/>
    <w:rsid w:val="001921F1"/>
    <w:rsid w:val="001948C4"/>
    <w:rsid w:val="001952F5"/>
    <w:rsid w:val="00195DC4"/>
    <w:rsid w:val="001967FD"/>
    <w:rsid w:val="0019799E"/>
    <w:rsid w:val="001A3B4E"/>
    <w:rsid w:val="001A40AB"/>
    <w:rsid w:val="001A57E0"/>
    <w:rsid w:val="001A5EAC"/>
    <w:rsid w:val="001A6B40"/>
    <w:rsid w:val="001A7C12"/>
    <w:rsid w:val="001B1C8D"/>
    <w:rsid w:val="001B2DF4"/>
    <w:rsid w:val="001B379B"/>
    <w:rsid w:val="001B400E"/>
    <w:rsid w:val="001B50C5"/>
    <w:rsid w:val="001B6A4B"/>
    <w:rsid w:val="001B6D7D"/>
    <w:rsid w:val="001C06A1"/>
    <w:rsid w:val="001C1EC2"/>
    <w:rsid w:val="001C2301"/>
    <w:rsid w:val="001C45EA"/>
    <w:rsid w:val="001C4C4C"/>
    <w:rsid w:val="001C59D0"/>
    <w:rsid w:val="001C785A"/>
    <w:rsid w:val="001D0300"/>
    <w:rsid w:val="001D0478"/>
    <w:rsid w:val="001D1641"/>
    <w:rsid w:val="001D2DF4"/>
    <w:rsid w:val="001D355F"/>
    <w:rsid w:val="001D434E"/>
    <w:rsid w:val="001D4C5E"/>
    <w:rsid w:val="001D4DD8"/>
    <w:rsid w:val="001D5A8A"/>
    <w:rsid w:val="001D6398"/>
    <w:rsid w:val="001D6780"/>
    <w:rsid w:val="001D6B67"/>
    <w:rsid w:val="001D6B7C"/>
    <w:rsid w:val="001D7416"/>
    <w:rsid w:val="001E0D5A"/>
    <w:rsid w:val="001E2B41"/>
    <w:rsid w:val="001E4104"/>
    <w:rsid w:val="001E46D5"/>
    <w:rsid w:val="001E46E0"/>
    <w:rsid w:val="001E4882"/>
    <w:rsid w:val="001E6166"/>
    <w:rsid w:val="001F004E"/>
    <w:rsid w:val="001F14B0"/>
    <w:rsid w:val="001F2E1F"/>
    <w:rsid w:val="001F4381"/>
    <w:rsid w:val="001F4B33"/>
    <w:rsid w:val="001F4C8C"/>
    <w:rsid w:val="001F5D18"/>
    <w:rsid w:val="001F5FE7"/>
    <w:rsid w:val="001F715F"/>
    <w:rsid w:val="001F7708"/>
    <w:rsid w:val="00201AEE"/>
    <w:rsid w:val="0020430C"/>
    <w:rsid w:val="0020666B"/>
    <w:rsid w:val="002067DE"/>
    <w:rsid w:val="00206862"/>
    <w:rsid w:val="0020733F"/>
    <w:rsid w:val="002076DE"/>
    <w:rsid w:val="002117EC"/>
    <w:rsid w:val="00212054"/>
    <w:rsid w:val="00212D16"/>
    <w:rsid w:val="00213499"/>
    <w:rsid w:val="00213AC3"/>
    <w:rsid w:val="00213E96"/>
    <w:rsid w:val="00215A2D"/>
    <w:rsid w:val="00215A4F"/>
    <w:rsid w:val="002174F3"/>
    <w:rsid w:val="00217B36"/>
    <w:rsid w:val="00220443"/>
    <w:rsid w:val="0022264E"/>
    <w:rsid w:val="00222855"/>
    <w:rsid w:val="00222C9F"/>
    <w:rsid w:val="00223019"/>
    <w:rsid w:val="0022317F"/>
    <w:rsid w:val="0022433C"/>
    <w:rsid w:val="0022495D"/>
    <w:rsid w:val="00226339"/>
    <w:rsid w:val="0022634F"/>
    <w:rsid w:val="00227060"/>
    <w:rsid w:val="00227462"/>
    <w:rsid w:val="002279B1"/>
    <w:rsid w:val="00227EBB"/>
    <w:rsid w:val="00230524"/>
    <w:rsid w:val="00232B37"/>
    <w:rsid w:val="002337D2"/>
    <w:rsid w:val="0023429E"/>
    <w:rsid w:val="00235DE2"/>
    <w:rsid w:val="00236E5D"/>
    <w:rsid w:val="00237080"/>
    <w:rsid w:val="002375DA"/>
    <w:rsid w:val="00237E2D"/>
    <w:rsid w:val="0024112F"/>
    <w:rsid w:val="002413C4"/>
    <w:rsid w:val="00241A6F"/>
    <w:rsid w:val="00242CEE"/>
    <w:rsid w:val="002430AE"/>
    <w:rsid w:val="00243A91"/>
    <w:rsid w:val="00244D90"/>
    <w:rsid w:val="00245004"/>
    <w:rsid w:val="002456E2"/>
    <w:rsid w:val="0024598B"/>
    <w:rsid w:val="00245FDF"/>
    <w:rsid w:val="0024649D"/>
    <w:rsid w:val="00246697"/>
    <w:rsid w:val="002471A6"/>
    <w:rsid w:val="00247EEA"/>
    <w:rsid w:val="0025004C"/>
    <w:rsid w:val="0025037B"/>
    <w:rsid w:val="002505A0"/>
    <w:rsid w:val="002522DF"/>
    <w:rsid w:val="00252B5F"/>
    <w:rsid w:val="0025330B"/>
    <w:rsid w:val="0025419A"/>
    <w:rsid w:val="0025530C"/>
    <w:rsid w:val="002553CD"/>
    <w:rsid w:val="00255FF7"/>
    <w:rsid w:val="00256246"/>
    <w:rsid w:val="00256B76"/>
    <w:rsid w:val="00257559"/>
    <w:rsid w:val="00257764"/>
    <w:rsid w:val="0026052C"/>
    <w:rsid w:val="00261DE8"/>
    <w:rsid w:val="00262106"/>
    <w:rsid w:val="002626F9"/>
    <w:rsid w:val="00262DCC"/>
    <w:rsid w:val="00265970"/>
    <w:rsid w:val="0026613A"/>
    <w:rsid w:val="0026667C"/>
    <w:rsid w:val="00266E00"/>
    <w:rsid w:val="00267597"/>
    <w:rsid w:val="0027072E"/>
    <w:rsid w:val="002707E1"/>
    <w:rsid w:val="00271120"/>
    <w:rsid w:val="00271784"/>
    <w:rsid w:val="00271FA5"/>
    <w:rsid w:val="0027217F"/>
    <w:rsid w:val="002728C5"/>
    <w:rsid w:val="00274627"/>
    <w:rsid w:val="002758C6"/>
    <w:rsid w:val="00275D04"/>
    <w:rsid w:val="00276729"/>
    <w:rsid w:val="002777D4"/>
    <w:rsid w:val="00277D13"/>
    <w:rsid w:val="002800C5"/>
    <w:rsid w:val="0028076C"/>
    <w:rsid w:val="002808F1"/>
    <w:rsid w:val="00280A7B"/>
    <w:rsid w:val="00282509"/>
    <w:rsid w:val="00282B5F"/>
    <w:rsid w:val="00283930"/>
    <w:rsid w:val="0028413C"/>
    <w:rsid w:val="002857D1"/>
    <w:rsid w:val="002857D6"/>
    <w:rsid w:val="002873DB"/>
    <w:rsid w:val="00290118"/>
    <w:rsid w:val="00291787"/>
    <w:rsid w:val="00291D3B"/>
    <w:rsid w:val="00291FBF"/>
    <w:rsid w:val="00292E4E"/>
    <w:rsid w:val="00293C56"/>
    <w:rsid w:val="00296367"/>
    <w:rsid w:val="0029724C"/>
    <w:rsid w:val="00297C8F"/>
    <w:rsid w:val="002A0139"/>
    <w:rsid w:val="002A02B6"/>
    <w:rsid w:val="002A0687"/>
    <w:rsid w:val="002A1443"/>
    <w:rsid w:val="002A1733"/>
    <w:rsid w:val="002A2D7E"/>
    <w:rsid w:val="002A331E"/>
    <w:rsid w:val="002A4EE4"/>
    <w:rsid w:val="002A550C"/>
    <w:rsid w:val="002A5635"/>
    <w:rsid w:val="002A5DBF"/>
    <w:rsid w:val="002A7ADB"/>
    <w:rsid w:val="002B018B"/>
    <w:rsid w:val="002B23FD"/>
    <w:rsid w:val="002B2EEF"/>
    <w:rsid w:val="002B3AC9"/>
    <w:rsid w:val="002B3B9A"/>
    <w:rsid w:val="002B3DE1"/>
    <w:rsid w:val="002B4079"/>
    <w:rsid w:val="002B5F4B"/>
    <w:rsid w:val="002B6DEF"/>
    <w:rsid w:val="002B7708"/>
    <w:rsid w:val="002B7FF3"/>
    <w:rsid w:val="002C1275"/>
    <w:rsid w:val="002C2BA4"/>
    <w:rsid w:val="002C330A"/>
    <w:rsid w:val="002C3A5B"/>
    <w:rsid w:val="002C426F"/>
    <w:rsid w:val="002C4831"/>
    <w:rsid w:val="002C51F1"/>
    <w:rsid w:val="002C7287"/>
    <w:rsid w:val="002D17BD"/>
    <w:rsid w:val="002D31FE"/>
    <w:rsid w:val="002D412E"/>
    <w:rsid w:val="002D44C7"/>
    <w:rsid w:val="002D6570"/>
    <w:rsid w:val="002D6D0F"/>
    <w:rsid w:val="002D7262"/>
    <w:rsid w:val="002D7458"/>
    <w:rsid w:val="002D7987"/>
    <w:rsid w:val="002E0530"/>
    <w:rsid w:val="002E0F3A"/>
    <w:rsid w:val="002E1F1B"/>
    <w:rsid w:val="002E2053"/>
    <w:rsid w:val="002E2620"/>
    <w:rsid w:val="002E5C00"/>
    <w:rsid w:val="002E60C9"/>
    <w:rsid w:val="002E71CA"/>
    <w:rsid w:val="002F0DD7"/>
    <w:rsid w:val="002F1673"/>
    <w:rsid w:val="002F1B91"/>
    <w:rsid w:val="002F1D4B"/>
    <w:rsid w:val="002F21B1"/>
    <w:rsid w:val="002F3582"/>
    <w:rsid w:val="002F3B07"/>
    <w:rsid w:val="002F3EBF"/>
    <w:rsid w:val="002F463D"/>
    <w:rsid w:val="002F56D2"/>
    <w:rsid w:val="002F5F67"/>
    <w:rsid w:val="002F5F69"/>
    <w:rsid w:val="002F6717"/>
    <w:rsid w:val="002F71EC"/>
    <w:rsid w:val="002F72D6"/>
    <w:rsid w:val="002F747C"/>
    <w:rsid w:val="002F7665"/>
    <w:rsid w:val="003002CA"/>
    <w:rsid w:val="00300372"/>
    <w:rsid w:val="00300D76"/>
    <w:rsid w:val="0030127C"/>
    <w:rsid w:val="00301875"/>
    <w:rsid w:val="003029E1"/>
    <w:rsid w:val="00302AFA"/>
    <w:rsid w:val="00303781"/>
    <w:rsid w:val="00304CA8"/>
    <w:rsid w:val="00305E5E"/>
    <w:rsid w:val="00307908"/>
    <w:rsid w:val="00310D7D"/>
    <w:rsid w:val="0031132F"/>
    <w:rsid w:val="00311DF5"/>
    <w:rsid w:val="003122A8"/>
    <w:rsid w:val="003122AA"/>
    <w:rsid w:val="00313145"/>
    <w:rsid w:val="003131A9"/>
    <w:rsid w:val="00313696"/>
    <w:rsid w:val="00313B7E"/>
    <w:rsid w:val="00313D5D"/>
    <w:rsid w:val="00313D9C"/>
    <w:rsid w:val="00314635"/>
    <w:rsid w:val="00314A51"/>
    <w:rsid w:val="00315514"/>
    <w:rsid w:val="00315773"/>
    <w:rsid w:val="00315826"/>
    <w:rsid w:val="00316FC7"/>
    <w:rsid w:val="003202D3"/>
    <w:rsid w:val="00320FEE"/>
    <w:rsid w:val="003219E4"/>
    <w:rsid w:val="00322BE2"/>
    <w:rsid w:val="00323D0F"/>
    <w:rsid w:val="00324BF3"/>
    <w:rsid w:val="003257CD"/>
    <w:rsid w:val="00325B3F"/>
    <w:rsid w:val="00325CEF"/>
    <w:rsid w:val="00326D7E"/>
    <w:rsid w:val="00327A03"/>
    <w:rsid w:val="003304A4"/>
    <w:rsid w:val="00330647"/>
    <w:rsid w:val="00330B69"/>
    <w:rsid w:val="003317F1"/>
    <w:rsid w:val="00332158"/>
    <w:rsid w:val="00332423"/>
    <w:rsid w:val="003336D0"/>
    <w:rsid w:val="0033382A"/>
    <w:rsid w:val="00333EFC"/>
    <w:rsid w:val="003348C3"/>
    <w:rsid w:val="003350CA"/>
    <w:rsid w:val="00335864"/>
    <w:rsid w:val="0033598F"/>
    <w:rsid w:val="00336289"/>
    <w:rsid w:val="00336F68"/>
    <w:rsid w:val="00337F6B"/>
    <w:rsid w:val="00340341"/>
    <w:rsid w:val="00341E5D"/>
    <w:rsid w:val="00341FBD"/>
    <w:rsid w:val="003425E5"/>
    <w:rsid w:val="00342DB7"/>
    <w:rsid w:val="00343808"/>
    <w:rsid w:val="00344B97"/>
    <w:rsid w:val="003455EB"/>
    <w:rsid w:val="00346F83"/>
    <w:rsid w:val="003479A0"/>
    <w:rsid w:val="003501A8"/>
    <w:rsid w:val="00350FEB"/>
    <w:rsid w:val="0035294E"/>
    <w:rsid w:val="00352E45"/>
    <w:rsid w:val="0035307F"/>
    <w:rsid w:val="0035312E"/>
    <w:rsid w:val="003537A3"/>
    <w:rsid w:val="0035395E"/>
    <w:rsid w:val="00354172"/>
    <w:rsid w:val="00354A35"/>
    <w:rsid w:val="00355E66"/>
    <w:rsid w:val="00361B52"/>
    <w:rsid w:val="003622AB"/>
    <w:rsid w:val="003622E6"/>
    <w:rsid w:val="003625C5"/>
    <w:rsid w:val="00364A88"/>
    <w:rsid w:val="00365AA5"/>
    <w:rsid w:val="00365AB6"/>
    <w:rsid w:val="0036645C"/>
    <w:rsid w:val="003679CE"/>
    <w:rsid w:val="003710D9"/>
    <w:rsid w:val="003715BC"/>
    <w:rsid w:val="0037297C"/>
    <w:rsid w:val="00373D08"/>
    <w:rsid w:val="0037455E"/>
    <w:rsid w:val="00374639"/>
    <w:rsid w:val="0037597C"/>
    <w:rsid w:val="00377FA4"/>
    <w:rsid w:val="00381017"/>
    <w:rsid w:val="00381468"/>
    <w:rsid w:val="00383A65"/>
    <w:rsid w:val="0038446A"/>
    <w:rsid w:val="00385599"/>
    <w:rsid w:val="0038594D"/>
    <w:rsid w:val="003862F9"/>
    <w:rsid w:val="00387F8F"/>
    <w:rsid w:val="003904B1"/>
    <w:rsid w:val="00391298"/>
    <w:rsid w:val="00391CFB"/>
    <w:rsid w:val="003929F7"/>
    <w:rsid w:val="00392B3F"/>
    <w:rsid w:val="00393A3A"/>
    <w:rsid w:val="00393AB4"/>
    <w:rsid w:val="0039576E"/>
    <w:rsid w:val="00395DEE"/>
    <w:rsid w:val="00396234"/>
    <w:rsid w:val="00397223"/>
    <w:rsid w:val="00397405"/>
    <w:rsid w:val="003A1C73"/>
    <w:rsid w:val="003A21A8"/>
    <w:rsid w:val="003A2A6D"/>
    <w:rsid w:val="003A3082"/>
    <w:rsid w:val="003A33DE"/>
    <w:rsid w:val="003A3D25"/>
    <w:rsid w:val="003A412B"/>
    <w:rsid w:val="003A4620"/>
    <w:rsid w:val="003A4808"/>
    <w:rsid w:val="003A589C"/>
    <w:rsid w:val="003A6117"/>
    <w:rsid w:val="003A762C"/>
    <w:rsid w:val="003A7D59"/>
    <w:rsid w:val="003B08B6"/>
    <w:rsid w:val="003B2AE1"/>
    <w:rsid w:val="003B45B4"/>
    <w:rsid w:val="003B5658"/>
    <w:rsid w:val="003B5790"/>
    <w:rsid w:val="003B684C"/>
    <w:rsid w:val="003B6F9D"/>
    <w:rsid w:val="003B73DE"/>
    <w:rsid w:val="003C03DB"/>
    <w:rsid w:val="003C0444"/>
    <w:rsid w:val="003C3510"/>
    <w:rsid w:val="003C3CC1"/>
    <w:rsid w:val="003C672A"/>
    <w:rsid w:val="003C7A7C"/>
    <w:rsid w:val="003D0686"/>
    <w:rsid w:val="003D18C8"/>
    <w:rsid w:val="003D19B7"/>
    <w:rsid w:val="003D293A"/>
    <w:rsid w:val="003D298D"/>
    <w:rsid w:val="003D3746"/>
    <w:rsid w:val="003D3848"/>
    <w:rsid w:val="003D58CC"/>
    <w:rsid w:val="003D7DE8"/>
    <w:rsid w:val="003D7EA4"/>
    <w:rsid w:val="003E16BC"/>
    <w:rsid w:val="003E1E75"/>
    <w:rsid w:val="003E3C4B"/>
    <w:rsid w:val="003E48BF"/>
    <w:rsid w:val="003E5B0C"/>
    <w:rsid w:val="003E6333"/>
    <w:rsid w:val="003E7EC7"/>
    <w:rsid w:val="003F09C4"/>
    <w:rsid w:val="003F1718"/>
    <w:rsid w:val="003F1833"/>
    <w:rsid w:val="003F26F1"/>
    <w:rsid w:val="003F27FA"/>
    <w:rsid w:val="003F2829"/>
    <w:rsid w:val="003F3B0C"/>
    <w:rsid w:val="003F5499"/>
    <w:rsid w:val="003F578F"/>
    <w:rsid w:val="003F602F"/>
    <w:rsid w:val="003F6485"/>
    <w:rsid w:val="003F65C4"/>
    <w:rsid w:val="0040050F"/>
    <w:rsid w:val="00404443"/>
    <w:rsid w:val="0040514C"/>
    <w:rsid w:val="00405B15"/>
    <w:rsid w:val="00406C03"/>
    <w:rsid w:val="004110FC"/>
    <w:rsid w:val="00411DB3"/>
    <w:rsid w:val="00412C1A"/>
    <w:rsid w:val="00415368"/>
    <w:rsid w:val="00415697"/>
    <w:rsid w:val="0041582F"/>
    <w:rsid w:val="00416053"/>
    <w:rsid w:val="00416068"/>
    <w:rsid w:val="00417278"/>
    <w:rsid w:val="00417ACA"/>
    <w:rsid w:val="004206CC"/>
    <w:rsid w:val="00420E9E"/>
    <w:rsid w:val="0042202A"/>
    <w:rsid w:val="00422BED"/>
    <w:rsid w:val="00423954"/>
    <w:rsid w:val="00424C7A"/>
    <w:rsid w:val="00425F32"/>
    <w:rsid w:val="004263DE"/>
    <w:rsid w:val="00426EE3"/>
    <w:rsid w:val="00427423"/>
    <w:rsid w:val="00427FA4"/>
    <w:rsid w:val="00430205"/>
    <w:rsid w:val="0043033E"/>
    <w:rsid w:val="00431112"/>
    <w:rsid w:val="0043126E"/>
    <w:rsid w:val="004318AB"/>
    <w:rsid w:val="00432467"/>
    <w:rsid w:val="0043246F"/>
    <w:rsid w:val="00433332"/>
    <w:rsid w:val="00434F7E"/>
    <w:rsid w:val="004367AF"/>
    <w:rsid w:val="00436F02"/>
    <w:rsid w:val="0043730F"/>
    <w:rsid w:val="00437EF0"/>
    <w:rsid w:val="0044069F"/>
    <w:rsid w:val="004421ED"/>
    <w:rsid w:val="00443516"/>
    <w:rsid w:val="00446A38"/>
    <w:rsid w:val="004470F4"/>
    <w:rsid w:val="0044726C"/>
    <w:rsid w:val="00447312"/>
    <w:rsid w:val="004502CE"/>
    <w:rsid w:val="0045120F"/>
    <w:rsid w:val="00451A76"/>
    <w:rsid w:val="00451D76"/>
    <w:rsid w:val="00452174"/>
    <w:rsid w:val="00454A85"/>
    <w:rsid w:val="00455AC2"/>
    <w:rsid w:val="00455C1D"/>
    <w:rsid w:val="00456F0E"/>
    <w:rsid w:val="00457CFA"/>
    <w:rsid w:val="0046050B"/>
    <w:rsid w:val="00460551"/>
    <w:rsid w:val="00461039"/>
    <w:rsid w:val="00461100"/>
    <w:rsid w:val="004618E8"/>
    <w:rsid w:val="00461CD5"/>
    <w:rsid w:val="0046200E"/>
    <w:rsid w:val="00464155"/>
    <w:rsid w:val="00465A71"/>
    <w:rsid w:val="00466A53"/>
    <w:rsid w:val="004670B0"/>
    <w:rsid w:val="004675DB"/>
    <w:rsid w:val="00470E24"/>
    <w:rsid w:val="00471C03"/>
    <w:rsid w:val="00471E4E"/>
    <w:rsid w:val="00472128"/>
    <w:rsid w:val="00472E18"/>
    <w:rsid w:val="00473971"/>
    <w:rsid w:val="00473D6F"/>
    <w:rsid w:val="00477D4B"/>
    <w:rsid w:val="00480351"/>
    <w:rsid w:val="00480970"/>
    <w:rsid w:val="00481D9E"/>
    <w:rsid w:val="0048211E"/>
    <w:rsid w:val="00483731"/>
    <w:rsid w:val="00483B4A"/>
    <w:rsid w:val="00484472"/>
    <w:rsid w:val="004848F1"/>
    <w:rsid w:val="0048490E"/>
    <w:rsid w:val="004856EA"/>
    <w:rsid w:val="004863F8"/>
    <w:rsid w:val="00490AE9"/>
    <w:rsid w:val="00490BC5"/>
    <w:rsid w:val="004921BE"/>
    <w:rsid w:val="00493A98"/>
    <w:rsid w:val="00493E8F"/>
    <w:rsid w:val="00494932"/>
    <w:rsid w:val="00494F04"/>
    <w:rsid w:val="0049532E"/>
    <w:rsid w:val="00496833"/>
    <w:rsid w:val="00497403"/>
    <w:rsid w:val="004974D0"/>
    <w:rsid w:val="004A1503"/>
    <w:rsid w:val="004A1AF7"/>
    <w:rsid w:val="004A28B8"/>
    <w:rsid w:val="004A36BC"/>
    <w:rsid w:val="004A41C0"/>
    <w:rsid w:val="004A4EB5"/>
    <w:rsid w:val="004A566A"/>
    <w:rsid w:val="004A5AA9"/>
    <w:rsid w:val="004A69D5"/>
    <w:rsid w:val="004A6D08"/>
    <w:rsid w:val="004A7C6E"/>
    <w:rsid w:val="004B0481"/>
    <w:rsid w:val="004B06C7"/>
    <w:rsid w:val="004B08F8"/>
    <w:rsid w:val="004B138D"/>
    <w:rsid w:val="004B1395"/>
    <w:rsid w:val="004B2E97"/>
    <w:rsid w:val="004B3809"/>
    <w:rsid w:val="004B3822"/>
    <w:rsid w:val="004B56A0"/>
    <w:rsid w:val="004B56F0"/>
    <w:rsid w:val="004B61DA"/>
    <w:rsid w:val="004B6C28"/>
    <w:rsid w:val="004B71C8"/>
    <w:rsid w:val="004B7E64"/>
    <w:rsid w:val="004C0388"/>
    <w:rsid w:val="004C131D"/>
    <w:rsid w:val="004C193E"/>
    <w:rsid w:val="004C1C34"/>
    <w:rsid w:val="004C20AF"/>
    <w:rsid w:val="004C27D3"/>
    <w:rsid w:val="004C2C3E"/>
    <w:rsid w:val="004C401A"/>
    <w:rsid w:val="004C4072"/>
    <w:rsid w:val="004C5756"/>
    <w:rsid w:val="004C6920"/>
    <w:rsid w:val="004C6ACA"/>
    <w:rsid w:val="004C7724"/>
    <w:rsid w:val="004C7BD9"/>
    <w:rsid w:val="004D0E27"/>
    <w:rsid w:val="004D1C1A"/>
    <w:rsid w:val="004D2787"/>
    <w:rsid w:val="004D2E75"/>
    <w:rsid w:val="004D4A18"/>
    <w:rsid w:val="004D4CB7"/>
    <w:rsid w:val="004D5B5D"/>
    <w:rsid w:val="004D6C50"/>
    <w:rsid w:val="004D7410"/>
    <w:rsid w:val="004E016E"/>
    <w:rsid w:val="004E077C"/>
    <w:rsid w:val="004E110C"/>
    <w:rsid w:val="004E1EAA"/>
    <w:rsid w:val="004E310A"/>
    <w:rsid w:val="004E397B"/>
    <w:rsid w:val="004E406D"/>
    <w:rsid w:val="004E4ACF"/>
    <w:rsid w:val="004E5455"/>
    <w:rsid w:val="004E55A2"/>
    <w:rsid w:val="004E5C07"/>
    <w:rsid w:val="004E6653"/>
    <w:rsid w:val="004E72F5"/>
    <w:rsid w:val="004E7D34"/>
    <w:rsid w:val="004F0092"/>
    <w:rsid w:val="004F01EC"/>
    <w:rsid w:val="004F2118"/>
    <w:rsid w:val="004F3BC7"/>
    <w:rsid w:val="004F458B"/>
    <w:rsid w:val="004F45EF"/>
    <w:rsid w:val="004F47B4"/>
    <w:rsid w:val="004F5D4A"/>
    <w:rsid w:val="004F60B7"/>
    <w:rsid w:val="004F6411"/>
    <w:rsid w:val="004F651A"/>
    <w:rsid w:val="004F6DDF"/>
    <w:rsid w:val="004F6E89"/>
    <w:rsid w:val="004F6EF5"/>
    <w:rsid w:val="004F7092"/>
    <w:rsid w:val="00500255"/>
    <w:rsid w:val="0050099E"/>
    <w:rsid w:val="00501794"/>
    <w:rsid w:val="00501DCB"/>
    <w:rsid w:val="0050203D"/>
    <w:rsid w:val="00502265"/>
    <w:rsid w:val="00502735"/>
    <w:rsid w:val="00503CC5"/>
    <w:rsid w:val="00504DC6"/>
    <w:rsid w:val="005052CE"/>
    <w:rsid w:val="005070D9"/>
    <w:rsid w:val="00507F26"/>
    <w:rsid w:val="00510E10"/>
    <w:rsid w:val="005110D4"/>
    <w:rsid w:val="005119C4"/>
    <w:rsid w:val="00512B50"/>
    <w:rsid w:val="005136AF"/>
    <w:rsid w:val="005140DA"/>
    <w:rsid w:val="00516168"/>
    <w:rsid w:val="00516769"/>
    <w:rsid w:val="00516E5D"/>
    <w:rsid w:val="00517150"/>
    <w:rsid w:val="00517BE7"/>
    <w:rsid w:val="00520197"/>
    <w:rsid w:val="00520C06"/>
    <w:rsid w:val="00521AF3"/>
    <w:rsid w:val="00521C54"/>
    <w:rsid w:val="0052258B"/>
    <w:rsid w:val="005229C0"/>
    <w:rsid w:val="00522BD7"/>
    <w:rsid w:val="00524C60"/>
    <w:rsid w:val="005251EE"/>
    <w:rsid w:val="00526973"/>
    <w:rsid w:val="00526DB4"/>
    <w:rsid w:val="005271FF"/>
    <w:rsid w:val="0052795B"/>
    <w:rsid w:val="00527E47"/>
    <w:rsid w:val="005304CE"/>
    <w:rsid w:val="00532423"/>
    <w:rsid w:val="005339A5"/>
    <w:rsid w:val="00533EAB"/>
    <w:rsid w:val="0053402F"/>
    <w:rsid w:val="00534686"/>
    <w:rsid w:val="005360F6"/>
    <w:rsid w:val="00536AB0"/>
    <w:rsid w:val="00536E35"/>
    <w:rsid w:val="00540B92"/>
    <w:rsid w:val="00540D3C"/>
    <w:rsid w:val="00541D52"/>
    <w:rsid w:val="0054312B"/>
    <w:rsid w:val="00543179"/>
    <w:rsid w:val="00544EEC"/>
    <w:rsid w:val="005459AD"/>
    <w:rsid w:val="00545B39"/>
    <w:rsid w:val="00545DD3"/>
    <w:rsid w:val="00546C70"/>
    <w:rsid w:val="0054741B"/>
    <w:rsid w:val="00547A31"/>
    <w:rsid w:val="00547C40"/>
    <w:rsid w:val="00547CA8"/>
    <w:rsid w:val="00550626"/>
    <w:rsid w:val="00550858"/>
    <w:rsid w:val="00551047"/>
    <w:rsid w:val="005518C5"/>
    <w:rsid w:val="0055236C"/>
    <w:rsid w:val="00552C7F"/>
    <w:rsid w:val="00553307"/>
    <w:rsid w:val="00553514"/>
    <w:rsid w:val="00553F50"/>
    <w:rsid w:val="00554156"/>
    <w:rsid w:val="0055430E"/>
    <w:rsid w:val="00555038"/>
    <w:rsid w:val="005553E4"/>
    <w:rsid w:val="00555CBC"/>
    <w:rsid w:val="00556093"/>
    <w:rsid w:val="00557237"/>
    <w:rsid w:val="0056085C"/>
    <w:rsid w:val="00561EA7"/>
    <w:rsid w:val="005633D4"/>
    <w:rsid w:val="00564D99"/>
    <w:rsid w:val="00565BD9"/>
    <w:rsid w:val="00566056"/>
    <w:rsid w:val="00566752"/>
    <w:rsid w:val="00566ED6"/>
    <w:rsid w:val="00567669"/>
    <w:rsid w:val="00567702"/>
    <w:rsid w:val="005702A6"/>
    <w:rsid w:val="0057106E"/>
    <w:rsid w:val="0057216E"/>
    <w:rsid w:val="005723E6"/>
    <w:rsid w:val="00572711"/>
    <w:rsid w:val="0057466B"/>
    <w:rsid w:val="00574948"/>
    <w:rsid w:val="00574FFC"/>
    <w:rsid w:val="005752DE"/>
    <w:rsid w:val="0057578F"/>
    <w:rsid w:val="005760B1"/>
    <w:rsid w:val="005761C2"/>
    <w:rsid w:val="00577986"/>
    <w:rsid w:val="00580282"/>
    <w:rsid w:val="00580790"/>
    <w:rsid w:val="00581F53"/>
    <w:rsid w:val="0058215B"/>
    <w:rsid w:val="0058488C"/>
    <w:rsid w:val="00584BCC"/>
    <w:rsid w:val="00584D25"/>
    <w:rsid w:val="00585596"/>
    <w:rsid w:val="005864A1"/>
    <w:rsid w:val="0058652A"/>
    <w:rsid w:val="0058679F"/>
    <w:rsid w:val="00586B6F"/>
    <w:rsid w:val="00586BCD"/>
    <w:rsid w:val="00586BF9"/>
    <w:rsid w:val="005874AD"/>
    <w:rsid w:val="0058756F"/>
    <w:rsid w:val="005905C0"/>
    <w:rsid w:val="00592541"/>
    <w:rsid w:val="00592C51"/>
    <w:rsid w:val="0059307C"/>
    <w:rsid w:val="005935A1"/>
    <w:rsid w:val="00593F55"/>
    <w:rsid w:val="00594720"/>
    <w:rsid w:val="0059489A"/>
    <w:rsid w:val="00594D8E"/>
    <w:rsid w:val="00594F26"/>
    <w:rsid w:val="00594F2B"/>
    <w:rsid w:val="00595728"/>
    <w:rsid w:val="00595C32"/>
    <w:rsid w:val="00595CFB"/>
    <w:rsid w:val="005962E4"/>
    <w:rsid w:val="005962F8"/>
    <w:rsid w:val="00596309"/>
    <w:rsid w:val="00596A76"/>
    <w:rsid w:val="00596C63"/>
    <w:rsid w:val="005A0640"/>
    <w:rsid w:val="005A0AB5"/>
    <w:rsid w:val="005A0E9D"/>
    <w:rsid w:val="005A17FA"/>
    <w:rsid w:val="005A211F"/>
    <w:rsid w:val="005A3CAB"/>
    <w:rsid w:val="005A3FEE"/>
    <w:rsid w:val="005A4C61"/>
    <w:rsid w:val="005A5C68"/>
    <w:rsid w:val="005A5DF3"/>
    <w:rsid w:val="005A6D76"/>
    <w:rsid w:val="005B27E9"/>
    <w:rsid w:val="005B3782"/>
    <w:rsid w:val="005B46B9"/>
    <w:rsid w:val="005B4DBE"/>
    <w:rsid w:val="005B50FB"/>
    <w:rsid w:val="005B52E4"/>
    <w:rsid w:val="005B53B8"/>
    <w:rsid w:val="005B616F"/>
    <w:rsid w:val="005B617B"/>
    <w:rsid w:val="005B641F"/>
    <w:rsid w:val="005B658C"/>
    <w:rsid w:val="005B74D0"/>
    <w:rsid w:val="005B7FF4"/>
    <w:rsid w:val="005C1E5F"/>
    <w:rsid w:val="005C2625"/>
    <w:rsid w:val="005C2F06"/>
    <w:rsid w:val="005C319A"/>
    <w:rsid w:val="005D017F"/>
    <w:rsid w:val="005D1986"/>
    <w:rsid w:val="005D1D13"/>
    <w:rsid w:val="005D249F"/>
    <w:rsid w:val="005D3A96"/>
    <w:rsid w:val="005D4862"/>
    <w:rsid w:val="005D55D3"/>
    <w:rsid w:val="005D59C6"/>
    <w:rsid w:val="005D5A9B"/>
    <w:rsid w:val="005D5BD6"/>
    <w:rsid w:val="005D61C7"/>
    <w:rsid w:val="005D6963"/>
    <w:rsid w:val="005D6CDB"/>
    <w:rsid w:val="005E12A7"/>
    <w:rsid w:val="005E1AD0"/>
    <w:rsid w:val="005E35CF"/>
    <w:rsid w:val="005E38BE"/>
    <w:rsid w:val="005E38D1"/>
    <w:rsid w:val="005E48CB"/>
    <w:rsid w:val="005E579F"/>
    <w:rsid w:val="005E632C"/>
    <w:rsid w:val="005E6854"/>
    <w:rsid w:val="005E6F7B"/>
    <w:rsid w:val="005E78CA"/>
    <w:rsid w:val="005E7E50"/>
    <w:rsid w:val="005E7F1E"/>
    <w:rsid w:val="005F0166"/>
    <w:rsid w:val="005F061B"/>
    <w:rsid w:val="005F145C"/>
    <w:rsid w:val="005F3454"/>
    <w:rsid w:val="005F41AD"/>
    <w:rsid w:val="005F4365"/>
    <w:rsid w:val="005F7DD1"/>
    <w:rsid w:val="00604479"/>
    <w:rsid w:val="00604DC4"/>
    <w:rsid w:val="00605445"/>
    <w:rsid w:val="00605C53"/>
    <w:rsid w:val="00606768"/>
    <w:rsid w:val="00607C0B"/>
    <w:rsid w:val="00610B19"/>
    <w:rsid w:val="00611CF6"/>
    <w:rsid w:val="00612A33"/>
    <w:rsid w:val="006144BC"/>
    <w:rsid w:val="00614EE7"/>
    <w:rsid w:val="006166CC"/>
    <w:rsid w:val="006166DA"/>
    <w:rsid w:val="006178E3"/>
    <w:rsid w:val="006179CA"/>
    <w:rsid w:val="006201C2"/>
    <w:rsid w:val="0062079A"/>
    <w:rsid w:val="00621E96"/>
    <w:rsid w:val="006221D2"/>
    <w:rsid w:val="00623664"/>
    <w:rsid w:val="006245B1"/>
    <w:rsid w:val="0062473F"/>
    <w:rsid w:val="00625006"/>
    <w:rsid w:val="00625675"/>
    <w:rsid w:val="00625EB1"/>
    <w:rsid w:val="00625EE7"/>
    <w:rsid w:val="0062716A"/>
    <w:rsid w:val="006274D5"/>
    <w:rsid w:val="00630D38"/>
    <w:rsid w:val="00631D4F"/>
    <w:rsid w:val="00632132"/>
    <w:rsid w:val="00632ADE"/>
    <w:rsid w:val="00632EEB"/>
    <w:rsid w:val="0063452C"/>
    <w:rsid w:val="00634B7B"/>
    <w:rsid w:val="00635AEF"/>
    <w:rsid w:val="00635DF0"/>
    <w:rsid w:val="00635F2F"/>
    <w:rsid w:val="006371C6"/>
    <w:rsid w:val="0063746B"/>
    <w:rsid w:val="00637846"/>
    <w:rsid w:val="00640C1C"/>
    <w:rsid w:val="00641824"/>
    <w:rsid w:val="00641E42"/>
    <w:rsid w:val="006426B4"/>
    <w:rsid w:val="0064339E"/>
    <w:rsid w:val="00643C55"/>
    <w:rsid w:val="00643E1D"/>
    <w:rsid w:val="0064429E"/>
    <w:rsid w:val="00644FEA"/>
    <w:rsid w:val="00645995"/>
    <w:rsid w:val="00650F96"/>
    <w:rsid w:val="00652205"/>
    <w:rsid w:val="0065224B"/>
    <w:rsid w:val="00653057"/>
    <w:rsid w:val="006531A4"/>
    <w:rsid w:val="0065392F"/>
    <w:rsid w:val="00657745"/>
    <w:rsid w:val="00660D67"/>
    <w:rsid w:val="00661230"/>
    <w:rsid w:val="006618D4"/>
    <w:rsid w:val="00661F4C"/>
    <w:rsid w:val="00662EAF"/>
    <w:rsid w:val="00662EE7"/>
    <w:rsid w:val="006637EE"/>
    <w:rsid w:val="00664F85"/>
    <w:rsid w:val="00665D92"/>
    <w:rsid w:val="00665F30"/>
    <w:rsid w:val="00667E83"/>
    <w:rsid w:val="00671408"/>
    <w:rsid w:val="006722D8"/>
    <w:rsid w:val="00672D28"/>
    <w:rsid w:val="006732CF"/>
    <w:rsid w:val="00673430"/>
    <w:rsid w:val="00674B19"/>
    <w:rsid w:val="00674E34"/>
    <w:rsid w:val="00675D50"/>
    <w:rsid w:val="00681497"/>
    <w:rsid w:val="006824FD"/>
    <w:rsid w:val="00682DC9"/>
    <w:rsid w:val="006833CE"/>
    <w:rsid w:val="006833F9"/>
    <w:rsid w:val="00683980"/>
    <w:rsid w:val="00683D3E"/>
    <w:rsid w:val="00684912"/>
    <w:rsid w:val="006849C9"/>
    <w:rsid w:val="006855D3"/>
    <w:rsid w:val="006857EC"/>
    <w:rsid w:val="0068666F"/>
    <w:rsid w:val="00686DFC"/>
    <w:rsid w:val="00687A06"/>
    <w:rsid w:val="00687BA7"/>
    <w:rsid w:val="006907AF"/>
    <w:rsid w:val="00691A5B"/>
    <w:rsid w:val="00692A19"/>
    <w:rsid w:val="0069364A"/>
    <w:rsid w:val="00693DD9"/>
    <w:rsid w:val="00693F73"/>
    <w:rsid w:val="00695571"/>
    <w:rsid w:val="00695C8D"/>
    <w:rsid w:val="00696827"/>
    <w:rsid w:val="006A1C84"/>
    <w:rsid w:val="006A1C90"/>
    <w:rsid w:val="006A1CAA"/>
    <w:rsid w:val="006A2E9F"/>
    <w:rsid w:val="006A3265"/>
    <w:rsid w:val="006A3473"/>
    <w:rsid w:val="006A3A1D"/>
    <w:rsid w:val="006A3A94"/>
    <w:rsid w:val="006A75F7"/>
    <w:rsid w:val="006A7B1C"/>
    <w:rsid w:val="006B00C7"/>
    <w:rsid w:val="006B0EE5"/>
    <w:rsid w:val="006B165A"/>
    <w:rsid w:val="006B2BB4"/>
    <w:rsid w:val="006B55A9"/>
    <w:rsid w:val="006B571E"/>
    <w:rsid w:val="006B598F"/>
    <w:rsid w:val="006B5ED1"/>
    <w:rsid w:val="006B6650"/>
    <w:rsid w:val="006B6A64"/>
    <w:rsid w:val="006B73F9"/>
    <w:rsid w:val="006C0631"/>
    <w:rsid w:val="006C0C96"/>
    <w:rsid w:val="006C1064"/>
    <w:rsid w:val="006C2C91"/>
    <w:rsid w:val="006C37ED"/>
    <w:rsid w:val="006C45A2"/>
    <w:rsid w:val="006C4881"/>
    <w:rsid w:val="006C49FD"/>
    <w:rsid w:val="006C56E0"/>
    <w:rsid w:val="006C5859"/>
    <w:rsid w:val="006C7048"/>
    <w:rsid w:val="006C7EA9"/>
    <w:rsid w:val="006D1577"/>
    <w:rsid w:val="006D19F8"/>
    <w:rsid w:val="006D4662"/>
    <w:rsid w:val="006D55A5"/>
    <w:rsid w:val="006D5655"/>
    <w:rsid w:val="006D7292"/>
    <w:rsid w:val="006D75A5"/>
    <w:rsid w:val="006D7632"/>
    <w:rsid w:val="006D7D5C"/>
    <w:rsid w:val="006E03AF"/>
    <w:rsid w:val="006E0480"/>
    <w:rsid w:val="006E14AE"/>
    <w:rsid w:val="006E1D91"/>
    <w:rsid w:val="006E1EA7"/>
    <w:rsid w:val="006E2A5E"/>
    <w:rsid w:val="006E3764"/>
    <w:rsid w:val="006E40CB"/>
    <w:rsid w:val="006E461C"/>
    <w:rsid w:val="006E4D09"/>
    <w:rsid w:val="006E4DD2"/>
    <w:rsid w:val="006E509B"/>
    <w:rsid w:val="006E6AF2"/>
    <w:rsid w:val="006E75E4"/>
    <w:rsid w:val="006F0341"/>
    <w:rsid w:val="006F092D"/>
    <w:rsid w:val="006F1BD2"/>
    <w:rsid w:val="006F1D54"/>
    <w:rsid w:val="006F4ED0"/>
    <w:rsid w:val="006F503A"/>
    <w:rsid w:val="006F74DE"/>
    <w:rsid w:val="006F7CEC"/>
    <w:rsid w:val="007032A7"/>
    <w:rsid w:val="00703660"/>
    <w:rsid w:val="00704714"/>
    <w:rsid w:val="007048AC"/>
    <w:rsid w:val="007053DC"/>
    <w:rsid w:val="00706BFD"/>
    <w:rsid w:val="00707816"/>
    <w:rsid w:val="0071005B"/>
    <w:rsid w:val="0071129D"/>
    <w:rsid w:val="00711D46"/>
    <w:rsid w:val="00712449"/>
    <w:rsid w:val="00712AC3"/>
    <w:rsid w:val="007135DB"/>
    <w:rsid w:val="00716E63"/>
    <w:rsid w:val="00717996"/>
    <w:rsid w:val="00717B9F"/>
    <w:rsid w:val="007211F3"/>
    <w:rsid w:val="00722030"/>
    <w:rsid w:val="0072219F"/>
    <w:rsid w:val="00722689"/>
    <w:rsid w:val="007230AC"/>
    <w:rsid w:val="00723E63"/>
    <w:rsid w:val="00723FBC"/>
    <w:rsid w:val="00727862"/>
    <w:rsid w:val="00727CE4"/>
    <w:rsid w:val="00727D91"/>
    <w:rsid w:val="00727EB0"/>
    <w:rsid w:val="00730558"/>
    <w:rsid w:val="00730779"/>
    <w:rsid w:val="00731400"/>
    <w:rsid w:val="0073287F"/>
    <w:rsid w:val="0073395D"/>
    <w:rsid w:val="00734C97"/>
    <w:rsid w:val="00735613"/>
    <w:rsid w:val="0073690B"/>
    <w:rsid w:val="007369FC"/>
    <w:rsid w:val="00740175"/>
    <w:rsid w:val="0074040F"/>
    <w:rsid w:val="00741D42"/>
    <w:rsid w:val="0074316F"/>
    <w:rsid w:val="00743500"/>
    <w:rsid w:val="00744A3C"/>
    <w:rsid w:val="007450E5"/>
    <w:rsid w:val="0074583C"/>
    <w:rsid w:val="00750582"/>
    <w:rsid w:val="00750E9C"/>
    <w:rsid w:val="007513BE"/>
    <w:rsid w:val="00751AF5"/>
    <w:rsid w:val="00751E9A"/>
    <w:rsid w:val="00752441"/>
    <w:rsid w:val="00752799"/>
    <w:rsid w:val="00753846"/>
    <w:rsid w:val="00755440"/>
    <w:rsid w:val="007617F9"/>
    <w:rsid w:val="00761D9B"/>
    <w:rsid w:val="00763B79"/>
    <w:rsid w:val="00763DC2"/>
    <w:rsid w:val="00764549"/>
    <w:rsid w:val="00765B82"/>
    <w:rsid w:val="0076638C"/>
    <w:rsid w:val="0076673E"/>
    <w:rsid w:val="00766AFC"/>
    <w:rsid w:val="00767E44"/>
    <w:rsid w:val="00770E3D"/>
    <w:rsid w:val="007714BF"/>
    <w:rsid w:val="00771B8E"/>
    <w:rsid w:val="0077268E"/>
    <w:rsid w:val="0077314F"/>
    <w:rsid w:val="007743D5"/>
    <w:rsid w:val="00775156"/>
    <w:rsid w:val="00777105"/>
    <w:rsid w:val="007778C1"/>
    <w:rsid w:val="00780380"/>
    <w:rsid w:val="00781949"/>
    <w:rsid w:val="007823CF"/>
    <w:rsid w:val="007826D3"/>
    <w:rsid w:val="00782A52"/>
    <w:rsid w:val="00782FB0"/>
    <w:rsid w:val="0078304F"/>
    <w:rsid w:val="007835C9"/>
    <w:rsid w:val="007849DF"/>
    <w:rsid w:val="0078519A"/>
    <w:rsid w:val="007853D9"/>
    <w:rsid w:val="00785BE3"/>
    <w:rsid w:val="007868A8"/>
    <w:rsid w:val="00787A08"/>
    <w:rsid w:val="00792092"/>
    <w:rsid w:val="007931E6"/>
    <w:rsid w:val="0079359C"/>
    <w:rsid w:val="0079454F"/>
    <w:rsid w:val="007949DC"/>
    <w:rsid w:val="0079528D"/>
    <w:rsid w:val="00795E04"/>
    <w:rsid w:val="00796B13"/>
    <w:rsid w:val="00796BD3"/>
    <w:rsid w:val="007972B9"/>
    <w:rsid w:val="00797364"/>
    <w:rsid w:val="0079738D"/>
    <w:rsid w:val="007974BE"/>
    <w:rsid w:val="00797FBC"/>
    <w:rsid w:val="007A03D1"/>
    <w:rsid w:val="007A088F"/>
    <w:rsid w:val="007A13F5"/>
    <w:rsid w:val="007A1F67"/>
    <w:rsid w:val="007A24F5"/>
    <w:rsid w:val="007A287D"/>
    <w:rsid w:val="007A2A91"/>
    <w:rsid w:val="007A31DE"/>
    <w:rsid w:val="007A5A83"/>
    <w:rsid w:val="007A7086"/>
    <w:rsid w:val="007B011E"/>
    <w:rsid w:val="007B0E86"/>
    <w:rsid w:val="007B2DB7"/>
    <w:rsid w:val="007B36F3"/>
    <w:rsid w:val="007B4E0B"/>
    <w:rsid w:val="007B590A"/>
    <w:rsid w:val="007B5B4B"/>
    <w:rsid w:val="007B5C38"/>
    <w:rsid w:val="007B5D39"/>
    <w:rsid w:val="007B5E10"/>
    <w:rsid w:val="007B6805"/>
    <w:rsid w:val="007B7611"/>
    <w:rsid w:val="007C0734"/>
    <w:rsid w:val="007C16BF"/>
    <w:rsid w:val="007C18CF"/>
    <w:rsid w:val="007C2045"/>
    <w:rsid w:val="007C30E1"/>
    <w:rsid w:val="007C366E"/>
    <w:rsid w:val="007C3DDF"/>
    <w:rsid w:val="007C45E6"/>
    <w:rsid w:val="007C50D6"/>
    <w:rsid w:val="007C761D"/>
    <w:rsid w:val="007D081D"/>
    <w:rsid w:val="007D08E5"/>
    <w:rsid w:val="007D0B7F"/>
    <w:rsid w:val="007D1A78"/>
    <w:rsid w:val="007D1D17"/>
    <w:rsid w:val="007D26FD"/>
    <w:rsid w:val="007D2C9F"/>
    <w:rsid w:val="007D2DB9"/>
    <w:rsid w:val="007D314C"/>
    <w:rsid w:val="007D3AE6"/>
    <w:rsid w:val="007D3B07"/>
    <w:rsid w:val="007D4694"/>
    <w:rsid w:val="007D46C3"/>
    <w:rsid w:val="007D5070"/>
    <w:rsid w:val="007D50FE"/>
    <w:rsid w:val="007D590E"/>
    <w:rsid w:val="007D6172"/>
    <w:rsid w:val="007D6D9B"/>
    <w:rsid w:val="007D7138"/>
    <w:rsid w:val="007D799E"/>
    <w:rsid w:val="007E0082"/>
    <w:rsid w:val="007E1242"/>
    <w:rsid w:val="007E1A0C"/>
    <w:rsid w:val="007E1E89"/>
    <w:rsid w:val="007E2DD6"/>
    <w:rsid w:val="007E341B"/>
    <w:rsid w:val="007E472B"/>
    <w:rsid w:val="007E4A5C"/>
    <w:rsid w:val="007E6EAE"/>
    <w:rsid w:val="007E729E"/>
    <w:rsid w:val="007E73D1"/>
    <w:rsid w:val="007F0BA6"/>
    <w:rsid w:val="007F131A"/>
    <w:rsid w:val="007F1CBB"/>
    <w:rsid w:val="007F28B8"/>
    <w:rsid w:val="007F28F6"/>
    <w:rsid w:val="007F32DA"/>
    <w:rsid w:val="007F3C00"/>
    <w:rsid w:val="007F4F81"/>
    <w:rsid w:val="007F5FB2"/>
    <w:rsid w:val="007F7199"/>
    <w:rsid w:val="00800C5C"/>
    <w:rsid w:val="00800F37"/>
    <w:rsid w:val="00802DD5"/>
    <w:rsid w:val="00803257"/>
    <w:rsid w:val="00805156"/>
    <w:rsid w:val="0080550F"/>
    <w:rsid w:val="00806B2D"/>
    <w:rsid w:val="00807F9D"/>
    <w:rsid w:val="00810213"/>
    <w:rsid w:val="00810B1D"/>
    <w:rsid w:val="008110D6"/>
    <w:rsid w:val="00811B43"/>
    <w:rsid w:val="00811F1D"/>
    <w:rsid w:val="00813560"/>
    <w:rsid w:val="00813E86"/>
    <w:rsid w:val="00814779"/>
    <w:rsid w:val="00814B21"/>
    <w:rsid w:val="00814EB0"/>
    <w:rsid w:val="00816453"/>
    <w:rsid w:val="008168AA"/>
    <w:rsid w:val="00817310"/>
    <w:rsid w:val="0081771A"/>
    <w:rsid w:val="00817CA1"/>
    <w:rsid w:val="00817FAA"/>
    <w:rsid w:val="00820AAF"/>
    <w:rsid w:val="00822546"/>
    <w:rsid w:val="0082359E"/>
    <w:rsid w:val="00823991"/>
    <w:rsid w:val="008242C7"/>
    <w:rsid w:val="008245A9"/>
    <w:rsid w:val="008253BF"/>
    <w:rsid w:val="00825DD1"/>
    <w:rsid w:val="00825E89"/>
    <w:rsid w:val="008264D5"/>
    <w:rsid w:val="00827287"/>
    <w:rsid w:val="00827717"/>
    <w:rsid w:val="00827C4C"/>
    <w:rsid w:val="008308B5"/>
    <w:rsid w:val="00830B6B"/>
    <w:rsid w:val="00831999"/>
    <w:rsid w:val="0083218B"/>
    <w:rsid w:val="00832607"/>
    <w:rsid w:val="00832D5C"/>
    <w:rsid w:val="00833A68"/>
    <w:rsid w:val="00833C4A"/>
    <w:rsid w:val="00833FE4"/>
    <w:rsid w:val="008341D7"/>
    <w:rsid w:val="00834610"/>
    <w:rsid w:val="00835691"/>
    <w:rsid w:val="00835BF0"/>
    <w:rsid w:val="00835C88"/>
    <w:rsid w:val="0083627A"/>
    <w:rsid w:val="0083633D"/>
    <w:rsid w:val="0083719E"/>
    <w:rsid w:val="00837403"/>
    <w:rsid w:val="00837DD6"/>
    <w:rsid w:val="00841F17"/>
    <w:rsid w:val="008442D5"/>
    <w:rsid w:val="00846640"/>
    <w:rsid w:val="00846992"/>
    <w:rsid w:val="00847C43"/>
    <w:rsid w:val="00847ED5"/>
    <w:rsid w:val="00851AE0"/>
    <w:rsid w:val="00851CD0"/>
    <w:rsid w:val="0085211C"/>
    <w:rsid w:val="00852B0B"/>
    <w:rsid w:val="00853563"/>
    <w:rsid w:val="0085549D"/>
    <w:rsid w:val="0085566C"/>
    <w:rsid w:val="00855940"/>
    <w:rsid w:val="0085730B"/>
    <w:rsid w:val="00857957"/>
    <w:rsid w:val="00861DE2"/>
    <w:rsid w:val="0086270E"/>
    <w:rsid w:val="00863931"/>
    <w:rsid w:val="00863B4F"/>
    <w:rsid w:val="00864636"/>
    <w:rsid w:val="008648D8"/>
    <w:rsid w:val="00864B0E"/>
    <w:rsid w:val="00864D55"/>
    <w:rsid w:val="00864DE7"/>
    <w:rsid w:val="00866649"/>
    <w:rsid w:val="0087099E"/>
    <w:rsid w:val="00870EA7"/>
    <w:rsid w:val="00870F87"/>
    <w:rsid w:val="00871852"/>
    <w:rsid w:val="00871F60"/>
    <w:rsid w:val="008727F9"/>
    <w:rsid w:val="008729B6"/>
    <w:rsid w:val="00872BEC"/>
    <w:rsid w:val="00875215"/>
    <w:rsid w:val="00875F12"/>
    <w:rsid w:val="008761BB"/>
    <w:rsid w:val="008807E8"/>
    <w:rsid w:val="00881256"/>
    <w:rsid w:val="00882835"/>
    <w:rsid w:val="0088338A"/>
    <w:rsid w:val="0088435A"/>
    <w:rsid w:val="0088452C"/>
    <w:rsid w:val="00885F1C"/>
    <w:rsid w:val="00886351"/>
    <w:rsid w:val="00886C00"/>
    <w:rsid w:val="00886CBA"/>
    <w:rsid w:val="008907CB"/>
    <w:rsid w:val="00892662"/>
    <w:rsid w:val="00897239"/>
    <w:rsid w:val="0089727E"/>
    <w:rsid w:val="008972AB"/>
    <w:rsid w:val="008976AE"/>
    <w:rsid w:val="00897986"/>
    <w:rsid w:val="008A0805"/>
    <w:rsid w:val="008A0ED1"/>
    <w:rsid w:val="008A1103"/>
    <w:rsid w:val="008A3901"/>
    <w:rsid w:val="008A59E3"/>
    <w:rsid w:val="008A61F5"/>
    <w:rsid w:val="008B1C72"/>
    <w:rsid w:val="008B2113"/>
    <w:rsid w:val="008B438F"/>
    <w:rsid w:val="008B481E"/>
    <w:rsid w:val="008B5F28"/>
    <w:rsid w:val="008B6E3D"/>
    <w:rsid w:val="008B7C11"/>
    <w:rsid w:val="008B7D24"/>
    <w:rsid w:val="008C0A7B"/>
    <w:rsid w:val="008C13D4"/>
    <w:rsid w:val="008C1DC0"/>
    <w:rsid w:val="008C2E16"/>
    <w:rsid w:val="008C2EB8"/>
    <w:rsid w:val="008C3A93"/>
    <w:rsid w:val="008C3E39"/>
    <w:rsid w:val="008C407E"/>
    <w:rsid w:val="008C4ED3"/>
    <w:rsid w:val="008C5813"/>
    <w:rsid w:val="008C591D"/>
    <w:rsid w:val="008C702E"/>
    <w:rsid w:val="008C7E2C"/>
    <w:rsid w:val="008D0BCD"/>
    <w:rsid w:val="008D1A9D"/>
    <w:rsid w:val="008D2B8C"/>
    <w:rsid w:val="008D39BA"/>
    <w:rsid w:val="008D417E"/>
    <w:rsid w:val="008D53F1"/>
    <w:rsid w:val="008D5F2D"/>
    <w:rsid w:val="008D7ECA"/>
    <w:rsid w:val="008E00A0"/>
    <w:rsid w:val="008E0B6A"/>
    <w:rsid w:val="008E0C34"/>
    <w:rsid w:val="008E0CE1"/>
    <w:rsid w:val="008E0D4A"/>
    <w:rsid w:val="008E17DC"/>
    <w:rsid w:val="008E2DA3"/>
    <w:rsid w:val="008E5B48"/>
    <w:rsid w:val="008E5ED4"/>
    <w:rsid w:val="008E6722"/>
    <w:rsid w:val="008E67CF"/>
    <w:rsid w:val="008E6CEB"/>
    <w:rsid w:val="008E7659"/>
    <w:rsid w:val="008F020E"/>
    <w:rsid w:val="008F0270"/>
    <w:rsid w:val="008F2776"/>
    <w:rsid w:val="008F3584"/>
    <w:rsid w:val="008F573F"/>
    <w:rsid w:val="008F5F96"/>
    <w:rsid w:val="008F6139"/>
    <w:rsid w:val="008F74DE"/>
    <w:rsid w:val="008F7753"/>
    <w:rsid w:val="008F7C15"/>
    <w:rsid w:val="008F7D1D"/>
    <w:rsid w:val="008F7D38"/>
    <w:rsid w:val="009015EE"/>
    <w:rsid w:val="00901A6F"/>
    <w:rsid w:val="00903663"/>
    <w:rsid w:val="009037EE"/>
    <w:rsid w:val="009037FF"/>
    <w:rsid w:val="009039C4"/>
    <w:rsid w:val="00903A99"/>
    <w:rsid w:val="0090475B"/>
    <w:rsid w:val="00905135"/>
    <w:rsid w:val="009102D2"/>
    <w:rsid w:val="00910831"/>
    <w:rsid w:val="009114A5"/>
    <w:rsid w:val="00911BAA"/>
    <w:rsid w:val="00911F9A"/>
    <w:rsid w:val="009122B9"/>
    <w:rsid w:val="00912AD5"/>
    <w:rsid w:val="00913383"/>
    <w:rsid w:val="0091544F"/>
    <w:rsid w:val="009155A7"/>
    <w:rsid w:val="0091615C"/>
    <w:rsid w:val="0091627B"/>
    <w:rsid w:val="0091629A"/>
    <w:rsid w:val="00917B64"/>
    <w:rsid w:val="00921182"/>
    <w:rsid w:val="009214D4"/>
    <w:rsid w:val="009218F8"/>
    <w:rsid w:val="00922591"/>
    <w:rsid w:val="00922D15"/>
    <w:rsid w:val="0092316D"/>
    <w:rsid w:val="00923CC5"/>
    <w:rsid w:val="00923DF5"/>
    <w:rsid w:val="009246F0"/>
    <w:rsid w:val="009248D5"/>
    <w:rsid w:val="00925A3C"/>
    <w:rsid w:val="009266C9"/>
    <w:rsid w:val="0092671D"/>
    <w:rsid w:val="00926761"/>
    <w:rsid w:val="00926F77"/>
    <w:rsid w:val="0092704E"/>
    <w:rsid w:val="009276ED"/>
    <w:rsid w:val="00927770"/>
    <w:rsid w:val="009301D4"/>
    <w:rsid w:val="0093022F"/>
    <w:rsid w:val="00930C3C"/>
    <w:rsid w:val="00930E82"/>
    <w:rsid w:val="009311D0"/>
    <w:rsid w:val="009323EC"/>
    <w:rsid w:val="00932B8F"/>
    <w:rsid w:val="0093381A"/>
    <w:rsid w:val="0093390A"/>
    <w:rsid w:val="00933B3D"/>
    <w:rsid w:val="00933E20"/>
    <w:rsid w:val="009341D1"/>
    <w:rsid w:val="00934893"/>
    <w:rsid w:val="009349BE"/>
    <w:rsid w:val="00935B4A"/>
    <w:rsid w:val="0093784E"/>
    <w:rsid w:val="00937B36"/>
    <w:rsid w:val="00937B78"/>
    <w:rsid w:val="00937F43"/>
    <w:rsid w:val="00940E2E"/>
    <w:rsid w:val="00940E58"/>
    <w:rsid w:val="00941E53"/>
    <w:rsid w:val="00945714"/>
    <w:rsid w:val="00946C6B"/>
    <w:rsid w:val="009473B2"/>
    <w:rsid w:val="009505B2"/>
    <w:rsid w:val="00953CA6"/>
    <w:rsid w:val="00955B60"/>
    <w:rsid w:val="00956EDE"/>
    <w:rsid w:val="00956FF5"/>
    <w:rsid w:val="00957313"/>
    <w:rsid w:val="009575D6"/>
    <w:rsid w:val="00957F2C"/>
    <w:rsid w:val="00960005"/>
    <w:rsid w:val="0096042D"/>
    <w:rsid w:val="0096143C"/>
    <w:rsid w:val="009615E1"/>
    <w:rsid w:val="00961CA7"/>
    <w:rsid w:val="0096276D"/>
    <w:rsid w:val="009642F1"/>
    <w:rsid w:val="009655DA"/>
    <w:rsid w:val="009673D5"/>
    <w:rsid w:val="0097046B"/>
    <w:rsid w:val="009718D0"/>
    <w:rsid w:val="009741A7"/>
    <w:rsid w:val="00974A39"/>
    <w:rsid w:val="00974A3E"/>
    <w:rsid w:val="00975479"/>
    <w:rsid w:val="00977002"/>
    <w:rsid w:val="009775D3"/>
    <w:rsid w:val="00977A81"/>
    <w:rsid w:val="00977BC3"/>
    <w:rsid w:val="009800C6"/>
    <w:rsid w:val="00980392"/>
    <w:rsid w:val="00980D46"/>
    <w:rsid w:val="00981006"/>
    <w:rsid w:val="0098459F"/>
    <w:rsid w:val="00984966"/>
    <w:rsid w:val="00992113"/>
    <w:rsid w:val="00992FE6"/>
    <w:rsid w:val="00994E51"/>
    <w:rsid w:val="009957F9"/>
    <w:rsid w:val="00995D81"/>
    <w:rsid w:val="00996057"/>
    <w:rsid w:val="00996436"/>
    <w:rsid w:val="00997A86"/>
    <w:rsid w:val="009A10DD"/>
    <w:rsid w:val="009A1872"/>
    <w:rsid w:val="009A3B25"/>
    <w:rsid w:val="009A4208"/>
    <w:rsid w:val="009A524D"/>
    <w:rsid w:val="009A75AE"/>
    <w:rsid w:val="009A79A2"/>
    <w:rsid w:val="009B14A8"/>
    <w:rsid w:val="009B1613"/>
    <w:rsid w:val="009B1E2B"/>
    <w:rsid w:val="009B2129"/>
    <w:rsid w:val="009B23F4"/>
    <w:rsid w:val="009B2853"/>
    <w:rsid w:val="009B3496"/>
    <w:rsid w:val="009B38E5"/>
    <w:rsid w:val="009B4C4E"/>
    <w:rsid w:val="009B5123"/>
    <w:rsid w:val="009B517C"/>
    <w:rsid w:val="009B5482"/>
    <w:rsid w:val="009B5B28"/>
    <w:rsid w:val="009B5DF0"/>
    <w:rsid w:val="009B655F"/>
    <w:rsid w:val="009B65D8"/>
    <w:rsid w:val="009B66A9"/>
    <w:rsid w:val="009B66DE"/>
    <w:rsid w:val="009B6936"/>
    <w:rsid w:val="009B69FF"/>
    <w:rsid w:val="009B72FF"/>
    <w:rsid w:val="009C0276"/>
    <w:rsid w:val="009C0933"/>
    <w:rsid w:val="009C1ECC"/>
    <w:rsid w:val="009C237C"/>
    <w:rsid w:val="009C2382"/>
    <w:rsid w:val="009C2741"/>
    <w:rsid w:val="009C3B87"/>
    <w:rsid w:val="009C3D19"/>
    <w:rsid w:val="009C4485"/>
    <w:rsid w:val="009C4C99"/>
    <w:rsid w:val="009C4CD3"/>
    <w:rsid w:val="009C5BFB"/>
    <w:rsid w:val="009C67E4"/>
    <w:rsid w:val="009C7640"/>
    <w:rsid w:val="009D0187"/>
    <w:rsid w:val="009D0D72"/>
    <w:rsid w:val="009D0ED0"/>
    <w:rsid w:val="009D15D0"/>
    <w:rsid w:val="009D1A2B"/>
    <w:rsid w:val="009D2371"/>
    <w:rsid w:val="009D2C25"/>
    <w:rsid w:val="009D2C6D"/>
    <w:rsid w:val="009D3A3E"/>
    <w:rsid w:val="009D4DF0"/>
    <w:rsid w:val="009D5166"/>
    <w:rsid w:val="009D646F"/>
    <w:rsid w:val="009D653D"/>
    <w:rsid w:val="009D6683"/>
    <w:rsid w:val="009D67BC"/>
    <w:rsid w:val="009D7139"/>
    <w:rsid w:val="009E50B9"/>
    <w:rsid w:val="009E5EC5"/>
    <w:rsid w:val="009E7831"/>
    <w:rsid w:val="009E7849"/>
    <w:rsid w:val="009F04C2"/>
    <w:rsid w:val="009F079A"/>
    <w:rsid w:val="009F146D"/>
    <w:rsid w:val="009F2335"/>
    <w:rsid w:val="009F377D"/>
    <w:rsid w:val="009F5100"/>
    <w:rsid w:val="009F7AF3"/>
    <w:rsid w:val="00A00DB3"/>
    <w:rsid w:val="00A022C5"/>
    <w:rsid w:val="00A03535"/>
    <w:rsid w:val="00A037FC"/>
    <w:rsid w:val="00A0422F"/>
    <w:rsid w:val="00A0616C"/>
    <w:rsid w:val="00A0665F"/>
    <w:rsid w:val="00A06C3D"/>
    <w:rsid w:val="00A07645"/>
    <w:rsid w:val="00A10EAE"/>
    <w:rsid w:val="00A11440"/>
    <w:rsid w:val="00A11A87"/>
    <w:rsid w:val="00A11F63"/>
    <w:rsid w:val="00A125A4"/>
    <w:rsid w:val="00A13740"/>
    <w:rsid w:val="00A13A73"/>
    <w:rsid w:val="00A1430D"/>
    <w:rsid w:val="00A14AD1"/>
    <w:rsid w:val="00A1555A"/>
    <w:rsid w:val="00A15FBA"/>
    <w:rsid w:val="00A16813"/>
    <w:rsid w:val="00A16A2B"/>
    <w:rsid w:val="00A17957"/>
    <w:rsid w:val="00A17D7D"/>
    <w:rsid w:val="00A17F6F"/>
    <w:rsid w:val="00A20189"/>
    <w:rsid w:val="00A20A4F"/>
    <w:rsid w:val="00A21A06"/>
    <w:rsid w:val="00A22E2F"/>
    <w:rsid w:val="00A23968"/>
    <w:rsid w:val="00A24268"/>
    <w:rsid w:val="00A26D8E"/>
    <w:rsid w:val="00A27C3E"/>
    <w:rsid w:val="00A31BD7"/>
    <w:rsid w:val="00A332FA"/>
    <w:rsid w:val="00A3494A"/>
    <w:rsid w:val="00A40F40"/>
    <w:rsid w:val="00A41773"/>
    <w:rsid w:val="00A422A6"/>
    <w:rsid w:val="00A433DA"/>
    <w:rsid w:val="00A43B46"/>
    <w:rsid w:val="00A43F0A"/>
    <w:rsid w:val="00A441DE"/>
    <w:rsid w:val="00A44E27"/>
    <w:rsid w:val="00A453EB"/>
    <w:rsid w:val="00A45BBF"/>
    <w:rsid w:val="00A4613C"/>
    <w:rsid w:val="00A4660D"/>
    <w:rsid w:val="00A4702E"/>
    <w:rsid w:val="00A5106D"/>
    <w:rsid w:val="00A52425"/>
    <w:rsid w:val="00A52717"/>
    <w:rsid w:val="00A5403E"/>
    <w:rsid w:val="00A54E89"/>
    <w:rsid w:val="00A5575C"/>
    <w:rsid w:val="00A600C7"/>
    <w:rsid w:val="00A60CE5"/>
    <w:rsid w:val="00A6129D"/>
    <w:rsid w:val="00A61DFE"/>
    <w:rsid w:val="00A62855"/>
    <w:rsid w:val="00A6290E"/>
    <w:rsid w:val="00A62E59"/>
    <w:rsid w:val="00A635A2"/>
    <w:rsid w:val="00A65201"/>
    <w:rsid w:val="00A6570C"/>
    <w:rsid w:val="00A66883"/>
    <w:rsid w:val="00A6721D"/>
    <w:rsid w:val="00A6726E"/>
    <w:rsid w:val="00A675FF"/>
    <w:rsid w:val="00A6777E"/>
    <w:rsid w:val="00A67BB0"/>
    <w:rsid w:val="00A7045E"/>
    <w:rsid w:val="00A71938"/>
    <w:rsid w:val="00A72F31"/>
    <w:rsid w:val="00A73921"/>
    <w:rsid w:val="00A73CF8"/>
    <w:rsid w:val="00A75180"/>
    <w:rsid w:val="00A75280"/>
    <w:rsid w:val="00A759BE"/>
    <w:rsid w:val="00A7651C"/>
    <w:rsid w:val="00A7668C"/>
    <w:rsid w:val="00A77B57"/>
    <w:rsid w:val="00A77C11"/>
    <w:rsid w:val="00A803B2"/>
    <w:rsid w:val="00A807CF"/>
    <w:rsid w:val="00A8190F"/>
    <w:rsid w:val="00A82A00"/>
    <w:rsid w:val="00A85466"/>
    <w:rsid w:val="00A854C0"/>
    <w:rsid w:val="00A85FA9"/>
    <w:rsid w:val="00A86003"/>
    <w:rsid w:val="00A862ED"/>
    <w:rsid w:val="00A865D5"/>
    <w:rsid w:val="00A86F96"/>
    <w:rsid w:val="00A877AA"/>
    <w:rsid w:val="00A87AAA"/>
    <w:rsid w:val="00A90EB3"/>
    <w:rsid w:val="00A91344"/>
    <w:rsid w:val="00A91E96"/>
    <w:rsid w:val="00A93587"/>
    <w:rsid w:val="00A93605"/>
    <w:rsid w:val="00A93E7D"/>
    <w:rsid w:val="00A9451A"/>
    <w:rsid w:val="00A9506E"/>
    <w:rsid w:val="00A95683"/>
    <w:rsid w:val="00A95872"/>
    <w:rsid w:val="00A95CD8"/>
    <w:rsid w:val="00A9649F"/>
    <w:rsid w:val="00A96D2D"/>
    <w:rsid w:val="00A97014"/>
    <w:rsid w:val="00AA08CE"/>
    <w:rsid w:val="00AA1C67"/>
    <w:rsid w:val="00AA2D05"/>
    <w:rsid w:val="00AA367A"/>
    <w:rsid w:val="00AA4621"/>
    <w:rsid w:val="00AA6441"/>
    <w:rsid w:val="00AA735F"/>
    <w:rsid w:val="00AA779B"/>
    <w:rsid w:val="00AB0369"/>
    <w:rsid w:val="00AB04C5"/>
    <w:rsid w:val="00AB1849"/>
    <w:rsid w:val="00AB2746"/>
    <w:rsid w:val="00AB52B3"/>
    <w:rsid w:val="00AB569B"/>
    <w:rsid w:val="00AB5B70"/>
    <w:rsid w:val="00AB6C5F"/>
    <w:rsid w:val="00AB719E"/>
    <w:rsid w:val="00AC0D2C"/>
    <w:rsid w:val="00AC0DB0"/>
    <w:rsid w:val="00AC10BD"/>
    <w:rsid w:val="00AC1C9B"/>
    <w:rsid w:val="00AC1CDC"/>
    <w:rsid w:val="00AC2FAD"/>
    <w:rsid w:val="00AC46BB"/>
    <w:rsid w:val="00AC4B13"/>
    <w:rsid w:val="00AC520E"/>
    <w:rsid w:val="00AC5346"/>
    <w:rsid w:val="00AC6537"/>
    <w:rsid w:val="00AC6BFB"/>
    <w:rsid w:val="00AC748C"/>
    <w:rsid w:val="00AC7B96"/>
    <w:rsid w:val="00AD1216"/>
    <w:rsid w:val="00AD140A"/>
    <w:rsid w:val="00AD14E2"/>
    <w:rsid w:val="00AD1519"/>
    <w:rsid w:val="00AD262E"/>
    <w:rsid w:val="00AD3AA6"/>
    <w:rsid w:val="00AD46E2"/>
    <w:rsid w:val="00AE2EE1"/>
    <w:rsid w:val="00AE4331"/>
    <w:rsid w:val="00AE4749"/>
    <w:rsid w:val="00AE4A8D"/>
    <w:rsid w:val="00AE5A8F"/>
    <w:rsid w:val="00AE5E2C"/>
    <w:rsid w:val="00AF0648"/>
    <w:rsid w:val="00AF1300"/>
    <w:rsid w:val="00AF3433"/>
    <w:rsid w:val="00AF3C1A"/>
    <w:rsid w:val="00AF4012"/>
    <w:rsid w:val="00AF42F0"/>
    <w:rsid w:val="00AF4436"/>
    <w:rsid w:val="00AF5339"/>
    <w:rsid w:val="00AF5DE5"/>
    <w:rsid w:val="00AF60CC"/>
    <w:rsid w:val="00AF6744"/>
    <w:rsid w:val="00B00C1C"/>
    <w:rsid w:val="00B0169E"/>
    <w:rsid w:val="00B02615"/>
    <w:rsid w:val="00B038D4"/>
    <w:rsid w:val="00B03DDB"/>
    <w:rsid w:val="00B05450"/>
    <w:rsid w:val="00B13413"/>
    <w:rsid w:val="00B167CC"/>
    <w:rsid w:val="00B16D71"/>
    <w:rsid w:val="00B1733F"/>
    <w:rsid w:val="00B1782D"/>
    <w:rsid w:val="00B20197"/>
    <w:rsid w:val="00B2019F"/>
    <w:rsid w:val="00B2095D"/>
    <w:rsid w:val="00B20FE1"/>
    <w:rsid w:val="00B222E5"/>
    <w:rsid w:val="00B23F58"/>
    <w:rsid w:val="00B24181"/>
    <w:rsid w:val="00B25163"/>
    <w:rsid w:val="00B262CF"/>
    <w:rsid w:val="00B2731A"/>
    <w:rsid w:val="00B2786A"/>
    <w:rsid w:val="00B27AE3"/>
    <w:rsid w:val="00B27D7D"/>
    <w:rsid w:val="00B30906"/>
    <w:rsid w:val="00B31F55"/>
    <w:rsid w:val="00B31F72"/>
    <w:rsid w:val="00B3319B"/>
    <w:rsid w:val="00B33482"/>
    <w:rsid w:val="00B339B4"/>
    <w:rsid w:val="00B37FFC"/>
    <w:rsid w:val="00B4018D"/>
    <w:rsid w:val="00B42E26"/>
    <w:rsid w:val="00B43102"/>
    <w:rsid w:val="00B44CDC"/>
    <w:rsid w:val="00B44F8B"/>
    <w:rsid w:val="00B45176"/>
    <w:rsid w:val="00B452CB"/>
    <w:rsid w:val="00B4615A"/>
    <w:rsid w:val="00B464F9"/>
    <w:rsid w:val="00B4673C"/>
    <w:rsid w:val="00B46A2A"/>
    <w:rsid w:val="00B479A6"/>
    <w:rsid w:val="00B507CC"/>
    <w:rsid w:val="00B509EE"/>
    <w:rsid w:val="00B50FB6"/>
    <w:rsid w:val="00B51358"/>
    <w:rsid w:val="00B51F33"/>
    <w:rsid w:val="00B51F9C"/>
    <w:rsid w:val="00B52542"/>
    <w:rsid w:val="00B53429"/>
    <w:rsid w:val="00B536F8"/>
    <w:rsid w:val="00B53AA1"/>
    <w:rsid w:val="00B54A31"/>
    <w:rsid w:val="00B55071"/>
    <w:rsid w:val="00B550FC"/>
    <w:rsid w:val="00B56474"/>
    <w:rsid w:val="00B57182"/>
    <w:rsid w:val="00B572DD"/>
    <w:rsid w:val="00B57623"/>
    <w:rsid w:val="00B601C6"/>
    <w:rsid w:val="00B6053D"/>
    <w:rsid w:val="00B60739"/>
    <w:rsid w:val="00B60E94"/>
    <w:rsid w:val="00B62060"/>
    <w:rsid w:val="00B6217A"/>
    <w:rsid w:val="00B6323B"/>
    <w:rsid w:val="00B63DB7"/>
    <w:rsid w:val="00B650D9"/>
    <w:rsid w:val="00B65ABC"/>
    <w:rsid w:val="00B671B0"/>
    <w:rsid w:val="00B67BB6"/>
    <w:rsid w:val="00B67ECA"/>
    <w:rsid w:val="00B714B9"/>
    <w:rsid w:val="00B7297F"/>
    <w:rsid w:val="00B732C2"/>
    <w:rsid w:val="00B74011"/>
    <w:rsid w:val="00B7549A"/>
    <w:rsid w:val="00B765EF"/>
    <w:rsid w:val="00B77E41"/>
    <w:rsid w:val="00B816B0"/>
    <w:rsid w:val="00B8501A"/>
    <w:rsid w:val="00B851E8"/>
    <w:rsid w:val="00B85212"/>
    <w:rsid w:val="00B85F5F"/>
    <w:rsid w:val="00B86DDA"/>
    <w:rsid w:val="00B86F67"/>
    <w:rsid w:val="00B87058"/>
    <w:rsid w:val="00B870DF"/>
    <w:rsid w:val="00B87B66"/>
    <w:rsid w:val="00B91CC5"/>
    <w:rsid w:val="00B935FE"/>
    <w:rsid w:val="00B936F1"/>
    <w:rsid w:val="00B949C5"/>
    <w:rsid w:val="00B94A7C"/>
    <w:rsid w:val="00B94B0F"/>
    <w:rsid w:val="00B94FE3"/>
    <w:rsid w:val="00B95E72"/>
    <w:rsid w:val="00B9687E"/>
    <w:rsid w:val="00B977AD"/>
    <w:rsid w:val="00BA10D2"/>
    <w:rsid w:val="00BA210D"/>
    <w:rsid w:val="00BA4329"/>
    <w:rsid w:val="00BA4A66"/>
    <w:rsid w:val="00BA4D86"/>
    <w:rsid w:val="00BA536E"/>
    <w:rsid w:val="00BA55B1"/>
    <w:rsid w:val="00BA5710"/>
    <w:rsid w:val="00BB0B49"/>
    <w:rsid w:val="00BB1198"/>
    <w:rsid w:val="00BB2B99"/>
    <w:rsid w:val="00BB37EF"/>
    <w:rsid w:val="00BB385F"/>
    <w:rsid w:val="00BB4535"/>
    <w:rsid w:val="00BB486E"/>
    <w:rsid w:val="00BB5203"/>
    <w:rsid w:val="00BB5611"/>
    <w:rsid w:val="00BB59F3"/>
    <w:rsid w:val="00BB5A4D"/>
    <w:rsid w:val="00BC06ED"/>
    <w:rsid w:val="00BC07B1"/>
    <w:rsid w:val="00BC0E30"/>
    <w:rsid w:val="00BC10C0"/>
    <w:rsid w:val="00BC186F"/>
    <w:rsid w:val="00BC1BD6"/>
    <w:rsid w:val="00BC1D82"/>
    <w:rsid w:val="00BC2BF5"/>
    <w:rsid w:val="00BC3524"/>
    <w:rsid w:val="00BC3DD7"/>
    <w:rsid w:val="00BC3F3E"/>
    <w:rsid w:val="00BC471D"/>
    <w:rsid w:val="00BC4920"/>
    <w:rsid w:val="00BC5A84"/>
    <w:rsid w:val="00BC5F5B"/>
    <w:rsid w:val="00BC631C"/>
    <w:rsid w:val="00BC634D"/>
    <w:rsid w:val="00BC6BD4"/>
    <w:rsid w:val="00BC6D48"/>
    <w:rsid w:val="00BC7344"/>
    <w:rsid w:val="00BC7D6E"/>
    <w:rsid w:val="00BD0285"/>
    <w:rsid w:val="00BD045B"/>
    <w:rsid w:val="00BD0463"/>
    <w:rsid w:val="00BD1DCE"/>
    <w:rsid w:val="00BD1F66"/>
    <w:rsid w:val="00BD21F3"/>
    <w:rsid w:val="00BD51CA"/>
    <w:rsid w:val="00BD7AB8"/>
    <w:rsid w:val="00BE24A5"/>
    <w:rsid w:val="00BE2591"/>
    <w:rsid w:val="00BE3A86"/>
    <w:rsid w:val="00BE3CE0"/>
    <w:rsid w:val="00BE4F61"/>
    <w:rsid w:val="00BE51CB"/>
    <w:rsid w:val="00BE5E48"/>
    <w:rsid w:val="00BE5E89"/>
    <w:rsid w:val="00BE652A"/>
    <w:rsid w:val="00BF084A"/>
    <w:rsid w:val="00BF1CE2"/>
    <w:rsid w:val="00BF1DFA"/>
    <w:rsid w:val="00BF23E9"/>
    <w:rsid w:val="00BF3CB0"/>
    <w:rsid w:val="00BF447B"/>
    <w:rsid w:val="00BF66DB"/>
    <w:rsid w:val="00BF6EB5"/>
    <w:rsid w:val="00BF742C"/>
    <w:rsid w:val="00BF7B0E"/>
    <w:rsid w:val="00C00D91"/>
    <w:rsid w:val="00C014A2"/>
    <w:rsid w:val="00C01C2E"/>
    <w:rsid w:val="00C0274D"/>
    <w:rsid w:val="00C037D8"/>
    <w:rsid w:val="00C03CD6"/>
    <w:rsid w:val="00C03DFB"/>
    <w:rsid w:val="00C04A21"/>
    <w:rsid w:val="00C05BD1"/>
    <w:rsid w:val="00C05EA8"/>
    <w:rsid w:val="00C0624B"/>
    <w:rsid w:val="00C10074"/>
    <w:rsid w:val="00C10125"/>
    <w:rsid w:val="00C101ED"/>
    <w:rsid w:val="00C10318"/>
    <w:rsid w:val="00C13837"/>
    <w:rsid w:val="00C13ADD"/>
    <w:rsid w:val="00C147FC"/>
    <w:rsid w:val="00C15325"/>
    <w:rsid w:val="00C159E2"/>
    <w:rsid w:val="00C214DF"/>
    <w:rsid w:val="00C21554"/>
    <w:rsid w:val="00C258E7"/>
    <w:rsid w:val="00C26053"/>
    <w:rsid w:val="00C2708D"/>
    <w:rsid w:val="00C31DB6"/>
    <w:rsid w:val="00C32102"/>
    <w:rsid w:val="00C33EEA"/>
    <w:rsid w:val="00C355BF"/>
    <w:rsid w:val="00C35B14"/>
    <w:rsid w:val="00C405A9"/>
    <w:rsid w:val="00C40CF8"/>
    <w:rsid w:val="00C433E4"/>
    <w:rsid w:val="00C4361C"/>
    <w:rsid w:val="00C45FC8"/>
    <w:rsid w:val="00C46022"/>
    <w:rsid w:val="00C46D33"/>
    <w:rsid w:val="00C47C92"/>
    <w:rsid w:val="00C47F24"/>
    <w:rsid w:val="00C47F7A"/>
    <w:rsid w:val="00C520F7"/>
    <w:rsid w:val="00C5249A"/>
    <w:rsid w:val="00C538BE"/>
    <w:rsid w:val="00C53BB7"/>
    <w:rsid w:val="00C53CB1"/>
    <w:rsid w:val="00C53E6B"/>
    <w:rsid w:val="00C5415A"/>
    <w:rsid w:val="00C54317"/>
    <w:rsid w:val="00C54640"/>
    <w:rsid w:val="00C55421"/>
    <w:rsid w:val="00C562F8"/>
    <w:rsid w:val="00C564B5"/>
    <w:rsid w:val="00C5658F"/>
    <w:rsid w:val="00C570BB"/>
    <w:rsid w:val="00C57559"/>
    <w:rsid w:val="00C60932"/>
    <w:rsid w:val="00C609E4"/>
    <w:rsid w:val="00C61312"/>
    <w:rsid w:val="00C62251"/>
    <w:rsid w:val="00C62F15"/>
    <w:rsid w:val="00C64B54"/>
    <w:rsid w:val="00C7108B"/>
    <w:rsid w:val="00C72615"/>
    <w:rsid w:val="00C73B2C"/>
    <w:rsid w:val="00C764AE"/>
    <w:rsid w:val="00C76F50"/>
    <w:rsid w:val="00C77134"/>
    <w:rsid w:val="00C779BD"/>
    <w:rsid w:val="00C77BE7"/>
    <w:rsid w:val="00C77D2B"/>
    <w:rsid w:val="00C80A9E"/>
    <w:rsid w:val="00C8167E"/>
    <w:rsid w:val="00C839F4"/>
    <w:rsid w:val="00C84985"/>
    <w:rsid w:val="00C84DE9"/>
    <w:rsid w:val="00C84E76"/>
    <w:rsid w:val="00C85152"/>
    <w:rsid w:val="00C85176"/>
    <w:rsid w:val="00C85A87"/>
    <w:rsid w:val="00C862C4"/>
    <w:rsid w:val="00C86A25"/>
    <w:rsid w:val="00C8780A"/>
    <w:rsid w:val="00C921AD"/>
    <w:rsid w:val="00C92803"/>
    <w:rsid w:val="00C928A7"/>
    <w:rsid w:val="00C928F9"/>
    <w:rsid w:val="00C931A5"/>
    <w:rsid w:val="00C94218"/>
    <w:rsid w:val="00C942BB"/>
    <w:rsid w:val="00C95C25"/>
    <w:rsid w:val="00C95C8E"/>
    <w:rsid w:val="00C96E22"/>
    <w:rsid w:val="00C9762F"/>
    <w:rsid w:val="00CA18B4"/>
    <w:rsid w:val="00CA38D9"/>
    <w:rsid w:val="00CA41BF"/>
    <w:rsid w:val="00CA4B02"/>
    <w:rsid w:val="00CA56A9"/>
    <w:rsid w:val="00CA5854"/>
    <w:rsid w:val="00CA67E9"/>
    <w:rsid w:val="00CA6C8F"/>
    <w:rsid w:val="00CB04B4"/>
    <w:rsid w:val="00CB091E"/>
    <w:rsid w:val="00CB09DC"/>
    <w:rsid w:val="00CB16A0"/>
    <w:rsid w:val="00CB1962"/>
    <w:rsid w:val="00CB1BAC"/>
    <w:rsid w:val="00CB1C27"/>
    <w:rsid w:val="00CB2202"/>
    <w:rsid w:val="00CB2A9D"/>
    <w:rsid w:val="00CB4993"/>
    <w:rsid w:val="00CB4EFF"/>
    <w:rsid w:val="00CB5039"/>
    <w:rsid w:val="00CB53EB"/>
    <w:rsid w:val="00CB57DC"/>
    <w:rsid w:val="00CB6346"/>
    <w:rsid w:val="00CB66DF"/>
    <w:rsid w:val="00CC15B0"/>
    <w:rsid w:val="00CC2C96"/>
    <w:rsid w:val="00CC444A"/>
    <w:rsid w:val="00CC45DA"/>
    <w:rsid w:val="00CC4A4A"/>
    <w:rsid w:val="00CC4D0F"/>
    <w:rsid w:val="00CC62EF"/>
    <w:rsid w:val="00CC65C3"/>
    <w:rsid w:val="00CD087D"/>
    <w:rsid w:val="00CD1E3A"/>
    <w:rsid w:val="00CD2EC4"/>
    <w:rsid w:val="00CD3442"/>
    <w:rsid w:val="00CD3D11"/>
    <w:rsid w:val="00CD419D"/>
    <w:rsid w:val="00CD4DCC"/>
    <w:rsid w:val="00CD567B"/>
    <w:rsid w:val="00CD5BF7"/>
    <w:rsid w:val="00CD5FD8"/>
    <w:rsid w:val="00CD6558"/>
    <w:rsid w:val="00CD6F10"/>
    <w:rsid w:val="00CD744D"/>
    <w:rsid w:val="00CD745B"/>
    <w:rsid w:val="00CE06EB"/>
    <w:rsid w:val="00CE08D4"/>
    <w:rsid w:val="00CE0E2D"/>
    <w:rsid w:val="00CE1172"/>
    <w:rsid w:val="00CE17BF"/>
    <w:rsid w:val="00CE20ED"/>
    <w:rsid w:val="00CE262E"/>
    <w:rsid w:val="00CE26A5"/>
    <w:rsid w:val="00CE2B83"/>
    <w:rsid w:val="00CE3626"/>
    <w:rsid w:val="00CE48EE"/>
    <w:rsid w:val="00CE57A0"/>
    <w:rsid w:val="00CE6F01"/>
    <w:rsid w:val="00CE7A81"/>
    <w:rsid w:val="00CE7CF1"/>
    <w:rsid w:val="00CF09C9"/>
    <w:rsid w:val="00CF0D71"/>
    <w:rsid w:val="00CF140F"/>
    <w:rsid w:val="00CF174F"/>
    <w:rsid w:val="00CF1773"/>
    <w:rsid w:val="00CF1BE0"/>
    <w:rsid w:val="00CF2512"/>
    <w:rsid w:val="00CF30F7"/>
    <w:rsid w:val="00CF3953"/>
    <w:rsid w:val="00CF3E46"/>
    <w:rsid w:val="00CF4195"/>
    <w:rsid w:val="00CF54F2"/>
    <w:rsid w:val="00CF622A"/>
    <w:rsid w:val="00CF64E9"/>
    <w:rsid w:val="00D009E9"/>
    <w:rsid w:val="00D0135D"/>
    <w:rsid w:val="00D0174B"/>
    <w:rsid w:val="00D02C18"/>
    <w:rsid w:val="00D02E1E"/>
    <w:rsid w:val="00D05C88"/>
    <w:rsid w:val="00D072C0"/>
    <w:rsid w:val="00D073AB"/>
    <w:rsid w:val="00D07B2D"/>
    <w:rsid w:val="00D10664"/>
    <w:rsid w:val="00D10E05"/>
    <w:rsid w:val="00D117AE"/>
    <w:rsid w:val="00D11A63"/>
    <w:rsid w:val="00D12BF0"/>
    <w:rsid w:val="00D136FB"/>
    <w:rsid w:val="00D14D6F"/>
    <w:rsid w:val="00D1512B"/>
    <w:rsid w:val="00D16281"/>
    <w:rsid w:val="00D16D9E"/>
    <w:rsid w:val="00D17D31"/>
    <w:rsid w:val="00D20031"/>
    <w:rsid w:val="00D20342"/>
    <w:rsid w:val="00D22CAF"/>
    <w:rsid w:val="00D24ECA"/>
    <w:rsid w:val="00D25E00"/>
    <w:rsid w:val="00D26CA9"/>
    <w:rsid w:val="00D27508"/>
    <w:rsid w:val="00D27A0A"/>
    <w:rsid w:val="00D303E8"/>
    <w:rsid w:val="00D30519"/>
    <w:rsid w:val="00D30EFA"/>
    <w:rsid w:val="00D322C4"/>
    <w:rsid w:val="00D3324A"/>
    <w:rsid w:val="00D348F1"/>
    <w:rsid w:val="00D34EF6"/>
    <w:rsid w:val="00D36847"/>
    <w:rsid w:val="00D370D3"/>
    <w:rsid w:val="00D37279"/>
    <w:rsid w:val="00D412A3"/>
    <w:rsid w:val="00D41BB5"/>
    <w:rsid w:val="00D41BC3"/>
    <w:rsid w:val="00D425DE"/>
    <w:rsid w:val="00D45E71"/>
    <w:rsid w:val="00D478D6"/>
    <w:rsid w:val="00D47C8E"/>
    <w:rsid w:val="00D500EE"/>
    <w:rsid w:val="00D513C3"/>
    <w:rsid w:val="00D53334"/>
    <w:rsid w:val="00D53561"/>
    <w:rsid w:val="00D55570"/>
    <w:rsid w:val="00D56F1A"/>
    <w:rsid w:val="00D60A8A"/>
    <w:rsid w:val="00D60E76"/>
    <w:rsid w:val="00D61050"/>
    <w:rsid w:val="00D6136A"/>
    <w:rsid w:val="00D6232D"/>
    <w:rsid w:val="00D6243C"/>
    <w:rsid w:val="00D63804"/>
    <w:rsid w:val="00D646E5"/>
    <w:rsid w:val="00D648B4"/>
    <w:rsid w:val="00D64995"/>
    <w:rsid w:val="00D65939"/>
    <w:rsid w:val="00D65AD1"/>
    <w:rsid w:val="00D66201"/>
    <w:rsid w:val="00D66EB5"/>
    <w:rsid w:val="00D67E9D"/>
    <w:rsid w:val="00D70A19"/>
    <w:rsid w:val="00D72F24"/>
    <w:rsid w:val="00D73C95"/>
    <w:rsid w:val="00D7457D"/>
    <w:rsid w:val="00D74593"/>
    <w:rsid w:val="00D74E5F"/>
    <w:rsid w:val="00D75A5D"/>
    <w:rsid w:val="00D75D7B"/>
    <w:rsid w:val="00D76572"/>
    <w:rsid w:val="00D766C9"/>
    <w:rsid w:val="00D76E87"/>
    <w:rsid w:val="00D77AEF"/>
    <w:rsid w:val="00D80FDB"/>
    <w:rsid w:val="00D81084"/>
    <w:rsid w:val="00D8160D"/>
    <w:rsid w:val="00D82E3B"/>
    <w:rsid w:val="00D83B93"/>
    <w:rsid w:val="00D84C4C"/>
    <w:rsid w:val="00D855EF"/>
    <w:rsid w:val="00D866ED"/>
    <w:rsid w:val="00D868BF"/>
    <w:rsid w:val="00D87B9D"/>
    <w:rsid w:val="00D87CCD"/>
    <w:rsid w:val="00D90316"/>
    <w:rsid w:val="00D928F0"/>
    <w:rsid w:val="00D92D89"/>
    <w:rsid w:val="00D93BE7"/>
    <w:rsid w:val="00D94000"/>
    <w:rsid w:val="00D942C1"/>
    <w:rsid w:val="00D94567"/>
    <w:rsid w:val="00D94ED7"/>
    <w:rsid w:val="00D95ABE"/>
    <w:rsid w:val="00D95CA1"/>
    <w:rsid w:val="00D97428"/>
    <w:rsid w:val="00DA257E"/>
    <w:rsid w:val="00DA3C1F"/>
    <w:rsid w:val="00DA3EF7"/>
    <w:rsid w:val="00DA4AAA"/>
    <w:rsid w:val="00DA5C0B"/>
    <w:rsid w:val="00DA5DF4"/>
    <w:rsid w:val="00DA691E"/>
    <w:rsid w:val="00DA7025"/>
    <w:rsid w:val="00DA73B7"/>
    <w:rsid w:val="00DB07BE"/>
    <w:rsid w:val="00DB1BEB"/>
    <w:rsid w:val="00DB1EA4"/>
    <w:rsid w:val="00DB21FD"/>
    <w:rsid w:val="00DB2ED0"/>
    <w:rsid w:val="00DB318E"/>
    <w:rsid w:val="00DB31F8"/>
    <w:rsid w:val="00DB3A71"/>
    <w:rsid w:val="00DB45AB"/>
    <w:rsid w:val="00DB55C3"/>
    <w:rsid w:val="00DB67E9"/>
    <w:rsid w:val="00DB6EB5"/>
    <w:rsid w:val="00DC12E8"/>
    <w:rsid w:val="00DC131E"/>
    <w:rsid w:val="00DC15B2"/>
    <w:rsid w:val="00DC1833"/>
    <w:rsid w:val="00DC18E4"/>
    <w:rsid w:val="00DC213A"/>
    <w:rsid w:val="00DC32F9"/>
    <w:rsid w:val="00DC3A29"/>
    <w:rsid w:val="00DC50A5"/>
    <w:rsid w:val="00DC5362"/>
    <w:rsid w:val="00DC7317"/>
    <w:rsid w:val="00DC7BE4"/>
    <w:rsid w:val="00DD0D46"/>
    <w:rsid w:val="00DD1D24"/>
    <w:rsid w:val="00DD2383"/>
    <w:rsid w:val="00DD3025"/>
    <w:rsid w:val="00DD3905"/>
    <w:rsid w:val="00DD3ADF"/>
    <w:rsid w:val="00DD3D28"/>
    <w:rsid w:val="00DD4DBC"/>
    <w:rsid w:val="00DD5367"/>
    <w:rsid w:val="00DD5FE7"/>
    <w:rsid w:val="00DD7043"/>
    <w:rsid w:val="00DE00E3"/>
    <w:rsid w:val="00DE0810"/>
    <w:rsid w:val="00DE1977"/>
    <w:rsid w:val="00DE1EEE"/>
    <w:rsid w:val="00DE1F8B"/>
    <w:rsid w:val="00DE25E0"/>
    <w:rsid w:val="00DE2E0B"/>
    <w:rsid w:val="00DE3989"/>
    <w:rsid w:val="00DE3AB7"/>
    <w:rsid w:val="00DE3D19"/>
    <w:rsid w:val="00DE442C"/>
    <w:rsid w:val="00DE45E2"/>
    <w:rsid w:val="00DE4747"/>
    <w:rsid w:val="00DE527B"/>
    <w:rsid w:val="00DE5680"/>
    <w:rsid w:val="00DE6ED6"/>
    <w:rsid w:val="00DE7FA3"/>
    <w:rsid w:val="00DF057C"/>
    <w:rsid w:val="00DF0622"/>
    <w:rsid w:val="00DF1188"/>
    <w:rsid w:val="00DF1789"/>
    <w:rsid w:val="00DF255C"/>
    <w:rsid w:val="00DF2EC6"/>
    <w:rsid w:val="00DF3527"/>
    <w:rsid w:val="00DF3AA6"/>
    <w:rsid w:val="00DF3E51"/>
    <w:rsid w:val="00DF4C59"/>
    <w:rsid w:val="00DF4FA7"/>
    <w:rsid w:val="00DF5EE6"/>
    <w:rsid w:val="00DF7706"/>
    <w:rsid w:val="00DF78CA"/>
    <w:rsid w:val="00E006DE"/>
    <w:rsid w:val="00E00CBF"/>
    <w:rsid w:val="00E01639"/>
    <w:rsid w:val="00E0360E"/>
    <w:rsid w:val="00E03690"/>
    <w:rsid w:val="00E0463B"/>
    <w:rsid w:val="00E057B6"/>
    <w:rsid w:val="00E05FD2"/>
    <w:rsid w:val="00E064D8"/>
    <w:rsid w:val="00E0691C"/>
    <w:rsid w:val="00E072F6"/>
    <w:rsid w:val="00E076FC"/>
    <w:rsid w:val="00E101B4"/>
    <w:rsid w:val="00E11FD6"/>
    <w:rsid w:val="00E1259E"/>
    <w:rsid w:val="00E12756"/>
    <w:rsid w:val="00E12807"/>
    <w:rsid w:val="00E12883"/>
    <w:rsid w:val="00E140EB"/>
    <w:rsid w:val="00E14C0D"/>
    <w:rsid w:val="00E1631A"/>
    <w:rsid w:val="00E173A0"/>
    <w:rsid w:val="00E17660"/>
    <w:rsid w:val="00E20B57"/>
    <w:rsid w:val="00E20BEB"/>
    <w:rsid w:val="00E21CCD"/>
    <w:rsid w:val="00E22B85"/>
    <w:rsid w:val="00E2337E"/>
    <w:rsid w:val="00E233EB"/>
    <w:rsid w:val="00E2357C"/>
    <w:rsid w:val="00E23739"/>
    <w:rsid w:val="00E237AA"/>
    <w:rsid w:val="00E2410B"/>
    <w:rsid w:val="00E24A13"/>
    <w:rsid w:val="00E24A1D"/>
    <w:rsid w:val="00E25E48"/>
    <w:rsid w:val="00E30F7C"/>
    <w:rsid w:val="00E336F0"/>
    <w:rsid w:val="00E3411E"/>
    <w:rsid w:val="00E3668D"/>
    <w:rsid w:val="00E40C4F"/>
    <w:rsid w:val="00E41205"/>
    <w:rsid w:val="00E422C1"/>
    <w:rsid w:val="00E42F6C"/>
    <w:rsid w:val="00E4346F"/>
    <w:rsid w:val="00E43A0B"/>
    <w:rsid w:val="00E44961"/>
    <w:rsid w:val="00E449CE"/>
    <w:rsid w:val="00E44D64"/>
    <w:rsid w:val="00E44F10"/>
    <w:rsid w:val="00E4505A"/>
    <w:rsid w:val="00E45143"/>
    <w:rsid w:val="00E45854"/>
    <w:rsid w:val="00E45DAC"/>
    <w:rsid w:val="00E461ED"/>
    <w:rsid w:val="00E4680B"/>
    <w:rsid w:val="00E50020"/>
    <w:rsid w:val="00E501CC"/>
    <w:rsid w:val="00E5040E"/>
    <w:rsid w:val="00E50D65"/>
    <w:rsid w:val="00E52CA2"/>
    <w:rsid w:val="00E5480D"/>
    <w:rsid w:val="00E54E22"/>
    <w:rsid w:val="00E55245"/>
    <w:rsid w:val="00E55775"/>
    <w:rsid w:val="00E57C42"/>
    <w:rsid w:val="00E60456"/>
    <w:rsid w:val="00E60957"/>
    <w:rsid w:val="00E61634"/>
    <w:rsid w:val="00E6403A"/>
    <w:rsid w:val="00E64464"/>
    <w:rsid w:val="00E65133"/>
    <w:rsid w:val="00E6517A"/>
    <w:rsid w:val="00E65CCB"/>
    <w:rsid w:val="00E667FB"/>
    <w:rsid w:val="00E6692E"/>
    <w:rsid w:val="00E67296"/>
    <w:rsid w:val="00E70944"/>
    <w:rsid w:val="00E70D2E"/>
    <w:rsid w:val="00E72F1D"/>
    <w:rsid w:val="00E72FBB"/>
    <w:rsid w:val="00E73364"/>
    <w:rsid w:val="00E743F8"/>
    <w:rsid w:val="00E74FE1"/>
    <w:rsid w:val="00E75713"/>
    <w:rsid w:val="00E76BBE"/>
    <w:rsid w:val="00E76F0C"/>
    <w:rsid w:val="00E77B32"/>
    <w:rsid w:val="00E77C79"/>
    <w:rsid w:val="00E77F6E"/>
    <w:rsid w:val="00E81D6B"/>
    <w:rsid w:val="00E82978"/>
    <w:rsid w:val="00E82FB4"/>
    <w:rsid w:val="00E830FB"/>
    <w:rsid w:val="00E833F0"/>
    <w:rsid w:val="00E84580"/>
    <w:rsid w:val="00E84799"/>
    <w:rsid w:val="00E84B0D"/>
    <w:rsid w:val="00E84DF5"/>
    <w:rsid w:val="00E84DF6"/>
    <w:rsid w:val="00E87E01"/>
    <w:rsid w:val="00E87F6D"/>
    <w:rsid w:val="00E904A8"/>
    <w:rsid w:val="00E90C7C"/>
    <w:rsid w:val="00E90FFF"/>
    <w:rsid w:val="00E91660"/>
    <w:rsid w:val="00E91EDC"/>
    <w:rsid w:val="00E93352"/>
    <w:rsid w:val="00E9386D"/>
    <w:rsid w:val="00E93DA3"/>
    <w:rsid w:val="00E94898"/>
    <w:rsid w:val="00E94A02"/>
    <w:rsid w:val="00E94EC8"/>
    <w:rsid w:val="00E96C22"/>
    <w:rsid w:val="00E973C7"/>
    <w:rsid w:val="00E97507"/>
    <w:rsid w:val="00EA002B"/>
    <w:rsid w:val="00EA0B42"/>
    <w:rsid w:val="00EA0E18"/>
    <w:rsid w:val="00EA10DD"/>
    <w:rsid w:val="00EA14B8"/>
    <w:rsid w:val="00EA1639"/>
    <w:rsid w:val="00EA24B7"/>
    <w:rsid w:val="00EA25B1"/>
    <w:rsid w:val="00EA2616"/>
    <w:rsid w:val="00EA28EA"/>
    <w:rsid w:val="00EA3098"/>
    <w:rsid w:val="00EA39F1"/>
    <w:rsid w:val="00EA3C9E"/>
    <w:rsid w:val="00EA4FED"/>
    <w:rsid w:val="00EA5449"/>
    <w:rsid w:val="00EA5BE3"/>
    <w:rsid w:val="00EA7B54"/>
    <w:rsid w:val="00EB2135"/>
    <w:rsid w:val="00EB25CE"/>
    <w:rsid w:val="00EB32FB"/>
    <w:rsid w:val="00EB5834"/>
    <w:rsid w:val="00EB67C1"/>
    <w:rsid w:val="00EB6CB3"/>
    <w:rsid w:val="00EB7A9E"/>
    <w:rsid w:val="00EC0289"/>
    <w:rsid w:val="00EC1270"/>
    <w:rsid w:val="00EC1739"/>
    <w:rsid w:val="00EC1A92"/>
    <w:rsid w:val="00EC1CD5"/>
    <w:rsid w:val="00EC1D66"/>
    <w:rsid w:val="00EC1FB9"/>
    <w:rsid w:val="00EC29E3"/>
    <w:rsid w:val="00EC2A4E"/>
    <w:rsid w:val="00EC2B33"/>
    <w:rsid w:val="00EC4290"/>
    <w:rsid w:val="00EC4598"/>
    <w:rsid w:val="00EC5C9C"/>
    <w:rsid w:val="00EC6E60"/>
    <w:rsid w:val="00ED00DC"/>
    <w:rsid w:val="00ED4A8F"/>
    <w:rsid w:val="00ED73BF"/>
    <w:rsid w:val="00EE0CDD"/>
    <w:rsid w:val="00EE1755"/>
    <w:rsid w:val="00EE2024"/>
    <w:rsid w:val="00EE2395"/>
    <w:rsid w:val="00EE270B"/>
    <w:rsid w:val="00EE2BE0"/>
    <w:rsid w:val="00EE37C1"/>
    <w:rsid w:val="00EE3AB7"/>
    <w:rsid w:val="00EE4406"/>
    <w:rsid w:val="00EE4B70"/>
    <w:rsid w:val="00EE65D7"/>
    <w:rsid w:val="00EE73D0"/>
    <w:rsid w:val="00EF03E8"/>
    <w:rsid w:val="00EF2082"/>
    <w:rsid w:val="00EF25D4"/>
    <w:rsid w:val="00EF3CED"/>
    <w:rsid w:val="00EF67C5"/>
    <w:rsid w:val="00EF6A1E"/>
    <w:rsid w:val="00EF7565"/>
    <w:rsid w:val="00F0033E"/>
    <w:rsid w:val="00F02B2D"/>
    <w:rsid w:val="00F03125"/>
    <w:rsid w:val="00F03A63"/>
    <w:rsid w:val="00F05719"/>
    <w:rsid w:val="00F05C37"/>
    <w:rsid w:val="00F06736"/>
    <w:rsid w:val="00F0680B"/>
    <w:rsid w:val="00F0701A"/>
    <w:rsid w:val="00F07214"/>
    <w:rsid w:val="00F07DAD"/>
    <w:rsid w:val="00F10483"/>
    <w:rsid w:val="00F11296"/>
    <w:rsid w:val="00F13589"/>
    <w:rsid w:val="00F13C24"/>
    <w:rsid w:val="00F14F78"/>
    <w:rsid w:val="00F20BC4"/>
    <w:rsid w:val="00F214CB"/>
    <w:rsid w:val="00F219B0"/>
    <w:rsid w:val="00F226CB"/>
    <w:rsid w:val="00F2271D"/>
    <w:rsid w:val="00F22A27"/>
    <w:rsid w:val="00F2365A"/>
    <w:rsid w:val="00F23E88"/>
    <w:rsid w:val="00F24A87"/>
    <w:rsid w:val="00F259D9"/>
    <w:rsid w:val="00F260F7"/>
    <w:rsid w:val="00F26D4A"/>
    <w:rsid w:val="00F27291"/>
    <w:rsid w:val="00F2799E"/>
    <w:rsid w:val="00F30F8E"/>
    <w:rsid w:val="00F31211"/>
    <w:rsid w:val="00F3131B"/>
    <w:rsid w:val="00F32088"/>
    <w:rsid w:val="00F328CB"/>
    <w:rsid w:val="00F334EB"/>
    <w:rsid w:val="00F33AE9"/>
    <w:rsid w:val="00F35C69"/>
    <w:rsid w:val="00F3633E"/>
    <w:rsid w:val="00F4072E"/>
    <w:rsid w:val="00F4184C"/>
    <w:rsid w:val="00F41E7A"/>
    <w:rsid w:val="00F42BC6"/>
    <w:rsid w:val="00F4354A"/>
    <w:rsid w:val="00F43B36"/>
    <w:rsid w:val="00F44036"/>
    <w:rsid w:val="00F444E4"/>
    <w:rsid w:val="00F44A64"/>
    <w:rsid w:val="00F46668"/>
    <w:rsid w:val="00F4692A"/>
    <w:rsid w:val="00F46C2D"/>
    <w:rsid w:val="00F50DFB"/>
    <w:rsid w:val="00F50EC7"/>
    <w:rsid w:val="00F50FB6"/>
    <w:rsid w:val="00F526EB"/>
    <w:rsid w:val="00F52B03"/>
    <w:rsid w:val="00F55C7D"/>
    <w:rsid w:val="00F56690"/>
    <w:rsid w:val="00F57543"/>
    <w:rsid w:val="00F57976"/>
    <w:rsid w:val="00F57EF8"/>
    <w:rsid w:val="00F60C11"/>
    <w:rsid w:val="00F61469"/>
    <w:rsid w:val="00F61AC1"/>
    <w:rsid w:val="00F61D0C"/>
    <w:rsid w:val="00F63B6E"/>
    <w:rsid w:val="00F64147"/>
    <w:rsid w:val="00F64BE0"/>
    <w:rsid w:val="00F64D76"/>
    <w:rsid w:val="00F662EF"/>
    <w:rsid w:val="00F667DF"/>
    <w:rsid w:val="00F67179"/>
    <w:rsid w:val="00F6790B"/>
    <w:rsid w:val="00F67B62"/>
    <w:rsid w:val="00F67DAF"/>
    <w:rsid w:val="00F70436"/>
    <w:rsid w:val="00F706DD"/>
    <w:rsid w:val="00F70D36"/>
    <w:rsid w:val="00F71076"/>
    <w:rsid w:val="00F713DD"/>
    <w:rsid w:val="00F72ACD"/>
    <w:rsid w:val="00F72E0D"/>
    <w:rsid w:val="00F73DF2"/>
    <w:rsid w:val="00F75768"/>
    <w:rsid w:val="00F76700"/>
    <w:rsid w:val="00F77EE9"/>
    <w:rsid w:val="00F80206"/>
    <w:rsid w:val="00F80F19"/>
    <w:rsid w:val="00F810C2"/>
    <w:rsid w:val="00F8220D"/>
    <w:rsid w:val="00F826E6"/>
    <w:rsid w:val="00F82DD2"/>
    <w:rsid w:val="00F82FFB"/>
    <w:rsid w:val="00F85419"/>
    <w:rsid w:val="00F85674"/>
    <w:rsid w:val="00F86C1B"/>
    <w:rsid w:val="00F8757D"/>
    <w:rsid w:val="00F87E50"/>
    <w:rsid w:val="00F90095"/>
    <w:rsid w:val="00F90F3D"/>
    <w:rsid w:val="00F92A8E"/>
    <w:rsid w:val="00F93445"/>
    <w:rsid w:val="00F954E4"/>
    <w:rsid w:val="00F9788D"/>
    <w:rsid w:val="00FA09DB"/>
    <w:rsid w:val="00FA0D55"/>
    <w:rsid w:val="00FA130A"/>
    <w:rsid w:val="00FA15F4"/>
    <w:rsid w:val="00FA1D83"/>
    <w:rsid w:val="00FA20FC"/>
    <w:rsid w:val="00FA224D"/>
    <w:rsid w:val="00FA276F"/>
    <w:rsid w:val="00FA5DD8"/>
    <w:rsid w:val="00FA6B5C"/>
    <w:rsid w:val="00FB14E9"/>
    <w:rsid w:val="00FB3BD6"/>
    <w:rsid w:val="00FB3DC1"/>
    <w:rsid w:val="00FB5C12"/>
    <w:rsid w:val="00FB631D"/>
    <w:rsid w:val="00FC0189"/>
    <w:rsid w:val="00FC05F5"/>
    <w:rsid w:val="00FC1556"/>
    <w:rsid w:val="00FC1A2B"/>
    <w:rsid w:val="00FC2407"/>
    <w:rsid w:val="00FC3631"/>
    <w:rsid w:val="00FC3846"/>
    <w:rsid w:val="00FC557D"/>
    <w:rsid w:val="00FC63AB"/>
    <w:rsid w:val="00FC7A80"/>
    <w:rsid w:val="00FC7C65"/>
    <w:rsid w:val="00FD0C07"/>
    <w:rsid w:val="00FD18E3"/>
    <w:rsid w:val="00FD21A7"/>
    <w:rsid w:val="00FD50AE"/>
    <w:rsid w:val="00FD58F6"/>
    <w:rsid w:val="00FD77AD"/>
    <w:rsid w:val="00FE0946"/>
    <w:rsid w:val="00FE0E3F"/>
    <w:rsid w:val="00FE0E7E"/>
    <w:rsid w:val="00FE182B"/>
    <w:rsid w:val="00FE1EFD"/>
    <w:rsid w:val="00FE2969"/>
    <w:rsid w:val="00FE2F28"/>
    <w:rsid w:val="00FE3273"/>
    <w:rsid w:val="00FE454A"/>
    <w:rsid w:val="00FE4D4E"/>
    <w:rsid w:val="00FE4EB8"/>
    <w:rsid w:val="00FE5068"/>
    <w:rsid w:val="00FE5132"/>
    <w:rsid w:val="00FE59A9"/>
    <w:rsid w:val="00FE5CC4"/>
    <w:rsid w:val="00FF05D2"/>
    <w:rsid w:val="00FF1D44"/>
    <w:rsid w:val="00FF2EFA"/>
    <w:rsid w:val="00FF340D"/>
    <w:rsid w:val="00FF54A1"/>
    <w:rsid w:val="00FF5C44"/>
    <w:rsid w:val="00FF5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FA876"/>
  <w15:docId w15:val="{34A0FD0F-F093-4244-A4F0-54A07848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DengXian" w:eastAsia="DengXian" w:hAnsi="DengXi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66C9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A6B40"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3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313B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3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313B7E"/>
    <w:rPr>
      <w:sz w:val="18"/>
      <w:szCs w:val="18"/>
    </w:rPr>
  </w:style>
  <w:style w:type="table" w:styleId="a7">
    <w:name w:val="Table Grid"/>
    <w:basedOn w:val="a1"/>
    <w:uiPriority w:val="59"/>
    <w:rsid w:val="00313B7E"/>
    <w:rPr>
      <w:rFonts w:ascii="Times New Roman" w:hAnsi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uiPriority w:val="99"/>
    <w:unhideWhenUsed/>
    <w:rsid w:val="00313B7E"/>
    <w:rPr>
      <w:color w:val="0563C1"/>
      <w:u w:val="single"/>
    </w:rPr>
  </w:style>
  <w:style w:type="paragraph" w:customStyle="1" w:styleId="1-21">
    <w:name w:val="中等深浅网格 1 - 强调文字颜色 21"/>
    <w:basedOn w:val="a"/>
    <w:uiPriority w:val="34"/>
    <w:qFormat/>
    <w:rsid w:val="002C2BA4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E5040E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E5040E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7F0BA6"/>
  </w:style>
  <w:style w:type="table" w:customStyle="1" w:styleId="11">
    <w:name w:val="网格型1"/>
    <w:basedOn w:val="a1"/>
    <w:next w:val="a7"/>
    <w:uiPriority w:val="59"/>
    <w:rsid w:val="00E904A8"/>
    <w:rPr>
      <w:rFonts w:ascii="Times New Roman" w:hAnsi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网格型2"/>
    <w:basedOn w:val="a1"/>
    <w:next w:val="a7"/>
    <w:uiPriority w:val="59"/>
    <w:rsid w:val="0083627A"/>
    <w:rPr>
      <w:rFonts w:ascii="Times New Roman" w:hAnsi="Times New Roman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标题 1 字符"/>
    <w:link w:val="1"/>
    <w:uiPriority w:val="9"/>
    <w:rsid w:val="001A6B40"/>
    <w:rPr>
      <w:rFonts w:ascii="Calibri" w:eastAsia="宋体" w:hAnsi="Calibri"/>
      <w:b/>
      <w:bCs/>
      <w:kern w:val="44"/>
      <w:sz w:val="44"/>
      <w:szCs w:val="44"/>
    </w:rPr>
  </w:style>
  <w:style w:type="paragraph" w:customStyle="1" w:styleId="Default">
    <w:name w:val="Default"/>
    <w:rsid w:val="007F3C0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373D08"/>
    <w:pPr>
      <w:widowControl/>
      <w:ind w:firstLineChars="200" w:firstLine="420"/>
      <w:jc w:val="left"/>
    </w:pPr>
    <w:rPr>
      <w:rFonts w:ascii="宋体" w:eastAsia="宋体" w:hAnsi="宋体" w:cs="宋体"/>
      <w:kern w:val="0"/>
    </w:rPr>
  </w:style>
  <w:style w:type="character" w:styleId="ac">
    <w:name w:val="Placeholder Text"/>
    <w:basedOn w:val="a0"/>
    <w:uiPriority w:val="67"/>
    <w:rsid w:val="00864636"/>
    <w:rPr>
      <w:color w:val="808080"/>
    </w:rPr>
  </w:style>
  <w:style w:type="paragraph" w:styleId="ad">
    <w:name w:val="Normal (Web)"/>
    <w:basedOn w:val="a"/>
    <w:uiPriority w:val="99"/>
    <w:semiHidden/>
    <w:unhideWhenUsed/>
    <w:rsid w:val="00D810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e">
    <w:name w:val="endnote text"/>
    <w:basedOn w:val="a"/>
    <w:link w:val="af"/>
    <w:unhideWhenUsed/>
    <w:rsid w:val="00827287"/>
    <w:pPr>
      <w:snapToGrid w:val="0"/>
      <w:jc w:val="left"/>
    </w:pPr>
  </w:style>
  <w:style w:type="character" w:customStyle="1" w:styleId="af">
    <w:name w:val="尾注文本 字符"/>
    <w:basedOn w:val="a0"/>
    <w:link w:val="ae"/>
    <w:uiPriority w:val="99"/>
    <w:rsid w:val="00827287"/>
    <w:rPr>
      <w:rFonts w:ascii="Times New Roman" w:hAnsi="Times New Roman"/>
      <w:kern w:val="2"/>
      <w:sz w:val="24"/>
      <w:szCs w:val="24"/>
    </w:rPr>
  </w:style>
  <w:style w:type="character" w:styleId="af0">
    <w:name w:val="endnote reference"/>
    <w:basedOn w:val="a0"/>
    <w:uiPriority w:val="99"/>
    <w:semiHidden/>
    <w:unhideWhenUsed/>
    <w:rsid w:val="00827287"/>
    <w:rPr>
      <w:vertAlign w:val="superscript"/>
    </w:rPr>
  </w:style>
  <w:style w:type="paragraph" w:customStyle="1" w:styleId="RSCB02ArticleText">
    <w:name w:val="RSC B02 Article Text"/>
    <w:basedOn w:val="a"/>
    <w:link w:val="RSCB02ArticleTextChar"/>
    <w:qFormat/>
    <w:rsid w:val="00547C40"/>
    <w:pPr>
      <w:widowControl/>
      <w:spacing w:line="240" w:lineRule="exact"/>
    </w:pPr>
    <w:rPr>
      <w:rFonts w:ascii="Calibri" w:eastAsia="宋体" w:hAnsi="Calibri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link w:val="RSCB02ArticleText"/>
    <w:rsid w:val="00547C40"/>
    <w:rPr>
      <w:rFonts w:ascii="Calibri" w:eastAsia="宋体" w:hAnsi="Calibri"/>
      <w:w w:val="108"/>
      <w:sz w:val="18"/>
      <w:szCs w:val="18"/>
      <w:lang w:val="en-GB" w:eastAsia="en-US"/>
    </w:rPr>
  </w:style>
  <w:style w:type="paragraph" w:styleId="af1">
    <w:name w:val="footnote text"/>
    <w:basedOn w:val="a"/>
    <w:link w:val="af2"/>
    <w:unhideWhenUsed/>
    <w:rsid w:val="007E0082"/>
    <w:pPr>
      <w:snapToGrid w:val="0"/>
      <w:jc w:val="left"/>
    </w:pPr>
    <w:rPr>
      <w:sz w:val="18"/>
      <w:szCs w:val="18"/>
    </w:rPr>
  </w:style>
  <w:style w:type="character" w:customStyle="1" w:styleId="af2">
    <w:name w:val="脚注文本 字符"/>
    <w:basedOn w:val="a0"/>
    <w:link w:val="af1"/>
    <w:uiPriority w:val="99"/>
    <w:semiHidden/>
    <w:rsid w:val="007E0082"/>
    <w:rPr>
      <w:rFonts w:ascii="Times New Roman" w:hAnsi="Times New Roman"/>
      <w:kern w:val="2"/>
      <w:sz w:val="18"/>
      <w:szCs w:val="18"/>
    </w:rPr>
  </w:style>
  <w:style w:type="character" w:styleId="af3">
    <w:name w:val="footnote reference"/>
    <w:basedOn w:val="a0"/>
    <w:uiPriority w:val="99"/>
    <w:semiHidden/>
    <w:unhideWhenUsed/>
    <w:rsid w:val="007E0082"/>
    <w:rPr>
      <w:vertAlign w:val="superscript"/>
    </w:rPr>
  </w:style>
  <w:style w:type="character" w:styleId="af4">
    <w:name w:val="annotation reference"/>
    <w:basedOn w:val="a0"/>
    <w:uiPriority w:val="99"/>
    <w:unhideWhenUsed/>
    <w:rsid w:val="001948C4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1948C4"/>
    <w:pPr>
      <w:jc w:val="left"/>
    </w:pPr>
  </w:style>
  <w:style w:type="character" w:customStyle="1" w:styleId="af6">
    <w:name w:val="批注文字 字符"/>
    <w:basedOn w:val="a0"/>
    <w:link w:val="af5"/>
    <w:uiPriority w:val="99"/>
    <w:rsid w:val="001948C4"/>
    <w:rPr>
      <w:rFonts w:ascii="Times New Roman" w:hAnsi="Times New Roman"/>
      <w:kern w:val="2"/>
      <w:sz w:val="24"/>
      <w:szCs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1948C4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1948C4"/>
    <w:rPr>
      <w:rFonts w:ascii="Times New Roman" w:hAnsi="Times New Roman"/>
      <w:b/>
      <w:bCs/>
      <w:kern w:val="2"/>
      <w:sz w:val="24"/>
      <w:szCs w:val="24"/>
    </w:rPr>
  </w:style>
  <w:style w:type="paragraph" w:styleId="af9">
    <w:name w:val="Revision"/>
    <w:hidden/>
    <w:uiPriority w:val="71"/>
    <w:rsid w:val="002D6570"/>
    <w:rPr>
      <w:rFonts w:ascii="Times New Roman" w:hAnsi="Times New Roman"/>
      <w:kern w:val="2"/>
      <w:sz w:val="24"/>
      <w:szCs w:val="24"/>
    </w:rPr>
  </w:style>
  <w:style w:type="paragraph" w:customStyle="1" w:styleId="BBAuthorName">
    <w:name w:val="BB_Author_Name"/>
    <w:basedOn w:val="a"/>
    <w:next w:val="a"/>
    <w:autoRedefine/>
    <w:rsid w:val="00137E80"/>
    <w:pPr>
      <w:widowControl/>
      <w:spacing w:after="180"/>
    </w:pPr>
    <w:rPr>
      <w:rFonts w:eastAsiaTheme="minorEastAsia"/>
      <w:kern w:val="26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BC5F5B"/>
    <w:pPr>
      <w:widowControl/>
      <w:spacing w:after="120"/>
      <w:ind w:firstLineChars="100" w:firstLine="240"/>
      <w:jc w:val="left"/>
    </w:pPr>
    <w:rPr>
      <w:rFonts w:eastAsiaTheme="minorEastAsia"/>
      <w:kern w:val="22"/>
      <w:lang w:eastAsia="en-US"/>
    </w:rPr>
  </w:style>
  <w:style w:type="paragraph" w:customStyle="1" w:styleId="TFReferencesSection">
    <w:name w:val="TF_References_Section"/>
    <w:basedOn w:val="a"/>
    <w:next w:val="a"/>
    <w:autoRedefine/>
    <w:rsid w:val="00101E09"/>
    <w:pPr>
      <w:widowControl/>
      <w:numPr>
        <w:numId w:val="9"/>
      </w:numPr>
    </w:pPr>
    <w:rPr>
      <w:rFonts w:eastAsiaTheme="minorEastAsia"/>
      <w:kern w:val="19"/>
      <w:sz w:val="21"/>
      <w:szCs w:val="21"/>
      <w:lang w:eastAsia="en-US"/>
    </w:rPr>
  </w:style>
  <w:style w:type="character" w:styleId="afa">
    <w:name w:val="FollowedHyperlink"/>
    <w:basedOn w:val="a0"/>
    <w:uiPriority w:val="99"/>
    <w:semiHidden/>
    <w:unhideWhenUsed/>
    <w:rsid w:val="00CD2EC4"/>
    <w:rPr>
      <w:color w:val="800080" w:themeColor="followedHyperlink"/>
      <w:u w:val="single"/>
    </w:rPr>
  </w:style>
  <w:style w:type="paragraph" w:customStyle="1" w:styleId="BATitle">
    <w:name w:val="BA_Title"/>
    <w:basedOn w:val="a"/>
    <w:next w:val="BBAuthorName"/>
    <w:autoRedefine/>
    <w:rsid w:val="00CD2EC4"/>
    <w:pPr>
      <w:widowControl/>
      <w:spacing w:before="360" w:after="180"/>
      <w:jc w:val="left"/>
    </w:pPr>
    <w:rPr>
      <w:rFonts w:ascii="Myriad Pro Light" w:eastAsiaTheme="minorEastAsia" w:hAnsi="Myriad Pro Light"/>
      <w:b/>
      <w:kern w:val="36"/>
      <w:sz w:val="34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CD2EC4"/>
    <w:pPr>
      <w:widowControl/>
      <w:spacing w:after="220"/>
      <w:jc w:val="left"/>
    </w:pPr>
    <w:rPr>
      <w:rFonts w:ascii="Arno Pro" w:eastAsiaTheme="minorEastAsia" w:hAnsi="Arno Pro"/>
      <w:i/>
      <w:kern w:val="22"/>
      <w:sz w:val="20"/>
      <w:szCs w:val="20"/>
      <w:lang w:eastAsia="en-US"/>
    </w:rPr>
  </w:style>
  <w:style w:type="paragraph" w:customStyle="1" w:styleId="H1">
    <w:name w:val="H1"/>
    <w:basedOn w:val="1"/>
    <w:qFormat/>
    <w:rsid w:val="00A3494A"/>
    <w:pPr>
      <w:keepNext w:val="0"/>
      <w:keepLines w:val="0"/>
      <w:widowControl/>
      <w:spacing w:before="460" w:after="230" w:line="230" w:lineRule="atLeast"/>
      <w:jc w:val="left"/>
    </w:pPr>
    <w:rPr>
      <w:rFonts w:ascii="Arial" w:eastAsia="MS Mincho" w:hAnsi="Arial"/>
      <w:bCs w:val="0"/>
      <w:kern w:val="0"/>
      <w:sz w:val="22"/>
      <w:szCs w:val="20"/>
      <w:lang w:val="de-DE" w:eastAsia="ja-JP"/>
    </w:rPr>
  </w:style>
  <w:style w:type="paragraph" w:customStyle="1" w:styleId="References">
    <w:name w:val="References"/>
    <w:basedOn w:val="a"/>
    <w:qFormat/>
    <w:rsid w:val="00A3494A"/>
    <w:pPr>
      <w:widowControl/>
      <w:spacing w:line="200" w:lineRule="exact"/>
      <w:ind w:left="425" w:hanging="425"/>
    </w:pPr>
    <w:rPr>
      <w:rFonts w:ascii="Arial" w:eastAsia="MS Mincho" w:hAnsi="Arial"/>
      <w:kern w:val="0"/>
      <w:sz w:val="14"/>
      <w:szCs w:val="14"/>
      <w:lang w:val="en-GB" w:eastAsia="ja-JP"/>
    </w:rPr>
  </w:style>
  <w:style w:type="character" w:customStyle="1" w:styleId="Comment">
    <w:name w:val="Comment"/>
    <w:rsid w:val="00A3494A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qFormat/>
    <w:rsid w:val="00A3494A"/>
    <w:pPr>
      <w:widowControl/>
      <w:spacing w:before="230" w:after="460" w:line="180" w:lineRule="exact"/>
    </w:pPr>
    <w:rPr>
      <w:rFonts w:ascii="Arial" w:eastAsia="MS Mincho" w:hAnsi="Arial"/>
      <w:kern w:val="0"/>
      <w:sz w:val="14"/>
      <w:szCs w:val="14"/>
      <w:lang w:val="en-GB" w:eastAsia="ja-JP"/>
    </w:rPr>
  </w:style>
  <w:style w:type="paragraph" w:customStyle="1" w:styleId="P1">
    <w:name w:val="P1"/>
    <w:basedOn w:val="a"/>
    <w:qFormat/>
    <w:rsid w:val="00A3494A"/>
    <w:pPr>
      <w:widowControl/>
      <w:spacing w:line="225" w:lineRule="exact"/>
      <w:jc w:val="left"/>
    </w:pPr>
    <w:rPr>
      <w:rFonts w:ascii="Arial" w:eastAsia="MS Mincho" w:hAnsi="Arial"/>
      <w:kern w:val="0"/>
      <w:sz w:val="17"/>
      <w:lang w:eastAsia="ja-JP"/>
    </w:rPr>
  </w:style>
  <w:style w:type="character" w:customStyle="1" w:styleId="fontstyle01">
    <w:name w:val="fontstyle01"/>
    <w:basedOn w:val="a0"/>
    <w:rsid w:val="00A3494A"/>
    <w:rPr>
      <w:rFonts w:ascii="Times-Roman" w:hAnsi="Times-Roman" w:hint="default"/>
      <w:color w:val="231F20"/>
      <w:sz w:val="16"/>
      <w:szCs w:val="16"/>
    </w:rPr>
  </w:style>
  <w:style w:type="paragraph" w:customStyle="1" w:styleId="p10">
    <w:name w:val="p1"/>
    <w:basedOn w:val="a"/>
    <w:rsid w:val="00F43B36"/>
    <w:pPr>
      <w:widowControl/>
      <w:jc w:val="left"/>
    </w:pPr>
    <w:rPr>
      <w:rFonts w:ascii="Helvetica" w:eastAsia="宋体" w:hAnsi="Helvetica"/>
      <w:color w:val="000000"/>
      <w:kern w:val="0"/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rsid w:val="00A95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2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7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00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93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6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0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43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83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14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8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3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0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2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31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0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2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864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oter" Target="footer2.xml"/><Relationship Id="rId28" Type="http://schemas.openxmlformats.org/officeDocument/2006/relationships/footer" Target="footer3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8.jpeg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sw\Desktop\&#26032;&#24314;&#25991;&#20214;&#22841;\022417-Supporting%20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5CDAB-3822-E247-B2A2-CA1B3931B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D:\Users\sw\Desktop\新建文件夹\022417-Supporting Information.dot</Template>
  <TotalTime>6199</TotalTime>
  <Pages>27</Pages>
  <Words>3304</Words>
  <Characters>18837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22097</CharactersWithSpaces>
  <SharedDoc>false</SharedDoc>
  <HLinks>
    <vt:vector size="36" baseType="variant">
      <vt:variant>
        <vt:i4>5177348</vt:i4>
      </vt:variant>
      <vt:variant>
        <vt:i4>18</vt:i4>
      </vt:variant>
      <vt:variant>
        <vt:i4>0</vt:i4>
      </vt:variant>
      <vt:variant>
        <vt:i4>5</vt:i4>
      </vt:variant>
      <vt:variant>
        <vt:lpwstr>http://www.nature.com/nchem/journal/v3/n7/full/nchem.1063.html</vt:lpwstr>
      </vt:variant>
      <vt:variant>
        <vt:lpwstr>auth-4</vt:lpwstr>
      </vt:variant>
      <vt:variant>
        <vt:i4>4718596</vt:i4>
      </vt:variant>
      <vt:variant>
        <vt:i4>15</vt:i4>
      </vt:variant>
      <vt:variant>
        <vt:i4>0</vt:i4>
      </vt:variant>
      <vt:variant>
        <vt:i4>5</vt:i4>
      </vt:variant>
      <vt:variant>
        <vt:lpwstr>http://www.nature.com/nchem/journal/v3/n7/full/nchem.1063.html</vt:lpwstr>
      </vt:variant>
      <vt:variant>
        <vt:lpwstr>auth-3</vt:lpwstr>
      </vt:variant>
      <vt:variant>
        <vt:i4>4784132</vt:i4>
      </vt:variant>
      <vt:variant>
        <vt:i4>12</vt:i4>
      </vt:variant>
      <vt:variant>
        <vt:i4>0</vt:i4>
      </vt:variant>
      <vt:variant>
        <vt:i4>5</vt:i4>
      </vt:variant>
      <vt:variant>
        <vt:lpwstr>http://www.nature.com/nchem/journal/v3/n7/full/nchem.1063.html</vt:lpwstr>
      </vt:variant>
      <vt:variant>
        <vt:lpwstr>auth-2</vt:lpwstr>
      </vt:variant>
      <vt:variant>
        <vt:i4>4849668</vt:i4>
      </vt:variant>
      <vt:variant>
        <vt:i4>9</vt:i4>
      </vt:variant>
      <vt:variant>
        <vt:i4>0</vt:i4>
      </vt:variant>
      <vt:variant>
        <vt:i4>5</vt:i4>
      </vt:variant>
      <vt:variant>
        <vt:lpwstr>http://www.nature.com/nchem/journal/v3/n7/full/nchem.1063.html</vt:lpwstr>
      </vt:variant>
      <vt:variant>
        <vt:lpwstr>auth-1</vt:lpwstr>
      </vt:variant>
      <vt:variant>
        <vt:i4>7602298</vt:i4>
      </vt:variant>
      <vt:variant>
        <vt:i4>3</vt:i4>
      </vt:variant>
      <vt:variant>
        <vt:i4>0</vt:i4>
      </vt:variant>
      <vt:variant>
        <vt:i4>5</vt:i4>
      </vt:variant>
      <vt:variant>
        <vt:lpwstr>http://www.ccdc.cam.ac.uk/</vt:lpwstr>
      </vt:variant>
      <vt:variant>
        <vt:lpwstr/>
      </vt:variant>
      <vt:variant>
        <vt:i4>5046329</vt:i4>
      </vt:variant>
      <vt:variant>
        <vt:i4>0</vt:i4>
      </vt:variant>
      <vt:variant>
        <vt:i4>0</vt:i4>
      </vt:variant>
      <vt:variant>
        <vt:i4>5</vt:i4>
      </vt:variant>
      <vt:variant>
        <vt:lpwstr>mailto:shiwei@nankai.edu.cn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lk</dc:creator>
  <cp:keywords/>
  <dc:description/>
  <cp:lastModifiedBy>Shi Wei</cp:lastModifiedBy>
  <cp:revision>243</cp:revision>
  <cp:lastPrinted>2017-09-22T09:12:00Z</cp:lastPrinted>
  <dcterms:created xsi:type="dcterms:W3CDTF">2019-09-04T05:07:00Z</dcterms:created>
  <dcterms:modified xsi:type="dcterms:W3CDTF">2020-09-22T07:47:00Z</dcterms:modified>
</cp:coreProperties>
</file>