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70FA" w14:textId="68253BDA" w:rsidR="008673C9" w:rsidRPr="00AF7524" w:rsidRDefault="00086BC5" w:rsidP="008673C9">
      <w:pPr>
        <w:pStyle w:val="Titel"/>
        <w:rPr>
          <w:rFonts w:asciiTheme="minorHAnsi" w:hAnsiTheme="minorHAnsi" w:cstheme="minorHAnsi"/>
          <w:lang w:val="en-GB"/>
        </w:rPr>
      </w:pPr>
      <w:r w:rsidRPr="00AF7524">
        <w:rPr>
          <w:rFonts w:asciiTheme="minorHAnsi" w:hAnsiTheme="minorHAnsi" w:cstheme="minorHAnsi"/>
          <w:lang w:val="en-GB"/>
        </w:rPr>
        <w:t>Supplementary material</w:t>
      </w:r>
    </w:p>
    <w:p w14:paraId="3D3E6570" w14:textId="61136914" w:rsidR="00086BC5" w:rsidRDefault="00086BC5" w:rsidP="00DE0A77">
      <w:pPr>
        <w:pStyle w:val="Beschriftung"/>
        <w:keepNext/>
        <w:rPr>
          <w:rFonts w:cstheme="minorHAnsi"/>
          <w:lang w:val="en-GB"/>
        </w:rPr>
      </w:pPr>
    </w:p>
    <w:p w14:paraId="6A14A9C0" w14:textId="7D7673EE" w:rsidR="008B72DE" w:rsidRPr="00AF7524" w:rsidRDefault="008B72DE" w:rsidP="008B72DE">
      <w:pPr>
        <w:pStyle w:val="Beschriftung"/>
        <w:keepNext/>
        <w:rPr>
          <w:rFonts w:cstheme="minorHAnsi"/>
          <w:lang w:val="en-GB"/>
        </w:rPr>
      </w:pPr>
      <w:r w:rsidRPr="00AF7524">
        <w:rPr>
          <w:rFonts w:cstheme="minorHAnsi"/>
          <w:lang w:val="en-GB"/>
        </w:rPr>
        <w:t xml:space="preserve">Table </w:t>
      </w:r>
      <w:r w:rsidR="005B1BE2" w:rsidRPr="005B1BE2">
        <w:rPr>
          <w:rFonts w:cstheme="minorHAnsi"/>
          <w:lang w:val="en-GB"/>
        </w:rPr>
        <w:t>1</w:t>
      </w:r>
      <w:r w:rsidRPr="00AF7524">
        <w:rPr>
          <w:rFonts w:cstheme="minorHAnsi"/>
          <w:lang w:val="en-GB"/>
        </w:rPr>
        <w:t xml:space="preserve"> - Summary table</w:t>
      </w:r>
      <w:r w:rsidR="004C3D4C" w:rsidRPr="00AF7524">
        <w:rPr>
          <w:rFonts w:cstheme="minorHAnsi"/>
          <w:lang w:val="en-GB"/>
        </w:rPr>
        <w:t>s</w:t>
      </w:r>
      <w:r w:rsidRPr="00AF7524">
        <w:rPr>
          <w:rFonts w:cstheme="minorHAnsi"/>
          <w:lang w:val="en-GB"/>
        </w:rPr>
        <w:t xml:space="preserve"> of the latent growth models</w:t>
      </w:r>
    </w:p>
    <w:p w14:paraId="72109286" w14:textId="789531AE" w:rsidR="00D92987" w:rsidRPr="00AF7524" w:rsidRDefault="00DD6E2F" w:rsidP="00D92987">
      <w:pPr>
        <w:rPr>
          <w:rFonts w:cstheme="minorHAnsi"/>
          <w:lang w:val="en-GB"/>
        </w:rPr>
      </w:pPr>
      <w:r w:rsidRPr="00AF7524">
        <w:rPr>
          <w:rFonts w:cstheme="minorHAnsi"/>
          <w:lang w:val="en-GB"/>
        </w:rPr>
        <w:t>L</w:t>
      </w:r>
      <w:r w:rsidR="008B2987" w:rsidRPr="00AF7524">
        <w:rPr>
          <w:rFonts w:cstheme="minorHAnsi"/>
          <w:lang w:val="en-GB"/>
        </w:rPr>
        <w:t>C</w:t>
      </w:r>
      <w:r w:rsidRPr="00AF7524">
        <w:rPr>
          <w:rFonts w:cstheme="minorHAnsi"/>
          <w:lang w:val="en-GB"/>
        </w:rPr>
        <w:t>G</w:t>
      </w:r>
      <w:r w:rsidR="008B2987" w:rsidRPr="00AF7524">
        <w:rPr>
          <w:rFonts w:cstheme="minorHAnsi"/>
          <w:lang w:val="en-GB"/>
        </w:rPr>
        <w:t>A</w:t>
      </w:r>
      <w:r w:rsidRPr="00AF7524">
        <w:rPr>
          <w:rFonts w:cstheme="minorHAnsi"/>
          <w:lang w:val="en-GB"/>
        </w:rPr>
        <w:t xml:space="preserve"> models</w:t>
      </w:r>
      <w:r w:rsidR="008B2987" w:rsidRPr="00AF7524">
        <w:rPr>
          <w:rFonts w:cstheme="minorHAnsi"/>
          <w:lang w:val="en-GB"/>
        </w:rPr>
        <w:t>:</w:t>
      </w:r>
    </w:p>
    <w:tbl>
      <w:tblPr>
        <w:tblStyle w:val="Tabellenraster"/>
        <w:tblW w:w="7341" w:type="dxa"/>
        <w:tblLook w:val="04A0" w:firstRow="1" w:lastRow="0" w:firstColumn="1" w:lastColumn="0" w:noHBand="0" w:noVBand="1"/>
      </w:tblPr>
      <w:tblGrid>
        <w:gridCol w:w="4005"/>
        <w:gridCol w:w="964"/>
        <w:gridCol w:w="1186"/>
        <w:gridCol w:w="1186"/>
      </w:tblGrid>
      <w:tr w:rsidR="00D92987" w:rsidRPr="00AF7524" w14:paraId="5D81CDA3" w14:textId="77777777" w:rsidTr="00D92987">
        <w:tc>
          <w:tcPr>
            <w:tcW w:w="0" w:type="auto"/>
          </w:tcPr>
          <w:p w14:paraId="213F3698" w14:textId="402F8BC5" w:rsidR="00D92987" w:rsidRPr="00AF7524" w:rsidRDefault="00DD6E2F" w:rsidP="00DD6E2F">
            <w:pPr>
              <w:rPr>
                <w:rFonts w:cstheme="minorHAnsi"/>
                <w:sz w:val="16"/>
                <w:szCs w:val="20"/>
                <w:lang w:val="en-GB"/>
              </w:rPr>
            </w:pPr>
            <w:r w:rsidRPr="00AF7524">
              <w:rPr>
                <w:rFonts w:cstheme="minorHAnsi"/>
                <w:sz w:val="16"/>
                <w:szCs w:val="20"/>
                <w:lang w:val="en-GB"/>
              </w:rPr>
              <w:t>Using linear terms of time</w:t>
            </w:r>
          </w:p>
        </w:tc>
        <w:tc>
          <w:tcPr>
            <w:tcW w:w="964" w:type="dxa"/>
          </w:tcPr>
          <w:p w14:paraId="111E32C6" w14:textId="47C4C019" w:rsidR="00D92987" w:rsidRPr="00AF7524" w:rsidRDefault="00D92987" w:rsidP="00556CBF">
            <w:pPr>
              <w:rPr>
                <w:rFonts w:cstheme="minorHAnsi"/>
                <w:sz w:val="16"/>
                <w:szCs w:val="20"/>
                <w:lang w:val="en-GB"/>
              </w:rPr>
            </w:pPr>
            <w:r w:rsidRPr="00AF7524">
              <w:rPr>
                <w:rFonts w:cstheme="minorHAnsi"/>
                <w:sz w:val="16"/>
                <w:szCs w:val="20"/>
                <w:lang w:val="en-GB"/>
              </w:rPr>
              <w:t>loglik</w:t>
            </w:r>
          </w:p>
        </w:tc>
        <w:tc>
          <w:tcPr>
            <w:tcW w:w="0" w:type="auto"/>
          </w:tcPr>
          <w:p w14:paraId="4E8E8954" w14:textId="77777777" w:rsidR="00D92987" w:rsidRPr="00AF7524" w:rsidRDefault="00D92987" w:rsidP="00D92987">
            <w:pPr>
              <w:rPr>
                <w:rFonts w:cstheme="minorHAnsi"/>
                <w:sz w:val="16"/>
                <w:szCs w:val="20"/>
                <w:lang w:val="en-GB"/>
              </w:rPr>
            </w:pPr>
            <w:r w:rsidRPr="00AF7524">
              <w:rPr>
                <w:rFonts w:cstheme="minorHAnsi"/>
                <w:sz w:val="16"/>
                <w:szCs w:val="20"/>
                <w:lang w:val="en-GB"/>
              </w:rPr>
              <w:t>AIC</w:t>
            </w:r>
          </w:p>
        </w:tc>
        <w:tc>
          <w:tcPr>
            <w:tcW w:w="0" w:type="auto"/>
          </w:tcPr>
          <w:p w14:paraId="4D374C95" w14:textId="77777777" w:rsidR="00D92987" w:rsidRPr="00AF7524" w:rsidRDefault="00D92987" w:rsidP="00D92987">
            <w:pPr>
              <w:rPr>
                <w:rFonts w:cstheme="minorHAnsi"/>
                <w:sz w:val="16"/>
                <w:szCs w:val="20"/>
                <w:lang w:val="en-GB"/>
              </w:rPr>
            </w:pPr>
            <w:r w:rsidRPr="00AF7524">
              <w:rPr>
                <w:rFonts w:cstheme="minorHAnsi"/>
                <w:sz w:val="16"/>
                <w:szCs w:val="20"/>
                <w:lang w:val="en-GB"/>
              </w:rPr>
              <w:t>BIC</w:t>
            </w:r>
          </w:p>
        </w:tc>
      </w:tr>
      <w:tr w:rsidR="00F02B0C" w:rsidRPr="00AF7524" w14:paraId="5D48CB24" w14:textId="77777777" w:rsidTr="00D92987">
        <w:tc>
          <w:tcPr>
            <w:tcW w:w="0" w:type="auto"/>
          </w:tcPr>
          <w:p w14:paraId="2833E467" w14:textId="73B9A72D" w:rsidR="00F02B0C" w:rsidRPr="00AF7524" w:rsidRDefault="00F02B0C" w:rsidP="00F02B0C">
            <w:pPr>
              <w:rPr>
                <w:rFonts w:cstheme="minorHAnsi"/>
                <w:sz w:val="16"/>
                <w:szCs w:val="20"/>
                <w:lang w:val="en-GB"/>
              </w:rPr>
            </w:pPr>
            <w:r w:rsidRPr="00AF7524">
              <w:rPr>
                <w:rFonts w:cstheme="minorHAnsi"/>
                <w:sz w:val="16"/>
                <w:szCs w:val="20"/>
                <w:lang w:val="en-GB"/>
              </w:rPr>
              <w:t>Model 1 class</w:t>
            </w:r>
            <w:r w:rsidR="00322986">
              <w:rPr>
                <w:rFonts w:cstheme="minorHAnsi"/>
                <w:sz w:val="16"/>
                <w:szCs w:val="20"/>
                <w:lang w:val="en-GB"/>
              </w:rPr>
              <w:t xml:space="preserve"> -</w:t>
            </w:r>
            <w:r w:rsidR="00DD6E2F" w:rsidRPr="00AF7524">
              <w:rPr>
                <w:rFonts w:cstheme="minorHAnsi"/>
                <w:sz w:val="16"/>
                <w:szCs w:val="20"/>
                <w:lang w:val="en-GB"/>
              </w:rPr>
              <w:t xml:space="preserve"> link linear</w:t>
            </w:r>
          </w:p>
        </w:tc>
        <w:tc>
          <w:tcPr>
            <w:tcW w:w="964" w:type="dxa"/>
          </w:tcPr>
          <w:p w14:paraId="69CDF8C4" w14:textId="29E9982E" w:rsidR="00F02B0C" w:rsidRPr="00AF7524" w:rsidRDefault="00F02B0C" w:rsidP="00F02B0C">
            <w:pPr>
              <w:rPr>
                <w:rFonts w:cstheme="minorHAnsi"/>
                <w:sz w:val="16"/>
                <w:szCs w:val="20"/>
                <w:lang w:val="en-GB"/>
              </w:rPr>
            </w:pPr>
            <w:r w:rsidRPr="00AF7524">
              <w:rPr>
                <w:rFonts w:cstheme="minorHAnsi"/>
                <w:sz w:val="16"/>
                <w:szCs w:val="20"/>
                <w:lang w:val="en-GB"/>
              </w:rPr>
              <w:t>-18562.27</w:t>
            </w:r>
          </w:p>
        </w:tc>
        <w:tc>
          <w:tcPr>
            <w:tcW w:w="0" w:type="auto"/>
          </w:tcPr>
          <w:p w14:paraId="1DCD5DA2" w14:textId="017FEF36" w:rsidR="00F02B0C" w:rsidRPr="00AF7524" w:rsidRDefault="00F02B0C" w:rsidP="00F02B0C">
            <w:pPr>
              <w:rPr>
                <w:rFonts w:cstheme="minorHAnsi"/>
                <w:sz w:val="16"/>
                <w:szCs w:val="20"/>
                <w:lang w:val="en-GB"/>
              </w:rPr>
            </w:pPr>
            <w:r w:rsidRPr="00AF7524">
              <w:rPr>
                <w:rFonts w:cstheme="minorHAnsi"/>
                <w:sz w:val="16"/>
                <w:szCs w:val="20"/>
                <w:lang w:val="en-GB"/>
              </w:rPr>
              <w:t>37136.54</w:t>
            </w:r>
          </w:p>
        </w:tc>
        <w:tc>
          <w:tcPr>
            <w:tcW w:w="0" w:type="auto"/>
          </w:tcPr>
          <w:p w14:paraId="6A8DCEF0" w14:textId="24089D92" w:rsidR="00F02B0C" w:rsidRPr="00AF7524" w:rsidRDefault="00F02B0C" w:rsidP="00F02B0C">
            <w:pPr>
              <w:rPr>
                <w:rFonts w:cstheme="minorHAnsi"/>
                <w:sz w:val="16"/>
                <w:szCs w:val="20"/>
                <w:lang w:val="en-GB"/>
              </w:rPr>
            </w:pPr>
            <w:r w:rsidRPr="00AF7524">
              <w:rPr>
                <w:rFonts w:cstheme="minorHAnsi"/>
                <w:sz w:val="16"/>
                <w:szCs w:val="20"/>
                <w:lang w:val="en-GB"/>
              </w:rPr>
              <w:t>37165.77</w:t>
            </w:r>
          </w:p>
        </w:tc>
      </w:tr>
      <w:tr w:rsidR="00F02B0C" w:rsidRPr="00AF7524" w14:paraId="5CBC82C1" w14:textId="77777777" w:rsidTr="00D92987">
        <w:tc>
          <w:tcPr>
            <w:tcW w:w="0" w:type="auto"/>
          </w:tcPr>
          <w:p w14:paraId="60CD0916" w14:textId="6AAAF6EF" w:rsidR="00F02B0C" w:rsidRPr="00AF7524" w:rsidRDefault="00F02B0C" w:rsidP="00F02B0C">
            <w:pPr>
              <w:rPr>
                <w:rFonts w:cstheme="minorHAnsi"/>
                <w:sz w:val="16"/>
                <w:szCs w:val="20"/>
                <w:lang w:val="en-GB"/>
              </w:rPr>
            </w:pPr>
            <w:r w:rsidRPr="00AF7524">
              <w:rPr>
                <w:rFonts w:cstheme="minorHAnsi"/>
                <w:sz w:val="16"/>
                <w:szCs w:val="20"/>
                <w:lang w:val="en-GB"/>
              </w:rPr>
              <w:t>Model 1 class</w:t>
            </w:r>
            <w:r w:rsidR="00322986">
              <w:rPr>
                <w:rFonts w:cstheme="minorHAnsi"/>
                <w:sz w:val="16"/>
                <w:szCs w:val="20"/>
                <w:lang w:val="en-GB"/>
              </w:rPr>
              <w:t xml:space="preserve"> -</w:t>
            </w:r>
            <w:r w:rsidR="00DD6E2F" w:rsidRPr="00AF7524">
              <w:rPr>
                <w:rFonts w:cstheme="minorHAnsi"/>
                <w:sz w:val="16"/>
                <w:szCs w:val="20"/>
                <w:lang w:val="en-GB"/>
              </w:rPr>
              <w:t xml:space="preserve"> link splines 5equidistant</w:t>
            </w:r>
          </w:p>
        </w:tc>
        <w:tc>
          <w:tcPr>
            <w:tcW w:w="964" w:type="dxa"/>
          </w:tcPr>
          <w:p w14:paraId="34E26E21" w14:textId="5528BF53" w:rsidR="00F02B0C" w:rsidRPr="00AF7524" w:rsidRDefault="00F02B0C" w:rsidP="00F02B0C">
            <w:pPr>
              <w:rPr>
                <w:rFonts w:cstheme="minorHAnsi"/>
                <w:sz w:val="16"/>
                <w:szCs w:val="20"/>
                <w:lang w:val="en-GB"/>
              </w:rPr>
            </w:pPr>
            <w:r w:rsidRPr="00AF7524">
              <w:rPr>
                <w:rFonts w:cstheme="minorHAnsi"/>
                <w:sz w:val="16"/>
                <w:szCs w:val="20"/>
                <w:lang w:val="en-GB"/>
              </w:rPr>
              <w:t>-17883.43</w:t>
            </w:r>
          </w:p>
        </w:tc>
        <w:tc>
          <w:tcPr>
            <w:tcW w:w="0" w:type="auto"/>
          </w:tcPr>
          <w:p w14:paraId="6DA7B95C" w14:textId="1113CB9B" w:rsidR="00F02B0C" w:rsidRPr="00AF7524" w:rsidRDefault="00F02B0C" w:rsidP="00F02B0C">
            <w:pPr>
              <w:rPr>
                <w:rFonts w:cstheme="minorHAnsi"/>
                <w:sz w:val="16"/>
                <w:szCs w:val="20"/>
                <w:lang w:val="en-GB"/>
              </w:rPr>
            </w:pPr>
            <w:r w:rsidRPr="00AF7524">
              <w:rPr>
                <w:rFonts w:cstheme="minorHAnsi"/>
                <w:sz w:val="16"/>
                <w:szCs w:val="20"/>
                <w:lang w:val="en-GB"/>
              </w:rPr>
              <w:t>35788.85</w:t>
            </w:r>
          </w:p>
        </w:tc>
        <w:tc>
          <w:tcPr>
            <w:tcW w:w="0" w:type="auto"/>
          </w:tcPr>
          <w:p w14:paraId="567EE24D" w14:textId="3F76BAA5" w:rsidR="00F02B0C" w:rsidRPr="00AF7524" w:rsidRDefault="00F02B0C" w:rsidP="00F02B0C">
            <w:pPr>
              <w:rPr>
                <w:rFonts w:cstheme="minorHAnsi"/>
                <w:sz w:val="16"/>
                <w:szCs w:val="20"/>
                <w:lang w:val="en-GB"/>
              </w:rPr>
            </w:pPr>
            <w:r w:rsidRPr="00AF7524">
              <w:rPr>
                <w:rFonts w:cstheme="minorHAnsi"/>
                <w:sz w:val="16"/>
                <w:szCs w:val="20"/>
                <w:lang w:val="en-GB"/>
              </w:rPr>
              <w:t>35842.46</w:t>
            </w:r>
          </w:p>
        </w:tc>
      </w:tr>
      <w:tr w:rsidR="00F02B0C" w:rsidRPr="00AF7524" w14:paraId="58F8DE03" w14:textId="77777777" w:rsidTr="00D92987">
        <w:tc>
          <w:tcPr>
            <w:tcW w:w="0" w:type="auto"/>
          </w:tcPr>
          <w:p w14:paraId="57BADA6D" w14:textId="260A3700" w:rsidR="00F02B0C" w:rsidRPr="00AF7524" w:rsidRDefault="00F02B0C" w:rsidP="00F02B0C">
            <w:pPr>
              <w:rPr>
                <w:rFonts w:cstheme="minorHAnsi"/>
                <w:sz w:val="16"/>
                <w:szCs w:val="20"/>
                <w:lang w:val="en-GB"/>
              </w:rPr>
            </w:pPr>
            <w:r w:rsidRPr="00AF7524">
              <w:rPr>
                <w:rFonts w:cstheme="minorHAnsi"/>
                <w:sz w:val="16"/>
                <w:szCs w:val="20"/>
                <w:highlight w:val="green"/>
                <w:lang w:val="en-GB"/>
              </w:rPr>
              <w:t>Model 1 class</w:t>
            </w:r>
            <w:r w:rsidR="00322986">
              <w:rPr>
                <w:rFonts w:cstheme="minorHAnsi"/>
                <w:sz w:val="16"/>
                <w:szCs w:val="20"/>
                <w:highlight w:val="green"/>
                <w:lang w:val="en-GB"/>
              </w:rPr>
              <w:t xml:space="preserve"> -</w:t>
            </w:r>
            <w:r w:rsidR="00DD6E2F" w:rsidRPr="00AF7524">
              <w:rPr>
                <w:rFonts w:cstheme="minorHAnsi"/>
                <w:sz w:val="16"/>
                <w:szCs w:val="20"/>
                <w:highlight w:val="green"/>
                <w:lang w:val="en-GB"/>
              </w:rPr>
              <w:t xml:space="preserve"> link beta</w:t>
            </w:r>
          </w:p>
        </w:tc>
        <w:tc>
          <w:tcPr>
            <w:tcW w:w="964" w:type="dxa"/>
          </w:tcPr>
          <w:p w14:paraId="365A7D3C" w14:textId="3013CEBA" w:rsidR="00F02B0C" w:rsidRPr="00AF7524" w:rsidRDefault="00F02B0C" w:rsidP="00F02B0C">
            <w:pPr>
              <w:rPr>
                <w:rFonts w:cstheme="minorHAnsi"/>
                <w:sz w:val="16"/>
                <w:szCs w:val="20"/>
                <w:lang w:val="en-GB"/>
              </w:rPr>
            </w:pPr>
            <w:r w:rsidRPr="00AF7524">
              <w:rPr>
                <w:rFonts w:cstheme="minorHAnsi"/>
                <w:sz w:val="16"/>
                <w:szCs w:val="20"/>
                <w:lang w:val="en-GB"/>
              </w:rPr>
              <w:t>-17799.24</w:t>
            </w:r>
          </w:p>
        </w:tc>
        <w:tc>
          <w:tcPr>
            <w:tcW w:w="0" w:type="auto"/>
          </w:tcPr>
          <w:p w14:paraId="48834761" w14:textId="235B2915" w:rsidR="00F02B0C" w:rsidRPr="00AF7524" w:rsidRDefault="00F02B0C" w:rsidP="00F02B0C">
            <w:pPr>
              <w:rPr>
                <w:rFonts w:cstheme="minorHAnsi"/>
                <w:sz w:val="16"/>
                <w:szCs w:val="20"/>
                <w:lang w:val="en-GB"/>
              </w:rPr>
            </w:pPr>
            <w:r w:rsidRPr="00AF7524">
              <w:rPr>
                <w:rFonts w:cstheme="minorHAnsi"/>
                <w:sz w:val="16"/>
                <w:szCs w:val="20"/>
                <w:lang w:val="en-GB"/>
              </w:rPr>
              <w:t>35614.48</w:t>
            </w:r>
          </w:p>
        </w:tc>
        <w:tc>
          <w:tcPr>
            <w:tcW w:w="0" w:type="auto"/>
          </w:tcPr>
          <w:p w14:paraId="6F56333F" w14:textId="68576034" w:rsidR="00F02B0C" w:rsidRPr="00AF7524" w:rsidRDefault="00F02B0C" w:rsidP="00F02B0C">
            <w:pPr>
              <w:rPr>
                <w:rFonts w:cstheme="minorHAnsi"/>
                <w:sz w:val="16"/>
                <w:szCs w:val="20"/>
                <w:lang w:val="en-GB"/>
              </w:rPr>
            </w:pPr>
            <w:r w:rsidRPr="00AF7524">
              <w:rPr>
                <w:rFonts w:cstheme="minorHAnsi"/>
                <w:sz w:val="16"/>
                <w:szCs w:val="20"/>
                <w:lang w:val="en-GB"/>
              </w:rPr>
              <w:t>35653.46</w:t>
            </w:r>
          </w:p>
        </w:tc>
      </w:tr>
    </w:tbl>
    <w:p w14:paraId="72E39E5C" w14:textId="26029930" w:rsidR="00D92987" w:rsidRPr="00AF7524" w:rsidRDefault="00D92987" w:rsidP="00D92987">
      <w:pPr>
        <w:rPr>
          <w:rFonts w:cstheme="minorHAnsi"/>
          <w:lang w:val="en-GB"/>
        </w:rPr>
      </w:pPr>
    </w:p>
    <w:tbl>
      <w:tblPr>
        <w:tblStyle w:val="Tabellenraster"/>
        <w:tblW w:w="7341" w:type="dxa"/>
        <w:tblLook w:val="04A0" w:firstRow="1" w:lastRow="0" w:firstColumn="1" w:lastColumn="0" w:noHBand="0" w:noVBand="1"/>
      </w:tblPr>
      <w:tblGrid>
        <w:gridCol w:w="3943"/>
        <w:gridCol w:w="964"/>
        <w:gridCol w:w="1217"/>
        <w:gridCol w:w="1217"/>
      </w:tblGrid>
      <w:tr w:rsidR="00DD6E2F" w:rsidRPr="00AF7524" w14:paraId="31B1EF76" w14:textId="77777777" w:rsidTr="00086BC5">
        <w:tc>
          <w:tcPr>
            <w:tcW w:w="0" w:type="auto"/>
          </w:tcPr>
          <w:p w14:paraId="5379A70D" w14:textId="55EFCD44" w:rsidR="00DD6E2F" w:rsidRPr="00AF7524" w:rsidRDefault="00DD6E2F" w:rsidP="00DD6E2F">
            <w:pPr>
              <w:rPr>
                <w:rFonts w:cstheme="minorHAnsi"/>
                <w:sz w:val="16"/>
                <w:szCs w:val="20"/>
                <w:lang w:val="en-GB"/>
              </w:rPr>
            </w:pPr>
            <w:r w:rsidRPr="00AF7524">
              <w:rPr>
                <w:rFonts w:cstheme="minorHAnsi"/>
                <w:sz w:val="16"/>
                <w:szCs w:val="20"/>
                <w:lang w:val="en-GB"/>
              </w:rPr>
              <w:t>Using linear + quadratic terms of time</w:t>
            </w:r>
          </w:p>
        </w:tc>
        <w:tc>
          <w:tcPr>
            <w:tcW w:w="964" w:type="dxa"/>
          </w:tcPr>
          <w:p w14:paraId="7D0A8E7D" w14:textId="59542BF7" w:rsidR="00DD6E2F" w:rsidRPr="00AF7524" w:rsidRDefault="00DD6E2F" w:rsidP="00556CBF">
            <w:pPr>
              <w:rPr>
                <w:rFonts w:cstheme="minorHAnsi"/>
                <w:sz w:val="16"/>
                <w:szCs w:val="20"/>
                <w:lang w:val="en-GB"/>
              </w:rPr>
            </w:pPr>
            <w:r w:rsidRPr="00AF7524">
              <w:rPr>
                <w:rFonts w:cstheme="minorHAnsi"/>
                <w:sz w:val="16"/>
                <w:szCs w:val="20"/>
                <w:lang w:val="en-GB"/>
              </w:rPr>
              <w:t>loglik</w:t>
            </w:r>
          </w:p>
        </w:tc>
        <w:tc>
          <w:tcPr>
            <w:tcW w:w="0" w:type="auto"/>
          </w:tcPr>
          <w:p w14:paraId="1909396A" w14:textId="77777777" w:rsidR="00DD6E2F" w:rsidRPr="00AF7524" w:rsidRDefault="00DD6E2F" w:rsidP="00DD6E2F">
            <w:pPr>
              <w:rPr>
                <w:rFonts w:cstheme="minorHAnsi"/>
                <w:sz w:val="16"/>
                <w:szCs w:val="20"/>
                <w:lang w:val="en-GB"/>
              </w:rPr>
            </w:pPr>
            <w:r w:rsidRPr="00AF7524">
              <w:rPr>
                <w:rFonts w:cstheme="minorHAnsi"/>
                <w:sz w:val="16"/>
                <w:szCs w:val="20"/>
                <w:lang w:val="en-GB"/>
              </w:rPr>
              <w:t>AIC</w:t>
            </w:r>
          </w:p>
        </w:tc>
        <w:tc>
          <w:tcPr>
            <w:tcW w:w="0" w:type="auto"/>
          </w:tcPr>
          <w:p w14:paraId="11EC4F7B" w14:textId="77777777" w:rsidR="00DD6E2F" w:rsidRPr="00AF7524" w:rsidRDefault="00DD6E2F" w:rsidP="00DD6E2F">
            <w:pPr>
              <w:rPr>
                <w:rFonts w:cstheme="minorHAnsi"/>
                <w:sz w:val="16"/>
                <w:szCs w:val="20"/>
                <w:lang w:val="en-GB"/>
              </w:rPr>
            </w:pPr>
            <w:r w:rsidRPr="00AF7524">
              <w:rPr>
                <w:rFonts w:cstheme="minorHAnsi"/>
                <w:sz w:val="16"/>
                <w:szCs w:val="20"/>
                <w:lang w:val="en-GB"/>
              </w:rPr>
              <w:t>BIC</w:t>
            </w:r>
          </w:p>
        </w:tc>
      </w:tr>
      <w:tr w:rsidR="00DD6E2F" w:rsidRPr="00AF7524" w14:paraId="069C2420" w14:textId="77777777" w:rsidTr="00086BC5">
        <w:tc>
          <w:tcPr>
            <w:tcW w:w="0" w:type="auto"/>
          </w:tcPr>
          <w:p w14:paraId="123C4A2D" w14:textId="45F49A5B" w:rsidR="00DD6E2F" w:rsidRPr="00AF7524" w:rsidRDefault="00DD6E2F" w:rsidP="00DD6E2F">
            <w:pPr>
              <w:rPr>
                <w:rFonts w:cstheme="minorHAnsi"/>
                <w:sz w:val="16"/>
                <w:szCs w:val="20"/>
                <w:lang w:val="en-GB"/>
              </w:rPr>
            </w:pPr>
            <w:r w:rsidRPr="00AF7524">
              <w:rPr>
                <w:rFonts w:cstheme="minorHAnsi"/>
                <w:sz w:val="16"/>
                <w:szCs w:val="20"/>
                <w:lang w:val="en-GB"/>
              </w:rPr>
              <w:t>Model 1 class</w:t>
            </w:r>
            <w:r w:rsidR="00322986">
              <w:rPr>
                <w:rFonts w:cstheme="minorHAnsi"/>
                <w:sz w:val="16"/>
                <w:szCs w:val="20"/>
                <w:lang w:val="en-GB"/>
              </w:rPr>
              <w:t xml:space="preserve"> -</w:t>
            </w:r>
            <w:r w:rsidR="004C3D4C" w:rsidRPr="00AF7524">
              <w:rPr>
                <w:rFonts w:cstheme="minorHAnsi"/>
                <w:sz w:val="16"/>
                <w:szCs w:val="20"/>
                <w:lang w:val="en-GB"/>
              </w:rPr>
              <w:t xml:space="preserve"> link beta</w:t>
            </w:r>
          </w:p>
        </w:tc>
        <w:tc>
          <w:tcPr>
            <w:tcW w:w="964" w:type="dxa"/>
          </w:tcPr>
          <w:p w14:paraId="2DF65EB0" w14:textId="108CA66B" w:rsidR="00DD6E2F" w:rsidRPr="00AF7524" w:rsidRDefault="004C3D4C" w:rsidP="00DD6E2F">
            <w:pPr>
              <w:rPr>
                <w:rFonts w:cstheme="minorHAnsi"/>
                <w:sz w:val="16"/>
                <w:szCs w:val="20"/>
                <w:lang w:val="en-GB"/>
              </w:rPr>
            </w:pPr>
            <w:r w:rsidRPr="00AF7524">
              <w:rPr>
                <w:rFonts w:cstheme="minorHAnsi"/>
                <w:sz w:val="16"/>
                <w:szCs w:val="20"/>
                <w:lang w:val="en-GB"/>
              </w:rPr>
              <w:t>-17693.71</w:t>
            </w:r>
          </w:p>
        </w:tc>
        <w:tc>
          <w:tcPr>
            <w:tcW w:w="0" w:type="auto"/>
          </w:tcPr>
          <w:p w14:paraId="5F9B6492" w14:textId="10922764" w:rsidR="00DD6E2F" w:rsidRPr="00AF7524" w:rsidRDefault="004C3D4C" w:rsidP="00DD6E2F">
            <w:pPr>
              <w:rPr>
                <w:rFonts w:cstheme="minorHAnsi"/>
                <w:sz w:val="16"/>
                <w:szCs w:val="20"/>
                <w:lang w:val="en-GB"/>
              </w:rPr>
            </w:pPr>
            <w:r w:rsidRPr="00AF7524">
              <w:rPr>
                <w:rFonts w:cstheme="minorHAnsi"/>
                <w:sz w:val="16"/>
                <w:szCs w:val="20"/>
                <w:lang w:val="en-GB"/>
              </w:rPr>
              <w:t>35411.42</w:t>
            </w:r>
          </w:p>
        </w:tc>
        <w:tc>
          <w:tcPr>
            <w:tcW w:w="0" w:type="auto"/>
          </w:tcPr>
          <w:p w14:paraId="676E1EB0" w14:textId="6D58D481" w:rsidR="00DD6E2F" w:rsidRPr="00AF7524" w:rsidRDefault="004C3D4C" w:rsidP="00DD6E2F">
            <w:pPr>
              <w:rPr>
                <w:rFonts w:cstheme="minorHAnsi"/>
                <w:sz w:val="16"/>
                <w:szCs w:val="20"/>
                <w:lang w:val="en-GB"/>
              </w:rPr>
            </w:pPr>
            <w:r w:rsidRPr="00AF7524">
              <w:rPr>
                <w:rFonts w:cstheme="minorHAnsi"/>
                <w:sz w:val="16"/>
                <w:szCs w:val="20"/>
                <w:lang w:val="en-GB"/>
              </w:rPr>
              <w:t>35469.90</w:t>
            </w:r>
          </w:p>
        </w:tc>
      </w:tr>
    </w:tbl>
    <w:p w14:paraId="5091B0FA" w14:textId="77777777" w:rsidR="00DD6E2F" w:rsidRPr="00AF7524" w:rsidRDefault="00DD6E2F" w:rsidP="00D92987">
      <w:pPr>
        <w:rPr>
          <w:rFonts w:cstheme="minorHAnsi"/>
          <w:lang w:val="en-GB"/>
        </w:rPr>
      </w:pPr>
    </w:p>
    <w:tbl>
      <w:tblPr>
        <w:tblStyle w:val="Tabellenraster"/>
        <w:tblW w:w="7341" w:type="dxa"/>
        <w:tblLook w:val="04A0" w:firstRow="1" w:lastRow="0" w:firstColumn="1" w:lastColumn="0" w:noHBand="0" w:noVBand="1"/>
      </w:tblPr>
      <w:tblGrid>
        <w:gridCol w:w="4193"/>
        <w:gridCol w:w="964"/>
        <w:gridCol w:w="1092"/>
        <w:gridCol w:w="1092"/>
      </w:tblGrid>
      <w:tr w:rsidR="00D92987" w:rsidRPr="00AF7524" w14:paraId="59664DFF" w14:textId="77777777" w:rsidTr="00D92987">
        <w:tc>
          <w:tcPr>
            <w:tcW w:w="0" w:type="auto"/>
          </w:tcPr>
          <w:p w14:paraId="763C956D" w14:textId="09092088" w:rsidR="00D92987" w:rsidRPr="00AF7524" w:rsidRDefault="00DD6E2F" w:rsidP="00D92987">
            <w:pPr>
              <w:rPr>
                <w:rFonts w:cstheme="minorHAnsi"/>
                <w:sz w:val="16"/>
                <w:szCs w:val="20"/>
                <w:lang w:val="en-GB"/>
              </w:rPr>
            </w:pPr>
            <w:r w:rsidRPr="00AF7524">
              <w:rPr>
                <w:rFonts w:cstheme="minorHAnsi"/>
                <w:sz w:val="16"/>
                <w:szCs w:val="20"/>
                <w:lang w:val="en-GB"/>
              </w:rPr>
              <w:t xml:space="preserve">Using linear + quadratic + </w:t>
            </w:r>
            <w:r w:rsidR="00F02B0C" w:rsidRPr="00AF7524">
              <w:rPr>
                <w:rFonts w:cstheme="minorHAnsi"/>
                <w:sz w:val="16"/>
                <w:szCs w:val="20"/>
                <w:lang w:val="en-GB"/>
              </w:rPr>
              <w:t>cubic terms of time</w:t>
            </w:r>
          </w:p>
        </w:tc>
        <w:tc>
          <w:tcPr>
            <w:tcW w:w="964" w:type="dxa"/>
          </w:tcPr>
          <w:p w14:paraId="0D3D808B" w14:textId="6B963477" w:rsidR="00D92987" w:rsidRPr="00AF7524" w:rsidRDefault="00D92987" w:rsidP="00556CBF">
            <w:pPr>
              <w:rPr>
                <w:rFonts w:cstheme="minorHAnsi"/>
                <w:sz w:val="16"/>
                <w:szCs w:val="20"/>
                <w:lang w:val="en-GB"/>
              </w:rPr>
            </w:pPr>
            <w:r w:rsidRPr="00AF7524">
              <w:rPr>
                <w:rFonts w:cstheme="minorHAnsi"/>
                <w:sz w:val="16"/>
                <w:szCs w:val="20"/>
                <w:lang w:val="en-GB"/>
              </w:rPr>
              <w:t>loglik</w:t>
            </w:r>
          </w:p>
        </w:tc>
        <w:tc>
          <w:tcPr>
            <w:tcW w:w="0" w:type="auto"/>
          </w:tcPr>
          <w:p w14:paraId="0B791769" w14:textId="77777777" w:rsidR="00D92987" w:rsidRPr="00AF7524" w:rsidRDefault="00D92987" w:rsidP="00D92987">
            <w:pPr>
              <w:rPr>
                <w:rFonts w:cstheme="minorHAnsi"/>
                <w:sz w:val="16"/>
                <w:szCs w:val="20"/>
                <w:lang w:val="en-GB"/>
              </w:rPr>
            </w:pPr>
            <w:r w:rsidRPr="00AF7524">
              <w:rPr>
                <w:rFonts w:cstheme="minorHAnsi"/>
                <w:sz w:val="16"/>
                <w:szCs w:val="20"/>
                <w:lang w:val="en-GB"/>
              </w:rPr>
              <w:t>AIC</w:t>
            </w:r>
          </w:p>
        </w:tc>
        <w:tc>
          <w:tcPr>
            <w:tcW w:w="0" w:type="auto"/>
          </w:tcPr>
          <w:p w14:paraId="3F83D27D" w14:textId="77777777" w:rsidR="00D92987" w:rsidRPr="00AF7524" w:rsidRDefault="00D92987" w:rsidP="00D92987">
            <w:pPr>
              <w:rPr>
                <w:rFonts w:cstheme="minorHAnsi"/>
                <w:sz w:val="16"/>
                <w:szCs w:val="20"/>
                <w:lang w:val="en-GB"/>
              </w:rPr>
            </w:pPr>
            <w:r w:rsidRPr="00AF7524">
              <w:rPr>
                <w:rFonts w:cstheme="minorHAnsi"/>
                <w:sz w:val="16"/>
                <w:szCs w:val="20"/>
                <w:lang w:val="en-GB"/>
              </w:rPr>
              <w:t>BIC</w:t>
            </w:r>
          </w:p>
        </w:tc>
      </w:tr>
      <w:tr w:rsidR="008B2987" w:rsidRPr="00AF7524" w14:paraId="4346E3D1" w14:textId="77777777" w:rsidTr="00D92987">
        <w:tc>
          <w:tcPr>
            <w:tcW w:w="0" w:type="auto"/>
          </w:tcPr>
          <w:p w14:paraId="30F6290C" w14:textId="180E82E0" w:rsidR="008B2987" w:rsidRPr="00AF7524" w:rsidRDefault="00322986" w:rsidP="008B2987">
            <w:pPr>
              <w:rPr>
                <w:rFonts w:cstheme="minorHAnsi"/>
                <w:sz w:val="16"/>
                <w:szCs w:val="20"/>
                <w:lang w:val="en-GB"/>
              </w:rPr>
            </w:pPr>
            <w:r>
              <w:rPr>
                <w:rFonts w:cstheme="minorHAnsi"/>
                <w:sz w:val="16"/>
                <w:szCs w:val="20"/>
                <w:lang w:val="en-GB"/>
              </w:rPr>
              <w:t>Model 1 class -</w:t>
            </w:r>
            <w:r w:rsidR="008B2987" w:rsidRPr="00AF7524">
              <w:rPr>
                <w:rFonts w:cstheme="minorHAnsi"/>
                <w:sz w:val="16"/>
                <w:szCs w:val="20"/>
                <w:lang w:val="en-GB"/>
              </w:rPr>
              <w:t xml:space="preserve"> link linear;</w:t>
            </w:r>
          </w:p>
        </w:tc>
        <w:tc>
          <w:tcPr>
            <w:tcW w:w="964" w:type="dxa"/>
          </w:tcPr>
          <w:p w14:paraId="6E9170AC" w14:textId="0AFCF696" w:rsidR="008B2987" w:rsidRPr="00AF7524" w:rsidRDefault="008B2987" w:rsidP="008B2987">
            <w:pPr>
              <w:rPr>
                <w:rFonts w:cstheme="minorHAnsi"/>
                <w:sz w:val="16"/>
                <w:szCs w:val="20"/>
                <w:lang w:val="en-GB"/>
              </w:rPr>
            </w:pPr>
            <w:r w:rsidRPr="00AF7524">
              <w:rPr>
                <w:rFonts w:cstheme="minorHAnsi"/>
                <w:sz w:val="16"/>
                <w:szCs w:val="20"/>
                <w:lang w:val="en-GB"/>
              </w:rPr>
              <w:t>-18411.29</w:t>
            </w:r>
          </w:p>
        </w:tc>
        <w:tc>
          <w:tcPr>
            <w:tcW w:w="0" w:type="auto"/>
          </w:tcPr>
          <w:p w14:paraId="5C9C62FB" w14:textId="710762F6" w:rsidR="008B2987" w:rsidRPr="00AF7524" w:rsidRDefault="008B2987" w:rsidP="008B2987">
            <w:pPr>
              <w:rPr>
                <w:rFonts w:cstheme="minorHAnsi"/>
                <w:sz w:val="16"/>
                <w:szCs w:val="20"/>
                <w:lang w:val="en-GB"/>
              </w:rPr>
            </w:pPr>
            <w:r w:rsidRPr="00AF7524">
              <w:rPr>
                <w:rFonts w:cstheme="minorHAnsi"/>
                <w:sz w:val="16"/>
                <w:szCs w:val="20"/>
                <w:lang w:val="en-GB"/>
              </w:rPr>
              <w:t>36852.17</w:t>
            </w:r>
          </w:p>
        </w:tc>
        <w:tc>
          <w:tcPr>
            <w:tcW w:w="0" w:type="auto"/>
          </w:tcPr>
          <w:p w14:paraId="768E119E" w14:textId="066ADF33" w:rsidR="008B2987" w:rsidRPr="00AF7524" w:rsidRDefault="008B2987" w:rsidP="008B2987">
            <w:pPr>
              <w:rPr>
                <w:rFonts w:cstheme="minorHAnsi"/>
                <w:sz w:val="16"/>
                <w:szCs w:val="20"/>
                <w:lang w:val="en-GB"/>
              </w:rPr>
            </w:pPr>
            <w:r w:rsidRPr="00AF7524">
              <w:rPr>
                <w:rFonts w:cstheme="minorHAnsi"/>
                <w:sz w:val="16"/>
                <w:szCs w:val="20"/>
                <w:lang w:val="en-GB"/>
              </w:rPr>
              <w:t>36925.67</w:t>
            </w:r>
          </w:p>
        </w:tc>
      </w:tr>
      <w:tr w:rsidR="008B2987" w:rsidRPr="00AF7524" w14:paraId="647B7EB5" w14:textId="77777777" w:rsidTr="00D92987">
        <w:tc>
          <w:tcPr>
            <w:tcW w:w="0" w:type="auto"/>
          </w:tcPr>
          <w:p w14:paraId="2FDD97AD" w14:textId="57FCF0D1" w:rsidR="008B2987" w:rsidRPr="00AF7524" w:rsidRDefault="00322986" w:rsidP="008B2987">
            <w:pPr>
              <w:rPr>
                <w:rFonts w:cstheme="minorHAnsi"/>
                <w:sz w:val="16"/>
                <w:szCs w:val="20"/>
                <w:lang w:val="en-GB"/>
              </w:rPr>
            </w:pPr>
            <w:r>
              <w:rPr>
                <w:rFonts w:cstheme="minorHAnsi"/>
                <w:sz w:val="16"/>
                <w:szCs w:val="20"/>
                <w:lang w:val="en-GB"/>
              </w:rPr>
              <w:t>Model 1 class -</w:t>
            </w:r>
            <w:r w:rsidR="008B2987" w:rsidRPr="00AF7524">
              <w:rPr>
                <w:rFonts w:cstheme="minorHAnsi"/>
                <w:sz w:val="16"/>
                <w:szCs w:val="20"/>
                <w:lang w:val="en-GB"/>
              </w:rPr>
              <w:t xml:space="preserve"> link splines 5equidistant;</w:t>
            </w:r>
          </w:p>
        </w:tc>
        <w:tc>
          <w:tcPr>
            <w:tcW w:w="964" w:type="dxa"/>
          </w:tcPr>
          <w:p w14:paraId="63108DFB" w14:textId="0D389745" w:rsidR="008B2987" w:rsidRPr="00AF7524" w:rsidRDefault="008B2987" w:rsidP="008B2987">
            <w:pPr>
              <w:rPr>
                <w:rFonts w:cstheme="minorHAnsi"/>
                <w:sz w:val="16"/>
                <w:szCs w:val="20"/>
                <w:lang w:val="en-GB"/>
              </w:rPr>
            </w:pPr>
            <w:r w:rsidRPr="00AF7524">
              <w:rPr>
                <w:rFonts w:cstheme="minorHAnsi"/>
                <w:sz w:val="16"/>
                <w:szCs w:val="20"/>
                <w:lang w:val="en-GB"/>
              </w:rPr>
              <w:t>-17718.56</w:t>
            </w:r>
          </w:p>
        </w:tc>
        <w:tc>
          <w:tcPr>
            <w:tcW w:w="0" w:type="auto"/>
          </w:tcPr>
          <w:p w14:paraId="0D23B0A0" w14:textId="12E6076B" w:rsidR="008B2987" w:rsidRPr="00AF7524" w:rsidRDefault="008B2987" w:rsidP="008B2987">
            <w:pPr>
              <w:rPr>
                <w:rFonts w:cstheme="minorHAnsi"/>
                <w:sz w:val="16"/>
                <w:szCs w:val="20"/>
                <w:lang w:val="en-GB"/>
              </w:rPr>
            </w:pPr>
            <w:r w:rsidRPr="00AF7524">
              <w:rPr>
                <w:rFonts w:cstheme="minorHAnsi"/>
                <w:sz w:val="16"/>
                <w:szCs w:val="20"/>
                <w:lang w:val="en-GB"/>
              </w:rPr>
              <w:t>35477.12</w:t>
            </w:r>
          </w:p>
        </w:tc>
        <w:tc>
          <w:tcPr>
            <w:tcW w:w="0" w:type="auto"/>
          </w:tcPr>
          <w:p w14:paraId="2D3BA6D2" w14:textId="5E2A0617" w:rsidR="008B2987" w:rsidRPr="00AF7524" w:rsidRDefault="008B2987" w:rsidP="008B2987">
            <w:pPr>
              <w:rPr>
                <w:rFonts w:cstheme="minorHAnsi"/>
                <w:sz w:val="16"/>
                <w:szCs w:val="20"/>
                <w:lang w:val="en-GB"/>
              </w:rPr>
            </w:pPr>
            <w:r w:rsidRPr="00AF7524">
              <w:rPr>
                <w:rFonts w:cstheme="minorHAnsi"/>
                <w:sz w:val="16"/>
                <w:szCs w:val="20"/>
                <w:lang w:val="en-GB"/>
              </w:rPr>
              <w:t>35574.59</w:t>
            </w:r>
          </w:p>
        </w:tc>
      </w:tr>
      <w:tr w:rsidR="008B2987" w:rsidRPr="00AF7524" w14:paraId="0E7DD4B3" w14:textId="77777777" w:rsidTr="00D92987">
        <w:tc>
          <w:tcPr>
            <w:tcW w:w="0" w:type="auto"/>
          </w:tcPr>
          <w:p w14:paraId="44CB0940" w14:textId="35693B80" w:rsidR="008B2987" w:rsidRPr="00AF7524" w:rsidRDefault="00322986" w:rsidP="008B2987">
            <w:pPr>
              <w:rPr>
                <w:rFonts w:cstheme="minorHAnsi"/>
                <w:sz w:val="16"/>
                <w:szCs w:val="20"/>
                <w:lang w:val="en-GB"/>
              </w:rPr>
            </w:pPr>
            <w:r>
              <w:rPr>
                <w:rFonts w:cstheme="minorHAnsi"/>
                <w:sz w:val="16"/>
                <w:szCs w:val="20"/>
                <w:highlight w:val="green"/>
                <w:lang w:val="en-GB"/>
              </w:rPr>
              <w:t>Model 1 class -</w:t>
            </w:r>
            <w:r w:rsidR="008B2987" w:rsidRPr="00AF7524">
              <w:rPr>
                <w:rFonts w:cstheme="minorHAnsi"/>
                <w:sz w:val="16"/>
                <w:szCs w:val="20"/>
                <w:highlight w:val="green"/>
                <w:lang w:val="en-GB"/>
              </w:rPr>
              <w:t xml:space="preserve"> link beta;</w:t>
            </w:r>
            <w:r w:rsidR="008B2987" w:rsidRPr="00AF7524">
              <w:rPr>
                <w:rFonts w:cstheme="minorHAnsi"/>
                <w:sz w:val="16"/>
                <w:szCs w:val="20"/>
                <w:lang w:val="en-GB"/>
              </w:rPr>
              <w:t xml:space="preserve"> </w:t>
            </w:r>
          </w:p>
        </w:tc>
        <w:tc>
          <w:tcPr>
            <w:tcW w:w="964" w:type="dxa"/>
          </w:tcPr>
          <w:p w14:paraId="3C2EBF61" w14:textId="77777777" w:rsidR="008B2987" w:rsidRPr="00AF7524" w:rsidRDefault="008B2987" w:rsidP="008B2987">
            <w:pPr>
              <w:rPr>
                <w:rFonts w:cstheme="minorHAnsi"/>
                <w:sz w:val="16"/>
                <w:szCs w:val="20"/>
                <w:lang w:val="en-GB"/>
              </w:rPr>
            </w:pPr>
            <w:r w:rsidRPr="00AF7524">
              <w:rPr>
                <w:rFonts w:cstheme="minorHAnsi"/>
                <w:sz w:val="16"/>
                <w:szCs w:val="20"/>
                <w:lang w:val="en-GB"/>
              </w:rPr>
              <w:t>-17632.39</w:t>
            </w:r>
          </w:p>
        </w:tc>
        <w:tc>
          <w:tcPr>
            <w:tcW w:w="0" w:type="auto"/>
          </w:tcPr>
          <w:p w14:paraId="6870D1FD" w14:textId="77777777" w:rsidR="008B2987" w:rsidRPr="00AF7524" w:rsidRDefault="008B2987" w:rsidP="008B2987">
            <w:pPr>
              <w:rPr>
                <w:rFonts w:cstheme="minorHAnsi"/>
                <w:sz w:val="16"/>
                <w:szCs w:val="20"/>
                <w:lang w:val="en-GB"/>
              </w:rPr>
            </w:pPr>
            <w:r w:rsidRPr="00AF7524">
              <w:rPr>
                <w:rFonts w:cstheme="minorHAnsi"/>
                <w:sz w:val="16"/>
                <w:szCs w:val="20"/>
                <w:lang w:val="en-GB"/>
              </w:rPr>
              <w:t>35298.78</w:t>
            </w:r>
          </w:p>
        </w:tc>
        <w:tc>
          <w:tcPr>
            <w:tcW w:w="0" w:type="auto"/>
          </w:tcPr>
          <w:p w14:paraId="4B34CA60" w14:textId="77777777" w:rsidR="008B2987" w:rsidRPr="00AF7524" w:rsidRDefault="008B2987" w:rsidP="008B2987">
            <w:pPr>
              <w:rPr>
                <w:rFonts w:cstheme="minorHAnsi"/>
                <w:sz w:val="16"/>
                <w:szCs w:val="20"/>
                <w:lang w:val="en-GB"/>
              </w:rPr>
            </w:pPr>
            <w:r w:rsidRPr="00AF7524">
              <w:rPr>
                <w:rFonts w:cstheme="minorHAnsi"/>
                <w:sz w:val="16"/>
                <w:szCs w:val="20"/>
                <w:lang w:val="en-GB"/>
              </w:rPr>
              <w:t>35381.63</w:t>
            </w:r>
          </w:p>
        </w:tc>
      </w:tr>
    </w:tbl>
    <w:p w14:paraId="7F54E0AF" w14:textId="77777777" w:rsidR="00D92987" w:rsidRPr="00AF7524" w:rsidRDefault="00D92987" w:rsidP="00D92987">
      <w:pPr>
        <w:rPr>
          <w:rFonts w:cstheme="minorHAnsi"/>
          <w:lang w:val="en-GB"/>
        </w:rPr>
      </w:pPr>
    </w:p>
    <w:tbl>
      <w:tblPr>
        <w:tblStyle w:val="Tabellenraster"/>
        <w:tblW w:w="10456" w:type="dxa"/>
        <w:tblLook w:val="04A0" w:firstRow="1" w:lastRow="0" w:firstColumn="1" w:lastColumn="0" w:noHBand="0" w:noVBand="1"/>
      </w:tblPr>
      <w:tblGrid>
        <w:gridCol w:w="1035"/>
        <w:gridCol w:w="1048"/>
        <w:gridCol w:w="901"/>
        <w:gridCol w:w="901"/>
        <w:gridCol w:w="1066"/>
        <w:gridCol w:w="795"/>
        <w:gridCol w:w="785"/>
        <w:gridCol w:w="785"/>
        <w:gridCol w:w="785"/>
        <w:gridCol w:w="785"/>
        <w:gridCol w:w="785"/>
        <w:gridCol w:w="785"/>
      </w:tblGrid>
      <w:tr w:rsidR="004B7794" w:rsidRPr="00AF7524" w14:paraId="5AAA8687" w14:textId="6E471E55" w:rsidTr="00A62500">
        <w:tc>
          <w:tcPr>
            <w:tcW w:w="0" w:type="auto"/>
            <w:vAlign w:val="center"/>
          </w:tcPr>
          <w:p w14:paraId="7152ABBB" w14:textId="77777777" w:rsidR="004B7794" w:rsidRPr="00AF7524" w:rsidRDefault="004B7794" w:rsidP="004B7794">
            <w:pPr>
              <w:rPr>
                <w:rFonts w:cstheme="minorHAnsi"/>
                <w:sz w:val="18"/>
                <w:szCs w:val="18"/>
              </w:rPr>
            </w:pPr>
          </w:p>
        </w:tc>
        <w:tc>
          <w:tcPr>
            <w:tcW w:w="1049" w:type="dxa"/>
            <w:vAlign w:val="center"/>
          </w:tcPr>
          <w:p w14:paraId="0B9310D5" w14:textId="42ABFDEE" w:rsidR="004B7794" w:rsidRPr="00AF7524" w:rsidRDefault="004B7794" w:rsidP="004B7794">
            <w:pPr>
              <w:rPr>
                <w:rFonts w:cstheme="minorHAnsi"/>
                <w:sz w:val="18"/>
                <w:szCs w:val="18"/>
              </w:rPr>
            </w:pPr>
            <w:r w:rsidRPr="00AF7524">
              <w:rPr>
                <w:rFonts w:cstheme="minorHAnsi"/>
                <w:sz w:val="18"/>
                <w:szCs w:val="18"/>
              </w:rPr>
              <w:t>loglik</w:t>
            </w:r>
          </w:p>
        </w:tc>
        <w:tc>
          <w:tcPr>
            <w:tcW w:w="0" w:type="auto"/>
            <w:vAlign w:val="center"/>
          </w:tcPr>
          <w:p w14:paraId="23F98470" w14:textId="77777777" w:rsidR="004B7794" w:rsidRPr="00AF7524" w:rsidRDefault="004B7794" w:rsidP="004B7794">
            <w:pPr>
              <w:rPr>
                <w:rFonts w:cstheme="minorHAnsi"/>
                <w:sz w:val="18"/>
                <w:szCs w:val="18"/>
              </w:rPr>
            </w:pPr>
            <w:r w:rsidRPr="00AF7524">
              <w:rPr>
                <w:rFonts w:cstheme="minorHAnsi"/>
                <w:sz w:val="18"/>
                <w:szCs w:val="18"/>
              </w:rPr>
              <w:t>AIC</w:t>
            </w:r>
          </w:p>
        </w:tc>
        <w:tc>
          <w:tcPr>
            <w:tcW w:w="0" w:type="auto"/>
            <w:vAlign w:val="center"/>
          </w:tcPr>
          <w:p w14:paraId="365A73FC" w14:textId="77777777" w:rsidR="004B7794" w:rsidRPr="00AF7524" w:rsidRDefault="004B7794" w:rsidP="004B7794">
            <w:pPr>
              <w:rPr>
                <w:rFonts w:cstheme="minorHAnsi"/>
                <w:sz w:val="18"/>
                <w:szCs w:val="18"/>
              </w:rPr>
            </w:pPr>
            <w:r w:rsidRPr="00AF7524">
              <w:rPr>
                <w:rFonts w:cstheme="minorHAnsi"/>
                <w:sz w:val="18"/>
                <w:szCs w:val="18"/>
              </w:rPr>
              <w:t>BIC</w:t>
            </w:r>
          </w:p>
        </w:tc>
        <w:tc>
          <w:tcPr>
            <w:tcW w:w="0" w:type="auto"/>
            <w:vAlign w:val="center"/>
          </w:tcPr>
          <w:p w14:paraId="47206655" w14:textId="77777777" w:rsidR="004B7794" w:rsidRPr="00AF7524" w:rsidRDefault="004B7794" w:rsidP="004B7794">
            <w:pPr>
              <w:rPr>
                <w:rFonts w:cstheme="minorHAnsi"/>
                <w:sz w:val="18"/>
                <w:szCs w:val="18"/>
              </w:rPr>
            </w:pPr>
            <w:r w:rsidRPr="00AF7524">
              <w:rPr>
                <w:rFonts w:cstheme="minorHAnsi"/>
                <w:sz w:val="18"/>
                <w:szCs w:val="18"/>
              </w:rPr>
              <w:t>Adjusted BIC</w:t>
            </w:r>
          </w:p>
        </w:tc>
        <w:tc>
          <w:tcPr>
            <w:tcW w:w="0" w:type="auto"/>
            <w:vAlign w:val="center"/>
          </w:tcPr>
          <w:p w14:paraId="4102B846" w14:textId="77777777" w:rsidR="004B7794" w:rsidRPr="00AF7524" w:rsidRDefault="004B7794" w:rsidP="004B7794">
            <w:pPr>
              <w:rPr>
                <w:rFonts w:cstheme="minorHAnsi"/>
                <w:sz w:val="18"/>
                <w:szCs w:val="18"/>
              </w:rPr>
            </w:pPr>
            <w:r w:rsidRPr="00AF7524">
              <w:rPr>
                <w:rFonts w:cstheme="minorHAnsi"/>
                <w:sz w:val="18"/>
                <w:szCs w:val="18"/>
              </w:rPr>
              <w:t>entropy</w:t>
            </w:r>
          </w:p>
        </w:tc>
        <w:tc>
          <w:tcPr>
            <w:tcW w:w="0" w:type="auto"/>
            <w:vAlign w:val="center"/>
          </w:tcPr>
          <w:p w14:paraId="206436C4" w14:textId="77777777" w:rsidR="004B7794" w:rsidRPr="00AF7524" w:rsidRDefault="004B7794" w:rsidP="004B7794">
            <w:pPr>
              <w:rPr>
                <w:rFonts w:cstheme="minorHAnsi"/>
                <w:sz w:val="18"/>
                <w:szCs w:val="18"/>
              </w:rPr>
            </w:pPr>
            <w:r w:rsidRPr="00AF7524">
              <w:rPr>
                <w:rFonts w:cstheme="minorHAnsi"/>
                <w:sz w:val="18"/>
                <w:szCs w:val="18"/>
              </w:rPr>
              <w:t>% Class1</w:t>
            </w:r>
          </w:p>
        </w:tc>
        <w:tc>
          <w:tcPr>
            <w:tcW w:w="0" w:type="auto"/>
            <w:vAlign w:val="center"/>
          </w:tcPr>
          <w:p w14:paraId="3F95AECE" w14:textId="77777777" w:rsidR="004B7794" w:rsidRPr="00AF7524" w:rsidRDefault="004B7794" w:rsidP="004B7794">
            <w:pPr>
              <w:rPr>
                <w:rFonts w:cstheme="minorHAnsi"/>
                <w:sz w:val="18"/>
                <w:szCs w:val="18"/>
              </w:rPr>
            </w:pPr>
            <w:r w:rsidRPr="00AF7524">
              <w:rPr>
                <w:rFonts w:cstheme="minorHAnsi"/>
                <w:sz w:val="18"/>
                <w:szCs w:val="18"/>
              </w:rPr>
              <w:t>% Class2</w:t>
            </w:r>
          </w:p>
        </w:tc>
        <w:tc>
          <w:tcPr>
            <w:tcW w:w="0" w:type="auto"/>
            <w:vAlign w:val="center"/>
          </w:tcPr>
          <w:p w14:paraId="6C5FF81D" w14:textId="77777777" w:rsidR="004B7794" w:rsidRPr="00AF7524" w:rsidRDefault="004B7794" w:rsidP="004B7794">
            <w:pPr>
              <w:rPr>
                <w:rFonts w:cstheme="minorHAnsi"/>
                <w:sz w:val="18"/>
                <w:szCs w:val="18"/>
              </w:rPr>
            </w:pPr>
            <w:r w:rsidRPr="00AF7524">
              <w:rPr>
                <w:rFonts w:cstheme="minorHAnsi"/>
                <w:sz w:val="18"/>
                <w:szCs w:val="18"/>
              </w:rPr>
              <w:t>% Class3</w:t>
            </w:r>
          </w:p>
        </w:tc>
        <w:tc>
          <w:tcPr>
            <w:tcW w:w="0" w:type="auto"/>
            <w:vAlign w:val="center"/>
          </w:tcPr>
          <w:p w14:paraId="38BE643A" w14:textId="77777777" w:rsidR="004B7794" w:rsidRPr="00AF7524" w:rsidRDefault="004B7794" w:rsidP="004B7794">
            <w:pPr>
              <w:rPr>
                <w:rFonts w:cstheme="minorHAnsi"/>
                <w:sz w:val="18"/>
                <w:szCs w:val="18"/>
              </w:rPr>
            </w:pPr>
            <w:r w:rsidRPr="00AF7524">
              <w:rPr>
                <w:rFonts w:cstheme="minorHAnsi"/>
                <w:sz w:val="18"/>
                <w:szCs w:val="18"/>
              </w:rPr>
              <w:t>% Class4</w:t>
            </w:r>
          </w:p>
        </w:tc>
        <w:tc>
          <w:tcPr>
            <w:tcW w:w="0" w:type="auto"/>
            <w:vAlign w:val="center"/>
          </w:tcPr>
          <w:p w14:paraId="7B17C9ED" w14:textId="77777777" w:rsidR="004B7794" w:rsidRPr="00AF7524" w:rsidRDefault="004B7794" w:rsidP="004B7794">
            <w:pPr>
              <w:rPr>
                <w:rFonts w:cstheme="minorHAnsi"/>
                <w:sz w:val="18"/>
                <w:szCs w:val="18"/>
              </w:rPr>
            </w:pPr>
            <w:r w:rsidRPr="00AF7524">
              <w:rPr>
                <w:rFonts w:cstheme="minorHAnsi"/>
                <w:sz w:val="18"/>
                <w:szCs w:val="18"/>
              </w:rPr>
              <w:t>% Class5</w:t>
            </w:r>
          </w:p>
        </w:tc>
        <w:tc>
          <w:tcPr>
            <w:tcW w:w="0" w:type="auto"/>
            <w:vAlign w:val="center"/>
          </w:tcPr>
          <w:p w14:paraId="396392AC" w14:textId="5F16C3E5" w:rsidR="004B7794" w:rsidRPr="00AF7524" w:rsidRDefault="004B7794" w:rsidP="004B7794">
            <w:pPr>
              <w:rPr>
                <w:rFonts w:cstheme="minorHAnsi"/>
                <w:sz w:val="18"/>
                <w:szCs w:val="18"/>
              </w:rPr>
            </w:pPr>
            <w:r w:rsidRPr="00AF7524">
              <w:rPr>
                <w:rFonts w:cstheme="minorHAnsi"/>
                <w:sz w:val="18"/>
                <w:szCs w:val="18"/>
              </w:rPr>
              <w:t>% Class6</w:t>
            </w:r>
          </w:p>
        </w:tc>
      </w:tr>
      <w:tr w:rsidR="004B7794" w:rsidRPr="00AF7524" w14:paraId="17F209EB" w14:textId="3BFEAAA0" w:rsidTr="00A62500">
        <w:tc>
          <w:tcPr>
            <w:tcW w:w="0" w:type="auto"/>
            <w:vAlign w:val="center"/>
          </w:tcPr>
          <w:p w14:paraId="5AF7C594" w14:textId="77777777" w:rsidR="004B7794" w:rsidRPr="00AF7524" w:rsidRDefault="004B7794" w:rsidP="004B7794">
            <w:pPr>
              <w:rPr>
                <w:rFonts w:cstheme="minorHAnsi"/>
                <w:sz w:val="18"/>
                <w:szCs w:val="18"/>
              </w:rPr>
            </w:pPr>
            <w:r w:rsidRPr="00AF7524">
              <w:rPr>
                <w:rFonts w:cstheme="minorHAnsi"/>
                <w:sz w:val="18"/>
                <w:szCs w:val="18"/>
              </w:rPr>
              <w:t>Model 1 class</w:t>
            </w:r>
          </w:p>
        </w:tc>
        <w:tc>
          <w:tcPr>
            <w:tcW w:w="1049" w:type="dxa"/>
            <w:vAlign w:val="center"/>
          </w:tcPr>
          <w:p w14:paraId="6E63A51D" w14:textId="77777777" w:rsidR="004B7794" w:rsidRPr="00AF7524" w:rsidRDefault="004B7794" w:rsidP="004B7794">
            <w:pPr>
              <w:rPr>
                <w:rFonts w:cstheme="minorHAnsi"/>
                <w:sz w:val="18"/>
                <w:szCs w:val="18"/>
              </w:rPr>
            </w:pPr>
            <w:r w:rsidRPr="00AF7524">
              <w:rPr>
                <w:rFonts w:cstheme="minorHAnsi"/>
                <w:sz w:val="18"/>
                <w:szCs w:val="18"/>
              </w:rPr>
              <w:t>-17632.39</w:t>
            </w:r>
          </w:p>
        </w:tc>
        <w:tc>
          <w:tcPr>
            <w:tcW w:w="0" w:type="auto"/>
            <w:vAlign w:val="center"/>
          </w:tcPr>
          <w:p w14:paraId="7FC24E61" w14:textId="77777777" w:rsidR="004B7794" w:rsidRPr="00AF7524" w:rsidRDefault="004B7794" w:rsidP="004B7794">
            <w:pPr>
              <w:rPr>
                <w:rFonts w:cstheme="minorHAnsi"/>
                <w:sz w:val="18"/>
                <w:szCs w:val="18"/>
              </w:rPr>
            </w:pPr>
            <w:r w:rsidRPr="00AF7524">
              <w:rPr>
                <w:rFonts w:cstheme="minorHAnsi"/>
                <w:sz w:val="18"/>
                <w:szCs w:val="18"/>
              </w:rPr>
              <w:t>35298.78</w:t>
            </w:r>
          </w:p>
        </w:tc>
        <w:tc>
          <w:tcPr>
            <w:tcW w:w="0" w:type="auto"/>
            <w:vAlign w:val="center"/>
          </w:tcPr>
          <w:p w14:paraId="5C45E163" w14:textId="77777777" w:rsidR="004B7794" w:rsidRPr="00AF7524" w:rsidRDefault="004B7794" w:rsidP="004B7794">
            <w:pPr>
              <w:rPr>
                <w:rFonts w:cstheme="minorHAnsi"/>
                <w:sz w:val="18"/>
                <w:szCs w:val="18"/>
              </w:rPr>
            </w:pPr>
            <w:r w:rsidRPr="00AF7524">
              <w:rPr>
                <w:rFonts w:cstheme="minorHAnsi"/>
                <w:sz w:val="18"/>
                <w:szCs w:val="18"/>
              </w:rPr>
              <w:t>35381.63</w:t>
            </w:r>
          </w:p>
        </w:tc>
        <w:tc>
          <w:tcPr>
            <w:tcW w:w="0" w:type="auto"/>
            <w:vAlign w:val="center"/>
          </w:tcPr>
          <w:p w14:paraId="7FE4806E" w14:textId="77777777" w:rsidR="004B7794" w:rsidRPr="00AF7524" w:rsidRDefault="004B7794" w:rsidP="004B7794">
            <w:pPr>
              <w:rPr>
                <w:rFonts w:cstheme="minorHAnsi"/>
                <w:sz w:val="18"/>
                <w:szCs w:val="18"/>
              </w:rPr>
            </w:pPr>
            <w:r w:rsidRPr="00AF7524">
              <w:rPr>
                <w:rFonts w:cstheme="minorHAnsi"/>
                <w:sz w:val="18"/>
                <w:szCs w:val="18"/>
              </w:rPr>
              <w:t>35327.63</w:t>
            </w:r>
          </w:p>
        </w:tc>
        <w:tc>
          <w:tcPr>
            <w:tcW w:w="0" w:type="auto"/>
            <w:vAlign w:val="center"/>
          </w:tcPr>
          <w:p w14:paraId="7C200A9F" w14:textId="77777777" w:rsidR="004B7794" w:rsidRPr="00AF7524" w:rsidRDefault="004B7794" w:rsidP="004B7794">
            <w:pPr>
              <w:rPr>
                <w:rFonts w:cstheme="minorHAnsi"/>
                <w:sz w:val="18"/>
                <w:szCs w:val="18"/>
              </w:rPr>
            </w:pPr>
            <w:r w:rsidRPr="00AF7524">
              <w:rPr>
                <w:rFonts w:cstheme="minorHAnsi"/>
                <w:sz w:val="18"/>
                <w:szCs w:val="18"/>
              </w:rPr>
              <w:t>1.00</w:t>
            </w:r>
          </w:p>
        </w:tc>
        <w:tc>
          <w:tcPr>
            <w:tcW w:w="0" w:type="auto"/>
            <w:vAlign w:val="center"/>
          </w:tcPr>
          <w:p w14:paraId="74446FF8" w14:textId="77777777" w:rsidR="004B7794" w:rsidRPr="00AF7524" w:rsidRDefault="004B7794" w:rsidP="004B7794">
            <w:pPr>
              <w:rPr>
                <w:rFonts w:cstheme="minorHAnsi"/>
                <w:sz w:val="18"/>
                <w:szCs w:val="18"/>
              </w:rPr>
            </w:pPr>
            <w:r w:rsidRPr="00AF7524">
              <w:rPr>
                <w:rFonts w:cstheme="minorHAnsi"/>
                <w:sz w:val="18"/>
                <w:szCs w:val="18"/>
              </w:rPr>
              <w:t>100</w:t>
            </w:r>
          </w:p>
        </w:tc>
        <w:tc>
          <w:tcPr>
            <w:tcW w:w="0" w:type="auto"/>
            <w:vAlign w:val="center"/>
          </w:tcPr>
          <w:p w14:paraId="008860D4" w14:textId="77777777" w:rsidR="004B7794" w:rsidRPr="00AF7524" w:rsidRDefault="004B7794" w:rsidP="004B7794">
            <w:pPr>
              <w:rPr>
                <w:rFonts w:cstheme="minorHAnsi"/>
                <w:sz w:val="18"/>
                <w:szCs w:val="18"/>
              </w:rPr>
            </w:pPr>
          </w:p>
        </w:tc>
        <w:tc>
          <w:tcPr>
            <w:tcW w:w="0" w:type="auto"/>
            <w:vAlign w:val="center"/>
          </w:tcPr>
          <w:p w14:paraId="0AF74F81" w14:textId="77777777" w:rsidR="004B7794" w:rsidRPr="00AF7524" w:rsidRDefault="004B7794" w:rsidP="004B7794">
            <w:pPr>
              <w:rPr>
                <w:rFonts w:cstheme="minorHAnsi"/>
                <w:sz w:val="18"/>
                <w:szCs w:val="18"/>
              </w:rPr>
            </w:pPr>
          </w:p>
        </w:tc>
        <w:tc>
          <w:tcPr>
            <w:tcW w:w="0" w:type="auto"/>
            <w:vAlign w:val="center"/>
          </w:tcPr>
          <w:p w14:paraId="4CB1BAF7" w14:textId="77777777" w:rsidR="004B7794" w:rsidRPr="00AF7524" w:rsidRDefault="004B7794" w:rsidP="004B7794">
            <w:pPr>
              <w:rPr>
                <w:rFonts w:cstheme="minorHAnsi"/>
                <w:sz w:val="18"/>
                <w:szCs w:val="18"/>
              </w:rPr>
            </w:pPr>
          </w:p>
        </w:tc>
        <w:tc>
          <w:tcPr>
            <w:tcW w:w="0" w:type="auto"/>
            <w:vAlign w:val="center"/>
          </w:tcPr>
          <w:p w14:paraId="595E766D" w14:textId="77777777" w:rsidR="004B7794" w:rsidRPr="00AF7524" w:rsidRDefault="004B7794" w:rsidP="004B7794">
            <w:pPr>
              <w:rPr>
                <w:rFonts w:cstheme="minorHAnsi"/>
                <w:sz w:val="18"/>
                <w:szCs w:val="18"/>
              </w:rPr>
            </w:pPr>
          </w:p>
        </w:tc>
        <w:tc>
          <w:tcPr>
            <w:tcW w:w="0" w:type="auto"/>
            <w:vAlign w:val="center"/>
          </w:tcPr>
          <w:p w14:paraId="33E4834F" w14:textId="77777777" w:rsidR="004B7794" w:rsidRPr="00AF7524" w:rsidRDefault="004B7794" w:rsidP="004B7794">
            <w:pPr>
              <w:rPr>
                <w:rFonts w:cstheme="minorHAnsi"/>
                <w:sz w:val="18"/>
                <w:szCs w:val="18"/>
              </w:rPr>
            </w:pPr>
          </w:p>
        </w:tc>
      </w:tr>
      <w:tr w:rsidR="004B7794" w:rsidRPr="00AF7524" w14:paraId="08A15B38" w14:textId="608E369A" w:rsidTr="00A62500">
        <w:tc>
          <w:tcPr>
            <w:tcW w:w="0" w:type="auto"/>
            <w:vAlign w:val="center"/>
          </w:tcPr>
          <w:p w14:paraId="3B733970" w14:textId="77777777" w:rsidR="004B7794" w:rsidRPr="00AF7524" w:rsidRDefault="004B7794" w:rsidP="004B7794">
            <w:pPr>
              <w:rPr>
                <w:rFonts w:cstheme="minorHAnsi"/>
                <w:sz w:val="18"/>
                <w:szCs w:val="18"/>
              </w:rPr>
            </w:pPr>
            <w:r w:rsidRPr="00AF7524">
              <w:rPr>
                <w:rFonts w:cstheme="minorHAnsi"/>
                <w:sz w:val="18"/>
                <w:szCs w:val="18"/>
              </w:rPr>
              <w:t>Model 2 class</w:t>
            </w:r>
          </w:p>
        </w:tc>
        <w:tc>
          <w:tcPr>
            <w:tcW w:w="1049" w:type="dxa"/>
            <w:vAlign w:val="center"/>
          </w:tcPr>
          <w:p w14:paraId="4E6F58F3" w14:textId="77777777" w:rsidR="004B7794" w:rsidRPr="00AF7524" w:rsidRDefault="004B7794" w:rsidP="004B7794">
            <w:pPr>
              <w:rPr>
                <w:rFonts w:cstheme="minorHAnsi"/>
                <w:sz w:val="18"/>
                <w:szCs w:val="18"/>
              </w:rPr>
            </w:pPr>
            <w:r w:rsidRPr="00AF7524">
              <w:rPr>
                <w:rFonts w:cstheme="minorHAnsi"/>
                <w:sz w:val="18"/>
                <w:szCs w:val="18"/>
              </w:rPr>
              <w:t>-17623.07</w:t>
            </w:r>
          </w:p>
        </w:tc>
        <w:tc>
          <w:tcPr>
            <w:tcW w:w="0" w:type="auto"/>
            <w:vAlign w:val="center"/>
          </w:tcPr>
          <w:p w14:paraId="20B44543" w14:textId="77777777" w:rsidR="004B7794" w:rsidRPr="00AF7524" w:rsidRDefault="004B7794" w:rsidP="004B7794">
            <w:pPr>
              <w:rPr>
                <w:rFonts w:cstheme="minorHAnsi"/>
                <w:sz w:val="18"/>
                <w:szCs w:val="18"/>
              </w:rPr>
            </w:pPr>
            <w:r w:rsidRPr="00AF7524">
              <w:rPr>
                <w:rFonts w:cstheme="minorHAnsi"/>
                <w:sz w:val="18"/>
                <w:szCs w:val="18"/>
              </w:rPr>
              <w:t>35290.13</w:t>
            </w:r>
          </w:p>
        </w:tc>
        <w:tc>
          <w:tcPr>
            <w:tcW w:w="0" w:type="auto"/>
            <w:vAlign w:val="center"/>
          </w:tcPr>
          <w:p w14:paraId="3ED1CCCB" w14:textId="77777777" w:rsidR="004B7794" w:rsidRPr="00AF7524" w:rsidRDefault="004B7794" w:rsidP="004B7794">
            <w:pPr>
              <w:rPr>
                <w:rFonts w:cstheme="minorHAnsi"/>
                <w:sz w:val="18"/>
                <w:szCs w:val="18"/>
              </w:rPr>
            </w:pPr>
            <w:r w:rsidRPr="00AF7524">
              <w:rPr>
                <w:rFonts w:cstheme="minorHAnsi"/>
                <w:sz w:val="18"/>
                <w:szCs w:val="18"/>
              </w:rPr>
              <w:t>35397.34</w:t>
            </w:r>
          </w:p>
        </w:tc>
        <w:tc>
          <w:tcPr>
            <w:tcW w:w="0" w:type="auto"/>
            <w:vAlign w:val="center"/>
          </w:tcPr>
          <w:p w14:paraId="11AA5D18" w14:textId="77777777" w:rsidR="004B7794" w:rsidRPr="00AF7524" w:rsidRDefault="004B7794" w:rsidP="004B7794">
            <w:pPr>
              <w:rPr>
                <w:rFonts w:cstheme="minorHAnsi"/>
                <w:sz w:val="18"/>
                <w:szCs w:val="18"/>
              </w:rPr>
            </w:pPr>
            <w:r w:rsidRPr="00AF7524">
              <w:rPr>
                <w:rFonts w:cstheme="minorHAnsi"/>
                <w:sz w:val="18"/>
                <w:szCs w:val="18"/>
              </w:rPr>
              <w:t>35327.47</w:t>
            </w:r>
          </w:p>
        </w:tc>
        <w:tc>
          <w:tcPr>
            <w:tcW w:w="0" w:type="auto"/>
            <w:vAlign w:val="center"/>
          </w:tcPr>
          <w:p w14:paraId="4FC210EC" w14:textId="77777777" w:rsidR="004B7794" w:rsidRPr="00AF7524" w:rsidRDefault="004B7794" w:rsidP="004B7794">
            <w:pPr>
              <w:rPr>
                <w:rFonts w:cstheme="minorHAnsi"/>
                <w:sz w:val="18"/>
                <w:szCs w:val="18"/>
              </w:rPr>
            </w:pPr>
            <w:r w:rsidRPr="00AF7524">
              <w:rPr>
                <w:rFonts w:cstheme="minorHAnsi"/>
                <w:sz w:val="18"/>
                <w:szCs w:val="18"/>
              </w:rPr>
              <w:t>0.98</w:t>
            </w:r>
          </w:p>
        </w:tc>
        <w:tc>
          <w:tcPr>
            <w:tcW w:w="0" w:type="auto"/>
            <w:vAlign w:val="center"/>
          </w:tcPr>
          <w:p w14:paraId="63101835" w14:textId="77777777" w:rsidR="004B7794" w:rsidRPr="00AF7524" w:rsidRDefault="004B7794" w:rsidP="004B7794">
            <w:pPr>
              <w:rPr>
                <w:rFonts w:cstheme="minorHAnsi"/>
                <w:sz w:val="18"/>
                <w:szCs w:val="18"/>
              </w:rPr>
            </w:pPr>
            <w:r w:rsidRPr="00AF7524">
              <w:rPr>
                <w:rFonts w:cstheme="minorHAnsi"/>
                <w:sz w:val="18"/>
                <w:szCs w:val="18"/>
              </w:rPr>
              <w:t>0.62</w:t>
            </w:r>
          </w:p>
        </w:tc>
        <w:tc>
          <w:tcPr>
            <w:tcW w:w="0" w:type="auto"/>
            <w:vAlign w:val="center"/>
          </w:tcPr>
          <w:p w14:paraId="7B7D875C" w14:textId="77777777" w:rsidR="004B7794" w:rsidRPr="00AF7524" w:rsidRDefault="004B7794" w:rsidP="004B7794">
            <w:pPr>
              <w:rPr>
                <w:rFonts w:cstheme="minorHAnsi"/>
                <w:sz w:val="18"/>
                <w:szCs w:val="18"/>
              </w:rPr>
            </w:pPr>
            <w:r w:rsidRPr="00AF7524">
              <w:rPr>
                <w:rFonts w:cstheme="minorHAnsi"/>
                <w:sz w:val="18"/>
                <w:szCs w:val="18"/>
              </w:rPr>
              <w:t>99.38</w:t>
            </w:r>
          </w:p>
        </w:tc>
        <w:tc>
          <w:tcPr>
            <w:tcW w:w="0" w:type="auto"/>
            <w:vAlign w:val="center"/>
          </w:tcPr>
          <w:p w14:paraId="19BEDA06" w14:textId="77777777" w:rsidR="004B7794" w:rsidRPr="00AF7524" w:rsidRDefault="004B7794" w:rsidP="004B7794">
            <w:pPr>
              <w:rPr>
                <w:rFonts w:cstheme="minorHAnsi"/>
                <w:sz w:val="18"/>
                <w:szCs w:val="18"/>
              </w:rPr>
            </w:pPr>
          </w:p>
        </w:tc>
        <w:tc>
          <w:tcPr>
            <w:tcW w:w="0" w:type="auto"/>
            <w:vAlign w:val="center"/>
          </w:tcPr>
          <w:p w14:paraId="49BEC68F" w14:textId="77777777" w:rsidR="004B7794" w:rsidRPr="00AF7524" w:rsidRDefault="004B7794" w:rsidP="004B7794">
            <w:pPr>
              <w:rPr>
                <w:rFonts w:cstheme="minorHAnsi"/>
                <w:sz w:val="18"/>
                <w:szCs w:val="18"/>
              </w:rPr>
            </w:pPr>
          </w:p>
        </w:tc>
        <w:tc>
          <w:tcPr>
            <w:tcW w:w="0" w:type="auto"/>
            <w:vAlign w:val="center"/>
          </w:tcPr>
          <w:p w14:paraId="36D44680" w14:textId="77777777" w:rsidR="004B7794" w:rsidRPr="00AF7524" w:rsidRDefault="004B7794" w:rsidP="004B7794">
            <w:pPr>
              <w:rPr>
                <w:rFonts w:cstheme="minorHAnsi"/>
                <w:sz w:val="18"/>
                <w:szCs w:val="18"/>
              </w:rPr>
            </w:pPr>
          </w:p>
        </w:tc>
        <w:tc>
          <w:tcPr>
            <w:tcW w:w="0" w:type="auto"/>
            <w:vAlign w:val="center"/>
          </w:tcPr>
          <w:p w14:paraId="4AD1A808" w14:textId="77777777" w:rsidR="004B7794" w:rsidRPr="00AF7524" w:rsidRDefault="004B7794" w:rsidP="004B7794">
            <w:pPr>
              <w:rPr>
                <w:rFonts w:cstheme="minorHAnsi"/>
                <w:sz w:val="18"/>
                <w:szCs w:val="18"/>
              </w:rPr>
            </w:pPr>
          </w:p>
        </w:tc>
      </w:tr>
      <w:tr w:rsidR="004B7794" w:rsidRPr="00AF7524" w14:paraId="1D9A3AD6" w14:textId="68281EEF" w:rsidTr="00A62500">
        <w:tc>
          <w:tcPr>
            <w:tcW w:w="0" w:type="auto"/>
            <w:vAlign w:val="center"/>
          </w:tcPr>
          <w:p w14:paraId="31352818" w14:textId="77777777" w:rsidR="004B7794" w:rsidRPr="00AF7524" w:rsidRDefault="004B7794" w:rsidP="004B7794">
            <w:pPr>
              <w:rPr>
                <w:rFonts w:cstheme="minorHAnsi"/>
                <w:sz w:val="18"/>
                <w:szCs w:val="18"/>
              </w:rPr>
            </w:pPr>
            <w:r w:rsidRPr="00AF7524">
              <w:rPr>
                <w:rFonts w:cstheme="minorHAnsi"/>
                <w:sz w:val="18"/>
                <w:szCs w:val="18"/>
              </w:rPr>
              <w:t>Model 3 class</w:t>
            </w:r>
          </w:p>
        </w:tc>
        <w:tc>
          <w:tcPr>
            <w:tcW w:w="1049" w:type="dxa"/>
            <w:vAlign w:val="center"/>
          </w:tcPr>
          <w:p w14:paraId="5F4FF5C3" w14:textId="77777777" w:rsidR="004B7794" w:rsidRPr="00AF7524" w:rsidRDefault="004B7794" w:rsidP="004B7794">
            <w:pPr>
              <w:rPr>
                <w:rFonts w:cstheme="minorHAnsi"/>
                <w:sz w:val="18"/>
                <w:szCs w:val="18"/>
              </w:rPr>
            </w:pPr>
            <w:r w:rsidRPr="00AF7524">
              <w:rPr>
                <w:rFonts w:cstheme="minorHAnsi"/>
                <w:sz w:val="18"/>
                <w:szCs w:val="18"/>
              </w:rPr>
              <w:t>-17621.22</w:t>
            </w:r>
          </w:p>
        </w:tc>
        <w:tc>
          <w:tcPr>
            <w:tcW w:w="0" w:type="auto"/>
            <w:vAlign w:val="center"/>
          </w:tcPr>
          <w:p w14:paraId="199419E7" w14:textId="77777777" w:rsidR="004B7794" w:rsidRPr="00AF7524" w:rsidRDefault="004B7794" w:rsidP="004B7794">
            <w:pPr>
              <w:rPr>
                <w:rFonts w:cstheme="minorHAnsi"/>
                <w:sz w:val="18"/>
                <w:szCs w:val="18"/>
              </w:rPr>
            </w:pPr>
            <w:r w:rsidRPr="00AF7524">
              <w:rPr>
                <w:rFonts w:cstheme="minorHAnsi"/>
                <w:sz w:val="18"/>
                <w:szCs w:val="18"/>
              </w:rPr>
              <w:t>35296.43</w:t>
            </w:r>
          </w:p>
        </w:tc>
        <w:tc>
          <w:tcPr>
            <w:tcW w:w="0" w:type="auto"/>
            <w:vAlign w:val="center"/>
          </w:tcPr>
          <w:p w14:paraId="61B26126" w14:textId="77777777" w:rsidR="004B7794" w:rsidRPr="00AF7524" w:rsidRDefault="004B7794" w:rsidP="004B7794">
            <w:pPr>
              <w:rPr>
                <w:rFonts w:cstheme="minorHAnsi"/>
                <w:sz w:val="18"/>
                <w:szCs w:val="18"/>
              </w:rPr>
            </w:pPr>
            <w:r w:rsidRPr="00AF7524">
              <w:rPr>
                <w:rFonts w:cstheme="minorHAnsi"/>
                <w:sz w:val="18"/>
                <w:szCs w:val="18"/>
              </w:rPr>
              <w:t>35428.01</w:t>
            </w:r>
          </w:p>
        </w:tc>
        <w:tc>
          <w:tcPr>
            <w:tcW w:w="0" w:type="auto"/>
            <w:vAlign w:val="center"/>
          </w:tcPr>
          <w:p w14:paraId="1345CB6B" w14:textId="77777777" w:rsidR="004B7794" w:rsidRPr="00AF7524" w:rsidRDefault="004B7794" w:rsidP="004B7794">
            <w:pPr>
              <w:rPr>
                <w:rFonts w:cstheme="minorHAnsi"/>
                <w:sz w:val="18"/>
                <w:szCs w:val="18"/>
              </w:rPr>
            </w:pPr>
            <w:r w:rsidRPr="00AF7524">
              <w:rPr>
                <w:rFonts w:cstheme="minorHAnsi"/>
                <w:sz w:val="18"/>
                <w:szCs w:val="18"/>
              </w:rPr>
              <w:t>35342.26</w:t>
            </w:r>
          </w:p>
        </w:tc>
        <w:tc>
          <w:tcPr>
            <w:tcW w:w="0" w:type="auto"/>
            <w:vAlign w:val="center"/>
          </w:tcPr>
          <w:p w14:paraId="77998ED3" w14:textId="77777777" w:rsidR="004B7794" w:rsidRPr="00AF7524" w:rsidRDefault="004B7794" w:rsidP="004B7794">
            <w:pPr>
              <w:rPr>
                <w:rFonts w:cstheme="minorHAnsi"/>
                <w:sz w:val="18"/>
                <w:szCs w:val="18"/>
              </w:rPr>
            </w:pPr>
            <w:r w:rsidRPr="00AF7524">
              <w:rPr>
                <w:rFonts w:cstheme="minorHAnsi"/>
                <w:sz w:val="18"/>
                <w:szCs w:val="18"/>
              </w:rPr>
              <w:t>0.61</w:t>
            </w:r>
          </w:p>
        </w:tc>
        <w:tc>
          <w:tcPr>
            <w:tcW w:w="0" w:type="auto"/>
            <w:vAlign w:val="center"/>
          </w:tcPr>
          <w:p w14:paraId="59093561" w14:textId="77777777" w:rsidR="004B7794" w:rsidRPr="00AF7524" w:rsidRDefault="004B7794" w:rsidP="004B7794">
            <w:pPr>
              <w:rPr>
                <w:rFonts w:cstheme="minorHAnsi"/>
                <w:sz w:val="18"/>
                <w:szCs w:val="18"/>
              </w:rPr>
            </w:pPr>
            <w:r w:rsidRPr="00AF7524">
              <w:rPr>
                <w:rFonts w:cstheme="minorHAnsi"/>
                <w:sz w:val="18"/>
                <w:szCs w:val="18"/>
              </w:rPr>
              <w:t>11.08</w:t>
            </w:r>
          </w:p>
        </w:tc>
        <w:tc>
          <w:tcPr>
            <w:tcW w:w="0" w:type="auto"/>
            <w:vAlign w:val="center"/>
          </w:tcPr>
          <w:p w14:paraId="5151A679" w14:textId="77777777" w:rsidR="004B7794" w:rsidRPr="00AF7524" w:rsidRDefault="004B7794" w:rsidP="004B7794">
            <w:pPr>
              <w:rPr>
                <w:rFonts w:cstheme="minorHAnsi"/>
                <w:sz w:val="18"/>
                <w:szCs w:val="18"/>
              </w:rPr>
            </w:pPr>
            <w:r w:rsidRPr="00AF7524">
              <w:rPr>
                <w:rFonts w:cstheme="minorHAnsi"/>
                <w:sz w:val="18"/>
                <w:szCs w:val="18"/>
              </w:rPr>
              <w:t>62.73</w:t>
            </w:r>
          </w:p>
        </w:tc>
        <w:tc>
          <w:tcPr>
            <w:tcW w:w="0" w:type="auto"/>
            <w:vAlign w:val="center"/>
          </w:tcPr>
          <w:p w14:paraId="446C60CD" w14:textId="77777777" w:rsidR="004B7794" w:rsidRPr="00AF7524" w:rsidRDefault="004B7794" w:rsidP="004B7794">
            <w:pPr>
              <w:rPr>
                <w:rFonts w:cstheme="minorHAnsi"/>
                <w:sz w:val="18"/>
                <w:szCs w:val="18"/>
              </w:rPr>
            </w:pPr>
            <w:r w:rsidRPr="00AF7524">
              <w:rPr>
                <w:rFonts w:cstheme="minorHAnsi"/>
                <w:sz w:val="18"/>
                <w:szCs w:val="18"/>
              </w:rPr>
              <w:t>26.19</w:t>
            </w:r>
          </w:p>
        </w:tc>
        <w:tc>
          <w:tcPr>
            <w:tcW w:w="0" w:type="auto"/>
            <w:vAlign w:val="center"/>
          </w:tcPr>
          <w:p w14:paraId="0CCA6115" w14:textId="77777777" w:rsidR="004B7794" w:rsidRPr="00AF7524" w:rsidRDefault="004B7794" w:rsidP="004B7794">
            <w:pPr>
              <w:rPr>
                <w:rFonts w:cstheme="minorHAnsi"/>
                <w:sz w:val="18"/>
                <w:szCs w:val="18"/>
              </w:rPr>
            </w:pPr>
          </w:p>
        </w:tc>
        <w:tc>
          <w:tcPr>
            <w:tcW w:w="0" w:type="auto"/>
            <w:vAlign w:val="center"/>
          </w:tcPr>
          <w:p w14:paraId="4AFB167B" w14:textId="77777777" w:rsidR="004B7794" w:rsidRPr="00AF7524" w:rsidRDefault="004B7794" w:rsidP="004B7794">
            <w:pPr>
              <w:rPr>
                <w:rFonts w:cstheme="minorHAnsi"/>
                <w:sz w:val="18"/>
                <w:szCs w:val="18"/>
              </w:rPr>
            </w:pPr>
          </w:p>
        </w:tc>
        <w:tc>
          <w:tcPr>
            <w:tcW w:w="0" w:type="auto"/>
            <w:vAlign w:val="center"/>
          </w:tcPr>
          <w:p w14:paraId="6637A378" w14:textId="77777777" w:rsidR="004B7794" w:rsidRPr="00AF7524" w:rsidRDefault="004B7794" w:rsidP="004B7794">
            <w:pPr>
              <w:rPr>
                <w:rFonts w:cstheme="minorHAnsi"/>
                <w:sz w:val="18"/>
                <w:szCs w:val="18"/>
              </w:rPr>
            </w:pPr>
          </w:p>
        </w:tc>
      </w:tr>
      <w:tr w:rsidR="004B7794" w:rsidRPr="00AF7524" w14:paraId="0EF1BD74" w14:textId="7F871AF7" w:rsidTr="00A62500">
        <w:tc>
          <w:tcPr>
            <w:tcW w:w="0" w:type="auto"/>
            <w:shd w:val="clear" w:color="auto" w:fill="C5E0B3" w:themeFill="accent6" w:themeFillTint="66"/>
            <w:vAlign w:val="center"/>
          </w:tcPr>
          <w:p w14:paraId="40CFE887" w14:textId="77777777" w:rsidR="004B7794" w:rsidRPr="00AF7524" w:rsidRDefault="004B7794" w:rsidP="004B7794">
            <w:pPr>
              <w:rPr>
                <w:rFonts w:cstheme="minorHAnsi"/>
                <w:sz w:val="18"/>
                <w:szCs w:val="18"/>
              </w:rPr>
            </w:pPr>
            <w:r w:rsidRPr="00AF7524">
              <w:rPr>
                <w:rFonts w:cstheme="minorHAnsi"/>
                <w:sz w:val="18"/>
                <w:szCs w:val="18"/>
              </w:rPr>
              <w:t>Model 4 class</w:t>
            </w:r>
          </w:p>
        </w:tc>
        <w:tc>
          <w:tcPr>
            <w:tcW w:w="1049" w:type="dxa"/>
            <w:shd w:val="clear" w:color="auto" w:fill="C5E0B3" w:themeFill="accent6" w:themeFillTint="66"/>
            <w:vAlign w:val="center"/>
          </w:tcPr>
          <w:p w14:paraId="03185325" w14:textId="77777777" w:rsidR="004B7794" w:rsidRPr="00AF7524" w:rsidRDefault="004B7794" w:rsidP="004B7794">
            <w:pPr>
              <w:rPr>
                <w:rFonts w:cstheme="minorHAnsi"/>
                <w:sz w:val="18"/>
                <w:szCs w:val="18"/>
              </w:rPr>
            </w:pPr>
            <w:r w:rsidRPr="00AF7524">
              <w:rPr>
                <w:rFonts w:cstheme="minorHAnsi"/>
                <w:sz w:val="18"/>
                <w:szCs w:val="18"/>
              </w:rPr>
              <w:t>-17607.49</w:t>
            </w:r>
          </w:p>
        </w:tc>
        <w:tc>
          <w:tcPr>
            <w:tcW w:w="0" w:type="auto"/>
            <w:shd w:val="clear" w:color="auto" w:fill="C5E0B3" w:themeFill="accent6" w:themeFillTint="66"/>
            <w:vAlign w:val="center"/>
          </w:tcPr>
          <w:p w14:paraId="573A6C96" w14:textId="77777777" w:rsidR="004B7794" w:rsidRPr="00AF7524" w:rsidRDefault="004B7794" w:rsidP="004B7794">
            <w:pPr>
              <w:rPr>
                <w:rFonts w:cstheme="minorHAnsi"/>
                <w:sz w:val="18"/>
                <w:szCs w:val="18"/>
              </w:rPr>
            </w:pPr>
            <w:r w:rsidRPr="00AF7524">
              <w:rPr>
                <w:rFonts w:cstheme="minorHAnsi"/>
                <w:sz w:val="18"/>
                <w:szCs w:val="18"/>
              </w:rPr>
              <w:t>35278.97</w:t>
            </w:r>
          </w:p>
        </w:tc>
        <w:tc>
          <w:tcPr>
            <w:tcW w:w="0" w:type="auto"/>
            <w:shd w:val="clear" w:color="auto" w:fill="C5E0B3" w:themeFill="accent6" w:themeFillTint="66"/>
            <w:vAlign w:val="center"/>
          </w:tcPr>
          <w:p w14:paraId="77648E88" w14:textId="77777777" w:rsidR="004B7794" w:rsidRPr="00AF7524" w:rsidRDefault="004B7794" w:rsidP="004B7794">
            <w:pPr>
              <w:rPr>
                <w:rFonts w:cstheme="minorHAnsi"/>
                <w:sz w:val="18"/>
                <w:szCs w:val="18"/>
              </w:rPr>
            </w:pPr>
            <w:r w:rsidRPr="00AF7524">
              <w:rPr>
                <w:rFonts w:cstheme="minorHAnsi"/>
                <w:sz w:val="18"/>
                <w:szCs w:val="18"/>
              </w:rPr>
              <w:t>35434.92</w:t>
            </w:r>
          </w:p>
        </w:tc>
        <w:tc>
          <w:tcPr>
            <w:tcW w:w="0" w:type="auto"/>
            <w:shd w:val="clear" w:color="auto" w:fill="C5E0B3" w:themeFill="accent6" w:themeFillTint="66"/>
            <w:vAlign w:val="center"/>
          </w:tcPr>
          <w:p w14:paraId="67BCF8A8" w14:textId="77777777" w:rsidR="004B7794" w:rsidRPr="00AF7524" w:rsidRDefault="004B7794" w:rsidP="004B7794">
            <w:pPr>
              <w:rPr>
                <w:rFonts w:cstheme="minorHAnsi"/>
                <w:sz w:val="18"/>
                <w:szCs w:val="18"/>
              </w:rPr>
            </w:pPr>
            <w:r w:rsidRPr="00AF7524">
              <w:rPr>
                <w:rFonts w:cstheme="minorHAnsi"/>
                <w:sz w:val="18"/>
                <w:szCs w:val="18"/>
              </w:rPr>
              <w:t>35333.28</w:t>
            </w:r>
          </w:p>
        </w:tc>
        <w:tc>
          <w:tcPr>
            <w:tcW w:w="0" w:type="auto"/>
            <w:shd w:val="clear" w:color="auto" w:fill="C5E0B3" w:themeFill="accent6" w:themeFillTint="66"/>
            <w:vAlign w:val="center"/>
          </w:tcPr>
          <w:p w14:paraId="579C2B9B" w14:textId="77777777" w:rsidR="004B7794" w:rsidRPr="00AF7524" w:rsidRDefault="004B7794" w:rsidP="004B7794">
            <w:pPr>
              <w:rPr>
                <w:rFonts w:cstheme="minorHAnsi"/>
                <w:sz w:val="18"/>
                <w:szCs w:val="18"/>
              </w:rPr>
            </w:pPr>
            <w:r w:rsidRPr="00AF7524">
              <w:rPr>
                <w:rFonts w:cstheme="minorHAnsi"/>
                <w:sz w:val="18"/>
                <w:szCs w:val="18"/>
              </w:rPr>
              <w:t>0.63</w:t>
            </w:r>
          </w:p>
        </w:tc>
        <w:tc>
          <w:tcPr>
            <w:tcW w:w="0" w:type="auto"/>
            <w:shd w:val="clear" w:color="auto" w:fill="C5E0B3" w:themeFill="accent6" w:themeFillTint="66"/>
            <w:vAlign w:val="center"/>
          </w:tcPr>
          <w:p w14:paraId="1D41CCB3" w14:textId="77777777" w:rsidR="004B7794" w:rsidRPr="00AF7524" w:rsidRDefault="004B7794" w:rsidP="004B7794">
            <w:pPr>
              <w:rPr>
                <w:rFonts w:cstheme="minorHAnsi"/>
                <w:sz w:val="18"/>
                <w:szCs w:val="18"/>
              </w:rPr>
            </w:pPr>
            <w:r w:rsidRPr="00AF7524">
              <w:rPr>
                <w:rFonts w:cstheme="minorHAnsi"/>
                <w:sz w:val="18"/>
                <w:szCs w:val="18"/>
              </w:rPr>
              <w:t>9.52</w:t>
            </w:r>
          </w:p>
        </w:tc>
        <w:tc>
          <w:tcPr>
            <w:tcW w:w="0" w:type="auto"/>
            <w:shd w:val="clear" w:color="auto" w:fill="C5E0B3" w:themeFill="accent6" w:themeFillTint="66"/>
            <w:vAlign w:val="center"/>
          </w:tcPr>
          <w:p w14:paraId="0056BE61" w14:textId="77777777" w:rsidR="004B7794" w:rsidRPr="00AF7524" w:rsidRDefault="004B7794" w:rsidP="004B7794">
            <w:pPr>
              <w:rPr>
                <w:rFonts w:cstheme="minorHAnsi"/>
                <w:sz w:val="18"/>
                <w:szCs w:val="18"/>
              </w:rPr>
            </w:pPr>
            <w:r w:rsidRPr="00AF7524">
              <w:rPr>
                <w:rFonts w:cstheme="minorHAnsi"/>
                <w:sz w:val="18"/>
                <w:szCs w:val="18"/>
              </w:rPr>
              <w:t>58.28</w:t>
            </w:r>
          </w:p>
        </w:tc>
        <w:tc>
          <w:tcPr>
            <w:tcW w:w="0" w:type="auto"/>
            <w:shd w:val="clear" w:color="auto" w:fill="C5E0B3" w:themeFill="accent6" w:themeFillTint="66"/>
            <w:vAlign w:val="center"/>
          </w:tcPr>
          <w:p w14:paraId="1AD2506E" w14:textId="77777777" w:rsidR="004B7794" w:rsidRPr="00AF7524" w:rsidRDefault="004B7794" w:rsidP="004B7794">
            <w:pPr>
              <w:rPr>
                <w:rFonts w:cstheme="minorHAnsi"/>
                <w:sz w:val="18"/>
                <w:szCs w:val="18"/>
              </w:rPr>
            </w:pPr>
            <w:r w:rsidRPr="00AF7524">
              <w:rPr>
                <w:rFonts w:cstheme="minorHAnsi"/>
                <w:sz w:val="18"/>
                <w:szCs w:val="18"/>
              </w:rPr>
              <w:t>2.80</w:t>
            </w:r>
          </w:p>
        </w:tc>
        <w:tc>
          <w:tcPr>
            <w:tcW w:w="0" w:type="auto"/>
            <w:shd w:val="clear" w:color="auto" w:fill="C5E0B3" w:themeFill="accent6" w:themeFillTint="66"/>
            <w:vAlign w:val="center"/>
          </w:tcPr>
          <w:p w14:paraId="1164407E" w14:textId="77777777" w:rsidR="004B7794" w:rsidRPr="00AF7524" w:rsidRDefault="004B7794" w:rsidP="004B7794">
            <w:pPr>
              <w:rPr>
                <w:rFonts w:cstheme="minorHAnsi"/>
                <w:sz w:val="18"/>
                <w:szCs w:val="18"/>
              </w:rPr>
            </w:pPr>
            <w:r w:rsidRPr="00AF7524">
              <w:rPr>
                <w:rFonts w:cstheme="minorHAnsi"/>
                <w:sz w:val="18"/>
                <w:szCs w:val="18"/>
              </w:rPr>
              <w:t>29.88</w:t>
            </w:r>
          </w:p>
        </w:tc>
        <w:tc>
          <w:tcPr>
            <w:tcW w:w="0" w:type="auto"/>
            <w:shd w:val="clear" w:color="auto" w:fill="C5E0B3" w:themeFill="accent6" w:themeFillTint="66"/>
            <w:vAlign w:val="center"/>
          </w:tcPr>
          <w:p w14:paraId="4E0AC9EF" w14:textId="77777777" w:rsidR="004B7794" w:rsidRPr="00AF7524" w:rsidRDefault="004B7794" w:rsidP="004B7794">
            <w:pPr>
              <w:rPr>
                <w:rFonts w:cstheme="minorHAnsi"/>
                <w:sz w:val="18"/>
                <w:szCs w:val="18"/>
              </w:rPr>
            </w:pPr>
          </w:p>
        </w:tc>
        <w:tc>
          <w:tcPr>
            <w:tcW w:w="0" w:type="auto"/>
            <w:shd w:val="clear" w:color="auto" w:fill="C5E0B3" w:themeFill="accent6" w:themeFillTint="66"/>
            <w:vAlign w:val="center"/>
          </w:tcPr>
          <w:p w14:paraId="7D2276E7" w14:textId="77777777" w:rsidR="004B7794" w:rsidRPr="00AF7524" w:rsidRDefault="004B7794" w:rsidP="004B7794">
            <w:pPr>
              <w:rPr>
                <w:rFonts w:cstheme="minorHAnsi"/>
                <w:sz w:val="18"/>
                <w:szCs w:val="18"/>
              </w:rPr>
            </w:pPr>
          </w:p>
        </w:tc>
      </w:tr>
      <w:tr w:rsidR="004B7794" w:rsidRPr="00AF7524" w14:paraId="61B6C39C" w14:textId="2E3881D1" w:rsidTr="00A62500">
        <w:tc>
          <w:tcPr>
            <w:tcW w:w="0" w:type="auto"/>
            <w:vAlign w:val="center"/>
          </w:tcPr>
          <w:p w14:paraId="6AFDC6A2" w14:textId="77777777" w:rsidR="004B7794" w:rsidRPr="00AF7524" w:rsidRDefault="004B7794" w:rsidP="004B7794">
            <w:pPr>
              <w:rPr>
                <w:rFonts w:cstheme="minorHAnsi"/>
                <w:sz w:val="18"/>
                <w:szCs w:val="18"/>
              </w:rPr>
            </w:pPr>
            <w:r w:rsidRPr="00AF7524">
              <w:rPr>
                <w:rFonts w:cstheme="minorHAnsi"/>
                <w:sz w:val="18"/>
                <w:szCs w:val="18"/>
              </w:rPr>
              <w:t>Model 5 class</w:t>
            </w:r>
          </w:p>
        </w:tc>
        <w:tc>
          <w:tcPr>
            <w:tcW w:w="1049" w:type="dxa"/>
            <w:vAlign w:val="center"/>
          </w:tcPr>
          <w:p w14:paraId="24BA173C" w14:textId="3DEDB48C" w:rsidR="004B7794" w:rsidRPr="00AF7524" w:rsidRDefault="004B7794" w:rsidP="004B7794">
            <w:pPr>
              <w:rPr>
                <w:rFonts w:cstheme="minorHAnsi"/>
                <w:sz w:val="18"/>
                <w:szCs w:val="18"/>
              </w:rPr>
            </w:pPr>
            <w:r w:rsidRPr="00AF7524">
              <w:rPr>
                <w:rFonts w:cstheme="minorHAnsi"/>
                <w:sz w:val="18"/>
                <w:szCs w:val="18"/>
              </w:rPr>
              <w:t>-17596.15</w:t>
            </w:r>
          </w:p>
        </w:tc>
        <w:tc>
          <w:tcPr>
            <w:tcW w:w="0" w:type="auto"/>
            <w:vAlign w:val="center"/>
          </w:tcPr>
          <w:p w14:paraId="121A1F4F" w14:textId="278CC3B1" w:rsidR="004B7794" w:rsidRPr="00AF7524" w:rsidRDefault="004B7794" w:rsidP="004B7794">
            <w:pPr>
              <w:rPr>
                <w:rFonts w:cstheme="minorHAnsi"/>
                <w:sz w:val="18"/>
                <w:szCs w:val="18"/>
              </w:rPr>
            </w:pPr>
            <w:r w:rsidRPr="00AF7524">
              <w:rPr>
                <w:rFonts w:cstheme="minorHAnsi"/>
                <w:sz w:val="18"/>
                <w:szCs w:val="18"/>
              </w:rPr>
              <w:t>35266.31</w:t>
            </w:r>
          </w:p>
        </w:tc>
        <w:tc>
          <w:tcPr>
            <w:tcW w:w="0" w:type="auto"/>
            <w:vAlign w:val="center"/>
          </w:tcPr>
          <w:p w14:paraId="0F2FCA42" w14:textId="211E1F5C" w:rsidR="004B7794" w:rsidRPr="00AF7524" w:rsidRDefault="004B7794" w:rsidP="004B7794">
            <w:pPr>
              <w:rPr>
                <w:rFonts w:cstheme="minorHAnsi"/>
                <w:sz w:val="18"/>
                <w:szCs w:val="18"/>
              </w:rPr>
            </w:pPr>
            <w:r w:rsidRPr="00AF7524">
              <w:rPr>
                <w:rFonts w:cstheme="minorHAnsi"/>
                <w:sz w:val="18"/>
                <w:szCs w:val="18"/>
              </w:rPr>
              <w:t>35446.62</w:t>
            </w:r>
          </w:p>
        </w:tc>
        <w:tc>
          <w:tcPr>
            <w:tcW w:w="0" w:type="auto"/>
            <w:vAlign w:val="center"/>
          </w:tcPr>
          <w:p w14:paraId="376EEE10" w14:textId="6FA77A9E" w:rsidR="004B7794" w:rsidRPr="00AF7524" w:rsidRDefault="004B7794" w:rsidP="004B7794">
            <w:pPr>
              <w:rPr>
                <w:rFonts w:cstheme="minorHAnsi"/>
                <w:sz w:val="18"/>
                <w:szCs w:val="18"/>
              </w:rPr>
            </w:pPr>
            <w:r w:rsidRPr="00AF7524">
              <w:rPr>
                <w:rFonts w:cstheme="minorHAnsi"/>
                <w:sz w:val="18"/>
                <w:szCs w:val="18"/>
              </w:rPr>
              <w:t>35329.11</w:t>
            </w:r>
          </w:p>
        </w:tc>
        <w:tc>
          <w:tcPr>
            <w:tcW w:w="0" w:type="auto"/>
            <w:vAlign w:val="center"/>
          </w:tcPr>
          <w:p w14:paraId="35AFBC79" w14:textId="2EF43F56" w:rsidR="004B7794" w:rsidRPr="00AF7524" w:rsidRDefault="004B7794" w:rsidP="004B7794">
            <w:pPr>
              <w:rPr>
                <w:rFonts w:cstheme="minorHAnsi"/>
                <w:sz w:val="18"/>
                <w:szCs w:val="18"/>
              </w:rPr>
            </w:pPr>
            <w:r w:rsidRPr="00AF7524">
              <w:rPr>
                <w:rFonts w:cstheme="minorHAnsi"/>
                <w:sz w:val="18"/>
                <w:szCs w:val="18"/>
              </w:rPr>
              <w:t>0.68</w:t>
            </w:r>
          </w:p>
        </w:tc>
        <w:tc>
          <w:tcPr>
            <w:tcW w:w="0" w:type="auto"/>
            <w:vAlign w:val="center"/>
          </w:tcPr>
          <w:p w14:paraId="31DE2D93" w14:textId="66C7CE49" w:rsidR="004B7794" w:rsidRPr="00AF7524" w:rsidRDefault="004B7794" w:rsidP="004B7794">
            <w:pPr>
              <w:rPr>
                <w:rFonts w:cstheme="minorHAnsi"/>
                <w:sz w:val="18"/>
                <w:szCs w:val="18"/>
              </w:rPr>
            </w:pPr>
            <w:r w:rsidRPr="00AF7524">
              <w:rPr>
                <w:rFonts w:cstheme="minorHAnsi"/>
                <w:color w:val="FF0000"/>
                <w:sz w:val="18"/>
                <w:szCs w:val="18"/>
              </w:rPr>
              <w:t>0.31</w:t>
            </w:r>
          </w:p>
        </w:tc>
        <w:tc>
          <w:tcPr>
            <w:tcW w:w="0" w:type="auto"/>
            <w:vAlign w:val="center"/>
          </w:tcPr>
          <w:p w14:paraId="33871C0C" w14:textId="5F8F8CC6" w:rsidR="004B7794" w:rsidRPr="00AF7524" w:rsidRDefault="004B7794" w:rsidP="004B7794">
            <w:pPr>
              <w:rPr>
                <w:rFonts w:cstheme="minorHAnsi"/>
                <w:sz w:val="18"/>
                <w:szCs w:val="18"/>
              </w:rPr>
            </w:pPr>
            <w:r w:rsidRPr="00AF7524">
              <w:rPr>
                <w:rFonts w:cstheme="minorHAnsi"/>
                <w:sz w:val="18"/>
                <w:szCs w:val="18"/>
              </w:rPr>
              <w:t>9.73</w:t>
            </w:r>
          </w:p>
        </w:tc>
        <w:tc>
          <w:tcPr>
            <w:tcW w:w="0" w:type="auto"/>
            <w:vAlign w:val="center"/>
          </w:tcPr>
          <w:p w14:paraId="614BC250" w14:textId="211864EB" w:rsidR="004B7794" w:rsidRPr="00AF7524" w:rsidRDefault="004B7794" w:rsidP="004B7794">
            <w:pPr>
              <w:rPr>
                <w:rFonts w:cstheme="minorHAnsi"/>
                <w:sz w:val="18"/>
                <w:szCs w:val="18"/>
              </w:rPr>
            </w:pPr>
            <w:r w:rsidRPr="00AF7524">
              <w:rPr>
                <w:rFonts w:cstheme="minorHAnsi"/>
                <w:sz w:val="18"/>
                <w:szCs w:val="18"/>
              </w:rPr>
              <w:t>3.00</w:t>
            </w:r>
          </w:p>
        </w:tc>
        <w:tc>
          <w:tcPr>
            <w:tcW w:w="0" w:type="auto"/>
            <w:vAlign w:val="center"/>
          </w:tcPr>
          <w:p w14:paraId="326A5B9E" w14:textId="42681E74" w:rsidR="004B7794" w:rsidRPr="00AF7524" w:rsidRDefault="004B7794" w:rsidP="004B7794">
            <w:pPr>
              <w:rPr>
                <w:rFonts w:cstheme="minorHAnsi"/>
                <w:sz w:val="18"/>
                <w:szCs w:val="18"/>
              </w:rPr>
            </w:pPr>
            <w:r w:rsidRPr="00AF7524">
              <w:rPr>
                <w:rFonts w:cstheme="minorHAnsi"/>
                <w:sz w:val="18"/>
                <w:szCs w:val="18"/>
              </w:rPr>
              <w:t>57.25</w:t>
            </w:r>
          </w:p>
        </w:tc>
        <w:tc>
          <w:tcPr>
            <w:tcW w:w="0" w:type="auto"/>
            <w:vAlign w:val="center"/>
          </w:tcPr>
          <w:p w14:paraId="35498D19" w14:textId="467A1B26" w:rsidR="004B7794" w:rsidRPr="00AF7524" w:rsidRDefault="004B7794" w:rsidP="004B7794">
            <w:pPr>
              <w:rPr>
                <w:rFonts w:cstheme="minorHAnsi"/>
                <w:sz w:val="18"/>
                <w:szCs w:val="18"/>
              </w:rPr>
            </w:pPr>
            <w:r w:rsidRPr="00AF7524">
              <w:rPr>
                <w:rFonts w:cstheme="minorHAnsi"/>
                <w:sz w:val="18"/>
                <w:szCs w:val="18"/>
              </w:rPr>
              <w:t>29.71</w:t>
            </w:r>
          </w:p>
        </w:tc>
        <w:tc>
          <w:tcPr>
            <w:tcW w:w="0" w:type="auto"/>
            <w:vAlign w:val="center"/>
          </w:tcPr>
          <w:p w14:paraId="48D8F92E" w14:textId="77777777" w:rsidR="004B7794" w:rsidRPr="00AF7524" w:rsidRDefault="004B7794" w:rsidP="004B7794">
            <w:pPr>
              <w:rPr>
                <w:rFonts w:cstheme="minorHAnsi"/>
                <w:sz w:val="18"/>
                <w:szCs w:val="18"/>
              </w:rPr>
            </w:pPr>
          </w:p>
        </w:tc>
      </w:tr>
      <w:tr w:rsidR="00A62500" w:rsidRPr="00AF7524" w14:paraId="77BB97EB" w14:textId="46DC33C6" w:rsidTr="00A62500">
        <w:tc>
          <w:tcPr>
            <w:tcW w:w="0" w:type="auto"/>
            <w:vAlign w:val="center"/>
          </w:tcPr>
          <w:p w14:paraId="3B7B151C" w14:textId="77777777" w:rsidR="00A62500" w:rsidRPr="00AF7524" w:rsidRDefault="00A62500" w:rsidP="004B7794">
            <w:pPr>
              <w:rPr>
                <w:rFonts w:cstheme="minorHAnsi"/>
                <w:sz w:val="18"/>
                <w:szCs w:val="18"/>
              </w:rPr>
            </w:pPr>
            <w:r w:rsidRPr="00AF7524">
              <w:rPr>
                <w:rFonts w:cstheme="minorHAnsi"/>
                <w:sz w:val="18"/>
                <w:szCs w:val="18"/>
              </w:rPr>
              <w:t>Model 6 class</w:t>
            </w:r>
          </w:p>
        </w:tc>
        <w:tc>
          <w:tcPr>
            <w:tcW w:w="9643" w:type="dxa"/>
            <w:gridSpan w:val="11"/>
            <w:vAlign w:val="center"/>
          </w:tcPr>
          <w:p w14:paraId="08BB1983" w14:textId="7D9DC07A" w:rsidR="00A62500" w:rsidRPr="00AF7524" w:rsidRDefault="00A62500" w:rsidP="00DD6E2F">
            <w:pPr>
              <w:rPr>
                <w:rFonts w:cstheme="minorHAnsi"/>
                <w:sz w:val="18"/>
                <w:szCs w:val="18"/>
              </w:rPr>
            </w:pPr>
            <w:r w:rsidRPr="00AF7524">
              <w:rPr>
                <w:rFonts w:cstheme="minorHAnsi"/>
                <w:sz w:val="18"/>
                <w:szCs w:val="18"/>
              </w:rPr>
              <w:t>Did not converged</w:t>
            </w:r>
          </w:p>
        </w:tc>
      </w:tr>
      <w:tr w:rsidR="004B7794" w:rsidRPr="00AF7524" w14:paraId="751E9D1E" w14:textId="0CCE5D42" w:rsidTr="00A62500">
        <w:tc>
          <w:tcPr>
            <w:tcW w:w="0" w:type="auto"/>
            <w:vAlign w:val="center"/>
          </w:tcPr>
          <w:p w14:paraId="72BFFCB1" w14:textId="77777777" w:rsidR="004B7794" w:rsidRPr="00AF7524" w:rsidRDefault="004B7794" w:rsidP="004B7794">
            <w:pPr>
              <w:rPr>
                <w:rFonts w:cstheme="minorHAnsi"/>
                <w:sz w:val="18"/>
                <w:szCs w:val="18"/>
              </w:rPr>
            </w:pPr>
            <w:r w:rsidRPr="00AF7524">
              <w:rPr>
                <w:rFonts w:cstheme="minorHAnsi"/>
                <w:sz w:val="18"/>
                <w:szCs w:val="18"/>
              </w:rPr>
              <w:t>Model 7 class</w:t>
            </w:r>
          </w:p>
        </w:tc>
        <w:tc>
          <w:tcPr>
            <w:tcW w:w="9643" w:type="dxa"/>
            <w:gridSpan w:val="11"/>
            <w:vAlign w:val="center"/>
          </w:tcPr>
          <w:p w14:paraId="63DC55F6" w14:textId="3E4CD4ED" w:rsidR="004B7794" w:rsidRPr="00AF7524" w:rsidRDefault="00A62500" w:rsidP="004B7794">
            <w:pPr>
              <w:rPr>
                <w:rFonts w:cstheme="minorHAnsi"/>
                <w:sz w:val="18"/>
                <w:szCs w:val="18"/>
              </w:rPr>
            </w:pPr>
            <w:r w:rsidRPr="00AF7524">
              <w:rPr>
                <w:rFonts w:cstheme="minorHAnsi"/>
                <w:sz w:val="18"/>
                <w:szCs w:val="18"/>
              </w:rPr>
              <w:t>Did not converged</w:t>
            </w:r>
          </w:p>
        </w:tc>
      </w:tr>
    </w:tbl>
    <w:p w14:paraId="6A2C7B6C" w14:textId="77777777" w:rsidR="00C579CD" w:rsidRPr="00AF7524" w:rsidRDefault="00C579CD" w:rsidP="00C579CD">
      <w:pPr>
        <w:rPr>
          <w:rFonts w:cstheme="minorHAnsi"/>
          <w:highlight w:val="yellow"/>
          <w:lang w:val="en-GB"/>
        </w:rPr>
      </w:pPr>
    </w:p>
    <w:p w14:paraId="7142FDE6" w14:textId="27D3A1BF" w:rsidR="00C579CD" w:rsidRPr="00AF7524" w:rsidRDefault="00C579CD" w:rsidP="00C579CD">
      <w:pPr>
        <w:rPr>
          <w:rFonts w:cstheme="minorHAnsi"/>
          <w:lang w:val="en-GB"/>
        </w:rPr>
      </w:pPr>
      <w:r w:rsidRPr="00AF7524">
        <w:rPr>
          <w:rFonts w:cstheme="minorHAnsi"/>
          <w:highlight w:val="yellow"/>
          <w:lang w:val="en-GB"/>
        </w:rPr>
        <w:t>Alternative model with 5 classes is too small: &lt;2% are not recommended to present/analyse</w:t>
      </w:r>
    </w:p>
    <w:p w14:paraId="7CF0F33A" w14:textId="62D4E72E" w:rsidR="00C579CD" w:rsidRDefault="00C579CD" w:rsidP="00C579CD">
      <w:pPr>
        <w:rPr>
          <w:rFonts w:cstheme="minorHAnsi"/>
          <w:lang w:val="en-GB"/>
        </w:rPr>
      </w:pPr>
      <w:r w:rsidRPr="00AF7524">
        <w:rPr>
          <w:rFonts w:cstheme="minorHAnsi"/>
          <w:lang w:val="en-GB"/>
        </w:rPr>
        <w:t xml:space="preserve">&gt;&gt; Best option regarding statistics and theory/literature background is </w:t>
      </w:r>
      <w:r w:rsidR="003229C2">
        <w:rPr>
          <w:rFonts w:cstheme="minorHAnsi"/>
          <w:lang w:val="en-GB"/>
        </w:rPr>
        <w:t xml:space="preserve">the </w:t>
      </w:r>
      <w:r w:rsidRPr="00AF7524">
        <w:rPr>
          <w:rFonts w:cstheme="minorHAnsi"/>
          <w:lang w:val="en-GB"/>
        </w:rPr>
        <w:t>model with 4 classes</w:t>
      </w:r>
    </w:p>
    <w:p w14:paraId="7D6BC6E6" w14:textId="0BB2081E" w:rsidR="009D44A9" w:rsidRDefault="009D44A9" w:rsidP="00C579CD">
      <w:pPr>
        <w:rPr>
          <w:rFonts w:cstheme="minorHAnsi"/>
          <w:lang w:val="en-GB"/>
        </w:rPr>
      </w:pPr>
    </w:p>
    <w:p w14:paraId="47EE0F5C" w14:textId="7C3087E2" w:rsidR="009D44A9" w:rsidRDefault="009D44A9" w:rsidP="00C579CD">
      <w:pPr>
        <w:rPr>
          <w:rFonts w:cstheme="minorHAnsi"/>
          <w:lang w:val="en-GB"/>
        </w:rPr>
      </w:pPr>
    </w:p>
    <w:p w14:paraId="6CD9D3A6" w14:textId="3F9BF22F" w:rsidR="009D44A9" w:rsidRDefault="009D44A9" w:rsidP="00C579CD">
      <w:pPr>
        <w:rPr>
          <w:rFonts w:cstheme="minorHAnsi"/>
          <w:lang w:val="en-GB"/>
        </w:rPr>
      </w:pPr>
    </w:p>
    <w:p w14:paraId="5CA6DD13" w14:textId="17062547" w:rsidR="009D44A9" w:rsidRDefault="009D44A9" w:rsidP="00C579CD">
      <w:pPr>
        <w:rPr>
          <w:rFonts w:cstheme="minorHAnsi"/>
          <w:lang w:val="en-GB"/>
        </w:rPr>
      </w:pPr>
    </w:p>
    <w:p w14:paraId="61D0C21F" w14:textId="5BF3AD67" w:rsidR="009D44A9" w:rsidRDefault="009D44A9" w:rsidP="00C579CD">
      <w:pPr>
        <w:rPr>
          <w:rFonts w:cstheme="minorHAnsi"/>
          <w:lang w:val="en-GB"/>
        </w:rPr>
      </w:pPr>
    </w:p>
    <w:p w14:paraId="2E501CDD" w14:textId="418DB3D4" w:rsidR="009D44A9" w:rsidRDefault="009D44A9" w:rsidP="00C579CD">
      <w:pPr>
        <w:rPr>
          <w:rFonts w:cstheme="minorHAnsi"/>
          <w:lang w:val="en-GB"/>
        </w:rPr>
      </w:pPr>
    </w:p>
    <w:p w14:paraId="743891EC" w14:textId="77777777" w:rsidR="009D44A9" w:rsidRPr="00AF7524" w:rsidRDefault="009D44A9" w:rsidP="00C579CD">
      <w:pPr>
        <w:rPr>
          <w:rFonts w:cstheme="minorHAnsi"/>
          <w:lang w:val="en-GB"/>
        </w:rPr>
      </w:pPr>
    </w:p>
    <w:p w14:paraId="325EEB0D" w14:textId="15581191" w:rsidR="004C3D4C" w:rsidRPr="00AF7524" w:rsidRDefault="004C3D4C" w:rsidP="004C3D4C">
      <w:pPr>
        <w:pStyle w:val="Beschriftung"/>
        <w:keepNext/>
        <w:rPr>
          <w:rFonts w:cstheme="minorHAnsi"/>
        </w:rPr>
      </w:pPr>
      <w:r w:rsidRPr="00AF7524">
        <w:rPr>
          <w:rFonts w:cstheme="minorHAnsi"/>
        </w:rPr>
        <w:lastRenderedPageBreak/>
        <w:t xml:space="preserve">Table </w:t>
      </w:r>
      <w:r w:rsidR="005B1BE2">
        <w:rPr>
          <w:rFonts w:cstheme="minorHAnsi"/>
        </w:rPr>
        <w:t>2</w:t>
      </w:r>
      <w:r w:rsidRPr="00AF7524">
        <w:rPr>
          <w:rFonts w:cstheme="minorHAnsi"/>
        </w:rPr>
        <w:t xml:space="preserve"> - Posterior probabilities</w:t>
      </w:r>
    </w:p>
    <w:tbl>
      <w:tblPr>
        <w:tblStyle w:val="EinfacheTabelle4"/>
        <w:tblW w:w="0" w:type="auto"/>
        <w:tblLook w:val="04A0" w:firstRow="1" w:lastRow="0" w:firstColumn="1" w:lastColumn="0" w:noHBand="0" w:noVBand="1"/>
      </w:tblPr>
      <w:tblGrid>
        <w:gridCol w:w="1165"/>
        <w:gridCol w:w="1165"/>
        <w:gridCol w:w="1165"/>
        <w:gridCol w:w="1165"/>
        <w:gridCol w:w="1168"/>
      </w:tblGrid>
      <w:tr w:rsidR="00DA6064" w:rsidRPr="00AF7524" w14:paraId="60BB13AD" w14:textId="77777777" w:rsidTr="004C3D4C">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65" w:type="dxa"/>
          </w:tcPr>
          <w:p w14:paraId="2FB906D4" w14:textId="77777777" w:rsidR="00DA6064" w:rsidRPr="00AF7524" w:rsidRDefault="00DA6064" w:rsidP="008B72DE">
            <w:pPr>
              <w:keepNext/>
              <w:rPr>
                <w:rFonts w:cstheme="minorHAnsi"/>
                <w:lang w:val="en-US"/>
              </w:rPr>
            </w:pPr>
          </w:p>
        </w:tc>
        <w:tc>
          <w:tcPr>
            <w:tcW w:w="1165" w:type="dxa"/>
          </w:tcPr>
          <w:p w14:paraId="6847B014" w14:textId="087BBB4E" w:rsidR="00DA6064" w:rsidRPr="00AF7524" w:rsidRDefault="00DA6064" w:rsidP="008B72DE">
            <w:pPr>
              <w:keepNext/>
              <w:cnfStyle w:val="100000000000" w:firstRow="1" w:lastRow="0" w:firstColumn="0" w:lastColumn="0" w:oddVBand="0" w:evenVBand="0" w:oddHBand="0" w:evenHBand="0" w:firstRowFirstColumn="0" w:firstRowLastColumn="0" w:lastRowFirstColumn="0" w:lastRowLastColumn="0"/>
              <w:rPr>
                <w:rFonts w:cstheme="minorHAnsi"/>
              </w:rPr>
            </w:pPr>
            <w:r w:rsidRPr="00AF7524">
              <w:rPr>
                <w:rFonts w:cstheme="minorHAnsi"/>
              </w:rPr>
              <w:t>Class 1</w:t>
            </w:r>
          </w:p>
        </w:tc>
        <w:tc>
          <w:tcPr>
            <w:tcW w:w="1165" w:type="dxa"/>
          </w:tcPr>
          <w:p w14:paraId="213AF0E5" w14:textId="715D90AF" w:rsidR="00DA6064" w:rsidRPr="00AF7524" w:rsidRDefault="00DA6064" w:rsidP="00DA6064">
            <w:pPr>
              <w:keepNext/>
              <w:cnfStyle w:val="100000000000" w:firstRow="1" w:lastRow="0" w:firstColumn="0" w:lastColumn="0" w:oddVBand="0" w:evenVBand="0" w:oddHBand="0" w:evenHBand="0" w:firstRowFirstColumn="0" w:firstRowLastColumn="0" w:lastRowFirstColumn="0" w:lastRowLastColumn="0"/>
              <w:rPr>
                <w:rFonts w:cstheme="minorHAnsi"/>
              </w:rPr>
            </w:pPr>
            <w:r w:rsidRPr="00AF7524">
              <w:rPr>
                <w:rFonts w:cstheme="minorHAnsi"/>
              </w:rPr>
              <w:t>Class 2</w:t>
            </w:r>
          </w:p>
        </w:tc>
        <w:tc>
          <w:tcPr>
            <w:tcW w:w="1165" w:type="dxa"/>
          </w:tcPr>
          <w:p w14:paraId="6D383DCE" w14:textId="4D1CF1B4" w:rsidR="00DA6064" w:rsidRPr="00AF7524" w:rsidRDefault="00DA6064" w:rsidP="00DA6064">
            <w:pPr>
              <w:keepNext/>
              <w:cnfStyle w:val="100000000000" w:firstRow="1" w:lastRow="0" w:firstColumn="0" w:lastColumn="0" w:oddVBand="0" w:evenVBand="0" w:oddHBand="0" w:evenHBand="0" w:firstRowFirstColumn="0" w:firstRowLastColumn="0" w:lastRowFirstColumn="0" w:lastRowLastColumn="0"/>
              <w:rPr>
                <w:rFonts w:cstheme="minorHAnsi"/>
              </w:rPr>
            </w:pPr>
            <w:r w:rsidRPr="00AF7524">
              <w:rPr>
                <w:rFonts w:cstheme="minorHAnsi"/>
              </w:rPr>
              <w:t>Class 3</w:t>
            </w:r>
          </w:p>
        </w:tc>
        <w:tc>
          <w:tcPr>
            <w:tcW w:w="1168" w:type="dxa"/>
          </w:tcPr>
          <w:p w14:paraId="21A80604" w14:textId="1985B49E" w:rsidR="00DA6064" w:rsidRPr="00AF7524" w:rsidRDefault="00DA6064" w:rsidP="00DA6064">
            <w:pPr>
              <w:keepNext/>
              <w:cnfStyle w:val="100000000000" w:firstRow="1" w:lastRow="0" w:firstColumn="0" w:lastColumn="0" w:oddVBand="0" w:evenVBand="0" w:oddHBand="0" w:evenHBand="0" w:firstRowFirstColumn="0" w:firstRowLastColumn="0" w:lastRowFirstColumn="0" w:lastRowLastColumn="0"/>
              <w:rPr>
                <w:rFonts w:cstheme="minorHAnsi"/>
              </w:rPr>
            </w:pPr>
            <w:r w:rsidRPr="00AF7524">
              <w:rPr>
                <w:rFonts w:cstheme="minorHAnsi"/>
              </w:rPr>
              <w:t>Class 4</w:t>
            </w:r>
          </w:p>
        </w:tc>
      </w:tr>
      <w:tr w:rsidR="00DA6064" w:rsidRPr="00AF7524" w14:paraId="36FBF0ED" w14:textId="77777777" w:rsidTr="004C3D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65" w:type="dxa"/>
          </w:tcPr>
          <w:p w14:paraId="03EEBE53" w14:textId="4DB82CD4" w:rsidR="00DA6064" w:rsidRPr="00AF7524" w:rsidRDefault="00DA6064" w:rsidP="008B72DE">
            <w:pPr>
              <w:keepNext/>
              <w:rPr>
                <w:rFonts w:cstheme="minorHAnsi"/>
              </w:rPr>
            </w:pPr>
            <w:r w:rsidRPr="00AF7524">
              <w:rPr>
                <w:rFonts w:cstheme="minorHAnsi"/>
              </w:rPr>
              <w:t>N</w:t>
            </w:r>
          </w:p>
        </w:tc>
        <w:tc>
          <w:tcPr>
            <w:tcW w:w="1165" w:type="dxa"/>
          </w:tcPr>
          <w:p w14:paraId="79082DE5" w14:textId="6D41DD79"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92</w:t>
            </w:r>
          </w:p>
        </w:tc>
        <w:tc>
          <w:tcPr>
            <w:tcW w:w="1165" w:type="dxa"/>
          </w:tcPr>
          <w:p w14:paraId="49D5AFCA" w14:textId="1F9D46EB"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27</w:t>
            </w:r>
          </w:p>
        </w:tc>
        <w:tc>
          <w:tcPr>
            <w:tcW w:w="1165" w:type="dxa"/>
          </w:tcPr>
          <w:p w14:paraId="25C5AD21" w14:textId="739213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563</w:t>
            </w:r>
          </w:p>
        </w:tc>
        <w:tc>
          <w:tcPr>
            <w:tcW w:w="1168" w:type="dxa"/>
          </w:tcPr>
          <w:p w14:paraId="2B8F8F2D" w14:textId="6775593D"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284</w:t>
            </w:r>
          </w:p>
        </w:tc>
      </w:tr>
      <w:tr w:rsidR="00DA6064" w:rsidRPr="00AF7524" w14:paraId="375B8989" w14:textId="77777777" w:rsidTr="004C3D4C">
        <w:trPr>
          <w:trHeight w:val="260"/>
        </w:trPr>
        <w:tc>
          <w:tcPr>
            <w:cnfStyle w:val="001000000000" w:firstRow="0" w:lastRow="0" w:firstColumn="1" w:lastColumn="0" w:oddVBand="0" w:evenVBand="0" w:oddHBand="0" w:evenHBand="0" w:firstRowFirstColumn="0" w:firstRowLastColumn="0" w:lastRowFirstColumn="0" w:lastRowLastColumn="0"/>
            <w:tcW w:w="1165" w:type="dxa"/>
          </w:tcPr>
          <w:p w14:paraId="7A568923" w14:textId="2D9C959C" w:rsidR="00DA6064" w:rsidRPr="00AF7524" w:rsidRDefault="00DA6064" w:rsidP="008B72DE">
            <w:pPr>
              <w:keepNext/>
              <w:rPr>
                <w:rFonts w:cstheme="minorHAnsi"/>
              </w:rPr>
            </w:pPr>
            <w:r w:rsidRPr="00AF7524">
              <w:rPr>
                <w:rFonts w:cstheme="minorHAnsi"/>
              </w:rPr>
              <w:t>%</w:t>
            </w:r>
          </w:p>
        </w:tc>
        <w:tc>
          <w:tcPr>
            <w:tcW w:w="1165" w:type="dxa"/>
          </w:tcPr>
          <w:p w14:paraId="64D80A22" w14:textId="0A7D371A"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9.52</w:t>
            </w:r>
          </w:p>
        </w:tc>
        <w:tc>
          <w:tcPr>
            <w:tcW w:w="1165" w:type="dxa"/>
          </w:tcPr>
          <w:p w14:paraId="4F09B575" w14:textId="21E4217B"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2.8</w:t>
            </w:r>
          </w:p>
        </w:tc>
        <w:tc>
          <w:tcPr>
            <w:tcW w:w="1165" w:type="dxa"/>
          </w:tcPr>
          <w:p w14:paraId="4283340D" w14:textId="7B56CEE3"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58.28</w:t>
            </w:r>
          </w:p>
        </w:tc>
        <w:tc>
          <w:tcPr>
            <w:tcW w:w="1168" w:type="dxa"/>
          </w:tcPr>
          <w:p w14:paraId="3E70BBCD" w14:textId="2EAB31CD"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29.4</w:t>
            </w:r>
          </w:p>
        </w:tc>
      </w:tr>
      <w:tr w:rsidR="00DA6064" w:rsidRPr="00AF7524" w14:paraId="68361CD9" w14:textId="77777777" w:rsidTr="004C3D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65" w:type="dxa"/>
          </w:tcPr>
          <w:p w14:paraId="5007AF0E" w14:textId="77777777" w:rsidR="00DA6064" w:rsidRPr="00AF7524" w:rsidRDefault="00DA6064" w:rsidP="008B72DE">
            <w:pPr>
              <w:keepNext/>
              <w:rPr>
                <w:rFonts w:cstheme="minorHAnsi"/>
              </w:rPr>
            </w:pPr>
          </w:p>
        </w:tc>
        <w:tc>
          <w:tcPr>
            <w:tcW w:w="1165" w:type="dxa"/>
          </w:tcPr>
          <w:p w14:paraId="51D38A1F"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3B669F87"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6B02D6D5"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c>
          <w:tcPr>
            <w:tcW w:w="1168" w:type="dxa"/>
          </w:tcPr>
          <w:p w14:paraId="66F88C95"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r>
      <w:tr w:rsidR="00DA6064" w:rsidRPr="00AF7524" w14:paraId="3C6F66F4" w14:textId="77777777" w:rsidTr="004C3D4C">
        <w:trPr>
          <w:trHeight w:val="271"/>
        </w:trPr>
        <w:tc>
          <w:tcPr>
            <w:cnfStyle w:val="001000000000" w:firstRow="0" w:lastRow="0" w:firstColumn="1" w:lastColumn="0" w:oddVBand="0" w:evenVBand="0" w:oddHBand="0" w:evenHBand="0" w:firstRowFirstColumn="0" w:firstRowLastColumn="0" w:lastRowFirstColumn="0" w:lastRowLastColumn="0"/>
            <w:tcW w:w="5828" w:type="dxa"/>
            <w:gridSpan w:val="5"/>
          </w:tcPr>
          <w:p w14:paraId="6B27ABAD" w14:textId="79913093" w:rsidR="00DA6064" w:rsidRPr="00AF7524" w:rsidRDefault="00DA6064" w:rsidP="00DA6064">
            <w:pPr>
              <w:rPr>
                <w:rFonts w:cstheme="minorHAnsi"/>
              </w:rPr>
            </w:pPr>
            <w:r w:rsidRPr="00AF7524">
              <w:rPr>
                <w:rFonts w:cstheme="minorHAnsi"/>
              </w:rPr>
              <w:t xml:space="preserve">Posterior classification table: </w:t>
            </w:r>
          </w:p>
        </w:tc>
      </w:tr>
      <w:tr w:rsidR="00DA6064" w:rsidRPr="003229C2" w14:paraId="7D086360" w14:textId="77777777" w:rsidTr="004C3D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28" w:type="dxa"/>
            <w:gridSpan w:val="5"/>
          </w:tcPr>
          <w:p w14:paraId="66A7335B" w14:textId="4DC67B3E" w:rsidR="00DA6064" w:rsidRPr="00AF7524" w:rsidRDefault="00DA6064" w:rsidP="00DA6064">
            <w:pPr>
              <w:rPr>
                <w:rFonts w:cstheme="minorHAnsi"/>
                <w:lang w:val="en-US"/>
              </w:rPr>
            </w:pPr>
            <w:r w:rsidRPr="00AF7524">
              <w:rPr>
                <w:rFonts w:cstheme="minorHAnsi"/>
                <w:lang w:val="en-US"/>
              </w:rPr>
              <w:t xml:space="preserve">   --&gt; mean of posterior probabilities in each class </w:t>
            </w:r>
          </w:p>
        </w:tc>
      </w:tr>
      <w:tr w:rsidR="00DA6064" w:rsidRPr="00AF7524" w14:paraId="0C7CFE99" w14:textId="77777777" w:rsidTr="004C3D4C">
        <w:trPr>
          <w:trHeight w:val="260"/>
        </w:trPr>
        <w:tc>
          <w:tcPr>
            <w:cnfStyle w:val="001000000000" w:firstRow="0" w:lastRow="0" w:firstColumn="1" w:lastColumn="0" w:oddVBand="0" w:evenVBand="0" w:oddHBand="0" w:evenHBand="0" w:firstRowFirstColumn="0" w:firstRowLastColumn="0" w:lastRowFirstColumn="0" w:lastRowLastColumn="0"/>
            <w:tcW w:w="1165" w:type="dxa"/>
          </w:tcPr>
          <w:p w14:paraId="78182F9C" w14:textId="77777777" w:rsidR="00DA6064" w:rsidRPr="00AF7524" w:rsidRDefault="00DA6064" w:rsidP="008B72DE">
            <w:pPr>
              <w:keepNext/>
              <w:rPr>
                <w:rFonts w:cstheme="minorHAnsi"/>
                <w:lang w:val="en-US"/>
              </w:rPr>
            </w:pPr>
          </w:p>
        </w:tc>
        <w:tc>
          <w:tcPr>
            <w:tcW w:w="1165" w:type="dxa"/>
          </w:tcPr>
          <w:p w14:paraId="52E76A48" w14:textId="1C61D0A6"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Prob1</w:t>
            </w:r>
          </w:p>
        </w:tc>
        <w:tc>
          <w:tcPr>
            <w:tcW w:w="1165" w:type="dxa"/>
          </w:tcPr>
          <w:p w14:paraId="12E53AAE" w14:textId="55BDB3EC"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Prob2</w:t>
            </w:r>
          </w:p>
        </w:tc>
        <w:tc>
          <w:tcPr>
            <w:tcW w:w="1165" w:type="dxa"/>
          </w:tcPr>
          <w:p w14:paraId="7F08D59C" w14:textId="0B5A4E67"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Prob3</w:t>
            </w:r>
          </w:p>
        </w:tc>
        <w:tc>
          <w:tcPr>
            <w:tcW w:w="1168" w:type="dxa"/>
          </w:tcPr>
          <w:p w14:paraId="10F7CEEA" w14:textId="5C58E877"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Prob4</w:t>
            </w:r>
          </w:p>
        </w:tc>
      </w:tr>
      <w:tr w:rsidR="00DA6064" w:rsidRPr="00AF7524" w14:paraId="621F28F7" w14:textId="77777777" w:rsidTr="004C3D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65" w:type="dxa"/>
          </w:tcPr>
          <w:p w14:paraId="750C6745" w14:textId="7BC3CB98" w:rsidR="00DA6064" w:rsidRPr="00AF7524" w:rsidRDefault="00DA6064" w:rsidP="008B72DE">
            <w:pPr>
              <w:keepNext/>
              <w:rPr>
                <w:rFonts w:cstheme="minorHAnsi"/>
              </w:rPr>
            </w:pPr>
            <w:r w:rsidRPr="00AF7524">
              <w:rPr>
                <w:rFonts w:cstheme="minorHAnsi"/>
              </w:rPr>
              <w:t>Class 1</w:t>
            </w:r>
          </w:p>
        </w:tc>
        <w:tc>
          <w:tcPr>
            <w:tcW w:w="1165" w:type="dxa"/>
          </w:tcPr>
          <w:p w14:paraId="77E2AEA2" w14:textId="1CD19CB2"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0.7961</w:t>
            </w:r>
          </w:p>
        </w:tc>
        <w:tc>
          <w:tcPr>
            <w:tcW w:w="1165" w:type="dxa"/>
          </w:tcPr>
          <w:p w14:paraId="4E5284B2" w14:textId="1874A240"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0.0045</w:t>
            </w:r>
          </w:p>
        </w:tc>
        <w:tc>
          <w:tcPr>
            <w:tcW w:w="1165" w:type="dxa"/>
          </w:tcPr>
          <w:p w14:paraId="4EB986A4" w14:textId="7ECD7B69"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0.1992</w:t>
            </w:r>
          </w:p>
        </w:tc>
        <w:tc>
          <w:tcPr>
            <w:tcW w:w="1168" w:type="dxa"/>
          </w:tcPr>
          <w:p w14:paraId="3E6F2396" w14:textId="1FB69440"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0.0002</w:t>
            </w:r>
          </w:p>
        </w:tc>
      </w:tr>
      <w:tr w:rsidR="00DA6064" w:rsidRPr="00AF7524" w14:paraId="37E19704" w14:textId="77777777" w:rsidTr="004C3D4C">
        <w:trPr>
          <w:trHeight w:val="271"/>
        </w:trPr>
        <w:tc>
          <w:tcPr>
            <w:cnfStyle w:val="001000000000" w:firstRow="0" w:lastRow="0" w:firstColumn="1" w:lastColumn="0" w:oddVBand="0" w:evenVBand="0" w:oddHBand="0" w:evenHBand="0" w:firstRowFirstColumn="0" w:firstRowLastColumn="0" w:lastRowFirstColumn="0" w:lastRowLastColumn="0"/>
            <w:tcW w:w="1165" w:type="dxa"/>
          </w:tcPr>
          <w:p w14:paraId="27BE569D" w14:textId="1F2D6E2B" w:rsidR="00DA6064" w:rsidRPr="00AF7524" w:rsidRDefault="00DA6064" w:rsidP="008B72DE">
            <w:pPr>
              <w:keepNext/>
              <w:rPr>
                <w:rFonts w:cstheme="minorHAnsi"/>
              </w:rPr>
            </w:pPr>
            <w:r w:rsidRPr="00AF7524">
              <w:rPr>
                <w:rFonts w:cstheme="minorHAnsi"/>
              </w:rPr>
              <w:t>Class 2</w:t>
            </w:r>
          </w:p>
        </w:tc>
        <w:tc>
          <w:tcPr>
            <w:tcW w:w="1165" w:type="dxa"/>
          </w:tcPr>
          <w:p w14:paraId="4C0D84CC" w14:textId="3F1C0545"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0.0065</w:t>
            </w:r>
          </w:p>
        </w:tc>
        <w:tc>
          <w:tcPr>
            <w:tcW w:w="1165" w:type="dxa"/>
          </w:tcPr>
          <w:p w14:paraId="3DAC760D" w14:textId="229212DC"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0.7021</w:t>
            </w:r>
          </w:p>
        </w:tc>
        <w:tc>
          <w:tcPr>
            <w:tcW w:w="1165" w:type="dxa"/>
          </w:tcPr>
          <w:p w14:paraId="1C39B8CD" w14:textId="08A7C3FA"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0.1764</w:t>
            </w:r>
          </w:p>
        </w:tc>
        <w:tc>
          <w:tcPr>
            <w:tcW w:w="1168" w:type="dxa"/>
          </w:tcPr>
          <w:p w14:paraId="6D734F69" w14:textId="7DEE50E8"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0.1150</w:t>
            </w:r>
          </w:p>
        </w:tc>
      </w:tr>
      <w:tr w:rsidR="00DA6064" w:rsidRPr="00AF7524" w14:paraId="15411277" w14:textId="77777777" w:rsidTr="004C3D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65" w:type="dxa"/>
          </w:tcPr>
          <w:p w14:paraId="3A5D116C" w14:textId="201D51EC" w:rsidR="00DA6064" w:rsidRPr="00AF7524" w:rsidRDefault="00DA6064" w:rsidP="008B72DE">
            <w:pPr>
              <w:keepNext/>
              <w:rPr>
                <w:rFonts w:cstheme="minorHAnsi"/>
              </w:rPr>
            </w:pPr>
            <w:r w:rsidRPr="00AF7524">
              <w:rPr>
                <w:rFonts w:cstheme="minorHAnsi"/>
              </w:rPr>
              <w:t>Class 3</w:t>
            </w:r>
          </w:p>
        </w:tc>
        <w:tc>
          <w:tcPr>
            <w:tcW w:w="1165" w:type="dxa"/>
          </w:tcPr>
          <w:p w14:paraId="1F723EFE" w14:textId="07EA5363"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0.0599</w:t>
            </w:r>
          </w:p>
        </w:tc>
        <w:tc>
          <w:tcPr>
            <w:tcW w:w="1165" w:type="dxa"/>
          </w:tcPr>
          <w:p w14:paraId="7CE7592E" w14:textId="1CF661B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0.0372</w:t>
            </w:r>
          </w:p>
        </w:tc>
        <w:tc>
          <w:tcPr>
            <w:tcW w:w="1165" w:type="dxa"/>
          </w:tcPr>
          <w:p w14:paraId="525541C8" w14:textId="7E8BD57C"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0.7855</w:t>
            </w:r>
          </w:p>
        </w:tc>
        <w:tc>
          <w:tcPr>
            <w:tcW w:w="1168" w:type="dxa"/>
          </w:tcPr>
          <w:p w14:paraId="2BC96A1A" w14:textId="6CFC8D01"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0.1174</w:t>
            </w:r>
          </w:p>
        </w:tc>
      </w:tr>
      <w:tr w:rsidR="00DA6064" w:rsidRPr="00AF7524" w14:paraId="0C31B286" w14:textId="77777777" w:rsidTr="004C3D4C">
        <w:trPr>
          <w:trHeight w:val="260"/>
        </w:trPr>
        <w:tc>
          <w:tcPr>
            <w:cnfStyle w:val="001000000000" w:firstRow="0" w:lastRow="0" w:firstColumn="1" w:lastColumn="0" w:oddVBand="0" w:evenVBand="0" w:oddHBand="0" w:evenHBand="0" w:firstRowFirstColumn="0" w:firstRowLastColumn="0" w:lastRowFirstColumn="0" w:lastRowLastColumn="0"/>
            <w:tcW w:w="1165" w:type="dxa"/>
          </w:tcPr>
          <w:p w14:paraId="3059CDEE" w14:textId="52BBC5CC" w:rsidR="00DA6064" w:rsidRPr="00AF7524" w:rsidRDefault="00DA6064" w:rsidP="008B72DE">
            <w:pPr>
              <w:keepNext/>
              <w:rPr>
                <w:rFonts w:cstheme="minorHAnsi"/>
              </w:rPr>
            </w:pPr>
            <w:r w:rsidRPr="00AF7524">
              <w:rPr>
                <w:rFonts w:cstheme="minorHAnsi"/>
              </w:rPr>
              <w:t>Class 4</w:t>
            </w:r>
          </w:p>
        </w:tc>
        <w:tc>
          <w:tcPr>
            <w:tcW w:w="1165" w:type="dxa"/>
          </w:tcPr>
          <w:p w14:paraId="003DF1EA" w14:textId="4A3B4463"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0.0001</w:t>
            </w:r>
          </w:p>
        </w:tc>
        <w:tc>
          <w:tcPr>
            <w:tcW w:w="1165" w:type="dxa"/>
          </w:tcPr>
          <w:p w14:paraId="6376584D" w14:textId="33B4C793"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0.0220</w:t>
            </w:r>
          </w:p>
        </w:tc>
        <w:tc>
          <w:tcPr>
            <w:tcW w:w="1165" w:type="dxa"/>
          </w:tcPr>
          <w:p w14:paraId="4E2667F3" w14:textId="42C2EEE6"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0.1579</w:t>
            </w:r>
          </w:p>
        </w:tc>
        <w:tc>
          <w:tcPr>
            <w:tcW w:w="1168" w:type="dxa"/>
          </w:tcPr>
          <w:p w14:paraId="326EC5AC" w14:textId="57702186" w:rsidR="00DA6064" w:rsidRPr="00AF7524" w:rsidRDefault="00DA6064" w:rsidP="008B72DE">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0.8200</w:t>
            </w:r>
          </w:p>
        </w:tc>
      </w:tr>
      <w:tr w:rsidR="00DA6064" w:rsidRPr="00AF7524" w14:paraId="61D81DA1" w14:textId="77777777" w:rsidTr="004C3D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65" w:type="dxa"/>
          </w:tcPr>
          <w:p w14:paraId="456FA22F" w14:textId="77777777" w:rsidR="00DA6064" w:rsidRPr="00AF7524" w:rsidRDefault="00DA6064" w:rsidP="008B72DE">
            <w:pPr>
              <w:keepNext/>
              <w:rPr>
                <w:rFonts w:cstheme="minorHAnsi"/>
              </w:rPr>
            </w:pPr>
          </w:p>
        </w:tc>
        <w:tc>
          <w:tcPr>
            <w:tcW w:w="1165" w:type="dxa"/>
          </w:tcPr>
          <w:p w14:paraId="66ADCCB3"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3492D0E2"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c>
          <w:tcPr>
            <w:tcW w:w="1165" w:type="dxa"/>
          </w:tcPr>
          <w:p w14:paraId="7F64507B"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c>
          <w:tcPr>
            <w:tcW w:w="1168" w:type="dxa"/>
          </w:tcPr>
          <w:p w14:paraId="46706B7B" w14:textId="77777777" w:rsidR="00DA6064" w:rsidRPr="00AF7524" w:rsidRDefault="00DA6064" w:rsidP="008B72DE">
            <w:pPr>
              <w:keepNext/>
              <w:cnfStyle w:val="000000100000" w:firstRow="0" w:lastRow="0" w:firstColumn="0" w:lastColumn="0" w:oddVBand="0" w:evenVBand="0" w:oddHBand="1" w:evenHBand="0" w:firstRowFirstColumn="0" w:firstRowLastColumn="0" w:lastRowFirstColumn="0" w:lastRowLastColumn="0"/>
              <w:rPr>
                <w:rFonts w:cstheme="minorHAnsi"/>
              </w:rPr>
            </w:pPr>
          </w:p>
        </w:tc>
      </w:tr>
      <w:tr w:rsidR="00DA6064" w:rsidRPr="003229C2" w14:paraId="3899F63E" w14:textId="77777777" w:rsidTr="004C3D4C">
        <w:trPr>
          <w:trHeight w:val="260"/>
        </w:trPr>
        <w:tc>
          <w:tcPr>
            <w:cnfStyle w:val="001000000000" w:firstRow="0" w:lastRow="0" w:firstColumn="1" w:lastColumn="0" w:oddVBand="0" w:evenVBand="0" w:oddHBand="0" w:evenHBand="0" w:firstRowFirstColumn="0" w:firstRowLastColumn="0" w:lastRowFirstColumn="0" w:lastRowLastColumn="0"/>
            <w:tcW w:w="5828" w:type="dxa"/>
            <w:gridSpan w:val="5"/>
          </w:tcPr>
          <w:p w14:paraId="6D454EA5" w14:textId="7B7688F5" w:rsidR="00DA6064" w:rsidRPr="00AF7524" w:rsidRDefault="00DA6064" w:rsidP="00DA6064">
            <w:pPr>
              <w:rPr>
                <w:rFonts w:cstheme="minorHAnsi"/>
                <w:lang w:val="en-US"/>
              </w:rPr>
            </w:pPr>
            <w:r w:rsidRPr="00AF7524">
              <w:rPr>
                <w:rFonts w:cstheme="minorHAnsi"/>
                <w:lang w:val="en-US"/>
              </w:rPr>
              <w:t xml:space="preserve">Posterior probabilities above a threshold (%): </w:t>
            </w:r>
          </w:p>
        </w:tc>
      </w:tr>
      <w:tr w:rsidR="00DA6064" w:rsidRPr="00AF7524" w14:paraId="466C6AD3" w14:textId="77777777" w:rsidTr="004C3D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65" w:type="dxa"/>
          </w:tcPr>
          <w:p w14:paraId="3D7F7E80" w14:textId="77777777" w:rsidR="00DA6064" w:rsidRPr="00AF7524" w:rsidRDefault="00DA6064" w:rsidP="00DA6064">
            <w:pPr>
              <w:keepNext/>
              <w:rPr>
                <w:rFonts w:cstheme="minorHAnsi"/>
                <w:lang w:val="en-US"/>
              </w:rPr>
            </w:pPr>
          </w:p>
        </w:tc>
        <w:tc>
          <w:tcPr>
            <w:tcW w:w="1165" w:type="dxa"/>
          </w:tcPr>
          <w:p w14:paraId="5F24D887" w14:textId="63B88927"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lang w:val="en-US"/>
              </w:rPr>
            </w:pPr>
            <w:r w:rsidRPr="00AF7524">
              <w:rPr>
                <w:rFonts w:cstheme="minorHAnsi"/>
              </w:rPr>
              <w:t>Class 1</w:t>
            </w:r>
          </w:p>
        </w:tc>
        <w:tc>
          <w:tcPr>
            <w:tcW w:w="1165" w:type="dxa"/>
          </w:tcPr>
          <w:p w14:paraId="23939FB1" w14:textId="39728EFC"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lang w:val="en-US"/>
              </w:rPr>
            </w:pPr>
            <w:r w:rsidRPr="00AF7524">
              <w:rPr>
                <w:rFonts w:cstheme="minorHAnsi"/>
              </w:rPr>
              <w:t>Class 2</w:t>
            </w:r>
          </w:p>
        </w:tc>
        <w:tc>
          <w:tcPr>
            <w:tcW w:w="1165" w:type="dxa"/>
          </w:tcPr>
          <w:p w14:paraId="71620B4F" w14:textId="7AE43003"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lang w:val="en-US"/>
              </w:rPr>
            </w:pPr>
            <w:r w:rsidRPr="00AF7524">
              <w:rPr>
                <w:rFonts w:cstheme="minorHAnsi"/>
              </w:rPr>
              <w:t>Class 3</w:t>
            </w:r>
          </w:p>
        </w:tc>
        <w:tc>
          <w:tcPr>
            <w:tcW w:w="1168" w:type="dxa"/>
          </w:tcPr>
          <w:p w14:paraId="5958D6E0" w14:textId="1F12D475"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lang w:val="en-US"/>
              </w:rPr>
            </w:pPr>
            <w:r w:rsidRPr="00AF7524">
              <w:rPr>
                <w:rFonts w:cstheme="minorHAnsi"/>
              </w:rPr>
              <w:t>Class 4</w:t>
            </w:r>
          </w:p>
        </w:tc>
      </w:tr>
      <w:tr w:rsidR="00DA6064" w:rsidRPr="00AF7524" w14:paraId="493C9162" w14:textId="77777777" w:rsidTr="004C3D4C">
        <w:trPr>
          <w:trHeight w:val="271"/>
        </w:trPr>
        <w:tc>
          <w:tcPr>
            <w:cnfStyle w:val="001000000000" w:firstRow="0" w:lastRow="0" w:firstColumn="1" w:lastColumn="0" w:oddVBand="0" w:evenVBand="0" w:oddHBand="0" w:evenHBand="0" w:firstRowFirstColumn="0" w:firstRowLastColumn="0" w:lastRowFirstColumn="0" w:lastRowLastColumn="0"/>
            <w:tcW w:w="1165" w:type="dxa"/>
          </w:tcPr>
          <w:p w14:paraId="71BD66AE" w14:textId="6761A23E" w:rsidR="00DA6064" w:rsidRPr="00AF7524" w:rsidRDefault="00DA6064" w:rsidP="00DA6064">
            <w:pPr>
              <w:keepNext/>
              <w:rPr>
                <w:rFonts w:cstheme="minorHAnsi"/>
                <w:lang w:val="en-US"/>
              </w:rPr>
            </w:pPr>
            <w:r w:rsidRPr="00AF7524">
              <w:rPr>
                <w:rFonts w:cstheme="minorHAnsi"/>
                <w:lang w:val="en-US"/>
              </w:rPr>
              <w:t>Prob &gt; 0.7</w:t>
            </w:r>
          </w:p>
        </w:tc>
        <w:tc>
          <w:tcPr>
            <w:tcW w:w="1165" w:type="dxa"/>
          </w:tcPr>
          <w:p w14:paraId="0A192829" w14:textId="257463F5" w:rsidR="00DA6064" w:rsidRPr="00AF7524" w:rsidRDefault="00DA6064" w:rsidP="00DA6064">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72.83</w:t>
            </w:r>
          </w:p>
        </w:tc>
        <w:tc>
          <w:tcPr>
            <w:tcW w:w="1165" w:type="dxa"/>
          </w:tcPr>
          <w:p w14:paraId="0226659F" w14:textId="61FE2C84" w:rsidR="00DA6064" w:rsidRPr="00AF7524" w:rsidRDefault="00DA6064" w:rsidP="00DA6064">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48.15</w:t>
            </w:r>
          </w:p>
        </w:tc>
        <w:tc>
          <w:tcPr>
            <w:tcW w:w="1165" w:type="dxa"/>
          </w:tcPr>
          <w:p w14:paraId="16152522" w14:textId="6FDD3EB2" w:rsidR="00DA6064" w:rsidRPr="00AF7524" w:rsidRDefault="00DA6064" w:rsidP="00DA6064">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73.36</w:t>
            </w:r>
          </w:p>
        </w:tc>
        <w:tc>
          <w:tcPr>
            <w:tcW w:w="1168" w:type="dxa"/>
          </w:tcPr>
          <w:p w14:paraId="443E4ED0" w14:textId="2C2D3C78" w:rsidR="00DA6064" w:rsidRPr="00AF7524" w:rsidRDefault="00DA6064" w:rsidP="00DA6064">
            <w:pPr>
              <w:keepNext/>
              <w:cnfStyle w:val="000000000000" w:firstRow="0" w:lastRow="0" w:firstColumn="0" w:lastColumn="0" w:oddVBand="0" w:evenVBand="0" w:oddHBand="0" w:evenHBand="0" w:firstRowFirstColumn="0" w:firstRowLastColumn="0" w:lastRowFirstColumn="0" w:lastRowLastColumn="0"/>
              <w:rPr>
                <w:rFonts w:cstheme="minorHAnsi"/>
              </w:rPr>
            </w:pPr>
            <w:r w:rsidRPr="00AF7524">
              <w:rPr>
                <w:rFonts w:cstheme="minorHAnsi"/>
              </w:rPr>
              <w:t>75.00</w:t>
            </w:r>
          </w:p>
        </w:tc>
      </w:tr>
      <w:tr w:rsidR="00DA6064" w:rsidRPr="00AF7524" w14:paraId="5E2056C4" w14:textId="77777777" w:rsidTr="004C3D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65" w:type="dxa"/>
          </w:tcPr>
          <w:p w14:paraId="59D48432" w14:textId="12E5E798" w:rsidR="00DA6064" w:rsidRPr="00AF7524" w:rsidRDefault="00DA6064" w:rsidP="00DA6064">
            <w:pPr>
              <w:keepNext/>
              <w:rPr>
                <w:rFonts w:cstheme="minorHAnsi"/>
              </w:rPr>
            </w:pPr>
            <w:r w:rsidRPr="00AF7524">
              <w:rPr>
                <w:rFonts w:cstheme="minorHAnsi"/>
                <w:lang w:val="en-US"/>
              </w:rPr>
              <w:t>Prob &gt; 0.8</w:t>
            </w:r>
          </w:p>
        </w:tc>
        <w:tc>
          <w:tcPr>
            <w:tcW w:w="1165" w:type="dxa"/>
          </w:tcPr>
          <w:p w14:paraId="48E048EE" w14:textId="1AF50848"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54.35</w:t>
            </w:r>
          </w:p>
        </w:tc>
        <w:tc>
          <w:tcPr>
            <w:tcW w:w="1165" w:type="dxa"/>
          </w:tcPr>
          <w:p w14:paraId="5F5AB956" w14:textId="64556365"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rPr>
            </w:pPr>
            <w:r w:rsidRPr="00AF7524">
              <w:rPr>
                <w:rFonts w:cstheme="minorHAnsi"/>
              </w:rPr>
              <w:t>40.74</w:t>
            </w:r>
          </w:p>
        </w:tc>
        <w:tc>
          <w:tcPr>
            <w:tcW w:w="1165" w:type="dxa"/>
          </w:tcPr>
          <w:p w14:paraId="36850125" w14:textId="438396BE"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lang w:val="en-US"/>
              </w:rPr>
            </w:pPr>
            <w:r w:rsidRPr="00AF7524">
              <w:rPr>
                <w:rFonts w:cstheme="minorHAnsi"/>
                <w:lang w:val="en-US"/>
              </w:rPr>
              <w:t>55.06</w:t>
            </w:r>
          </w:p>
        </w:tc>
        <w:tc>
          <w:tcPr>
            <w:tcW w:w="1168" w:type="dxa"/>
          </w:tcPr>
          <w:p w14:paraId="2789A74F" w14:textId="73E01FCE" w:rsidR="00DA6064" w:rsidRPr="00AF7524" w:rsidRDefault="00DA6064" w:rsidP="00DA6064">
            <w:pPr>
              <w:keepNext/>
              <w:cnfStyle w:val="000000100000" w:firstRow="0" w:lastRow="0" w:firstColumn="0" w:lastColumn="0" w:oddVBand="0" w:evenVBand="0" w:oddHBand="1" w:evenHBand="0" w:firstRowFirstColumn="0" w:firstRowLastColumn="0" w:lastRowFirstColumn="0" w:lastRowLastColumn="0"/>
              <w:rPr>
                <w:rFonts w:cstheme="minorHAnsi"/>
                <w:lang w:val="en-US"/>
              </w:rPr>
            </w:pPr>
            <w:r w:rsidRPr="00AF7524">
              <w:rPr>
                <w:rFonts w:cstheme="minorHAnsi"/>
                <w:lang w:val="en-US"/>
              </w:rPr>
              <w:t>64.44</w:t>
            </w:r>
          </w:p>
        </w:tc>
      </w:tr>
      <w:tr w:rsidR="00DA6064" w:rsidRPr="00AF7524" w14:paraId="7E8ECDEA" w14:textId="77777777" w:rsidTr="004C3D4C">
        <w:trPr>
          <w:trHeight w:val="260"/>
        </w:trPr>
        <w:tc>
          <w:tcPr>
            <w:cnfStyle w:val="001000000000" w:firstRow="0" w:lastRow="0" w:firstColumn="1" w:lastColumn="0" w:oddVBand="0" w:evenVBand="0" w:oddHBand="0" w:evenHBand="0" w:firstRowFirstColumn="0" w:firstRowLastColumn="0" w:lastRowFirstColumn="0" w:lastRowLastColumn="0"/>
            <w:tcW w:w="1165" w:type="dxa"/>
          </w:tcPr>
          <w:p w14:paraId="63DB5B2B" w14:textId="130D2CA6" w:rsidR="00DA6064" w:rsidRPr="00AF7524" w:rsidRDefault="00DA6064" w:rsidP="00DA6064">
            <w:pPr>
              <w:keepNext/>
              <w:rPr>
                <w:rFonts w:cstheme="minorHAnsi"/>
                <w:lang w:val="en-US"/>
              </w:rPr>
            </w:pPr>
            <w:r w:rsidRPr="00AF7524">
              <w:rPr>
                <w:rFonts w:cstheme="minorHAnsi"/>
                <w:lang w:val="en-US"/>
              </w:rPr>
              <w:t>Prob &gt; 0.9</w:t>
            </w:r>
          </w:p>
        </w:tc>
        <w:tc>
          <w:tcPr>
            <w:tcW w:w="1165" w:type="dxa"/>
          </w:tcPr>
          <w:p w14:paraId="71455FDA" w14:textId="210808D5" w:rsidR="00DA6064" w:rsidRPr="00AF7524" w:rsidRDefault="00DA6064" w:rsidP="00DA6064">
            <w:pPr>
              <w:keepNext/>
              <w:cnfStyle w:val="000000000000" w:firstRow="0" w:lastRow="0" w:firstColumn="0" w:lastColumn="0" w:oddVBand="0" w:evenVBand="0" w:oddHBand="0" w:evenHBand="0" w:firstRowFirstColumn="0" w:firstRowLastColumn="0" w:lastRowFirstColumn="0" w:lastRowLastColumn="0"/>
              <w:rPr>
                <w:rFonts w:cstheme="minorHAnsi"/>
                <w:lang w:val="en-US"/>
              </w:rPr>
            </w:pPr>
            <w:r w:rsidRPr="00AF7524">
              <w:rPr>
                <w:rFonts w:cstheme="minorHAnsi"/>
                <w:lang w:val="en-US"/>
              </w:rPr>
              <w:t>32.61</w:t>
            </w:r>
          </w:p>
        </w:tc>
        <w:tc>
          <w:tcPr>
            <w:tcW w:w="1165" w:type="dxa"/>
          </w:tcPr>
          <w:p w14:paraId="0D7B293B" w14:textId="6FBD8137" w:rsidR="00DA6064" w:rsidRPr="00AF7524" w:rsidRDefault="00DA6064" w:rsidP="00DA6064">
            <w:pPr>
              <w:keepNext/>
              <w:cnfStyle w:val="000000000000" w:firstRow="0" w:lastRow="0" w:firstColumn="0" w:lastColumn="0" w:oddVBand="0" w:evenVBand="0" w:oddHBand="0" w:evenHBand="0" w:firstRowFirstColumn="0" w:firstRowLastColumn="0" w:lastRowFirstColumn="0" w:lastRowLastColumn="0"/>
              <w:rPr>
                <w:rFonts w:cstheme="minorHAnsi"/>
                <w:lang w:val="en-US"/>
              </w:rPr>
            </w:pPr>
            <w:r w:rsidRPr="00AF7524">
              <w:rPr>
                <w:rFonts w:cstheme="minorHAnsi"/>
                <w:lang w:val="en-US"/>
              </w:rPr>
              <w:t>18.52</w:t>
            </w:r>
          </w:p>
        </w:tc>
        <w:tc>
          <w:tcPr>
            <w:tcW w:w="1165" w:type="dxa"/>
          </w:tcPr>
          <w:p w14:paraId="48E979CD" w14:textId="78CF43FB" w:rsidR="00DA6064" w:rsidRPr="00AF7524" w:rsidRDefault="00DA6064" w:rsidP="00DA6064">
            <w:pPr>
              <w:keepNext/>
              <w:cnfStyle w:val="000000000000" w:firstRow="0" w:lastRow="0" w:firstColumn="0" w:lastColumn="0" w:oddVBand="0" w:evenVBand="0" w:oddHBand="0" w:evenHBand="0" w:firstRowFirstColumn="0" w:firstRowLastColumn="0" w:lastRowFirstColumn="0" w:lastRowLastColumn="0"/>
              <w:rPr>
                <w:rFonts w:cstheme="minorHAnsi"/>
                <w:lang w:val="en-US"/>
              </w:rPr>
            </w:pPr>
            <w:r w:rsidRPr="00AF7524">
              <w:rPr>
                <w:rFonts w:cstheme="minorHAnsi"/>
                <w:lang w:val="en-US"/>
              </w:rPr>
              <w:t>25.93</w:t>
            </w:r>
          </w:p>
        </w:tc>
        <w:tc>
          <w:tcPr>
            <w:tcW w:w="1168" w:type="dxa"/>
          </w:tcPr>
          <w:p w14:paraId="3FF27E3F" w14:textId="175E0446" w:rsidR="00DA6064" w:rsidRPr="00AF7524" w:rsidRDefault="00DA6064" w:rsidP="004C3D4C">
            <w:pPr>
              <w:keepNext/>
              <w:cnfStyle w:val="000000000000" w:firstRow="0" w:lastRow="0" w:firstColumn="0" w:lastColumn="0" w:oddVBand="0" w:evenVBand="0" w:oddHBand="0" w:evenHBand="0" w:firstRowFirstColumn="0" w:firstRowLastColumn="0" w:lastRowFirstColumn="0" w:lastRowLastColumn="0"/>
              <w:rPr>
                <w:rFonts w:cstheme="minorHAnsi"/>
                <w:lang w:val="en-US"/>
              </w:rPr>
            </w:pPr>
            <w:r w:rsidRPr="00AF7524">
              <w:rPr>
                <w:rFonts w:cstheme="minorHAnsi"/>
                <w:lang w:val="en-US"/>
              </w:rPr>
              <w:t>45.42</w:t>
            </w:r>
          </w:p>
        </w:tc>
      </w:tr>
    </w:tbl>
    <w:p w14:paraId="09BC354D" w14:textId="08A38B3F" w:rsidR="008B2987" w:rsidRPr="00AF7524" w:rsidRDefault="008B2987" w:rsidP="004C3D4C">
      <w:pPr>
        <w:pStyle w:val="Beschriftung"/>
        <w:rPr>
          <w:rFonts w:cstheme="minorHAnsi"/>
          <w:lang w:val="en-US"/>
        </w:rPr>
      </w:pPr>
    </w:p>
    <w:p w14:paraId="6473D5B4" w14:textId="02D62516" w:rsidR="00DA6064" w:rsidRPr="00AF7524" w:rsidRDefault="00DA6064" w:rsidP="00DA6064">
      <w:pPr>
        <w:rPr>
          <w:rFonts w:cstheme="minorHAnsi"/>
          <w:lang w:val="en-US"/>
        </w:rPr>
      </w:pPr>
      <w:r w:rsidRPr="00AF7524">
        <w:rPr>
          <w:rFonts w:cstheme="minorHAnsi"/>
          <w:noProof/>
          <w:lang w:eastAsia="de-DE"/>
        </w:rPr>
        <w:drawing>
          <wp:inline distT="0" distB="0" distL="0" distR="0" wp14:anchorId="6C597DCE" wp14:editId="7FADC07D">
            <wp:extent cx="2733675" cy="280837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2342" cy="2827554"/>
                    </a:xfrm>
                    <a:prstGeom prst="rect">
                      <a:avLst/>
                    </a:prstGeom>
                  </pic:spPr>
                </pic:pic>
              </a:graphicData>
            </a:graphic>
          </wp:inline>
        </w:drawing>
      </w:r>
    </w:p>
    <w:p w14:paraId="5EF31929" w14:textId="6ADEBCB0" w:rsidR="008673C9" w:rsidRPr="00AF7524" w:rsidRDefault="008B72DE" w:rsidP="008B2987">
      <w:pPr>
        <w:pStyle w:val="Beschriftung"/>
        <w:rPr>
          <w:rFonts w:cstheme="minorHAnsi"/>
          <w:lang w:val="en-GB"/>
        </w:rPr>
      </w:pPr>
      <w:r w:rsidRPr="00AF7524">
        <w:rPr>
          <w:rFonts w:cstheme="minorHAnsi"/>
          <w:lang w:val="en-GB"/>
        </w:rPr>
        <w:t xml:space="preserve">Figure </w:t>
      </w:r>
      <w:r w:rsidR="009D44A9">
        <w:rPr>
          <w:rFonts w:cstheme="minorHAnsi"/>
          <w:lang w:val="en-GB"/>
        </w:rPr>
        <w:t>1</w:t>
      </w:r>
      <w:r w:rsidRPr="00AF7524">
        <w:rPr>
          <w:rFonts w:cstheme="minorHAnsi"/>
          <w:lang w:val="en-GB"/>
        </w:rPr>
        <w:t xml:space="preserve"> - Plot of the 4 latent classes’ model</w:t>
      </w:r>
      <w:r w:rsidR="004C3D4C" w:rsidRPr="00AF7524">
        <w:rPr>
          <w:rFonts w:cstheme="minorHAnsi"/>
          <w:lang w:val="en-GB"/>
        </w:rPr>
        <w:t xml:space="preserve"> (chosen model)</w:t>
      </w:r>
      <w:r w:rsidR="00AB1657">
        <w:rPr>
          <w:rFonts w:cstheme="minorHAnsi"/>
          <w:lang w:val="en-GB"/>
        </w:rPr>
        <w:t>. Time zero = 31.12.2019</w:t>
      </w:r>
    </w:p>
    <w:p w14:paraId="24753AA6" w14:textId="77777777" w:rsidR="00DD6E2F" w:rsidRPr="00AB1657" w:rsidRDefault="00DD6E2F" w:rsidP="00DD6E2F">
      <w:pPr>
        <w:keepNext/>
        <w:rPr>
          <w:rFonts w:cstheme="minorHAnsi"/>
          <w:lang w:val="en-GB"/>
        </w:rPr>
      </w:pPr>
      <w:r w:rsidRPr="00AF7524">
        <w:rPr>
          <w:rFonts w:cstheme="minorHAnsi"/>
          <w:noProof/>
          <w:lang w:eastAsia="de-DE"/>
        </w:rPr>
        <w:drawing>
          <wp:inline distT="0" distB="0" distL="0" distR="0" wp14:anchorId="153B98C5" wp14:editId="6B5FA2C5">
            <wp:extent cx="2819400" cy="2222169"/>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3038" cy="2240800"/>
                    </a:xfrm>
                    <a:prstGeom prst="rect">
                      <a:avLst/>
                    </a:prstGeom>
                  </pic:spPr>
                </pic:pic>
              </a:graphicData>
            </a:graphic>
          </wp:inline>
        </w:drawing>
      </w:r>
    </w:p>
    <w:p w14:paraId="18C3141F" w14:textId="7C341F70" w:rsidR="00DD6E2F" w:rsidRPr="00AF7524" w:rsidRDefault="00DD6E2F" w:rsidP="00DD6E2F">
      <w:pPr>
        <w:pStyle w:val="Beschriftung"/>
        <w:rPr>
          <w:rFonts w:cstheme="minorHAnsi"/>
          <w:lang w:val="en-GB"/>
        </w:rPr>
      </w:pPr>
      <w:r w:rsidRPr="00AF7524">
        <w:rPr>
          <w:rFonts w:cstheme="minorHAnsi"/>
          <w:lang w:val="en-US"/>
        </w:rPr>
        <w:t xml:space="preserve">Figure </w:t>
      </w:r>
      <w:r w:rsidR="009D44A9">
        <w:rPr>
          <w:rFonts w:cstheme="minorHAnsi"/>
          <w:lang w:val="en-US"/>
        </w:rPr>
        <w:t>2</w:t>
      </w:r>
      <w:r w:rsidRPr="00AF7524">
        <w:rPr>
          <w:rFonts w:cstheme="minorHAnsi"/>
          <w:lang w:val="en-US"/>
        </w:rPr>
        <w:t xml:space="preserve"> -</w:t>
      </w:r>
      <w:r w:rsidR="00A62500" w:rsidRPr="00AF7524">
        <w:rPr>
          <w:rFonts w:cstheme="minorHAnsi"/>
          <w:lang w:val="en-US"/>
        </w:rPr>
        <w:t xml:space="preserve"> </w:t>
      </w:r>
      <w:r w:rsidR="00A62500" w:rsidRPr="00AF7524">
        <w:rPr>
          <w:rFonts w:cstheme="minorHAnsi"/>
          <w:lang w:val="en-GB"/>
        </w:rPr>
        <w:t xml:space="preserve">Plot of the </w:t>
      </w:r>
      <w:r w:rsidR="004C3D4C" w:rsidRPr="00AF7524">
        <w:rPr>
          <w:rFonts w:cstheme="minorHAnsi"/>
          <w:lang w:val="en-GB"/>
        </w:rPr>
        <w:t>5 latent</w:t>
      </w:r>
      <w:r w:rsidR="00A62500" w:rsidRPr="00AF7524">
        <w:rPr>
          <w:rFonts w:cstheme="minorHAnsi"/>
          <w:lang w:val="en-GB"/>
        </w:rPr>
        <w:t xml:space="preserve"> classes’ model</w:t>
      </w:r>
      <w:r w:rsidR="004C3D4C" w:rsidRPr="00AF7524">
        <w:rPr>
          <w:rFonts w:cstheme="minorHAnsi"/>
          <w:lang w:val="en-GB"/>
        </w:rPr>
        <w:t xml:space="preserve"> (alternative model)</w:t>
      </w:r>
      <w:r w:rsidR="00A62500" w:rsidRPr="00AF7524">
        <w:rPr>
          <w:rFonts w:cstheme="minorHAnsi"/>
          <w:lang w:val="en-GB"/>
        </w:rPr>
        <w:t xml:space="preserve">. Time zero = </w:t>
      </w:r>
      <w:r w:rsidR="00AB1657">
        <w:rPr>
          <w:rFonts w:cstheme="minorHAnsi"/>
          <w:lang w:val="en-GB"/>
        </w:rPr>
        <w:t>31.12.2019</w:t>
      </w:r>
    </w:p>
    <w:p w14:paraId="05AE3093" w14:textId="2568192B" w:rsidR="00AF7524" w:rsidRDefault="00086BC5" w:rsidP="005A5747">
      <w:pPr>
        <w:rPr>
          <w:rFonts w:cstheme="minorHAnsi"/>
          <w:b/>
          <w:lang w:val="en-US"/>
        </w:rPr>
      </w:pPr>
      <w:r w:rsidRPr="00AF7524">
        <w:rPr>
          <w:rFonts w:cstheme="minorHAnsi"/>
          <w:highlight w:val="yellow"/>
          <w:lang w:val="en-GB"/>
        </w:rPr>
        <w:br w:type="page"/>
      </w:r>
      <w:r w:rsidR="00AF7524" w:rsidRPr="00AF7524">
        <w:rPr>
          <w:rFonts w:cstheme="minorHAnsi"/>
          <w:b/>
          <w:lang w:val="en-US"/>
        </w:rPr>
        <w:lastRenderedPageBreak/>
        <w:t>Extra information on covariates</w:t>
      </w:r>
    </w:p>
    <w:tbl>
      <w:tblPr>
        <w:tblStyle w:val="Tabellenraster"/>
        <w:tblW w:w="9291" w:type="dxa"/>
        <w:tblLook w:val="04A0" w:firstRow="1" w:lastRow="0" w:firstColumn="1" w:lastColumn="0" w:noHBand="0" w:noVBand="1"/>
      </w:tblPr>
      <w:tblGrid>
        <w:gridCol w:w="5240"/>
        <w:gridCol w:w="4051"/>
      </w:tblGrid>
      <w:tr w:rsidR="00B20055" w:rsidRPr="009B7D2A" w14:paraId="73290603" w14:textId="77777777" w:rsidTr="00A449BC">
        <w:trPr>
          <w:trHeight w:val="20"/>
        </w:trPr>
        <w:tc>
          <w:tcPr>
            <w:tcW w:w="5240" w:type="dxa"/>
          </w:tcPr>
          <w:p w14:paraId="44B40498" w14:textId="1993114A" w:rsidR="00B20055" w:rsidRPr="009B7D2A" w:rsidRDefault="009B7D2A" w:rsidP="00930E84">
            <w:pPr>
              <w:spacing w:line="360" w:lineRule="auto"/>
              <w:jc w:val="both"/>
              <w:rPr>
                <w:rFonts w:cstheme="minorHAnsi"/>
                <w:b/>
                <w:sz w:val="18"/>
                <w:szCs w:val="18"/>
                <w:lang w:val="en-US"/>
              </w:rPr>
            </w:pPr>
            <w:r w:rsidRPr="009B7D2A">
              <w:rPr>
                <w:rFonts w:cstheme="minorHAnsi"/>
                <w:b/>
                <w:sz w:val="18"/>
                <w:szCs w:val="18"/>
                <w:lang w:val="en-US"/>
              </w:rPr>
              <w:t>Covariates</w:t>
            </w:r>
          </w:p>
        </w:tc>
        <w:tc>
          <w:tcPr>
            <w:tcW w:w="4051" w:type="dxa"/>
          </w:tcPr>
          <w:p w14:paraId="650CD71D" w14:textId="3A0B072B" w:rsidR="00B20055" w:rsidRPr="009B7D2A" w:rsidRDefault="009B7D2A" w:rsidP="00930E84">
            <w:pPr>
              <w:spacing w:line="360" w:lineRule="auto"/>
              <w:jc w:val="both"/>
              <w:rPr>
                <w:rFonts w:cstheme="minorHAnsi"/>
                <w:b/>
                <w:sz w:val="18"/>
                <w:szCs w:val="18"/>
                <w:lang w:val="en-US"/>
              </w:rPr>
            </w:pPr>
            <w:r w:rsidRPr="009B7D2A">
              <w:rPr>
                <w:rFonts w:cstheme="minorHAnsi"/>
                <w:b/>
                <w:sz w:val="18"/>
                <w:szCs w:val="18"/>
                <w:lang w:val="en-US"/>
              </w:rPr>
              <w:t>t</w:t>
            </w:r>
            <w:r w:rsidR="00B20055" w:rsidRPr="009B7D2A">
              <w:rPr>
                <w:rFonts w:cstheme="minorHAnsi"/>
                <w:b/>
                <w:sz w:val="18"/>
                <w:szCs w:val="18"/>
                <w:lang w:val="en-US"/>
              </w:rPr>
              <w:t>ime point</w:t>
            </w:r>
          </w:p>
        </w:tc>
      </w:tr>
      <w:tr w:rsidR="00B20055" w:rsidRPr="009B7D2A" w14:paraId="07CE7467" w14:textId="77777777" w:rsidTr="00A449BC">
        <w:trPr>
          <w:trHeight w:val="20"/>
        </w:trPr>
        <w:tc>
          <w:tcPr>
            <w:tcW w:w="5240" w:type="dxa"/>
          </w:tcPr>
          <w:p w14:paraId="07D89F46" w14:textId="136F2DE7" w:rsidR="00B20055" w:rsidRPr="009B7D2A" w:rsidRDefault="00B20055" w:rsidP="00930E84">
            <w:pPr>
              <w:spacing w:line="360" w:lineRule="auto"/>
              <w:jc w:val="both"/>
              <w:rPr>
                <w:rFonts w:cstheme="minorHAnsi"/>
                <w:b/>
                <w:sz w:val="18"/>
                <w:szCs w:val="18"/>
                <w:lang w:val="en-US"/>
              </w:rPr>
            </w:pPr>
            <w:r w:rsidRPr="009B7D2A">
              <w:rPr>
                <w:rFonts w:eastAsia="Times New Roman" w:cstheme="minorHAnsi"/>
                <w:sz w:val="18"/>
                <w:szCs w:val="18"/>
                <w:lang w:val="en-GB" w:eastAsia="en-GB"/>
              </w:rPr>
              <w:t>Sex</w:t>
            </w:r>
          </w:p>
        </w:tc>
        <w:tc>
          <w:tcPr>
            <w:tcW w:w="4051" w:type="dxa"/>
          </w:tcPr>
          <w:p w14:paraId="3A56B060" w14:textId="11718943" w:rsidR="00B20055" w:rsidRPr="009B7D2A" w:rsidRDefault="00B20055" w:rsidP="00930E84">
            <w:pPr>
              <w:spacing w:line="360" w:lineRule="auto"/>
              <w:jc w:val="both"/>
              <w:rPr>
                <w:rFonts w:cstheme="minorHAnsi"/>
                <w:sz w:val="18"/>
                <w:szCs w:val="18"/>
                <w:lang w:val="en-US"/>
              </w:rPr>
            </w:pPr>
            <w:r w:rsidRPr="009B7D2A">
              <w:rPr>
                <w:rFonts w:cstheme="minorHAnsi"/>
                <w:sz w:val="18"/>
                <w:szCs w:val="18"/>
                <w:lang w:val="en-US"/>
              </w:rPr>
              <w:t>Baseline</w:t>
            </w:r>
          </w:p>
        </w:tc>
      </w:tr>
      <w:tr w:rsidR="00B20055" w:rsidRPr="009B7D2A" w14:paraId="01BA4C58" w14:textId="77777777" w:rsidTr="00A449BC">
        <w:trPr>
          <w:trHeight w:val="20"/>
        </w:trPr>
        <w:tc>
          <w:tcPr>
            <w:tcW w:w="5240" w:type="dxa"/>
          </w:tcPr>
          <w:p w14:paraId="165450A3" w14:textId="7F8F5623" w:rsidR="00B20055" w:rsidRPr="009B7D2A" w:rsidRDefault="00B20055" w:rsidP="00930E84">
            <w:pPr>
              <w:spacing w:line="360" w:lineRule="auto"/>
              <w:jc w:val="both"/>
              <w:rPr>
                <w:rFonts w:cstheme="minorHAnsi"/>
                <w:b/>
                <w:sz w:val="18"/>
                <w:szCs w:val="18"/>
                <w:lang w:val="en-US"/>
              </w:rPr>
            </w:pPr>
            <w:r w:rsidRPr="009B7D2A">
              <w:rPr>
                <w:rFonts w:eastAsia="Times New Roman" w:cstheme="minorHAnsi"/>
                <w:sz w:val="18"/>
                <w:szCs w:val="18"/>
                <w:lang w:val="en-GB" w:eastAsia="en-GB"/>
              </w:rPr>
              <w:t>Age</w:t>
            </w:r>
          </w:p>
        </w:tc>
        <w:tc>
          <w:tcPr>
            <w:tcW w:w="4051" w:type="dxa"/>
          </w:tcPr>
          <w:p w14:paraId="1CEC9A8B" w14:textId="4BAB95FF" w:rsidR="00B20055" w:rsidRPr="009B7D2A" w:rsidRDefault="00B20055" w:rsidP="00930E84">
            <w:pPr>
              <w:spacing w:line="360" w:lineRule="auto"/>
              <w:jc w:val="both"/>
              <w:rPr>
                <w:rFonts w:cstheme="minorHAnsi"/>
                <w:sz w:val="18"/>
                <w:szCs w:val="18"/>
                <w:lang w:val="en-US"/>
              </w:rPr>
            </w:pPr>
            <w:r w:rsidRPr="009B7D2A">
              <w:rPr>
                <w:rFonts w:cstheme="minorHAnsi"/>
                <w:sz w:val="18"/>
                <w:szCs w:val="18"/>
                <w:lang w:val="en-US"/>
              </w:rPr>
              <w:t>Baseline</w:t>
            </w:r>
          </w:p>
        </w:tc>
      </w:tr>
      <w:tr w:rsidR="00A01EEB" w:rsidRPr="009B7D2A" w14:paraId="46D19C46" w14:textId="77777777" w:rsidTr="00A449BC">
        <w:trPr>
          <w:trHeight w:val="20"/>
        </w:trPr>
        <w:tc>
          <w:tcPr>
            <w:tcW w:w="5240" w:type="dxa"/>
          </w:tcPr>
          <w:p w14:paraId="32288B22" w14:textId="76DCCE7C" w:rsidR="00A01EEB" w:rsidRPr="009B7D2A" w:rsidRDefault="00A01EEB" w:rsidP="00A01EEB">
            <w:pPr>
              <w:spacing w:line="360" w:lineRule="auto"/>
              <w:jc w:val="both"/>
              <w:rPr>
                <w:rFonts w:eastAsia="Times New Roman" w:cstheme="minorHAnsi"/>
                <w:sz w:val="18"/>
                <w:szCs w:val="18"/>
                <w:lang w:val="en-GB" w:eastAsia="en-GB"/>
              </w:rPr>
            </w:pPr>
            <w:r w:rsidRPr="009B7D2A">
              <w:rPr>
                <w:rFonts w:cstheme="minorHAnsi"/>
                <w:sz w:val="18"/>
                <w:szCs w:val="18"/>
                <w:shd w:val="clear" w:color="auto" w:fill="FFFFFF"/>
                <w:lang w:val="en-GB"/>
              </w:rPr>
              <w:t>German as  one mother tongue</w:t>
            </w:r>
          </w:p>
        </w:tc>
        <w:tc>
          <w:tcPr>
            <w:tcW w:w="4051" w:type="dxa"/>
          </w:tcPr>
          <w:p w14:paraId="1C250293" w14:textId="2E3E3224" w:rsidR="00A01EEB" w:rsidRPr="009B7D2A" w:rsidRDefault="00A01EEB" w:rsidP="00A01EEB">
            <w:pPr>
              <w:spacing w:line="360" w:lineRule="auto"/>
              <w:jc w:val="both"/>
              <w:rPr>
                <w:rFonts w:cstheme="minorHAnsi"/>
                <w:sz w:val="18"/>
                <w:szCs w:val="18"/>
                <w:lang w:val="en-US"/>
              </w:rPr>
            </w:pPr>
            <w:r w:rsidRPr="009B7D2A">
              <w:rPr>
                <w:rFonts w:cstheme="minorHAnsi"/>
                <w:sz w:val="18"/>
                <w:szCs w:val="18"/>
                <w:lang w:val="en-US"/>
              </w:rPr>
              <w:t>Baseline</w:t>
            </w:r>
          </w:p>
        </w:tc>
      </w:tr>
      <w:tr w:rsidR="00A01EEB" w:rsidRPr="009B7D2A" w14:paraId="02754D0F" w14:textId="77777777" w:rsidTr="00A449BC">
        <w:trPr>
          <w:trHeight w:val="20"/>
        </w:trPr>
        <w:tc>
          <w:tcPr>
            <w:tcW w:w="5240" w:type="dxa"/>
          </w:tcPr>
          <w:p w14:paraId="631B8992" w14:textId="421002ED" w:rsidR="00A01EEB" w:rsidRPr="009B7D2A" w:rsidRDefault="00A01EEB" w:rsidP="00A01EEB">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Early childhood trauma (CTS)</w:t>
            </w:r>
          </w:p>
        </w:tc>
        <w:tc>
          <w:tcPr>
            <w:tcW w:w="4051" w:type="dxa"/>
          </w:tcPr>
          <w:p w14:paraId="3BAA2291" w14:textId="10A63C7E" w:rsidR="00A01EEB" w:rsidRPr="009B7D2A" w:rsidRDefault="00A01EEB" w:rsidP="00A01EEB">
            <w:pPr>
              <w:spacing w:line="360" w:lineRule="auto"/>
              <w:jc w:val="both"/>
              <w:rPr>
                <w:rFonts w:cstheme="minorHAnsi"/>
                <w:sz w:val="18"/>
                <w:szCs w:val="18"/>
                <w:lang w:val="en-US"/>
              </w:rPr>
            </w:pPr>
            <w:r w:rsidRPr="009B7D2A">
              <w:rPr>
                <w:rFonts w:cstheme="minorHAnsi"/>
                <w:sz w:val="18"/>
                <w:szCs w:val="18"/>
                <w:lang w:val="en-US"/>
              </w:rPr>
              <w:t>Baseline</w:t>
            </w:r>
          </w:p>
        </w:tc>
      </w:tr>
      <w:tr w:rsidR="00A01EEB" w:rsidRPr="009B7D2A" w14:paraId="52DC8237" w14:textId="77777777" w:rsidTr="00A449BC">
        <w:trPr>
          <w:trHeight w:val="20"/>
        </w:trPr>
        <w:tc>
          <w:tcPr>
            <w:tcW w:w="5240" w:type="dxa"/>
          </w:tcPr>
          <w:p w14:paraId="2782A169" w14:textId="664683CD" w:rsidR="00A01EEB" w:rsidRPr="009B7D2A" w:rsidRDefault="00A01EEB" w:rsidP="00A01EEB">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Personality traits (Big 5)</w:t>
            </w:r>
          </w:p>
        </w:tc>
        <w:tc>
          <w:tcPr>
            <w:tcW w:w="4051" w:type="dxa"/>
          </w:tcPr>
          <w:p w14:paraId="69CFF5B3" w14:textId="546B73FB" w:rsidR="00A01EEB" w:rsidRPr="009B7D2A" w:rsidRDefault="00A01EEB" w:rsidP="00A01EEB">
            <w:pPr>
              <w:spacing w:line="360" w:lineRule="auto"/>
              <w:jc w:val="both"/>
              <w:rPr>
                <w:rFonts w:cstheme="minorHAnsi"/>
                <w:sz w:val="18"/>
                <w:szCs w:val="18"/>
                <w:lang w:val="en-US"/>
              </w:rPr>
            </w:pPr>
            <w:r w:rsidRPr="009B7D2A">
              <w:rPr>
                <w:rFonts w:cstheme="minorHAnsi"/>
                <w:sz w:val="18"/>
                <w:szCs w:val="18"/>
                <w:lang w:val="en-US"/>
              </w:rPr>
              <w:t>Baseline</w:t>
            </w:r>
          </w:p>
        </w:tc>
      </w:tr>
      <w:tr w:rsidR="00A01EEB" w:rsidRPr="009B7D2A" w14:paraId="6DB4355E" w14:textId="77777777" w:rsidTr="00A449BC">
        <w:trPr>
          <w:trHeight w:val="20"/>
        </w:trPr>
        <w:tc>
          <w:tcPr>
            <w:tcW w:w="5240" w:type="dxa"/>
          </w:tcPr>
          <w:p w14:paraId="6C3A27CB" w14:textId="599A5DBA" w:rsidR="00A01EEB" w:rsidRPr="009B7D2A" w:rsidRDefault="00663820" w:rsidP="00A01EEB">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international social-economic index of occupation status (</w:t>
            </w:r>
            <w:r w:rsidR="00A01EEB" w:rsidRPr="009B7D2A">
              <w:rPr>
                <w:rFonts w:eastAsia="Times New Roman" w:cstheme="minorHAnsi"/>
                <w:sz w:val="18"/>
                <w:szCs w:val="18"/>
                <w:lang w:val="en-GB" w:eastAsia="en-GB"/>
              </w:rPr>
              <w:t>ISEI</w:t>
            </w:r>
            <w:r w:rsidRPr="009B7D2A">
              <w:rPr>
                <w:rFonts w:eastAsia="Times New Roman" w:cstheme="minorHAnsi"/>
                <w:sz w:val="18"/>
                <w:szCs w:val="18"/>
                <w:lang w:val="en-GB" w:eastAsia="en-GB"/>
              </w:rPr>
              <w:t>)</w:t>
            </w:r>
          </w:p>
        </w:tc>
        <w:tc>
          <w:tcPr>
            <w:tcW w:w="4051" w:type="dxa"/>
          </w:tcPr>
          <w:p w14:paraId="0E1599A6" w14:textId="7870CB5A" w:rsidR="00A01EEB" w:rsidRPr="009B7D2A" w:rsidRDefault="00663820" w:rsidP="00A01EEB">
            <w:pPr>
              <w:spacing w:line="360" w:lineRule="auto"/>
              <w:jc w:val="both"/>
              <w:rPr>
                <w:rFonts w:cstheme="minorHAnsi"/>
                <w:sz w:val="18"/>
                <w:szCs w:val="18"/>
                <w:lang w:val="en-US"/>
              </w:rPr>
            </w:pPr>
            <w:r w:rsidRPr="009B7D2A">
              <w:rPr>
                <w:rFonts w:cstheme="minorHAnsi"/>
                <w:sz w:val="18"/>
                <w:szCs w:val="18"/>
                <w:lang w:val="en-US"/>
              </w:rPr>
              <w:t>Baseline</w:t>
            </w:r>
          </w:p>
        </w:tc>
      </w:tr>
      <w:tr w:rsidR="00A449BC" w:rsidRPr="009B7D2A" w14:paraId="19832637" w14:textId="77777777" w:rsidTr="00A449BC">
        <w:trPr>
          <w:trHeight w:val="20"/>
        </w:trPr>
        <w:tc>
          <w:tcPr>
            <w:tcW w:w="5240" w:type="dxa"/>
          </w:tcPr>
          <w:p w14:paraId="71F9C4B8" w14:textId="5B62608A" w:rsidR="00A449BC" w:rsidRPr="009B7D2A" w:rsidRDefault="00A449BC" w:rsidP="00A01EEB">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Monthly household net income</w:t>
            </w:r>
          </w:p>
        </w:tc>
        <w:tc>
          <w:tcPr>
            <w:tcW w:w="4051" w:type="dxa"/>
          </w:tcPr>
          <w:p w14:paraId="15FCACF0" w14:textId="3544912D" w:rsidR="00A449BC" w:rsidRPr="009B7D2A" w:rsidRDefault="00A449BC" w:rsidP="00A01EEB">
            <w:pPr>
              <w:spacing w:line="360" w:lineRule="auto"/>
              <w:jc w:val="both"/>
              <w:rPr>
                <w:rFonts w:cstheme="minorHAnsi"/>
                <w:sz w:val="18"/>
                <w:szCs w:val="18"/>
                <w:lang w:val="en-US"/>
              </w:rPr>
            </w:pPr>
            <w:r w:rsidRPr="009B7D2A">
              <w:rPr>
                <w:rFonts w:cstheme="minorHAnsi"/>
                <w:sz w:val="18"/>
                <w:szCs w:val="18"/>
                <w:lang w:val="en-US"/>
              </w:rPr>
              <w:t>Baseline</w:t>
            </w:r>
          </w:p>
        </w:tc>
      </w:tr>
      <w:tr w:rsidR="00A01EEB" w:rsidRPr="009B7D2A" w14:paraId="1A0F56E1" w14:textId="77777777" w:rsidTr="00A449BC">
        <w:trPr>
          <w:trHeight w:val="20"/>
        </w:trPr>
        <w:tc>
          <w:tcPr>
            <w:tcW w:w="5240" w:type="dxa"/>
          </w:tcPr>
          <w:p w14:paraId="03CAE571" w14:textId="3C7357E3" w:rsidR="00A01EEB" w:rsidRPr="009B7D2A" w:rsidRDefault="00AB4ED7" w:rsidP="00A01EEB">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Marital</w:t>
            </w:r>
            <w:r w:rsidR="009B7D2A" w:rsidRPr="009B7D2A">
              <w:rPr>
                <w:rFonts w:eastAsia="Times New Roman" w:cstheme="minorHAnsi"/>
                <w:sz w:val="18"/>
                <w:szCs w:val="18"/>
                <w:lang w:val="en-GB" w:eastAsia="en-GB"/>
              </w:rPr>
              <w:t xml:space="preserve"> Sta</w:t>
            </w:r>
            <w:r w:rsidR="00A01EEB" w:rsidRPr="009B7D2A">
              <w:rPr>
                <w:rFonts w:eastAsia="Times New Roman" w:cstheme="minorHAnsi"/>
                <w:sz w:val="18"/>
                <w:szCs w:val="18"/>
                <w:lang w:val="en-GB" w:eastAsia="en-GB"/>
              </w:rPr>
              <w:t>tus</w:t>
            </w:r>
          </w:p>
        </w:tc>
        <w:tc>
          <w:tcPr>
            <w:tcW w:w="4051" w:type="dxa"/>
          </w:tcPr>
          <w:p w14:paraId="493E4AA6" w14:textId="394D4597" w:rsidR="00A01EEB" w:rsidRPr="009B7D2A" w:rsidRDefault="00A01EEB" w:rsidP="00A01EEB">
            <w:pPr>
              <w:spacing w:line="360" w:lineRule="auto"/>
              <w:jc w:val="both"/>
              <w:rPr>
                <w:rFonts w:cstheme="minorHAnsi"/>
                <w:sz w:val="18"/>
                <w:szCs w:val="18"/>
                <w:lang w:val="en-US"/>
              </w:rPr>
            </w:pPr>
            <w:r w:rsidRPr="009B7D2A">
              <w:rPr>
                <w:rFonts w:cstheme="minorHAnsi"/>
                <w:sz w:val="18"/>
                <w:szCs w:val="18"/>
                <w:lang w:val="en-US"/>
              </w:rPr>
              <w:t>Baseline + FU1</w:t>
            </w:r>
          </w:p>
        </w:tc>
      </w:tr>
      <w:tr w:rsidR="00A01EEB" w:rsidRPr="009B7D2A" w14:paraId="291D5492" w14:textId="77777777" w:rsidTr="00A449BC">
        <w:trPr>
          <w:trHeight w:val="20"/>
        </w:trPr>
        <w:tc>
          <w:tcPr>
            <w:tcW w:w="5240" w:type="dxa"/>
          </w:tcPr>
          <w:p w14:paraId="09DD8DE9" w14:textId="61877AB1" w:rsidR="00A01EEB" w:rsidRPr="009B7D2A" w:rsidRDefault="00A01EEB" w:rsidP="00A01EEB">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Relationship Status</w:t>
            </w:r>
          </w:p>
        </w:tc>
        <w:tc>
          <w:tcPr>
            <w:tcW w:w="4051" w:type="dxa"/>
          </w:tcPr>
          <w:p w14:paraId="459F6C9B" w14:textId="647390CA" w:rsidR="00A01EEB" w:rsidRPr="009B7D2A" w:rsidRDefault="00A01EEB" w:rsidP="00A01EEB">
            <w:pPr>
              <w:spacing w:line="360" w:lineRule="auto"/>
              <w:jc w:val="both"/>
              <w:rPr>
                <w:rFonts w:cstheme="minorHAnsi"/>
                <w:sz w:val="18"/>
                <w:szCs w:val="18"/>
                <w:lang w:val="en-US"/>
              </w:rPr>
            </w:pPr>
            <w:r w:rsidRPr="009B7D2A">
              <w:rPr>
                <w:rFonts w:cstheme="minorHAnsi"/>
                <w:sz w:val="18"/>
                <w:szCs w:val="18"/>
                <w:lang w:val="en-US"/>
              </w:rPr>
              <w:t>Baseline + FU1</w:t>
            </w:r>
          </w:p>
        </w:tc>
      </w:tr>
      <w:tr w:rsidR="00A449BC" w:rsidRPr="009B7D2A" w14:paraId="05F83E2C" w14:textId="77777777" w:rsidTr="00A449BC">
        <w:trPr>
          <w:trHeight w:val="20"/>
        </w:trPr>
        <w:tc>
          <w:tcPr>
            <w:tcW w:w="5240" w:type="dxa"/>
          </w:tcPr>
          <w:p w14:paraId="185E9B30" w14:textId="4009F76F"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Household members</w:t>
            </w:r>
          </w:p>
        </w:tc>
        <w:tc>
          <w:tcPr>
            <w:tcW w:w="4051" w:type="dxa"/>
          </w:tcPr>
          <w:p w14:paraId="00743A96" w14:textId="03998749"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w:t>
            </w:r>
          </w:p>
        </w:tc>
      </w:tr>
      <w:tr w:rsidR="00A449BC" w:rsidRPr="009B7D2A" w14:paraId="52C8A4A9" w14:textId="77777777" w:rsidTr="00A449BC">
        <w:trPr>
          <w:trHeight w:val="20"/>
        </w:trPr>
        <w:tc>
          <w:tcPr>
            <w:tcW w:w="5240" w:type="dxa"/>
          </w:tcPr>
          <w:p w14:paraId="31B5F56C" w14:textId="7BBAE44F"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Housing structure</w:t>
            </w:r>
          </w:p>
        </w:tc>
        <w:tc>
          <w:tcPr>
            <w:tcW w:w="4051" w:type="dxa"/>
          </w:tcPr>
          <w:p w14:paraId="426C9AB8" w14:textId="07F27634"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CO1</w:t>
            </w:r>
          </w:p>
        </w:tc>
      </w:tr>
      <w:tr w:rsidR="00A449BC" w:rsidRPr="009B7D2A" w14:paraId="1F823DB7" w14:textId="77777777" w:rsidTr="00A449BC">
        <w:trPr>
          <w:trHeight w:val="20"/>
        </w:trPr>
        <w:tc>
          <w:tcPr>
            <w:tcW w:w="5240" w:type="dxa"/>
          </w:tcPr>
          <w:p w14:paraId="425C098D" w14:textId="1CC75B31"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Employment Status</w:t>
            </w:r>
          </w:p>
        </w:tc>
        <w:tc>
          <w:tcPr>
            <w:tcW w:w="4051" w:type="dxa"/>
          </w:tcPr>
          <w:p w14:paraId="33DAF0FD" w14:textId="0131C633"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FU1+CO1</w:t>
            </w:r>
          </w:p>
        </w:tc>
      </w:tr>
      <w:tr w:rsidR="00A449BC" w:rsidRPr="009B7D2A" w14:paraId="31675CC3" w14:textId="77777777" w:rsidTr="00A449BC">
        <w:trPr>
          <w:trHeight w:val="20"/>
        </w:trPr>
        <w:tc>
          <w:tcPr>
            <w:tcW w:w="5240" w:type="dxa"/>
          </w:tcPr>
          <w:p w14:paraId="0F344053" w14:textId="1B3E5F94"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Occupation</w:t>
            </w:r>
          </w:p>
        </w:tc>
        <w:tc>
          <w:tcPr>
            <w:tcW w:w="4051" w:type="dxa"/>
          </w:tcPr>
          <w:p w14:paraId="6E556D6C" w14:textId="53F62515"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w:t>
            </w:r>
          </w:p>
        </w:tc>
      </w:tr>
      <w:tr w:rsidR="00A449BC" w:rsidRPr="009B7D2A" w14:paraId="275B7B92" w14:textId="77777777" w:rsidTr="00A449BC">
        <w:trPr>
          <w:trHeight w:val="20"/>
        </w:trPr>
        <w:tc>
          <w:tcPr>
            <w:tcW w:w="5240" w:type="dxa"/>
          </w:tcPr>
          <w:p w14:paraId="0B7386D5" w14:textId="2709A82B" w:rsidR="00A449BC" w:rsidRPr="009B7D2A" w:rsidRDefault="00A449BC" w:rsidP="005A5747">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 xml:space="preserve">Education </w:t>
            </w:r>
            <w:r w:rsidR="005A5747">
              <w:rPr>
                <w:rFonts w:eastAsia="Times New Roman" w:cs="Arial"/>
                <w:sz w:val="18"/>
                <w:szCs w:val="18"/>
                <w:lang w:val="en-GB" w:eastAsia="en-GB"/>
              </w:rPr>
              <w:t>(ISCED97</w:t>
            </w:r>
            <w:r w:rsidRPr="009B7D2A">
              <w:rPr>
                <w:rFonts w:eastAsia="Times New Roman" w:cs="Arial"/>
                <w:sz w:val="18"/>
                <w:szCs w:val="18"/>
                <w:lang w:val="en-GB" w:eastAsia="en-GB"/>
              </w:rPr>
              <w:t>)</w:t>
            </w:r>
          </w:p>
        </w:tc>
        <w:tc>
          <w:tcPr>
            <w:tcW w:w="4051" w:type="dxa"/>
          </w:tcPr>
          <w:p w14:paraId="4C1866A5" w14:textId="6D8D53DD"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w:t>
            </w:r>
          </w:p>
        </w:tc>
      </w:tr>
      <w:tr w:rsidR="00A449BC" w:rsidRPr="009B7D2A" w14:paraId="4EE0D3E7" w14:textId="77777777" w:rsidTr="00A449BC">
        <w:trPr>
          <w:trHeight w:val="20"/>
        </w:trPr>
        <w:tc>
          <w:tcPr>
            <w:tcW w:w="5240" w:type="dxa"/>
          </w:tcPr>
          <w:p w14:paraId="053E7938" w14:textId="7CB6C3BB"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 xml:space="preserve">Anxiety symptoms </w:t>
            </w:r>
            <w:r w:rsidRPr="009B7D2A">
              <w:rPr>
                <w:rFonts w:eastAsia="Times New Roman" w:cs="Arial"/>
                <w:sz w:val="18"/>
                <w:szCs w:val="18"/>
                <w:lang w:val="en-GB" w:eastAsia="en-GB"/>
              </w:rPr>
              <w:t>(GAD-7),</w:t>
            </w:r>
          </w:p>
        </w:tc>
        <w:tc>
          <w:tcPr>
            <w:tcW w:w="4051" w:type="dxa"/>
          </w:tcPr>
          <w:p w14:paraId="698656E7" w14:textId="61D72E1C"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FU1+CO1</w:t>
            </w:r>
          </w:p>
        </w:tc>
      </w:tr>
      <w:tr w:rsidR="00A449BC" w:rsidRPr="009B7D2A" w14:paraId="6D51386C" w14:textId="77777777" w:rsidTr="00A449BC">
        <w:trPr>
          <w:trHeight w:val="20"/>
        </w:trPr>
        <w:tc>
          <w:tcPr>
            <w:tcW w:w="5240" w:type="dxa"/>
          </w:tcPr>
          <w:p w14:paraId="7D826580" w14:textId="5D95F8DD"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 xml:space="preserve">Depressive symptoms </w:t>
            </w:r>
            <w:r w:rsidRPr="009B7D2A">
              <w:rPr>
                <w:rFonts w:eastAsia="Times New Roman" w:cs="Arial"/>
                <w:sz w:val="18"/>
                <w:szCs w:val="18"/>
                <w:lang w:val="en-GB" w:eastAsia="en-GB"/>
              </w:rPr>
              <w:t>(PHQ-9)</w:t>
            </w:r>
          </w:p>
        </w:tc>
        <w:tc>
          <w:tcPr>
            <w:tcW w:w="4051" w:type="dxa"/>
          </w:tcPr>
          <w:p w14:paraId="3B066E42" w14:textId="1710D20C"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FU1+CO1</w:t>
            </w:r>
          </w:p>
        </w:tc>
      </w:tr>
      <w:tr w:rsidR="00A449BC" w:rsidRPr="009B7D2A" w14:paraId="078B19F0" w14:textId="77777777" w:rsidTr="00A449BC">
        <w:trPr>
          <w:trHeight w:val="20"/>
        </w:trPr>
        <w:tc>
          <w:tcPr>
            <w:tcW w:w="5240" w:type="dxa"/>
          </w:tcPr>
          <w:p w14:paraId="37375F6F" w14:textId="0BDDD9B3" w:rsidR="00A449BC" w:rsidRPr="009B7D2A" w:rsidRDefault="00D736E4" w:rsidP="00A449BC">
            <w:pPr>
              <w:spacing w:line="360" w:lineRule="auto"/>
              <w:jc w:val="both"/>
              <w:rPr>
                <w:rFonts w:eastAsia="Times New Roman" w:cstheme="minorHAnsi"/>
                <w:sz w:val="18"/>
                <w:szCs w:val="18"/>
                <w:lang w:val="en-GB" w:eastAsia="en-GB"/>
              </w:rPr>
            </w:pPr>
            <w:r>
              <w:rPr>
                <w:rFonts w:eastAsia="Times New Roman" w:cstheme="minorHAnsi"/>
                <w:sz w:val="18"/>
                <w:szCs w:val="18"/>
                <w:lang w:val="en-GB" w:eastAsia="en-GB"/>
              </w:rPr>
              <w:t>Health-related quality of life</w:t>
            </w:r>
            <w:r w:rsidR="00A449BC" w:rsidRPr="009B7D2A">
              <w:rPr>
                <w:rFonts w:eastAsia="Times New Roman" w:cstheme="minorHAnsi"/>
                <w:sz w:val="18"/>
                <w:szCs w:val="18"/>
                <w:lang w:val="en-GB" w:eastAsia="en-GB"/>
              </w:rPr>
              <w:t xml:space="preserve"> </w:t>
            </w:r>
            <w:r w:rsidR="00A449BC" w:rsidRPr="009B7D2A">
              <w:rPr>
                <w:rFonts w:eastAsia="Times New Roman" w:cs="Arial"/>
                <w:sz w:val="18"/>
                <w:szCs w:val="18"/>
                <w:lang w:val="en-GB" w:eastAsia="en-GB"/>
              </w:rPr>
              <w:t>(SF36 - 1 item),</w:t>
            </w:r>
          </w:p>
        </w:tc>
        <w:tc>
          <w:tcPr>
            <w:tcW w:w="4051" w:type="dxa"/>
          </w:tcPr>
          <w:p w14:paraId="7B99CC47" w14:textId="7B56E315"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FU1+CO1</w:t>
            </w:r>
          </w:p>
        </w:tc>
      </w:tr>
      <w:tr w:rsidR="00A449BC" w:rsidRPr="009B7D2A" w14:paraId="087D643B" w14:textId="77777777" w:rsidTr="00A449BC">
        <w:trPr>
          <w:trHeight w:val="20"/>
        </w:trPr>
        <w:tc>
          <w:tcPr>
            <w:tcW w:w="5240" w:type="dxa"/>
          </w:tcPr>
          <w:p w14:paraId="06B43914" w14:textId="327C92FA"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Diagnosed Anxiety/panic attack</w:t>
            </w:r>
          </w:p>
        </w:tc>
        <w:tc>
          <w:tcPr>
            <w:tcW w:w="4051" w:type="dxa"/>
          </w:tcPr>
          <w:p w14:paraId="3CCEFF96" w14:textId="4F529CD5"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w:t>
            </w:r>
          </w:p>
        </w:tc>
      </w:tr>
      <w:tr w:rsidR="00A449BC" w:rsidRPr="009B7D2A" w14:paraId="1F50474D" w14:textId="77777777" w:rsidTr="00A449BC">
        <w:trPr>
          <w:trHeight w:val="20"/>
        </w:trPr>
        <w:tc>
          <w:tcPr>
            <w:tcW w:w="5240" w:type="dxa"/>
          </w:tcPr>
          <w:p w14:paraId="613F4DCF" w14:textId="556CA848"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Diagnosed Depression</w:t>
            </w:r>
          </w:p>
        </w:tc>
        <w:tc>
          <w:tcPr>
            <w:tcW w:w="4051" w:type="dxa"/>
          </w:tcPr>
          <w:p w14:paraId="060836E0" w14:textId="2F576921"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w:t>
            </w:r>
          </w:p>
        </w:tc>
      </w:tr>
      <w:tr w:rsidR="00A449BC" w:rsidRPr="009B7D2A" w14:paraId="1238057E" w14:textId="77777777" w:rsidTr="00A449BC">
        <w:trPr>
          <w:trHeight w:val="20"/>
        </w:trPr>
        <w:tc>
          <w:tcPr>
            <w:tcW w:w="5240" w:type="dxa"/>
          </w:tcPr>
          <w:p w14:paraId="59849AC9" w14:textId="1ED9F894"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Body mass index (BMI)</w:t>
            </w:r>
          </w:p>
        </w:tc>
        <w:tc>
          <w:tcPr>
            <w:tcW w:w="4051" w:type="dxa"/>
          </w:tcPr>
          <w:p w14:paraId="6FB5133E" w14:textId="4768D0FC"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w:t>
            </w:r>
          </w:p>
        </w:tc>
      </w:tr>
      <w:tr w:rsidR="00A449BC" w:rsidRPr="009B7D2A" w14:paraId="698CF566" w14:textId="77777777" w:rsidTr="00A449BC">
        <w:trPr>
          <w:trHeight w:val="20"/>
        </w:trPr>
        <w:tc>
          <w:tcPr>
            <w:tcW w:w="5240" w:type="dxa"/>
          </w:tcPr>
          <w:p w14:paraId="7DF45922" w14:textId="6A12308F"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Life satisfaction (L-1)</w:t>
            </w:r>
          </w:p>
        </w:tc>
        <w:tc>
          <w:tcPr>
            <w:tcW w:w="4051" w:type="dxa"/>
          </w:tcPr>
          <w:p w14:paraId="5253BF9C" w14:textId="1B261DA7"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Baseline + FU1+CO1</w:t>
            </w:r>
          </w:p>
        </w:tc>
      </w:tr>
      <w:tr w:rsidR="00A449BC" w:rsidRPr="009B7D2A" w14:paraId="0D21E586" w14:textId="77777777" w:rsidTr="00A449BC">
        <w:trPr>
          <w:trHeight w:val="20"/>
        </w:trPr>
        <w:tc>
          <w:tcPr>
            <w:tcW w:w="5240" w:type="dxa"/>
          </w:tcPr>
          <w:p w14:paraId="09281AC0" w14:textId="3B2E0682"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Quality of sleep (PSQI)</w:t>
            </w:r>
          </w:p>
        </w:tc>
        <w:tc>
          <w:tcPr>
            <w:tcW w:w="4051" w:type="dxa"/>
          </w:tcPr>
          <w:p w14:paraId="5210CC18" w14:textId="204C5BCC"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 xml:space="preserve">Baseline </w:t>
            </w:r>
          </w:p>
        </w:tc>
      </w:tr>
      <w:tr w:rsidR="00A449BC" w:rsidRPr="009B7D2A" w14:paraId="292D898E" w14:textId="77777777" w:rsidTr="00A449BC">
        <w:trPr>
          <w:trHeight w:val="20"/>
        </w:trPr>
        <w:tc>
          <w:tcPr>
            <w:tcW w:w="5240" w:type="dxa"/>
          </w:tcPr>
          <w:p w14:paraId="6D67F4EC" w14:textId="01D3FE16"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Loneliness</w:t>
            </w:r>
          </w:p>
        </w:tc>
        <w:tc>
          <w:tcPr>
            <w:tcW w:w="4051" w:type="dxa"/>
          </w:tcPr>
          <w:p w14:paraId="6E0FB05F" w14:textId="2C6A6991"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CO1</w:t>
            </w:r>
          </w:p>
        </w:tc>
      </w:tr>
      <w:tr w:rsidR="00A449BC" w:rsidRPr="009B7D2A" w14:paraId="15F62653" w14:textId="77777777" w:rsidTr="00A449BC">
        <w:trPr>
          <w:trHeight w:val="20"/>
        </w:trPr>
        <w:tc>
          <w:tcPr>
            <w:tcW w:w="5240" w:type="dxa"/>
          </w:tcPr>
          <w:p w14:paraId="6465C177" w14:textId="445A9DD3"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Behavioural changes</w:t>
            </w:r>
          </w:p>
        </w:tc>
        <w:tc>
          <w:tcPr>
            <w:tcW w:w="4051" w:type="dxa"/>
          </w:tcPr>
          <w:p w14:paraId="4E80F6DD" w14:textId="0960ABF5"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CO1</w:t>
            </w:r>
          </w:p>
        </w:tc>
      </w:tr>
      <w:tr w:rsidR="00A449BC" w:rsidRPr="009B7D2A" w14:paraId="1DA74981" w14:textId="77777777" w:rsidTr="00A449BC">
        <w:trPr>
          <w:trHeight w:val="20"/>
        </w:trPr>
        <w:tc>
          <w:tcPr>
            <w:tcW w:w="5240" w:type="dxa"/>
          </w:tcPr>
          <w:p w14:paraId="72532B55" w14:textId="4775A6B7"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Household financial strain</w:t>
            </w:r>
          </w:p>
        </w:tc>
        <w:tc>
          <w:tcPr>
            <w:tcW w:w="4051" w:type="dxa"/>
          </w:tcPr>
          <w:p w14:paraId="32A18235" w14:textId="4E5E6202"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CO1</w:t>
            </w:r>
          </w:p>
        </w:tc>
      </w:tr>
      <w:tr w:rsidR="00A449BC" w:rsidRPr="009B7D2A" w14:paraId="3CB08472" w14:textId="77777777" w:rsidTr="00A449BC">
        <w:trPr>
          <w:trHeight w:val="20"/>
        </w:trPr>
        <w:tc>
          <w:tcPr>
            <w:tcW w:w="5240" w:type="dxa"/>
          </w:tcPr>
          <w:p w14:paraId="328A6835" w14:textId="1285C654" w:rsidR="00A449BC" w:rsidRPr="009B7D2A" w:rsidRDefault="00A449BC" w:rsidP="00A449BC">
            <w:pPr>
              <w:spacing w:line="360" w:lineRule="auto"/>
              <w:jc w:val="both"/>
              <w:rPr>
                <w:rFonts w:eastAsia="Times New Roman" w:cstheme="minorHAnsi"/>
                <w:sz w:val="18"/>
                <w:szCs w:val="18"/>
                <w:lang w:val="en-GB" w:eastAsia="en-GB"/>
              </w:rPr>
            </w:pPr>
            <w:r w:rsidRPr="009B7D2A">
              <w:rPr>
                <w:rFonts w:eastAsia="Times New Roman" w:cstheme="minorHAnsi"/>
                <w:sz w:val="18"/>
                <w:szCs w:val="18"/>
                <w:lang w:val="en-GB" w:eastAsia="en-GB"/>
              </w:rPr>
              <w:t>Number of fears</w:t>
            </w:r>
          </w:p>
        </w:tc>
        <w:tc>
          <w:tcPr>
            <w:tcW w:w="4051" w:type="dxa"/>
          </w:tcPr>
          <w:p w14:paraId="7DF74898" w14:textId="7B076BD9" w:rsidR="00A449BC" w:rsidRPr="009B7D2A" w:rsidRDefault="00A449BC" w:rsidP="00A449BC">
            <w:pPr>
              <w:spacing w:line="360" w:lineRule="auto"/>
              <w:jc w:val="both"/>
              <w:rPr>
                <w:rFonts w:cstheme="minorHAnsi"/>
                <w:sz w:val="18"/>
                <w:szCs w:val="18"/>
                <w:lang w:val="en-US"/>
              </w:rPr>
            </w:pPr>
            <w:r w:rsidRPr="009B7D2A">
              <w:rPr>
                <w:rFonts w:cstheme="minorHAnsi"/>
                <w:sz w:val="18"/>
                <w:szCs w:val="18"/>
                <w:lang w:val="en-US"/>
              </w:rPr>
              <w:t>CO1</w:t>
            </w:r>
          </w:p>
        </w:tc>
      </w:tr>
    </w:tbl>
    <w:p w14:paraId="68053F10" w14:textId="77777777" w:rsidR="00663820" w:rsidRDefault="00663820" w:rsidP="00B20055">
      <w:pPr>
        <w:spacing w:after="0" w:line="360" w:lineRule="auto"/>
        <w:jc w:val="both"/>
        <w:rPr>
          <w:rFonts w:cstheme="minorHAnsi"/>
          <w:sz w:val="20"/>
          <w:szCs w:val="18"/>
          <w:lang w:val="en-US"/>
        </w:rPr>
      </w:pPr>
    </w:p>
    <w:p w14:paraId="62FB6259" w14:textId="7EC968BE" w:rsidR="00B20055" w:rsidRPr="00663820" w:rsidRDefault="00B20055" w:rsidP="00B20055">
      <w:pPr>
        <w:spacing w:after="0" w:line="360" w:lineRule="auto"/>
        <w:jc w:val="both"/>
        <w:rPr>
          <w:rFonts w:cstheme="minorHAnsi"/>
          <w:sz w:val="18"/>
          <w:szCs w:val="18"/>
          <w:lang w:val="en-US"/>
        </w:rPr>
      </w:pPr>
      <w:r w:rsidRPr="00663820">
        <w:rPr>
          <w:rFonts w:cstheme="minorHAnsi"/>
          <w:sz w:val="18"/>
          <w:szCs w:val="18"/>
          <w:lang w:val="en-US"/>
        </w:rPr>
        <w:t>We considered month and year of birth, sex, mother tongue, early childhood trauma (assessed by the childhood trauma screener) (3</w:t>
      </w:r>
      <w:r w:rsidR="0049384E">
        <w:rPr>
          <w:rFonts w:cstheme="minorHAnsi"/>
          <w:sz w:val="18"/>
          <w:szCs w:val="18"/>
          <w:lang w:val="en-US"/>
        </w:rPr>
        <w:t>8</w:t>
      </w:r>
      <w:r w:rsidRPr="00663820">
        <w:rPr>
          <w:rFonts w:cstheme="minorHAnsi"/>
          <w:sz w:val="18"/>
          <w:szCs w:val="18"/>
          <w:lang w:val="en-US"/>
        </w:rPr>
        <w:t>) and personality traits (asse</w:t>
      </w:r>
      <w:r w:rsidR="0049384E">
        <w:rPr>
          <w:rFonts w:cstheme="minorHAnsi"/>
          <w:sz w:val="18"/>
          <w:szCs w:val="18"/>
          <w:lang w:val="en-US"/>
        </w:rPr>
        <w:t>ssed by the big 5 inventory) (37</w:t>
      </w:r>
      <w:r w:rsidRPr="00663820">
        <w:rPr>
          <w:rFonts w:cstheme="minorHAnsi"/>
          <w:sz w:val="18"/>
          <w:szCs w:val="18"/>
          <w:lang w:val="en-US"/>
        </w:rPr>
        <w:t>) as time-invariant variables, and those were collected at baseline examination.</w:t>
      </w:r>
    </w:p>
    <w:p w14:paraId="6150002C" w14:textId="653712AA" w:rsidR="00663820" w:rsidRPr="0049384E" w:rsidRDefault="00B20055" w:rsidP="00B20055">
      <w:pPr>
        <w:spacing w:after="0" w:line="360" w:lineRule="auto"/>
        <w:jc w:val="both"/>
        <w:rPr>
          <w:rFonts w:cstheme="minorHAnsi"/>
          <w:sz w:val="18"/>
          <w:szCs w:val="18"/>
          <w:lang w:val="en-GB"/>
        </w:rPr>
      </w:pPr>
      <w:r w:rsidRPr="00663820">
        <w:rPr>
          <w:rFonts w:cstheme="minorHAnsi"/>
          <w:sz w:val="18"/>
          <w:szCs w:val="18"/>
          <w:lang w:val="en-US"/>
        </w:rPr>
        <w:t xml:space="preserve">At both baseline and follow-up examination, participants were inquired about their marital status (single, married living together, married living apart, divorced, and widowed) and  relationship status (living with a long-term-partner, having a long-term partner not living together or not having a long-term partner). The assessments also included questions on employment status (employed, unemployed, non-working person), </w:t>
      </w:r>
      <w:r w:rsidRPr="00663820">
        <w:rPr>
          <w:rFonts w:cstheme="minorHAnsi"/>
          <w:sz w:val="18"/>
          <w:szCs w:val="18"/>
          <w:lang w:val="en-GB"/>
        </w:rPr>
        <w:t xml:space="preserve">and current occupation. For occupation, categories included student, </w:t>
      </w:r>
      <w:r w:rsidRPr="00663820">
        <w:rPr>
          <w:rFonts w:cstheme="minorHAnsi"/>
          <w:sz w:val="18"/>
          <w:szCs w:val="18"/>
          <w:shd w:val="clear" w:color="auto" w:fill="FFFFFF"/>
          <w:lang w:val="en-GB"/>
        </w:rPr>
        <w:t>pensioner,</w:t>
      </w:r>
      <w:r w:rsidRPr="00663820">
        <w:rPr>
          <w:rFonts w:cstheme="minorHAnsi"/>
          <w:sz w:val="18"/>
          <w:szCs w:val="18"/>
          <w:lang w:val="en-GB"/>
        </w:rPr>
        <w:t xml:space="preserve"> p</w:t>
      </w:r>
      <w:r w:rsidRPr="00663820">
        <w:rPr>
          <w:rFonts w:cstheme="minorHAnsi"/>
          <w:sz w:val="18"/>
          <w:szCs w:val="18"/>
          <w:shd w:val="clear" w:color="auto" w:fill="FFFFFF"/>
          <w:lang w:val="en-GB"/>
        </w:rPr>
        <w:t>ermanently unable to work</w:t>
      </w:r>
      <w:r w:rsidRPr="00663820">
        <w:rPr>
          <w:rFonts w:cstheme="minorHAnsi"/>
          <w:sz w:val="18"/>
          <w:szCs w:val="18"/>
          <w:lang w:val="en-GB"/>
        </w:rPr>
        <w:t xml:space="preserve">, </w:t>
      </w:r>
      <w:r w:rsidRPr="00663820">
        <w:rPr>
          <w:rFonts w:eastAsia="Times New Roman" w:cstheme="minorHAnsi"/>
          <w:sz w:val="18"/>
          <w:szCs w:val="18"/>
          <w:lang w:val="en-GB" w:eastAsia="de-DE"/>
        </w:rPr>
        <w:t>housewife/househusband</w:t>
      </w:r>
      <w:r w:rsidRPr="00663820">
        <w:rPr>
          <w:rFonts w:cstheme="minorHAnsi"/>
          <w:sz w:val="18"/>
          <w:szCs w:val="18"/>
          <w:lang w:val="en-GB"/>
        </w:rPr>
        <w:t xml:space="preserve"> or other. Educational background was estimated based on the highest level of formal education and the vocational training, classified according to the</w:t>
      </w:r>
      <w:r w:rsidRPr="00663820">
        <w:rPr>
          <w:rFonts w:cstheme="minorHAnsi"/>
          <w:sz w:val="18"/>
          <w:szCs w:val="18"/>
          <w:lang w:val="en-US"/>
        </w:rPr>
        <w:t xml:space="preserve"> International Standard Classification of Education (ISCED 2011) (3</w:t>
      </w:r>
      <w:r w:rsidR="0049384E">
        <w:rPr>
          <w:rFonts w:cstheme="minorHAnsi"/>
          <w:sz w:val="18"/>
          <w:szCs w:val="18"/>
          <w:lang w:val="en-US"/>
        </w:rPr>
        <w:t>9</w:t>
      </w:r>
      <w:r w:rsidRPr="00663820">
        <w:rPr>
          <w:rFonts w:cstheme="minorHAnsi"/>
          <w:sz w:val="18"/>
          <w:szCs w:val="18"/>
          <w:lang w:val="en-US"/>
        </w:rPr>
        <w:t xml:space="preserve">). </w:t>
      </w:r>
      <w:r w:rsidR="00663820" w:rsidRPr="00663820">
        <w:rPr>
          <w:rFonts w:cstheme="minorHAnsi"/>
          <w:sz w:val="18"/>
          <w:szCs w:val="18"/>
          <w:lang w:val="en-US"/>
        </w:rPr>
        <w:t xml:space="preserve">From baseline, a variable indicating the </w:t>
      </w:r>
      <w:r w:rsidR="00663820" w:rsidRPr="00663820">
        <w:rPr>
          <w:rFonts w:eastAsia="Times New Roman" w:cstheme="minorHAnsi"/>
          <w:sz w:val="18"/>
          <w:szCs w:val="18"/>
          <w:lang w:val="en-GB" w:eastAsia="en-GB"/>
        </w:rPr>
        <w:t>international social-economic index</w:t>
      </w:r>
      <w:r w:rsidR="00D736E4">
        <w:rPr>
          <w:rFonts w:eastAsia="Times New Roman" w:cstheme="minorHAnsi"/>
          <w:sz w:val="18"/>
          <w:szCs w:val="18"/>
          <w:lang w:val="en-GB" w:eastAsia="en-GB"/>
        </w:rPr>
        <w:t xml:space="preserve"> of occupation status (ISEI) (40</w:t>
      </w:r>
      <w:r w:rsidR="0049384E">
        <w:rPr>
          <w:rFonts w:eastAsia="Times New Roman" w:cstheme="minorHAnsi"/>
          <w:sz w:val="18"/>
          <w:szCs w:val="18"/>
          <w:lang w:val="en-GB" w:eastAsia="en-GB"/>
        </w:rPr>
        <w:t>, 4</w:t>
      </w:r>
      <w:r w:rsidR="00D736E4">
        <w:rPr>
          <w:rFonts w:eastAsia="Times New Roman" w:cstheme="minorHAnsi"/>
          <w:sz w:val="18"/>
          <w:szCs w:val="18"/>
          <w:lang w:val="en-GB" w:eastAsia="en-GB"/>
        </w:rPr>
        <w:t>1</w:t>
      </w:r>
      <w:r w:rsidR="00663820" w:rsidRPr="00663820">
        <w:rPr>
          <w:rFonts w:eastAsia="Times New Roman" w:cstheme="minorHAnsi"/>
          <w:sz w:val="18"/>
          <w:szCs w:val="18"/>
          <w:lang w:val="en-GB" w:eastAsia="en-GB"/>
        </w:rPr>
        <w:t>) was available and we included it in our analysis</w:t>
      </w:r>
      <w:r w:rsidR="00663820" w:rsidRPr="00E2515F">
        <w:rPr>
          <w:rFonts w:eastAsia="Times New Roman" w:cstheme="minorHAnsi"/>
          <w:sz w:val="18"/>
          <w:szCs w:val="18"/>
          <w:lang w:val="en-GB" w:eastAsia="en-GB"/>
        </w:rPr>
        <w:t>.</w:t>
      </w:r>
      <w:r w:rsidR="00C628B4" w:rsidRPr="00E2515F">
        <w:rPr>
          <w:rFonts w:eastAsia="Times New Roman" w:cstheme="minorHAnsi"/>
          <w:sz w:val="18"/>
          <w:szCs w:val="18"/>
          <w:lang w:val="en-GB" w:eastAsia="en-GB"/>
        </w:rPr>
        <w:t xml:space="preserve"> As well as for the variable Social </w:t>
      </w:r>
      <w:r w:rsidR="00576101">
        <w:rPr>
          <w:rFonts w:eastAsia="Times New Roman" w:cstheme="minorHAnsi"/>
          <w:sz w:val="18"/>
          <w:szCs w:val="18"/>
          <w:lang w:val="en-GB" w:eastAsia="en-GB"/>
        </w:rPr>
        <w:t>Network</w:t>
      </w:r>
      <w:r w:rsidR="00C628B4" w:rsidRPr="00E2515F">
        <w:rPr>
          <w:rFonts w:eastAsia="Times New Roman" w:cstheme="minorHAnsi"/>
          <w:sz w:val="18"/>
          <w:szCs w:val="18"/>
          <w:lang w:val="en-GB" w:eastAsia="en-GB"/>
        </w:rPr>
        <w:t xml:space="preserve"> Index, </w:t>
      </w:r>
      <w:r w:rsidR="00E2515F" w:rsidRPr="00E2515F">
        <w:rPr>
          <w:rFonts w:eastAsia="Times New Roman" w:cstheme="minorHAnsi"/>
          <w:sz w:val="18"/>
          <w:szCs w:val="18"/>
          <w:lang w:val="en-GB" w:eastAsia="en-GB"/>
        </w:rPr>
        <w:t xml:space="preserve">which </w:t>
      </w:r>
      <w:r w:rsidR="00E2515F" w:rsidRPr="0049384E">
        <w:rPr>
          <w:rFonts w:eastAsia="Times New Roman" w:cstheme="minorHAnsi"/>
          <w:sz w:val="18"/>
          <w:szCs w:val="18"/>
          <w:lang w:val="en-GB" w:eastAsia="en-GB"/>
        </w:rPr>
        <w:t>derives from</w:t>
      </w:r>
      <w:r w:rsidR="00E2515F" w:rsidRPr="0049384E">
        <w:rPr>
          <w:rFonts w:cs="Arial"/>
          <w:sz w:val="18"/>
          <w:szCs w:val="18"/>
          <w:shd w:val="clear" w:color="auto" w:fill="FFFFFF"/>
          <w:lang w:val="en-GB"/>
        </w:rPr>
        <w:t xml:space="preserve"> marital status, contact with family and friends, and group memberships</w:t>
      </w:r>
      <w:r w:rsidR="0045169E" w:rsidRPr="0049384E">
        <w:rPr>
          <w:rFonts w:cs="Arial"/>
          <w:sz w:val="18"/>
          <w:szCs w:val="18"/>
          <w:shd w:val="clear" w:color="auto" w:fill="FFFFFF"/>
          <w:lang w:val="en-GB"/>
        </w:rPr>
        <w:t xml:space="preserve">, and scores from 1 to 4, with 1 indicating social </w:t>
      </w:r>
      <w:proofErr w:type="gramStart"/>
      <w:r w:rsidR="0045169E" w:rsidRPr="0049384E">
        <w:rPr>
          <w:rFonts w:cs="Arial"/>
          <w:sz w:val="18"/>
          <w:szCs w:val="18"/>
          <w:shd w:val="clear" w:color="auto" w:fill="FFFFFF"/>
          <w:lang w:val="en-GB"/>
        </w:rPr>
        <w:t>isolation</w:t>
      </w:r>
      <w:r w:rsidR="00E2515F" w:rsidRPr="0049384E">
        <w:rPr>
          <w:rFonts w:cs="Arial"/>
          <w:sz w:val="18"/>
          <w:szCs w:val="18"/>
          <w:shd w:val="clear" w:color="auto" w:fill="FFFFFF"/>
          <w:vertAlign w:val="superscript"/>
          <w:lang w:val="en-GB"/>
        </w:rPr>
        <w:t>(</w:t>
      </w:r>
      <w:proofErr w:type="gramEnd"/>
      <w:r w:rsidR="00E2515F" w:rsidRPr="0049384E">
        <w:rPr>
          <w:rFonts w:cs="Arial"/>
          <w:sz w:val="18"/>
          <w:szCs w:val="18"/>
          <w:shd w:val="clear" w:color="auto" w:fill="FFFFFF"/>
          <w:vertAlign w:val="superscript"/>
          <w:lang w:val="en-GB"/>
        </w:rPr>
        <w:t>1,2).</w:t>
      </w:r>
      <w:r w:rsidR="00E2515F" w:rsidRPr="0049384E">
        <w:rPr>
          <w:rStyle w:val="uv3um"/>
          <w:rFonts w:ascii="Arial" w:hAnsi="Arial" w:cs="Arial"/>
          <w:sz w:val="27"/>
          <w:szCs w:val="27"/>
          <w:shd w:val="clear" w:color="auto" w:fill="FFFFFF"/>
          <w:lang w:val="en-GB"/>
        </w:rPr>
        <w:t> </w:t>
      </w:r>
    </w:p>
    <w:p w14:paraId="60F8D2B6" w14:textId="1BD8A573" w:rsidR="00B20055" w:rsidRPr="00663820" w:rsidRDefault="00B20055" w:rsidP="00B20055">
      <w:pPr>
        <w:spacing w:after="0" w:line="360" w:lineRule="auto"/>
        <w:jc w:val="both"/>
        <w:rPr>
          <w:rFonts w:eastAsia="Times New Roman" w:cstheme="minorHAnsi"/>
          <w:color w:val="333333"/>
          <w:sz w:val="18"/>
          <w:szCs w:val="18"/>
          <w:lang w:val="en-GB" w:eastAsia="de-DE"/>
        </w:rPr>
      </w:pPr>
      <w:r w:rsidRPr="00663820">
        <w:rPr>
          <w:rFonts w:cstheme="minorHAnsi"/>
          <w:sz w:val="18"/>
          <w:szCs w:val="18"/>
          <w:lang w:val="en-US"/>
        </w:rPr>
        <w:t xml:space="preserve">Housing situation was also assessed through questions on number of household </w:t>
      </w:r>
      <w:proofErr w:type="gramStart"/>
      <w:r w:rsidRPr="00663820">
        <w:rPr>
          <w:rFonts w:cstheme="minorHAnsi"/>
          <w:sz w:val="18"/>
          <w:szCs w:val="18"/>
          <w:lang w:val="en-US"/>
        </w:rPr>
        <w:t>members</w:t>
      </w:r>
      <w:proofErr w:type="gramEnd"/>
      <w:r w:rsidRPr="00663820">
        <w:rPr>
          <w:rFonts w:cstheme="minorHAnsi"/>
          <w:sz w:val="18"/>
          <w:szCs w:val="18"/>
          <w:lang w:val="en-US"/>
        </w:rPr>
        <w:t xml:space="preserve"> aged fourteen years or older, number of children under that age, and monthly net household income</w:t>
      </w:r>
      <w:r w:rsidR="00A01EEB" w:rsidRPr="00663820">
        <w:rPr>
          <w:rFonts w:cstheme="minorHAnsi"/>
          <w:sz w:val="18"/>
          <w:szCs w:val="18"/>
          <w:lang w:val="en-US"/>
        </w:rPr>
        <w:t>. These questions were formulated differently at baseline, FU1 and CO1</w:t>
      </w:r>
      <w:r w:rsidR="00663820" w:rsidRPr="00663820">
        <w:rPr>
          <w:rFonts w:cstheme="minorHAnsi"/>
          <w:sz w:val="18"/>
          <w:szCs w:val="18"/>
          <w:lang w:val="en-US"/>
        </w:rPr>
        <w:t xml:space="preserve">: all were available for baseline, for FU1 only the number of member, and for CO1 the possible answers were about the household structure (people living alone, </w:t>
      </w:r>
      <w:r w:rsidR="00663820" w:rsidRPr="00663820">
        <w:rPr>
          <w:rFonts w:cstheme="minorHAnsi"/>
          <w:sz w:val="18"/>
          <w:szCs w:val="18"/>
          <w:lang w:val="en-US"/>
        </w:rPr>
        <w:lastRenderedPageBreak/>
        <w:t xml:space="preserve">couples without children in the household, couples with minor </w:t>
      </w:r>
      <w:proofErr w:type="gramStart"/>
      <w:r w:rsidR="00663820" w:rsidRPr="00663820">
        <w:rPr>
          <w:rFonts w:cstheme="minorHAnsi"/>
          <w:sz w:val="18"/>
          <w:szCs w:val="18"/>
          <w:lang w:val="en-US"/>
        </w:rPr>
        <w:t>child(</w:t>
      </w:r>
      <w:proofErr w:type="gramEnd"/>
      <w:r w:rsidR="00663820" w:rsidRPr="00663820">
        <w:rPr>
          <w:rFonts w:cstheme="minorHAnsi"/>
          <w:sz w:val="18"/>
          <w:szCs w:val="18"/>
          <w:lang w:val="en-US"/>
        </w:rPr>
        <w:t>ren) in the household, couples with adult child(ren) in the household, single parents, or o</w:t>
      </w:r>
      <w:r w:rsidR="00663820" w:rsidRPr="00663820">
        <w:rPr>
          <w:rFonts w:eastAsia="Times New Roman" w:cstheme="minorHAnsi"/>
          <w:sz w:val="18"/>
          <w:szCs w:val="18"/>
          <w:lang w:val="en-GB" w:eastAsia="de-DE"/>
        </w:rPr>
        <w:t>ther multi-person households</w:t>
      </w:r>
      <w:r w:rsidR="00663820" w:rsidRPr="00663820">
        <w:rPr>
          <w:rFonts w:cstheme="minorHAnsi"/>
          <w:sz w:val="18"/>
          <w:szCs w:val="18"/>
          <w:lang w:val="en-US"/>
        </w:rPr>
        <w:t>)</w:t>
      </w:r>
      <w:r w:rsidR="00663820" w:rsidRPr="00663820">
        <w:rPr>
          <w:rStyle w:val="Kommentarzeichen"/>
          <w:rFonts w:cstheme="minorHAnsi"/>
          <w:sz w:val="18"/>
          <w:szCs w:val="18"/>
          <w:lang w:val="en-GB"/>
        </w:rPr>
        <w:t>.</w:t>
      </w:r>
    </w:p>
    <w:p w14:paraId="44B87CEA" w14:textId="1D2A8A9D" w:rsidR="00B20055" w:rsidRPr="00663820" w:rsidRDefault="00B20055" w:rsidP="00B20055">
      <w:pPr>
        <w:spacing w:after="0" w:line="360" w:lineRule="auto"/>
        <w:jc w:val="both"/>
        <w:rPr>
          <w:rFonts w:cstheme="minorHAnsi"/>
          <w:sz w:val="18"/>
          <w:szCs w:val="18"/>
          <w:lang w:val="en-US"/>
        </w:rPr>
      </w:pPr>
      <w:r w:rsidRPr="00663820">
        <w:rPr>
          <w:rFonts w:cstheme="minorHAnsi"/>
          <w:color w:val="1B1B1B"/>
          <w:sz w:val="18"/>
          <w:szCs w:val="18"/>
          <w:shd w:val="clear" w:color="auto" w:fill="FFFFFF"/>
          <w:lang w:val="en-GB"/>
        </w:rPr>
        <w:t>Anxiety symptoms were measured by the Generalised Anxiety Disorder-7 (GAD-7) screener, which is a seven-item scale measuring symptom severity on a scale from ‘Not at all’ (0) to ‘Nearly every day’ (3), obtaining a score ranging from 0 to 21, with higher scor</w:t>
      </w:r>
      <w:r w:rsidR="0049384E">
        <w:rPr>
          <w:rFonts w:cstheme="minorHAnsi"/>
          <w:color w:val="1B1B1B"/>
          <w:sz w:val="18"/>
          <w:szCs w:val="18"/>
          <w:shd w:val="clear" w:color="auto" w:fill="FFFFFF"/>
          <w:lang w:val="en-GB"/>
        </w:rPr>
        <w:t>es indicating higher anxiety (4</w:t>
      </w:r>
      <w:r w:rsidR="00D736E4">
        <w:rPr>
          <w:rFonts w:cstheme="minorHAnsi"/>
          <w:color w:val="1B1B1B"/>
          <w:sz w:val="18"/>
          <w:szCs w:val="18"/>
          <w:shd w:val="clear" w:color="auto" w:fill="FFFFFF"/>
          <w:lang w:val="en-GB"/>
        </w:rPr>
        <w:t>2</w:t>
      </w:r>
      <w:r w:rsidRPr="00663820">
        <w:rPr>
          <w:rFonts w:cstheme="minorHAnsi"/>
          <w:color w:val="1B1B1B"/>
          <w:sz w:val="18"/>
          <w:szCs w:val="18"/>
          <w:shd w:val="clear" w:color="auto" w:fill="FFFFFF"/>
          <w:lang w:val="en-GB"/>
        </w:rPr>
        <w:t>). Depressive symptoms were assessed by the Patient Health Questionnaire-9 (PHQ-9), using the same 0–3 scale as the GAD-7 but for nine items, for a tot</w:t>
      </w:r>
      <w:r w:rsidR="0049384E">
        <w:rPr>
          <w:rFonts w:cstheme="minorHAnsi"/>
          <w:color w:val="1B1B1B"/>
          <w:sz w:val="18"/>
          <w:szCs w:val="18"/>
          <w:shd w:val="clear" w:color="auto" w:fill="FFFFFF"/>
          <w:lang w:val="en-GB"/>
        </w:rPr>
        <w:t>a</w:t>
      </w:r>
      <w:r w:rsidR="00D736E4">
        <w:rPr>
          <w:rFonts w:cstheme="minorHAnsi"/>
          <w:color w:val="1B1B1B"/>
          <w:sz w:val="18"/>
          <w:szCs w:val="18"/>
          <w:shd w:val="clear" w:color="auto" w:fill="FFFFFF"/>
          <w:lang w:val="en-GB"/>
        </w:rPr>
        <w:t>l score ranging from 0 to 27 (43</w:t>
      </w:r>
      <w:r w:rsidRPr="00663820">
        <w:rPr>
          <w:rFonts w:cstheme="minorHAnsi"/>
          <w:color w:val="1B1B1B"/>
          <w:sz w:val="18"/>
          <w:szCs w:val="18"/>
          <w:shd w:val="clear" w:color="auto" w:fill="FFFFFF"/>
          <w:lang w:val="en-GB"/>
        </w:rPr>
        <w:t>).</w:t>
      </w:r>
    </w:p>
    <w:p w14:paraId="749CECF4" w14:textId="622114AE" w:rsidR="00B20055" w:rsidRPr="00663820" w:rsidRDefault="00D736E4" w:rsidP="00B20055">
      <w:pPr>
        <w:spacing w:after="0" w:line="360" w:lineRule="auto"/>
        <w:jc w:val="both"/>
        <w:rPr>
          <w:rFonts w:cstheme="minorHAnsi"/>
          <w:sz w:val="18"/>
          <w:szCs w:val="18"/>
          <w:lang w:val="en-US"/>
        </w:rPr>
      </w:pPr>
      <w:r>
        <w:rPr>
          <w:rFonts w:cstheme="minorHAnsi"/>
          <w:sz w:val="18"/>
          <w:szCs w:val="18"/>
          <w:lang w:val="en-GB"/>
        </w:rPr>
        <w:t>Health-related quality of life</w:t>
      </w:r>
      <w:r w:rsidR="00B20055" w:rsidRPr="00663820">
        <w:rPr>
          <w:rFonts w:cstheme="minorHAnsi"/>
          <w:sz w:val="18"/>
          <w:szCs w:val="18"/>
          <w:lang w:val="en-GB"/>
        </w:rPr>
        <w:t xml:space="preserve"> was assessed using a single item from the 36-Item Short Form Survey (SF-36), where responses ranged from 1 (excellent) to 5 (poor), with intermediate options of 2 (very good), 3 (good), and 4 (fair) (4</w:t>
      </w:r>
      <w:r>
        <w:rPr>
          <w:rFonts w:cstheme="minorHAnsi"/>
          <w:sz w:val="18"/>
          <w:szCs w:val="18"/>
          <w:lang w:val="en-GB"/>
        </w:rPr>
        <w:t>4</w:t>
      </w:r>
      <w:r w:rsidR="00B20055" w:rsidRPr="00663820">
        <w:rPr>
          <w:rFonts w:cstheme="minorHAnsi"/>
          <w:sz w:val="18"/>
          <w:szCs w:val="18"/>
          <w:lang w:val="en-GB"/>
        </w:rPr>
        <w:t>)</w:t>
      </w:r>
      <w:r w:rsidR="00B20055" w:rsidRPr="00663820">
        <w:rPr>
          <w:rFonts w:cstheme="minorHAnsi"/>
          <w:sz w:val="18"/>
          <w:szCs w:val="18"/>
          <w:lang w:val="en-US"/>
        </w:rPr>
        <w:t>.</w:t>
      </w:r>
    </w:p>
    <w:p w14:paraId="433B4593" w14:textId="77777777" w:rsidR="00B20055" w:rsidRPr="00663820" w:rsidRDefault="00B20055" w:rsidP="00B20055">
      <w:pPr>
        <w:spacing w:after="0" w:line="360" w:lineRule="auto"/>
        <w:jc w:val="both"/>
        <w:rPr>
          <w:rFonts w:cstheme="minorHAnsi"/>
          <w:sz w:val="18"/>
          <w:szCs w:val="18"/>
          <w:lang w:val="en-US"/>
        </w:rPr>
      </w:pPr>
      <w:r w:rsidRPr="00663820">
        <w:rPr>
          <w:rFonts w:cstheme="minorHAnsi"/>
          <w:sz w:val="18"/>
          <w:szCs w:val="18"/>
          <w:lang w:val="en-US"/>
        </w:rPr>
        <w:t>Participants also reported previous diagnoses of mental disorders by a physician (depression and anxiety or panic attacks) at baseline and FU1. For the first follow-up, we combined the variables from those two examinations and reported as an ‘ever diagnosed’ until then.</w:t>
      </w:r>
    </w:p>
    <w:p w14:paraId="53E8F8D6" w14:textId="456304F1" w:rsidR="00B20055" w:rsidRPr="00663820" w:rsidRDefault="00B20055" w:rsidP="00B20055">
      <w:pPr>
        <w:spacing w:after="0" w:line="360" w:lineRule="auto"/>
        <w:jc w:val="both"/>
        <w:rPr>
          <w:rFonts w:cstheme="minorHAnsi"/>
          <w:sz w:val="18"/>
          <w:szCs w:val="18"/>
          <w:lang w:val="en-US"/>
        </w:rPr>
      </w:pPr>
      <w:r w:rsidRPr="00663820">
        <w:rPr>
          <w:rFonts w:cstheme="minorHAnsi"/>
          <w:sz w:val="18"/>
          <w:szCs w:val="18"/>
          <w:lang w:val="en-GB"/>
        </w:rPr>
        <w:t>Height and weight were recorded at the study centre, and the body mass index (BMI) was determined by dividing the weight in kilograms by the height in meters squared</w:t>
      </w:r>
      <w:r w:rsidRPr="00663820">
        <w:rPr>
          <w:rFonts w:cstheme="minorHAnsi"/>
          <w:sz w:val="18"/>
          <w:szCs w:val="18"/>
          <w:lang w:val="en-US"/>
        </w:rPr>
        <w:t>, and then categorized according to WHO criteria (4</w:t>
      </w:r>
      <w:r w:rsidR="00D736E4">
        <w:rPr>
          <w:rFonts w:cstheme="minorHAnsi"/>
          <w:sz w:val="18"/>
          <w:szCs w:val="18"/>
          <w:lang w:val="en-US"/>
        </w:rPr>
        <w:t>5</w:t>
      </w:r>
      <w:r w:rsidRPr="00663820">
        <w:rPr>
          <w:rFonts w:cstheme="minorHAnsi"/>
          <w:sz w:val="18"/>
          <w:szCs w:val="18"/>
          <w:lang w:val="en-US"/>
        </w:rPr>
        <w:t>).</w:t>
      </w:r>
    </w:p>
    <w:p w14:paraId="2B9EFAD1" w14:textId="42756950" w:rsidR="00B20055" w:rsidRPr="00663820" w:rsidRDefault="00B20055" w:rsidP="00B20055">
      <w:pPr>
        <w:spacing w:after="0" w:line="360" w:lineRule="auto"/>
        <w:jc w:val="both"/>
        <w:rPr>
          <w:rFonts w:cstheme="minorHAnsi"/>
          <w:sz w:val="18"/>
          <w:szCs w:val="18"/>
          <w:lang w:val="en-GB"/>
        </w:rPr>
      </w:pPr>
      <w:r w:rsidRPr="00663820">
        <w:rPr>
          <w:rFonts w:cstheme="minorHAnsi"/>
          <w:sz w:val="18"/>
          <w:szCs w:val="18"/>
          <w:lang w:val="en-US"/>
        </w:rPr>
        <w:t>One question about life satisfaction was also included, the general life satisfaction short scale (L-1), ‘</w:t>
      </w:r>
      <w:r w:rsidRPr="00663820">
        <w:rPr>
          <w:rFonts w:cstheme="minorHAnsi"/>
          <w:color w:val="000000"/>
          <w:sz w:val="18"/>
          <w:szCs w:val="18"/>
          <w:shd w:val="clear" w:color="auto" w:fill="FFFFFF"/>
          <w:lang w:val="en-GB"/>
        </w:rPr>
        <w:t>How satisfied are you currently, all in all, with your life?</w:t>
      </w:r>
      <w:proofErr w:type="gramStart"/>
      <w:r w:rsidRPr="00663820">
        <w:rPr>
          <w:rFonts w:cstheme="minorHAnsi"/>
          <w:color w:val="000000"/>
          <w:sz w:val="18"/>
          <w:szCs w:val="18"/>
          <w:shd w:val="clear" w:color="auto" w:fill="FFFFFF"/>
          <w:lang w:val="en-GB"/>
        </w:rPr>
        <w:t>’,</w:t>
      </w:r>
      <w:proofErr w:type="gramEnd"/>
      <w:r w:rsidRPr="00663820">
        <w:rPr>
          <w:rFonts w:cstheme="minorHAnsi"/>
          <w:color w:val="000000"/>
          <w:sz w:val="18"/>
          <w:szCs w:val="18"/>
          <w:shd w:val="clear" w:color="auto" w:fill="FFFFFF"/>
          <w:lang w:val="en-GB"/>
        </w:rPr>
        <w:t xml:space="preserve"> </w:t>
      </w:r>
      <w:r w:rsidRPr="00663820">
        <w:rPr>
          <w:rFonts w:cstheme="minorHAnsi"/>
          <w:sz w:val="18"/>
          <w:szCs w:val="18"/>
          <w:lang w:val="en-US"/>
        </w:rPr>
        <w:t xml:space="preserve">which is a 11-point rating scale </w:t>
      </w:r>
      <w:r w:rsidRPr="00663820">
        <w:rPr>
          <w:rFonts w:cstheme="minorHAnsi"/>
          <w:sz w:val="18"/>
          <w:szCs w:val="18"/>
          <w:lang w:val="en-GB"/>
        </w:rPr>
        <w:t>from 1 ‘not at all satisfied’ to 11 ‘completely satisfied’ (4</w:t>
      </w:r>
      <w:r w:rsidR="00D736E4">
        <w:rPr>
          <w:rFonts w:cstheme="minorHAnsi"/>
          <w:sz w:val="18"/>
          <w:szCs w:val="18"/>
          <w:lang w:val="en-GB"/>
        </w:rPr>
        <w:t>6</w:t>
      </w:r>
      <w:r w:rsidRPr="00663820">
        <w:rPr>
          <w:rFonts w:cstheme="minorHAnsi"/>
          <w:sz w:val="18"/>
          <w:szCs w:val="18"/>
          <w:lang w:val="en-GB"/>
        </w:rPr>
        <w:t>).</w:t>
      </w:r>
    </w:p>
    <w:p w14:paraId="0D08EBEF" w14:textId="2563EC1D" w:rsidR="00B20055" w:rsidRPr="00663820" w:rsidRDefault="00B20055" w:rsidP="00B20055">
      <w:pPr>
        <w:spacing w:after="0" w:line="360" w:lineRule="auto"/>
        <w:jc w:val="both"/>
        <w:rPr>
          <w:rFonts w:cstheme="minorHAnsi"/>
          <w:sz w:val="18"/>
          <w:szCs w:val="18"/>
          <w:lang w:val="en-GB"/>
        </w:rPr>
      </w:pPr>
      <w:r w:rsidRPr="00663820">
        <w:rPr>
          <w:rFonts w:cstheme="minorHAnsi"/>
          <w:sz w:val="18"/>
          <w:szCs w:val="18"/>
          <w:lang w:val="en-GB"/>
        </w:rPr>
        <w:t xml:space="preserve">We included one </w:t>
      </w:r>
      <w:r w:rsidR="00663820" w:rsidRPr="00663820">
        <w:rPr>
          <w:rFonts w:cstheme="minorHAnsi"/>
          <w:sz w:val="18"/>
          <w:szCs w:val="18"/>
          <w:lang w:val="en-GB"/>
        </w:rPr>
        <w:t>variable</w:t>
      </w:r>
      <w:r w:rsidRPr="00663820">
        <w:rPr>
          <w:rFonts w:cstheme="minorHAnsi"/>
          <w:sz w:val="18"/>
          <w:szCs w:val="18"/>
          <w:lang w:val="en-GB"/>
        </w:rPr>
        <w:t xml:space="preserve"> from the Pittsburgh Sleep Quality Index (PSQI): the item ass</w:t>
      </w:r>
      <w:r w:rsidR="00663820" w:rsidRPr="00663820">
        <w:rPr>
          <w:rFonts w:cstheme="minorHAnsi"/>
          <w:sz w:val="18"/>
          <w:szCs w:val="18"/>
          <w:lang w:val="en-GB"/>
        </w:rPr>
        <w:t xml:space="preserve">essing subjective sleep quality </w:t>
      </w:r>
      <w:r w:rsidR="00FC363C">
        <w:rPr>
          <w:rFonts w:cstheme="minorHAnsi"/>
          <w:sz w:val="18"/>
          <w:szCs w:val="18"/>
          <w:lang w:val="en-GB"/>
        </w:rPr>
        <w:t>at baseline (47</w:t>
      </w:r>
      <w:r w:rsidRPr="00663820">
        <w:rPr>
          <w:rFonts w:cstheme="minorHAnsi"/>
          <w:sz w:val="18"/>
          <w:szCs w:val="18"/>
          <w:lang w:val="en-GB"/>
        </w:rPr>
        <w:t>).</w:t>
      </w:r>
    </w:p>
    <w:p w14:paraId="2A4FF8A8" w14:textId="443E0A1A" w:rsidR="00B20055" w:rsidRPr="00663820" w:rsidRDefault="00663820" w:rsidP="00B20055">
      <w:pPr>
        <w:spacing w:after="0" w:line="360" w:lineRule="auto"/>
        <w:jc w:val="both"/>
        <w:rPr>
          <w:rFonts w:eastAsia="Times New Roman" w:cstheme="minorHAnsi"/>
          <w:sz w:val="18"/>
          <w:szCs w:val="18"/>
          <w:lang w:val="en-GB" w:eastAsia="de-DE"/>
        </w:rPr>
      </w:pPr>
      <w:r w:rsidRPr="00663820">
        <w:rPr>
          <w:rFonts w:cstheme="minorHAnsi"/>
          <w:sz w:val="18"/>
          <w:szCs w:val="18"/>
          <w:lang w:val="en-US"/>
        </w:rPr>
        <w:t>I</w:t>
      </w:r>
      <w:r w:rsidR="00B20055" w:rsidRPr="00663820">
        <w:rPr>
          <w:rFonts w:cstheme="minorHAnsi"/>
          <w:sz w:val="18"/>
          <w:szCs w:val="18"/>
          <w:lang w:val="en-US"/>
        </w:rPr>
        <w:t xml:space="preserve">n the first corona questionnaire (CO1), </w:t>
      </w:r>
      <w:r w:rsidR="00B20055" w:rsidRPr="00663820">
        <w:rPr>
          <w:rFonts w:eastAsia="Times New Roman" w:cstheme="minorHAnsi"/>
          <w:sz w:val="18"/>
          <w:szCs w:val="18"/>
          <w:lang w:val="en-GB" w:eastAsia="de-DE"/>
        </w:rPr>
        <w:t xml:space="preserve">new questions were introduced regarding the pandemic and its impact, including changes in behaviours and broader effects on participants' lives. </w:t>
      </w:r>
      <w:r w:rsidR="00B20055" w:rsidRPr="00663820">
        <w:rPr>
          <w:rFonts w:cstheme="minorHAnsi"/>
          <w:sz w:val="18"/>
          <w:szCs w:val="18"/>
          <w:lang w:val="en-GB"/>
        </w:rPr>
        <w:t>In CO1, participants responded about their household’s financial situation in terms of their ability to meet expenses. Responses were categorized as: ‘easy’, ‘reasonably easy’, ‘with some difficulties’, and ‘with great difficulty’.</w:t>
      </w:r>
    </w:p>
    <w:p w14:paraId="59030DC9" w14:textId="77777777" w:rsidR="00B20055" w:rsidRPr="00663820" w:rsidRDefault="00B20055" w:rsidP="00B20055">
      <w:pPr>
        <w:spacing w:after="0" w:line="360" w:lineRule="auto"/>
        <w:jc w:val="both"/>
        <w:rPr>
          <w:rFonts w:eastAsia="Times New Roman" w:cstheme="minorHAnsi"/>
          <w:sz w:val="18"/>
          <w:szCs w:val="18"/>
          <w:lang w:val="en-GB" w:eastAsia="de-DE"/>
        </w:rPr>
      </w:pPr>
      <w:r w:rsidRPr="00663820">
        <w:rPr>
          <w:rFonts w:eastAsia="Times New Roman" w:cstheme="minorHAnsi"/>
          <w:sz w:val="18"/>
          <w:szCs w:val="18"/>
          <w:lang w:val="en-GB" w:eastAsia="de-DE"/>
        </w:rPr>
        <w:t>Regarding changes in activities, questions focused on various aspects of daily life, such as household activities, seated activities, mobility (getting around), sports, and leisure activities. Participants were asked to rate these activities on a scale from: ‘much less than before’, ‘slightly less than before’, ‘remained the same’, ‘a little more than before’, to ‘much more than before’.</w:t>
      </w:r>
    </w:p>
    <w:p w14:paraId="6534C02B" w14:textId="64CF11DF" w:rsidR="00B20055" w:rsidRPr="00663820" w:rsidRDefault="00B20055" w:rsidP="00B20055">
      <w:pPr>
        <w:spacing w:after="0" w:line="360" w:lineRule="auto"/>
        <w:jc w:val="both"/>
        <w:rPr>
          <w:rFonts w:cstheme="minorHAnsi"/>
          <w:sz w:val="18"/>
          <w:szCs w:val="18"/>
          <w:lang w:val="en-US"/>
        </w:rPr>
      </w:pPr>
      <w:r w:rsidRPr="00663820">
        <w:rPr>
          <w:rFonts w:cstheme="minorHAnsi"/>
          <w:sz w:val="18"/>
          <w:szCs w:val="18"/>
          <w:lang w:val="en-US"/>
        </w:rPr>
        <w:t>We included the loneliness score, measured by a 3 items scale about companionship missing, being left out, socially isolated, where 1 means ‘rarely or never’, 2 ‘sometimes’, and 3 ‘often’, leading to a score from 3 to 9</w:t>
      </w:r>
      <w:r w:rsidR="0045169E" w:rsidRPr="0045169E">
        <w:rPr>
          <w:rFonts w:cstheme="minorHAnsi"/>
          <w:sz w:val="18"/>
          <w:szCs w:val="18"/>
          <w:lang w:val="en-US"/>
        </w:rPr>
        <w:t xml:space="preserve">, </w:t>
      </w:r>
      <w:r w:rsidR="0045169E" w:rsidRPr="0045169E">
        <w:rPr>
          <w:rFonts w:cstheme="minorHAnsi"/>
          <w:color w:val="1B1B1B"/>
          <w:sz w:val="18"/>
          <w:szCs w:val="18"/>
          <w:shd w:val="clear" w:color="auto" w:fill="FFFFFF"/>
          <w:lang w:val="en-US"/>
        </w:rPr>
        <w:t>higher scores indicating greater loneliness</w:t>
      </w:r>
      <w:r w:rsidRPr="00663820">
        <w:rPr>
          <w:rFonts w:cstheme="minorHAnsi"/>
          <w:sz w:val="18"/>
          <w:szCs w:val="18"/>
          <w:lang w:val="en-US"/>
        </w:rPr>
        <w:t xml:space="preserve"> (4</w:t>
      </w:r>
      <w:r w:rsidR="0049384E">
        <w:rPr>
          <w:rFonts w:cstheme="minorHAnsi"/>
          <w:sz w:val="18"/>
          <w:szCs w:val="18"/>
          <w:lang w:val="en-US"/>
        </w:rPr>
        <w:t>8</w:t>
      </w:r>
      <w:r w:rsidRPr="00663820">
        <w:rPr>
          <w:rFonts w:cstheme="minorHAnsi"/>
          <w:sz w:val="18"/>
          <w:szCs w:val="18"/>
          <w:lang w:val="en-US"/>
        </w:rPr>
        <w:t>). The sum of fears reported in CO 1 also considered in the analysis, ranging from 0 to 8, fears included (road traffic accident, natural disaster, corona-virus infection, cancer, stroke, heart attack, diabetes mellitus, hereditary disease).</w:t>
      </w:r>
    </w:p>
    <w:p w14:paraId="33BD1DE5" w14:textId="116E9CAE" w:rsidR="00B20055" w:rsidRPr="00F74F24" w:rsidRDefault="00B20055" w:rsidP="00F74F24">
      <w:pPr>
        <w:spacing w:after="0" w:line="360" w:lineRule="auto"/>
        <w:rPr>
          <w:rFonts w:cstheme="minorHAnsi"/>
          <w:sz w:val="18"/>
          <w:lang w:val="en-GB"/>
        </w:rPr>
      </w:pPr>
      <w:r w:rsidRPr="00663820">
        <w:rPr>
          <w:rFonts w:cstheme="minorHAnsi"/>
          <w:sz w:val="18"/>
          <w:szCs w:val="18"/>
          <w:lang w:val="en-GB"/>
        </w:rPr>
        <w:t xml:space="preserve">We transformed most of the categorical variables into 2 categories variables to address the reduced number of participants in some categories </w:t>
      </w:r>
      <w:r w:rsidRPr="00F74F24">
        <w:rPr>
          <w:rFonts w:cstheme="minorHAnsi"/>
          <w:sz w:val="18"/>
          <w:lang w:val="en-GB"/>
        </w:rPr>
        <w:t>and to facilitate interpretation.</w:t>
      </w:r>
    </w:p>
    <w:p w14:paraId="1D27CA6A" w14:textId="19FEDD5F" w:rsidR="00161CB9" w:rsidRPr="00F74F24" w:rsidRDefault="00161CB9" w:rsidP="00F74F24">
      <w:pPr>
        <w:spacing w:after="0" w:line="360" w:lineRule="auto"/>
        <w:jc w:val="both"/>
        <w:rPr>
          <w:sz w:val="18"/>
          <w:lang w:val="en-GB"/>
        </w:rPr>
      </w:pPr>
      <w:r w:rsidRPr="00F74F24">
        <w:rPr>
          <w:sz w:val="18"/>
          <w:lang w:val="en-GB"/>
        </w:rPr>
        <w:t xml:space="preserve">Rather than building a model using only the most recent </w:t>
      </w:r>
      <w:r w:rsidR="00F74F24">
        <w:rPr>
          <w:sz w:val="18"/>
          <w:lang w:val="en-GB"/>
        </w:rPr>
        <w:t>covariates</w:t>
      </w:r>
      <w:r w:rsidRPr="00F74F24">
        <w:rPr>
          <w:sz w:val="18"/>
          <w:lang w:val="en-GB"/>
        </w:rPr>
        <w:t>, we chose to test models progressively: first with baseline variables alone, then adding FU1 and CO1 assessments. This stepwise approach lets us first assess associations using baseline covariates, then examine how adding FU1 and CO1 measures changes th</w:t>
      </w:r>
      <w:r w:rsidR="00F74F24" w:rsidRPr="00F74F24">
        <w:rPr>
          <w:sz w:val="18"/>
          <w:lang w:val="en-GB"/>
        </w:rPr>
        <w:t xml:space="preserve">e associations, </w:t>
      </w:r>
      <w:r w:rsidRPr="00F74F24">
        <w:rPr>
          <w:sz w:val="18"/>
          <w:lang w:val="en-GB"/>
        </w:rPr>
        <w:t>while preserving temporal clarity</w:t>
      </w:r>
      <w:r w:rsidR="00F74F24" w:rsidRPr="00F74F24">
        <w:rPr>
          <w:sz w:val="18"/>
          <w:lang w:val="en-GB"/>
        </w:rPr>
        <w:t>.</w:t>
      </w:r>
    </w:p>
    <w:p w14:paraId="673DBF06" w14:textId="77777777" w:rsidR="00161CB9" w:rsidRDefault="00161CB9" w:rsidP="00945F95">
      <w:pPr>
        <w:spacing w:after="0" w:line="360" w:lineRule="auto"/>
        <w:jc w:val="both"/>
        <w:rPr>
          <w:lang w:val="en-GB"/>
        </w:rPr>
      </w:pPr>
    </w:p>
    <w:p w14:paraId="1044E429" w14:textId="0AAE995A" w:rsidR="00663820" w:rsidRPr="0045169E" w:rsidRDefault="00E2515F" w:rsidP="00945F95">
      <w:pPr>
        <w:spacing w:after="0" w:line="360" w:lineRule="auto"/>
        <w:jc w:val="both"/>
        <w:rPr>
          <w:rFonts w:cstheme="minorHAnsi"/>
          <w:sz w:val="16"/>
          <w:szCs w:val="16"/>
          <w:lang w:val="en-US"/>
        </w:rPr>
      </w:pPr>
      <w:r w:rsidRPr="00AB4ED7">
        <w:rPr>
          <w:rFonts w:cstheme="minorHAnsi"/>
          <w:sz w:val="16"/>
          <w:szCs w:val="16"/>
          <w:lang w:val="en-GB"/>
        </w:rPr>
        <w:t xml:space="preserve">1. </w:t>
      </w:r>
      <w:r w:rsidR="00AB4ED7" w:rsidRPr="00AB4ED7">
        <w:rPr>
          <w:rFonts w:cs="Segoe UI"/>
          <w:sz w:val="16"/>
          <w:szCs w:val="16"/>
          <w:lang w:val="en-GB"/>
        </w:rPr>
        <w:t>Berkman LF, Syme SL. Social networks, host resistance, and mortality: a nine-year follow-up study of Alameda County residents. American journal of epidemiology. 1979</w:t>
      </w:r>
      <w:proofErr w:type="gramStart"/>
      <w:r w:rsidR="00AB4ED7" w:rsidRPr="00AB4ED7">
        <w:rPr>
          <w:rFonts w:cs="Segoe UI"/>
          <w:sz w:val="16"/>
          <w:szCs w:val="16"/>
          <w:lang w:val="en-GB"/>
        </w:rPr>
        <w:t>;109</w:t>
      </w:r>
      <w:proofErr w:type="gramEnd"/>
      <w:r w:rsidR="00AB4ED7" w:rsidRPr="00AB4ED7">
        <w:rPr>
          <w:rFonts w:cs="Segoe UI"/>
          <w:sz w:val="16"/>
          <w:szCs w:val="16"/>
          <w:lang w:val="en-GB"/>
        </w:rPr>
        <w:t>(2):186-204.</w:t>
      </w:r>
    </w:p>
    <w:p w14:paraId="0DB9D244" w14:textId="60176CEF" w:rsidR="00E2515F" w:rsidRPr="00AB4ED7" w:rsidRDefault="00E2515F" w:rsidP="00945F95">
      <w:pPr>
        <w:spacing w:after="0" w:line="360" w:lineRule="auto"/>
        <w:jc w:val="both"/>
        <w:rPr>
          <w:rFonts w:cstheme="minorHAnsi"/>
          <w:sz w:val="16"/>
          <w:szCs w:val="16"/>
          <w:lang w:val="en-GB"/>
        </w:rPr>
      </w:pPr>
      <w:r w:rsidRPr="0045169E">
        <w:rPr>
          <w:rFonts w:cstheme="minorHAnsi"/>
          <w:sz w:val="16"/>
          <w:szCs w:val="16"/>
          <w:lang w:val="en-US"/>
        </w:rPr>
        <w:t xml:space="preserve">2. </w:t>
      </w:r>
      <w:r w:rsidRPr="0045169E">
        <w:rPr>
          <w:rFonts w:cs="Segoe UI"/>
          <w:sz w:val="16"/>
          <w:szCs w:val="16"/>
          <w:lang w:val="en-US"/>
        </w:rPr>
        <w:t xml:space="preserve">Vonneilich N, Becher H, Bohn B, Brandes B, Castell S, Deckert A, et al. </w:t>
      </w:r>
      <w:r w:rsidRPr="00AB4ED7">
        <w:rPr>
          <w:rFonts w:cs="Segoe UI"/>
          <w:sz w:val="16"/>
          <w:szCs w:val="16"/>
          <w:lang w:val="en-GB"/>
        </w:rPr>
        <w:t>Associations of Migration, Socioeconomic Position and Social Relations With Depressive Symptoms – Analyses of the German National Cohort Baseline Data. International Journal of Public Health. 2023</w:t>
      </w:r>
      <w:proofErr w:type="gramStart"/>
      <w:r w:rsidRPr="00AB4ED7">
        <w:rPr>
          <w:rFonts w:cs="Segoe UI"/>
          <w:sz w:val="16"/>
          <w:szCs w:val="16"/>
          <w:lang w:val="en-GB"/>
        </w:rPr>
        <w:t>;Volume</w:t>
      </w:r>
      <w:proofErr w:type="gramEnd"/>
      <w:r w:rsidRPr="00AB4ED7">
        <w:rPr>
          <w:rFonts w:cs="Segoe UI"/>
          <w:sz w:val="16"/>
          <w:szCs w:val="16"/>
          <w:lang w:val="en-GB"/>
        </w:rPr>
        <w:t xml:space="preserve"> 68 - 2023.</w:t>
      </w:r>
    </w:p>
    <w:p w14:paraId="56458250" w14:textId="11D65B3D" w:rsidR="00D332D6" w:rsidRDefault="00D332D6" w:rsidP="005B1BE2">
      <w:pPr>
        <w:pStyle w:val="Beschriftung"/>
        <w:keepNext/>
        <w:rPr>
          <w:rFonts w:cstheme="minorHAnsi"/>
          <w:lang w:val="en-GB"/>
        </w:rPr>
      </w:pPr>
    </w:p>
    <w:p w14:paraId="2AF6E843" w14:textId="77777777" w:rsidR="00D332D6" w:rsidRDefault="00D332D6" w:rsidP="005B1BE2">
      <w:pPr>
        <w:pStyle w:val="Beschriftung"/>
        <w:keepNext/>
        <w:rPr>
          <w:rFonts w:cstheme="minorHAnsi"/>
          <w:lang w:val="en-GB"/>
        </w:rPr>
      </w:pPr>
    </w:p>
    <w:p w14:paraId="0DA4F1CD" w14:textId="77777777" w:rsidR="00D332D6" w:rsidRDefault="00D332D6" w:rsidP="005B1BE2">
      <w:pPr>
        <w:pStyle w:val="Beschriftung"/>
        <w:keepNext/>
        <w:rPr>
          <w:rFonts w:cstheme="minorHAnsi"/>
          <w:lang w:val="en-GB"/>
        </w:rPr>
      </w:pPr>
    </w:p>
    <w:p w14:paraId="6A5EE462" w14:textId="77777777" w:rsidR="00D332D6" w:rsidRDefault="00D332D6" w:rsidP="005B1BE2">
      <w:pPr>
        <w:pStyle w:val="Beschriftung"/>
        <w:keepNext/>
        <w:rPr>
          <w:rFonts w:cstheme="minorHAnsi"/>
          <w:lang w:val="en-GB"/>
        </w:rPr>
      </w:pPr>
    </w:p>
    <w:p w14:paraId="415D47E4" w14:textId="5D4AC53D" w:rsidR="00D332D6" w:rsidRDefault="00D332D6" w:rsidP="005B1BE2">
      <w:pPr>
        <w:pStyle w:val="Beschriftung"/>
        <w:keepNext/>
        <w:rPr>
          <w:rFonts w:cstheme="minorHAnsi"/>
          <w:lang w:val="en-GB"/>
        </w:rPr>
      </w:pPr>
    </w:p>
    <w:p w14:paraId="187DAD33" w14:textId="77777777" w:rsidR="00D332D6" w:rsidRPr="00D332D6" w:rsidRDefault="00D332D6" w:rsidP="00D332D6">
      <w:pPr>
        <w:rPr>
          <w:lang w:val="en-GB"/>
        </w:rPr>
      </w:pPr>
    </w:p>
    <w:p w14:paraId="150518DE" w14:textId="728A5EA1" w:rsidR="005B1BE2" w:rsidRPr="00AF7524" w:rsidRDefault="005B1BE2" w:rsidP="005B1BE2">
      <w:pPr>
        <w:pStyle w:val="Beschriftung"/>
        <w:keepNext/>
        <w:rPr>
          <w:rFonts w:cstheme="minorHAnsi"/>
          <w:lang w:val="en-GB"/>
        </w:rPr>
      </w:pPr>
      <w:r w:rsidRPr="00AF7524">
        <w:rPr>
          <w:rFonts w:cstheme="minorHAnsi"/>
          <w:lang w:val="en-GB"/>
        </w:rPr>
        <w:lastRenderedPageBreak/>
        <w:t xml:space="preserve">Table </w:t>
      </w:r>
      <w:r w:rsidRPr="005B1BE2">
        <w:rPr>
          <w:rFonts w:cstheme="minorHAnsi"/>
          <w:lang w:val="en-GB"/>
        </w:rPr>
        <w:t>4</w:t>
      </w:r>
      <w:r w:rsidRPr="00AF7524">
        <w:rPr>
          <w:rFonts w:cstheme="minorHAnsi"/>
          <w:lang w:val="en-GB"/>
        </w:rPr>
        <w:t xml:space="preserve"> - Number of measurements per participant</w:t>
      </w:r>
    </w:p>
    <w:tbl>
      <w:tblPr>
        <w:tblStyle w:val="EinfacheTabelle1"/>
        <w:tblW w:w="0" w:type="auto"/>
        <w:tblInd w:w="1413" w:type="dxa"/>
        <w:tblLook w:val="04A0" w:firstRow="1" w:lastRow="0" w:firstColumn="1" w:lastColumn="0" w:noHBand="0" w:noVBand="1"/>
      </w:tblPr>
      <w:tblGrid>
        <w:gridCol w:w="2707"/>
        <w:gridCol w:w="622"/>
        <w:gridCol w:w="684"/>
      </w:tblGrid>
      <w:tr w:rsidR="005B1BE2" w:rsidRPr="00AF7524" w14:paraId="25F86491" w14:textId="77777777" w:rsidTr="00D73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7" w:type="dxa"/>
            <w:vMerge w:val="restart"/>
          </w:tcPr>
          <w:p w14:paraId="7F97C03B" w14:textId="77777777" w:rsidR="005B1BE2" w:rsidRPr="00AF7524" w:rsidRDefault="005B1BE2" w:rsidP="00D736E4">
            <w:pPr>
              <w:spacing w:line="360" w:lineRule="auto"/>
              <w:jc w:val="center"/>
              <w:rPr>
                <w:rFonts w:cstheme="minorHAnsi"/>
                <w:szCs w:val="24"/>
                <w:lang w:val="en-US"/>
              </w:rPr>
            </w:pPr>
            <w:r w:rsidRPr="00AF7524">
              <w:rPr>
                <w:rFonts w:cstheme="minorHAnsi"/>
                <w:szCs w:val="24"/>
                <w:lang w:val="en-US"/>
              </w:rPr>
              <w:t>Total number of PHQ-st measurements</w:t>
            </w:r>
          </w:p>
        </w:tc>
        <w:tc>
          <w:tcPr>
            <w:tcW w:w="0" w:type="auto"/>
            <w:gridSpan w:val="2"/>
          </w:tcPr>
          <w:p w14:paraId="7BB6917D" w14:textId="77777777" w:rsidR="005B1BE2" w:rsidRPr="00AF7524" w:rsidRDefault="005B1BE2" w:rsidP="00D736E4">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Participants</w:t>
            </w:r>
          </w:p>
        </w:tc>
      </w:tr>
      <w:tr w:rsidR="005B1BE2" w:rsidRPr="00AF7524" w14:paraId="49B7C426" w14:textId="77777777" w:rsidTr="00D7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7" w:type="dxa"/>
            <w:vMerge/>
          </w:tcPr>
          <w:p w14:paraId="4536E7C4" w14:textId="77777777" w:rsidR="005B1BE2" w:rsidRPr="00AF7524" w:rsidRDefault="005B1BE2" w:rsidP="00D736E4">
            <w:pPr>
              <w:spacing w:line="360" w:lineRule="auto"/>
              <w:rPr>
                <w:rFonts w:cstheme="minorHAnsi"/>
                <w:szCs w:val="24"/>
                <w:lang w:val="en-US"/>
              </w:rPr>
            </w:pPr>
          </w:p>
        </w:tc>
        <w:tc>
          <w:tcPr>
            <w:tcW w:w="0" w:type="auto"/>
          </w:tcPr>
          <w:p w14:paraId="666622EB" w14:textId="77777777" w:rsidR="005B1BE2" w:rsidRPr="00AF7524" w:rsidRDefault="005B1BE2" w:rsidP="00D736E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N</w:t>
            </w:r>
          </w:p>
        </w:tc>
        <w:tc>
          <w:tcPr>
            <w:tcW w:w="0" w:type="auto"/>
          </w:tcPr>
          <w:p w14:paraId="77566D9B" w14:textId="77777777" w:rsidR="005B1BE2" w:rsidRPr="00AF7524" w:rsidRDefault="005B1BE2" w:rsidP="00D736E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w:t>
            </w:r>
          </w:p>
        </w:tc>
      </w:tr>
      <w:tr w:rsidR="005B1BE2" w:rsidRPr="00AF7524" w14:paraId="772DDB7B" w14:textId="77777777" w:rsidTr="00D736E4">
        <w:tc>
          <w:tcPr>
            <w:cnfStyle w:val="001000000000" w:firstRow="0" w:lastRow="0" w:firstColumn="1" w:lastColumn="0" w:oddVBand="0" w:evenVBand="0" w:oddHBand="0" w:evenHBand="0" w:firstRowFirstColumn="0" w:firstRowLastColumn="0" w:lastRowFirstColumn="0" w:lastRowLastColumn="0"/>
            <w:tcW w:w="2707" w:type="dxa"/>
          </w:tcPr>
          <w:p w14:paraId="29ECD4ED"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 xml:space="preserve">4 </w:t>
            </w:r>
          </w:p>
        </w:tc>
        <w:tc>
          <w:tcPr>
            <w:tcW w:w="0" w:type="auto"/>
          </w:tcPr>
          <w:p w14:paraId="7DB149E2"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45</w:t>
            </w:r>
          </w:p>
        </w:tc>
        <w:tc>
          <w:tcPr>
            <w:tcW w:w="0" w:type="auto"/>
          </w:tcPr>
          <w:p w14:paraId="156C4F60"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4,7</w:t>
            </w:r>
          </w:p>
        </w:tc>
      </w:tr>
      <w:tr w:rsidR="005B1BE2" w:rsidRPr="00AF7524" w14:paraId="65047E9F" w14:textId="77777777" w:rsidTr="00D7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7" w:type="dxa"/>
          </w:tcPr>
          <w:p w14:paraId="3549F412"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 xml:space="preserve">5 </w:t>
            </w:r>
          </w:p>
        </w:tc>
        <w:tc>
          <w:tcPr>
            <w:tcW w:w="0" w:type="auto"/>
          </w:tcPr>
          <w:p w14:paraId="71253013"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49</w:t>
            </w:r>
          </w:p>
        </w:tc>
        <w:tc>
          <w:tcPr>
            <w:tcW w:w="0" w:type="auto"/>
          </w:tcPr>
          <w:p w14:paraId="3AB24B6E"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5,1</w:t>
            </w:r>
          </w:p>
        </w:tc>
      </w:tr>
      <w:tr w:rsidR="005B1BE2" w:rsidRPr="00AF7524" w14:paraId="7F1A1FB5" w14:textId="77777777" w:rsidTr="00D736E4">
        <w:tc>
          <w:tcPr>
            <w:cnfStyle w:val="001000000000" w:firstRow="0" w:lastRow="0" w:firstColumn="1" w:lastColumn="0" w:oddVBand="0" w:evenVBand="0" w:oddHBand="0" w:evenHBand="0" w:firstRowFirstColumn="0" w:firstRowLastColumn="0" w:lastRowFirstColumn="0" w:lastRowLastColumn="0"/>
            <w:tcW w:w="2707" w:type="dxa"/>
          </w:tcPr>
          <w:p w14:paraId="787A746C"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6</w:t>
            </w:r>
          </w:p>
        </w:tc>
        <w:tc>
          <w:tcPr>
            <w:tcW w:w="0" w:type="auto"/>
          </w:tcPr>
          <w:p w14:paraId="0CD14B33"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55</w:t>
            </w:r>
          </w:p>
        </w:tc>
        <w:tc>
          <w:tcPr>
            <w:tcW w:w="0" w:type="auto"/>
          </w:tcPr>
          <w:p w14:paraId="543E8FA9"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5,7</w:t>
            </w:r>
          </w:p>
        </w:tc>
      </w:tr>
      <w:tr w:rsidR="005B1BE2" w:rsidRPr="00AF7524" w14:paraId="6D0149FD" w14:textId="77777777" w:rsidTr="00D7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7" w:type="dxa"/>
          </w:tcPr>
          <w:p w14:paraId="283F5060"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 xml:space="preserve">7 </w:t>
            </w:r>
          </w:p>
        </w:tc>
        <w:tc>
          <w:tcPr>
            <w:tcW w:w="0" w:type="auto"/>
          </w:tcPr>
          <w:p w14:paraId="1FFB42D3"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80</w:t>
            </w:r>
          </w:p>
        </w:tc>
        <w:tc>
          <w:tcPr>
            <w:tcW w:w="0" w:type="auto"/>
          </w:tcPr>
          <w:p w14:paraId="053F6B3A"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8,3</w:t>
            </w:r>
          </w:p>
        </w:tc>
      </w:tr>
      <w:tr w:rsidR="005B1BE2" w:rsidRPr="00AF7524" w14:paraId="321221BB" w14:textId="77777777" w:rsidTr="00D736E4">
        <w:tc>
          <w:tcPr>
            <w:cnfStyle w:val="001000000000" w:firstRow="0" w:lastRow="0" w:firstColumn="1" w:lastColumn="0" w:oddVBand="0" w:evenVBand="0" w:oddHBand="0" w:evenHBand="0" w:firstRowFirstColumn="0" w:firstRowLastColumn="0" w:lastRowFirstColumn="0" w:lastRowLastColumn="0"/>
            <w:tcW w:w="2707" w:type="dxa"/>
          </w:tcPr>
          <w:p w14:paraId="65805868"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 xml:space="preserve">8 </w:t>
            </w:r>
          </w:p>
        </w:tc>
        <w:tc>
          <w:tcPr>
            <w:tcW w:w="0" w:type="auto"/>
          </w:tcPr>
          <w:p w14:paraId="07CC8466"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124</w:t>
            </w:r>
          </w:p>
        </w:tc>
        <w:tc>
          <w:tcPr>
            <w:tcW w:w="0" w:type="auto"/>
          </w:tcPr>
          <w:p w14:paraId="4BFFDEC6"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12,8</w:t>
            </w:r>
          </w:p>
        </w:tc>
      </w:tr>
      <w:tr w:rsidR="005B1BE2" w:rsidRPr="00AF7524" w14:paraId="2BB871F5" w14:textId="77777777" w:rsidTr="00D7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7" w:type="dxa"/>
          </w:tcPr>
          <w:p w14:paraId="7CA4C791"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9</w:t>
            </w:r>
          </w:p>
        </w:tc>
        <w:tc>
          <w:tcPr>
            <w:tcW w:w="0" w:type="auto"/>
          </w:tcPr>
          <w:p w14:paraId="5888EE33"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210</w:t>
            </w:r>
          </w:p>
        </w:tc>
        <w:tc>
          <w:tcPr>
            <w:tcW w:w="0" w:type="auto"/>
          </w:tcPr>
          <w:p w14:paraId="1827035B"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21,7</w:t>
            </w:r>
          </w:p>
        </w:tc>
      </w:tr>
      <w:tr w:rsidR="005B1BE2" w:rsidRPr="00AF7524" w14:paraId="5AA97D51" w14:textId="77777777" w:rsidTr="00D736E4">
        <w:tc>
          <w:tcPr>
            <w:cnfStyle w:val="001000000000" w:firstRow="0" w:lastRow="0" w:firstColumn="1" w:lastColumn="0" w:oddVBand="0" w:evenVBand="0" w:oddHBand="0" w:evenHBand="0" w:firstRowFirstColumn="0" w:firstRowLastColumn="0" w:lastRowFirstColumn="0" w:lastRowLastColumn="0"/>
            <w:tcW w:w="2707" w:type="dxa"/>
          </w:tcPr>
          <w:p w14:paraId="5DF88ACF"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10</w:t>
            </w:r>
          </w:p>
        </w:tc>
        <w:tc>
          <w:tcPr>
            <w:tcW w:w="0" w:type="auto"/>
          </w:tcPr>
          <w:p w14:paraId="22F219FE"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403</w:t>
            </w:r>
          </w:p>
        </w:tc>
        <w:tc>
          <w:tcPr>
            <w:tcW w:w="0" w:type="auto"/>
          </w:tcPr>
          <w:p w14:paraId="3CDBE33D" w14:textId="77777777" w:rsidR="005B1BE2" w:rsidRPr="00AF7524" w:rsidRDefault="005B1BE2" w:rsidP="00D736E4">
            <w:pPr>
              <w:spacing w:line="360" w:lineRule="auto"/>
              <w:jc w:val="right"/>
              <w:cnfStyle w:val="000000000000" w:firstRow="0" w:lastRow="0" w:firstColumn="0" w:lastColumn="0" w:oddVBand="0" w:evenVBand="0" w:oddHBand="0" w:evenHBand="0" w:firstRowFirstColumn="0" w:firstRowLastColumn="0" w:lastRowFirstColumn="0" w:lastRowLastColumn="0"/>
              <w:rPr>
                <w:rFonts w:cstheme="minorHAnsi"/>
                <w:szCs w:val="24"/>
                <w:lang w:val="en-US"/>
              </w:rPr>
            </w:pPr>
            <w:r w:rsidRPr="00AF7524">
              <w:rPr>
                <w:rFonts w:cstheme="minorHAnsi"/>
                <w:szCs w:val="24"/>
                <w:lang w:val="en-US"/>
              </w:rPr>
              <w:t>41,7</w:t>
            </w:r>
          </w:p>
        </w:tc>
      </w:tr>
      <w:tr w:rsidR="005B1BE2" w:rsidRPr="00AF7524" w14:paraId="527D35A8" w14:textId="77777777" w:rsidTr="00D7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7" w:type="dxa"/>
          </w:tcPr>
          <w:p w14:paraId="33396451" w14:textId="77777777" w:rsidR="005B1BE2" w:rsidRPr="00AF7524" w:rsidRDefault="005B1BE2" w:rsidP="00D736E4">
            <w:pPr>
              <w:spacing w:line="360" w:lineRule="auto"/>
              <w:jc w:val="right"/>
              <w:rPr>
                <w:rFonts w:cstheme="minorHAnsi"/>
                <w:szCs w:val="24"/>
                <w:lang w:val="en-US"/>
              </w:rPr>
            </w:pPr>
            <w:r w:rsidRPr="00AF7524">
              <w:rPr>
                <w:rFonts w:cstheme="minorHAnsi"/>
                <w:szCs w:val="24"/>
                <w:lang w:val="en-US"/>
              </w:rPr>
              <w:t>Total</w:t>
            </w:r>
          </w:p>
        </w:tc>
        <w:tc>
          <w:tcPr>
            <w:tcW w:w="0" w:type="auto"/>
          </w:tcPr>
          <w:p w14:paraId="3BCA53BD"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966</w:t>
            </w:r>
          </w:p>
        </w:tc>
        <w:tc>
          <w:tcPr>
            <w:tcW w:w="0" w:type="auto"/>
          </w:tcPr>
          <w:p w14:paraId="5BFB4B1B" w14:textId="77777777" w:rsidR="005B1BE2" w:rsidRPr="00AF7524" w:rsidRDefault="005B1BE2" w:rsidP="00D736E4">
            <w:pPr>
              <w:spacing w:line="360" w:lineRule="auto"/>
              <w:jc w:val="right"/>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AF7524">
              <w:rPr>
                <w:rFonts w:cstheme="minorHAnsi"/>
                <w:szCs w:val="24"/>
                <w:lang w:val="en-US"/>
              </w:rPr>
              <w:t>100</w:t>
            </w:r>
          </w:p>
        </w:tc>
      </w:tr>
    </w:tbl>
    <w:p w14:paraId="2880489F" w14:textId="77777777" w:rsidR="005B1BE2" w:rsidRPr="00AF7524" w:rsidRDefault="005B1BE2" w:rsidP="005B1BE2">
      <w:pPr>
        <w:spacing w:line="360" w:lineRule="auto"/>
        <w:rPr>
          <w:rFonts w:cstheme="minorHAnsi"/>
          <w:sz w:val="24"/>
          <w:szCs w:val="24"/>
          <w:lang w:val="en-US"/>
        </w:rPr>
      </w:pPr>
    </w:p>
    <w:p w14:paraId="5C6EC664" w14:textId="77777777" w:rsidR="005B1BE2" w:rsidRPr="00AF7524" w:rsidRDefault="005B1BE2" w:rsidP="005B1BE2">
      <w:pPr>
        <w:keepNext/>
        <w:spacing w:line="360" w:lineRule="auto"/>
        <w:rPr>
          <w:rFonts w:cstheme="minorHAnsi"/>
        </w:rPr>
      </w:pPr>
      <w:r w:rsidRPr="00AF7524">
        <w:rPr>
          <w:rFonts w:cstheme="minorHAnsi"/>
          <w:noProof/>
          <w:sz w:val="24"/>
          <w:szCs w:val="24"/>
          <w:lang w:eastAsia="de-DE"/>
        </w:rPr>
        <w:drawing>
          <wp:inline distT="0" distB="0" distL="0" distR="0" wp14:anchorId="2A9CFCFC" wp14:editId="63A21E72">
            <wp:extent cx="5731510" cy="2501872"/>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icipation on PHQ-st responses across time.png"/>
                    <pic:cNvPicPr/>
                  </pic:nvPicPr>
                  <pic:blipFill rotWithShape="1">
                    <a:blip r:embed="rId10">
                      <a:extLst>
                        <a:ext uri="{28A0092B-C50C-407E-A947-70E740481C1C}">
                          <a14:useLocalDpi xmlns:a14="http://schemas.microsoft.com/office/drawing/2010/main" val="0"/>
                        </a:ext>
                      </a:extLst>
                    </a:blip>
                    <a:srcRect t="7361"/>
                    <a:stretch/>
                  </pic:blipFill>
                  <pic:spPr bwMode="auto">
                    <a:xfrm>
                      <a:off x="0" y="0"/>
                      <a:ext cx="5731510" cy="2501872"/>
                    </a:xfrm>
                    <a:prstGeom prst="rect">
                      <a:avLst/>
                    </a:prstGeom>
                    <a:ln>
                      <a:noFill/>
                    </a:ln>
                    <a:extLst>
                      <a:ext uri="{53640926-AAD7-44D8-BBD7-CCE9431645EC}">
                        <a14:shadowObscured xmlns:a14="http://schemas.microsoft.com/office/drawing/2010/main"/>
                      </a:ext>
                    </a:extLst>
                  </pic:spPr>
                </pic:pic>
              </a:graphicData>
            </a:graphic>
          </wp:inline>
        </w:drawing>
      </w:r>
    </w:p>
    <w:p w14:paraId="20BDC0DF" w14:textId="52139CAB" w:rsidR="005B1BE2" w:rsidRDefault="005B1BE2" w:rsidP="005B1BE2">
      <w:pPr>
        <w:pStyle w:val="Beschriftung"/>
        <w:rPr>
          <w:rFonts w:cstheme="minorHAnsi"/>
          <w:lang w:val="en-GB"/>
        </w:rPr>
      </w:pPr>
      <w:r w:rsidRPr="00AF7524">
        <w:rPr>
          <w:rFonts w:cstheme="minorHAnsi"/>
          <w:lang w:val="en-GB"/>
        </w:rPr>
        <w:t xml:space="preserve">Figure </w:t>
      </w:r>
      <w:r w:rsidR="009D44A9">
        <w:rPr>
          <w:rFonts w:cstheme="minorHAnsi"/>
          <w:lang w:val="en-GB"/>
        </w:rPr>
        <w:t>3</w:t>
      </w:r>
      <w:r w:rsidRPr="00AF7524">
        <w:rPr>
          <w:rFonts w:cstheme="minorHAnsi"/>
          <w:lang w:val="en-GB"/>
        </w:rPr>
        <w:t xml:space="preserve"> - PHQ-st measurements across time</w:t>
      </w:r>
    </w:p>
    <w:p w14:paraId="296F9F55" w14:textId="353AF7B2" w:rsidR="005A5747" w:rsidRDefault="005A5747" w:rsidP="005A5747">
      <w:pPr>
        <w:rPr>
          <w:lang w:val="en-GB"/>
        </w:rPr>
      </w:pPr>
    </w:p>
    <w:p w14:paraId="55AFBA70" w14:textId="77777777" w:rsidR="003229C2" w:rsidRDefault="003229C2" w:rsidP="00876F48">
      <w:pPr>
        <w:pStyle w:val="Beschriftung"/>
        <w:keepNext/>
        <w:rPr>
          <w:rFonts w:cstheme="minorHAnsi"/>
          <w:lang w:val="en-GB"/>
        </w:rPr>
      </w:pPr>
      <w:r>
        <w:rPr>
          <w:rFonts w:cstheme="minorHAnsi"/>
          <w:lang w:val="en-GB"/>
        </w:rPr>
        <w:br w:type="page"/>
      </w:r>
    </w:p>
    <w:p w14:paraId="57C01376" w14:textId="70931594" w:rsidR="00876F48" w:rsidRPr="00AF7524" w:rsidRDefault="00876F48" w:rsidP="00876F48">
      <w:pPr>
        <w:pStyle w:val="Beschriftung"/>
        <w:keepNext/>
        <w:rPr>
          <w:rFonts w:cstheme="minorHAnsi"/>
          <w:lang w:val="en-GB"/>
        </w:rPr>
      </w:pPr>
      <w:r w:rsidRPr="00AF7524">
        <w:rPr>
          <w:rFonts w:cstheme="minorHAnsi"/>
          <w:lang w:val="en-GB"/>
        </w:rPr>
        <w:lastRenderedPageBreak/>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5</w:t>
      </w:r>
      <w:r w:rsidRPr="00AF7524">
        <w:rPr>
          <w:rFonts w:cstheme="minorHAnsi"/>
        </w:rPr>
        <w:fldChar w:fldCharType="end"/>
      </w:r>
      <w:r w:rsidRPr="00AF7524">
        <w:rPr>
          <w:rFonts w:cstheme="minorHAnsi"/>
          <w:lang w:val="en-GB"/>
        </w:rPr>
        <w:t>a – Mean</w:t>
      </w:r>
      <w:r w:rsidRPr="00AF7524">
        <w:rPr>
          <w:rFonts w:cstheme="minorHAnsi"/>
          <w:lang w:val="en-US"/>
        </w:rPr>
        <w:t xml:space="preserve"> and Standard Deviation of Participant Characteristics not included in the paper, by PHQ-Stress Trajectory Class (Numeric Covariates)</w:t>
      </w:r>
    </w:p>
    <w:tbl>
      <w:tblPr>
        <w:tblStyle w:val="TabellemithellemGitternetz"/>
        <w:tblW w:w="5000" w:type="pct"/>
        <w:tblLook w:val="04A0" w:firstRow="1" w:lastRow="0" w:firstColumn="1" w:lastColumn="0" w:noHBand="0" w:noVBand="1"/>
      </w:tblPr>
      <w:tblGrid>
        <w:gridCol w:w="4821"/>
        <w:gridCol w:w="1408"/>
        <w:gridCol w:w="1409"/>
        <w:gridCol w:w="1409"/>
        <w:gridCol w:w="1409"/>
      </w:tblGrid>
      <w:tr w:rsidR="00876F48" w:rsidRPr="0045169E" w14:paraId="59CA41EC" w14:textId="77777777" w:rsidTr="00972377">
        <w:trPr>
          <w:trHeight w:val="724"/>
        </w:trPr>
        <w:tc>
          <w:tcPr>
            <w:tcW w:w="2031" w:type="pct"/>
            <w:noWrap/>
            <w:hideMark/>
          </w:tcPr>
          <w:p w14:paraId="7EB7686F"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PHQ-st trajectories’ classes</w:t>
            </w:r>
          </w:p>
        </w:tc>
        <w:tc>
          <w:tcPr>
            <w:tcW w:w="742" w:type="pct"/>
            <w:hideMark/>
          </w:tcPr>
          <w:p w14:paraId="5D2E70F8"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 xml:space="preserve">1: High  </w:t>
            </w:r>
          </w:p>
        </w:tc>
        <w:tc>
          <w:tcPr>
            <w:tcW w:w="742" w:type="pct"/>
            <w:hideMark/>
          </w:tcPr>
          <w:p w14:paraId="59B0C3AB"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 Peak-recovery</w:t>
            </w:r>
          </w:p>
        </w:tc>
        <w:tc>
          <w:tcPr>
            <w:tcW w:w="742" w:type="pct"/>
            <w:noWrap/>
            <w:hideMark/>
          </w:tcPr>
          <w:p w14:paraId="6D4F4E56"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3: Intermediate</w:t>
            </w:r>
          </w:p>
        </w:tc>
        <w:tc>
          <w:tcPr>
            <w:tcW w:w="742" w:type="pct"/>
            <w:hideMark/>
          </w:tcPr>
          <w:p w14:paraId="167D2391"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 xml:space="preserve">4: Low  </w:t>
            </w:r>
          </w:p>
        </w:tc>
      </w:tr>
      <w:tr w:rsidR="00876F48" w:rsidRPr="0045169E" w14:paraId="2F23945E" w14:textId="77777777" w:rsidTr="00972377">
        <w:trPr>
          <w:trHeight w:val="283"/>
        </w:trPr>
        <w:tc>
          <w:tcPr>
            <w:tcW w:w="2031" w:type="pct"/>
            <w:noWrap/>
            <w:hideMark/>
          </w:tcPr>
          <w:p w14:paraId="3F4FE92E" w14:textId="77777777" w:rsidR="00876F48" w:rsidRPr="0045169E" w:rsidRDefault="00876F48" w:rsidP="00972377">
            <w:pPr>
              <w:jc w:val="right"/>
              <w:rPr>
                <w:rFonts w:eastAsia="Times New Roman" w:cstheme="minorHAnsi"/>
                <w:sz w:val="18"/>
                <w:szCs w:val="18"/>
                <w:lang w:val="en-GB" w:eastAsia="en-GB"/>
              </w:rPr>
            </w:pPr>
            <w:r w:rsidRPr="0045169E">
              <w:rPr>
                <w:rFonts w:eastAsia="Times New Roman" w:cstheme="minorHAnsi"/>
                <w:sz w:val="18"/>
                <w:szCs w:val="18"/>
                <w:lang w:val="en-GB" w:eastAsia="en-GB"/>
              </w:rPr>
              <w:t>Participants, n (%)</w:t>
            </w:r>
          </w:p>
        </w:tc>
        <w:tc>
          <w:tcPr>
            <w:tcW w:w="742" w:type="pct"/>
            <w:noWrap/>
            <w:vAlign w:val="center"/>
            <w:hideMark/>
          </w:tcPr>
          <w:p w14:paraId="77B15982"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92 (9.6)</w:t>
            </w:r>
          </w:p>
        </w:tc>
        <w:tc>
          <w:tcPr>
            <w:tcW w:w="742" w:type="pct"/>
            <w:noWrap/>
            <w:vAlign w:val="center"/>
            <w:hideMark/>
          </w:tcPr>
          <w:p w14:paraId="69C3BB39"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27 (2.8)</w:t>
            </w:r>
          </w:p>
        </w:tc>
        <w:tc>
          <w:tcPr>
            <w:tcW w:w="742" w:type="pct"/>
            <w:noWrap/>
            <w:vAlign w:val="center"/>
            <w:hideMark/>
          </w:tcPr>
          <w:p w14:paraId="14F2623C"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559 (58.2)</w:t>
            </w:r>
          </w:p>
        </w:tc>
        <w:tc>
          <w:tcPr>
            <w:tcW w:w="742" w:type="pct"/>
            <w:noWrap/>
            <w:vAlign w:val="center"/>
            <w:hideMark/>
          </w:tcPr>
          <w:p w14:paraId="31AF5A2F"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283 (29.4)</w:t>
            </w:r>
          </w:p>
        </w:tc>
      </w:tr>
      <w:tr w:rsidR="00876F48" w:rsidRPr="0045169E" w14:paraId="762C5C47" w14:textId="77777777" w:rsidTr="00972377">
        <w:trPr>
          <w:trHeight w:val="283"/>
        </w:trPr>
        <w:tc>
          <w:tcPr>
            <w:tcW w:w="2031" w:type="pct"/>
            <w:shd w:val="clear" w:color="auto" w:fill="auto"/>
            <w:noWrap/>
          </w:tcPr>
          <w:p w14:paraId="02FFA515" w14:textId="77777777" w:rsidR="00876F48" w:rsidRPr="0045169E" w:rsidRDefault="00876F48" w:rsidP="00972377">
            <w:pPr>
              <w:rPr>
                <w:rFonts w:eastAsia="Times New Roman" w:cstheme="minorHAnsi"/>
                <w:sz w:val="18"/>
                <w:szCs w:val="18"/>
                <w:lang w:val="en-GB" w:eastAsia="en-GB"/>
              </w:rPr>
            </w:pPr>
            <w:r w:rsidRPr="0045169E">
              <w:rPr>
                <w:rFonts w:eastAsia="Times New Roman" w:cstheme="minorHAnsi"/>
                <w:sz w:val="18"/>
                <w:szCs w:val="18"/>
                <w:lang w:val="en-GB" w:eastAsia="en-GB"/>
              </w:rPr>
              <w:t>Social network index at baseline, mean (SD)</w:t>
            </w:r>
          </w:p>
        </w:tc>
        <w:tc>
          <w:tcPr>
            <w:tcW w:w="742" w:type="pct"/>
            <w:noWrap/>
            <w:vAlign w:val="center"/>
          </w:tcPr>
          <w:p w14:paraId="246CBC52"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2.27 (0.71)</w:t>
            </w:r>
          </w:p>
        </w:tc>
        <w:tc>
          <w:tcPr>
            <w:tcW w:w="742" w:type="pct"/>
            <w:noWrap/>
            <w:vAlign w:val="center"/>
          </w:tcPr>
          <w:p w14:paraId="7A815747"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2.41 (0.64)</w:t>
            </w:r>
          </w:p>
        </w:tc>
        <w:tc>
          <w:tcPr>
            <w:tcW w:w="742" w:type="pct"/>
            <w:noWrap/>
            <w:vAlign w:val="center"/>
          </w:tcPr>
          <w:p w14:paraId="4EFE2632"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2.37 (0.75)</w:t>
            </w:r>
          </w:p>
        </w:tc>
        <w:tc>
          <w:tcPr>
            <w:tcW w:w="742" w:type="pct"/>
            <w:noWrap/>
            <w:vAlign w:val="center"/>
          </w:tcPr>
          <w:p w14:paraId="070C191F"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2.42 (0.74)</w:t>
            </w:r>
          </w:p>
        </w:tc>
      </w:tr>
      <w:tr w:rsidR="00876F48" w:rsidRPr="0045169E" w14:paraId="6F424315" w14:textId="77777777" w:rsidTr="00972377">
        <w:trPr>
          <w:trHeight w:val="283"/>
        </w:trPr>
        <w:tc>
          <w:tcPr>
            <w:tcW w:w="2031" w:type="pct"/>
            <w:shd w:val="clear" w:color="auto" w:fill="auto"/>
            <w:noWrap/>
          </w:tcPr>
          <w:p w14:paraId="1EDCFB78" w14:textId="09057390" w:rsidR="00876F48" w:rsidRPr="0045169E" w:rsidRDefault="0045169E" w:rsidP="0045169E">
            <w:pPr>
              <w:rPr>
                <w:rFonts w:eastAsia="Times New Roman" w:cstheme="minorHAnsi"/>
                <w:sz w:val="18"/>
                <w:szCs w:val="18"/>
                <w:lang w:val="en-GB" w:eastAsia="en-GB"/>
              </w:rPr>
            </w:pPr>
            <w:r w:rsidRPr="0045169E">
              <w:rPr>
                <w:rFonts w:ascii="Calibri" w:hAnsi="Calibri" w:cs="Calibri"/>
                <w:color w:val="000000"/>
                <w:sz w:val="18"/>
                <w:szCs w:val="18"/>
                <w:shd w:val="clear" w:color="auto" w:fill="FFFFFF"/>
                <w:lang w:val="en-US"/>
              </w:rPr>
              <w:t xml:space="preserve">Average monthly net household income at </w:t>
            </w:r>
            <w:r w:rsidR="00876F48" w:rsidRPr="0045169E">
              <w:rPr>
                <w:rFonts w:eastAsia="Times New Roman" w:cstheme="minorHAnsi"/>
                <w:sz w:val="18"/>
                <w:szCs w:val="18"/>
                <w:lang w:val="en-GB" w:eastAsia="en-GB"/>
              </w:rPr>
              <w:t>baseline, mean (SD)</w:t>
            </w:r>
          </w:p>
        </w:tc>
        <w:tc>
          <w:tcPr>
            <w:tcW w:w="742" w:type="pct"/>
            <w:noWrap/>
            <w:vAlign w:val="center"/>
          </w:tcPr>
          <w:p w14:paraId="1EA7DED2"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1774.26 (1042.49)</w:t>
            </w:r>
          </w:p>
        </w:tc>
        <w:tc>
          <w:tcPr>
            <w:tcW w:w="742" w:type="pct"/>
            <w:noWrap/>
            <w:vAlign w:val="center"/>
          </w:tcPr>
          <w:p w14:paraId="291BE8EB"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2519.43 (1352.36)</w:t>
            </w:r>
          </w:p>
        </w:tc>
        <w:tc>
          <w:tcPr>
            <w:tcW w:w="742" w:type="pct"/>
            <w:noWrap/>
            <w:vAlign w:val="center"/>
          </w:tcPr>
          <w:p w14:paraId="2EC355EA"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2029.75 (1227.15)</w:t>
            </w:r>
          </w:p>
        </w:tc>
        <w:tc>
          <w:tcPr>
            <w:tcW w:w="742" w:type="pct"/>
            <w:noWrap/>
            <w:vAlign w:val="center"/>
          </w:tcPr>
          <w:p w14:paraId="16C3C3FB"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2244.98 (1373.50)</w:t>
            </w:r>
          </w:p>
        </w:tc>
      </w:tr>
      <w:tr w:rsidR="00876F48" w:rsidRPr="0045169E" w14:paraId="07F9F049" w14:textId="77777777" w:rsidTr="00972377">
        <w:trPr>
          <w:trHeight w:val="283"/>
        </w:trPr>
        <w:tc>
          <w:tcPr>
            <w:tcW w:w="2031" w:type="pct"/>
            <w:shd w:val="clear" w:color="auto" w:fill="auto"/>
            <w:noWrap/>
          </w:tcPr>
          <w:p w14:paraId="5C1460BB" w14:textId="2729D749" w:rsidR="00876F48" w:rsidRPr="0045169E" w:rsidRDefault="00C628B4" w:rsidP="00972377">
            <w:pPr>
              <w:rPr>
                <w:rFonts w:eastAsia="Times New Roman" w:cstheme="minorHAnsi"/>
                <w:sz w:val="18"/>
                <w:szCs w:val="18"/>
                <w:lang w:val="en-GB" w:eastAsia="en-GB"/>
              </w:rPr>
            </w:pPr>
            <w:r w:rsidRPr="0045169E">
              <w:rPr>
                <w:rFonts w:eastAsia="Times New Roman" w:cstheme="minorHAnsi"/>
                <w:sz w:val="18"/>
                <w:szCs w:val="18"/>
                <w:lang w:val="en-GB" w:eastAsia="en-GB"/>
              </w:rPr>
              <w:t>Subjective quality of sleep (</w:t>
            </w:r>
            <w:r w:rsidR="00876F48" w:rsidRPr="0045169E">
              <w:rPr>
                <w:rFonts w:eastAsia="Times New Roman" w:cstheme="minorHAnsi"/>
                <w:sz w:val="18"/>
                <w:szCs w:val="18"/>
                <w:lang w:val="en-GB" w:eastAsia="en-GB"/>
              </w:rPr>
              <w:t>PSQI</w:t>
            </w:r>
            <w:r w:rsidRPr="0045169E">
              <w:rPr>
                <w:rFonts w:eastAsia="Times New Roman" w:cstheme="minorHAnsi"/>
                <w:sz w:val="18"/>
                <w:szCs w:val="18"/>
                <w:lang w:val="en-GB" w:eastAsia="en-GB"/>
              </w:rPr>
              <w:t>)</w:t>
            </w:r>
            <w:r w:rsidR="00876F48" w:rsidRPr="0045169E">
              <w:rPr>
                <w:rFonts w:eastAsia="Times New Roman" w:cstheme="minorHAnsi"/>
                <w:sz w:val="18"/>
                <w:szCs w:val="18"/>
                <w:lang w:val="en-GB" w:eastAsia="en-GB"/>
              </w:rPr>
              <w:t>, mean (SD)</w:t>
            </w:r>
          </w:p>
        </w:tc>
        <w:tc>
          <w:tcPr>
            <w:tcW w:w="742" w:type="pct"/>
            <w:noWrap/>
            <w:vAlign w:val="center"/>
          </w:tcPr>
          <w:p w14:paraId="14CFD98D"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2.47 (0.73)</w:t>
            </w:r>
          </w:p>
        </w:tc>
        <w:tc>
          <w:tcPr>
            <w:tcW w:w="742" w:type="pct"/>
            <w:noWrap/>
            <w:vAlign w:val="center"/>
          </w:tcPr>
          <w:p w14:paraId="04D9B41E"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2.15 (0.53)</w:t>
            </w:r>
          </w:p>
        </w:tc>
        <w:tc>
          <w:tcPr>
            <w:tcW w:w="742" w:type="pct"/>
            <w:noWrap/>
            <w:vAlign w:val="center"/>
          </w:tcPr>
          <w:p w14:paraId="2EDF97B9"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2.12 (0.60)</w:t>
            </w:r>
          </w:p>
        </w:tc>
        <w:tc>
          <w:tcPr>
            <w:tcW w:w="742" w:type="pct"/>
            <w:noWrap/>
            <w:vAlign w:val="center"/>
          </w:tcPr>
          <w:p w14:paraId="52CC7038"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1.90 (0.58)</w:t>
            </w:r>
          </w:p>
        </w:tc>
      </w:tr>
      <w:tr w:rsidR="00876F48" w:rsidRPr="0045169E" w14:paraId="2D717F29" w14:textId="77777777" w:rsidTr="00972377">
        <w:trPr>
          <w:trHeight w:val="283"/>
        </w:trPr>
        <w:tc>
          <w:tcPr>
            <w:tcW w:w="2031" w:type="pct"/>
            <w:shd w:val="clear" w:color="auto" w:fill="auto"/>
            <w:noWrap/>
          </w:tcPr>
          <w:p w14:paraId="1A83CF21" w14:textId="77777777" w:rsidR="00876F48" w:rsidRPr="0045169E" w:rsidRDefault="00876F48" w:rsidP="00972377">
            <w:pPr>
              <w:rPr>
                <w:rFonts w:eastAsia="Times New Roman" w:cstheme="minorHAnsi"/>
                <w:sz w:val="18"/>
                <w:szCs w:val="18"/>
                <w:lang w:val="en-GB" w:eastAsia="en-GB"/>
              </w:rPr>
            </w:pPr>
            <w:r w:rsidRPr="0045169E">
              <w:rPr>
                <w:rFonts w:cstheme="minorHAnsi"/>
                <w:sz w:val="18"/>
                <w:szCs w:val="18"/>
                <w:lang w:val="en-US"/>
              </w:rPr>
              <w:t>Number of children under 14y in the household at baseline, mean (SD)</w:t>
            </w:r>
          </w:p>
        </w:tc>
        <w:tc>
          <w:tcPr>
            <w:tcW w:w="742" w:type="pct"/>
            <w:noWrap/>
            <w:vAlign w:val="center"/>
          </w:tcPr>
          <w:p w14:paraId="4DADD7B7"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2.55 (1.05)</w:t>
            </w:r>
          </w:p>
        </w:tc>
        <w:tc>
          <w:tcPr>
            <w:tcW w:w="742" w:type="pct"/>
            <w:noWrap/>
            <w:vAlign w:val="center"/>
          </w:tcPr>
          <w:p w14:paraId="21396033"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2.74 (1.06)</w:t>
            </w:r>
          </w:p>
        </w:tc>
        <w:tc>
          <w:tcPr>
            <w:tcW w:w="742" w:type="pct"/>
            <w:noWrap/>
            <w:vAlign w:val="center"/>
          </w:tcPr>
          <w:p w14:paraId="312C3A67"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2.37 (1.09)</w:t>
            </w:r>
          </w:p>
        </w:tc>
        <w:tc>
          <w:tcPr>
            <w:tcW w:w="742" w:type="pct"/>
            <w:noWrap/>
            <w:vAlign w:val="center"/>
          </w:tcPr>
          <w:p w14:paraId="08C94BE6"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2.26 (1.01)</w:t>
            </w:r>
          </w:p>
        </w:tc>
      </w:tr>
      <w:tr w:rsidR="00876F48" w:rsidRPr="0045169E" w14:paraId="3EA348AD" w14:textId="77777777" w:rsidTr="00972377">
        <w:trPr>
          <w:trHeight w:val="283"/>
        </w:trPr>
        <w:tc>
          <w:tcPr>
            <w:tcW w:w="2031" w:type="pct"/>
            <w:shd w:val="clear" w:color="auto" w:fill="auto"/>
            <w:hideMark/>
          </w:tcPr>
          <w:p w14:paraId="7628221B" w14:textId="77777777" w:rsidR="00876F48" w:rsidRPr="0045169E" w:rsidRDefault="00876F48" w:rsidP="00972377">
            <w:pPr>
              <w:rPr>
                <w:rFonts w:cstheme="minorHAnsi"/>
                <w:sz w:val="18"/>
                <w:szCs w:val="18"/>
                <w:lang w:val="en-US"/>
              </w:rPr>
            </w:pPr>
            <w:r w:rsidRPr="0045169E">
              <w:rPr>
                <w:rFonts w:cstheme="minorHAnsi"/>
                <w:sz w:val="18"/>
                <w:szCs w:val="18"/>
                <w:lang w:val="en-US"/>
              </w:rPr>
              <w:t>Number of children under 14y in the household at FU1, mean (SD)</w:t>
            </w:r>
          </w:p>
        </w:tc>
        <w:tc>
          <w:tcPr>
            <w:tcW w:w="742" w:type="pct"/>
            <w:noWrap/>
            <w:vAlign w:val="center"/>
            <w:hideMark/>
          </w:tcPr>
          <w:p w14:paraId="7CB15A52"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0.40 (0.73)</w:t>
            </w:r>
          </w:p>
        </w:tc>
        <w:tc>
          <w:tcPr>
            <w:tcW w:w="742" w:type="pct"/>
            <w:noWrap/>
            <w:vAlign w:val="center"/>
            <w:hideMark/>
          </w:tcPr>
          <w:p w14:paraId="3AE2E703"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0.41 (0.69)</w:t>
            </w:r>
          </w:p>
        </w:tc>
        <w:tc>
          <w:tcPr>
            <w:tcW w:w="742" w:type="pct"/>
            <w:noWrap/>
            <w:vAlign w:val="center"/>
            <w:hideMark/>
          </w:tcPr>
          <w:p w14:paraId="2DC5353C"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0.33 (0.68)</w:t>
            </w:r>
          </w:p>
        </w:tc>
        <w:tc>
          <w:tcPr>
            <w:tcW w:w="742" w:type="pct"/>
            <w:noWrap/>
            <w:vAlign w:val="center"/>
            <w:hideMark/>
          </w:tcPr>
          <w:p w14:paraId="0197FBCB" w14:textId="77777777" w:rsidR="00876F48" w:rsidRPr="0045169E" w:rsidRDefault="00876F48" w:rsidP="00972377">
            <w:pPr>
              <w:jc w:val="center"/>
              <w:rPr>
                <w:rFonts w:eastAsia="Times New Roman" w:cstheme="minorHAnsi"/>
                <w:sz w:val="18"/>
                <w:szCs w:val="18"/>
                <w:lang w:val="en-GB" w:eastAsia="en-GB"/>
              </w:rPr>
            </w:pPr>
            <w:r w:rsidRPr="0045169E">
              <w:rPr>
                <w:rFonts w:eastAsia="Times New Roman" w:cstheme="minorHAnsi"/>
                <w:sz w:val="18"/>
                <w:szCs w:val="18"/>
                <w:lang w:val="en-GB" w:eastAsia="en-GB"/>
              </w:rPr>
              <w:t>0.23 (0.63)</w:t>
            </w:r>
          </w:p>
        </w:tc>
      </w:tr>
      <w:tr w:rsidR="00876F48" w:rsidRPr="003229C2" w14:paraId="31572233" w14:textId="77777777" w:rsidTr="00972377">
        <w:trPr>
          <w:trHeight w:val="283"/>
        </w:trPr>
        <w:tc>
          <w:tcPr>
            <w:tcW w:w="5000" w:type="pct"/>
            <w:gridSpan w:val="5"/>
            <w:shd w:val="clear" w:color="auto" w:fill="auto"/>
          </w:tcPr>
          <w:p w14:paraId="7FE623BF" w14:textId="77777777" w:rsidR="00B60A35" w:rsidRDefault="00B60A35" w:rsidP="00972377">
            <w:pPr>
              <w:rPr>
                <w:rFonts w:eastAsia="Times New Roman" w:cstheme="minorHAnsi"/>
                <w:sz w:val="18"/>
                <w:szCs w:val="18"/>
                <w:lang w:val="en-GB" w:eastAsia="en-GB"/>
              </w:rPr>
            </w:pPr>
          </w:p>
          <w:p w14:paraId="37831ED4" w14:textId="6533663D" w:rsidR="00AB4ED7" w:rsidRPr="0045169E" w:rsidRDefault="0045169E" w:rsidP="00972377">
            <w:pPr>
              <w:rPr>
                <w:rFonts w:eastAsia="Times New Roman" w:cstheme="minorHAnsi"/>
                <w:sz w:val="18"/>
                <w:szCs w:val="18"/>
                <w:lang w:val="en-GB" w:eastAsia="en-GB"/>
              </w:rPr>
            </w:pPr>
            <w:r>
              <w:rPr>
                <w:rFonts w:eastAsia="Times New Roman" w:cstheme="minorHAnsi"/>
                <w:sz w:val="18"/>
                <w:szCs w:val="18"/>
                <w:lang w:val="en-GB" w:eastAsia="en-GB"/>
              </w:rPr>
              <w:t>Social network index: 1 ‘social isolation’ to 4</w:t>
            </w:r>
            <w:r w:rsidR="00B60A35">
              <w:rPr>
                <w:rFonts w:eastAsia="Times New Roman" w:cstheme="minorHAnsi"/>
                <w:sz w:val="18"/>
                <w:szCs w:val="18"/>
                <w:lang w:val="en-GB" w:eastAsia="en-GB"/>
              </w:rPr>
              <w:t>;</w:t>
            </w:r>
          </w:p>
          <w:p w14:paraId="571DE7EC" w14:textId="27565EE4" w:rsidR="00876F48" w:rsidRPr="0045169E" w:rsidRDefault="00876F48" w:rsidP="00972377">
            <w:pPr>
              <w:rPr>
                <w:rFonts w:eastAsia="Times New Roman" w:cstheme="minorHAnsi"/>
                <w:sz w:val="18"/>
                <w:szCs w:val="18"/>
                <w:lang w:val="en-GB" w:eastAsia="en-GB"/>
              </w:rPr>
            </w:pPr>
            <w:r w:rsidRPr="0045169E">
              <w:rPr>
                <w:rFonts w:eastAsia="Times New Roman" w:cstheme="minorHAnsi"/>
                <w:sz w:val="18"/>
                <w:szCs w:val="18"/>
                <w:lang w:val="en-GB" w:eastAsia="en-GB"/>
              </w:rPr>
              <w:t>PSQI</w:t>
            </w:r>
            <w:r w:rsidR="00C628B4" w:rsidRPr="0045169E">
              <w:rPr>
                <w:rFonts w:eastAsia="Times New Roman" w:cstheme="minorHAnsi"/>
                <w:sz w:val="18"/>
                <w:szCs w:val="18"/>
                <w:lang w:val="en-GB" w:eastAsia="en-GB"/>
              </w:rPr>
              <w:t xml:space="preserve">: 1 </w:t>
            </w:r>
            <w:r w:rsidR="00AB4ED7" w:rsidRPr="0045169E">
              <w:rPr>
                <w:rFonts w:eastAsia="Times New Roman" w:cstheme="minorHAnsi"/>
                <w:sz w:val="18"/>
                <w:szCs w:val="18"/>
                <w:lang w:val="en-GB" w:eastAsia="en-GB"/>
              </w:rPr>
              <w:t xml:space="preserve">‘very good’ </w:t>
            </w:r>
            <w:r w:rsidR="00C628B4" w:rsidRPr="0045169E">
              <w:rPr>
                <w:rFonts w:eastAsia="Times New Roman" w:cstheme="minorHAnsi"/>
                <w:sz w:val="18"/>
                <w:szCs w:val="18"/>
                <w:lang w:val="en-GB" w:eastAsia="en-GB"/>
              </w:rPr>
              <w:t>to 4</w:t>
            </w:r>
            <w:r w:rsidR="00AB4ED7" w:rsidRPr="0045169E">
              <w:rPr>
                <w:rFonts w:eastAsia="Times New Roman" w:cstheme="minorHAnsi"/>
                <w:sz w:val="18"/>
                <w:szCs w:val="18"/>
                <w:lang w:val="en-GB" w:eastAsia="en-GB"/>
              </w:rPr>
              <w:t xml:space="preserve"> ’very bad’</w:t>
            </w:r>
          </w:p>
        </w:tc>
      </w:tr>
    </w:tbl>
    <w:p w14:paraId="455ECCC8" w14:textId="77777777" w:rsidR="003229C2" w:rsidRDefault="003229C2" w:rsidP="00876F48">
      <w:pPr>
        <w:pStyle w:val="Beschriftung"/>
        <w:keepNext/>
        <w:rPr>
          <w:rFonts w:cstheme="minorHAnsi"/>
          <w:lang w:val="en-GB"/>
        </w:rPr>
      </w:pPr>
    </w:p>
    <w:p w14:paraId="6B1227D6" w14:textId="0C7D7E31" w:rsidR="00876F48" w:rsidRPr="00AF7524" w:rsidRDefault="00876F48" w:rsidP="00876F48">
      <w:pPr>
        <w:pStyle w:val="Beschriftung"/>
        <w:keepNext/>
        <w:rPr>
          <w:rFonts w:cstheme="minorHAnsi"/>
          <w:lang w:val="en-GB"/>
        </w:rPr>
      </w:pPr>
      <w:r w:rsidRPr="00AF7524">
        <w:rPr>
          <w:rFonts w:cstheme="minorHAnsi"/>
          <w:lang w:val="en-GB"/>
        </w:rPr>
        <w:t xml:space="preserve">Table </w:t>
      </w:r>
      <w:r w:rsidR="00CA0952">
        <w:rPr>
          <w:rFonts w:cstheme="minorHAnsi"/>
          <w:lang w:val="en-GB"/>
        </w:rPr>
        <w:t>5</w:t>
      </w:r>
      <w:r w:rsidRPr="00AF7524">
        <w:rPr>
          <w:rFonts w:cstheme="minorHAnsi"/>
          <w:lang w:val="en-GB"/>
        </w:rPr>
        <w:t>b – Participant</w:t>
      </w:r>
      <w:r w:rsidRPr="00AF7524">
        <w:rPr>
          <w:rFonts w:cstheme="minorHAnsi"/>
          <w:lang w:val="en-US"/>
        </w:rPr>
        <w:t xml:space="preserve"> Characteristics not included in the paper, by PHQ-Stress Trajectory Class (Frequencies and Percentages for Categorical Variables)</w:t>
      </w:r>
    </w:p>
    <w:tbl>
      <w:tblPr>
        <w:tblStyle w:val="TabellemithellemGitternetz"/>
        <w:tblW w:w="5000" w:type="pct"/>
        <w:tblLayout w:type="fixed"/>
        <w:tblLook w:val="04A0" w:firstRow="1" w:lastRow="0" w:firstColumn="1" w:lastColumn="0" w:noHBand="0" w:noVBand="1"/>
      </w:tblPr>
      <w:tblGrid>
        <w:gridCol w:w="5241"/>
        <w:gridCol w:w="1133"/>
        <w:gridCol w:w="1560"/>
        <w:gridCol w:w="1418"/>
        <w:gridCol w:w="1104"/>
      </w:tblGrid>
      <w:tr w:rsidR="00876F48" w:rsidRPr="00AF7524" w14:paraId="59F1C51F" w14:textId="77777777" w:rsidTr="00972377">
        <w:trPr>
          <w:trHeight w:val="269"/>
        </w:trPr>
        <w:tc>
          <w:tcPr>
            <w:tcW w:w="2506" w:type="pct"/>
            <w:vMerge w:val="restart"/>
            <w:noWrap/>
            <w:hideMark/>
          </w:tcPr>
          <w:p w14:paraId="328F2F75" w14:textId="77777777" w:rsidR="00876F48" w:rsidRPr="00AF7524" w:rsidRDefault="00876F48" w:rsidP="00972377">
            <w:pPr>
              <w:rPr>
                <w:rFonts w:cstheme="minorHAnsi"/>
                <w:sz w:val="18"/>
                <w:szCs w:val="18"/>
              </w:rPr>
            </w:pPr>
            <w:r w:rsidRPr="00AF7524">
              <w:rPr>
                <w:rFonts w:cstheme="minorHAnsi"/>
                <w:sz w:val="18"/>
                <w:szCs w:val="18"/>
              </w:rPr>
              <w:t>PHQ-st trajectories’ classes</w:t>
            </w:r>
          </w:p>
        </w:tc>
        <w:tc>
          <w:tcPr>
            <w:tcW w:w="542" w:type="pct"/>
            <w:vMerge w:val="restart"/>
            <w:hideMark/>
          </w:tcPr>
          <w:p w14:paraId="3A1C78F1" w14:textId="77777777" w:rsidR="00876F48" w:rsidRPr="00AF7524" w:rsidRDefault="00876F48" w:rsidP="00972377">
            <w:pPr>
              <w:rPr>
                <w:rFonts w:cstheme="minorHAnsi"/>
                <w:sz w:val="18"/>
                <w:szCs w:val="18"/>
              </w:rPr>
            </w:pPr>
            <w:r w:rsidRPr="00AF7524">
              <w:rPr>
                <w:rFonts w:cstheme="minorHAnsi"/>
                <w:sz w:val="18"/>
                <w:szCs w:val="18"/>
              </w:rPr>
              <w:t>1: High</w:t>
            </w:r>
          </w:p>
        </w:tc>
        <w:tc>
          <w:tcPr>
            <w:tcW w:w="746" w:type="pct"/>
            <w:vMerge w:val="restart"/>
            <w:hideMark/>
          </w:tcPr>
          <w:p w14:paraId="71587C6E" w14:textId="77777777" w:rsidR="00876F48" w:rsidRPr="00AF7524" w:rsidRDefault="00876F48" w:rsidP="00972377">
            <w:pPr>
              <w:rPr>
                <w:rFonts w:cstheme="minorHAnsi"/>
                <w:sz w:val="18"/>
                <w:szCs w:val="18"/>
              </w:rPr>
            </w:pPr>
            <w:r w:rsidRPr="00AF7524">
              <w:rPr>
                <w:rFonts w:cstheme="minorHAnsi"/>
                <w:sz w:val="18"/>
                <w:szCs w:val="18"/>
              </w:rPr>
              <w:t>2: Peak-recovery</w:t>
            </w:r>
          </w:p>
        </w:tc>
        <w:tc>
          <w:tcPr>
            <w:tcW w:w="678" w:type="pct"/>
            <w:vMerge w:val="restart"/>
            <w:noWrap/>
            <w:hideMark/>
          </w:tcPr>
          <w:p w14:paraId="6AAA81B8" w14:textId="77777777" w:rsidR="00876F48" w:rsidRPr="00AF7524" w:rsidRDefault="00876F48" w:rsidP="00972377">
            <w:pPr>
              <w:rPr>
                <w:rFonts w:cstheme="minorHAnsi"/>
                <w:sz w:val="18"/>
                <w:szCs w:val="18"/>
              </w:rPr>
            </w:pPr>
            <w:r w:rsidRPr="00AF7524">
              <w:rPr>
                <w:rFonts w:cstheme="minorHAnsi"/>
                <w:sz w:val="18"/>
                <w:szCs w:val="18"/>
              </w:rPr>
              <w:t>3: Intermediate</w:t>
            </w:r>
          </w:p>
        </w:tc>
        <w:tc>
          <w:tcPr>
            <w:tcW w:w="528" w:type="pct"/>
            <w:vMerge w:val="restart"/>
            <w:hideMark/>
          </w:tcPr>
          <w:p w14:paraId="2A3F5021" w14:textId="77777777" w:rsidR="00876F48" w:rsidRPr="00AF7524" w:rsidRDefault="00876F48" w:rsidP="00972377">
            <w:pPr>
              <w:rPr>
                <w:rFonts w:cstheme="minorHAnsi"/>
                <w:sz w:val="18"/>
                <w:szCs w:val="18"/>
              </w:rPr>
            </w:pPr>
            <w:r w:rsidRPr="00AF7524">
              <w:rPr>
                <w:rFonts w:cstheme="minorHAnsi"/>
                <w:sz w:val="18"/>
                <w:szCs w:val="18"/>
              </w:rPr>
              <w:t xml:space="preserve">4: Low </w:t>
            </w:r>
          </w:p>
        </w:tc>
      </w:tr>
      <w:tr w:rsidR="00876F48" w:rsidRPr="00AF7524" w14:paraId="6EA25125" w14:textId="77777777" w:rsidTr="00972377">
        <w:trPr>
          <w:trHeight w:val="450"/>
        </w:trPr>
        <w:tc>
          <w:tcPr>
            <w:tcW w:w="2506" w:type="pct"/>
            <w:vMerge/>
            <w:hideMark/>
          </w:tcPr>
          <w:p w14:paraId="2B242CE0" w14:textId="77777777" w:rsidR="00876F48" w:rsidRPr="00AF7524" w:rsidRDefault="00876F48" w:rsidP="00972377">
            <w:pPr>
              <w:rPr>
                <w:rFonts w:cstheme="minorHAnsi"/>
                <w:sz w:val="18"/>
                <w:szCs w:val="18"/>
              </w:rPr>
            </w:pPr>
          </w:p>
        </w:tc>
        <w:tc>
          <w:tcPr>
            <w:tcW w:w="542" w:type="pct"/>
            <w:vMerge/>
            <w:hideMark/>
          </w:tcPr>
          <w:p w14:paraId="25DA5575" w14:textId="77777777" w:rsidR="00876F48" w:rsidRPr="00AF7524" w:rsidRDefault="00876F48" w:rsidP="00972377">
            <w:pPr>
              <w:rPr>
                <w:rFonts w:cstheme="minorHAnsi"/>
                <w:sz w:val="18"/>
                <w:szCs w:val="18"/>
              </w:rPr>
            </w:pPr>
          </w:p>
        </w:tc>
        <w:tc>
          <w:tcPr>
            <w:tcW w:w="746" w:type="pct"/>
            <w:vMerge/>
            <w:hideMark/>
          </w:tcPr>
          <w:p w14:paraId="440D394D" w14:textId="77777777" w:rsidR="00876F48" w:rsidRPr="00AF7524" w:rsidRDefault="00876F48" w:rsidP="00972377">
            <w:pPr>
              <w:rPr>
                <w:rFonts w:cstheme="minorHAnsi"/>
                <w:sz w:val="18"/>
                <w:szCs w:val="18"/>
              </w:rPr>
            </w:pPr>
          </w:p>
        </w:tc>
        <w:tc>
          <w:tcPr>
            <w:tcW w:w="678" w:type="pct"/>
            <w:vMerge/>
            <w:hideMark/>
          </w:tcPr>
          <w:p w14:paraId="4A5C29F8" w14:textId="77777777" w:rsidR="00876F48" w:rsidRPr="00AF7524" w:rsidRDefault="00876F48" w:rsidP="00972377">
            <w:pPr>
              <w:rPr>
                <w:rFonts w:cstheme="minorHAnsi"/>
                <w:sz w:val="18"/>
                <w:szCs w:val="18"/>
              </w:rPr>
            </w:pPr>
          </w:p>
        </w:tc>
        <w:tc>
          <w:tcPr>
            <w:tcW w:w="528" w:type="pct"/>
            <w:vMerge/>
            <w:hideMark/>
          </w:tcPr>
          <w:p w14:paraId="4CC2F79E" w14:textId="77777777" w:rsidR="00876F48" w:rsidRPr="00AF7524" w:rsidRDefault="00876F48" w:rsidP="00972377">
            <w:pPr>
              <w:rPr>
                <w:rFonts w:cstheme="minorHAnsi"/>
                <w:sz w:val="18"/>
                <w:szCs w:val="18"/>
              </w:rPr>
            </w:pPr>
          </w:p>
        </w:tc>
      </w:tr>
      <w:tr w:rsidR="00876F48" w:rsidRPr="00AF7524" w14:paraId="08F04676" w14:textId="77777777" w:rsidTr="00972377">
        <w:trPr>
          <w:trHeight w:val="20"/>
        </w:trPr>
        <w:tc>
          <w:tcPr>
            <w:tcW w:w="2506" w:type="pct"/>
            <w:noWrap/>
            <w:hideMark/>
          </w:tcPr>
          <w:p w14:paraId="640FF618" w14:textId="77777777" w:rsidR="00876F48" w:rsidRPr="00AF7524" w:rsidRDefault="00876F48" w:rsidP="00972377">
            <w:pPr>
              <w:jc w:val="right"/>
              <w:rPr>
                <w:rFonts w:cstheme="minorHAnsi"/>
                <w:sz w:val="18"/>
                <w:szCs w:val="18"/>
              </w:rPr>
            </w:pPr>
            <w:r w:rsidRPr="00AF7524">
              <w:rPr>
                <w:rFonts w:cstheme="minorHAnsi"/>
                <w:sz w:val="18"/>
                <w:szCs w:val="18"/>
              </w:rPr>
              <w:t>Expected participants,  n (%)</w:t>
            </w:r>
          </w:p>
        </w:tc>
        <w:tc>
          <w:tcPr>
            <w:tcW w:w="542" w:type="pct"/>
            <w:noWrap/>
            <w:vAlign w:val="center"/>
            <w:hideMark/>
          </w:tcPr>
          <w:p w14:paraId="5360E816" w14:textId="77777777" w:rsidR="00876F48" w:rsidRPr="00AF7524" w:rsidRDefault="00876F48" w:rsidP="00972377">
            <w:pPr>
              <w:jc w:val="center"/>
              <w:rPr>
                <w:rFonts w:cstheme="minorHAnsi"/>
                <w:sz w:val="18"/>
                <w:szCs w:val="18"/>
              </w:rPr>
            </w:pPr>
            <w:r w:rsidRPr="00AF7524">
              <w:rPr>
                <w:rFonts w:cstheme="minorHAnsi"/>
                <w:sz w:val="18"/>
                <w:szCs w:val="18"/>
              </w:rPr>
              <w:t>92 (9.6)</w:t>
            </w:r>
          </w:p>
        </w:tc>
        <w:tc>
          <w:tcPr>
            <w:tcW w:w="746" w:type="pct"/>
            <w:noWrap/>
            <w:vAlign w:val="center"/>
            <w:hideMark/>
          </w:tcPr>
          <w:p w14:paraId="47B46703" w14:textId="77777777" w:rsidR="00876F48" w:rsidRPr="00AF7524" w:rsidRDefault="00876F48" w:rsidP="00972377">
            <w:pPr>
              <w:jc w:val="center"/>
              <w:rPr>
                <w:rFonts w:cstheme="minorHAnsi"/>
                <w:sz w:val="18"/>
                <w:szCs w:val="18"/>
              </w:rPr>
            </w:pPr>
            <w:r w:rsidRPr="00AF7524">
              <w:rPr>
                <w:rFonts w:cstheme="minorHAnsi"/>
                <w:sz w:val="18"/>
                <w:szCs w:val="18"/>
              </w:rPr>
              <w:t>27 (2.8)</w:t>
            </w:r>
          </w:p>
        </w:tc>
        <w:tc>
          <w:tcPr>
            <w:tcW w:w="678" w:type="pct"/>
            <w:noWrap/>
            <w:vAlign w:val="center"/>
            <w:hideMark/>
          </w:tcPr>
          <w:p w14:paraId="6EE0C1D1" w14:textId="77777777" w:rsidR="00876F48" w:rsidRPr="00AF7524" w:rsidRDefault="00876F48" w:rsidP="00972377">
            <w:pPr>
              <w:jc w:val="center"/>
              <w:rPr>
                <w:rFonts w:cstheme="minorHAnsi"/>
                <w:sz w:val="18"/>
                <w:szCs w:val="18"/>
              </w:rPr>
            </w:pPr>
            <w:r w:rsidRPr="00AF7524">
              <w:rPr>
                <w:rFonts w:cstheme="minorHAnsi"/>
                <w:sz w:val="18"/>
                <w:szCs w:val="18"/>
              </w:rPr>
              <w:t>559 (58.2)</w:t>
            </w:r>
          </w:p>
        </w:tc>
        <w:tc>
          <w:tcPr>
            <w:tcW w:w="528" w:type="pct"/>
            <w:tcBorders>
              <w:right w:val="single" w:sz="4" w:space="0" w:color="BFBFBF"/>
            </w:tcBorders>
            <w:noWrap/>
            <w:vAlign w:val="center"/>
            <w:hideMark/>
          </w:tcPr>
          <w:p w14:paraId="3F786610" w14:textId="77777777" w:rsidR="00876F48" w:rsidRPr="00AF7524" w:rsidRDefault="00876F48" w:rsidP="00972377">
            <w:pPr>
              <w:jc w:val="center"/>
              <w:rPr>
                <w:rFonts w:cstheme="minorHAnsi"/>
                <w:sz w:val="18"/>
                <w:szCs w:val="18"/>
              </w:rPr>
            </w:pPr>
            <w:r w:rsidRPr="00AF7524">
              <w:rPr>
                <w:rFonts w:cstheme="minorHAnsi"/>
                <w:sz w:val="18"/>
                <w:szCs w:val="18"/>
              </w:rPr>
              <w:t>283 (29.4)</w:t>
            </w:r>
          </w:p>
        </w:tc>
      </w:tr>
      <w:tr w:rsidR="00876F48" w:rsidRPr="00AF7524" w14:paraId="1C071A7E" w14:textId="77777777" w:rsidTr="00972377">
        <w:trPr>
          <w:trHeight w:val="20"/>
        </w:trPr>
        <w:tc>
          <w:tcPr>
            <w:tcW w:w="5000" w:type="pct"/>
            <w:gridSpan w:val="5"/>
            <w:tcBorders>
              <w:right w:val="single" w:sz="4" w:space="0" w:color="BFBFBF"/>
            </w:tcBorders>
            <w:shd w:val="clear" w:color="auto" w:fill="F2F2F2" w:themeFill="background1" w:themeFillShade="F2"/>
            <w:noWrap/>
            <w:vAlign w:val="center"/>
          </w:tcPr>
          <w:p w14:paraId="04CBDDC2" w14:textId="77777777" w:rsidR="00876F48" w:rsidRPr="00AF7524" w:rsidRDefault="00876F48" w:rsidP="00972377">
            <w:pPr>
              <w:rPr>
                <w:rFonts w:cstheme="minorHAnsi"/>
                <w:sz w:val="18"/>
                <w:szCs w:val="18"/>
              </w:rPr>
            </w:pPr>
            <w:r w:rsidRPr="00AF7524">
              <w:rPr>
                <w:rFonts w:cstheme="minorHAnsi"/>
                <w:sz w:val="18"/>
                <w:szCs w:val="18"/>
              </w:rPr>
              <w:t>German language proficiency</w:t>
            </w:r>
          </w:p>
        </w:tc>
      </w:tr>
      <w:tr w:rsidR="00876F48" w:rsidRPr="00AF7524" w14:paraId="63E955DC" w14:textId="77777777" w:rsidTr="00972377">
        <w:trPr>
          <w:trHeight w:val="20"/>
        </w:trPr>
        <w:tc>
          <w:tcPr>
            <w:tcW w:w="2506" w:type="pct"/>
            <w:noWrap/>
          </w:tcPr>
          <w:p w14:paraId="57902465" w14:textId="77777777" w:rsidR="00876F48" w:rsidRPr="00AF7524" w:rsidRDefault="00876F48" w:rsidP="00972377">
            <w:pPr>
              <w:jc w:val="right"/>
              <w:rPr>
                <w:rFonts w:cstheme="minorHAnsi"/>
                <w:sz w:val="18"/>
                <w:szCs w:val="18"/>
              </w:rPr>
            </w:pPr>
            <w:r w:rsidRPr="00AF7524">
              <w:rPr>
                <w:rFonts w:cstheme="minorHAnsi"/>
                <w:sz w:val="18"/>
                <w:szCs w:val="18"/>
                <w:shd w:val="clear" w:color="auto" w:fill="FFFFFF"/>
              </w:rPr>
              <w:t>German as mother tongue</w:t>
            </w:r>
          </w:p>
        </w:tc>
        <w:tc>
          <w:tcPr>
            <w:tcW w:w="542" w:type="pct"/>
            <w:noWrap/>
            <w:vAlign w:val="center"/>
          </w:tcPr>
          <w:p w14:paraId="4FD1219D" w14:textId="77777777" w:rsidR="00876F48" w:rsidRPr="00AF7524" w:rsidRDefault="00876F48" w:rsidP="00972377">
            <w:pPr>
              <w:jc w:val="center"/>
              <w:rPr>
                <w:rFonts w:cstheme="minorHAnsi"/>
                <w:sz w:val="18"/>
                <w:szCs w:val="18"/>
              </w:rPr>
            </w:pPr>
            <w:r w:rsidRPr="00AF7524">
              <w:rPr>
                <w:rFonts w:cstheme="minorHAnsi"/>
                <w:sz w:val="18"/>
                <w:szCs w:val="18"/>
                <w:lang w:val="en-GB"/>
              </w:rPr>
              <w:t>88 (95.7)</w:t>
            </w:r>
          </w:p>
        </w:tc>
        <w:tc>
          <w:tcPr>
            <w:tcW w:w="746" w:type="pct"/>
            <w:noWrap/>
            <w:vAlign w:val="center"/>
          </w:tcPr>
          <w:p w14:paraId="25036598" w14:textId="77777777" w:rsidR="00876F48" w:rsidRPr="00AF7524" w:rsidRDefault="00876F48" w:rsidP="00972377">
            <w:pPr>
              <w:jc w:val="center"/>
              <w:rPr>
                <w:rFonts w:cstheme="minorHAnsi"/>
                <w:sz w:val="18"/>
                <w:szCs w:val="18"/>
              </w:rPr>
            </w:pPr>
            <w:r w:rsidRPr="00AF7524">
              <w:rPr>
                <w:rFonts w:cstheme="minorHAnsi"/>
                <w:sz w:val="18"/>
                <w:szCs w:val="18"/>
              </w:rPr>
              <w:t>23 (85.2)</w:t>
            </w:r>
          </w:p>
        </w:tc>
        <w:tc>
          <w:tcPr>
            <w:tcW w:w="678" w:type="pct"/>
            <w:noWrap/>
            <w:vAlign w:val="center"/>
          </w:tcPr>
          <w:p w14:paraId="0E5D3EBB" w14:textId="77777777" w:rsidR="00876F48" w:rsidRPr="00AF7524" w:rsidRDefault="00876F48" w:rsidP="00972377">
            <w:pPr>
              <w:jc w:val="center"/>
              <w:rPr>
                <w:rFonts w:cstheme="minorHAnsi"/>
                <w:sz w:val="18"/>
                <w:szCs w:val="18"/>
              </w:rPr>
            </w:pPr>
            <w:r w:rsidRPr="00AF7524">
              <w:rPr>
                <w:rFonts w:cstheme="minorHAnsi"/>
                <w:sz w:val="18"/>
                <w:szCs w:val="18"/>
              </w:rPr>
              <w:t>545 (97.5)</w:t>
            </w:r>
          </w:p>
        </w:tc>
        <w:tc>
          <w:tcPr>
            <w:tcW w:w="528" w:type="pct"/>
            <w:tcBorders>
              <w:right w:val="single" w:sz="4" w:space="0" w:color="BFBFBF"/>
            </w:tcBorders>
            <w:noWrap/>
            <w:vAlign w:val="center"/>
          </w:tcPr>
          <w:p w14:paraId="2A3C3C7D" w14:textId="77777777" w:rsidR="00876F48" w:rsidRPr="00AF7524" w:rsidRDefault="00876F48" w:rsidP="00972377">
            <w:pPr>
              <w:jc w:val="center"/>
              <w:rPr>
                <w:rFonts w:cstheme="minorHAnsi"/>
                <w:sz w:val="18"/>
                <w:szCs w:val="18"/>
              </w:rPr>
            </w:pPr>
            <w:r w:rsidRPr="00AF7524">
              <w:rPr>
                <w:rFonts w:cstheme="minorHAnsi"/>
                <w:sz w:val="18"/>
                <w:szCs w:val="18"/>
                <w:lang w:val="en-GB"/>
              </w:rPr>
              <w:t>278 (98.2)</w:t>
            </w:r>
          </w:p>
        </w:tc>
      </w:tr>
      <w:tr w:rsidR="00876F48" w:rsidRPr="00AF7524" w14:paraId="7E8F702A" w14:textId="77777777" w:rsidTr="00972377">
        <w:trPr>
          <w:trHeight w:val="20"/>
        </w:trPr>
        <w:tc>
          <w:tcPr>
            <w:tcW w:w="2506" w:type="pct"/>
            <w:noWrap/>
          </w:tcPr>
          <w:p w14:paraId="098FB995" w14:textId="77777777" w:rsidR="00876F48" w:rsidRPr="00AF7524" w:rsidRDefault="00876F48" w:rsidP="00972377">
            <w:pPr>
              <w:jc w:val="right"/>
              <w:rPr>
                <w:rFonts w:cstheme="minorHAnsi"/>
                <w:sz w:val="18"/>
                <w:szCs w:val="18"/>
                <w:lang w:val="en-GB"/>
              </w:rPr>
            </w:pPr>
            <w:r w:rsidRPr="00AF7524">
              <w:rPr>
                <w:rFonts w:cstheme="minorHAnsi"/>
                <w:sz w:val="18"/>
                <w:szCs w:val="18"/>
                <w:shd w:val="clear" w:color="auto" w:fill="FFFFFF"/>
                <w:lang w:val="en-GB"/>
              </w:rPr>
              <w:t>German and other language(s) as mother tongue</w:t>
            </w:r>
          </w:p>
        </w:tc>
        <w:tc>
          <w:tcPr>
            <w:tcW w:w="542" w:type="pct"/>
            <w:noWrap/>
            <w:vAlign w:val="center"/>
          </w:tcPr>
          <w:p w14:paraId="69CF48BE" w14:textId="77777777" w:rsidR="00876F48" w:rsidRPr="00AF7524" w:rsidRDefault="00876F48" w:rsidP="00972377">
            <w:pPr>
              <w:jc w:val="center"/>
              <w:rPr>
                <w:rFonts w:cstheme="minorHAnsi"/>
                <w:sz w:val="18"/>
                <w:szCs w:val="18"/>
              </w:rPr>
            </w:pPr>
            <w:r w:rsidRPr="00AF7524">
              <w:rPr>
                <w:rFonts w:cstheme="minorHAnsi"/>
                <w:sz w:val="18"/>
                <w:szCs w:val="18"/>
                <w:lang w:val="en-GB"/>
              </w:rPr>
              <w:t>1 (1.1)</w:t>
            </w:r>
          </w:p>
        </w:tc>
        <w:tc>
          <w:tcPr>
            <w:tcW w:w="746" w:type="pct"/>
            <w:noWrap/>
            <w:vAlign w:val="center"/>
          </w:tcPr>
          <w:p w14:paraId="50268307" w14:textId="77777777" w:rsidR="00876F48" w:rsidRPr="00AF7524" w:rsidRDefault="00876F48" w:rsidP="00972377">
            <w:pPr>
              <w:jc w:val="center"/>
              <w:rPr>
                <w:rFonts w:cstheme="minorHAnsi"/>
                <w:sz w:val="18"/>
                <w:szCs w:val="18"/>
              </w:rPr>
            </w:pPr>
            <w:r w:rsidRPr="00AF7524">
              <w:rPr>
                <w:rFonts w:cstheme="minorHAnsi"/>
                <w:sz w:val="18"/>
                <w:szCs w:val="18"/>
                <w:lang w:val="en-GB"/>
              </w:rPr>
              <w:t>2 (7.4)</w:t>
            </w:r>
          </w:p>
        </w:tc>
        <w:tc>
          <w:tcPr>
            <w:tcW w:w="678" w:type="pct"/>
            <w:noWrap/>
            <w:vAlign w:val="center"/>
          </w:tcPr>
          <w:p w14:paraId="707D93DC" w14:textId="77777777" w:rsidR="00876F48" w:rsidRPr="00AF7524" w:rsidRDefault="00876F48" w:rsidP="00972377">
            <w:pPr>
              <w:jc w:val="center"/>
              <w:rPr>
                <w:rFonts w:cstheme="minorHAnsi"/>
                <w:sz w:val="18"/>
                <w:szCs w:val="18"/>
              </w:rPr>
            </w:pPr>
            <w:r w:rsidRPr="00AF7524">
              <w:rPr>
                <w:rFonts w:cstheme="minorHAnsi"/>
                <w:sz w:val="18"/>
                <w:szCs w:val="18"/>
                <w:lang w:val="en-GB"/>
              </w:rPr>
              <w:t>2 (0.4)</w:t>
            </w:r>
          </w:p>
        </w:tc>
        <w:tc>
          <w:tcPr>
            <w:tcW w:w="528" w:type="pct"/>
            <w:tcBorders>
              <w:right w:val="single" w:sz="4" w:space="0" w:color="BFBFBF"/>
            </w:tcBorders>
            <w:noWrap/>
            <w:vAlign w:val="center"/>
          </w:tcPr>
          <w:p w14:paraId="1C9E437A" w14:textId="77777777" w:rsidR="00876F48" w:rsidRPr="00AF7524" w:rsidRDefault="00876F48" w:rsidP="00972377">
            <w:pPr>
              <w:jc w:val="center"/>
              <w:rPr>
                <w:rFonts w:cstheme="minorHAnsi"/>
                <w:sz w:val="18"/>
                <w:szCs w:val="18"/>
              </w:rPr>
            </w:pPr>
            <w:r w:rsidRPr="00AF7524">
              <w:rPr>
                <w:rFonts w:cstheme="minorHAnsi"/>
                <w:sz w:val="18"/>
                <w:szCs w:val="18"/>
                <w:lang w:val="en-GB"/>
              </w:rPr>
              <w:t>1 (0.4)</w:t>
            </w:r>
          </w:p>
        </w:tc>
      </w:tr>
      <w:tr w:rsidR="00876F48" w:rsidRPr="00AF7524" w14:paraId="141BC975" w14:textId="77777777" w:rsidTr="00972377">
        <w:trPr>
          <w:trHeight w:val="20"/>
        </w:trPr>
        <w:tc>
          <w:tcPr>
            <w:tcW w:w="2506" w:type="pct"/>
            <w:noWrap/>
          </w:tcPr>
          <w:p w14:paraId="5FCEFB15" w14:textId="77777777" w:rsidR="00876F48" w:rsidRPr="00AF7524" w:rsidRDefault="00876F48" w:rsidP="00972377">
            <w:pPr>
              <w:jc w:val="right"/>
              <w:rPr>
                <w:rFonts w:cstheme="minorHAnsi"/>
                <w:sz w:val="18"/>
                <w:szCs w:val="18"/>
                <w:lang w:val="en-GB"/>
              </w:rPr>
            </w:pPr>
            <w:r w:rsidRPr="00AF7524">
              <w:rPr>
                <w:rFonts w:cstheme="minorHAnsi"/>
                <w:sz w:val="18"/>
                <w:szCs w:val="18"/>
                <w:shd w:val="clear" w:color="auto" w:fill="FFFFFF"/>
                <w:lang w:val="en-GB"/>
              </w:rPr>
              <w:t>Mother tongue not German, very good knowledge of German</w:t>
            </w:r>
          </w:p>
        </w:tc>
        <w:tc>
          <w:tcPr>
            <w:tcW w:w="542" w:type="pct"/>
            <w:noWrap/>
            <w:vAlign w:val="center"/>
          </w:tcPr>
          <w:p w14:paraId="22835056" w14:textId="77777777" w:rsidR="00876F48" w:rsidRPr="00AF7524" w:rsidRDefault="00876F48" w:rsidP="00972377">
            <w:pPr>
              <w:jc w:val="center"/>
              <w:rPr>
                <w:rFonts w:cstheme="minorHAnsi"/>
                <w:sz w:val="18"/>
                <w:szCs w:val="18"/>
              </w:rPr>
            </w:pPr>
            <w:r w:rsidRPr="00AF7524">
              <w:rPr>
                <w:rFonts w:cstheme="minorHAnsi"/>
                <w:sz w:val="18"/>
                <w:szCs w:val="18"/>
                <w:lang w:val="en-GB"/>
              </w:rPr>
              <w:t>1 (1.1)</w:t>
            </w:r>
          </w:p>
        </w:tc>
        <w:tc>
          <w:tcPr>
            <w:tcW w:w="746" w:type="pct"/>
            <w:noWrap/>
            <w:vAlign w:val="center"/>
          </w:tcPr>
          <w:p w14:paraId="22ADC8D0" w14:textId="77777777" w:rsidR="00876F48" w:rsidRPr="00AF7524" w:rsidRDefault="00876F48" w:rsidP="00972377">
            <w:pPr>
              <w:jc w:val="center"/>
              <w:rPr>
                <w:rFonts w:cstheme="minorHAnsi"/>
                <w:sz w:val="18"/>
                <w:szCs w:val="18"/>
              </w:rPr>
            </w:pPr>
            <w:r w:rsidRPr="00AF7524">
              <w:rPr>
                <w:rFonts w:cstheme="minorHAnsi"/>
                <w:sz w:val="18"/>
                <w:szCs w:val="18"/>
                <w:lang w:val="en-GB"/>
              </w:rPr>
              <w:t>1 (3.7)</w:t>
            </w:r>
          </w:p>
        </w:tc>
        <w:tc>
          <w:tcPr>
            <w:tcW w:w="678" w:type="pct"/>
            <w:noWrap/>
            <w:vAlign w:val="center"/>
          </w:tcPr>
          <w:p w14:paraId="7FFD97AB" w14:textId="77777777" w:rsidR="00876F48" w:rsidRPr="00AF7524" w:rsidRDefault="00876F48" w:rsidP="00972377">
            <w:pPr>
              <w:jc w:val="center"/>
              <w:rPr>
                <w:rFonts w:cstheme="minorHAnsi"/>
                <w:sz w:val="18"/>
                <w:szCs w:val="18"/>
              </w:rPr>
            </w:pPr>
            <w:r w:rsidRPr="00AF7524">
              <w:rPr>
                <w:rFonts w:cstheme="minorHAnsi"/>
                <w:sz w:val="18"/>
                <w:szCs w:val="18"/>
                <w:lang w:val="en-GB"/>
              </w:rPr>
              <w:t>10 (1.8)</w:t>
            </w:r>
          </w:p>
        </w:tc>
        <w:tc>
          <w:tcPr>
            <w:tcW w:w="528" w:type="pct"/>
            <w:tcBorders>
              <w:right w:val="single" w:sz="4" w:space="0" w:color="BFBFBF"/>
            </w:tcBorders>
            <w:noWrap/>
            <w:vAlign w:val="center"/>
          </w:tcPr>
          <w:p w14:paraId="3EB07F98" w14:textId="77777777" w:rsidR="00876F48" w:rsidRPr="00AF7524" w:rsidRDefault="00876F48" w:rsidP="00972377">
            <w:pPr>
              <w:jc w:val="center"/>
              <w:rPr>
                <w:rFonts w:cstheme="minorHAnsi"/>
                <w:sz w:val="18"/>
                <w:szCs w:val="18"/>
              </w:rPr>
            </w:pPr>
            <w:r w:rsidRPr="00AF7524">
              <w:rPr>
                <w:rFonts w:cstheme="minorHAnsi"/>
                <w:sz w:val="18"/>
                <w:szCs w:val="18"/>
                <w:lang w:val="en-GB"/>
              </w:rPr>
              <w:t>4 (1.4)</w:t>
            </w:r>
          </w:p>
        </w:tc>
      </w:tr>
      <w:tr w:rsidR="00876F48" w:rsidRPr="00AF7524" w14:paraId="1F7668D5" w14:textId="77777777" w:rsidTr="00972377">
        <w:trPr>
          <w:trHeight w:val="20"/>
        </w:trPr>
        <w:tc>
          <w:tcPr>
            <w:tcW w:w="2506" w:type="pct"/>
            <w:noWrap/>
          </w:tcPr>
          <w:p w14:paraId="090C3BD0" w14:textId="77777777" w:rsidR="00876F48" w:rsidRPr="00AF7524" w:rsidRDefault="00876F48" w:rsidP="00972377">
            <w:pPr>
              <w:jc w:val="right"/>
              <w:rPr>
                <w:rFonts w:cstheme="minorHAnsi"/>
                <w:sz w:val="18"/>
                <w:szCs w:val="18"/>
                <w:lang w:val="en-GB"/>
              </w:rPr>
            </w:pPr>
            <w:r w:rsidRPr="00AF7524">
              <w:rPr>
                <w:rFonts w:cstheme="minorHAnsi"/>
                <w:sz w:val="18"/>
                <w:szCs w:val="18"/>
                <w:shd w:val="clear" w:color="auto" w:fill="FFFFFF"/>
                <w:lang w:val="en-GB"/>
              </w:rPr>
              <w:t>Mother tongue not German, good knowledge of German</w:t>
            </w:r>
          </w:p>
        </w:tc>
        <w:tc>
          <w:tcPr>
            <w:tcW w:w="542" w:type="pct"/>
            <w:noWrap/>
            <w:vAlign w:val="center"/>
          </w:tcPr>
          <w:p w14:paraId="355F57C8" w14:textId="77777777" w:rsidR="00876F48" w:rsidRPr="00AF7524" w:rsidRDefault="00876F48" w:rsidP="00972377">
            <w:pPr>
              <w:jc w:val="center"/>
              <w:rPr>
                <w:rFonts w:cstheme="minorHAnsi"/>
                <w:sz w:val="18"/>
                <w:szCs w:val="18"/>
              </w:rPr>
            </w:pPr>
            <w:r w:rsidRPr="00AF7524">
              <w:rPr>
                <w:rFonts w:cstheme="minorHAnsi"/>
                <w:sz w:val="18"/>
                <w:szCs w:val="18"/>
                <w:lang w:val="en-GB"/>
              </w:rPr>
              <w:t>1 (1.1)</w:t>
            </w:r>
          </w:p>
        </w:tc>
        <w:tc>
          <w:tcPr>
            <w:tcW w:w="746" w:type="pct"/>
            <w:noWrap/>
            <w:vAlign w:val="center"/>
          </w:tcPr>
          <w:p w14:paraId="25B7567F"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678" w:type="pct"/>
            <w:noWrap/>
            <w:vAlign w:val="center"/>
          </w:tcPr>
          <w:p w14:paraId="057DFA84" w14:textId="77777777" w:rsidR="00876F48" w:rsidRPr="00AF7524" w:rsidRDefault="00876F48" w:rsidP="00972377">
            <w:pPr>
              <w:jc w:val="center"/>
              <w:rPr>
                <w:rFonts w:cstheme="minorHAnsi"/>
                <w:sz w:val="18"/>
                <w:szCs w:val="18"/>
              </w:rPr>
            </w:pPr>
            <w:r w:rsidRPr="00AF7524">
              <w:rPr>
                <w:rFonts w:cstheme="minorHAnsi"/>
                <w:sz w:val="18"/>
                <w:szCs w:val="18"/>
                <w:lang w:val="en-GB"/>
              </w:rPr>
              <w:t>1 (0.2)</w:t>
            </w:r>
          </w:p>
        </w:tc>
        <w:tc>
          <w:tcPr>
            <w:tcW w:w="528" w:type="pct"/>
            <w:tcBorders>
              <w:right w:val="single" w:sz="4" w:space="0" w:color="BFBFBF"/>
            </w:tcBorders>
            <w:noWrap/>
            <w:vAlign w:val="center"/>
          </w:tcPr>
          <w:p w14:paraId="4D004C28"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r>
      <w:tr w:rsidR="00876F48" w:rsidRPr="00AF7524" w14:paraId="1BD0FDBD" w14:textId="77777777" w:rsidTr="00972377">
        <w:trPr>
          <w:trHeight w:val="20"/>
        </w:trPr>
        <w:tc>
          <w:tcPr>
            <w:tcW w:w="2506" w:type="pct"/>
            <w:noWrap/>
          </w:tcPr>
          <w:p w14:paraId="1CA0861A" w14:textId="77777777" w:rsidR="00876F48" w:rsidRPr="00AF7524" w:rsidRDefault="00876F48" w:rsidP="00972377">
            <w:pPr>
              <w:jc w:val="right"/>
              <w:rPr>
                <w:rFonts w:cstheme="minorHAnsi"/>
                <w:sz w:val="18"/>
                <w:szCs w:val="18"/>
                <w:lang w:val="en-GB"/>
              </w:rPr>
            </w:pPr>
            <w:r w:rsidRPr="00AF7524">
              <w:rPr>
                <w:rFonts w:cstheme="minorHAnsi"/>
                <w:sz w:val="18"/>
                <w:szCs w:val="18"/>
                <w:shd w:val="clear" w:color="auto" w:fill="FFFFFF"/>
                <w:lang w:val="en-GB"/>
              </w:rPr>
              <w:t>Mother tongue not German, mediocre German language skills</w:t>
            </w:r>
          </w:p>
        </w:tc>
        <w:tc>
          <w:tcPr>
            <w:tcW w:w="542" w:type="pct"/>
            <w:noWrap/>
            <w:vAlign w:val="center"/>
          </w:tcPr>
          <w:p w14:paraId="55455B4D" w14:textId="77777777" w:rsidR="00876F48" w:rsidRPr="00AF7524" w:rsidRDefault="00876F48" w:rsidP="00972377">
            <w:pPr>
              <w:jc w:val="center"/>
              <w:rPr>
                <w:rFonts w:cstheme="minorHAnsi"/>
                <w:sz w:val="18"/>
                <w:szCs w:val="18"/>
              </w:rPr>
            </w:pPr>
            <w:r w:rsidRPr="00AF7524">
              <w:rPr>
                <w:rFonts w:cstheme="minorHAnsi"/>
                <w:sz w:val="18"/>
                <w:szCs w:val="18"/>
                <w:lang w:val="en-GB"/>
              </w:rPr>
              <w:t>1 (1.1)</w:t>
            </w:r>
          </w:p>
        </w:tc>
        <w:tc>
          <w:tcPr>
            <w:tcW w:w="746" w:type="pct"/>
            <w:noWrap/>
            <w:vAlign w:val="center"/>
          </w:tcPr>
          <w:p w14:paraId="60CC7A3A" w14:textId="77777777" w:rsidR="00876F48" w:rsidRPr="00AF7524" w:rsidRDefault="00876F48" w:rsidP="00972377">
            <w:pPr>
              <w:jc w:val="center"/>
              <w:rPr>
                <w:rFonts w:cstheme="minorHAnsi"/>
                <w:sz w:val="18"/>
                <w:szCs w:val="18"/>
              </w:rPr>
            </w:pPr>
            <w:r w:rsidRPr="00AF7524">
              <w:rPr>
                <w:rFonts w:cstheme="minorHAnsi"/>
                <w:sz w:val="18"/>
                <w:szCs w:val="18"/>
                <w:lang w:val="en-GB"/>
              </w:rPr>
              <w:t>1 (3.7)</w:t>
            </w:r>
          </w:p>
        </w:tc>
        <w:tc>
          <w:tcPr>
            <w:tcW w:w="678" w:type="pct"/>
            <w:noWrap/>
            <w:vAlign w:val="center"/>
          </w:tcPr>
          <w:p w14:paraId="1F79FA6F" w14:textId="77777777" w:rsidR="00876F48" w:rsidRPr="00AF7524" w:rsidRDefault="00876F48" w:rsidP="00972377">
            <w:pPr>
              <w:jc w:val="center"/>
              <w:rPr>
                <w:rFonts w:cstheme="minorHAnsi"/>
                <w:sz w:val="18"/>
                <w:szCs w:val="18"/>
              </w:rPr>
            </w:pPr>
            <w:r w:rsidRPr="00AF7524">
              <w:rPr>
                <w:rFonts w:cstheme="minorHAnsi"/>
                <w:sz w:val="18"/>
                <w:szCs w:val="18"/>
                <w:lang w:val="en-GB"/>
              </w:rPr>
              <w:t>1 (0.2)</w:t>
            </w:r>
          </w:p>
        </w:tc>
        <w:tc>
          <w:tcPr>
            <w:tcW w:w="528" w:type="pct"/>
            <w:tcBorders>
              <w:right w:val="single" w:sz="4" w:space="0" w:color="BFBFBF"/>
            </w:tcBorders>
            <w:noWrap/>
            <w:vAlign w:val="center"/>
          </w:tcPr>
          <w:p w14:paraId="2589355D"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r>
      <w:tr w:rsidR="00876F48" w:rsidRPr="00AF7524" w14:paraId="0F0DF74F" w14:textId="77777777" w:rsidTr="00972377">
        <w:trPr>
          <w:trHeight w:val="20"/>
        </w:trPr>
        <w:tc>
          <w:tcPr>
            <w:tcW w:w="2506" w:type="pct"/>
            <w:noWrap/>
          </w:tcPr>
          <w:p w14:paraId="3BA3040B" w14:textId="77777777" w:rsidR="00876F48" w:rsidRPr="00AF7524" w:rsidRDefault="00876F48" w:rsidP="00972377">
            <w:pPr>
              <w:jc w:val="right"/>
              <w:rPr>
                <w:rFonts w:cstheme="minorHAnsi"/>
                <w:sz w:val="18"/>
                <w:szCs w:val="18"/>
                <w:lang w:val="en-GB"/>
              </w:rPr>
            </w:pPr>
            <w:r w:rsidRPr="00AF7524">
              <w:rPr>
                <w:rFonts w:cstheme="minorHAnsi"/>
                <w:sz w:val="18"/>
                <w:szCs w:val="18"/>
                <w:shd w:val="clear" w:color="auto" w:fill="FFFFFF"/>
                <w:lang w:val="en-GB"/>
              </w:rPr>
              <w:t>Mother tongue not German, poor German language skills</w:t>
            </w:r>
          </w:p>
        </w:tc>
        <w:tc>
          <w:tcPr>
            <w:tcW w:w="542" w:type="pct"/>
            <w:noWrap/>
            <w:vAlign w:val="center"/>
          </w:tcPr>
          <w:p w14:paraId="77DEDF4D"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746" w:type="pct"/>
            <w:noWrap/>
            <w:vAlign w:val="center"/>
          </w:tcPr>
          <w:p w14:paraId="3C298DDA"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678" w:type="pct"/>
            <w:noWrap/>
            <w:vAlign w:val="center"/>
          </w:tcPr>
          <w:p w14:paraId="2133A7DC"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528" w:type="pct"/>
            <w:tcBorders>
              <w:right w:val="single" w:sz="4" w:space="0" w:color="BFBFBF"/>
            </w:tcBorders>
            <w:noWrap/>
            <w:vAlign w:val="center"/>
          </w:tcPr>
          <w:p w14:paraId="55BB5739"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r>
      <w:tr w:rsidR="00876F48" w:rsidRPr="00AF7524" w14:paraId="765BF823" w14:textId="77777777" w:rsidTr="00972377">
        <w:trPr>
          <w:trHeight w:val="20"/>
        </w:trPr>
        <w:tc>
          <w:tcPr>
            <w:tcW w:w="2506" w:type="pct"/>
            <w:noWrap/>
          </w:tcPr>
          <w:p w14:paraId="25D53DC2" w14:textId="77777777" w:rsidR="00876F48" w:rsidRPr="00AF7524" w:rsidRDefault="00876F48" w:rsidP="00972377">
            <w:pPr>
              <w:jc w:val="right"/>
              <w:rPr>
                <w:rFonts w:cstheme="minorHAnsi"/>
                <w:sz w:val="18"/>
                <w:szCs w:val="18"/>
                <w:lang w:val="en-GB"/>
              </w:rPr>
            </w:pPr>
            <w:r w:rsidRPr="00AF7524">
              <w:rPr>
                <w:rFonts w:cstheme="minorHAnsi"/>
                <w:sz w:val="18"/>
                <w:szCs w:val="18"/>
                <w:shd w:val="clear" w:color="auto" w:fill="FFFFFF"/>
                <w:lang w:val="en-GB"/>
              </w:rPr>
              <w:tab/>
              <w:t>Mother tongue not German, very poor knowledge of German</w:t>
            </w:r>
          </w:p>
        </w:tc>
        <w:tc>
          <w:tcPr>
            <w:tcW w:w="542" w:type="pct"/>
            <w:noWrap/>
            <w:vAlign w:val="center"/>
          </w:tcPr>
          <w:p w14:paraId="00AF0DD4"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746" w:type="pct"/>
            <w:noWrap/>
            <w:vAlign w:val="center"/>
          </w:tcPr>
          <w:p w14:paraId="56B22307"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678" w:type="pct"/>
            <w:noWrap/>
            <w:vAlign w:val="center"/>
          </w:tcPr>
          <w:p w14:paraId="0AF6B969"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528" w:type="pct"/>
            <w:tcBorders>
              <w:right w:val="single" w:sz="4" w:space="0" w:color="BFBFBF"/>
            </w:tcBorders>
            <w:noWrap/>
            <w:vAlign w:val="center"/>
          </w:tcPr>
          <w:p w14:paraId="3633A55F"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r>
      <w:tr w:rsidR="00876F48" w:rsidRPr="00AF7524" w14:paraId="01D3CCD0" w14:textId="77777777" w:rsidTr="00972377">
        <w:trPr>
          <w:trHeight w:val="20"/>
        </w:trPr>
        <w:tc>
          <w:tcPr>
            <w:tcW w:w="5000" w:type="pct"/>
            <w:gridSpan w:val="5"/>
            <w:tcBorders>
              <w:right w:val="single" w:sz="4" w:space="0" w:color="BFBFBF"/>
            </w:tcBorders>
            <w:shd w:val="clear" w:color="auto" w:fill="F2F2F2" w:themeFill="background1" w:themeFillShade="F2"/>
            <w:noWrap/>
            <w:vAlign w:val="center"/>
          </w:tcPr>
          <w:p w14:paraId="414B539F" w14:textId="77777777" w:rsidR="00876F48" w:rsidRPr="00AF7524" w:rsidRDefault="00876F48" w:rsidP="00972377">
            <w:pPr>
              <w:rPr>
                <w:rFonts w:cstheme="minorHAnsi"/>
                <w:sz w:val="18"/>
                <w:szCs w:val="18"/>
              </w:rPr>
            </w:pPr>
            <w:r w:rsidRPr="00AF7524">
              <w:rPr>
                <w:rFonts w:cstheme="minorHAnsi"/>
                <w:sz w:val="18"/>
                <w:szCs w:val="18"/>
              </w:rPr>
              <w:t>Marital Status at baseline</w:t>
            </w:r>
          </w:p>
        </w:tc>
      </w:tr>
      <w:tr w:rsidR="00876F48" w:rsidRPr="00AF7524" w14:paraId="04A15350" w14:textId="77777777" w:rsidTr="00972377">
        <w:trPr>
          <w:trHeight w:val="20"/>
        </w:trPr>
        <w:tc>
          <w:tcPr>
            <w:tcW w:w="2506" w:type="pct"/>
            <w:noWrap/>
            <w:vAlign w:val="center"/>
          </w:tcPr>
          <w:p w14:paraId="3564F711" w14:textId="77777777" w:rsidR="00876F48" w:rsidRPr="00AF7524" w:rsidRDefault="00876F48" w:rsidP="00972377">
            <w:pPr>
              <w:jc w:val="right"/>
              <w:rPr>
                <w:rFonts w:cstheme="minorHAnsi"/>
                <w:sz w:val="18"/>
                <w:szCs w:val="18"/>
              </w:rPr>
            </w:pPr>
            <w:r w:rsidRPr="00AF7524">
              <w:rPr>
                <w:rFonts w:cstheme="minorHAnsi"/>
                <w:sz w:val="18"/>
                <w:szCs w:val="18"/>
              </w:rPr>
              <w:t>Married, n (%)</w:t>
            </w:r>
          </w:p>
        </w:tc>
        <w:tc>
          <w:tcPr>
            <w:tcW w:w="542" w:type="pct"/>
            <w:noWrap/>
            <w:vAlign w:val="center"/>
          </w:tcPr>
          <w:p w14:paraId="7D672728" w14:textId="77777777" w:rsidR="00876F48" w:rsidRPr="00AF7524" w:rsidRDefault="00876F48" w:rsidP="00972377">
            <w:pPr>
              <w:jc w:val="center"/>
              <w:rPr>
                <w:rFonts w:cstheme="minorHAnsi"/>
                <w:sz w:val="18"/>
                <w:szCs w:val="18"/>
              </w:rPr>
            </w:pPr>
            <w:r w:rsidRPr="00AF7524">
              <w:rPr>
                <w:rFonts w:cstheme="minorHAnsi"/>
                <w:sz w:val="18"/>
                <w:szCs w:val="18"/>
              </w:rPr>
              <w:t>45 (48.9)</w:t>
            </w:r>
          </w:p>
        </w:tc>
        <w:tc>
          <w:tcPr>
            <w:tcW w:w="746" w:type="pct"/>
            <w:noWrap/>
            <w:vAlign w:val="center"/>
          </w:tcPr>
          <w:p w14:paraId="79563485" w14:textId="77777777" w:rsidR="00876F48" w:rsidRPr="00AF7524" w:rsidRDefault="00876F48" w:rsidP="00972377">
            <w:pPr>
              <w:jc w:val="center"/>
              <w:rPr>
                <w:rFonts w:cstheme="minorHAnsi"/>
                <w:sz w:val="18"/>
                <w:szCs w:val="18"/>
              </w:rPr>
            </w:pPr>
            <w:r w:rsidRPr="00AF7524">
              <w:rPr>
                <w:rFonts w:cstheme="minorHAnsi"/>
                <w:sz w:val="18"/>
                <w:szCs w:val="18"/>
              </w:rPr>
              <w:t>16 (59.3)</w:t>
            </w:r>
          </w:p>
        </w:tc>
        <w:tc>
          <w:tcPr>
            <w:tcW w:w="678" w:type="pct"/>
            <w:noWrap/>
            <w:vAlign w:val="center"/>
          </w:tcPr>
          <w:p w14:paraId="7B29D06B" w14:textId="77777777" w:rsidR="00876F48" w:rsidRPr="00AF7524" w:rsidRDefault="00876F48" w:rsidP="00972377">
            <w:pPr>
              <w:jc w:val="center"/>
              <w:rPr>
                <w:rFonts w:cstheme="minorHAnsi"/>
                <w:sz w:val="18"/>
                <w:szCs w:val="18"/>
              </w:rPr>
            </w:pPr>
            <w:r w:rsidRPr="00AF7524">
              <w:rPr>
                <w:rFonts w:cstheme="minorHAnsi"/>
                <w:sz w:val="18"/>
                <w:szCs w:val="18"/>
              </w:rPr>
              <w:t>302 (54.0)</w:t>
            </w:r>
          </w:p>
        </w:tc>
        <w:tc>
          <w:tcPr>
            <w:tcW w:w="528" w:type="pct"/>
            <w:tcBorders>
              <w:right w:val="single" w:sz="4" w:space="0" w:color="BFBFBF"/>
            </w:tcBorders>
            <w:noWrap/>
            <w:vAlign w:val="center"/>
          </w:tcPr>
          <w:p w14:paraId="0E2D8DB0" w14:textId="77777777" w:rsidR="00876F48" w:rsidRPr="00AF7524" w:rsidRDefault="00876F48" w:rsidP="00972377">
            <w:pPr>
              <w:jc w:val="center"/>
              <w:rPr>
                <w:rFonts w:cstheme="minorHAnsi"/>
                <w:sz w:val="18"/>
                <w:szCs w:val="18"/>
              </w:rPr>
            </w:pPr>
            <w:r w:rsidRPr="00AF7524">
              <w:rPr>
                <w:rFonts w:cstheme="minorHAnsi"/>
                <w:sz w:val="18"/>
                <w:szCs w:val="18"/>
              </w:rPr>
              <w:t>187 (66.1)</w:t>
            </w:r>
          </w:p>
        </w:tc>
      </w:tr>
      <w:tr w:rsidR="00876F48" w:rsidRPr="00AF7524" w14:paraId="1430ACCF" w14:textId="77777777" w:rsidTr="00972377">
        <w:trPr>
          <w:trHeight w:val="20"/>
        </w:trPr>
        <w:tc>
          <w:tcPr>
            <w:tcW w:w="2506" w:type="pct"/>
            <w:noWrap/>
          </w:tcPr>
          <w:p w14:paraId="3C05C448" w14:textId="77777777" w:rsidR="00876F48" w:rsidRPr="00AF7524" w:rsidRDefault="00876F48" w:rsidP="00972377">
            <w:pPr>
              <w:jc w:val="right"/>
              <w:rPr>
                <w:rFonts w:cstheme="minorHAnsi"/>
                <w:sz w:val="18"/>
                <w:szCs w:val="18"/>
                <w:lang w:val="en-GB"/>
              </w:rPr>
            </w:pPr>
            <w:r w:rsidRPr="00AF7524">
              <w:rPr>
                <w:rFonts w:cstheme="minorHAnsi"/>
                <w:sz w:val="18"/>
                <w:szCs w:val="18"/>
                <w:lang w:val="en-GB"/>
              </w:rPr>
              <w:t>Married, living apart from spouse, n (%)</w:t>
            </w:r>
          </w:p>
        </w:tc>
        <w:tc>
          <w:tcPr>
            <w:tcW w:w="542" w:type="pct"/>
            <w:noWrap/>
            <w:vAlign w:val="center"/>
          </w:tcPr>
          <w:p w14:paraId="4447DC0B" w14:textId="77777777" w:rsidR="00876F48" w:rsidRPr="00AF7524" w:rsidRDefault="00876F48" w:rsidP="00972377">
            <w:pPr>
              <w:jc w:val="center"/>
              <w:rPr>
                <w:rFonts w:cstheme="minorHAnsi"/>
                <w:sz w:val="18"/>
                <w:szCs w:val="18"/>
              </w:rPr>
            </w:pPr>
            <w:r w:rsidRPr="00AF7524">
              <w:rPr>
                <w:rFonts w:cstheme="minorHAnsi"/>
                <w:sz w:val="18"/>
                <w:szCs w:val="18"/>
                <w:lang w:val="en-GB"/>
              </w:rPr>
              <w:t>2 (2.2)</w:t>
            </w:r>
          </w:p>
        </w:tc>
        <w:tc>
          <w:tcPr>
            <w:tcW w:w="746" w:type="pct"/>
            <w:noWrap/>
            <w:vAlign w:val="center"/>
          </w:tcPr>
          <w:p w14:paraId="13D15C54" w14:textId="77777777" w:rsidR="00876F48" w:rsidRPr="00AF7524" w:rsidRDefault="00876F48" w:rsidP="00972377">
            <w:pPr>
              <w:jc w:val="center"/>
              <w:rPr>
                <w:rFonts w:cstheme="minorHAnsi"/>
                <w:sz w:val="18"/>
                <w:szCs w:val="18"/>
              </w:rPr>
            </w:pPr>
            <w:r w:rsidRPr="00AF7524">
              <w:rPr>
                <w:rFonts w:cstheme="minorHAnsi"/>
                <w:sz w:val="18"/>
                <w:szCs w:val="18"/>
                <w:lang w:val="en-GB"/>
              </w:rPr>
              <w:t>0 (0.0)</w:t>
            </w:r>
          </w:p>
        </w:tc>
        <w:tc>
          <w:tcPr>
            <w:tcW w:w="678" w:type="pct"/>
            <w:noWrap/>
            <w:vAlign w:val="center"/>
          </w:tcPr>
          <w:p w14:paraId="61CFBD2F" w14:textId="77777777" w:rsidR="00876F48" w:rsidRPr="00AF7524" w:rsidRDefault="00876F48" w:rsidP="00972377">
            <w:pPr>
              <w:jc w:val="center"/>
              <w:rPr>
                <w:rFonts w:cstheme="minorHAnsi"/>
                <w:sz w:val="18"/>
                <w:szCs w:val="18"/>
              </w:rPr>
            </w:pPr>
            <w:r w:rsidRPr="00AF7524">
              <w:rPr>
                <w:rFonts w:cstheme="minorHAnsi"/>
                <w:sz w:val="18"/>
                <w:szCs w:val="18"/>
                <w:lang w:val="en-GB"/>
              </w:rPr>
              <w:t>9 (1.6)</w:t>
            </w:r>
          </w:p>
        </w:tc>
        <w:tc>
          <w:tcPr>
            <w:tcW w:w="528" w:type="pct"/>
            <w:tcBorders>
              <w:right w:val="single" w:sz="4" w:space="0" w:color="BFBFBF"/>
            </w:tcBorders>
            <w:noWrap/>
            <w:vAlign w:val="center"/>
          </w:tcPr>
          <w:p w14:paraId="79999687" w14:textId="77777777" w:rsidR="00876F48" w:rsidRPr="00AF7524" w:rsidRDefault="00876F48" w:rsidP="00972377">
            <w:pPr>
              <w:jc w:val="center"/>
              <w:rPr>
                <w:rFonts w:cstheme="minorHAnsi"/>
                <w:sz w:val="18"/>
                <w:szCs w:val="18"/>
              </w:rPr>
            </w:pPr>
            <w:r w:rsidRPr="00AF7524">
              <w:rPr>
                <w:rFonts w:cstheme="minorHAnsi"/>
                <w:sz w:val="18"/>
                <w:szCs w:val="18"/>
                <w:lang w:val="en-GB"/>
              </w:rPr>
              <w:t>5 (1.8)</w:t>
            </w:r>
          </w:p>
        </w:tc>
      </w:tr>
      <w:tr w:rsidR="00876F48" w:rsidRPr="00AF7524" w14:paraId="25C4F8AB" w14:textId="77777777" w:rsidTr="00972377">
        <w:trPr>
          <w:trHeight w:val="20"/>
        </w:trPr>
        <w:tc>
          <w:tcPr>
            <w:tcW w:w="2506" w:type="pct"/>
            <w:noWrap/>
          </w:tcPr>
          <w:p w14:paraId="2A624D1A" w14:textId="77777777" w:rsidR="00876F48" w:rsidRPr="00AF7524" w:rsidRDefault="00876F48" w:rsidP="00972377">
            <w:pPr>
              <w:jc w:val="right"/>
              <w:rPr>
                <w:rFonts w:cstheme="minorHAnsi"/>
                <w:sz w:val="18"/>
                <w:szCs w:val="18"/>
              </w:rPr>
            </w:pPr>
            <w:r w:rsidRPr="00AF7524">
              <w:rPr>
                <w:rFonts w:cstheme="minorHAnsi"/>
                <w:sz w:val="18"/>
                <w:szCs w:val="18"/>
              </w:rPr>
              <w:t>Single, n (%)</w:t>
            </w:r>
          </w:p>
        </w:tc>
        <w:tc>
          <w:tcPr>
            <w:tcW w:w="542" w:type="pct"/>
            <w:noWrap/>
            <w:vAlign w:val="center"/>
          </w:tcPr>
          <w:p w14:paraId="1834B85D" w14:textId="77777777" w:rsidR="00876F48" w:rsidRPr="00AF7524" w:rsidRDefault="00876F48" w:rsidP="00972377">
            <w:pPr>
              <w:jc w:val="center"/>
              <w:rPr>
                <w:rFonts w:cstheme="minorHAnsi"/>
                <w:sz w:val="18"/>
                <w:szCs w:val="18"/>
              </w:rPr>
            </w:pPr>
            <w:r w:rsidRPr="00AF7524">
              <w:rPr>
                <w:rFonts w:cstheme="minorHAnsi"/>
                <w:sz w:val="18"/>
                <w:szCs w:val="18"/>
              </w:rPr>
              <w:t>34 (37.0)</w:t>
            </w:r>
          </w:p>
        </w:tc>
        <w:tc>
          <w:tcPr>
            <w:tcW w:w="746" w:type="pct"/>
            <w:noWrap/>
            <w:vAlign w:val="center"/>
          </w:tcPr>
          <w:p w14:paraId="39917A10" w14:textId="77777777" w:rsidR="00876F48" w:rsidRPr="00AF7524" w:rsidRDefault="00876F48" w:rsidP="00972377">
            <w:pPr>
              <w:jc w:val="center"/>
              <w:rPr>
                <w:rFonts w:cstheme="minorHAnsi"/>
                <w:sz w:val="18"/>
                <w:szCs w:val="18"/>
              </w:rPr>
            </w:pPr>
            <w:r w:rsidRPr="00AF7524">
              <w:rPr>
                <w:rFonts w:cstheme="minorHAnsi"/>
                <w:sz w:val="18"/>
                <w:szCs w:val="18"/>
              </w:rPr>
              <w:t>4 (14.8)</w:t>
            </w:r>
          </w:p>
        </w:tc>
        <w:tc>
          <w:tcPr>
            <w:tcW w:w="678" w:type="pct"/>
            <w:noWrap/>
            <w:vAlign w:val="center"/>
          </w:tcPr>
          <w:p w14:paraId="1D048D15" w14:textId="77777777" w:rsidR="00876F48" w:rsidRPr="00AF7524" w:rsidRDefault="00876F48" w:rsidP="00972377">
            <w:pPr>
              <w:jc w:val="center"/>
              <w:rPr>
                <w:rFonts w:cstheme="minorHAnsi"/>
                <w:sz w:val="18"/>
                <w:szCs w:val="18"/>
              </w:rPr>
            </w:pPr>
            <w:r w:rsidRPr="00AF7524">
              <w:rPr>
                <w:rFonts w:cstheme="minorHAnsi"/>
                <w:sz w:val="18"/>
                <w:szCs w:val="18"/>
              </w:rPr>
              <w:t>170 (30.4)</w:t>
            </w:r>
          </w:p>
        </w:tc>
        <w:tc>
          <w:tcPr>
            <w:tcW w:w="528" w:type="pct"/>
            <w:tcBorders>
              <w:right w:val="single" w:sz="4" w:space="0" w:color="BFBFBF"/>
            </w:tcBorders>
            <w:noWrap/>
            <w:vAlign w:val="center"/>
          </w:tcPr>
          <w:p w14:paraId="52A52D3A" w14:textId="77777777" w:rsidR="00876F48" w:rsidRPr="00AF7524" w:rsidRDefault="00876F48" w:rsidP="00972377">
            <w:pPr>
              <w:jc w:val="center"/>
              <w:rPr>
                <w:rFonts w:cstheme="minorHAnsi"/>
                <w:sz w:val="18"/>
                <w:szCs w:val="18"/>
              </w:rPr>
            </w:pPr>
            <w:r w:rsidRPr="00AF7524">
              <w:rPr>
                <w:rFonts w:cstheme="minorHAnsi"/>
                <w:sz w:val="18"/>
                <w:szCs w:val="18"/>
              </w:rPr>
              <w:t>48 (17.0)</w:t>
            </w:r>
          </w:p>
        </w:tc>
      </w:tr>
      <w:tr w:rsidR="00876F48" w:rsidRPr="00AF7524" w14:paraId="16BB84C9" w14:textId="77777777" w:rsidTr="00972377">
        <w:trPr>
          <w:trHeight w:val="20"/>
        </w:trPr>
        <w:tc>
          <w:tcPr>
            <w:tcW w:w="2506" w:type="pct"/>
            <w:noWrap/>
          </w:tcPr>
          <w:p w14:paraId="10846F7F" w14:textId="77777777" w:rsidR="00876F48" w:rsidRPr="00AF7524" w:rsidRDefault="00876F48" w:rsidP="00972377">
            <w:pPr>
              <w:jc w:val="right"/>
              <w:rPr>
                <w:rFonts w:cstheme="minorHAnsi"/>
                <w:sz w:val="18"/>
                <w:szCs w:val="18"/>
              </w:rPr>
            </w:pPr>
            <w:r w:rsidRPr="00AF7524">
              <w:rPr>
                <w:rFonts w:cstheme="minorHAnsi"/>
                <w:sz w:val="18"/>
                <w:szCs w:val="18"/>
              </w:rPr>
              <w:t>Divorced, n (%)</w:t>
            </w:r>
          </w:p>
        </w:tc>
        <w:tc>
          <w:tcPr>
            <w:tcW w:w="542" w:type="pct"/>
            <w:noWrap/>
            <w:vAlign w:val="center"/>
          </w:tcPr>
          <w:p w14:paraId="43B61787" w14:textId="77777777" w:rsidR="00876F48" w:rsidRPr="00AF7524" w:rsidRDefault="00876F48" w:rsidP="00972377">
            <w:pPr>
              <w:jc w:val="center"/>
              <w:rPr>
                <w:rFonts w:cstheme="minorHAnsi"/>
                <w:sz w:val="18"/>
                <w:szCs w:val="18"/>
              </w:rPr>
            </w:pPr>
            <w:r w:rsidRPr="00AF7524">
              <w:rPr>
                <w:rFonts w:cstheme="minorHAnsi"/>
                <w:sz w:val="18"/>
                <w:szCs w:val="18"/>
              </w:rPr>
              <w:t>10 (10.9)</w:t>
            </w:r>
          </w:p>
        </w:tc>
        <w:tc>
          <w:tcPr>
            <w:tcW w:w="746" w:type="pct"/>
            <w:noWrap/>
            <w:vAlign w:val="center"/>
          </w:tcPr>
          <w:p w14:paraId="3BB17F51" w14:textId="77777777" w:rsidR="00876F48" w:rsidRPr="00AF7524" w:rsidRDefault="00876F48" w:rsidP="00972377">
            <w:pPr>
              <w:jc w:val="center"/>
              <w:rPr>
                <w:rFonts w:cstheme="minorHAnsi"/>
                <w:sz w:val="18"/>
                <w:szCs w:val="18"/>
              </w:rPr>
            </w:pPr>
            <w:r w:rsidRPr="00AF7524">
              <w:rPr>
                <w:rFonts w:cstheme="minorHAnsi"/>
                <w:sz w:val="18"/>
                <w:szCs w:val="18"/>
              </w:rPr>
              <w:t>7 (25.9)</w:t>
            </w:r>
          </w:p>
        </w:tc>
        <w:tc>
          <w:tcPr>
            <w:tcW w:w="678" w:type="pct"/>
            <w:noWrap/>
            <w:vAlign w:val="center"/>
          </w:tcPr>
          <w:p w14:paraId="236E2822" w14:textId="77777777" w:rsidR="00876F48" w:rsidRPr="00AF7524" w:rsidRDefault="00876F48" w:rsidP="00972377">
            <w:pPr>
              <w:jc w:val="center"/>
              <w:rPr>
                <w:rFonts w:cstheme="minorHAnsi"/>
                <w:sz w:val="18"/>
                <w:szCs w:val="18"/>
              </w:rPr>
            </w:pPr>
            <w:r w:rsidRPr="00AF7524">
              <w:rPr>
                <w:rFonts w:cstheme="minorHAnsi"/>
                <w:sz w:val="18"/>
                <w:szCs w:val="18"/>
              </w:rPr>
              <w:t>65 (11.6)</w:t>
            </w:r>
          </w:p>
        </w:tc>
        <w:tc>
          <w:tcPr>
            <w:tcW w:w="528" w:type="pct"/>
            <w:tcBorders>
              <w:right w:val="single" w:sz="4" w:space="0" w:color="BFBFBF"/>
            </w:tcBorders>
            <w:noWrap/>
            <w:vAlign w:val="center"/>
          </w:tcPr>
          <w:p w14:paraId="540674CB" w14:textId="77777777" w:rsidR="00876F48" w:rsidRPr="00AF7524" w:rsidRDefault="00876F48" w:rsidP="00972377">
            <w:pPr>
              <w:jc w:val="center"/>
              <w:rPr>
                <w:rFonts w:cstheme="minorHAnsi"/>
                <w:sz w:val="18"/>
                <w:szCs w:val="18"/>
              </w:rPr>
            </w:pPr>
            <w:r w:rsidRPr="00AF7524">
              <w:rPr>
                <w:rFonts w:cstheme="minorHAnsi"/>
                <w:sz w:val="18"/>
                <w:szCs w:val="18"/>
              </w:rPr>
              <w:t>26 (10.2)</w:t>
            </w:r>
          </w:p>
        </w:tc>
      </w:tr>
      <w:tr w:rsidR="00876F48" w:rsidRPr="00AF7524" w14:paraId="134A6FB5" w14:textId="77777777" w:rsidTr="00972377">
        <w:trPr>
          <w:trHeight w:val="20"/>
        </w:trPr>
        <w:tc>
          <w:tcPr>
            <w:tcW w:w="2506" w:type="pct"/>
            <w:noWrap/>
          </w:tcPr>
          <w:p w14:paraId="32E1E238" w14:textId="77777777" w:rsidR="00876F48" w:rsidRPr="00AF7524" w:rsidRDefault="00876F48" w:rsidP="00972377">
            <w:pPr>
              <w:jc w:val="right"/>
              <w:rPr>
                <w:rFonts w:cstheme="minorHAnsi"/>
                <w:sz w:val="18"/>
                <w:szCs w:val="18"/>
              </w:rPr>
            </w:pPr>
            <w:r w:rsidRPr="00AF7524">
              <w:rPr>
                <w:rFonts w:cstheme="minorHAnsi"/>
                <w:sz w:val="18"/>
                <w:szCs w:val="18"/>
              </w:rPr>
              <w:t>Widowed, n (%)</w:t>
            </w:r>
          </w:p>
        </w:tc>
        <w:tc>
          <w:tcPr>
            <w:tcW w:w="542" w:type="pct"/>
            <w:noWrap/>
            <w:vAlign w:val="center"/>
          </w:tcPr>
          <w:p w14:paraId="1EB057F6" w14:textId="77777777" w:rsidR="00876F48" w:rsidRPr="00AF7524" w:rsidRDefault="00876F48" w:rsidP="00972377">
            <w:pPr>
              <w:jc w:val="center"/>
              <w:rPr>
                <w:rFonts w:cstheme="minorHAnsi"/>
                <w:sz w:val="18"/>
                <w:szCs w:val="18"/>
              </w:rPr>
            </w:pPr>
            <w:r w:rsidRPr="00AF7524">
              <w:rPr>
                <w:rFonts w:cstheme="minorHAnsi"/>
                <w:sz w:val="18"/>
                <w:szCs w:val="18"/>
              </w:rPr>
              <w:t>1 (1.1)</w:t>
            </w:r>
          </w:p>
        </w:tc>
        <w:tc>
          <w:tcPr>
            <w:tcW w:w="746" w:type="pct"/>
            <w:noWrap/>
            <w:vAlign w:val="center"/>
          </w:tcPr>
          <w:p w14:paraId="6E2B3522" w14:textId="77777777" w:rsidR="00876F48" w:rsidRPr="00AF7524" w:rsidRDefault="00876F48" w:rsidP="00972377">
            <w:pPr>
              <w:jc w:val="center"/>
              <w:rPr>
                <w:rFonts w:cstheme="minorHAnsi"/>
                <w:sz w:val="18"/>
                <w:szCs w:val="18"/>
              </w:rPr>
            </w:pPr>
            <w:r w:rsidRPr="00AF7524">
              <w:rPr>
                <w:rFonts w:cstheme="minorHAnsi"/>
                <w:sz w:val="18"/>
                <w:szCs w:val="18"/>
              </w:rPr>
              <w:t>0 (0.0)</w:t>
            </w:r>
          </w:p>
        </w:tc>
        <w:tc>
          <w:tcPr>
            <w:tcW w:w="678" w:type="pct"/>
            <w:noWrap/>
            <w:vAlign w:val="center"/>
          </w:tcPr>
          <w:p w14:paraId="0AA23F1C" w14:textId="77777777" w:rsidR="00876F48" w:rsidRPr="00AF7524" w:rsidRDefault="00876F48" w:rsidP="00972377">
            <w:pPr>
              <w:jc w:val="center"/>
              <w:rPr>
                <w:rFonts w:cstheme="minorHAnsi"/>
                <w:sz w:val="18"/>
                <w:szCs w:val="18"/>
              </w:rPr>
            </w:pPr>
            <w:r w:rsidRPr="00AF7524">
              <w:rPr>
                <w:rFonts w:cstheme="minorHAnsi"/>
                <w:sz w:val="18"/>
                <w:szCs w:val="18"/>
              </w:rPr>
              <w:t>13 (2.3)</w:t>
            </w:r>
          </w:p>
        </w:tc>
        <w:tc>
          <w:tcPr>
            <w:tcW w:w="528" w:type="pct"/>
            <w:tcBorders>
              <w:right w:val="single" w:sz="4" w:space="0" w:color="BFBFBF"/>
            </w:tcBorders>
            <w:noWrap/>
            <w:vAlign w:val="center"/>
          </w:tcPr>
          <w:p w14:paraId="0D5BBC10" w14:textId="77777777" w:rsidR="00876F48" w:rsidRPr="00AF7524" w:rsidRDefault="00876F48" w:rsidP="00972377">
            <w:pPr>
              <w:jc w:val="center"/>
              <w:rPr>
                <w:rFonts w:cstheme="minorHAnsi"/>
                <w:sz w:val="18"/>
                <w:szCs w:val="18"/>
              </w:rPr>
            </w:pPr>
            <w:r w:rsidRPr="00AF7524">
              <w:rPr>
                <w:rFonts w:cstheme="minorHAnsi"/>
                <w:sz w:val="18"/>
                <w:szCs w:val="18"/>
              </w:rPr>
              <w:t>17 (16.0)</w:t>
            </w:r>
          </w:p>
        </w:tc>
      </w:tr>
      <w:tr w:rsidR="00876F48" w:rsidRPr="00AF7524" w14:paraId="4C7734C7" w14:textId="77777777" w:rsidTr="00972377">
        <w:trPr>
          <w:trHeight w:val="20"/>
        </w:trPr>
        <w:tc>
          <w:tcPr>
            <w:tcW w:w="5000" w:type="pct"/>
            <w:gridSpan w:val="5"/>
            <w:tcBorders>
              <w:right w:val="single" w:sz="4" w:space="0" w:color="BFBFBF"/>
            </w:tcBorders>
            <w:shd w:val="clear" w:color="auto" w:fill="F2F2F2" w:themeFill="background1" w:themeFillShade="F2"/>
            <w:noWrap/>
            <w:vAlign w:val="center"/>
          </w:tcPr>
          <w:p w14:paraId="29AC2794" w14:textId="77777777" w:rsidR="00876F48" w:rsidRPr="00AF7524" w:rsidRDefault="00876F48" w:rsidP="00972377">
            <w:pPr>
              <w:rPr>
                <w:rFonts w:cstheme="minorHAnsi"/>
                <w:sz w:val="18"/>
                <w:szCs w:val="18"/>
              </w:rPr>
            </w:pPr>
            <w:r w:rsidRPr="00AF7524">
              <w:rPr>
                <w:rFonts w:cstheme="minorHAnsi"/>
                <w:sz w:val="18"/>
                <w:szCs w:val="18"/>
              </w:rPr>
              <w:t>Relationship status at baseline</w:t>
            </w:r>
          </w:p>
        </w:tc>
      </w:tr>
      <w:tr w:rsidR="00876F48" w:rsidRPr="00AF7524" w14:paraId="3C75ADF0" w14:textId="77777777" w:rsidTr="00972377">
        <w:trPr>
          <w:trHeight w:val="20"/>
        </w:trPr>
        <w:tc>
          <w:tcPr>
            <w:tcW w:w="2506" w:type="pct"/>
            <w:noWrap/>
          </w:tcPr>
          <w:p w14:paraId="1430923C" w14:textId="77777777" w:rsidR="00876F48" w:rsidRPr="00AF7524" w:rsidRDefault="00876F48" w:rsidP="00972377">
            <w:pPr>
              <w:tabs>
                <w:tab w:val="left" w:pos="2747"/>
              </w:tabs>
              <w:jc w:val="right"/>
              <w:rPr>
                <w:rFonts w:cstheme="minorHAnsi"/>
                <w:sz w:val="18"/>
                <w:szCs w:val="18"/>
                <w:lang w:val="en-GB"/>
              </w:rPr>
            </w:pPr>
            <w:r w:rsidRPr="00AF7524">
              <w:rPr>
                <w:rFonts w:cstheme="minorHAnsi"/>
                <w:sz w:val="18"/>
                <w:szCs w:val="18"/>
                <w:lang w:val="en-GB"/>
              </w:rPr>
              <w:t>Living with (spouse) partner, n (%)</w:t>
            </w:r>
          </w:p>
        </w:tc>
        <w:tc>
          <w:tcPr>
            <w:tcW w:w="542" w:type="pct"/>
            <w:noWrap/>
            <w:vAlign w:val="center"/>
          </w:tcPr>
          <w:p w14:paraId="2666B667"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66 (69,6)</w:t>
            </w:r>
          </w:p>
        </w:tc>
        <w:tc>
          <w:tcPr>
            <w:tcW w:w="746" w:type="pct"/>
            <w:noWrap/>
            <w:vAlign w:val="center"/>
          </w:tcPr>
          <w:p w14:paraId="4D706682"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20 (74.1)</w:t>
            </w:r>
          </w:p>
        </w:tc>
        <w:tc>
          <w:tcPr>
            <w:tcW w:w="678" w:type="pct"/>
            <w:noWrap/>
            <w:vAlign w:val="center"/>
          </w:tcPr>
          <w:p w14:paraId="6C1961F0"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382 (68.3)</w:t>
            </w:r>
          </w:p>
        </w:tc>
        <w:tc>
          <w:tcPr>
            <w:tcW w:w="528" w:type="pct"/>
            <w:tcBorders>
              <w:right w:val="single" w:sz="4" w:space="0" w:color="BFBFBF"/>
            </w:tcBorders>
            <w:noWrap/>
            <w:vAlign w:val="center"/>
          </w:tcPr>
          <w:p w14:paraId="24CF36CA"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214 (75.6)</w:t>
            </w:r>
          </w:p>
        </w:tc>
      </w:tr>
      <w:tr w:rsidR="00876F48" w:rsidRPr="00AF7524" w14:paraId="6324BECD" w14:textId="77777777" w:rsidTr="00972377">
        <w:trPr>
          <w:trHeight w:val="20"/>
        </w:trPr>
        <w:tc>
          <w:tcPr>
            <w:tcW w:w="2506" w:type="pct"/>
            <w:noWrap/>
          </w:tcPr>
          <w:p w14:paraId="099E9FC4" w14:textId="77777777" w:rsidR="00876F48" w:rsidRPr="00AF7524" w:rsidRDefault="00876F48" w:rsidP="00972377">
            <w:pPr>
              <w:jc w:val="right"/>
              <w:rPr>
                <w:rFonts w:cstheme="minorHAnsi"/>
                <w:sz w:val="18"/>
                <w:szCs w:val="18"/>
                <w:lang w:val="en-GB"/>
              </w:rPr>
            </w:pPr>
            <w:r w:rsidRPr="00AF7524">
              <w:rPr>
                <w:rFonts w:cstheme="minorHAnsi"/>
                <w:sz w:val="18"/>
                <w:szCs w:val="18"/>
                <w:lang w:val="en-GB"/>
              </w:rPr>
              <w:t>Not living with (spouse) partner, n (%)</w:t>
            </w:r>
          </w:p>
        </w:tc>
        <w:tc>
          <w:tcPr>
            <w:tcW w:w="542" w:type="pct"/>
            <w:noWrap/>
            <w:vAlign w:val="center"/>
          </w:tcPr>
          <w:p w14:paraId="2563D1EF"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10 (10.9)</w:t>
            </w:r>
          </w:p>
        </w:tc>
        <w:tc>
          <w:tcPr>
            <w:tcW w:w="746" w:type="pct"/>
            <w:noWrap/>
            <w:vAlign w:val="center"/>
          </w:tcPr>
          <w:p w14:paraId="01798C5A"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4 (14.8)</w:t>
            </w:r>
          </w:p>
        </w:tc>
        <w:tc>
          <w:tcPr>
            <w:tcW w:w="678" w:type="pct"/>
            <w:noWrap/>
            <w:vAlign w:val="center"/>
          </w:tcPr>
          <w:p w14:paraId="2F0A19F6"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68 (12.2)</w:t>
            </w:r>
          </w:p>
        </w:tc>
        <w:tc>
          <w:tcPr>
            <w:tcW w:w="528" w:type="pct"/>
            <w:noWrap/>
            <w:vAlign w:val="center"/>
          </w:tcPr>
          <w:p w14:paraId="3192ADDD" w14:textId="77777777" w:rsidR="00876F48" w:rsidRPr="00AF7524" w:rsidRDefault="00876F48" w:rsidP="00972377">
            <w:pPr>
              <w:jc w:val="center"/>
              <w:rPr>
                <w:rFonts w:cstheme="minorHAnsi"/>
                <w:sz w:val="18"/>
                <w:szCs w:val="18"/>
                <w:lang w:val="en-GB"/>
              </w:rPr>
            </w:pPr>
            <w:r w:rsidRPr="00AF7524">
              <w:rPr>
                <w:rFonts w:cstheme="minorHAnsi"/>
                <w:sz w:val="18"/>
                <w:szCs w:val="18"/>
                <w:lang w:val="en-GB"/>
              </w:rPr>
              <w:t>23 (8.1)</w:t>
            </w:r>
          </w:p>
        </w:tc>
      </w:tr>
      <w:tr w:rsidR="00876F48" w:rsidRPr="00AF7524" w14:paraId="5953914C" w14:textId="77777777" w:rsidTr="00972377">
        <w:trPr>
          <w:trHeight w:val="20"/>
        </w:trPr>
        <w:tc>
          <w:tcPr>
            <w:tcW w:w="2506" w:type="pct"/>
            <w:noWrap/>
          </w:tcPr>
          <w:p w14:paraId="13B8B9EC" w14:textId="77777777" w:rsidR="00876F48" w:rsidRPr="00AF7524" w:rsidRDefault="00876F48" w:rsidP="00972377">
            <w:pPr>
              <w:jc w:val="right"/>
              <w:rPr>
                <w:rFonts w:cstheme="minorHAnsi"/>
                <w:sz w:val="18"/>
                <w:szCs w:val="18"/>
                <w:lang w:val="en-GB"/>
              </w:rPr>
            </w:pPr>
            <w:r w:rsidRPr="00AF7524">
              <w:rPr>
                <w:rFonts w:cstheme="minorHAnsi"/>
                <w:sz w:val="18"/>
                <w:szCs w:val="18"/>
                <w:lang w:val="en-GB"/>
              </w:rPr>
              <w:t>No partner, n (%)</w:t>
            </w:r>
          </w:p>
        </w:tc>
        <w:tc>
          <w:tcPr>
            <w:tcW w:w="542" w:type="pct"/>
            <w:noWrap/>
            <w:vAlign w:val="center"/>
          </w:tcPr>
          <w:p w14:paraId="30C13CB2" w14:textId="77777777" w:rsidR="00876F48" w:rsidRPr="00AF7524" w:rsidRDefault="00876F48" w:rsidP="00972377">
            <w:pPr>
              <w:jc w:val="center"/>
              <w:rPr>
                <w:rFonts w:cstheme="minorHAnsi"/>
                <w:sz w:val="18"/>
                <w:szCs w:val="18"/>
              </w:rPr>
            </w:pPr>
            <w:r w:rsidRPr="00AF7524">
              <w:rPr>
                <w:rFonts w:cstheme="minorHAnsi"/>
                <w:sz w:val="18"/>
                <w:szCs w:val="18"/>
              </w:rPr>
              <w:t>18 (19.6)</w:t>
            </w:r>
          </w:p>
        </w:tc>
        <w:tc>
          <w:tcPr>
            <w:tcW w:w="746" w:type="pct"/>
            <w:noWrap/>
            <w:vAlign w:val="center"/>
          </w:tcPr>
          <w:p w14:paraId="004247B8" w14:textId="77777777" w:rsidR="00876F48" w:rsidRPr="00AF7524" w:rsidRDefault="00876F48" w:rsidP="00972377">
            <w:pPr>
              <w:jc w:val="center"/>
              <w:rPr>
                <w:rFonts w:cstheme="minorHAnsi"/>
                <w:sz w:val="18"/>
                <w:szCs w:val="18"/>
              </w:rPr>
            </w:pPr>
            <w:r w:rsidRPr="00AF7524">
              <w:rPr>
                <w:rFonts w:cstheme="minorHAnsi"/>
                <w:sz w:val="18"/>
                <w:szCs w:val="18"/>
              </w:rPr>
              <w:t>3 (11.1)</w:t>
            </w:r>
          </w:p>
        </w:tc>
        <w:tc>
          <w:tcPr>
            <w:tcW w:w="678" w:type="pct"/>
            <w:noWrap/>
            <w:vAlign w:val="center"/>
          </w:tcPr>
          <w:p w14:paraId="09C60329" w14:textId="77777777" w:rsidR="00876F48" w:rsidRPr="00AF7524" w:rsidRDefault="00876F48" w:rsidP="00972377">
            <w:pPr>
              <w:jc w:val="center"/>
              <w:rPr>
                <w:rFonts w:cstheme="minorHAnsi"/>
                <w:sz w:val="18"/>
                <w:szCs w:val="18"/>
              </w:rPr>
            </w:pPr>
            <w:r w:rsidRPr="00AF7524">
              <w:rPr>
                <w:rFonts w:cstheme="minorHAnsi"/>
                <w:sz w:val="18"/>
                <w:szCs w:val="18"/>
              </w:rPr>
              <w:t>109 (19.5)</w:t>
            </w:r>
          </w:p>
        </w:tc>
        <w:tc>
          <w:tcPr>
            <w:tcW w:w="528" w:type="pct"/>
            <w:tcBorders>
              <w:right w:val="single" w:sz="4" w:space="0" w:color="BFBFBF"/>
            </w:tcBorders>
            <w:noWrap/>
            <w:vAlign w:val="center"/>
          </w:tcPr>
          <w:p w14:paraId="0C7400E9" w14:textId="77777777" w:rsidR="00876F48" w:rsidRPr="00AF7524" w:rsidRDefault="00876F48" w:rsidP="00972377">
            <w:pPr>
              <w:jc w:val="center"/>
              <w:rPr>
                <w:rFonts w:cstheme="minorHAnsi"/>
                <w:sz w:val="18"/>
                <w:szCs w:val="18"/>
              </w:rPr>
            </w:pPr>
            <w:r w:rsidRPr="00AF7524">
              <w:rPr>
                <w:rFonts w:cstheme="minorHAnsi"/>
                <w:sz w:val="18"/>
                <w:szCs w:val="18"/>
              </w:rPr>
              <w:t>46 (16.3)</w:t>
            </w:r>
          </w:p>
        </w:tc>
      </w:tr>
      <w:tr w:rsidR="00876F48" w:rsidRPr="003229C2" w14:paraId="11880DB0" w14:textId="77777777" w:rsidTr="00972377">
        <w:trPr>
          <w:trHeight w:val="20"/>
        </w:trPr>
        <w:tc>
          <w:tcPr>
            <w:tcW w:w="5000" w:type="pct"/>
            <w:gridSpan w:val="5"/>
            <w:tcBorders>
              <w:right w:val="single" w:sz="4" w:space="0" w:color="BFBFBF"/>
            </w:tcBorders>
            <w:shd w:val="clear" w:color="auto" w:fill="F2F2F2" w:themeFill="background1" w:themeFillShade="F2"/>
            <w:noWrap/>
            <w:vAlign w:val="center"/>
          </w:tcPr>
          <w:p w14:paraId="75F9F710" w14:textId="77777777" w:rsidR="00876F48" w:rsidRPr="00AF7524" w:rsidRDefault="00876F48" w:rsidP="00972377">
            <w:pPr>
              <w:rPr>
                <w:rFonts w:cstheme="minorHAnsi"/>
                <w:sz w:val="18"/>
                <w:szCs w:val="18"/>
                <w:lang w:val="en-GB"/>
              </w:rPr>
            </w:pPr>
            <w:r w:rsidRPr="00AF7524">
              <w:rPr>
                <w:rFonts w:cstheme="minorHAnsi"/>
                <w:sz w:val="18"/>
                <w:szCs w:val="18"/>
                <w:lang w:val="en-GB"/>
              </w:rPr>
              <w:t>Ever diagnosed with Depression until baseline</w:t>
            </w:r>
          </w:p>
        </w:tc>
      </w:tr>
      <w:tr w:rsidR="00876F48" w:rsidRPr="00AF7524" w14:paraId="11821CB2" w14:textId="77777777" w:rsidTr="00972377">
        <w:trPr>
          <w:trHeight w:val="20"/>
        </w:trPr>
        <w:tc>
          <w:tcPr>
            <w:tcW w:w="2506" w:type="pct"/>
            <w:noWrap/>
          </w:tcPr>
          <w:p w14:paraId="2B81C991" w14:textId="77777777" w:rsidR="00876F48" w:rsidRPr="00AF7524" w:rsidRDefault="00876F48" w:rsidP="00972377">
            <w:pPr>
              <w:jc w:val="right"/>
              <w:rPr>
                <w:rFonts w:cstheme="minorHAnsi"/>
                <w:sz w:val="18"/>
                <w:szCs w:val="18"/>
                <w:lang w:val="en-GB"/>
              </w:rPr>
            </w:pPr>
            <w:r w:rsidRPr="00AF7524">
              <w:rPr>
                <w:rFonts w:cstheme="minorHAnsi"/>
                <w:sz w:val="18"/>
                <w:szCs w:val="18"/>
              </w:rPr>
              <w:t>no, n (%)</w:t>
            </w:r>
          </w:p>
        </w:tc>
        <w:tc>
          <w:tcPr>
            <w:tcW w:w="542" w:type="pct"/>
            <w:noWrap/>
            <w:vAlign w:val="center"/>
          </w:tcPr>
          <w:p w14:paraId="2D1E9518" w14:textId="77777777" w:rsidR="00876F48" w:rsidRPr="00AF7524" w:rsidRDefault="00876F48" w:rsidP="00972377">
            <w:pPr>
              <w:jc w:val="center"/>
              <w:rPr>
                <w:rFonts w:cstheme="minorHAnsi"/>
                <w:sz w:val="18"/>
                <w:szCs w:val="18"/>
              </w:rPr>
            </w:pPr>
            <w:r w:rsidRPr="00AF7524">
              <w:rPr>
                <w:rFonts w:cstheme="minorHAnsi"/>
                <w:sz w:val="18"/>
                <w:szCs w:val="18"/>
              </w:rPr>
              <w:t>56 (60.9)</w:t>
            </w:r>
          </w:p>
        </w:tc>
        <w:tc>
          <w:tcPr>
            <w:tcW w:w="746" w:type="pct"/>
            <w:noWrap/>
            <w:vAlign w:val="center"/>
          </w:tcPr>
          <w:p w14:paraId="094A9642" w14:textId="77777777" w:rsidR="00876F48" w:rsidRPr="00AF7524" w:rsidRDefault="00876F48" w:rsidP="00972377">
            <w:pPr>
              <w:jc w:val="center"/>
              <w:rPr>
                <w:rFonts w:cstheme="minorHAnsi"/>
                <w:sz w:val="18"/>
                <w:szCs w:val="18"/>
              </w:rPr>
            </w:pPr>
            <w:r w:rsidRPr="00AF7524">
              <w:rPr>
                <w:rFonts w:cstheme="minorHAnsi"/>
                <w:sz w:val="18"/>
                <w:szCs w:val="18"/>
              </w:rPr>
              <w:t>24 (88.9)</w:t>
            </w:r>
          </w:p>
        </w:tc>
        <w:tc>
          <w:tcPr>
            <w:tcW w:w="678" w:type="pct"/>
            <w:noWrap/>
            <w:vAlign w:val="center"/>
          </w:tcPr>
          <w:p w14:paraId="0D7321F8" w14:textId="77777777" w:rsidR="00876F48" w:rsidRPr="00AF7524" w:rsidRDefault="00876F48" w:rsidP="00972377">
            <w:pPr>
              <w:jc w:val="center"/>
              <w:rPr>
                <w:rFonts w:cstheme="minorHAnsi"/>
                <w:sz w:val="18"/>
                <w:szCs w:val="18"/>
              </w:rPr>
            </w:pPr>
            <w:r w:rsidRPr="00AF7524">
              <w:rPr>
                <w:rFonts w:cstheme="minorHAnsi"/>
                <w:sz w:val="18"/>
                <w:szCs w:val="18"/>
              </w:rPr>
              <w:t>478 (85.5)</w:t>
            </w:r>
          </w:p>
        </w:tc>
        <w:tc>
          <w:tcPr>
            <w:tcW w:w="528" w:type="pct"/>
            <w:tcBorders>
              <w:right w:val="single" w:sz="4" w:space="0" w:color="BFBFBF"/>
            </w:tcBorders>
            <w:noWrap/>
            <w:vAlign w:val="center"/>
          </w:tcPr>
          <w:p w14:paraId="14EADF38" w14:textId="77777777" w:rsidR="00876F48" w:rsidRPr="00AF7524" w:rsidRDefault="00876F48" w:rsidP="00972377">
            <w:pPr>
              <w:jc w:val="center"/>
              <w:rPr>
                <w:rFonts w:cstheme="minorHAnsi"/>
                <w:sz w:val="18"/>
                <w:szCs w:val="18"/>
              </w:rPr>
            </w:pPr>
            <w:r w:rsidRPr="00AF7524">
              <w:rPr>
                <w:rFonts w:cstheme="minorHAnsi"/>
                <w:sz w:val="18"/>
                <w:szCs w:val="18"/>
              </w:rPr>
              <w:t>259 (91.5)</w:t>
            </w:r>
          </w:p>
        </w:tc>
      </w:tr>
      <w:tr w:rsidR="00876F48" w:rsidRPr="00AF7524" w14:paraId="63730A9D" w14:textId="77777777" w:rsidTr="00972377">
        <w:trPr>
          <w:trHeight w:val="20"/>
        </w:trPr>
        <w:tc>
          <w:tcPr>
            <w:tcW w:w="2506" w:type="pct"/>
            <w:noWrap/>
          </w:tcPr>
          <w:p w14:paraId="479398BA" w14:textId="77777777" w:rsidR="00876F48" w:rsidRPr="00AF7524" w:rsidRDefault="00876F48" w:rsidP="00972377">
            <w:pPr>
              <w:jc w:val="right"/>
              <w:rPr>
                <w:rFonts w:cstheme="minorHAnsi"/>
                <w:sz w:val="18"/>
                <w:szCs w:val="18"/>
                <w:lang w:val="en-GB"/>
              </w:rPr>
            </w:pPr>
            <w:r w:rsidRPr="00AF7524">
              <w:rPr>
                <w:rFonts w:cstheme="minorHAnsi"/>
                <w:sz w:val="18"/>
                <w:szCs w:val="18"/>
              </w:rPr>
              <w:t>yes, n (%)</w:t>
            </w:r>
          </w:p>
        </w:tc>
        <w:tc>
          <w:tcPr>
            <w:tcW w:w="542" w:type="pct"/>
            <w:noWrap/>
            <w:vAlign w:val="center"/>
          </w:tcPr>
          <w:p w14:paraId="0456FD07" w14:textId="77777777" w:rsidR="00876F48" w:rsidRPr="00AF7524" w:rsidRDefault="00876F48" w:rsidP="00972377">
            <w:pPr>
              <w:jc w:val="center"/>
              <w:rPr>
                <w:rFonts w:cstheme="minorHAnsi"/>
                <w:sz w:val="18"/>
                <w:szCs w:val="18"/>
              </w:rPr>
            </w:pPr>
            <w:r w:rsidRPr="00AF7524">
              <w:rPr>
                <w:rFonts w:cstheme="minorHAnsi"/>
                <w:sz w:val="18"/>
                <w:szCs w:val="18"/>
              </w:rPr>
              <w:t>36 (39.1)</w:t>
            </w:r>
          </w:p>
        </w:tc>
        <w:tc>
          <w:tcPr>
            <w:tcW w:w="746" w:type="pct"/>
            <w:noWrap/>
            <w:vAlign w:val="center"/>
          </w:tcPr>
          <w:p w14:paraId="1835A6C6" w14:textId="77777777" w:rsidR="00876F48" w:rsidRPr="00AF7524" w:rsidRDefault="00876F48" w:rsidP="00972377">
            <w:pPr>
              <w:jc w:val="center"/>
              <w:rPr>
                <w:rFonts w:cstheme="minorHAnsi"/>
                <w:sz w:val="18"/>
                <w:szCs w:val="18"/>
              </w:rPr>
            </w:pPr>
            <w:r w:rsidRPr="00AF7524">
              <w:rPr>
                <w:rFonts w:cstheme="minorHAnsi"/>
                <w:sz w:val="18"/>
                <w:szCs w:val="18"/>
              </w:rPr>
              <w:t>3 (11.1)</w:t>
            </w:r>
          </w:p>
        </w:tc>
        <w:tc>
          <w:tcPr>
            <w:tcW w:w="678" w:type="pct"/>
            <w:noWrap/>
            <w:vAlign w:val="center"/>
          </w:tcPr>
          <w:p w14:paraId="5D4BBA5E" w14:textId="77777777" w:rsidR="00876F48" w:rsidRPr="00AF7524" w:rsidRDefault="00876F48" w:rsidP="00972377">
            <w:pPr>
              <w:jc w:val="center"/>
              <w:rPr>
                <w:rFonts w:cstheme="minorHAnsi"/>
                <w:sz w:val="18"/>
                <w:szCs w:val="18"/>
              </w:rPr>
            </w:pPr>
            <w:r w:rsidRPr="00AF7524">
              <w:rPr>
                <w:rFonts w:cstheme="minorHAnsi"/>
                <w:sz w:val="18"/>
                <w:szCs w:val="18"/>
              </w:rPr>
              <w:t>81 (14.5)</w:t>
            </w:r>
          </w:p>
        </w:tc>
        <w:tc>
          <w:tcPr>
            <w:tcW w:w="528" w:type="pct"/>
            <w:tcBorders>
              <w:right w:val="single" w:sz="4" w:space="0" w:color="BFBFBF"/>
            </w:tcBorders>
            <w:noWrap/>
            <w:vAlign w:val="center"/>
          </w:tcPr>
          <w:p w14:paraId="3D398A15" w14:textId="77777777" w:rsidR="00876F48" w:rsidRPr="00AF7524" w:rsidRDefault="00876F48" w:rsidP="00972377">
            <w:pPr>
              <w:jc w:val="center"/>
              <w:rPr>
                <w:rFonts w:cstheme="minorHAnsi"/>
                <w:sz w:val="18"/>
                <w:szCs w:val="18"/>
              </w:rPr>
            </w:pPr>
            <w:r w:rsidRPr="00AF7524">
              <w:rPr>
                <w:rFonts w:cstheme="minorHAnsi"/>
                <w:sz w:val="18"/>
                <w:szCs w:val="18"/>
              </w:rPr>
              <w:t>24 ( 8.5)</w:t>
            </w:r>
          </w:p>
        </w:tc>
      </w:tr>
      <w:tr w:rsidR="00876F48" w:rsidRPr="003229C2" w14:paraId="59934370" w14:textId="77777777" w:rsidTr="00972377">
        <w:trPr>
          <w:trHeight w:val="20"/>
        </w:trPr>
        <w:tc>
          <w:tcPr>
            <w:tcW w:w="5000" w:type="pct"/>
            <w:gridSpan w:val="5"/>
            <w:tcBorders>
              <w:right w:val="single" w:sz="4" w:space="0" w:color="BFBFBF"/>
            </w:tcBorders>
            <w:shd w:val="clear" w:color="auto" w:fill="F2F2F2" w:themeFill="background1" w:themeFillShade="F2"/>
            <w:noWrap/>
            <w:vAlign w:val="center"/>
          </w:tcPr>
          <w:p w14:paraId="4F6B11B6" w14:textId="77777777" w:rsidR="00876F48" w:rsidRPr="00AF7524" w:rsidRDefault="00876F48" w:rsidP="00972377">
            <w:pPr>
              <w:rPr>
                <w:rFonts w:cstheme="minorHAnsi"/>
                <w:sz w:val="18"/>
                <w:szCs w:val="18"/>
                <w:lang w:val="en-GB"/>
              </w:rPr>
            </w:pPr>
            <w:r w:rsidRPr="00AF7524">
              <w:rPr>
                <w:rFonts w:cstheme="minorHAnsi"/>
                <w:sz w:val="18"/>
                <w:szCs w:val="18"/>
                <w:lang w:val="en-GB"/>
              </w:rPr>
              <w:t>Ever diagnosed with Anxiety/Panic attack until baseline</w:t>
            </w:r>
          </w:p>
        </w:tc>
      </w:tr>
      <w:tr w:rsidR="00876F48" w:rsidRPr="00AF7524" w14:paraId="29D271B3" w14:textId="77777777" w:rsidTr="00972377">
        <w:trPr>
          <w:trHeight w:val="20"/>
        </w:trPr>
        <w:tc>
          <w:tcPr>
            <w:tcW w:w="2506" w:type="pct"/>
            <w:noWrap/>
          </w:tcPr>
          <w:p w14:paraId="018F151B" w14:textId="77777777" w:rsidR="00876F48" w:rsidRPr="00AF7524" w:rsidRDefault="00876F48" w:rsidP="00972377">
            <w:pPr>
              <w:jc w:val="right"/>
              <w:rPr>
                <w:rFonts w:cstheme="minorHAnsi"/>
                <w:sz w:val="18"/>
                <w:szCs w:val="18"/>
                <w:lang w:val="en-GB"/>
              </w:rPr>
            </w:pPr>
            <w:r w:rsidRPr="00AF7524">
              <w:rPr>
                <w:rFonts w:cstheme="minorHAnsi"/>
                <w:sz w:val="18"/>
                <w:szCs w:val="18"/>
              </w:rPr>
              <w:t>no, n (%)</w:t>
            </w:r>
          </w:p>
        </w:tc>
        <w:tc>
          <w:tcPr>
            <w:tcW w:w="542" w:type="pct"/>
            <w:noWrap/>
            <w:vAlign w:val="center"/>
          </w:tcPr>
          <w:p w14:paraId="6929521F" w14:textId="77777777" w:rsidR="00876F48" w:rsidRPr="00AF7524" w:rsidRDefault="00876F48" w:rsidP="00972377">
            <w:pPr>
              <w:jc w:val="center"/>
              <w:rPr>
                <w:rFonts w:cstheme="minorHAnsi"/>
                <w:sz w:val="18"/>
                <w:szCs w:val="18"/>
              </w:rPr>
            </w:pPr>
            <w:r w:rsidRPr="00AF7524">
              <w:rPr>
                <w:rFonts w:cstheme="minorHAnsi"/>
                <w:sz w:val="18"/>
                <w:szCs w:val="18"/>
              </w:rPr>
              <w:t>82 (89.1)</w:t>
            </w:r>
          </w:p>
        </w:tc>
        <w:tc>
          <w:tcPr>
            <w:tcW w:w="746" w:type="pct"/>
            <w:noWrap/>
            <w:vAlign w:val="center"/>
          </w:tcPr>
          <w:p w14:paraId="71405AA2" w14:textId="77777777" w:rsidR="00876F48" w:rsidRPr="00AF7524" w:rsidRDefault="00876F48" w:rsidP="00972377">
            <w:pPr>
              <w:jc w:val="center"/>
              <w:rPr>
                <w:rFonts w:cstheme="minorHAnsi"/>
                <w:sz w:val="18"/>
                <w:szCs w:val="18"/>
              </w:rPr>
            </w:pPr>
            <w:r w:rsidRPr="00AF7524">
              <w:rPr>
                <w:rFonts w:cstheme="minorHAnsi"/>
                <w:sz w:val="18"/>
                <w:szCs w:val="18"/>
              </w:rPr>
              <w:t>26 (96.3)</w:t>
            </w:r>
          </w:p>
        </w:tc>
        <w:tc>
          <w:tcPr>
            <w:tcW w:w="678" w:type="pct"/>
            <w:noWrap/>
            <w:vAlign w:val="center"/>
          </w:tcPr>
          <w:p w14:paraId="4CE1E952" w14:textId="77777777" w:rsidR="00876F48" w:rsidRPr="00AF7524" w:rsidRDefault="00876F48" w:rsidP="00972377">
            <w:pPr>
              <w:jc w:val="center"/>
              <w:rPr>
                <w:rFonts w:cstheme="minorHAnsi"/>
                <w:sz w:val="18"/>
                <w:szCs w:val="18"/>
              </w:rPr>
            </w:pPr>
            <w:r w:rsidRPr="00AF7524">
              <w:rPr>
                <w:rFonts w:cstheme="minorHAnsi"/>
                <w:sz w:val="18"/>
                <w:szCs w:val="18"/>
              </w:rPr>
              <w:t>504 (90.2)</w:t>
            </w:r>
          </w:p>
        </w:tc>
        <w:tc>
          <w:tcPr>
            <w:tcW w:w="528" w:type="pct"/>
            <w:tcBorders>
              <w:right w:val="single" w:sz="4" w:space="0" w:color="BFBFBF"/>
            </w:tcBorders>
            <w:noWrap/>
            <w:vAlign w:val="center"/>
          </w:tcPr>
          <w:p w14:paraId="11C0BAFF" w14:textId="77777777" w:rsidR="00876F48" w:rsidRPr="00AF7524" w:rsidRDefault="00876F48" w:rsidP="00972377">
            <w:pPr>
              <w:jc w:val="center"/>
              <w:rPr>
                <w:rFonts w:cstheme="minorHAnsi"/>
                <w:sz w:val="18"/>
                <w:szCs w:val="18"/>
              </w:rPr>
            </w:pPr>
            <w:r w:rsidRPr="00AF7524">
              <w:rPr>
                <w:rFonts w:cstheme="minorHAnsi"/>
                <w:sz w:val="18"/>
                <w:szCs w:val="18"/>
              </w:rPr>
              <w:t>267 (94.3)</w:t>
            </w:r>
          </w:p>
        </w:tc>
      </w:tr>
      <w:tr w:rsidR="00876F48" w:rsidRPr="00AF7524" w14:paraId="0905619D" w14:textId="77777777" w:rsidTr="00972377">
        <w:trPr>
          <w:trHeight w:val="20"/>
        </w:trPr>
        <w:tc>
          <w:tcPr>
            <w:tcW w:w="2506" w:type="pct"/>
            <w:noWrap/>
          </w:tcPr>
          <w:p w14:paraId="0960A830" w14:textId="77777777" w:rsidR="00876F48" w:rsidRPr="00AF7524" w:rsidRDefault="00876F48" w:rsidP="00972377">
            <w:pPr>
              <w:jc w:val="right"/>
              <w:rPr>
                <w:rFonts w:cstheme="minorHAnsi"/>
                <w:sz w:val="18"/>
                <w:szCs w:val="18"/>
                <w:lang w:val="en-GB"/>
              </w:rPr>
            </w:pPr>
            <w:r w:rsidRPr="00AF7524">
              <w:rPr>
                <w:rFonts w:cstheme="minorHAnsi"/>
                <w:sz w:val="18"/>
                <w:szCs w:val="18"/>
              </w:rPr>
              <w:t>yes, n (%)</w:t>
            </w:r>
          </w:p>
        </w:tc>
        <w:tc>
          <w:tcPr>
            <w:tcW w:w="542" w:type="pct"/>
            <w:noWrap/>
            <w:vAlign w:val="center"/>
          </w:tcPr>
          <w:p w14:paraId="5C20E9D7" w14:textId="77777777" w:rsidR="00876F48" w:rsidRPr="00AF7524" w:rsidRDefault="00876F48" w:rsidP="00972377">
            <w:pPr>
              <w:jc w:val="center"/>
              <w:rPr>
                <w:rFonts w:cstheme="minorHAnsi"/>
                <w:sz w:val="18"/>
                <w:szCs w:val="18"/>
              </w:rPr>
            </w:pPr>
            <w:r w:rsidRPr="00AF7524">
              <w:rPr>
                <w:rFonts w:cstheme="minorHAnsi"/>
                <w:sz w:val="18"/>
                <w:szCs w:val="18"/>
              </w:rPr>
              <w:t>10 (10.9)</w:t>
            </w:r>
          </w:p>
        </w:tc>
        <w:tc>
          <w:tcPr>
            <w:tcW w:w="746" w:type="pct"/>
            <w:noWrap/>
            <w:vAlign w:val="center"/>
          </w:tcPr>
          <w:p w14:paraId="75B7C3FB" w14:textId="77777777" w:rsidR="00876F48" w:rsidRPr="00AF7524" w:rsidRDefault="00876F48" w:rsidP="00972377">
            <w:pPr>
              <w:jc w:val="center"/>
              <w:rPr>
                <w:rFonts w:cstheme="minorHAnsi"/>
                <w:sz w:val="18"/>
                <w:szCs w:val="18"/>
              </w:rPr>
            </w:pPr>
            <w:r w:rsidRPr="00AF7524">
              <w:rPr>
                <w:rFonts w:cstheme="minorHAnsi"/>
                <w:sz w:val="18"/>
                <w:szCs w:val="18"/>
              </w:rPr>
              <w:t>1 (3.7)</w:t>
            </w:r>
          </w:p>
        </w:tc>
        <w:tc>
          <w:tcPr>
            <w:tcW w:w="678" w:type="pct"/>
            <w:noWrap/>
            <w:vAlign w:val="center"/>
          </w:tcPr>
          <w:p w14:paraId="25E65D16" w14:textId="77777777" w:rsidR="00876F48" w:rsidRPr="00AF7524" w:rsidRDefault="00876F48" w:rsidP="00972377">
            <w:pPr>
              <w:jc w:val="center"/>
              <w:rPr>
                <w:rFonts w:cstheme="minorHAnsi"/>
                <w:sz w:val="18"/>
                <w:szCs w:val="18"/>
              </w:rPr>
            </w:pPr>
            <w:r w:rsidRPr="00AF7524">
              <w:rPr>
                <w:rFonts w:cstheme="minorHAnsi"/>
                <w:sz w:val="18"/>
                <w:szCs w:val="18"/>
              </w:rPr>
              <w:t>55 ( 9.8)</w:t>
            </w:r>
          </w:p>
        </w:tc>
        <w:tc>
          <w:tcPr>
            <w:tcW w:w="528" w:type="pct"/>
            <w:tcBorders>
              <w:right w:val="single" w:sz="4" w:space="0" w:color="BFBFBF"/>
            </w:tcBorders>
            <w:noWrap/>
            <w:vAlign w:val="center"/>
          </w:tcPr>
          <w:p w14:paraId="118DD3DC" w14:textId="77777777" w:rsidR="00876F48" w:rsidRPr="00AF7524" w:rsidRDefault="00876F48" w:rsidP="00972377">
            <w:pPr>
              <w:jc w:val="center"/>
              <w:rPr>
                <w:rFonts w:cstheme="minorHAnsi"/>
                <w:sz w:val="18"/>
                <w:szCs w:val="18"/>
              </w:rPr>
            </w:pPr>
            <w:r w:rsidRPr="00AF7524">
              <w:rPr>
                <w:rFonts w:cstheme="minorHAnsi"/>
                <w:sz w:val="18"/>
                <w:szCs w:val="18"/>
              </w:rPr>
              <w:t>16 ( 5.7)</w:t>
            </w:r>
          </w:p>
        </w:tc>
      </w:tr>
      <w:tr w:rsidR="00876F48" w:rsidRPr="003229C2" w14:paraId="42C784C4" w14:textId="77777777" w:rsidTr="00972377">
        <w:trPr>
          <w:trHeight w:val="20"/>
        </w:trPr>
        <w:tc>
          <w:tcPr>
            <w:tcW w:w="5000" w:type="pct"/>
            <w:gridSpan w:val="5"/>
            <w:tcBorders>
              <w:right w:val="single" w:sz="4" w:space="0" w:color="BFBFBF"/>
            </w:tcBorders>
            <w:shd w:val="clear" w:color="auto" w:fill="F2F2F2" w:themeFill="background1" w:themeFillShade="F2"/>
            <w:noWrap/>
            <w:vAlign w:val="center"/>
          </w:tcPr>
          <w:p w14:paraId="2E7E6A7A" w14:textId="77777777" w:rsidR="00876F48" w:rsidRPr="00AF7524" w:rsidRDefault="00876F48" w:rsidP="00972377">
            <w:pPr>
              <w:rPr>
                <w:rFonts w:cstheme="minorHAnsi"/>
                <w:sz w:val="18"/>
                <w:szCs w:val="18"/>
                <w:lang w:val="en-GB"/>
              </w:rPr>
            </w:pPr>
            <w:r w:rsidRPr="00AF7524">
              <w:rPr>
                <w:rFonts w:cstheme="minorHAnsi"/>
                <w:sz w:val="18"/>
                <w:szCs w:val="18"/>
                <w:lang w:val="en-GB"/>
              </w:rPr>
              <w:t>Body Mass Index at baseline</w:t>
            </w:r>
          </w:p>
        </w:tc>
      </w:tr>
      <w:tr w:rsidR="00876F48" w:rsidRPr="00AF7524" w14:paraId="5DEBC9B3" w14:textId="77777777" w:rsidTr="00972377">
        <w:trPr>
          <w:trHeight w:val="20"/>
        </w:trPr>
        <w:tc>
          <w:tcPr>
            <w:tcW w:w="2506" w:type="pct"/>
            <w:noWrap/>
          </w:tcPr>
          <w:p w14:paraId="7B3D20C0" w14:textId="77777777" w:rsidR="00876F48" w:rsidRPr="00AF7524" w:rsidRDefault="00876F48" w:rsidP="00972377">
            <w:pPr>
              <w:jc w:val="right"/>
              <w:rPr>
                <w:rFonts w:cstheme="minorHAnsi"/>
                <w:sz w:val="18"/>
                <w:szCs w:val="18"/>
                <w:lang w:val="en-GB"/>
              </w:rPr>
            </w:pPr>
            <w:proofErr w:type="gramStart"/>
            <w:r w:rsidRPr="00AF7524">
              <w:rPr>
                <w:rFonts w:cstheme="minorHAnsi"/>
                <w:sz w:val="18"/>
                <w:szCs w:val="18"/>
                <w:lang w:val="en-GB"/>
              </w:rPr>
              <w:t>under</w:t>
            </w:r>
            <w:proofErr w:type="gramEnd"/>
            <w:r w:rsidRPr="00AF7524">
              <w:rPr>
                <w:rFonts w:cstheme="minorHAnsi"/>
                <w:sz w:val="18"/>
                <w:szCs w:val="18"/>
                <w:lang w:val="en-GB"/>
              </w:rPr>
              <w:t>-/normal-weight (&lt; 25kg/m</w:t>
            </w:r>
            <w:r w:rsidRPr="00AF7524">
              <w:rPr>
                <w:rFonts w:cstheme="minorHAnsi"/>
                <w:sz w:val="18"/>
                <w:szCs w:val="18"/>
                <w:vertAlign w:val="superscript"/>
                <w:lang w:val="en-GB"/>
              </w:rPr>
              <w:t>2</w:t>
            </w:r>
            <w:r w:rsidRPr="00AF7524">
              <w:rPr>
                <w:rFonts w:cstheme="minorHAnsi"/>
                <w:sz w:val="18"/>
                <w:szCs w:val="18"/>
                <w:lang w:val="en-GB"/>
              </w:rPr>
              <w:t>), n (%)</w:t>
            </w:r>
          </w:p>
        </w:tc>
        <w:tc>
          <w:tcPr>
            <w:tcW w:w="542" w:type="pct"/>
            <w:noWrap/>
            <w:vAlign w:val="center"/>
          </w:tcPr>
          <w:p w14:paraId="731E65E0" w14:textId="77777777" w:rsidR="00876F48" w:rsidRPr="00AF7524" w:rsidRDefault="00876F48" w:rsidP="00972377">
            <w:pPr>
              <w:jc w:val="center"/>
              <w:rPr>
                <w:rFonts w:cstheme="minorHAnsi"/>
                <w:sz w:val="18"/>
                <w:szCs w:val="18"/>
              </w:rPr>
            </w:pPr>
            <w:r w:rsidRPr="00AF7524">
              <w:rPr>
                <w:rFonts w:cstheme="minorHAnsi"/>
                <w:sz w:val="18"/>
                <w:szCs w:val="18"/>
              </w:rPr>
              <w:t>42 (45.7)</w:t>
            </w:r>
          </w:p>
        </w:tc>
        <w:tc>
          <w:tcPr>
            <w:tcW w:w="746" w:type="pct"/>
            <w:noWrap/>
            <w:vAlign w:val="center"/>
          </w:tcPr>
          <w:p w14:paraId="70373397" w14:textId="77777777" w:rsidR="00876F48" w:rsidRPr="00AF7524" w:rsidRDefault="00876F48" w:rsidP="00972377">
            <w:pPr>
              <w:jc w:val="center"/>
              <w:rPr>
                <w:rFonts w:cstheme="minorHAnsi"/>
                <w:sz w:val="18"/>
                <w:szCs w:val="18"/>
              </w:rPr>
            </w:pPr>
            <w:r w:rsidRPr="00AF7524">
              <w:rPr>
                <w:rFonts w:cstheme="minorHAnsi"/>
                <w:sz w:val="18"/>
                <w:szCs w:val="18"/>
              </w:rPr>
              <w:t>12 (44.4)</w:t>
            </w:r>
          </w:p>
        </w:tc>
        <w:tc>
          <w:tcPr>
            <w:tcW w:w="678" w:type="pct"/>
            <w:noWrap/>
            <w:vAlign w:val="center"/>
          </w:tcPr>
          <w:p w14:paraId="10C31361" w14:textId="77777777" w:rsidR="00876F48" w:rsidRPr="00AF7524" w:rsidRDefault="00876F48" w:rsidP="00972377">
            <w:pPr>
              <w:jc w:val="center"/>
              <w:rPr>
                <w:rFonts w:cstheme="minorHAnsi"/>
                <w:sz w:val="18"/>
                <w:szCs w:val="18"/>
              </w:rPr>
            </w:pPr>
            <w:r w:rsidRPr="00AF7524">
              <w:rPr>
                <w:rFonts w:cstheme="minorHAnsi"/>
                <w:sz w:val="18"/>
                <w:szCs w:val="18"/>
              </w:rPr>
              <w:t>252 (45.1)</w:t>
            </w:r>
          </w:p>
        </w:tc>
        <w:tc>
          <w:tcPr>
            <w:tcW w:w="528" w:type="pct"/>
            <w:tcBorders>
              <w:right w:val="single" w:sz="4" w:space="0" w:color="BFBFBF"/>
            </w:tcBorders>
            <w:noWrap/>
            <w:vAlign w:val="center"/>
          </w:tcPr>
          <w:p w14:paraId="26CB3CE4" w14:textId="77777777" w:rsidR="00876F48" w:rsidRPr="00AF7524" w:rsidRDefault="00876F48" w:rsidP="00972377">
            <w:pPr>
              <w:jc w:val="center"/>
              <w:rPr>
                <w:rFonts w:cstheme="minorHAnsi"/>
                <w:sz w:val="18"/>
                <w:szCs w:val="18"/>
              </w:rPr>
            </w:pPr>
            <w:r w:rsidRPr="00AF7524">
              <w:rPr>
                <w:rFonts w:cstheme="minorHAnsi"/>
                <w:sz w:val="18"/>
                <w:szCs w:val="18"/>
              </w:rPr>
              <w:t>147 (51.9)</w:t>
            </w:r>
          </w:p>
        </w:tc>
      </w:tr>
      <w:tr w:rsidR="00876F48" w:rsidRPr="00AF7524" w14:paraId="67B28A94" w14:textId="77777777" w:rsidTr="00972377">
        <w:trPr>
          <w:trHeight w:val="20"/>
        </w:trPr>
        <w:tc>
          <w:tcPr>
            <w:tcW w:w="2506" w:type="pct"/>
            <w:noWrap/>
          </w:tcPr>
          <w:p w14:paraId="39A5ADD2" w14:textId="77777777" w:rsidR="00876F48" w:rsidRPr="00AF7524" w:rsidRDefault="00876F48" w:rsidP="00972377">
            <w:pPr>
              <w:jc w:val="right"/>
              <w:rPr>
                <w:rFonts w:cstheme="minorHAnsi"/>
                <w:sz w:val="18"/>
                <w:szCs w:val="18"/>
              </w:rPr>
            </w:pPr>
            <w:r w:rsidRPr="00AF7524">
              <w:rPr>
                <w:rFonts w:cstheme="minorHAnsi"/>
                <w:sz w:val="18"/>
                <w:szCs w:val="18"/>
              </w:rPr>
              <w:t>overweight/obesity (≥</w:t>
            </w:r>
            <w:r w:rsidRPr="00AF7524">
              <w:rPr>
                <w:rFonts w:cstheme="minorHAnsi"/>
                <w:sz w:val="18"/>
                <w:szCs w:val="18"/>
                <w:lang w:val="en-GB"/>
              </w:rPr>
              <w:t>25kg/m</w:t>
            </w:r>
            <w:r w:rsidRPr="00AF7524">
              <w:rPr>
                <w:rFonts w:cstheme="minorHAnsi"/>
                <w:sz w:val="18"/>
                <w:szCs w:val="18"/>
                <w:vertAlign w:val="superscript"/>
                <w:lang w:val="en-GB"/>
              </w:rPr>
              <w:t>2</w:t>
            </w:r>
            <w:r w:rsidRPr="00AF7524">
              <w:rPr>
                <w:rFonts w:cstheme="minorHAnsi"/>
                <w:sz w:val="18"/>
                <w:szCs w:val="18"/>
              </w:rPr>
              <w:t>), n (%)</w:t>
            </w:r>
          </w:p>
        </w:tc>
        <w:tc>
          <w:tcPr>
            <w:tcW w:w="542" w:type="pct"/>
            <w:noWrap/>
            <w:vAlign w:val="center"/>
          </w:tcPr>
          <w:p w14:paraId="240A2A4E" w14:textId="77777777" w:rsidR="00876F48" w:rsidRPr="00AF7524" w:rsidRDefault="00876F48" w:rsidP="00972377">
            <w:pPr>
              <w:jc w:val="center"/>
              <w:rPr>
                <w:rFonts w:cstheme="minorHAnsi"/>
                <w:sz w:val="18"/>
                <w:szCs w:val="18"/>
              </w:rPr>
            </w:pPr>
            <w:r w:rsidRPr="00AF7524">
              <w:rPr>
                <w:rFonts w:cstheme="minorHAnsi"/>
                <w:sz w:val="18"/>
                <w:szCs w:val="18"/>
              </w:rPr>
              <w:t>50 (54.3)</w:t>
            </w:r>
          </w:p>
        </w:tc>
        <w:tc>
          <w:tcPr>
            <w:tcW w:w="746" w:type="pct"/>
            <w:noWrap/>
            <w:vAlign w:val="center"/>
          </w:tcPr>
          <w:p w14:paraId="3505C415" w14:textId="77777777" w:rsidR="00876F48" w:rsidRPr="00AF7524" w:rsidRDefault="00876F48" w:rsidP="00972377">
            <w:pPr>
              <w:jc w:val="center"/>
              <w:rPr>
                <w:rFonts w:cstheme="minorHAnsi"/>
                <w:sz w:val="18"/>
                <w:szCs w:val="18"/>
              </w:rPr>
            </w:pPr>
            <w:r w:rsidRPr="00AF7524">
              <w:rPr>
                <w:rFonts w:cstheme="minorHAnsi"/>
                <w:sz w:val="18"/>
                <w:szCs w:val="18"/>
              </w:rPr>
              <w:t>15 (55.6)</w:t>
            </w:r>
          </w:p>
        </w:tc>
        <w:tc>
          <w:tcPr>
            <w:tcW w:w="678" w:type="pct"/>
            <w:noWrap/>
            <w:vAlign w:val="center"/>
          </w:tcPr>
          <w:p w14:paraId="394039FD" w14:textId="77777777" w:rsidR="00876F48" w:rsidRPr="00AF7524" w:rsidRDefault="00876F48" w:rsidP="00972377">
            <w:pPr>
              <w:jc w:val="center"/>
              <w:rPr>
                <w:rFonts w:cstheme="minorHAnsi"/>
                <w:sz w:val="18"/>
                <w:szCs w:val="18"/>
              </w:rPr>
            </w:pPr>
            <w:r w:rsidRPr="00AF7524">
              <w:rPr>
                <w:rFonts w:cstheme="minorHAnsi"/>
                <w:sz w:val="18"/>
                <w:szCs w:val="18"/>
              </w:rPr>
              <w:t>307 (54.9)</w:t>
            </w:r>
          </w:p>
        </w:tc>
        <w:tc>
          <w:tcPr>
            <w:tcW w:w="528" w:type="pct"/>
            <w:noWrap/>
            <w:vAlign w:val="center"/>
          </w:tcPr>
          <w:p w14:paraId="6FFD6903" w14:textId="77777777" w:rsidR="00876F48" w:rsidRPr="00AF7524" w:rsidRDefault="00876F48" w:rsidP="00972377">
            <w:pPr>
              <w:jc w:val="center"/>
              <w:rPr>
                <w:rFonts w:cstheme="minorHAnsi"/>
                <w:sz w:val="18"/>
                <w:szCs w:val="18"/>
              </w:rPr>
            </w:pPr>
            <w:r w:rsidRPr="00AF7524">
              <w:rPr>
                <w:rFonts w:cstheme="minorHAnsi"/>
                <w:sz w:val="18"/>
                <w:szCs w:val="18"/>
              </w:rPr>
              <w:t>136 (48.1)</w:t>
            </w:r>
          </w:p>
        </w:tc>
      </w:tr>
      <w:tr w:rsidR="00876F48" w:rsidRPr="003229C2" w14:paraId="5E1CCCC5" w14:textId="77777777" w:rsidTr="00FF4F1E">
        <w:trPr>
          <w:trHeight w:val="20"/>
        </w:trPr>
        <w:tc>
          <w:tcPr>
            <w:tcW w:w="5000" w:type="pct"/>
            <w:gridSpan w:val="5"/>
            <w:shd w:val="clear" w:color="auto" w:fill="F2F2F2" w:themeFill="background1" w:themeFillShade="F2"/>
            <w:noWrap/>
            <w:vAlign w:val="center"/>
          </w:tcPr>
          <w:p w14:paraId="477B3E96" w14:textId="77777777" w:rsidR="00876F48" w:rsidRPr="00972377" w:rsidRDefault="00876F48" w:rsidP="00FF4F1E">
            <w:pPr>
              <w:rPr>
                <w:rFonts w:cstheme="minorHAnsi"/>
                <w:sz w:val="18"/>
                <w:lang w:val="en-GB"/>
              </w:rPr>
            </w:pPr>
            <w:r w:rsidRPr="00972377">
              <w:rPr>
                <w:rFonts w:cstheme="minorHAnsi"/>
                <w:sz w:val="18"/>
                <w:lang w:val="en-GB"/>
              </w:rPr>
              <w:t>Impact of COVID-19 pandemic on activity in the household (e.g. washing the dishes, cleaning, cooking)</w:t>
            </w:r>
          </w:p>
        </w:tc>
      </w:tr>
      <w:tr w:rsidR="00876F48" w:rsidRPr="00AF7524" w14:paraId="72868E96" w14:textId="77777777" w:rsidTr="00972377">
        <w:trPr>
          <w:trHeight w:val="20"/>
        </w:trPr>
        <w:tc>
          <w:tcPr>
            <w:tcW w:w="2506" w:type="pct"/>
            <w:noWrap/>
          </w:tcPr>
          <w:p w14:paraId="11E877F6" w14:textId="77777777" w:rsidR="00876F48" w:rsidRPr="00AF7524" w:rsidRDefault="00876F48" w:rsidP="00972377">
            <w:pPr>
              <w:tabs>
                <w:tab w:val="left" w:pos="853"/>
              </w:tabs>
              <w:jc w:val="right"/>
              <w:rPr>
                <w:rFonts w:cstheme="minorHAnsi"/>
                <w:sz w:val="18"/>
                <w:szCs w:val="18"/>
                <w:shd w:val="clear" w:color="auto" w:fill="FFFFFF"/>
                <w:lang w:val="en-GB"/>
              </w:rPr>
            </w:pPr>
            <w:r w:rsidRPr="00AF7524">
              <w:rPr>
                <w:rFonts w:cstheme="minorHAnsi"/>
                <w:sz w:val="18"/>
                <w:szCs w:val="18"/>
                <w:lang w:val="en-GB"/>
              </w:rPr>
              <w:t>Much less than before, n (%)</w:t>
            </w:r>
          </w:p>
        </w:tc>
        <w:tc>
          <w:tcPr>
            <w:tcW w:w="542" w:type="pct"/>
            <w:noWrap/>
            <w:vAlign w:val="center"/>
          </w:tcPr>
          <w:p w14:paraId="1E4EDC68" w14:textId="77777777" w:rsidR="00876F48" w:rsidRPr="00AF7524" w:rsidRDefault="00876F48" w:rsidP="00972377">
            <w:pPr>
              <w:jc w:val="center"/>
              <w:rPr>
                <w:rFonts w:cstheme="minorHAnsi"/>
                <w:sz w:val="18"/>
                <w:szCs w:val="18"/>
                <w:lang w:val="en-GB"/>
              </w:rPr>
            </w:pPr>
            <w:r w:rsidRPr="00AF7524">
              <w:rPr>
                <w:rFonts w:cstheme="minorHAnsi"/>
                <w:sz w:val="18"/>
                <w:szCs w:val="18"/>
              </w:rPr>
              <w:t>1 (1.1)</w:t>
            </w:r>
          </w:p>
        </w:tc>
        <w:tc>
          <w:tcPr>
            <w:tcW w:w="746" w:type="pct"/>
            <w:noWrap/>
            <w:vAlign w:val="center"/>
          </w:tcPr>
          <w:p w14:paraId="526A328F" w14:textId="77777777" w:rsidR="00876F48" w:rsidRPr="00AF7524" w:rsidRDefault="00876F48" w:rsidP="00972377">
            <w:pPr>
              <w:jc w:val="center"/>
              <w:rPr>
                <w:rFonts w:cstheme="minorHAnsi"/>
                <w:sz w:val="18"/>
                <w:szCs w:val="18"/>
                <w:lang w:val="en-GB"/>
              </w:rPr>
            </w:pPr>
            <w:r w:rsidRPr="00AF7524">
              <w:rPr>
                <w:rFonts w:cstheme="minorHAnsi"/>
                <w:sz w:val="18"/>
                <w:szCs w:val="18"/>
              </w:rPr>
              <w:t>0 (0.0)</w:t>
            </w:r>
          </w:p>
        </w:tc>
        <w:tc>
          <w:tcPr>
            <w:tcW w:w="678" w:type="pct"/>
            <w:noWrap/>
            <w:vAlign w:val="center"/>
          </w:tcPr>
          <w:p w14:paraId="4F227B4E" w14:textId="77777777" w:rsidR="00876F48" w:rsidRPr="00AF7524" w:rsidRDefault="00876F48" w:rsidP="00972377">
            <w:pPr>
              <w:jc w:val="center"/>
              <w:rPr>
                <w:rFonts w:cstheme="minorHAnsi"/>
                <w:sz w:val="18"/>
                <w:szCs w:val="18"/>
                <w:lang w:val="en-GB"/>
              </w:rPr>
            </w:pPr>
            <w:r w:rsidRPr="00AF7524">
              <w:rPr>
                <w:rFonts w:cstheme="minorHAnsi"/>
                <w:sz w:val="18"/>
                <w:szCs w:val="18"/>
              </w:rPr>
              <w:t>2 (0.4)</w:t>
            </w:r>
          </w:p>
        </w:tc>
        <w:tc>
          <w:tcPr>
            <w:tcW w:w="528" w:type="pct"/>
            <w:noWrap/>
            <w:vAlign w:val="center"/>
          </w:tcPr>
          <w:p w14:paraId="78E133A1" w14:textId="77777777" w:rsidR="00876F48" w:rsidRPr="00AF7524" w:rsidRDefault="00876F48" w:rsidP="00972377">
            <w:pPr>
              <w:jc w:val="center"/>
              <w:rPr>
                <w:rFonts w:cstheme="minorHAnsi"/>
                <w:sz w:val="18"/>
                <w:szCs w:val="18"/>
                <w:lang w:val="en-GB"/>
              </w:rPr>
            </w:pPr>
            <w:r w:rsidRPr="00AF7524">
              <w:rPr>
                <w:rFonts w:cstheme="minorHAnsi"/>
                <w:sz w:val="18"/>
                <w:szCs w:val="18"/>
              </w:rPr>
              <w:t>2 (0.7)</w:t>
            </w:r>
          </w:p>
        </w:tc>
      </w:tr>
      <w:tr w:rsidR="00876F48" w:rsidRPr="00AF7524" w14:paraId="41374FE2" w14:textId="77777777" w:rsidTr="00972377">
        <w:trPr>
          <w:trHeight w:val="20"/>
        </w:trPr>
        <w:tc>
          <w:tcPr>
            <w:tcW w:w="2506" w:type="pct"/>
            <w:noWrap/>
          </w:tcPr>
          <w:p w14:paraId="2F190E4C" w14:textId="77777777" w:rsidR="00876F48" w:rsidRPr="00AF7524" w:rsidRDefault="00876F48" w:rsidP="00972377">
            <w:pPr>
              <w:tabs>
                <w:tab w:val="left" w:pos="853"/>
              </w:tabs>
              <w:jc w:val="right"/>
              <w:rPr>
                <w:rFonts w:cstheme="minorHAnsi"/>
                <w:sz w:val="18"/>
                <w:szCs w:val="18"/>
                <w:shd w:val="clear" w:color="auto" w:fill="FFFFFF"/>
                <w:lang w:val="en-GB"/>
              </w:rPr>
            </w:pPr>
            <w:r w:rsidRPr="00AF7524">
              <w:rPr>
                <w:rFonts w:cstheme="minorHAnsi"/>
                <w:sz w:val="18"/>
                <w:szCs w:val="18"/>
                <w:lang w:val="en-GB"/>
              </w:rPr>
              <w:t>Slightly less than before, n (%)</w:t>
            </w:r>
          </w:p>
        </w:tc>
        <w:tc>
          <w:tcPr>
            <w:tcW w:w="542" w:type="pct"/>
            <w:noWrap/>
            <w:vAlign w:val="center"/>
          </w:tcPr>
          <w:p w14:paraId="6F46528C" w14:textId="77777777" w:rsidR="00876F48" w:rsidRPr="00AF7524" w:rsidRDefault="00876F48" w:rsidP="00972377">
            <w:pPr>
              <w:jc w:val="center"/>
              <w:rPr>
                <w:rFonts w:cstheme="minorHAnsi"/>
                <w:sz w:val="18"/>
                <w:szCs w:val="18"/>
                <w:lang w:val="en-GB"/>
              </w:rPr>
            </w:pPr>
            <w:r w:rsidRPr="00AF7524">
              <w:rPr>
                <w:rFonts w:cstheme="minorHAnsi"/>
                <w:sz w:val="18"/>
                <w:szCs w:val="18"/>
              </w:rPr>
              <w:t>3 (3.3)</w:t>
            </w:r>
          </w:p>
        </w:tc>
        <w:tc>
          <w:tcPr>
            <w:tcW w:w="746" w:type="pct"/>
            <w:noWrap/>
            <w:vAlign w:val="center"/>
          </w:tcPr>
          <w:p w14:paraId="77D9B5FF" w14:textId="77777777" w:rsidR="00876F48" w:rsidRPr="00AF7524" w:rsidRDefault="00876F48" w:rsidP="00972377">
            <w:pPr>
              <w:jc w:val="center"/>
              <w:rPr>
                <w:rFonts w:cstheme="minorHAnsi"/>
                <w:sz w:val="18"/>
                <w:szCs w:val="18"/>
                <w:lang w:val="en-GB"/>
              </w:rPr>
            </w:pPr>
            <w:r w:rsidRPr="00AF7524">
              <w:rPr>
                <w:rFonts w:cstheme="minorHAnsi"/>
                <w:sz w:val="18"/>
                <w:szCs w:val="18"/>
              </w:rPr>
              <w:t>2 (7.4)</w:t>
            </w:r>
          </w:p>
        </w:tc>
        <w:tc>
          <w:tcPr>
            <w:tcW w:w="678" w:type="pct"/>
            <w:noWrap/>
            <w:vAlign w:val="center"/>
          </w:tcPr>
          <w:p w14:paraId="762802A0" w14:textId="77777777" w:rsidR="00876F48" w:rsidRPr="00AF7524" w:rsidRDefault="00876F48" w:rsidP="00972377">
            <w:pPr>
              <w:jc w:val="center"/>
              <w:rPr>
                <w:rFonts w:cstheme="minorHAnsi"/>
                <w:sz w:val="18"/>
                <w:szCs w:val="18"/>
                <w:lang w:val="en-GB"/>
              </w:rPr>
            </w:pPr>
            <w:r w:rsidRPr="00AF7524">
              <w:rPr>
                <w:rFonts w:cstheme="minorHAnsi"/>
                <w:sz w:val="18"/>
                <w:szCs w:val="18"/>
              </w:rPr>
              <w:t>20 (3.6)</w:t>
            </w:r>
          </w:p>
        </w:tc>
        <w:tc>
          <w:tcPr>
            <w:tcW w:w="528" w:type="pct"/>
            <w:noWrap/>
            <w:vAlign w:val="center"/>
          </w:tcPr>
          <w:p w14:paraId="77F9B23A" w14:textId="77777777" w:rsidR="00876F48" w:rsidRPr="00AF7524" w:rsidRDefault="00876F48" w:rsidP="00972377">
            <w:pPr>
              <w:jc w:val="center"/>
              <w:rPr>
                <w:rFonts w:cstheme="minorHAnsi"/>
                <w:sz w:val="18"/>
                <w:szCs w:val="18"/>
                <w:lang w:val="en-GB"/>
              </w:rPr>
            </w:pPr>
            <w:r w:rsidRPr="00AF7524">
              <w:rPr>
                <w:rFonts w:cstheme="minorHAnsi"/>
                <w:sz w:val="18"/>
                <w:szCs w:val="18"/>
              </w:rPr>
              <w:t>3 (1.1)</w:t>
            </w:r>
          </w:p>
        </w:tc>
      </w:tr>
      <w:tr w:rsidR="00876F48" w:rsidRPr="00AF7524" w14:paraId="2A46F9F2" w14:textId="77777777" w:rsidTr="00972377">
        <w:trPr>
          <w:trHeight w:val="20"/>
        </w:trPr>
        <w:tc>
          <w:tcPr>
            <w:tcW w:w="2506" w:type="pct"/>
            <w:noWrap/>
          </w:tcPr>
          <w:p w14:paraId="020071D7"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rPr>
              <w:t>Remained the same, n (%)</w:t>
            </w:r>
          </w:p>
        </w:tc>
        <w:tc>
          <w:tcPr>
            <w:tcW w:w="542" w:type="pct"/>
            <w:noWrap/>
            <w:vAlign w:val="center"/>
          </w:tcPr>
          <w:p w14:paraId="661BE553" w14:textId="77777777" w:rsidR="00876F48" w:rsidRPr="00AF7524" w:rsidRDefault="00876F48" w:rsidP="00972377">
            <w:pPr>
              <w:jc w:val="center"/>
              <w:rPr>
                <w:rFonts w:cstheme="minorHAnsi"/>
                <w:sz w:val="18"/>
                <w:szCs w:val="18"/>
              </w:rPr>
            </w:pPr>
            <w:r w:rsidRPr="00AF7524">
              <w:rPr>
                <w:rFonts w:cstheme="minorHAnsi"/>
                <w:sz w:val="18"/>
                <w:szCs w:val="18"/>
              </w:rPr>
              <w:t>53 (58.2)</w:t>
            </w:r>
          </w:p>
        </w:tc>
        <w:tc>
          <w:tcPr>
            <w:tcW w:w="746" w:type="pct"/>
            <w:noWrap/>
            <w:vAlign w:val="center"/>
          </w:tcPr>
          <w:p w14:paraId="57397F0A" w14:textId="77777777" w:rsidR="00876F48" w:rsidRPr="00AF7524" w:rsidRDefault="00876F48" w:rsidP="00972377">
            <w:pPr>
              <w:jc w:val="center"/>
              <w:rPr>
                <w:rFonts w:cstheme="minorHAnsi"/>
                <w:sz w:val="18"/>
                <w:szCs w:val="18"/>
              </w:rPr>
            </w:pPr>
            <w:r w:rsidRPr="00AF7524">
              <w:rPr>
                <w:rFonts w:cstheme="minorHAnsi"/>
                <w:sz w:val="18"/>
                <w:szCs w:val="18"/>
              </w:rPr>
              <w:t>14 (51.9)</w:t>
            </w:r>
          </w:p>
        </w:tc>
        <w:tc>
          <w:tcPr>
            <w:tcW w:w="678" w:type="pct"/>
            <w:noWrap/>
            <w:vAlign w:val="center"/>
          </w:tcPr>
          <w:p w14:paraId="53CB83F7" w14:textId="77777777" w:rsidR="00876F48" w:rsidRPr="00AF7524" w:rsidRDefault="00876F48" w:rsidP="00972377">
            <w:pPr>
              <w:jc w:val="center"/>
              <w:rPr>
                <w:rFonts w:cstheme="minorHAnsi"/>
                <w:sz w:val="18"/>
                <w:szCs w:val="18"/>
              </w:rPr>
            </w:pPr>
            <w:r w:rsidRPr="00AF7524">
              <w:rPr>
                <w:rFonts w:cstheme="minorHAnsi"/>
                <w:sz w:val="18"/>
                <w:szCs w:val="18"/>
              </w:rPr>
              <w:t>390 (70.1)</w:t>
            </w:r>
          </w:p>
        </w:tc>
        <w:tc>
          <w:tcPr>
            <w:tcW w:w="528" w:type="pct"/>
            <w:noWrap/>
            <w:vAlign w:val="center"/>
          </w:tcPr>
          <w:p w14:paraId="419272B2" w14:textId="77777777" w:rsidR="00876F48" w:rsidRPr="00AF7524" w:rsidRDefault="00876F48" w:rsidP="00972377">
            <w:pPr>
              <w:jc w:val="center"/>
              <w:rPr>
                <w:rFonts w:cstheme="minorHAnsi"/>
                <w:sz w:val="18"/>
                <w:szCs w:val="18"/>
              </w:rPr>
            </w:pPr>
            <w:r w:rsidRPr="00AF7524">
              <w:rPr>
                <w:rFonts w:cstheme="minorHAnsi"/>
                <w:sz w:val="18"/>
                <w:szCs w:val="18"/>
              </w:rPr>
              <w:t>231 (81.6)</w:t>
            </w:r>
          </w:p>
        </w:tc>
      </w:tr>
      <w:tr w:rsidR="00876F48" w:rsidRPr="00AF7524" w14:paraId="46B6F840" w14:textId="77777777" w:rsidTr="00972377">
        <w:trPr>
          <w:trHeight w:val="20"/>
        </w:trPr>
        <w:tc>
          <w:tcPr>
            <w:tcW w:w="2506" w:type="pct"/>
            <w:noWrap/>
          </w:tcPr>
          <w:p w14:paraId="7FEF863D"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A little more than before, n (%)</w:t>
            </w:r>
          </w:p>
        </w:tc>
        <w:tc>
          <w:tcPr>
            <w:tcW w:w="542" w:type="pct"/>
            <w:noWrap/>
            <w:vAlign w:val="center"/>
          </w:tcPr>
          <w:p w14:paraId="22FDBD62" w14:textId="77777777" w:rsidR="00876F48" w:rsidRPr="00AF7524" w:rsidRDefault="00876F48" w:rsidP="00972377">
            <w:pPr>
              <w:jc w:val="center"/>
              <w:rPr>
                <w:rFonts w:cstheme="minorHAnsi"/>
                <w:sz w:val="18"/>
                <w:szCs w:val="18"/>
              </w:rPr>
            </w:pPr>
            <w:r w:rsidRPr="00AF7524">
              <w:rPr>
                <w:rFonts w:cstheme="minorHAnsi"/>
                <w:sz w:val="18"/>
                <w:szCs w:val="18"/>
              </w:rPr>
              <w:t>27 (29.7)</w:t>
            </w:r>
          </w:p>
        </w:tc>
        <w:tc>
          <w:tcPr>
            <w:tcW w:w="746" w:type="pct"/>
            <w:noWrap/>
            <w:vAlign w:val="center"/>
          </w:tcPr>
          <w:p w14:paraId="7B572FBD" w14:textId="77777777" w:rsidR="00876F48" w:rsidRPr="00AF7524" w:rsidRDefault="00876F48" w:rsidP="00972377">
            <w:pPr>
              <w:jc w:val="center"/>
              <w:rPr>
                <w:rFonts w:cstheme="minorHAnsi"/>
                <w:sz w:val="18"/>
                <w:szCs w:val="18"/>
              </w:rPr>
            </w:pPr>
            <w:r w:rsidRPr="00AF7524">
              <w:rPr>
                <w:rFonts w:cstheme="minorHAnsi"/>
                <w:sz w:val="18"/>
                <w:szCs w:val="18"/>
              </w:rPr>
              <w:t>9 (33.3)</w:t>
            </w:r>
          </w:p>
        </w:tc>
        <w:tc>
          <w:tcPr>
            <w:tcW w:w="678" w:type="pct"/>
            <w:noWrap/>
            <w:vAlign w:val="center"/>
          </w:tcPr>
          <w:p w14:paraId="5ACF6F61" w14:textId="77777777" w:rsidR="00876F48" w:rsidRPr="00AF7524" w:rsidRDefault="00876F48" w:rsidP="00972377">
            <w:pPr>
              <w:jc w:val="center"/>
              <w:rPr>
                <w:rFonts w:cstheme="minorHAnsi"/>
                <w:sz w:val="18"/>
                <w:szCs w:val="18"/>
              </w:rPr>
            </w:pPr>
            <w:r w:rsidRPr="00AF7524">
              <w:rPr>
                <w:rFonts w:cstheme="minorHAnsi"/>
                <w:sz w:val="18"/>
                <w:szCs w:val="18"/>
              </w:rPr>
              <w:t>110 (19.8)</w:t>
            </w:r>
          </w:p>
        </w:tc>
        <w:tc>
          <w:tcPr>
            <w:tcW w:w="528" w:type="pct"/>
            <w:noWrap/>
            <w:vAlign w:val="center"/>
          </w:tcPr>
          <w:p w14:paraId="62F0B0AE" w14:textId="77777777" w:rsidR="00876F48" w:rsidRPr="00AF7524" w:rsidRDefault="00876F48" w:rsidP="00972377">
            <w:pPr>
              <w:jc w:val="center"/>
              <w:rPr>
                <w:rFonts w:cstheme="minorHAnsi"/>
                <w:sz w:val="18"/>
                <w:szCs w:val="18"/>
              </w:rPr>
            </w:pPr>
            <w:r w:rsidRPr="00AF7524">
              <w:rPr>
                <w:rFonts w:cstheme="minorHAnsi"/>
                <w:sz w:val="18"/>
                <w:szCs w:val="18"/>
              </w:rPr>
              <w:t>43 (15.2)</w:t>
            </w:r>
          </w:p>
        </w:tc>
      </w:tr>
      <w:tr w:rsidR="00876F48" w:rsidRPr="00AF7524" w14:paraId="6176A695" w14:textId="77777777" w:rsidTr="00972377">
        <w:trPr>
          <w:trHeight w:val="20"/>
        </w:trPr>
        <w:tc>
          <w:tcPr>
            <w:tcW w:w="2506" w:type="pct"/>
            <w:noWrap/>
          </w:tcPr>
          <w:p w14:paraId="745E7E72"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more than before, n (%)</w:t>
            </w:r>
          </w:p>
        </w:tc>
        <w:tc>
          <w:tcPr>
            <w:tcW w:w="542" w:type="pct"/>
            <w:noWrap/>
            <w:vAlign w:val="center"/>
          </w:tcPr>
          <w:p w14:paraId="6825DB64" w14:textId="77777777" w:rsidR="00876F48" w:rsidRPr="00AF7524" w:rsidRDefault="00876F48" w:rsidP="00972377">
            <w:pPr>
              <w:jc w:val="center"/>
              <w:rPr>
                <w:rFonts w:cstheme="minorHAnsi"/>
                <w:sz w:val="18"/>
                <w:szCs w:val="18"/>
              </w:rPr>
            </w:pPr>
            <w:r w:rsidRPr="00AF7524">
              <w:rPr>
                <w:rFonts w:cstheme="minorHAnsi"/>
                <w:sz w:val="18"/>
                <w:szCs w:val="18"/>
              </w:rPr>
              <w:t>7 (7.7)</w:t>
            </w:r>
          </w:p>
        </w:tc>
        <w:tc>
          <w:tcPr>
            <w:tcW w:w="746" w:type="pct"/>
            <w:noWrap/>
            <w:vAlign w:val="center"/>
          </w:tcPr>
          <w:p w14:paraId="0F5E6E76" w14:textId="77777777" w:rsidR="00876F48" w:rsidRPr="00AF7524" w:rsidRDefault="00876F48" w:rsidP="00972377">
            <w:pPr>
              <w:jc w:val="center"/>
              <w:rPr>
                <w:rFonts w:cstheme="minorHAnsi"/>
                <w:sz w:val="18"/>
                <w:szCs w:val="18"/>
              </w:rPr>
            </w:pPr>
            <w:r w:rsidRPr="00AF7524">
              <w:rPr>
                <w:rFonts w:cstheme="minorHAnsi"/>
                <w:sz w:val="18"/>
                <w:szCs w:val="18"/>
              </w:rPr>
              <w:t>2 (7.4)</w:t>
            </w:r>
          </w:p>
        </w:tc>
        <w:tc>
          <w:tcPr>
            <w:tcW w:w="678" w:type="pct"/>
            <w:noWrap/>
            <w:vAlign w:val="center"/>
          </w:tcPr>
          <w:p w14:paraId="34C06442" w14:textId="77777777" w:rsidR="00876F48" w:rsidRPr="00AF7524" w:rsidRDefault="00876F48" w:rsidP="00972377">
            <w:pPr>
              <w:jc w:val="center"/>
              <w:rPr>
                <w:rFonts w:cstheme="minorHAnsi"/>
                <w:sz w:val="18"/>
                <w:szCs w:val="18"/>
              </w:rPr>
            </w:pPr>
            <w:r w:rsidRPr="00AF7524">
              <w:rPr>
                <w:rFonts w:cstheme="minorHAnsi"/>
                <w:sz w:val="18"/>
                <w:szCs w:val="18"/>
              </w:rPr>
              <w:t>34 (6.1)</w:t>
            </w:r>
          </w:p>
        </w:tc>
        <w:tc>
          <w:tcPr>
            <w:tcW w:w="528" w:type="pct"/>
            <w:noWrap/>
            <w:vAlign w:val="center"/>
          </w:tcPr>
          <w:p w14:paraId="53D30514" w14:textId="77777777" w:rsidR="00876F48" w:rsidRPr="00AF7524" w:rsidRDefault="00876F48" w:rsidP="00972377">
            <w:pPr>
              <w:jc w:val="center"/>
              <w:rPr>
                <w:rFonts w:cstheme="minorHAnsi"/>
                <w:sz w:val="18"/>
                <w:szCs w:val="18"/>
              </w:rPr>
            </w:pPr>
            <w:r w:rsidRPr="00AF7524">
              <w:rPr>
                <w:rFonts w:cstheme="minorHAnsi"/>
                <w:sz w:val="18"/>
                <w:szCs w:val="18"/>
              </w:rPr>
              <w:t>4 (1.4)</w:t>
            </w:r>
          </w:p>
        </w:tc>
      </w:tr>
      <w:tr w:rsidR="00876F48" w:rsidRPr="003229C2" w14:paraId="29CD9A37" w14:textId="77777777" w:rsidTr="00972377">
        <w:trPr>
          <w:trHeight w:val="20"/>
        </w:trPr>
        <w:tc>
          <w:tcPr>
            <w:tcW w:w="5000" w:type="pct"/>
            <w:gridSpan w:val="5"/>
            <w:shd w:val="clear" w:color="auto" w:fill="F2F2F2" w:themeFill="background1" w:themeFillShade="F2"/>
            <w:noWrap/>
            <w:vAlign w:val="bottom"/>
          </w:tcPr>
          <w:p w14:paraId="1FE18590" w14:textId="77777777" w:rsidR="00876F48" w:rsidRPr="00AF7524" w:rsidRDefault="00876F48" w:rsidP="00972377">
            <w:pPr>
              <w:rPr>
                <w:rFonts w:cstheme="minorHAnsi"/>
                <w:sz w:val="18"/>
                <w:szCs w:val="18"/>
                <w:lang w:val="en-GB"/>
              </w:rPr>
            </w:pPr>
            <w:r w:rsidRPr="00AF7524">
              <w:rPr>
                <w:rFonts w:cstheme="minorHAnsi"/>
                <w:sz w:val="18"/>
                <w:szCs w:val="18"/>
                <w:lang w:val="en-GB"/>
              </w:rPr>
              <w:t xml:space="preserve">Impact of COVID-19 pandemic on activity in leisure time (e.g. walking, gardening) </w:t>
            </w:r>
          </w:p>
        </w:tc>
      </w:tr>
      <w:tr w:rsidR="00876F48" w:rsidRPr="00AF7524" w14:paraId="488D16A6" w14:textId="77777777" w:rsidTr="00972377">
        <w:trPr>
          <w:trHeight w:val="20"/>
        </w:trPr>
        <w:tc>
          <w:tcPr>
            <w:tcW w:w="2506" w:type="pct"/>
            <w:noWrap/>
          </w:tcPr>
          <w:p w14:paraId="4FA1EC99"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less than before, n (%)</w:t>
            </w:r>
          </w:p>
        </w:tc>
        <w:tc>
          <w:tcPr>
            <w:tcW w:w="542" w:type="pct"/>
            <w:noWrap/>
            <w:vAlign w:val="center"/>
          </w:tcPr>
          <w:p w14:paraId="11FE8167" w14:textId="77777777" w:rsidR="00876F48" w:rsidRPr="00AF7524" w:rsidRDefault="00876F48" w:rsidP="00972377">
            <w:pPr>
              <w:jc w:val="center"/>
              <w:rPr>
                <w:rFonts w:cstheme="minorHAnsi"/>
                <w:sz w:val="18"/>
                <w:szCs w:val="18"/>
              </w:rPr>
            </w:pPr>
            <w:r w:rsidRPr="00AF7524">
              <w:rPr>
                <w:rFonts w:cstheme="minorHAnsi"/>
                <w:sz w:val="18"/>
                <w:szCs w:val="18"/>
              </w:rPr>
              <w:t>10 (11.0)</w:t>
            </w:r>
          </w:p>
        </w:tc>
        <w:tc>
          <w:tcPr>
            <w:tcW w:w="746" w:type="pct"/>
            <w:noWrap/>
            <w:vAlign w:val="center"/>
          </w:tcPr>
          <w:p w14:paraId="6BB6FB65" w14:textId="77777777" w:rsidR="00876F48" w:rsidRPr="00AF7524" w:rsidRDefault="00876F48" w:rsidP="00972377">
            <w:pPr>
              <w:jc w:val="center"/>
              <w:rPr>
                <w:rFonts w:cstheme="minorHAnsi"/>
                <w:sz w:val="18"/>
                <w:szCs w:val="18"/>
              </w:rPr>
            </w:pPr>
            <w:r w:rsidRPr="00AF7524">
              <w:rPr>
                <w:rFonts w:cstheme="minorHAnsi"/>
                <w:sz w:val="18"/>
                <w:szCs w:val="18"/>
              </w:rPr>
              <w:t>2 (  7.4)</w:t>
            </w:r>
          </w:p>
        </w:tc>
        <w:tc>
          <w:tcPr>
            <w:tcW w:w="678" w:type="pct"/>
            <w:noWrap/>
            <w:vAlign w:val="center"/>
          </w:tcPr>
          <w:p w14:paraId="65D74D9F" w14:textId="77777777" w:rsidR="00876F48" w:rsidRPr="00AF7524" w:rsidRDefault="00876F48" w:rsidP="00972377">
            <w:pPr>
              <w:jc w:val="center"/>
              <w:rPr>
                <w:rFonts w:cstheme="minorHAnsi"/>
                <w:sz w:val="18"/>
                <w:szCs w:val="18"/>
              </w:rPr>
            </w:pPr>
            <w:r w:rsidRPr="00AF7524">
              <w:rPr>
                <w:rFonts w:cstheme="minorHAnsi"/>
                <w:sz w:val="18"/>
                <w:szCs w:val="18"/>
              </w:rPr>
              <w:t>39 ( 7.0)</w:t>
            </w:r>
          </w:p>
        </w:tc>
        <w:tc>
          <w:tcPr>
            <w:tcW w:w="528" w:type="pct"/>
            <w:noWrap/>
            <w:vAlign w:val="center"/>
          </w:tcPr>
          <w:p w14:paraId="0FC9B763" w14:textId="77777777" w:rsidR="00876F48" w:rsidRPr="00AF7524" w:rsidRDefault="00876F48" w:rsidP="00972377">
            <w:pPr>
              <w:jc w:val="center"/>
              <w:rPr>
                <w:rFonts w:cstheme="minorHAnsi"/>
                <w:sz w:val="18"/>
                <w:szCs w:val="18"/>
              </w:rPr>
            </w:pPr>
            <w:r w:rsidRPr="00AF7524">
              <w:rPr>
                <w:rFonts w:cstheme="minorHAnsi"/>
                <w:sz w:val="18"/>
                <w:szCs w:val="18"/>
              </w:rPr>
              <w:t>10 ( 3.5)</w:t>
            </w:r>
          </w:p>
        </w:tc>
      </w:tr>
      <w:tr w:rsidR="00876F48" w:rsidRPr="00AF7524" w14:paraId="049BC3D2" w14:textId="77777777" w:rsidTr="00972377">
        <w:trPr>
          <w:trHeight w:val="20"/>
        </w:trPr>
        <w:tc>
          <w:tcPr>
            <w:tcW w:w="2506" w:type="pct"/>
            <w:noWrap/>
          </w:tcPr>
          <w:p w14:paraId="67AAB54B"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lastRenderedPageBreak/>
              <w:t>Slightly less than before, n (%)</w:t>
            </w:r>
          </w:p>
        </w:tc>
        <w:tc>
          <w:tcPr>
            <w:tcW w:w="542" w:type="pct"/>
            <w:noWrap/>
            <w:vAlign w:val="center"/>
          </w:tcPr>
          <w:p w14:paraId="1AF9FA08" w14:textId="77777777" w:rsidR="00876F48" w:rsidRPr="00AF7524" w:rsidRDefault="00876F48" w:rsidP="00972377">
            <w:pPr>
              <w:jc w:val="center"/>
              <w:rPr>
                <w:rFonts w:cstheme="minorHAnsi"/>
                <w:sz w:val="18"/>
                <w:szCs w:val="18"/>
              </w:rPr>
            </w:pPr>
            <w:r w:rsidRPr="00AF7524">
              <w:rPr>
                <w:rFonts w:cstheme="minorHAnsi"/>
                <w:sz w:val="18"/>
                <w:szCs w:val="18"/>
              </w:rPr>
              <w:t>17 (18.7)</w:t>
            </w:r>
          </w:p>
        </w:tc>
        <w:tc>
          <w:tcPr>
            <w:tcW w:w="746" w:type="pct"/>
            <w:noWrap/>
            <w:vAlign w:val="center"/>
          </w:tcPr>
          <w:p w14:paraId="02F9BB15" w14:textId="77777777" w:rsidR="00876F48" w:rsidRPr="00AF7524" w:rsidRDefault="00876F48" w:rsidP="00972377">
            <w:pPr>
              <w:jc w:val="center"/>
              <w:rPr>
                <w:rFonts w:cstheme="minorHAnsi"/>
                <w:sz w:val="18"/>
                <w:szCs w:val="18"/>
              </w:rPr>
            </w:pPr>
            <w:r w:rsidRPr="00AF7524">
              <w:rPr>
                <w:rFonts w:cstheme="minorHAnsi"/>
                <w:sz w:val="18"/>
                <w:szCs w:val="18"/>
              </w:rPr>
              <w:t>5 ( 18.5)</w:t>
            </w:r>
          </w:p>
        </w:tc>
        <w:tc>
          <w:tcPr>
            <w:tcW w:w="678" w:type="pct"/>
            <w:noWrap/>
            <w:vAlign w:val="center"/>
          </w:tcPr>
          <w:p w14:paraId="418AD49E" w14:textId="77777777" w:rsidR="00876F48" w:rsidRPr="00AF7524" w:rsidRDefault="00876F48" w:rsidP="00972377">
            <w:pPr>
              <w:jc w:val="center"/>
              <w:rPr>
                <w:rFonts w:cstheme="minorHAnsi"/>
                <w:sz w:val="18"/>
                <w:szCs w:val="18"/>
              </w:rPr>
            </w:pPr>
            <w:r w:rsidRPr="00AF7524">
              <w:rPr>
                <w:rFonts w:cstheme="minorHAnsi"/>
                <w:sz w:val="18"/>
                <w:szCs w:val="18"/>
              </w:rPr>
              <w:t>100 (18.0)</w:t>
            </w:r>
          </w:p>
        </w:tc>
        <w:tc>
          <w:tcPr>
            <w:tcW w:w="528" w:type="pct"/>
            <w:noWrap/>
            <w:vAlign w:val="center"/>
          </w:tcPr>
          <w:p w14:paraId="060B8FE4" w14:textId="77777777" w:rsidR="00876F48" w:rsidRPr="00AF7524" w:rsidRDefault="00876F48" w:rsidP="00972377">
            <w:pPr>
              <w:jc w:val="center"/>
              <w:rPr>
                <w:rFonts w:cstheme="minorHAnsi"/>
                <w:sz w:val="18"/>
                <w:szCs w:val="18"/>
              </w:rPr>
            </w:pPr>
            <w:r w:rsidRPr="00AF7524">
              <w:rPr>
                <w:rFonts w:cstheme="minorHAnsi"/>
                <w:sz w:val="18"/>
                <w:szCs w:val="18"/>
              </w:rPr>
              <w:t>36 (12.7)</w:t>
            </w:r>
          </w:p>
        </w:tc>
      </w:tr>
      <w:tr w:rsidR="00876F48" w:rsidRPr="00AF7524" w14:paraId="1408D40F" w14:textId="77777777" w:rsidTr="00972377">
        <w:trPr>
          <w:trHeight w:val="20"/>
        </w:trPr>
        <w:tc>
          <w:tcPr>
            <w:tcW w:w="2506" w:type="pct"/>
            <w:noWrap/>
          </w:tcPr>
          <w:p w14:paraId="66B40649"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rPr>
              <w:t>Remained the same, n (%)</w:t>
            </w:r>
          </w:p>
        </w:tc>
        <w:tc>
          <w:tcPr>
            <w:tcW w:w="542" w:type="pct"/>
            <w:noWrap/>
            <w:vAlign w:val="center"/>
          </w:tcPr>
          <w:p w14:paraId="236204CC" w14:textId="77777777" w:rsidR="00876F48" w:rsidRPr="00AF7524" w:rsidRDefault="00876F48" w:rsidP="00972377">
            <w:pPr>
              <w:jc w:val="center"/>
              <w:rPr>
                <w:rFonts w:cstheme="minorHAnsi"/>
                <w:sz w:val="18"/>
                <w:szCs w:val="18"/>
              </w:rPr>
            </w:pPr>
            <w:r w:rsidRPr="00AF7524">
              <w:rPr>
                <w:rFonts w:cstheme="minorHAnsi"/>
                <w:sz w:val="18"/>
                <w:szCs w:val="18"/>
              </w:rPr>
              <w:t>36 (39.6)</w:t>
            </w:r>
          </w:p>
        </w:tc>
        <w:tc>
          <w:tcPr>
            <w:tcW w:w="746" w:type="pct"/>
            <w:noWrap/>
            <w:vAlign w:val="center"/>
          </w:tcPr>
          <w:p w14:paraId="025EDDA1" w14:textId="77777777" w:rsidR="00876F48" w:rsidRPr="00AF7524" w:rsidRDefault="00876F48" w:rsidP="00972377">
            <w:pPr>
              <w:jc w:val="center"/>
              <w:rPr>
                <w:rFonts w:cstheme="minorHAnsi"/>
                <w:sz w:val="18"/>
                <w:szCs w:val="18"/>
              </w:rPr>
            </w:pPr>
            <w:r w:rsidRPr="00AF7524">
              <w:rPr>
                <w:rFonts w:cstheme="minorHAnsi"/>
                <w:sz w:val="18"/>
                <w:szCs w:val="18"/>
              </w:rPr>
              <w:t>12 ( 44.4)</w:t>
            </w:r>
          </w:p>
        </w:tc>
        <w:tc>
          <w:tcPr>
            <w:tcW w:w="678" w:type="pct"/>
            <w:noWrap/>
            <w:vAlign w:val="center"/>
          </w:tcPr>
          <w:p w14:paraId="0C6922F6" w14:textId="77777777" w:rsidR="00876F48" w:rsidRPr="00AF7524" w:rsidRDefault="00876F48" w:rsidP="00972377">
            <w:pPr>
              <w:jc w:val="center"/>
              <w:rPr>
                <w:rFonts w:cstheme="minorHAnsi"/>
                <w:sz w:val="18"/>
                <w:szCs w:val="18"/>
              </w:rPr>
            </w:pPr>
            <w:r w:rsidRPr="00AF7524">
              <w:rPr>
                <w:rFonts w:cstheme="minorHAnsi"/>
                <w:sz w:val="18"/>
                <w:szCs w:val="18"/>
              </w:rPr>
              <w:t>234 (42.1)</w:t>
            </w:r>
          </w:p>
        </w:tc>
        <w:tc>
          <w:tcPr>
            <w:tcW w:w="528" w:type="pct"/>
            <w:noWrap/>
            <w:vAlign w:val="center"/>
          </w:tcPr>
          <w:p w14:paraId="386EF70F" w14:textId="77777777" w:rsidR="00876F48" w:rsidRPr="00AF7524" w:rsidRDefault="00876F48" w:rsidP="00972377">
            <w:pPr>
              <w:jc w:val="center"/>
              <w:rPr>
                <w:rFonts w:cstheme="minorHAnsi"/>
                <w:sz w:val="18"/>
                <w:szCs w:val="18"/>
              </w:rPr>
            </w:pPr>
            <w:r w:rsidRPr="00AF7524">
              <w:rPr>
                <w:rFonts w:cstheme="minorHAnsi"/>
                <w:sz w:val="18"/>
                <w:szCs w:val="18"/>
              </w:rPr>
              <w:t>160 (56.5)</w:t>
            </w:r>
          </w:p>
        </w:tc>
      </w:tr>
      <w:tr w:rsidR="00876F48" w:rsidRPr="00AF7524" w14:paraId="53D6B1E6" w14:textId="77777777" w:rsidTr="00972377">
        <w:trPr>
          <w:trHeight w:val="20"/>
        </w:trPr>
        <w:tc>
          <w:tcPr>
            <w:tcW w:w="2506" w:type="pct"/>
            <w:noWrap/>
          </w:tcPr>
          <w:p w14:paraId="31BBF0EF"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A little more than before, n (%)</w:t>
            </w:r>
          </w:p>
        </w:tc>
        <w:tc>
          <w:tcPr>
            <w:tcW w:w="542" w:type="pct"/>
            <w:noWrap/>
            <w:vAlign w:val="center"/>
          </w:tcPr>
          <w:p w14:paraId="1216BE1E" w14:textId="77777777" w:rsidR="00876F48" w:rsidRPr="00AF7524" w:rsidRDefault="00876F48" w:rsidP="00972377">
            <w:pPr>
              <w:jc w:val="center"/>
              <w:rPr>
                <w:rFonts w:cstheme="minorHAnsi"/>
                <w:sz w:val="18"/>
                <w:szCs w:val="18"/>
              </w:rPr>
            </w:pPr>
            <w:r w:rsidRPr="00AF7524">
              <w:rPr>
                <w:rFonts w:cstheme="minorHAnsi"/>
                <w:sz w:val="18"/>
                <w:szCs w:val="18"/>
              </w:rPr>
              <w:t>22 (24.2)</w:t>
            </w:r>
          </w:p>
        </w:tc>
        <w:tc>
          <w:tcPr>
            <w:tcW w:w="746" w:type="pct"/>
            <w:noWrap/>
            <w:vAlign w:val="center"/>
          </w:tcPr>
          <w:p w14:paraId="0D884EB5" w14:textId="77777777" w:rsidR="00876F48" w:rsidRPr="00AF7524" w:rsidRDefault="00876F48" w:rsidP="00972377">
            <w:pPr>
              <w:jc w:val="center"/>
              <w:rPr>
                <w:rFonts w:cstheme="minorHAnsi"/>
                <w:sz w:val="18"/>
                <w:szCs w:val="18"/>
              </w:rPr>
            </w:pPr>
            <w:r w:rsidRPr="00AF7524">
              <w:rPr>
                <w:rFonts w:cstheme="minorHAnsi"/>
                <w:sz w:val="18"/>
                <w:szCs w:val="18"/>
              </w:rPr>
              <w:t>6 ( 22.2)</w:t>
            </w:r>
          </w:p>
        </w:tc>
        <w:tc>
          <w:tcPr>
            <w:tcW w:w="678" w:type="pct"/>
            <w:noWrap/>
            <w:vAlign w:val="center"/>
          </w:tcPr>
          <w:p w14:paraId="41402602" w14:textId="77777777" w:rsidR="00876F48" w:rsidRPr="00AF7524" w:rsidRDefault="00876F48" w:rsidP="00972377">
            <w:pPr>
              <w:jc w:val="center"/>
              <w:rPr>
                <w:rFonts w:cstheme="minorHAnsi"/>
                <w:sz w:val="18"/>
                <w:szCs w:val="18"/>
              </w:rPr>
            </w:pPr>
            <w:r w:rsidRPr="00AF7524">
              <w:rPr>
                <w:rFonts w:cstheme="minorHAnsi"/>
                <w:sz w:val="18"/>
                <w:szCs w:val="18"/>
              </w:rPr>
              <w:t>140 (25.2)</w:t>
            </w:r>
          </w:p>
        </w:tc>
        <w:tc>
          <w:tcPr>
            <w:tcW w:w="528" w:type="pct"/>
            <w:noWrap/>
            <w:vAlign w:val="center"/>
          </w:tcPr>
          <w:p w14:paraId="54FEF3AA" w14:textId="77777777" w:rsidR="00876F48" w:rsidRPr="00AF7524" w:rsidRDefault="00876F48" w:rsidP="00972377">
            <w:pPr>
              <w:jc w:val="center"/>
              <w:rPr>
                <w:rFonts w:cstheme="minorHAnsi"/>
                <w:sz w:val="18"/>
                <w:szCs w:val="18"/>
              </w:rPr>
            </w:pPr>
            <w:r w:rsidRPr="00AF7524">
              <w:rPr>
                <w:rFonts w:cstheme="minorHAnsi"/>
                <w:sz w:val="18"/>
                <w:szCs w:val="18"/>
              </w:rPr>
              <w:t>63 (22.3)</w:t>
            </w:r>
          </w:p>
        </w:tc>
      </w:tr>
      <w:tr w:rsidR="00876F48" w:rsidRPr="00AF7524" w14:paraId="7D16E14B" w14:textId="77777777" w:rsidTr="00972377">
        <w:trPr>
          <w:trHeight w:val="20"/>
        </w:trPr>
        <w:tc>
          <w:tcPr>
            <w:tcW w:w="2506" w:type="pct"/>
            <w:noWrap/>
          </w:tcPr>
          <w:p w14:paraId="6E73A908"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more than before, n (%)</w:t>
            </w:r>
          </w:p>
        </w:tc>
        <w:tc>
          <w:tcPr>
            <w:tcW w:w="542" w:type="pct"/>
            <w:noWrap/>
            <w:vAlign w:val="center"/>
          </w:tcPr>
          <w:p w14:paraId="662887FF" w14:textId="77777777" w:rsidR="00876F48" w:rsidRPr="00AF7524" w:rsidRDefault="00876F48" w:rsidP="00972377">
            <w:pPr>
              <w:jc w:val="center"/>
              <w:rPr>
                <w:rFonts w:cstheme="minorHAnsi"/>
                <w:sz w:val="18"/>
                <w:szCs w:val="18"/>
              </w:rPr>
            </w:pPr>
            <w:r w:rsidRPr="00AF7524">
              <w:rPr>
                <w:rFonts w:cstheme="minorHAnsi"/>
                <w:sz w:val="18"/>
                <w:szCs w:val="18"/>
              </w:rPr>
              <w:t>6 ( 6.6)</w:t>
            </w:r>
          </w:p>
        </w:tc>
        <w:tc>
          <w:tcPr>
            <w:tcW w:w="746" w:type="pct"/>
            <w:noWrap/>
            <w:vAlign w:val="center"/>
          </w:tcPr>
          <w:p w14:paraId="3BF637A6" w14:textId="77777777" w:rsidR="00876F48" w:rsidRPr="00AF7524" w:rsidRDefault="00876F48" w:rsidP="00972377">
            <w:pPr>
              <w:jc w:val="center"/>
              <w:rPr>
                <w:rFonts w:cstheme="minorHAnsi"/>
                <w:sz w:val="18"/>
                <w:szCs w:val="18"/>
              </w:rPr>
            </w:pPr>
            <w:r w:rsidRPr="00AF7524">
              <w:rPr>
                <w:rFonts w:cstheme="minorHAnsi"/>
                <w:sz w:val="18"/>
                <w:szCs w:val="18"/>
              </w:rPr>
              <w:t>2 (7.4)</w:t>
            </w:r>
          </w:p>
        </w:tc>
        <w:tc>
          <w:tcPr>
            <w:tcW w:w="678" w:type="pct"/>
            <w:noWrap/>
            <w:vAlign w:val="center"/>
          </w:tcPr>
          <w:p w14:paraId="6FC1B85D" w14:textId="77777777" w:rsidR="00876F48" w:rsidRPr="00AF7524" w:rsidRDefault="00876F48" w:rsidP="00972377">
            <w:pPr>
              <w:jc w:val="center"/>
              <w:rPr>
                <w:rFonts w:cstheme="minorHAnsi"/>
                <w:sz w:val="18"/>
                <w:szCs w:val="18"/>
              </w:rPr>
            </w:pPr>
            <w:r w:rsidRPr="00AF7524">
              <w:rPr>
                <w:rFonts w:cstheme="minorHAnsi"/>
                <w:sz w:val="18"/>
                <w:szCs w:val="18"/>
              </w:rPr>
              <w:t>43 ( 7.7)</w:t>
            </w:r>
          </w:p>
        </w:tc>
        <w:tc>
          <w:tcPr>
            <w:tcW w:w="528" w:type="pct"/>
            <w:noWrap/>
            <w:vAlign w:val="center"/>
          </w:tcPr>
          <w:p w14:paraId="75CAB88D" w14:textId="77777777" w:rsidR="00876F48" w:rsidRPr="00AF7524" w:rsidRDefault="00876F48" w:rsidP="00972377">
            <w:pPr>
              <w:jc w:val="center"/>
              <w:rPr>
                <w:rFonts w:cstheme="minorHAnsi"/>
                <w:sz w:val="18"/>
                <w:szCs w:val="18"/>
              </w:rPr>
            </w:pPr>
            <w:r w:rsidRPr="00AF7524">
              <w:rPr>
                <w:rFonts w:cstheme="minorHAnsi"/>
                <w:sz w:val="18"/>
                <w:szCs w:val="18"/>
              </w:rPr>
              <w:t>14 ( 4.9)</w:t>
            </w:r>
          </w:p>
        </w:tc>
      </w:tr>
      <w:tr w:rsidR="00876F48" w:rsidRPr="003229C2" w14:paraId="07C88B9D" w14:textId="77777777" w:rsidTr="00972377">
        <w:trPr>
          <w:trHeight w:val="20"/>
        </w:trPr>
        <w:tc>
          <w:tcPr>
            <w:tcW w:w="5000" w:type="pct"/>
            <w:gridSpan w:val="5"/>
            <w:shd w:val="clear" w:color="auto" w:fill="F2F2F2" w:themeFill="background1" w:themeFillShade="F2"/>
            <w:noWrap/>
            <w:vAlign w:val="center"/>
          </w:tcPr>
          <w:p w14:paraId="71CE05FC" w14:textId="77777777" w:rsidR="00876F48" w:rsidRPr="00AF7524" w:rsidRDefault="00876F48" w:rsidP="00972377">
            <w:pPr>
              <w:rPr>
                <w:rFonts w:cstheme="minorHAnsi"/>
                <w:sz w:val="18"/>
                <w:szCs w:val="18"/>
                <w:lang w:val="en-GB"/>
              </w:rPr>
            </w:pPr>
            <w:r w:rsidRPr="00AF7524">
              <w:rPr>
                <w:rFonts w:cstheme="minorHAnsi"/>
                <w:sz w:val="18"/>
                <w:szCs w:val="18"/>
                <w:lang w:val="en-GB"/>
              </w:rPr>
              <w:t>Impact of COVID-19 pandemic on activity for getting around (e.g. walking, cycling to work/shopping)</w:t>
            </w:r>
          </w:p>
        </w:tc>
      </w:tr>
      <w:tr w:rsidR="00876F48" w:rsidRPr="00AF7524" w14:paraId="4F883F0F" w14:textId="77777777" w:rsidTr="00972377">
        <w:trPr>
          <w:trHeight w:val="20"/>
        </w:trPr>
        <w:tc>
          <w:tcPr>
            <w:tcW w:w="2506" w:type="pct"/>
            <w:noWrap/>
          </w:tcPr>
          <w:p w14:paraId="33A0AB47"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less than before, n (%)</w:t>
            </w:r>
          </w:p>
        </w:tc>
        <w:tc>
          <w:tcPr>
            <w:tcW w:w="542" w:type="pct"/>
            <w:noWrap/>
            <w:vAlign w:val="center"/>
          </w:tcPr>
          <w:p w14:paraId="35D780D6" w14:textId="77777777" w:rsidR="00876F48" w:rsidRPr="00AF7524" w:rsidRDefault="00876F48" w:rsidP="00972377">
            <w:pPr>
              <w:jc w:val="center"/>
              <w:rPr>
                <w:rFonts w:cstheme="minorHAnsi"/>
                <w:sz w:val="18"/>
                <w:szCs w:val="18"/>
              </w:rPr>
            </w:pPr>
            <w:r w:rsidRPr="00AF7524">
              <w:rPr>
                <w:rFonts w:cstheme="minorHAnsi"/>
                <w:sz w:val="18"/>
                <w:szCs w:val="18"/>
              </w:rPr>
              <w:t>11 (12.1)</w:t>
            </w:r>
          </w:p>
        </w:tc>
        <w:tc>
          <w:tcPr>
            <w:tcW w:w="746" w:type="pct"/>
            <w:noWrap/>
            <w:vAlign w:val="center"/>
          </w:tcPr>
          <w:p w14:paraId="27765481" w14:textId="77777777" w:rsidR="00876F48" w:rsidRPr="00AF7524" w:rsidRDefault="00876F48" w:rsidP="00972377">
            <w:pPr>
              <w:jc w:val="center"/>
              <w:rPr>
                <w:rFonts w:cstheme="minorHAnsi"/>
                <w:sz w:val="18"/>
                <w:szCs w:val="18"/>
              </w:rPr>
            </w:pPr>
            <w:r w:rsidRPr="00AF7524">
              <w:rPr>
                <w:rFonts w:cstheme="minorHAnsi"/>
                <w:sz w:val="18"/>
                <w:szCs w:val="18"/>
              </w:rPr>
              <w:t>5 (18.5)</w:t>
            </w:r>
          </w:p>
        </w:tc>
        <w:tc>
          <w:tcPr>
            <w:tcW w:w="678" w:type="pct"/>
            <w:noWrap/>
            <w:vAlign w:val="center"/>
          </w:tcPr>
          <w:p w14:paraId="0194ACA3" w14:textId="77777777" w:rsidR="00876F48" w:rsidRPr="00AF7524" w:rsidRDefault="00876F48" w:rsidP="00972377">
            <w:pPr>
              <w:jc w:val="center"/>
              <w:rPr>
                <w:rFonts w:cstheme="minorHAnsi"/>
                <w:sz w:val="18"/>
                <w:szCs w:val="18"/>
              </w:rPr>
            </w:pPr>
            <w:r w:rsidRPr="00AF7524">
              <w:rPr>
                <w:rFonts w:cstheme="minorHAnsi"/>
                <w:sz w:val="18"/>
                <w:szCs w:val="18"/>
              </w:rPr>
              <w:t>53 ( 9.5)</w:t>
            </w:r>
          </w:p>
        </w:tc>
        <w:tc>
          <w:tcPr>
            <w:tcW w:w="528" w:type="pct"/>
            <w:noWrap/>
            <w:vAlign w:val="center"/>
          </w:tcPr>
          <w:p w14:paraId="3FAF9F8A" w14:textId="77777777" w:rsidR="00876F48" w:rsidRPr="00AF7524" w:rsidRDefault="00876F48" w:rsidP="00972377">
            <w:pPr>
              <w:jc w:val="center"/>
              <w:rPr>
                <w:rFonts w:cstheme="minorHAnsi"/>
                <w:sz w:val="18"/>
                <w:szCs w:val="18"/>
              </w:rPr>
            </w:pPr>
            <w:r w:rsidRPr="00AF7524">
              <w:rPr>
                <w:rFonts w:cstheme="minorHAnsi"/>
                <w:sz w:val="18"/>
                <w:szCs w:val="18"/>
              </w:rPr>
              <w:t>18 ( 6.4)</w:t>
            </w:r>
          </w:p>
        </w:tc>
      </w:tr>
      <w:tr w:rsidR="00876F48" w:rsidRPr="00AF7524" w14:paraId="5FA44EB0" w14:textId="77777777" w:rsidTr="00972377">
        <w:trPr>
          <w:trHeight w:val="20"/>
        </w:trPr>
        <w:tc>
          <w:tcPr>
            <w:tcW w:w="2506" w:type="pct"/>
            <w:noWrap/>
          </w:tcPr>
          <w:p w14:paraId="38E80428"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Slightly less than before, n (%)</w:t>
            </w:r>
          </w:p>
        </w:tc>
        <w:tc>
          <w:tcPr>
            <w:tcW w:w="542" w:type="pct"/>
            <w:noWrap/>
            <w:vAlign w:val="center"/>
          </w:tcPr>
          <w:p w14:paraId="37F446FA" w14:textId="77777777" w:rsidR="00876F48" w:rsidRPr="00AF7524" w:rsidRDefault="00876F48" w:rsidP="00972377">
            <w:pPr>
              <w:jc w:val="center"/>
              <w:rPr>
                <w:rFonts w:cstheme="minorHAnsi"/>
                <w:sz w:val="18"/>
                <w:szCs w:val="18"/>
              </w:rPr>
            </w:pPr>
            <w:r w:rsidRPr="00AF7524">
              <w:rPr>
                <w:rFonts w:cstheme="minorHAnsi"/>
                <w:sz w:val="18"/>
                <w:szCs w:val="18"/>
              </w:rPr>
              <w:t>19 (20.9)</w:t>
            </w:r>
          </w:p>
        </w:tc>
        <w:tc>
          <w:tcPr>
            <w:tcW w:w="746" w:type="pct"/>
            <w:noWrap/>
            <w:vAlign w:val="center"/>
          </w:tcPr>
          <w:p w14:paraId="3153B37F" w14:textId="77777777" w:rsidR="00876F48" w:rsidRPr="00AF7524" w:rsidRDefault="00876F48" w:rsidP="00972377">
            <w:pPr>
              <w:jc w:val="center"/>
              <w:rPr>
                <w:rFonts w:cstheme="minorHAnsi"/>
                <w:sz w:val="18"/>
                <w:szCs w:val="18"/>
              </w:rPr>
            </w:pPr>
            <w:r w:rsidRPr="00AF7524">
              <w:rPr>
                <w:rFonts w:cstheme="minorHAnsi"/>
                <w:sz w:val="18"/>
                <w:szCs w:val="18"/>
              </w:rPr>
              <w:t>5 (18.5)</w:t>
            </w:r>
          </w:p>
        </w:tc>
        <w:tc>
          <w:tcPr>
            <w:tcW w:w="678" w:type="pct"/>
            <w:noWrap/>
            <w:vAlign w:val="center"/>
          </w:tcPr>
          <w:p w14:paraId="7319DE55" w14:textId="77777777" w:rsidR="00876F48" w:rsidRPr="00AF7524" w:rsidRDefault="00876F48" w:rsidP="00972377">
            <w:pPr>
              <w:jc w:val="center"/>
              <w:rPr>
                <w:rFonts w:cstheme="minorHAnsi"/>
                <w:sz w:val="18"/>
                <w:szCs w:val="18"/>
              </w:rPr>
            </w:pPr>
            <w:r w:rsidRPr="00AF7524">
              <w:rPr>
                <w:rFonts w:cstheme="minorHAnsi"/>
                <w:sz w:val="18"/>
                <w:szCs w:val="18"/>
              </w:rPr>
              <w:t>117 (21.0)</w:t>
            </w:r>
          </w:p>
        </w:tc>
        <w:tc>
          <w:tcPr>
            <w:tcW w:w="528" w:type="pct"/>
            <w:noWrap/>
            <w:vAlign w:val="center"/>
          </w:tcPr>
          <w:p w14:paraId="427362DB" w14:textId="77777777" w:rsidR="00876F48" w:rsidRPr="00AF7524" w:rsidRDefault="00876F48" w:rsidP="00972377">
            <w:pPr>
              <w:jc w:val="center"/>
              <w:rPr>
                <w:rFonts w:cstheme="minorHAnsi"/>
                <w:sz w:val="18"/>
                <w:szCs w:val="18"/>
              </w:rPr>
            </w:pPr>
            <w:r w:rsidRPr="00AF7524">
              <w:rPr>
                <w:rFonts w:cstheme="minorHAnsi"/>
                <w:sz w:val="18"/>
                <w:szCs w:val="18"/>
              </w:rPr>
              <w:t>36 (12.7)</w:t>
            </w:r>
          </w:p>
        </w:tc>
      </w:tr>
      <w:tr w:rsidR="00876F48" w:rsidRPr="00AF7524" w14:paraId="6F4BC282" w14:textId="77777777" w:rsidTr="00972377">
        <w:trPr>
          <w:trHeight w:val="20"/>
        </w:trPr>
        <w:tc>
          <w:tcPr>
            <w:tcW w:w="2506" w:type="pct"/>
            <w:noWrap/>
          </w:tcPr>
          <w:p w14:paraId="3D6B9BB1"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rPr>
              <w:t>Remained the same, n (%)</w:t>
            </w:r>
          </w:p>
        </w:tc>
        <w:tc>
          <w:tcPr>
            <w:tcW w:w="542" w:type="pct"/>
            <w:noWrap/>
            <w:vAlign w:val="center"/>
          </w:tcPr>
          <w:p w14:paraId="6440A266" w14:textId="77777777" w:rsidR="00876F48" w:rsidRPr="00AF7524" w:rsidRDefault="00876F48" w:rsidP="00972377">
            <w:pPr>
              <w:jc w:val="center"/>
              <w:rPr>
                <w:rFonts w:cstheme="minorHAnsi"/>
                <w:sz w:val="18"/>
                <w:szCs w:val="18"/>
              </w:rPr>
            </w:pPr>
            <w:r w:rsidRPr="00AF7524">
              <w:rPr>
                <w:rFonts w:cstheme="minorHAnsi"/>
                <w:sz w:val="18"/>
                <w:szCs w:val="18"/>
              </w:rPr>
              <w:t>42 (46.2)</w:t>
            </w:r>
          </w:p>
        </w:tc>
        <w:tc>
          <w:tcPr>
            <w:tcW w:w="746" w:type="pct"/>
            <w:noWrap/>
            <w:vAlign w:val="center"/>
          </w:tcPr>
          <w:p w14:paraId="1EA31FBD" w14:textId="77777777" w:rsidR="00876F48" w:rsidRPr="00AF7524" w:rsidRDefault="00876F48" w:rsidP="00972377">
            <w:pPr>
              <w:jc w:val="center"/>
              <w:rPr>
                <w:rFonts w:cstheme="minorHAnsi"/>
                <w:sz w:val="18"/>
                <w:szCs w:val="18"/>
              </w:rPr>
            </w:pPr>
            <w:r w:rsidRPr="00AF7524">
              <w:rPr>
                <w:rFonts w:cstheme="minorHAnsi"/>
                <w:sz w:val="18"/>
                <w:szCs w:val="18"/>
              </w:rPr>
              <w:t>11 (40.7)</w:t>
            </w:r>
          </w:p>
        </w:tc>
        <w:tc>
          <w:tcPr>
            <w:tcW w:w="678" w:type="pct"/>
            <w:noWrap/>
            <w:vAlign w:val="center"/>
          </w:tcPr>
          <w:p w14:paraId="730552B9" w14:textId="77777777" w:rsidR="00876F48" w:rsidRPr="00AF7524" w:rsidRDefault="00876F48" w:rsidP="00972377">
            <w:pPr>
              <w:jc w:val="center"/>
              <w:rPr>
                <w:rFonts w:cstheme="minorHAnsi"/>
                <w:sz w:val="18"/>
                <w:szCs w:val="18"/>
              </w:rPr>
            </w:pPr>
            <w:r w:rsidRPr="00AF7524">
              <w:rPr>
                <w:rFonts w:cstheme="minorHAnsi"/>
                <w:sz w:val="18"/>
                <w:szCs w:val="18"/>
              </w:rPr>
              <w:t>295 (53.1)</w:t>
            </w:r>
          </w:p>
        </w:tc>
        <w:tc>
          <w:tcPr>
            <w:tcW w:w="528" w:type="pct"/>
            <w:noWrap/>
            <w:vAlign w:val="center"/>
          </w:tcPr>
          <w:p w14:paraId="2E4384D6" w14:textId="77777777" w:rsidR="00876F48" w:rsidRPr="00AF7524" w:rsidRDefault="00876F48" w:rsidP="00972377">
            <w:pPr>
              <w:jc w:val="center"/>
              <w:rPr>
                <w:rFonts w:cstheme="minorHAnsi"/>
                <w:sz w:val="18"/>
                <w:szCs w:val="18"/>
              </w:rPr>
            </w:pPr>
            <w:r w:rsidRPr="00AF7524">
              <w:rPr>
                <w:rFonts w:cstheme="minorHAnsi"/>
                <w:sz w:val="18"/>
                <w:szCs w:val="18"/>
              </w:rPr>
              <w:t>186 (65.7)</w:t>
            </w:r>
          </w:p>
        </w:tc>
      </w:tr>
      <w:tr w:rsidR="00876F48" w:rsidRPr="00AF7524" w14:paraId="161C609C" w14:textId="77777777" w:rsidTr="00972377">
        <w:trPr>
          <w:trHeight w:val="20"/>
        </w:trPr>
        <w:tc>
          <w:tcPr>
            <w:tcW w:w="2506" w:type="pct"/>
            <w:noWrap/>
          </w:tcPr>
          <w:p w14:paraId="4871DAFB"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A little more than before, n (%)</w:t>
            </w:r>
          </w:p>
        </w:tc>
        <w:tc>
          <w:tcPr>
            <w:tcW w:w="542" w:type="pct"/>
            <w:noWrap/>
            <w:vAlign w:val="center"/>
          </w:tcPr>
          <w:p w14:paraId="52EA9C6F" w14:textId="77777777" w:rsidR="00876F48" w:rsidRPr="00AF7524" w:rsidRDefault="00876F48" w:rsidP="00972377">
            <w:pPr>
              <w:jc w:val="center"/>
              <w:rPr>
                <w:rFonts w:cstheme="minorHAnsi"/>
                <w:sz w:val="18"/>
                <w:szCs w:val="18"/>
              </w:rPr>
            </w:pPr>
            <w:r w:rsidRPr="00AF7524">
              <w:rPr>
                <w:rFonts w:cstheme="minorHAnsi"/>
                <w:sz w:val="18"/>
                <w:szCs w:val="18"/>
              </w:rPr>
              <w:t>18 (19.8)</w:t>
            </w:r>
          </w:p>
        </w:tc>
        <w:tc>
          <w:tcPr>
            <w:tcW w:w="746" w:type="pct"/>
            <w:noWrap/>
            <w:vAlign w:val="center"/>
          </w:tcPr>
          <w:p w14:paraId="0D803295" w14:textId="77777777" w:rsidR="00876F48" w:rsidRPr="00AF7524" w:rsidRDefault="00876F48" w:rsidP="00972377">
            <w:pPr>
              <w:jc w:val="center"/>
              <w:rPr>
                <w:rFonts w:cstheme="minorHAnsi"/>
                <w:sz w:val="18"/>
                <w:szCs w:val="18"/>
              </w:rPr>
            </w:pPr>
            <w:r w:rsidRPr="00AF7524">
              <w:rPr>
                <w:rFonts w:cstheme="minorHAnsi"/>
                <w:sz w:val="18"/>
                <w:szCs w:val="18"/>
              </w:rPr>
              <w:t>5 (18.5)</w:t>
            </w:r>
          </w:p>
        </w:tc>
        <w:tc>
          <w:tcPr>
            <w:tcW w:w="678" w:type="pct"/>
            <w:noWrap/>
            <w:vAlign w:val="center"/>
          </w:tcPr>
          <w:p w14:paraId="0A2132F5" w14:textId="77777777" w:rsidR="00876F48" w:rsidRPr="00AF7524" w:rsidRDefault="00876F48" w:rsidP="00972377">
            <w:pPr>
              <w:jc w:val="center"/>
              <w:rPr>
                <w:rFonts w:cstheme="minorHAnsi"/>
                <w:sz w:val="18"/>
                <w:szCs w:val="18"/>
              </w:rPr>
            </w:pPr>
            <w:r w:rsidRPr="00AF7524">
              <w:rPr>
                <w:rFonts w:cstheme="minorHAnsi"/>
                <w:sz w:val="18"/>
                <w:szCs w:val="18"/>
              </w:rPr>
              <w:t>77 (13.8)</w:t>
            </w:r>
          </w:p>
        </w:tc>
        <w:tc>
          <w:tcPr>
            <w:tcW w:w="528" w:type="pct"/>
            <w:noWrap/>
            <w:vAlign w:val="center"/>
          </w:tcPr>
          <w:p w14:paraId="36AC96A7" w14:textId="77777777" w:rsidR="00876F48" w:rsidRPr="00AF7524" w:rsidRDefault="00876F48" w:rsidP="00972377">
            <w:pPr>
              <w:jc w:val="center"/>
              <w:rPr>
                <w:rFonts w:cstheme="minorHAnsi"/>
                <w:sz w:val="18"/>
                <w:szCs w:val="18"/>
              </w:rPr>
            </w:pPr>
            <w:r w:rsidRPr="00AF7524">
              <w:rPr>
                <w:rFonts w:cstheme="minorHAnsi"/>
                <w:sz w:val="18"/>
                <w:szCs w:val="18"/>
              </w:rPr>
              <w:t>36 (12.7)</w:t>
            </w:r>
          </w:p>
        </w:tc>
      </w:tr>
      <w:tr w:rsidR="00876F48" w:rsidRPr="00AF7524" w14:paraId="0930E745" w14:textId="77777777" w:rsidTr="00972377">
        <w:trPr>
          <w:trHeight w:val="20"/>
        </w:trPr>
        <w:tc>
          <w:tcPr>
            <w:tcW w:w="2506" w:type="pct"/>
            <w:noWrap/>
          </w:tcPr>
          <w:p w14:paraId="59B2EF47"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more than before, n (%)</w:t>
            </w:r>
          </w:p>
        </w:tc>
        <w:tc>
          <w:tcPr>
            <w:tcW w:w="542" w:type="pct"/>
            <w:noWrap/>
            <w:vAlign w:val="center"/>
          </w:tcPr>
          <w:p w14:paraId="40924FE2" w14:textId="77777777" w:rsidR="00876F48" w:rsidRPr="00AF7524" w:rsidRDefault="00876F48" w:rsidP="00972377">
            <w:pPr>
              <w:jc w:val="center"/>
              <w:rPr>
                <w:rFonts w:cstheme="minorHAnsi"/>
                <w:sz w:val="18"/>
                <w:szCs w:val="18"/>
              </w:rPr>
            </w:pPr>
            <w:r w:rsidRPr="00AF7524">
              <w:rPr>
                <w:rFonts w:cstheme="minorHAnsi"/>
                <w:sz w:val="18"/>
                <w:szCs w:val="18"/>
              </w:rPr>
              <w:t>1 ( 1.1)</w:t>
            </w:r>
          </w:p>
        </w:tc>
        <w:tc>
          <w:tcPr>
            <w:tcW w:w="746" w:type="pct"/>
            <w:noWrap/>
            <w:vAlign w:val="center"/>
          </w:tcPr>
          <w:p w14:paraId="480F69D1" w14:textId="77777777" w:rsidR="00876F48" w:rsidRPr="00AF7524" w:rsidRDefault="00876F48" w:rsidP="00972377">
            <w:pPr>
              <w:jc w:val="center"/>
              <w:rPr>
                <w:rFonts w:cstheme="minorHAnsi"/>
                <w:sz w:val="18"/>
                <w:szCs w:val="18"/>
              </w:rPr>
            </w:pPr>
            <w:r w:rsidRPr="00AF7524">
              <w:rPr>
                <w:rFonts w:cstheme="minorHAnsi"/>
                <w:sz w:val="18"/>
                <w:szCs w:val="18"/>
              </w:rPr>
              <w:t>1 ( 3.7)</w:t>
            </w:r>
          </w:p>
        </w:tc>
        <w:tc>
          <w:tcPr>
            <w:tcW w:w="678" w:type="pct"/>
            <w:noWrap/>
            <w:vAlign w:val="center"/>
          </w:tcPr>
          <w:p w14:paraId="125B532A" w14:textId="77777777" w:rsidR="00876F48" w:rsidRPr="00AF7524" w:rsidRDefault="00876F48" w:rsidP="00972377">
            <w:pPr>
              <w:jc w:val="center"/>
              <w:rPr>
                <w:rFonts w:cstheme="minorHAnsi"/>
                <w:sz w:val="18"/>
                <w:szCs w:val="18"/>
              </w:rPr>
            </w:pPr>
            <w:r w:rsidRPr="00AF7524">
              <w:rPr>
                <w:rFonts w:cstheme="minorHAnsi"/>
                <w:sz w:val="18"/>
                <w:szCs w:val="18"/>
              </w:rPr>
              <w:t>14 ( 2.5)</w:t>
            </w:r>
          </w:p>
        </w:tc>
        <w:tc>
          <w:tcPr>
            <w:tcW w:w="528" w:type="pct"/>
            <w:noWrap/>
            <w:vAlign w:val="center"/>
          </w:tcPr>
          <w:p w14:paraId="54923CBC" w14:textId="77777777" w:rsidR="00876F48" w:rsidRPr="00AF7524" w:rsidRDefault="00876F48" w:rsidP="00972377">
            <w:pPr>
              <w:jc w:val="center"/>
              <w:rPr>
                <w:rFonts w:cstheme="minorHAnsi"/>
                <w:sz w:val="18"/>
                <w:szCs w:val="18"/>
              </w:rPr>
            </w:pPr>
            <w:r w:rsidRPr="00AF7524">
              <w:rPr>
                <w:rFonts w:cstheme="minorHAnsi"/>
                <w:sz w:val="18"/>
                <w:szCs w:val="18"/>
              </w:rPr>
              <w:t>7 ( 2.5)</w:t>
            </w:r>
          </w:p>
        </w:tc>
      </w:tr>
      <w:tr w:rsidR="00876F48" w:rsidRPr="003229C2" w14:paraId="08FB0686" w14:textId="77777777" w:rsidTr="00972377">
        <w:trPr>
          <w:trHeight w:val="20"/>
        </w:trPr>
        <w:tc>
          <w:tcPr>
            <w:tcW w:w="5000" w:type="pct"/>
            <w:gridSpan w:val="5"/>
            <w:shd w:val="clear" w:color="auto" w:fill="F2F2F2" w:themeFill="background1" w:themeFillShade="F2"/>
            <w:noWrap/>
            <w:vAlign w:val="center"/>
          </w:tcPr>
          <w:p w14:paraId="3424F5EB" w14:textId="77777777" w:rsidR="00876F48" w:rsidRPr="00AF7524" w:rsidRDefault="00876F48" w:rsidP="00972377">
            <w:pPr>
              <w:rPr>
                <w:rFonts w:cstheme="minorHAnsi"/>
                <w:sz w:val="18"/>
                <w:szCs w:val="18"/>
                <w:lang w:val="en-GB"/>
              </w:rPr>
            </w:pPr>
            <w:r w:rsidRPr="00AF7524">
              <w:rPr>
                <w:rFonts w:cstheme="minorHAnsi"/>
                <w:sz w:val="18"/>
                <w:szCs w:val="18"/>
                <w:lang w:val="en-GB"/>
              </w:rPr>
              <w:t>Impact of COVID-19 pandemic on seated activities</w:t>
            </w:r>
          </w:p>
        </w:tc>
      </w:tr>
      <w:tr w:rsidR="00876F48" w:rsidRPr="00AF7524" w14:paraId="088C976D" w14:textId="77777777" w:rsidTr="00972377">
        <w:trPr>
          <w:trHeight w:val="20"/>
        </w:trPr>
        <w:tc>
          <w:tcPr>
            <w:tcW w:w="2506" w:type="pct"/>
            <w:noWrap/>
          </w:tcPr>
          <w:p w14:paraId="21360777"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less than before, n (%)</w:t>
            </w:r>
          </w:p>
        </w:tc>
        <w:tc>
          <w:tcPr>
            <w:tcW w:w="542" w:type="pct"/>
            <w:noWrap/>
            <w:vAlign w:val="center"/>
          </w:tcPr>
          <w:p w14:paraId="30C93054" w14:textId="77777777" w:rsidR="00876F48" w:rsidRPr="00AF7524" w:rsidRDefault="00876F48" w:rsidP="00972377">
            <w:pPr>
              <w:jc w:val="center"/>
              <w:rPr>
                <w:rFonts w:cstheme="minorHAnsi"/>
                <w:sz w:val="18"/>
                <w:szCs w:val="18"/>
              </w:rPr>
            </w:pPr>
            <w:r w:rsidRPr="00AF7524">
              <w:rPr>
                <w:rFonts w:cstheme="minorHAnsi"/>
                <w:sz w:val="18"/>
                <w:szCs w:val="18"/>
              </w:rPr>
              <w:t>2 ( 2.2)</w:t>
            </w:r>
          </w:p>
        </w:tc>
        <w:tc>
          <w:tcPr>
            <w:tcW w:w="746" w:type="pct"/>
            <w:noWrap/>
            <w:vAlign w:val="center"/>
          </w:tcPr>
          <w:p w14:paraId="314FE706" w14:textId="77777777" w:rsidR="00876F48" w:rsidRPr="00AF7524" w:rsidRDefault="00876F48" w:rsidP="00972377">
            <w:pPr>
              <w:jc w:val="center"/>
              <w:rPr>
                <w:rFonts w:cstheme="minorHAnsi"/>
                <w:sz w:val="18"/>
                <w:szCs w:val="18"/>
              </w:rPr>
            </w:pPr>
            <w:r w:rsidRPr="00AF7524">
              <w:rPr>
                <w:rFonts w:cstheme="minorHAnsi"/>
                <w:sz w:val="18"/>
                <w:szCs w:val="18"/>
              </w:rPr>
              <w:t>1 ( 3.7)</w:t>
            </w:r>
          </w:p>
        </w:tc>
        <w:tc>
          <w:tcPr>
            <w:tcW w:w="678" w:type="pct"/>
            <w:noWrap/>
            <w:vAlign w:val="center"/>
          </w:tcPr>
          <w:p w14:paraId="615EA938" w14:textId="77777777" w:rsidR="00876F48" w:rsidRPr="00AF7524" w:rsidRDefault="00876F48" w:rsidP="00972377">
            <w:pPr>
              <w:jc w:val="center"/>
              <w:rPr>
                <w:rFonts w:cstheme="minorHAnsi"/>
                <w:sz w:val="18"/>
                <w:szCs w:val="18"/>
              </w:rPr>
            </w:pPr>
            <w:r w:rsidRPr="00AF7524">
              <w:rPr>
                <w:rFonts w:cstheme="minorHAnsi"/>
                <w:sz w:val="18"/>
                <w:szCs w:val="18"/>
              </w:rPr>
              <w:t>6 ( 1.1)</w:t>
            </w:r>
          </w:p>
        </w:tc>
        <w:tc>
          <w:tcPr>
            <w:tcW w:w="528" w:type="pct"/>
            <w:noWrap/>
            <w:vAlign w:val="center"/>
          </w:tcPr>
          <w:p w14:paraId="078EB399" w14:textId="77777777" w:rsidR="00876F48" w:rsidRPr="00AF7524" w:rsidRDefault="00876F48" w:rsidP="00972377">
            <w:pPr>
              <w:jc w:val="center"/>
              <w:rPr>
                <w:rFonts w:cstheme="minorHAnsi"/>
                <w:sz w:val="18"/>
                <w:szCs w:val="18"/>
              </w:rPr>
            </w:pPr>
            <w:r w:rsidRPr="00AF7524">
              <w:rPr>
                <w:rFonts w:cstheme="minorHAnsi"/>
                <w:sz w:val="18"/>
                <w:szCs w:val="18"/>
              </w:rPr>
              <w:t>1 ( 0.4)</w:t>
            </w:r>
          </w:p>
        </w:tc>
      </w:tr>
      <w:tr w:rsidR="00876F48" w:rsidRPr="00AF7524" w14:paraId="2E74D334" w14:textId="77777777" w:rsidTr="00972377">
        <w:trPr>
          <w:trHeight w:val="20"/>
        </w:trPr>
        <w:tc>
          <w:tcPr>
            <w:tcW w:w="2506" w:type="pct"/>
            <w:noWrap/>
          </w:tcPr>
          <w:p w14:paraId="1499F5D6"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Slightly less than before, n (%)</w:t>
            </w:r>
          </w:p>
        </w:tc>
        <w:tc>
          <w:tcPr>
            <w:tcW w:w="542" w:type="pct"/>
            <w:noWrap/>
            <w:vAlign w:val="center"/>
          </w:tcPr>
          <w:p w14:paraId="7178BFEC" w14:textId="77777777" w:rsidR="00876F48" w:rsidRPr="00AF7524" w:rsidRDefault="00876F48" w:rsidP="00972377">
            <w:pPr>
              <w:jc w:val="center"/>
              <w:rPr>
                <w:rFonts w:cstheme="minorHAnsi"/>
                <w:sz w:val="18"/>
                <w:szCs w:val="18"/>
              </w:rPr>
            </w:pPr>
            <w:r w:rsidRPr="00AF7524">
              <w:rPr>
                <w:rFonts w:cstheme="minorHAnsi"/>
                <w:sz w:val="18"/>
                <w:szCs w:val="18"/>
              </w:rPr>
              <w:t>5 ( 5.5)</w:t>
            </w:r>
          </w:p>
        </w:tc>
        <w:tc>
          <w:tcPr>
            <w:tcW w:w="746" w:type="pct"/>
            <w:noWrap/>
            <w:vAlign w:val="center"/>
          </w:tcPr>
          <w:p w14:paraId="4067AEE1" w14:textId="77777777" w:rsidR="00876F48" w:rsidRPr="00AF7524" w:rsidRDefault="00876F48" w:rsidP="00972377">
            <w:pPr>
              <w:jc w:val="center"/>
              <w:rPr>
                <w:rFonts w:cstheme="minorHAnsi"/>
                <w:sz w:val="18"/>
                <w:szCs w:val="18"/>
              </w:rPr>
            </w:pPr>
            <w:r w:rsidRPr="00AF7524">
              <w:rPr>
                <w:rFonts w:cstheme="minorHAnsi"/>
                <w:sz w:val="18"/>
                <w:szCs w:val="18"/>
              </w:rPr>
              <w:t>2 ( 7.4)</w:t>
            </w:r>
          </w:p>
        </w:tc>
        <w:tc>
          <w:tcPr>
            <w:tcW w:w="678" w:type="pct"/>
            <w:noWrap/>
            <w:vAlign w:val="center"/>
          </w:tcPr>
          <w:p w14:paraId="64ACC82D" w14:textId="77777777" w:rsidR="00876F48" w:rsidRPr="00AF7524" w:rsidRDefault="00876F48" w:rsidP="00972377">
            <w:pPr>
              <w:jc w:val="center"/>
              <w:rPr>
                <w:rFonts w:cstheme="minorHAnsi"/>
                <w:sz w:val="18"/>
                <w:szCs w:val="18"/>
              </w:rPr>
            </w:pPr>
            <w:r w:rsidRPr="00AF7524">
              <w:rPr>
                <w:rFonts w:cstheme="minorHAnsi"/>
                <w:sz w:val="18"/>
                <w:szCs w:val="18"/>
              </w:rPr>
              <w:t>24 ( 4.3)</w:t>
            </w:r>
          </w:p>
        </w:tc>
        <w:tc>
          <w:tcPr>
            <w:tcW w:w="528" w:type="pct"/>
            <w:noWrap/>
            <w:vAlign w:val="center"/>
          </w:tcPr>
          <w:p w14:paraId="53884967" w14:textId="77777777" w:rsidR="00876F48" w:rsidRPr="00AF7524" w:rsidRDefault="00876F48" w:rsidP="00972377">
            <w:pPr>
              <w:jc w:val="center"/>
              <w:rPr>
                <w:rFonts w:cstheme="minorHAnsi"/>
                <w:sz w:val="18"/>
                <w:szCs w:val="18"/>
              </w:rPr>
            </w:pPr>
            <w:r w:rsidRPr="00AF7524">
              <w:rPr>
                <w:rFonts w:cstheme="minorHAnsi"/>
                <w:sz w:val="18"/>
                <w:szCs w:val="18"/>
              </w:rPr>
              <w:t>10 ( 3.5)</w:t>
            </w:r>
          </w:p>
        </w:tc>
      </w:tr>
      <w:tr w:rsidR="00876F48" w:rsidRPr="00AF7524" w14:paraId="187736C2" w14:textId="77777777" w:rsidTr="00972377">
        <w:trPr>
          <w:trHeight w:val="20"/>
        </w:trPr>
        <w:tc>
          <w:tcPr>
            <w:tcW w:w="2506" w:type="pct"/>
            <w:noWrap/>
          </w:tcPr>
          <w:p w14:paraId="52D7431D"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rPr>
              <w:t>Remained the same, n (%)</w:t>
            </w:r>
          </w:p>
        </w:tc>
        <w:tc>
          <w:tcPr>
            <w:tcW w:w="542" w:type="pct"/>
            <w:noWrap/>
            <w:vAlign w:val="center"/>
          </w:tcPr>
          <w:p w14:paraId="2736857B" w14:textId="77777777" w:rsidR="00876F48" w:rsidRPr="00AF7524" w:rsidRDefault="00876F48" w:rsidP="00972377">
            <w:pPr>
              <w:jc w:val="center"/>
              <w:rPr>
                <w:rFonts w:cstheme="minorHAnsi"/>
                <w:sz w:val="18"/>
                <w:szCs w:val="18"/>
              </w:rPr>
            </w:pPr>
            <w:r w:rsidRPr="00AF7524">
              <w:rPr>
                <w:rFonts w:cstheme="minorHAnsi"/>
                <w:sz w:val="18"/>
                <w:szCs w:val="18"/>
              </w:rPr>
              <w:t>51 (56.0)</w:t>
            </w:r>
          </w:p>
        </w:tc>
        <w:tc>
          <w:tcPr>
            <w:tcW w:w="746" w:type="pct"/>
            <w:noWrap/>
            <w:vAlign w:val="center"/>
          </w:tcPr>
          <w:p w14:paraId="71AB8045" w14:textId="77777777" w:rsidR="00876F48" w:rsidRPr="00AF7524" w:rsidRDefault="00876F48" w:rsidP="00972377">
            <w:pPr>
              <w:jc w:val="center"/>
              <w:rPr>
                <w:rFonts w:cstheme="minorHAnsi"/>
                <w:sz w:val="18"/>
                <w:szCs w:val="18"/>
              </w:rPr>
            </w:pPr>
            <w:r w:rsidRPr="00AF7524">
              <w:rPr>
                <w:rFonts w:cstheme="minorHAnsi"/>
                <w:sz w:val="18"/>
                <w:szCs w:val="18"/>
              </w:rPr>
              <w:t>17 ( 63.0)</w:t>
            </w:r>
          </w:p>
        </w:tc>
        <w:tc>
          <w:tcPr>
            <w:tcW w:w="678" w:type="pct"/>
            <w:noWrap/>
            <w:vAlign w:val="center"/>
          </w:tcPr>
          <w:p w14:paraId="5B64C6EF" w14:textId="77777777" w:rsidR="00876F48" w:rsidRPr="00AF7524" w:rsidRDefault="00876F48" w:rsidP="00972377">
            <w:pPr>
              <w:jc w:val="center"/>
              <w:rPr>
                <w:rFonts w:cstheme="minorHAnsi"/>
                <w:sz w:val="18"/>
                <w:szCs w:val="18"/>
              </w:rPr>
            </w:pPr>
            <w:r w:rsidRPr="00AF7524">
              <w:rPr>
                <w:rFonts w:cstheme="minorHAnsi"/>
                <w:sz w:val="18"/>
                <w:szCs w:val="18"/>
              </w:rPr>
              <w:t>358 (64.4)</w:t>
            </w:r>
          </w:p>
        </w:tc>
        <w:tc>
          <w:tcPr>
            <w:tcW w:w="528" w:type="pct"/>
            <w:noWrap/>
            <w:vAlign w:val="center"/>
          </w:tcPr>
          <w:p w14:paraId="4430A002" w14:textId="77777777" w:rsidR="00876F48" w:rsidRPr="00AF7524" w:rsidRDefault="00876F48" w:rsidP="00972377">
            <w:pPr>
              <w:jc w:val="center"/>
              <w:rPr>
                <w:rFonts w:cstheme="minorHAnsi"/>
                <w:sz w:val="18"/>
                <w:szCs w:val="18"/>
              </w:rPr>
            </w:pPr>
            <w:r w:rsidRPr="00AF7524">
              <w:rPr>
                <w:rFonts w:cstheme="minorHAnsi"/>
                <w:sz w:val="18"/>
                <w:szCs w:val="18"/>
              </w:rPr>
              <w:t>214 (75.6)</w:t>
            </w:r>
          </w:p>
        </w:tc>
      </w:tr>
      <w:tr w:rsidR="00876F48" w:rsidRPr="00AF7524" w14:paraId="3C095BD1" w14:textId="77777777" w:rsidTr="00972377">
        <w:trPr>
          <w:trHeight w:val="20"/>
        </w:trPr>
        <w:tc>
          <w:tcPr>
            <w:tcW w:w="2506" w:type="pct"/>
            <w:noWrap/>
          </w:tcPr>
          <w:p w14:paraId="307C75A3"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A little more than before, n (%)</w:t>
            </w:r>
          </w:p>
        </w:tc>
        <w:tc>
          <w:tcPr>
            <w:tcW w:w="542" w:type="pct"/>
            <w:noWrap/>
            <w:vAlign w:val="center"/>
          </w:tcPr>
          <w:p w14:paraId="31B9BACB" w14:textId="77777777" w:rsidR="00876F48" w:rsidRPr="00AF7524" w:rsidRDefault="00876F48" w:rsidP="00972377">
            <w:pPr>
              <w:jc w:val="center"/>
              <w:rPr>
                <w:rFonts w:cstheme="minorHAnsi"/>
                <w:sz w:val="18"/>
                <w:szCs w:val="18"/>
              </w:rPr>
            </w:pPr>
            <w:r w:rsidRPr="00AF7524">
              <w:rPr>
                <w:rFonts w:cstheme="minorHAnsi"/>
                <w:sz w:val="18"/>
                <w:szCs w:val="18"/>
              </w:rPr>
              <w:t>23 (25.3)</w:t>
            </w:r>
          </w:p>
        </w:tc>
        <w:tc>
          <w:tcPr>
            <w:tcW w:w="746" w:type="pct"/>
            <w:noWrap/>
            <w:vAlign w:val="center"/>
          </w:tcPr>
          <w:p w14:paraId="3D3FC9A6" w14:textId="77777777" w:rsidR="00876F48" w:rsidRPr="00AF7524" w:rsidRDefault="00876F48" w:rsidP="00972377">
            <w:pPr>
              <w:jc w:val="center"/>
              <w:rPr>
                <w:rFonts w:cstheme="minorHAnsi"/>
                <w:sz w:val="18"/>
                <w:szCs w:val="18"/>
              </w:rPr>
            </w:pPr>
            <w:r w:rsidRPr="00AF7524">
              <w:rPr>
                <w:rFonts w:cstheme="minorHAnsi"/>
                <w:sz w:val="18"/>
                <w:szCs w:val="18"/>
              </w:rPr>
              <w:t>4 ( 14.8)</w:t>
            </w:r>
          </w:p>
        </w:tc>
        <w:tc>
          <w:tcPr>
            <w:tcW w:w="678" w:type="pct"/>
            <w:noWrap/>
            <w:vAlign w:val="center"/>
          </w:tcPr>
          <w:p w14:paraId="5327BF38" w14:textId="77777777" w:rsidR="00876F48" w:rsidRPr="00AF7524" w:rsidRDefault="00876F48" w:rsidP="00972377">
            <w:pPr>
              <w:jc w:val="center"/>
              <w:rPr>
                <w:rFonts w:cstheme="minorHAnsi"/>
                <w:sz w:val="18"/>
                <w:szCs w:val="18"/>
              </w:rPr>
            </w:pPr>
            <w:r w:rsidRPr="00AF7524">
              <w:rPr>
                <w:rFonts w:cstheme="minorHAnsi"/>
                <w:sz w:val="18"/>
                <w:szCs w:val="18"/>
              </w:rPr>
              <w:t>140 (25.2)</w:t>
            </w:r>
          </w:p>
        </w:tc>
        <w:tc>
          <w:tcPr>
            <w:tcW w:w="528" w:type="pct"/>
            <w:noWrap/>
            <w:vAlign w:val="center"/>
          </w:tcPr>
          <w:p w14:paraId="36DF9FFC" w14:textId="77777777" w:rsidR="00876F48" w:rsidRPr="00AF7524" w:rsidRDefault="00876F48" w:rsidP="00972377">
            <w:pPr>
              <w:jc w:val="center"/>
              <w:rPr>
                <w:rFonts w:cstheme="minorHAnsi"/>
                <w:sz w:val="18"/>
                <w:szCs w:val="18"/>
              </w:rPr>
            </w:pPr>
            <w:r w:rsidRPr="00AF7524">
              <w:rPr>
                <w:rFonts w:cstheme="minorHAnsi"/>
                <w:sz w:val="18"/>
                <w:szCs w:val="18"/>
              </w:rPr>
              <w:t>51 (18.0)</w:t>
            </w:r>
          </w:p>
        </w:tc>
      </w:tr>
      <w:tr w:rsidR="00876F48" w:rsidRPr="00AF7524" w14:paraId="38D18262" w14:textId="77777777" w:rsidTr="00972377">
        <w:trPr>
          <w:trHeight w:val="20"/>
        </w:trPr>
        <w:tc>
          <w:tcPr>
            <w:tcW w:w="2506" w:type="pct"/>
            <w:noWrap/>
          </w:tcPr>
          <w:p w14:paraId="4E142F86"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more than before, n (%)</w:t>
            </w:r>
          </w:p>
        </w:tc>
        <w:tc>
          <w:tcPr>
            <w:tcW w:w="542" w:type="pct"/>
            <w:noWrap/>
            <w:vAlign w:val="center"/>
          </w:tcPr>
          <w:p w14:paraId="77701645" w14:textId="77777777" w:rsidR="00876F48" w:rsidRPr="00AF7524" w:rsidRDefault="00876F48" w:rsidP="00972377">
            <w:pPr>
              <w:jc w:val="center"/>
              <w:rPr>
                <w:rFonts w:cstheme="minorHAnsi"/>
                <w:sz w:val="18"/>
                <w:szCs w:val="18"/>
              </w:rPr>
            </w:pPr>
            <w:r w:rsidRPr="00AF7524">
              <w:rPr>
                <w:rFonts w:cstheme="minorHAnsi"/>
                <w:sz w:val="18"/>
                <w:szCs w:val="18"/>
              </w:rPr>
              <w:t>10 (11.0)</w:t>
            </w:r>
          </w:p>
        </w:tc>
        <w:tc>
          <w:tcPr>
            <w:tcW w:w="746" w:type="pct"/>
            <w:noWrap/>
            <w:vAlign w:val="center"/>
          </w:tcPr>
          <w:p w14:paraId="2213592B" w14:textId="77777777" w:rsidR="00876F48" w:rsidRPr="00AF7524" w:rsidRDefault="00876F48" w:rsidP="00972377">
            <w:pPr>
              <w:jc w:val="center"/>
              <w:rPr>
                <w:rFonts w:cstheme="minorHAnsi"/>
                <w:sz w:val="18"/>
                <w:szCs w:val="18"/>
              </w:rPr>
            </w:pPr>
            <w:r w:rsidRPr="00AF7524">
              <w:rPr>
                <w:rFonts w:cstheme="minorHAnsi"/>
                <w:sz w:val="18"/>
                <w:szCs w:val="18"/>
              </w:rPr>
              <w:t>3 ( 11.1)</w:t>
            </w:r>
          </w:p>
        </w:tc>
        <w:tc>
          <w:tcPr>
            <w:tcW w:w="678" w:type="pct"/>
            <w:noWrap/>
            <w:vAlign w:val="center"/>
          </w:tcPr>
          <w:p w14:paraId="5B508316" w14:textId="77777777" w:rsidR="00876F48" w:rsidRPr="00AF7524" w:rsidRDefault="00876F48" w:rsidP="00972377">
            <w:pPr>
              <w:jc w:val="center"/>
              <w:rPr>
                <w:rFonts w:cstheme="minorHAnsi"/>
                <w:sz w:val="18"/>
                <w:szCs w:val="18"/>
              </w:rPr>
            </w:pPr>
            <w:r w:rsidRPr="00AF7524">
              <w:rPr>
                <w:rFonts w:cstheme="minorHAnsi"/>
                <w:sz w:val="18"/>
                <w:szCs w:val="18"/>
              </w:rPr>
              <w:t>28 ( 5.0)</w:t>
            </w:r>
          </w:p>
        </w:tc>
        <w:tc>
          <w:tcPr>
            <w:tcW w:w="528" w:type="pct"/>
            <w:noWrap/>
            <w:vAlign w:val="center"/>
          </w:tcPr>
          <w:p w14:paraId="3AC1D33C" w14:textId="77777777" w:rsidR="00876F48" w:rsidRPr="00AF7524" w:rsidRDefault="00876F48" w:rsidP="00972377">
            <w:pPr>
              <w:jc w:val="center"/>
              <w:rPr>
                <w:rFonts w:cstheme="minorHAnsi"/>
                <w:sz w:val="18"/>
                <w:szCs w:val="18"/>
              </w:rPr>
            </w:pPr>
            <w:r w:rsidRPr="00AF7524">
              <w:rPr>
                <w:rFonts w:cstheme="minorHAnsi"/>
                <w:sz w:val="18"/>
                <w:szCs w:val="18"/>
              </w:rPr>
              <w:t>7 ( 2.5)</w:t>
            </w:r>
          </w:p>
        </w:tc>
      </w:tr>
      <w:tr w:rsidR="00876F48" w:rsidRPr="003229C2" w14:paraId="512D0063" w14:textId="77777777" w:rsidTr="00972377">
        <w:trPr>
          <w:trHeight w:val="20"/>
        </w:trPr>
        <w:tc>
          <w:tcPr>
            <w:tcW w:w="5000" w:type="pct"/>
            <w:gridSpan w:val="5"/>
            <w:shd w:val="clear" w:color="auto" w:fill="F2F2F2" w:themeFill="background1" w:themeFillShade="F2"/>
            <w:noWrap/>
            <w:vAlign w:val="center"/>
          </w:tcPr>
          <w:p w14:paraId="5883BE6B" w14:textId="77777777" w:rsidR="00876F48" w:rsidRPr="00AF7524" w:rsidRDefault="00876F48" w:rsidP="00972377">
            <w:pPr>
              <w:rPr>
                <w:rFonts w:cstheme="minorHAnsi"/>
                <w:sz w:val="18"/>
                <w:szCs w:val="18"/>
                <w:lang w:val="en-GB"/>
              </w:rPr>
            </w:pPr>
            <w:r w:rsidRPr="00AF7524">
              <w:rPr>
                <w:rFonts w:cstheme="minorHAnsi"/>
                <w:sz w:val="18"/>
                <w:szCs w:val="18"/>
                <w:lang w:val="en-GB"/>
              </w:rPr>
              <w:t>Impact of COVID-19 pandemic on physical Activity at work (also at the Home Office)</w:t>
            </w:r>
          </w:p>
        </w:tc>
      </w:tr>
      <w:tr w:rsidR="00876F48" w:rsidRPr="00AF7524" w14:paraId="7274D2D3" w14:textId="77777777" w:rsidTr="00972377">
        <w:trPr>
          <w:trHeight w:val="20"/>
        </w:trPr>
        <w:tc>
          <w:tcPr>
            <w:tcW w:w="2506" w:type="pct"/>
            <w:noWrap/>
          </w:tcPr>
          <w:p w14:paraId="4674B6EC"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less than before, n (%)</w:t>
            </w:r>
          </w:p>
        </w:tc>
        <w:tc>
          <w:tcPr>
            <w:tcW w:w="542" w:type="pct"/>
            <w:noWrap/>
            <w:vAlign w:val="center"/>
          </w:tcPr>
          <w:p w14:paraId="069A573A" w14:textId="77777777" w:rsidR="00876F48" w:rsidRPr="00AF7524" w:rsidRDefault="00876F48" w:rsidP="00972377">
            <w:pPr>
              <w:jc w:val="center"/>
              <w:rPr>
                <w:rFonts w:cstheme="minorHAnsi"/>
                <w:sz w:val="18"/>
                <w:szCs w:val="18"/>
              </w:rPr>
            </w:pPr>
            <w:r w:rsidRPr="00AF7524">
              <w:rPr>
                <w:rFonts w:cstheme="minorHAnsi"/>
                <w:sz w:val="18"/>
                <w:szCs w:val="18"/>
              </w:rPr>
              <w:t>11 (12.2)</w:t>
            </w:r>
          </w:p>
        </w:tc>
        <w:tc>
          <w:tcPr>
            <w:tcW w:w="746" w:type="pct"/>
            <w:noWrap/>
            <w:vAlign w:val="center"/>
          </w:tcPr>
          <w:p w14:paraId="6A10F73A" w14:textId="77777777" w:rsidR="00876F48" w:rsidRPr="00AF7524" w:rsidRDefault="00876F48" w:rsidP="00972377">
            <w:pPr>
              <w:jc w:val="center"/>
              <w:rPr>
                <w:rFonts w:cstheme="minorHAnsi"/>
                <w:sz w:val="18"/>
                <w:szCs w:val="18"/>
              </w:rPr>
            </w:pPr>
            <w:r w:rsidRPr="00AF7524">
              <w:rPr>
                <w:rFonts w:cstheme="minorHAnsi"/>
                <w:sz w:val="18"/>
                <w:szCs w:val="18"/>
              </w:rPr>
              <w:t>4 (14.8)</w:t>
            </w:r>
          </w:p>
        </w:tc>
        <w:tc>
          <w:tcPr>
            <w:tcW w:w="678" w:type="pct"/>
            <w:noWrap/>
            <w:vAlign w:val="center"/>
          </w:tcPr>
          <w:p w14:paraId="27E95DE3" w14:textId="77777777" w:rsidR="00876F48" w:rsidRPr="00AF7524" w:rsidRDefault="00876F48" w:rsidP="00972377">
            <w:pPr>
              <w:jc w:val="center"/>
              <w:rPr>
                <w:rFonts w:cstheme="minorHAnsi"/>
                <w:sz w:val="18"/>
                <w:szCs w:val="18"/>
              </w:rPr>
            </w:pPr>
            <w:r w:rsidRPr="00AF7524">
              <w:rPr>
                <w:rFonts w:cstheme="minorHAnsi"/>
                <w:sz w:val="18"/>
                <w:szCs w:val="18"/>
              </w:rPr>
              <w:t>74 (13.3)</w:t>
            </w:r>
          </w:p>
        </w:tc>
        <w:tc>
          <w:tcPr>
            <w:tcW w:w="528" w:type="pct"/>
            <w:noWrap/>
            <w:vAlign w:val="center"/>
          </w:tcPr>
          <w:p w14:paraId="3EC3A3EF" w14:textId="77777777" w:rsidR="00876F48" w:rsidRPr="00AF7524" w:rsidRDefault="00876F48" w:rsidP="00972377">
            <w:pPr>
              <w:jc w:val="center"/>
              <w:rPr>
                <w:rFonts w:cstheme="minorHAnsi"/>
                <w:sz w:val="18"/>
                <w:szCs w:val="18"/>
              </w:rPr>
            </w:pPr>
            <w:r w:rsidRPr="00AF7524">
              <w:rPr>
                <w:rFonts w:cstheme="minorHAnsi"/>
                <w:sz w:val="18"/>
                <w:szCs w:val="18"/>
              </w:rPr>
              <w:t>20 (7.1)</w:t>
            </w:r>
          </w:p>
        </w:tc>
      </w:tr>
      <w:tr w:rsidR="00876F48" w:rsidRPr="00AF7524" w14:paraId="53DC9344" w14:textId="77777777" w:rsidTr="00972377">
        <w:trPr>
          <w:trHeight w:val="20"/>
        </w:trPr>
        <w:tc>
          <w:tcPr>
            <w:tcW w:w="2506" w:type="pct"/>
            <w:noWrap/>
          </w:tcPr>
          <w:p w14:paraId="06C8E20A"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Slightly less than before, n (%)</w:t>
            </w:r>
          </w:p>
        </w:tc>
        <w:tc>
          <w:tcPr>
            <w:tcW w:w="542" w:type="pct"/>
            <w:noWrap/>
            <w:vAlign w:val="center"/>
          </w:tcPr>
          <w:p w14:paraId="639456FF" w14:textId="77777777" w:rsidR="00876F48" w:rsidRPr="00AF7524" w:rsidRDefault="00876F48" w:rsidP="00972377">
            <w:pPr>
              <w:jc w:val="center"/>
              <w:rPr>
                <w:rFonts w:cstheme="minorHAnsi"/>
                <w:sz w:val="18"/>
                <w:szCs w:val="18"/>
              </w:rPr>
            </w:pPr>
            <w:r w:rsidRPr="00AF7524">
              <w:rPr>
                <w:rFonts w:cstheme="minorHAnsi"/>
                <w:sz w:val="18"/>
                <w:szCs w:val="18"/>
              </w:rPr>
              <w:t>18 (20.0)</w:t>
            </w:r>
          </w:p>
        </w:tc>
        <w:tc>
          <w:tcPr>
            <w:tcW w:w="746" w:type="pct"/>
            <w:noWrap/>
            <w:vAlign w:val="center"/>
          </w:tcPr>
          <w:p w14:paraId="4CDA6BC6" w14:textId="77777777" w:rsidR="00876F48" w:rsidRPr="00AF7524" w:rsidRDefault="00876F48" w:rsidP="00972377">
            <w:pPr>
              <w:jc w:val="center"/>
              <w:rPr>
                <w:rFonts w:cstheme="minorHAnsi"/>
                <w:sz w:val="18"/>
                <w:szCs w:val="18"/>
              </w:rPr>
            </w:pPr>
            <w:r w:rsidRPr="00AF7524">
              <w:rPr>
                <w:rFonts w:cstheme="minorHAnsi"/>
                <w:sz w:val="18"/>
                <w:szCs w:val="18"/>
              </w:rPr>
              <w:t>8 ( 29.6)</w:t>
            </w:r>
          </w:p>
        </w:tc>
        <w:tc>
          <w:tcPr>
            <w:tcW w:w="678" w:type="pct"/>
            <w:noWrap/>
            <w:vAlign w:val="center"/>
          </w:tcPr>
          <w:p w14:paraId="72655D6C" w14:textId="77777777" w:rsidR="00876F48" w:rsidRPr="00AF7524" w:rsidRDefault="00876F48" w:rsidP="00972377">
            <w:pPr>
              <w:jc w:val="center"/>
              <w:rPr>
                <w:rFonts w:cstheme="minorHAnsi"/>
                <w:sz w:val="18"/>
                <w:szCs w:val="18"/>
              </w:rPr>
            </w:pPr>
            <w:r w:rsidRPr="00AF7524">
              <w:rPr>
                <w:rFonts w:cstheme="minorHAnsi"/>
                <w:sz w:val="18"/>
                <w:szCs w:val="18"/>
              </w:rPr>
              <w:t>135 (24.3)</w:t>
            </w:r>
          </w:p>
        </w:tc>
        <w:tc>
          <w:tcPr>
            <w:tcW w:w="528" w:type="pct"/>
            <w:noWrap/>
            <w:vAlign w:val="center"/>
          </w:tcPr>
          <w:p w14:paraId="35BDF7EA" w14:textId="77777777" w:rsidR="00876F48" w:rsidRPr="00AF7524" w:rsidRDefault="00876F48" w:rsidP="00972377">
            <w:pPr>
              <w:jc w:val="center"/>
              <w:rPr>
                <w:rFonts w:cstheme="minorHAnsi"/>
                <w:sz w:val="18"/>
                <w:szCs w:val="18"/>
              </w:rPr>
            </w:pPr>
            <w:r w:rsidRPr="00AF7524">
              <w:rPr>
                <w:rFonts w:cstheme="minorHAnsi"/>
                <w:sz w:val="18"/>
                <w:szCs w:val="18"/>
              </w:rPr>
              <w:t>42 (14.9)</w:t>
            </w:r>
          </w:p>
        </w:tc>
      </w:tr>
      <w:tr w:rsidR="00876F48" w:rsidRPr="00AF7524" w14:paraId="7CC26447" w14:textId="77777777" w:rsidTr="00972377">
        <w:trPr>
          <w:trHeight w:val="20"/>
        </w:trPr>
        <w:tc>
          <w:tcPr>
            <w:tcW w:w="2506" w:type="pct"/>
            <w:noWrap/>
          </w:tcPr>
          <w:p w14:paraId="500A6793"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rPr>
              <w:t>Remained the same, n (%)</w:t>
            </w:r>
          </w:p>
        </w:tc>
        <w:tc>
          <w:tcPr>
            <w:tcW w:w="542" w:type="pct"/>
            <w:noWrap/>
            <w:vAlign w:val="center"/>
          </w:tcPr>
          <w:p w14:paraId="3A34645E" w14:textId="77777777" w:rsidR="00876F48" w:rsidRPr="00AF7524" w:rsidRDefault="00876F48" w:rsidP="00972377">
            <w:pPr>
              <w:jc w:val="center"/>
              <w:rPr>
                <w:rFonts w:cstheme="minorHAnsi"/>
                <w:sz w:val="18"/>
                <w:szCs w:val="18"/>
              </w:rPr>
            </w:pPr>
            <w:r w:rsidRPr="00AF7524">
              <w:rPr>
                <w:rFonts w:cstheme="minorHAnsi"/>
                <w:sz w:val="18"/>
                <w:szCs w:val="18"/>
              </w:rPr>
              <w:t>53 (58.9)</w:t>
            </w:r>
          </w:p>
        </w:tc>
        <w:tc>
          <w:tcPr>
            <w:tcW w:w="746" w:type="pct"/>
            <w:noWrap/>
            <w:vAlign w:val="center"/>
          </w:tcPr>
          <w:p w14:paraId="06FB4E8E" w14:textId="77777777" w:rsidR="00876F48" w:rsidRPr="00AF7524" w:rsidRDefault="00876F48" w:rsidP="00972377">
            <w:pPr>
              <w:jc w:val="center"/>
              <w:rPr>
                <w:rFonts w:cstheme="minorHAnsi"/>
                <w:sz w:val="18"/>
                <w:szCs w:val="18"/>
              </w:rPr>
            </w:pPr>
            <w:r w:rsidRPr="00AF7524">
              <w:rPr>
                <w:rFonts w:cstheme="minorHAnsi"/>
                <w:sz w:val="18"/>
                <w:szCs w:val="18"/>
              </w:rPr>
              <w:t>15 ( 55.6)</w:t>
            </w:r>
          </w:p>
        </w:tc>
        <w:tc>
          <w:tcPr>
            <w:tcW w:w="678" w:type="pct"/>
            <w:noWrap/>
            <w:vAlign w:val="center"/>
          </w:tcPr>
          <w:p w14:paraId="72016058" w14:textId="77777777" w:rsidR="00876F48" w:rsidRPr="00AF7524" w:rsidRDefault="00876F48" w:rsidP="00972377">
            <w:pPr>
              <w:jc w:val="center"/>
              <w:rPr>
                <w:rFonts w:cstheme="minorHAnsi"/>
                <w:sz w:val="18"/>
                <w:szCs w:val="18"/>
              </w:rPr>
            </w:pPr>
            <w:r w:rsidRPr="00AF7524">
              <w:rPr>
                <w:rFonts w:cstheme="minorHAnsi"/>
                <w:sz w:val="18"/>
                <w:szCs w:val="18"/>
              </w:rPr>
              <w:t>313 (56.3)</w:t>
            </w:r>
          </w:p>
        </w:tc>
        <w:tc>
          <w:tcPr>
            <w:tcW w:w="528" w:type="pct"/>
            <w:noWrap/>
            <w:vAlign w:val="center"/>
          </w:tcPr>
          <w:p w14:paraId="39DA0A1A" w14:textId="77777777" w:rsidR="00876F48" w:rsidRPr="00AF7524" w:rsidRDefault="00876F48" w:rsidP="00972377">
            <w:pPr>
              <w:jc w:val="center"/>
              <w:rPr>
                <w:rFonts w:cstheme="minorHAnsi"/>
                <w:sz w:val="18"/>
                <w:szCs w:val="18"/>
              </w:rPr>
            </w:pPr>
            <w:r w:rsidRPr="00AF7524">
              <w:rPr>
                <w:rFonts w:cstheme="minorHAnsi"/>
                <w:sz w:val="18"/>
                <w:szCs w:val="18"/>
              </w:rPr>
              <w:t>203 (72.0)</w:t>
            </w:r>
          </w:p>
        </w:tc>
      </w:tr>
      <w:tr w:rsidR="00876F48" w:rsidRPr="00AF7524" w14:paraId="49468D4A" w14:textId="77777777" w:rsidTr="00972377">
        <w:trPr>
          <w:trHeight w:val="20"/>
        </w:trPr>
        <w:tc>
          <w:tcPr>
            <w:tcW w:w="2506" w:type="pct"/>
            <w:noWrap/>
          </w:tcPr>
          <w:p w14:paraId="488DFA05"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A little more than before, n (%)</w:t>
            </w:r>
          </w:p>
        </w:tc>
        <w:tc>
          <w:tcPr>
            <w:tcW w:w="542" w:type="pct"/>
            <w:noWrap/>
            <w:vAlign w:val="center"/>
          </w:tcPr>
          <w:p w14:paraId="09BD5FF8" w14:textId="77777777" w:rsidR="00876F48" w:rsidRPr="00AF7524" w:rsidRDefault="00876F48" w:rsidP="00972377">
            <w:pPr>
              <w:jc w:val="center"/>
              <w:rPr>
                <w:rFonts w:cstheme="minorHAnsi"/>
                <w:sz w:val="18"/>
                <w:szCs w:val="18"/>
              </w:rPr>
            </w:pPr>
            <w:r w:rsidRPr="00AF7524">
              <w:rPr>
                <w:rFonts w:cstheme="minorHAnsi"/>
                <w:sz w:val="18"/>
                <w:szCs w:val="18"/>
              </w:rPr>
              <w:t>6 (6.7)</w:t>
            </w:r>
          </w:p>
        </w:tc>
        <w:tc>
          <w:tcPr>
            <w:tcW w:w="746" w:type="pct"/>
            <w:noWrap/>
            <w:vAlign w:val="center"/>
          </w:tcPr>
          <w:p w14:paraId="411771E1" w14:textId="77777777" w:rsidR="00876F48" w:rsidRPr="00AF7524" w:rsidRDefault="00876F48" w:rsidP="00972377">
            <w:pPr>
              <w:jc w:val="center"/>
              <w:rPr>
                <w:rFonts w:cstheme="minorHAnsi"/>
                <w:sz w:val="18"/>
                <w:szCs w:val="18"/>
              </w:rPr>
            </w:pPr>
            <w:r w:rsidRPr="00AF7524">
              <w:rPr>
                <w:rFonts w:cstheme="minorHAnsi"/>
                <w:sz w:val="18"/>
                <w:szCs w:val="18"/>
              </w:rPr>
              <w:t>0 (0.0)</w:t>
            </w:r>
          </w:p>
        </w:tc>
        <w:tc>
          <w:tcPr>
            <w:tcW w:w="678" w:type="pct"/>
            <w:noWrap/>
            <w:vAlign w:val="center"/>
          </w:tcPr>
          <w:p w14:paraId="3B7894D6" w14:textId="77777777" w:rsidR="00876F48" w:rsidRPr="00AF7524" w:rsidRDefault="00876F48" w:rsidP="00972377">
            <w:pPr>
              <w:jc w:val="center"/>
              <w:rPr>
                <w:rFonts w:cstheme="minorHAnsi"/>
                <w:sz w:val="18"/>
                <w:szCs w:val="18"/>
              </w:rPr>
            </w:pPr>
            <w:r w:rsidRPr="00AF7524">
              <w:rPr>
                <w:rFonts w:cstheme="minorHAnsi"/>
                <w:sz w:val="18"/>
                <w:szCs w:val="18"/>
              </w:rPr>
              <w:t>30 (5.4)</w:t>
            </w:r>
          </w:p>
        </w:tc>
        <w:tc>
          <w:tcPr>
            <w:tcW w:w="528" w:type="pct"/>
            <w:noWrap/>
            <w:vAlign w:val="center"/>
          </w:tcPr>
          <w:p w14:paraId="1BF2B641" w14:textId="77777777" w:rsidR="00876F48" w:rsidRPr="00AF7524" w:rsidRDefault="00876F48" w:rsidP="00972377">
            <w:pPr>
              <w:jc w:val="center"/>
              <w:rPr>
                <w:rFonts w:cstheme="minorHAnsi"/>
                <w:sz w:val="18"/>
                <w:szCs w:val="18"/>
              </w:rPr>
            </w:pPr>
            <w:r w:rsidRPr="00AF7524">
              <w:rPr>
                <w:rFonts w:cstheme="minorHAnsi"/>
                <w:sz w:val="18"/>
                <w:szCs w:val="18"/>
              </w:rPr>
              <w:t>14 (5.0)</w:t>
            </w:r>
          </w:p>
        </w:tc>
      </w:tr>
      <w:tr w:rsidR="00876F48" w:rsidRPr="00AF7524" w14:paraId="48FAADC9" w14:textId="77777777" w:rsidTr="00972377">
        <w:trPr>
          <w:trHeight w:val="20"/>
        </w:trPr>
        <w:tc>
          <w:tcPr>
            <w:tcW w:w="2506" w:type="pct"/>
            <w:noWrap/>
          </w:tcPr>
          <w:p w14:paraId="32A73A22" w14:textId="77777777" w:rsidR="00876F48" w:rsidRPr="00AF7524" w:rsidRDefault="00876F48" w:rsidP="00972377">
            <w:pPr>
              <w:tabs>
                <w:tab w:val="left" w:pos="853"/>
              </w:tabs>
              <w:jc w:val="right"/>
              <w:rPr>
                <w:rFonts w:cstheme="minorHAnsi"/>
                <w:sz w:val="18"/>
                <w:szCs w:val="18"/>
                <w:lang w:val="en-GB"/>
              </w:rPr>
            </w:pPr>
            <w:r w:rsidRPr="00AF7524">
              <w:rPr>
                <w:rFonts w:cstheme="minorHAnsi"/>
                <w:sz w:val="18"/>
                <w:szCs w:val="18"/>
                <w:lang w:val="en-GB"/>
              </w:rPr>
              <w:t>Much more than before, n (%)</w:t>
            </w:r>
          </w:p>
        </w:tc>
        <w:tc>
          <w:tcPr>
            <w:tcW w:w="542" w:type="pct"/>
            <w:noWrap/>
            <w:vAlign w:val="center"/>
          </w:tcPr>
          <w:p w14:paraId="546DF38E" w14:textId="77777777" w:rsidR="00876F48" w:rsidRPr="00AF7524" w:rsidRDefault="00876F48" w:rsidP="00972377">
            <w:pPr>
              <w:jc w:val="center"/>
              <w:rPr>
                <w:rFonts w:cstheme="minorHAnsi"/>
                <w:sz w:val="18"/>
                <w:szCs w:val="18"/>
              </w:rPr>
            </w:pPr>
            <w:r w:rsidRPr="00AF7524">
              <w:rPr>
                <w:rFonts w:cstheme="minorHAnsi"/>
                <w:sz w:val="18"/>
                <w:szCs w:val="18"/>
              </w:rPr>
              <w:t>2 (2.2)</w:t>
            </w:r>
          </w:p>
        </w:tc>
        <w:tc>
          <w:tcPr>
            <w:tcW w:w="746" w:type="pct"/>
            <w:noWrap/>
            <w:vAlign w:val="center"/>
          </w:tcPr>
          <w:p w14:paraId="19257A30" w14:textId="77777777" w:rsidR="00876F48" w:rsidRPr="00AF7524" w:rsidRDefault="00876F48" w:rsidP="00972377">
            <w:pPr>
              <w:jc w:val="center"/>
              <w:rPr>
                <w:rFonts w:cstheme="minorHAnsi"/>
                <w:sz w:val="18"/>
                <w:szCs w:val="18"/>
              </w:rPr>
            </w:pPr>
            <w:r w:rsidRPr="00AF7524">
              <w:rPr>
                <w:rFonts w:cstheme="minorHAnsi"/>
                <w:sz w:val="18"/>
                <w:szCs w:val="18"/>
              </w:rPr>
              <w:t>0 (0.0)</w:t>
            </w:r>
          </w:p>
        </w:tc>
        <w:tc>
          <w:tcPr>
            <w:tcW w:w="678" w:type="pct"/>
            <w:noWrap/>
            <w:vAlign w:val="center"/>
          </w:tcPr>
          <w:p w14:paraId="4DCD309E" w14:textId="77777777" w:rsidR="00876F48" w:rsidRPr="00AF7524" w:rsidRDefault="00876F48" w:rsidP="00972377">
            <w:pPr>
              <w:jc w:val="center"/>
              <w:rPr>
                <w:rFonts w:cstheme="minorHAnsi"/>
                <w:sz w:val="18"/>
                <w:szCs w:val="18"/>
              </w:rPr>
            </w:pPr>
            <w:r w:rsidRPr="00AF7524">
              <w:rPr>
                <w:rFonts w:cstheme="minorHAnsi"/>
                <w:sz w:val="18"/>
                <w:szCs w:val="18"/>
              </w:rPr>
              <w:t>4 (0.7)</w:t>
            </w:r>
          </w:p>
        </w:tc>
        <w:tc>
          <w:tcPr>
            <w:tcW w:w="528" w:type="pct"/>
            <w:noWrap/>
            <w:vAlign w:val="center"/>
          </w:tcPr>
          <w:p w14:paraId="53CF0B8B" w14:textId="77777777" w:rsidR="00876F48" w:rsidRPr="00AF7524" w:rsidRDefault="00876F48" w:rsidP="00972377">
            <w:pPr>
              <w:jc w:val="center"/>
              <w:rPr>
                <w:rFonts w:cstheme="minorHAnsi"/>
                <w:sz w:val="18"/>
                <w:szCs w:val="18"/>
              </w:rPr>
            </w:pPr>
            <w:r w:rsidRPr="00AF7524">
              <w:rPr>
                <w:rFonts w:cstheme="minorHAnsi"/>
                <w:sz w:val="18"/>
                <w:szCs w:val="18"/>
              </w:rPr>
              <w:t>3 (1.1)</w:t>
            </w:r>
          </w:p>
        </w:tc>
      </w:tr>
    </w:tbl>
    <w:p w14:paraId="53E9CD23" w14:textId="77777777" w:rsidR="00876F48" w:rsidRPr="00AF7524" w:rsidRDefault="00876F48" w:rsidP="00876F48">
      <w:pPr>
        <w:rPr>
          <w:rFonts w:cstheme="minorHAnsi"/>
          <w:lang w:val="en-GB"/>
        </w:rPr>
      </w:pPr>
      <w:r w:rsidRPr="00AF7524">
        <w:rPr>
          <w:rFonts w:cstheme="minorHAnsi"/>
          <w:lang w:val="en-GB"/>
        </w:rPr>
        <w:br w:type="page"/>
      </w:r>
    </w:p>
    <w:p w14:paraId="10528CF0" w14:textId="77777777" w:rsidR="00B60A35" w:rsidRPr="00AF7524" w:rsidRDefault="00B60A35" w:rsidP="00B60A35">
      <w:pPr>
        <w:rPr>
          <w:rFonts w:cstheme="minorHAnsi"/>
          <w:lang w:val="en-GB"/>
        </w:rPr>
      </w:pPr>
      <w:r w:rsidRPr="00AF7524">
        <w:rPr>
          <w:rFonts w:cstheme="minorHAnsi"/>
          <w:lang w:val="en-GB"/>
        </w:rPr>
        <w:lastRenderedPageBreak/>
        <w:t>Multinomial logistic regression</w:t>
      </w:r>
    </w:p>
    <w:p w14:paraId="49F59E7D" w14:textId="77777777" w:rsidR="00B60A35" w:rsidRPr="00AF7524" w:rsidRDefault="00B60A35" w:rsidP="00B60A35">
      <w:pPr>
        <w:rPr>
          <w:rFonts w:cstheme="minorHAnsi"/>
          <w:lang w:val="en-GB"/>
        </w:rPr>
      </w:pPr>
      <w:r w:rsidRPr="00AF7524">
        <w:rPr>
          <w:rFonts w:cstheme="minorHAnsi"/>
          <w:lang w:val="en-GB"/>
        </w:rPr>
        <w:t>-</w:t>
      </w:r>
      <w:r>
        <w:rPr>
          <w:rFonts w:cstheme="minorHAnsi"/>
          <w:lang w:val="en-GB"/>
        </w:rPr>
        <w:t xml:space="preserve"> </w:t>
      </w:r>
      <w:proofErr w:type="gramStart"/>
      <w:r w:rsidRPr="00AF7524">
        <w:rPr>
          <w:rFonts w:cstheme="minorHAnsi"/>
          <w:lang w:val="en-GB"/>
        </w:rPr>
        <w:t>univariable</w:t>
      </w:r>
      <w:proofErr w:type="gramEnd"/>
    </w:p>
    <w:p w14:paraId="39D85BFE" w14:textId="77777777" w:rsidR="00825070" w:rsidRPr="00AF7524" w:rsidRDefault="00825070">
      <w:pPr>
        <w:rPr>
          <w:rFonts w:cstheme="minorHAnsi"/>
          <w:lang w:val="en-GB"/>
        </w:rPr>
      </w:pPr>
      <w:r w:rsidRPr="00AF7524">
        <w:rPr>
          <w:rFonts w:cstheme="minorHAnsi"/>
          <w:lang w:val="en-GB"/>
        </w:rPr>
        <w:br w:type="page"/>
      </w:r>
    </w:p>
    <w:p w14:paraId="3D3AB6A9" w14:textId="337A189B" w:rsidR="00E03EE9" w:rsidRPr="00AF7524" w:rsidRDefault="001870E1">
      <w:pPr>
        <w:rPr>
          <w:rFonts w:cstheme="minorHAnsi"/>
          <w:b/>
          <w:sz w:val="24"/>
          <w:lang w:val="en-GB"/>
        </w:rPr>
      </w:pPr>
      <w:r w:rsidRPr="00AF7524">
        <w:rPr>
          <w:rFonts w:cstheme="minorHAnsi"/>
          <w:b/>
          <w:sz w:val="24"/>
          <w:lang w:val="en-GB"/>
        </w:rPr>
        <w:lastRenderedPageBreak/>
        <w:t>Univariable</w:t>
      </w:r>
      <w:r w:rsidR="00AF7524" w:rsidRPr="00AF7524">
        <w:rPr>
          <w:rFonts w:cstheme="minorHAnsi"/>
          <w:b/>
          <w:sz w:val="24"/>
          <w:lang w:val="en-GB"/>
        </w:rPr>
        <w:t xml:space="preserve"> models</w:t>
      </w:r>
    </w:p>
    <w:p w14:paraId="107E4ED5" w14:textId="3DE12A8F" w:rsidR="008F167E" w:rsidRPr="00AF7524" w:rsidRDefault="008F167E" w:rsidP="008F167E">
      <w:pPr>
        <w:pStyle w:val="Beschriftung"/>
        <w:keepNext/>
        <w:rPr>
          <w:rFonts w:cstheme="minorHAnsi"/>
          <w:lang w:val="en-GB"/>
        </w:rPr>
      </w:pPr>
      <w:r w:rsidRPr="00AF7524">
        <w:rPr>
          <w:rFonts w:cstheme="minorHAnsi"/>
          <w:lang w:val="en-GB"/>
        </w:rPr>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6</w:t>
      </w:r>
      <w:r w:rsidRPr="00AF7524">
        <w:rPr>
          <w:rFonts w:cstheme="minorHAnsi"/>
        </w:rPr>
        <w:fldChar w:fldCharType="end"/>
      </w:r>
      <w:r w:rsidR="00A76BA1" w:rsidRPr="00AF7524">
        <w:rPr>
          <w:rFonts w:cstheme="minorHAnsi"/>
          <w:lang w:val="en-GB"/>
        </w:rPr>
        <w:t xml:space="preserve"> – Odds </w:t>
      </w:r>
      <w:r w:rsidRPr="00AF7524">
        <w:rPr>
          <w:rFonts w:cstheme="minorHAnsi"/>
          <w:lang w:val="en-GB"/>
        </w:rPr>
        <w:t>ratios and 95% conf</w:t>
      </w:r>
      <w:r w:rsidR="001870E1" w:rsidRPr="00AF7524">
        <w:rPr>
          <w:rFonts w:cstheme="minorHAnsi"/>
          <w:lang w:val="en-GB"/>
        </w:rPr>
        <w:t xml:space="preserve">idence intervals from </w:t>
      </w:r>
      <w:r w:rsidR="001870E1" w:rsidRPr="00AF7524">
        <w:rPr>
          <w:rFonts w:cstheme="minorHAnsi"/>
          <w:b/>
          <w:lang w:val="en-GB"/>
        </w:rPr>
        <w:t>univariable</w:t>
      </w:r>
      <w:r w:rsidRPr="00AF7524">
        <w:rPr>
          <w:rFonts w:cstheme="minorHAnsi"/>
          <w:b/>
          <w:lang w:val="en-GB"/>
        </w:rPr>
        <w:t xml:space="preserve"> multinomial logistic </w:t>
      </w:r>
      <w:r w:rsidRPr="00AF7524">
        <w:rPr>
          <w:rFonts w:cstheme="minorHAnsi"/>
          <w:lang w:val="en-GB"/>
        </w:rPr>
        <w:t>regressi</w:t>
      </w:r>
      <w:r w:rsidR="002F4050">
        <w:rPr>
          <w:rFonts w:cstheme="minorHAnsi"/>
          <w:lang w:val="en-GB"/>
        </w:rPr>
        <w:t>on comparing membership</w:t>
      </w:r>
      <w:r w:rsidRPr="00AF7524">
        <w:rPr>
          <w:rFonts w:cstheme="minorHAnsi"/>
          <w:lang w:val="en-GB"/>
        </w:rPr>
        <w:t xml:space="preserve"> in the consistently lower scores latent class with other classes associated with </w:t>
      </w:r>
      <w:r w:rsidRPr="00AF7524">
        <w:rPr>
          <w:rFonts w:cstheme="minorHAnsi"/>
          <w:b/>
          <w:lang w:val="en-GB"/>
        </w:rPr>
        <w:t>time-invariant covariates</w:t>
      </w:r>
      <w:r w:rsidR="009C6737">
        <w:rPr>
          <w:rFonts w:cstheme="minorHAnsi"/>
          <w:b/>
          <w:lang w:val="en-GB"/>
        </w:rPr>
        <w:t xml:space="preserve"> (not included in the paper)</w:t>
      </w:r>
    </w:p>
    <w:tbl>
      <w:tblPr>
        <w:tblStyle w:val="Tabellenraster"/>
        <w:tblW w:w="4857" w:type="pct"/>
        <w:tblLook w:val="04A0" w:firstRow="1" w:lastRow="0" w:firstColumn="1" w:lastColumn="0" w:noHBand="0" w:noVBand="1"/>
      </w:tblPr>
      <w:tblGrid>
        <w:gridCol w:w="5119"/>
        <w:gridCol w:w="1467"/>
        <w:gridCol w:w="1426"/>
        <w:gridCol w:w="1426"/>
        <w:gridCol w:w="719"/>
      </w:tblGrid>
      <w:tr w:rsidR="00804251" w:rsidRPr="00CA0952" w14:paraId="7BF4B315" w14:textId="77777777" w:rsidTr="00AB4ED7">
        <w:trPr>
          <w:trHeight w:val="324"/>
        </w:trPr>
        <w:tc>
          <w:tcPr>
            <w:tcW w:w="2520" w:type="pct"/>
            <w:tcBorders>
              <w:bottom w:val="single" w:sz="4" w:space="0" w:color="auto"/>
            </w:tcBorders>
            <w:noWrap/>
          </w:tcPr>
          <w:p w14:paraId="261BF706" w14:textId="47BDDCB4" w:rsidR="00804251" w:rsidRPr="00CA0952" w:rsidRDefault="00E427B2" w:rsidP="00E427B2">
            <w:pP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E</w:t>
            </w:r>
            <w:r w:rsidR="00804251" w:rsidRPr="00CA0952">
              <w:rPr>
                <w:rFonts w:eastAsia="Times New Roman" w:cstheme="minorHAnsi"/>
                <w:color w:val="000000"/>
                <w:sz w:val="18"/>
                <w:szCs w:val="18"/>
                <w:lang w:val="en-GB" w:eastAsia="en-GB"/>
              </w:rPr>
              <w:t>xpected</w:t>
            </w:r>
            <w:r w:rsidRPr="00CA0952">
              <w:rPr>
                <w:rFonts w:eastAsia="Times New Roman" w:cstheme="minorHAnsi"/>
                <w:color w:val="000000"/>
                <w:sz w:val="18"/>
                <w:szCs w:val="18"/>
                <w:lang w:val="en-GB" w:eastAsia="en-GB"/>
              </w:rPr>
              <w:t xml:space="preserve"> participants</w:t>
            </w:r>
          </w:p>
        </w:tc>
        <w:tc>
          <w:tcPr>
            <w:tcW w:w="722" w:type="pct"/>
          </w:tcPr>
          <w:p w14:paraId="19E05E40" w14:textId="124E37E8" w:rsidR="00804251" w:rsidRPr="00CA0952" w:rsidRDefault="00804251" w:rsidP="006F6C88">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 xml:space="preserve">(n=92, 9.6%) </w:t>
            </w:r>
          </w:p>
        </w:tc>
        <w:tc>
          <w:tcPr>
            <w:tcW w:w="702" w:type="pct"/>
          </w:tcPr>
          <w:p w14:paraId="4F8C7226" w14:textId="13398EAD" w:rsidR="00804251" w:rsidRPr="00CA0952" w:rsidRDefault="00804251" w:rsidP="007C1AFA">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 xml:space="preserve">(n=27, 2.8%)  </w:t>
            </w:r>
          </w:p>
        </w:tc>
        <w:tc>
          <w:tcPr>
            <w:tcW w:w="702" w:type="pct"/>
          </w:tcPr>
          <w:p w14:paraId="5A03FEC9" w14:textId="3FA05CB7" w:rsidR="00804251" w:rsidRPr="00CA0952" w:rsidRDefault="00804251" w:rsidP="007C1AFA">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(n=559, 58.2%)</w:t>
            </w:r>
          </w:p>
        </w:tc>
        <w:tc>
          <w:tcPr>
            <w:tcW w:w="354" w:type="pct"/>
          </w:tcPr>
          <w:p w14:paraId="66523CD5" w14:textId="70979506" w:rsidR="00804251" w:rsidRPr="00CA0952" w:rsidRDefault="00804251" w:rsidP="007C1AFA">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(n= 283, 29.4%)</w:t>
            </w:r>
          </w:p>
        </w:tc>
      </w:tr>
      <w:tr w:rsidR="00E427B2" w:rsidRPr="00CA0952" w14:paraId="6110F4BB" w14:textId="77777777" w:rsidTr="00AB4ED7">
        <w:trPr>
          <w:trHeight w:val="420"/>
        </w:trPr>
        <w:tc>
          <w:tcPr>
            <w:tcW w:w="2520" w:type="pct"/>
            <w:vMerge w:val="restart"/>
            <w:tcBorders>
              <w:tl2br w:val="single" w:sz="4" w:space="0" w:color="auto"/>
            </w:tcBorders>
            <w:noWrap/>
            <w:hideMark/>
          </w:tcPr>
          <w:p w14:paraId="27F5A40D" w14:textId="77777777" w:rsidR="00E427B2" w:rsidRPr="00CA0952" w:rsidRDefault="00E427B2" w:rsidP="00E427B2">
            <w:pPr>
              <w:jc w:val="right"/>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PHQ-st trajectories’ classes</w:t>
            </w:r>
          </w:p>
          <w:p w14:paraId="226962DE" w14:textId="77777777" w:rsidR="00E427B2" w:rsidRPr="00CA0952" w:rsidRDefault="00E427B2" w:rsidP="00E427B2">
            <w:pPr>
              <w:rPr>
                <w:rFonts w:eastAsia="Times New Roman" w:cstheme="minorHAnsi"/>
                <w:color w:val="000000"/>
                <w:sz w:val="18"/>
                <w:szCs w:val="18"/>
                <w:lang w:val="en-GB" w:eastAsia="en-GB"/>
              </w:rPr>
            </w:pPr>
          </w:p>
          <w:p w14:paraId="58A30843" w14:textId="055FF38C" w:rsidR="00E427B2" w:rsidRPr="00CA0952" w:rsidRDefault="00E427B2" w:rsidP="00E427B2">
            <w:pP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Covariates (missing values)</w:t>
            </w:r>
          </w:p>
        </w:tc>
        <w:tc>
          <w:tcPr>
            <w:tcW w:w="722" w:type="pct"/>
            <w:hideMark/>
          </w:tcPr>
          <w:p w14:paraId="4451AD61" w14:textId="77777777" w:rsidR="00E427B2" w:rsidRPr="00CA0952" w:rsidRDefault="00E427B2" w:rsidP="00804251">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1: High</w:t>
            </w:r>
          </w:p>
          <w:p w14:paraId="0180C5BD" w14:textId="60CA19EE" w:rsidR="00E427B2" w:rsidRPr="00CA0952" w:rsidRDefault="00E427B2" w:rsidP="00804251">
            <w:pPr>
              <w:jc w:val="center"/>
              <w:rPr>
                <w:rFonts w:eastAsia="Times New Roman" w:cstheme="minorHAnsi"/>
                <w:color w:val="000000"/>
                <w:sz w:val="18"/>
                <w:szCs w:val="18"/>
                <w:lang w:val="en-GB" w:eastAsia="en-GB"/>
              </w:rPr>
            </w:pPr>
          </w:p>
        </w:tc>
        <w:tc>
          <w:tcPr>
            <w:tcW w:w="702" w:type="pct"/>
            <w:hideMark/>
          </w:tcPr>
          <w:p w14:paraId="0B3D9E08" w14:textId="77777777" w:rsidR="00E427B2" w:rsidRPr="00CA0952" w:rsidRDefault="00E427B2" w:rsidP="00804251">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2: Peak-recovery</w:t>
            </w:r>
          </w:p>
          <w:p w14:paraId="442E9D81" w14:textId="0C754DFD" w:rsidR="00E427B2" w:rsidRPr="00CA0952" w:rsidRDefault="00E427B2" w:rsidP="00804251">
            <w:pPr>
              <w:jc w:val="center"/>
              <w:rPr>
                <w:rFonts w:eastAsia="Times New Roman" w:cstheme="minorHAnsi"/>
                <w:color w:val="000000"/>
                <w:sz w:val="18"/>
                <w:szCs w:val="18"/>
                <w:lang w:val="en-GB" w:eastAsia="en-GB"/>
              </w:rPr>
            </w:pPr>
          </w:p>
        </w:tc>
        <w:tc>
          <w:tcPr>
            <w:tcW w:w="702" w:type="pct"/>
            <w:hideMark/>
          </w:tcPr>
          <w:p w14:paraId="4B5D4065" w14:textId="3421E874" w:rsidR="00E427B2" w:rsidRPr="00CA0952" w:rsidRDefault="00E427B2" w:rsidP="00804251">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 xml:space="preserve">3: Intermediate </w:t>
            </w:r>
          </w:p>
        </w:tc>
        <w:tc>
          <w:tcPr>
            <w:tcW w:w="354" w:type="pct"/>
            <w:hideMark/>
          </w:tcPr>
          <w:p w14:paraId="537C4286" w14:textId="7F13BA28" w:rsidR="00E427B2" w:rsidRPr="00CA0952" w:rsidRDefault="00E427B2" w:rsidP="00804251">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 xml:space="preserve">4: Low </w:t>
            </w:r>
          </w:p>
        </w:tc>
      </w:tr>
      <w:tr w:rsidR="00E427B2" w:rsidRPr="00CA0952" w14:paraId="13D70890" w14:textId="77777777" w:rsidTr="00AB4ED7">
        <w:trPr>
          <w:trHeight w:val="398"/>
        </w:trPr>
        <w:tc>
          <w:tcPr>
            <w:tcW w:w="2520" w:type="pct"/>
            <w:vMerge/>
            <w:tcBorders>
              <w:tl2br w:val="single" w:sz="4" w:space="0" w:color="auto"/>
            </w:tcBorders>
            <w:noWrap/>
          </w:tcPr>
          <w:p w14:paraId="1CE36912" w14:textId="134E9A0A" w:rsidR="00E427B2" w:rsidRPr="00CA0952" w:rsidRDefault="00E427B2" w:rsidP="00E427B2">
            <w:pPr>
              <w:rPr>
                <w:rFonts w:eastAsia="Times New Roman" w:cstheme="minorHAnsi"/>
                <w:color w:val="000000"/>
                <w:sz w:val="18"/>
                <w:szCs w:val="18"/>
                <w:lang w:val="en-GB" w:eastAsia="en-GB"/>
              </w:rPr>
            </w:pPr>
          </w:p>
        </w:tc>
        <w:tc>
          <w:tcPr>
            <w:tcW w:w="2480" w:type="pct"/>
            <w:gridSpan w:val="4"/>
          </w:tcPr>
          <w:p w14:paraId="4FF8B8D1" w14:textId="4AE4D73D" w:rsidR="00E427B2" w:rsidRPr="00CA0952" w:rsidRDefault="00E427B2" w:rsidP="00E427B2">
            <w:pPr>
              <w:jc w:val="center"/>
              <w:rPr>
                <w:rFonts w:eastAsia="Times New Roman" w:cstheme="minorHAnsi"/>
                <w:color w:val="000000"/>
                <w:sz w:val="18"/>
                <w:szCs w:val="18"/>
                <w:lang w:val="en-GB" w:eastAsia="en-GB"/>
              </w:rPr>
            </w:pPr>
            <w:r w:rsidRPr="00CA0952">
              <w:rPr>
                <w:rFonts w:eastAsia="Times New Roman" w:cstheme="minorHAnsi"/>
                <w:color w:val="000000"/>
                <w:sz w:val="18"/>
                <w:szCs w:val="18"/>
                <w:lang w:val="en-GB" w:eastAsia="en-GB"/>
              </w:rPr>
              <w:t>OR [95% CI]</w:t>
            </w:r>
          </w:p>
        </w:tc>
      </w:tr>
      <w:tr w:rsidR="00E427B2" w:rsidRPr="00CA0952" w14:paraId="35312804" w14:textId="77777777" w:rsidTr="00D70513">
        <w:trPr>
          <w:trHeight w:val="370"/>
        </w:trPr>
        <w:tc>
          <w:tcPr>
            <w:tcW w:w="2520" w:type="pct"/>
            <w:noWrap/>
            <w:vAlign w:val="center"/>
            <w:hideMark/>
          </w:tcPr>
          <w:p w14:paraId="26352F17" w14:textId="3E1F869B" w:rsidR="00E427B2" w:rsidRPr="00D70513" w:rsidRDefault="00E427B2" w:rsidP="006F6C88">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Female sex (ref = Male sex) (0)</w:t>
            </w:r>
          </w:p>
        </w:tc>
        <w:tc>
          <w:tcPr>
            <w:tcW w:w="722" w:type="pct"/>
            <w:noWrap/>
            <w:vAlign w:val="center"/>
            <w:hideMark/>
          </w:tcPr>
          <w:p w14:paraId="615C5454" w14:textId="77777777" w:rsidR="00E427B2" w:rsidRPr="00576101" w:rsidRDefault="00E427B2"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2.30 [1.41, 3.75]</w:t>
            </w:r>
          </w:p>
        </w:tc>
        <w:tc>
          <w:tcPr>
            <w:tcW w:w="702" w:type="pct"/>
            <w:noWrap/>
            <w:vAlign w:val="center"/>
            <w:hideMark/>
          </w:tcPr>
          <w:p w14:paraId="2E1C0597" w14:textId="77777777" w:rsidR="00E427B2" w:rsidRPr="00576101" w:rsidRDefault="00E427B2"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1.32 [0.60, 2.92]</w:t>
            </w:r>
          </w:p>
        </w:tc>
        <w:tc>
          <w:tcPr>
            <w:tcW w:w="702" w:type="pct"/>
            <w:noWrap/>
            <w:vAlign w:val="center"/>
            <w:hideMark/>
          </w:tcPr>
          <w:p w14:paraId="040F3AFD" w14:textId="77777777" w:rsidR="00E427B2" w:rsidRPr="00576101" w:rsidRDefault="00E427B2"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1.54 [1.16, 2.05]</w:t>
            </w:r>
          </w:p>
        </w:tc>
        <w:tc>
          <w:tcPr>
            <w:tcW w:w="354" w:type="pct"/>
            <w:noWrap/>
            <w:vAlign w:val="center"/>
            <w:hideMark/>
          </w:tcPr>
          <w:p w14:paraId="5756BA2D" w14:textId="77777777" w:rsidR="00E427B2" w:rsidRPr="00576101" w:rsidRDefault="00E427B2"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CA0952" w14:paraId="660E5C1B" w14:textId="77777777" w:rsidTr="00D70513">
        <w:trPr>
          <w:trHeight w:val="370"/>
        </w:trPr>
        <w:tc>
          <w:tcPr>
            <w:tcW w:w="2520" w:type="pct"/>
            <w:noWrap/>
          </w:tcPr>
          <w:p w14:paraId="28B82E36" w14:textId="5D188865"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sz w:val="18"/>
                <w:szCs w:val="18"/>
                <w:lang w:val="en-GB" w:eastAsia="en-GB"/>
              </w:rPr>
              <w:t>Age in January 2019</w:t>
            </w:r>
            <w:r w:rsidRPr="00D70513">
              <w:rPr>
                <w:rFonts w:eastAsia="Times New Roman" w:cstheme="minorHAnsi"/>
                <w:sz w:val="18"/>
                <w:szCs w:val="18"/>
                <w:vertAlign w:val="superscript"/>
                <w:lang w:val="en-GB" w:eastAsia="en-GB"/>
              </w:rPr>
              <w:t>a</w:t>
            </w:r>
          </w:p>
        </w:tc>
        <w:tc>
          <w:tcPr>
            <w:tcW w:w="722" w:type="pct"/>
            <w:noWrap/>
            <w:vAlign w:val="center"/>
          </w:tcPr>
          <w:p w14:paraId="3CD18F41" w14:textId="113578EA"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0.95 [0.93, 0.96]</w:t>
            </w:r>
          </w:p>
        </w:tc>
        <w:tc>
          <w:tcPr>
            <w:tcW w:w="702" w:type="pct"/>
            <w:noWrap/>
            <w:vAlign w:val="center"/>
          </w:tcPr>
          <w:p w14:paraId="4E718EF3" w14:textId="4B6C63E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0.95 [0.92, 0.98]</w:t>
            </w:r>
          </w:p>
        </w:tc>
        <w:tc>
          <w:tcPr>
            <w:tcW w:w="702" w:type="pct"/>
            <w:noWrap/>
            <w:vAlign w:val="center"/>
          </w:tcPr>
          <w:p w14:paraId="7585CE0D" w14:textId="184165EB"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0.96 [0.95, 0.98]</w:t>
            </w:r>
          </w:p>
        </w:tc>
        <w:tc>
          <w:tcPr>
            <w:tcW w:w="354" w:type="pct"/>
            <w:noWrap/>
            <w:vAlign w:val="center"/>
          </w:tcPr>
          <w:p w14:paraId="293EB765" w14:textId="1FEFA969"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CA0952" w14:paraId="6B64B119" w14:textId="77777777" w:rsidTr="00D70513">
        <w:trPr>
          <w:trHeight w:val="370"/>
        </w:trPr>
        <w:tc>
          <w:tcPr>
            <w:tcW w:w="2520" w:type="pct"/>
            <w:noWrap/>
            <w:vAlign w:val="center"/>
          </w:tcPr>
          <w:p w14:paraId="71D9CEC7" w14:textId="2D6CEF58"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BIG 5 Agreeableness score (0)</w:t>
            </w:r>
          </w:p>
        </w:tc>
        <w:tc>
          <w:tcPr>
            <w:tcW w:w="722" w:type="pct"/>
            <w:noWrap/>
            <w:vAlign w:val="center"/>
          </w:tcPr>
          <w:p w14:paraId="4BDE917E" w14:textId="2585461E"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0.51 [0.40, 0.66]</w:t>
            </w:r>
          </w:p>
        </w:tc>
        <w:tc>
          <w:tcPr>
            <w:tcW w:w="702" w:type="pct"/>
            <w:noWrap/>
            <w:vAlign w:val="center"/>
          </w:tcPr>
          <w:p w14:paraId="34806983" w14:textId="04DFC3F8"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0.47 [0.32, 0.70]</w:t>
            </w:r>
          </w:p>
        </w:tc>
        <w:tc>
          <w:tcPr>
            <w:tcW w:w="702" w:type="pct"/>
            <w:noWrap/>
            <w:vAlign w:val="center"/>
          </w:tcPr>
          <w:p w14:paraId="3D5C9F28" w14:textId="176DB71F"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0.74 [0.63, 0.87]</w:t>
            </w:r>
          </w:p>
        </w:tc>
        <w:tc>
          <w:tcPr>
            <w:tcW w:w="354" w:type="pct"/>
            <w:noWrap/>
            <w:vAlign w:val="center"/>
          </w:tcPr>
          <w:p w14:paraId="25528FD5" w14:textId="6716D250"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CA0952" w14:paraId="09832246" w14:textId="77777777" w:rsidTr="00D70513">
        <w:trPr>
          <w:trHeight w:val="370"/>
        </w:trPr>
        <w:tc>
          <w:tcPr>
            <w:tcW w:w="2520" w:type="pct"/>
            <w:noWrap/>
            <w:vAlign w:val="center"/>
            <w:hideMark/>
          </w:tcPr>
          <w:p w14:paraId="39D8E8DC" w14:textId="5C82A3F6"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BIG 5 Neuroticism score (0)</w:t>
            </w:r>
          </w:p>
        </w:tc>
        <w:tc>
          <w:tcPr>
            <w:tcW w:w="722" w:type="pct"/>
            <w:noWrap/>
            <w:vAlign w:val="center"/>
            <w:hideMark/>
          </w:tcPr>
          <w:p w14:paraId="516A1DBB" w14:textId="7777777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2.99 [2.42, 3.69]</w:t>
            </w:r>
          </w:p>
        </w:tc>
        <w:tc>
          <w:tcPr>
            <w:tcW w:w="702" w:type="pct"/>
            <w:noWrap/>
            <w:vAlign w:val="center"/>
            <w:hideMark/>
          </w:tcPr>
          <w:p w14:paraId="6F0378A8"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1.51 [1.10, 2.06]</w:t>
            </w:r>
          </w:p>
        </w:tc>
        <w:tc>
          <w:tcPr>
            <w:tcW w:w="702" w:type="pct"/>
            <w:noWrap/>
            <w:vAlign w:val="center"/>
            <w:hideMark/>
          </w:tcPr>
          <w:p w14:paraId="7338AA2F"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1.53 [1.35, 1.73]</w:t>
            </w:r>
          </w:p>
        </w:tc>
        <w:tc>
          <w:tcPr>
            <w:tcW w:w="354" w:type="pct"/>
            <w:noWrap/>
            <w:vAlign w:val="center"/>
            <w:hideMark/>
          </w:tcPr>
          <w:p w14:paraId="5FE5AF4E"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CA0952" w14:paraId="706D1F37" w14:textId="77777777" w:rsidTr="00D70513">
        <w:trPr>
          <w:trHeight w:val="370"/>
        </w:trPr>
        <w:tc>
          <w:tcPr>
            <w:tcW w:w="2520" w:type="pct"/>
            <w:noWrap/>
            <w:vAlign w:val="center"/>
            <w:hideMark/>
          </w:tcPr>
          <w:p w14:paraId="41A2CDE9" w14:textId="59548C59"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BIG 5 Extraversion score (0)</w:t>
            </w:r>
          </w:p>
        </w:tc>
        <w:tc>
          <w:tcPr>
            <w:tcW w:w="722" w:type="pct"/>
            <w:noWrap/>
            <w:vAlign w:val="center"/>
            <w:hideMark/>
          </w:tcPr>
          <w:p w14:paraId="1DC22FED" w14:textId="7777777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0.83 [0.69, 0.99]</w:t>
            </w:r>
          </w:p>
        </w:tc>
        <w:tc>
          <w:tcPr>
            <w:tcW w:w="702" w:type="pct"/>
            <w:noWrap/>
            <w:vAlign w:val="center"/>
            <w:hideMark/>
          </w:tcPr>
          <w:p w14:paraId="3DB54721"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1.02 [0.75, 1.39]</w:t>
            </w:r>
          </w:p>
        </w:tc>
        <w:tc>
          <w:tcPr>
            <w:tcW w:w="702" w:type="pct"/>
            <w:noWrap/>
            <w:vAlign w:val="center"/>
            <w:hideMark/>
          </w:tcPr>
          <w:p w14:paraId="6E768105"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0.95 [0.85, 1.07]</w:t>
            </w:r>
          </w:p>
        </w:tc>
        <w:tc>
          <w:tcPr>
            <w:tcW w:w="354" w:type="pct"/>
            <w:noWrap/>
            <w:vAlign w:val="center"/>
            <w:hideMark/>
          </w:tcPr>
          <w:p w14:paraId="53409A52"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CA0952" w14:paraId="6853B779" w14:textId="77777777" w:rsidTr="00D70513">
        <w:trPr>
          <w:trHeight w:val="370"/>
        </w:trPr>
        <w:tc>
          <w:tcPr>
            <w:tcW w:w="2520" w:type="pct"/>
            <w:noWrap/>
            <w:vAlign w:val="center"/>
            <w:hideMark/>
          </w:tcPr>
          <w:p w14:paraId="2553829C" w14:textId="768FE8AA"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BIG 5 Consciousness score (0)</w:t>
            </w:r>
          </w:p>
        </w:tc>
        <w:tc>
          <w:tcPr>
            <w:tcW w:w="722" w:type="pct"/>
            <w:noWrap/>
            <w:vAlign w:val="center"/>
            <w:hideMark/>
          </w:tcPr>
          <w:p w14:paraId="0FC65771" w14:textId="7777777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0.76 [0.58, 0.98]</w:t>
            </w:r>
          </w:p>
        </w:tc>
        <w:tc>
          <w:tcPr>
            <w:tcW w:w="702" w:type="pct"/>
            <w:noWrap/>
            <w:vAlign w:val="center"/>
            <w:hideMark/>
          </w:tcPr>
          <w:p w14:paraId="47154971"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1.14 [0.70, 1.86]</w:t>
            </w:r>
          </w:p>
        </w:tc>
        <w:tc>
          <w:tcPr>
            <w:tcW w:w="702" w:type="pct"/>
            <w:noWrap/>
            <w:vAlign w:val="center"/>
            <w:hideMark/>
          </w:tcPr>
          <w:p w14:paraId="16AF4128" w14:textId="7777777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0.78 [0.66, 0.92]</w:t>
            </w:r>
          </w:p>
        </w:tc>
        <w:tc>
          <w:tcPr>
            <w:tcW w:w="354" w:type="pct"/>
            <w:noWrap/>
            <w:vAlign w:val="center"/>
            <w:hideMark/>
          </w:tcPr>
          <w:p w14:paraId="5C634B7C"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CA0952" w14:paraId="21E2D764" w14:textId="77777777" w:rsidTr="00D70513">
        <w:trPr>
          <w:trHeight w:val="370"/>
        </w:trPr>
        <w:tc>
          <w:tcPr>
            <w:tcW w:w="2520" w:type="pct"/>
            <w:noWrap/>
            <w:vAlign w:val="center"/>
            <w:hideMark/>
          </w:tcPr>
          <w:p w14:paraId="6EB29E95" w14:textId="628C4C9A"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BIG 5 Openness score (0)</w:t>
            </w:r>
          </w:p>
        </w:tc>
        <w:tc>
          <w:tcPr>
            <w:tcW w:w="722" w:type="pct"/>
            <w:noWrap/>
            <w:vAlign w:val="center"/>
            <w:hideMark/>
          </w:tcPr>
          <w:p w14:paraId="557A9D1C"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0.94 [078, 1.13]</w:t>
            </w:r>
          </w:p>
        </w:tc>
        <w:tc>
          <w:tcPr>
            <w:tcW w:w="702" w:type="pct"/>
            <w:noWrap/>
            <w:vAlign w:val="center"/>
            <w:hideMark/>
          </w:tcPr>
          <w:p w14:paraId="5BEA1310"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1.20 [0.86, 1.66]</w:t>
            </w:r>
          </w:p>
        </w:tc>
        <w:tc>
          <w:tcPr>
            <w:tcW w:w="702" w:type="pct"/>
            <w:noWrap/>
            <w:vAlign w:val="center"/>
            <w:hideMark/>
          </w:tcPr>
          <w:p w14:paraId="3DEA2920"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0.96 [0.86, 1.07]</w:t>
            </w:r>
          </w:p>
        </w:tc>
        <w:tc>
          <w:tcPr>
            <w:tcW w:w="354" w:type="pct"/>
            <w:noWrap/>
            <w:vAlign w:val="center"/>
            <w:hideMark/>
          </w:tcPr>
          <w:p w14:paraId="5B388212" w14:textId="7777777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CA0952" w14:paraId="6A76B96B" w14:textId="77777777" w:rsidTr="00D70513">
        <w:trPr>
          <w:trHeight w:val="370"/>
        </w:trPr>
        <w:tc>
          <w:tcPr>
            <w:tcW w:w="2520" w:type="pct"/>
            <w:noWrap/>
            <w:vAlign w:val="center"/>
          </w:tcPr>
          <w:p w14:paraId="414195C6" w14:textId="08F7D731"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 xml:space="preserve">Childhood trauma score </w:t>
            </w:r>
            <w:r w:rsidRPr="00D70513">
              <w:rPr>
                <w:rFonts w:eastAsia="Times New Roman" w:cstheme="minorHAnsi"/>
                <w:sz w:val="18"/>
                <w:szCs w:val="18"/>
                <w:lang w:val="en-GB" w:eastAsia="en-GB"/>
              </w:rPr>
              <w:t>(CTS)</w:t>
            </w:r>
            <w:r w:rsidRPr="00D70513">
              <w:rPr>
                <w:rFonts w:eastAsia="Times New Roman" w:cstheme="minorHAnsi"/>
                <w:color w:val="000000"/>
                <w:sz w:val="18"/>
                <w:szCs w:val="18"/>
                <w:lang w:val="en-GB" w:eastAsia="en-GB"/>
              </w:rPr>
              <w:t xml:space="preserve"> (0)</w:t>
            </w:r>
          </w:p>
        </w:tc>
        <w:tc>
          <w:tcPr>
            <w:tcW w:w="722" w:type="pct"/>
            <w:noWrap/>
            <w:vAlign w:val="center"/>
          </w:tcPr>
          <w:p w14:paraId="0C1B9A1D" w14:textId="27072BE6"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1.22  [1.12, 1.34]</w:t>
            </w:r>
          </w:p>
        </w:tc>
        <w:tc>
          <w:tcPr>
            <w:tcW w:w="702" w:type="pct"/>
            <w:noWrap/>
            <w:vAlign w:val="center"/>
          </w:tcPr>
          <w:p w14:paraId="19F3F21A" w14:textId="592BD9C4"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1.17 [1.01, 1.36]</w:t>
            </w:r>
          </w:p>
        </w:tc>
        <w:tc>
          <w:tcPr>
            <w:tcW w:w="702" w:type="pct"/>
            <w:noWrap/>
            <w:vAlign w:val="center"/>
          </w:tcPr>
          <w:p w14:paraId="3E9B7F53" w14:textId="024E0B6C"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1.05 [0.97, 1.12]</w:t>
            </w:r>
          </w:p>
        </w:tc>
        <w:tc>
          <w:tcPr>
            <w:tcW w:w="354" w:type="pct"/>
            <w:noWrap/>
            <w:vAlign w:val="center"/>
          </w:tcPr>
          <w:p w14:paraId="6E706F9D" w14:textId="0718F233"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D70513" w:rsidRPr="00D70513" w14:paraId="02183D70" w14:textId="77777777" w:rsidTr="00D70513">
        <w:trPr>
          <w:trHeight w:val="370"/>
        </w:trPr>
        <w:tc>
          <w:tcPr>
            <w:tcW w:w="2520" w:type="pct"/>
            <w:noWrap/>
            <w:vAlign w:val="center"/>
            <w:hideMark/>
          </w:tcPr>
          <w:p w14:paraId="652B97DA" w14:textId="304A1F24" w:rsidR="00D70513" w:rsidRPr="00D70513" w:rsidRDefault="00D70513" w:rsidP="00D70513">
            <w:pPr>
              <w:rPr>
                <w:rFonts w:cstheme="minorHAnsi"/>
                <w:color w:val="000000"/>
                <w:sz w:val="18"/>
                <w:szCs w:val="18"/>
                <w:lang w:val="en-US"/>
              </w:rPr>
            </w:pPr>
            <w:r w:rsidRPr="00D70513">
              <w:rPr>
                <w:rFonts w:cstheme="minorHAnsi"/>
                <w:color w:val="000000"/>
                <w:sz w:val="18"/>
                <w:szCs w:val="18"/>
                <w:lang w:val="en-US"/>
              </w:rPr>
              <w:t xml:space="preserve">German as </w:t>
            </w:r>
            <w:r w:rsidRPr="00D70513">
              <w:rPr>
                <w:rFonts w:eastAsia="Times New Roman" w:cstheme="minorHAnsi"/>
                <w:color w:val="000000"/>
                <w:sz w:val="18"/>
                <w:szCs w:val="18"/>
                <w:lang w:val="en-US" w:eastAsia="en-GB"/>
              </w:rPr>
              <w:t>mother tongue (0)</w:t>
            </w:r>
            <w:r>
              <w:rPr>
                <w:rFonts w:eastAsia="Times New Roman" w:cstheme="minorHAnsi"/>
                <w:color w:val="000000"/>
                <w:sz w:val="18"/>
                <w:szCs w:val="18"/>
                <w:lang w:val="en-US" w:eastAsia="en-GB"/>
              </w:rPr>
              <w:t xml:space="preserve">: </w:t>
            </w:r>
            <w:r w:rsidRPr="00D70513">
              <w:rPr>
                <w:rFonts w:eastAsia="Times New Roman" w:cstheme="minorHAnsi"/>
                <w:color w:val="000000"/>
                <w:sz w:val="18"/>
                <w:szCs w:val="18"/>
                <w:lang w:val="en-GB" w:eastAsia="en-GB"/>
              </w:rPr>
              <w:t>Yes (Ref =No</w:t>
            </w:r>
            <w:r>
              <w:rPr>
                <w:rFonts w:eastAsia="Times New Roman" w:cstheme="minorHAnsi"/>
                <w:color w:val="000000"/>
                <w:sz w:val="18"/>
                <w:szCs w:val="18"/>
                <w:lang w:val="en-GB" w:eastAsia="en-GB"/>
              </w:rPr>
              <w:t>)</w:t>
            </w:r>
          </w:p>
        </w:tc>
        <w:tc>
          <w:tcPr>
            <w:tcW w:w="722" w:type="pct"/>
            <w:noWrap/>
            <w:vAlign w:val="center"/>
            <w:hideMark/>
          </w:tcPr>
          <w:p w14:paraId="546D6D4C" w14:textId="4B80D46D" w:rsidR="00D70513" w:rsidRPr="00576101" w:rsidRDefault="00D70513"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0.43 [0.09, 1.94]</w:t>
            </w:r>
          </w:p>
        </w:tc>
        <w:tc>
          <w:tcPr>
            <w:tcW w:w="702" w:type="pct"/>
            <w:noWrap/>
            <w:vAlign w:val="center"/>
            <w:hideMark/>
          </w:tcPr>
          <w:p w14:paraId="0506D40E" w14:textId="28622AD2" w:rsidR="00D70513" w:rsidRPr="00576101" w:rsidRDefault="00D70513" w:rsidP="00D70513">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0.18 [0.03, 1.03]</w:t>
            </w:r>
          </w:p>
        </w:tc>
        <w:tc>
          <w:tcPr>
            <w:tcW w:w="702" w:type="pct"/>
            <w:noWrap/>
            <w:vAlign w:val="center"/>
            <w:hideMark/>
          </w:tcPr>
          <w:p w14:paraId="7201CF96" w14:textId="5911903B" w:rsidR="00D70513" w:rsidRPr="00576101" w:rsidRDefault="00D70513" w:rsidP="00D70513">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0.65 [0.21, 2.04]</w:t>
            </w:r>
          </w:p>
        </w:tc>
        <w:tc>
          <w:tcPr>
            <w:tcW w:w="354" w:type="pct"/>
            <w:noWrap/>
            <w:vAlign w:val="center"/>
            <w:hideMark/>
          </w:tcPr>
          <w:p w14:paraId="4A8597AA" w14:textId="11D70E63" w:rsidR="00D70513" w:rsidRPr="00576101" w:rsidRDefault="00D70513" w:rsidP="00D70513">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Ref</w:t>
            </w:r>
          </w:p>
        </w:tc>
      </w:tr>
      <w:tr w:rsidR="00D70513" w:rsidRPr="003229C2" w14:paraId="0B164F04" w14:textId="77777777" w:rsidTr="00AB4ED7">
        <w:trPr>
          <w:trHeight w:val="370"/>
        </w:trPr>
        <w:tc>
          <w:tcPr>
            <w:tcW w:w="5000" w:type="pct"/>
            <w:gridSpan w:val="5"/>
            <w:noWrap/>
            <w:vAlign w:val="center"/>
          </w:tcPr>
          <w:p w14:paraId="1EE52835" w14:textId="77777777" w:rsidR="00D70513" w:rsidRPr="00CA0952" w:rsidRDefault="00D70513" w:rsidP="00D70513">
            <w:pPr>
              <w:jc w:val="both"/>
              <w:rPr>
                <w:rFonts w:cstheme="minorHAnsi"/>
                <w:sz w:val="18"/>
                <w:szCs w:val="18"/>
                <w:lang w:val="en-GB"/>
              </w:rPr>
            </w:pPr>
            <w:r w:rsidRPr="00CA0952">
              <w:rPr>
                <w:rFonts w:cstheme="minorHAnsi"/>
                <w:sz w:val="18"/>
                <w:szCs w:val="18"/>
                <w:vertAlign w:val="superscript"/>
                <w:lang w:val="en-GB"/>
              </w:rPr>
              <w:t xml:space="preserve">a </w:t>
            </w:r>
            <w:r w:rsidRPr="00CA0952">
              <w:rPr>
                <w:rFonts w:cstheme="minorHAnsi"/>
                <w:sz w:val="18"/>
                <w:szCs w:val="18"/>
                <w:lang w:val="en-GB"/>
              </w:rPr>
              <w:t>calculated from month and year of birth collected at baseline</w:t>
            </w:r>
          </w:p>
          <w:p w14:paraId="03C72D02" w14:textId="77777777" w:rsidR="00D70513" w:rsidRPr="00CA0952" w:rsidRDefault="00D70513" w:rsidP="00D70513">
            <w:pPr>
              <w:jc w:val="center"/>
              <w:rPr>
                <w:rFonts w:eastAsia="Times New Roman" w:cstheme="minorHAnsi"/>
                <w:color w:val="000000"/>
                <w:sz w:val="18"/>
                <w:szCs w:val="18"/>
                <w:lang w:val="en-GB" w:eastAsia="en-GB"/>
              </w:rPr>
            </w:pPr>
          </w:p>
        </w:tc>
      </w:tr>
    </w:tbl>
    <w:p w14:paraId="32CE5854" w14:textId="77777777" w:rsidR="008F167E" w:rsidRPr="00AF7524" w:rsidRDefault="008F167E">
      <w:pPr>
        <w:rPr>
          <w:rFonts w:cstheme="minorHAnsi"/>
          <w:lang w:val="en-GB"/>
        </w:rPr>
      </w:pPr>
      <w:r w:rsidRPr="00AF7524">
        <w:rPr>
          <w:rFonts w:cstheme="minorHAnsi"/>
          <w:lang w:val="en-GB"/>
        </w:rPr>
        <w:br w:type="page"/>
      </w:r>
    </w:p>
    <w:p w14:paraId="311F5699" w14:textId="2E67F9F6" w:rsidR="00E03EE9" w:rsidRPr="00AF7524" w:rsidRDefault="00E03EE9" w:rsidP="00E03EE9">
      <w:pPr>
        <w:pStyle w:val="Beschriftung"/>
        <w:keepNext/>
        <w:rPr>
          <w:rFonts w:cstheme="minorHAnsi"/>
          <w:b/>
          <w:lang w:val="en-GB"/>
        </w:rPr>
      </w:pPr>
      <w:r w:rsidRPr="00AF7524">
        <w:rPr>
          <w:rFonts w:cstheme="minorHAnsi"/>
          <w:lang w:val="en-GB"/>
        </w:rPr>
        <w:lastRenderedPageBreak/>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7</w:t>
      </w:r>
      <w:r w:rsidRPr="00AF7524">
        <w:rPr>
          <w:rFonts w:cstheme="minorHAnsi"/>
        </w:rPr>
        <w:fldChar w:fldCharType="end"/>
      </w:r>
      <w:r w:rsidR="00A76BA1" w:rsidRPr="00AF7524">
        <w:rPr>
          <w:rFonts w:cstheme="minorHAnsi"/>
          <w:lang w:val="en-GB"/>
        </w:rPr>
        <w:t xml:space="preserve"> - Odds</w:t>
      </w:r>
      <w:r w:rsidRPr="00AF7524">
        <w:rPr>
          <w:rFonts w:cstheme="minorHAnsi"/>
          <w:lang w:val="en-GB"/>
        </w:rPr>
        <w:t xml:space="preserve"> ratios and 95% confidence intervals from </w:t>
      </w:r>
      <w:r w:rsidRPr="00AF7524">
        <w:rPr>
          <w:rFonts w:cstheme="minorHAnsi"/>
          <w:b/>
          <w:lang w:val="en-GB"/>
        </w:rPr>
        <w:t>univaria</w:t>
      </w:r>
      <w:r w:rsidR="001870E1" w:rsidRPr="00AF7524">
        <w:rPr>
          <w:rFonts w:cstheme="minorHAnsi"/>
          <w:b/>
          <w:lang w:val="en-GB"/>
        </w:rPr>
        <w:t>ble</w:t>
      </w:r>
      <w:r w:rsidRPr="00AF7524">
        <w:rPr>
          <w:rFonts w:cstheme="minorHAnsi"/>
          <w:b/>
          <w:lang w:val="en-GB"/>
        </w:rPr>
        <w:t xml:space="preserve"> multinomial logistic regression</w:t>
      </w:r>
      <w:r w:rsidRPr="00AF7524">
        <w:rPr>
          <w:rFonts w:cstheme="minorHAnsi"/>
          <w:lang w:val="en-GB"/>
        </w:rPr>
        <w:t xml:space="preserve"> comparing membership in the consistently lower scores latent class with other classes associated wit</w:t>
      </w:r>
      <w:r w:rsidR="002E5D75" w:rsidRPr="00AF7524">
        <w:rPr>
          <w:rFonts w:cstheme="minorHAnsi"/>
          <w:lang w:val="en-GB"/>
        </w:rPr>
        <w:t>h time-</w:t>
      </w:r>
      <w:r w:rsidRPr="00AF7524">
        <w:rPr>
          <w:rFonts w:cstheme="minorHAnsi"/>
          <w:lang w:val="en-GB"/>
        </w:rPr>
        <w:t>variant covariates</w:t>
      </w:r>
      <w:r w:rsidR="007F1E38" w:rsidRPr="00AF7524">
        <w:rPr>
          <w:rFonts w:cstheme="minorHAnsi"/>
          <w:lang w:val="en-GB"/>
        </w:rPr>
        <w:t xml:space="preserve"> at</w:t>
      </w:r>
      <w:r w:rsidR="007F1E38" w:rsidRPr="00AF7524">
        <w:rPr>
          <w:rFonts w:cstheme="minorHAnsi"/>
          <w:b/>
          <w:lang w:val="en-GB"/>
        </w:rPr>
        <w:t xml:space="preserve"> BASELINE</w:t>
      </w:r>
      <w:r w:rsidR="00B60A35">
        <w:rPr>
          <w:rFonts w:cstheme="minorHAnsi"/>
          <w:b/>
          <w:lang w:val="en-GB"/>
        </w:rPr>
        <w:t xml:space="preserve"> (not included in the paper)</w:t>
      </w:r>
    </w:p>
    <w:tbl>
      <w:tblPr>
        <w:tblStyle w:val="Tabellenraster"/>
        <w:tblW w:w="5000" w:type="pct"/>
        <w:tblLayout w:type="fixed"/>
        <w:tblLook w:val="04A0" w:firstRow="1" w:lastRow="0" w:firstColumn="1" w:lastColumn="0" w:noHBand="0" w:noVBand="1"/>
      </w:tblPr>
      <w:tblGrid>
        <w:gridCol w:w="4956"/>
        <w:gridCol w:w="1560"/>
        <w:gridCol w:w="1560"/>
        <w:gridCol w:w="1560"/>
        <w:gridCol w:w="820"/>
      </w:tblGrid>
      <w:tr w:rsidR="004A4F7E" w:rsidRPr="00AF7524" w14:paraId="5C7CEB00" w14:textId="77777777" w:rsidTr="00AF7524">
        <w:trPr>
          <w:trHeight w:val="324"/>
        </w:trPr>
        <w:tc>
          <w:tcPr>
            <w:tcW w:w="2370" w:type="pct"/>
            <w:tcBorders>
              <w:bottom w:val="single" w:sz="4" w:space="0" w:color="auto"/>
            </w:tcBorders>
            <w:noWrap/>
          </w:tcPr>
          <w:p w14:paraId="01147506" w14:textId="77777777" w:rsidR="006F6C88" w:rsidRPr="00AF7524" w:rsidRDefault="006F6C88" w:rsidP="004A4F7E">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Expected participants</w:t>
            </w:r>
          </w:p>
        </w:tc>
        <w:tc>
          <w:tcPr>
            <w:tcW w:w="746" w:type="pct"/>
          </w:tcPr>
          <w:p w14:paraId="08DA1869"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(n=92, 9.6%) </w:t>
            </w:r>
          </w:p>
        </w:tc>
        <w:tc>
          <w:tcPr>
            <w:tcW w:w="746" w:type="pct"/>
          </w:tcPr>
          <w:p w14:paraId="31E73496"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(n=27, 2.8%)  </w:t>
            </w:r>
          </w:p>
        </w:tc>
        <w:tc>
          <w:tcPr>
            <w:tcW w:w="746" w:type="pct"/>
          </w:tcPr>
          <w:p w14:paraId="0DD92591"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(n=559, 58.2%)</w:t>
            </w:r>
          </w:p>
        </w:tc>
        <w:tc>
          <w:tcPr>
            <w:tcW w:w="392" w:type="pct"/>
          </w:tcPr>
          <w:p w14:paraId="5E82D6F2"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 283, 29.4%)</w:t>
            </w:r>
          </w:p>
        </w:tc>
      </w:tr>
      <w:tr w:rsidR="006F6C88" w:rsidRPr="00AF7524" w14:paraId="05AF09F8" w14:textId="77777777" w:rsidTr="00AF7524">
        <w:trPr>
          <w:trHeight w:val="420"/>
        </w:trPr>
        <w:tc>
          <w:tcPr>
            <w:tcW w:w="2370" w:type="pct"/>
            <w:vMerge w:val="restart"/>
            <w:tcBorders>
              <w:tl2br w:val="single" w:sz="4" w:space="0" w:color="auto"/>
            </w:tcBorders>
            <w:noWrap/>
            <w:hideMark/>
          </w:tcPr>
          <w:p w14:paraId="3F504281" w14:textId="77777777" w:rsidR="006F6C88" w:rsidRPr="00AF7524" w:rsidRDefault="006F6C88" w:rsidP="004A4F7E">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PHQ-st trajectories’ classes</w:t>
            </w:r>
          </w:p>
          <w:p w14:paraId="05143119" w14:textId="77777777" w:rsidR="006F6C88" w:rsidRPr="00AF7524" w:rsidRDefault="006F6C88" w:rsidP="004A4F7E">
            <w:pPr>
              <w:rPr>
                <w:rFonts w:eastAsia="Times New Roman" w:cstheme="minorHAnsi"/>
                <w:color w:val="000000"/>
                <w:sz w:val="18"/>
                <w:szCs w:val="18"/>
                <w:lang w:val="en-GB" w:eastAsia="en-GB"/>
              </w:rPr>
            </w:pPr>
          </w:p>
          <w:p w14:paraId="72AC4493" w14:textId="77777777" w:rsidR="006F6C88" w:rsidRPr="00AF7524" w:rsidRDefault="006F6C88" w:rsidP="004A4F7E">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Covariates (missing values)</w:t>
            </w:r>
          </w:p>
        </w:tc>
        <w:tc>
          <w:tcPr>
            <w:tcW w:w="746" w:type="pct"/>
            <w:hideMark/>
          </w:tcPr>
          <w:p w14:paraId="55CFB9F5"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1: High</w:t>
            </w:r>
          </w:p>
          <w:p w14:paraId="1D1DBDE7" w14:textId="77777777" w:rsidR="006F6C88" w:rsidRPr="00AF7524" w:rsidRDefault="006F6C88" w:rsidP="004A4F7E">
            <w:pPr>
              <w:jc w:val="center"/>
              <w:rPr>
                <w:rFonts w:eastAsia="Times New Roman" w:cstheme="minorHAnsi"/>
                <w:color w:val="000000"/>
                <w:sz w:val="18"/>
                <w:szCs w:val="18"/>
                <w:lang w:val="en-GB" w:eastAsia="en-GB"/>
              </w:rPr>
            </w:pPr>
          </w:p>
        </w:tc>
        <w:tc>
          <w:tcPr>
            <w:tcW w:w="746" w:type="pct"/>
            <w:hideMark/>
          </w:tcPr>
          <w:p w14:paraId="190B0EDA"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2: Peak-recovery</w:t>
            </w:r>
          </w:p>
          <w:p w14:paraId="5845830E" w14:textId="77777777" w:rsidR="006F6C88" w:rsidRPr="00AF7524" w:rsidRDefault="006F6C88" w:rsidP="004A4F7E">
            <w:pPr>
              <w:jc w:val="center"/>
              <w:rPr>
                <w:rFonts w:eastAsia="Times New Roman" w:cstheme="minorHAnsi"/>
                <w:color w:val="000000"/>
                <w:sz w:val="18"/>
                <w:szCs w:val="18"/>
                <w:lang w:val="en-GB" w:eastAsia="en-GB"/>
              </w:rPr>
            </w:pPr>
          </w:p>
        </w:tc>
        <w:tc>
          <w:tcPr>
            <w:tcW w:w="746" w:type="pct"/>
            <w:hideMark/>
          </w:tcPr>
          <w:p w14:paraId="7DC1A352"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3: Intermediate </w:t>
            </w:r>
          </w:p>
        </w:tc>
        <w:tc>
          <w:tcPr>
            <w:tcW w:w="392" w:type="pct"/>
            <w:hideMark/>
          </w:tcPr>
          <w:p w14:paraId="08A38EEF"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4: Low </w:t>
            </w:r>
          </w:p>
        </w:tc>
      </w:tr>
      <w:tr w:rsidR="004A4F7E" w:rsidRPr="00AF7524" w14:paraId="399F9AE7" w14:textId="77777777" w:rsidTr="00AF7524">
        <w:trPr>
          <w:trHeight w:val="398"/>
        </w:trPr>
        <w:tc>
          <w:tcPr>
            <w:tcW w:w="2370" w:type="pct"/>
            <w:vMerge/>
            <w:tcBorders>
              <w:tl2br w:val="single" w:sz="4" w:space="0" w:color="auto"/>
            </w:tcBorders>
            <w:noWrap/>
          </w:tcPr>
          <w:p w14:paraId="271E29D7" w14:textId="77777777" w:rsidR="006F6C88" w:rsidRPr="00AF7524" w:rsidRDefault="006F6C88" w:rsidP="004A4F7E">
            <w:pPr>
              <w:rPr>
                <w:rFonts w:eastAsia="Times New Roman" w:cstheme="minorHAnsi"/>
                <w:color w:val="000000"/>
                <w:sz w:val="18"/>
                <w:szCs w:val="18"/>
                <w:lang w:val="en-GB" w:eastAsia="en-GB"/>
              </w:rPr>
            </w:pPr>
          </w:p>
        </w:tc>
        <w:tc>
          <w:tcPr>
            <w:tcW w:w="2630" w:type="pct"/>
            <w:gridSpan w:val="4"/>
          </w:tcPr>
          <w:p w14:paraId="4B37E02A" w14:textId="77777777" w:rsidR="006F6C88" w:rsidRPr="00AF7524" w:rsidRDefault="006F6C88"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OR [95% CI]</w:t>
            </w:r>
          </w:p>
        </w:tc>
      </w:tr>
      <w:tr w:rsidR="004A4F7E" w:rsidRPr="00AF7524" w14:paraId="4AC73B5A" w14:textId="77777777" w:rsidTr="00D70513">
        <w:trPr>
          <w:trHeight w:val="370"/>
        </w:trPr>
        <w:tc>
          <w:tcPr>
            <w:tcW w:w="2370" w:type="pct"/>
            <w:noWrap/>
            <w:vAlign w:val="center"/>
          </w:tcPr>
          <w:p w14:paraId="31B6B05C" w14:textId="6D539736" w:rsidR="006F6C88" w:rsidRPr="00AB4ED7" w:rsidRDefault="006F6C88" w:rsidP="00D70513">
            <w:pPr>
              <w:rPr>
                <w:rFonts w:eastAsia="Times New Roman" w:cstheme="minorHAnsi"/>
                <w:color w:val="000000"/>
                <w:sz w:val="18"/>
                <w:szCs w:val="18"/>
                <w:lang w:val="en-GB" w:eastAsia="en-GB"/>
              </w:rPr>
            </w:pPr>
            <w:r w:rsidRPr="0045169E">
              <w:rPr>
                <w:rFonts w:eastAsia="Times New Roman" w:cstheme="minorHAnsi"/>
                <w:color w:val="000000"/>
                <w:sz w:val="18"/>
                <w:szCs w:val="18"/>
                <w:lang w:val="en-GB" w:eastAsia="en-GB"/>
              </w:rPr>
              <w:t>Social network index</w:t>
            </w:r>
            <w:r w:rsidR="0045169E" w:rsidRPr="0045169E">
              <w:rPr>
                <w:rFonts w:eastAsia="Times New Roman" w:cstheme="minorHAnsi"/>
                <w:color w:val="000000"/>
                <w:sz w:val="18"/>
                <w:szCs w:val="18"/>
                <w:lang w:val="en-GB" w:eastAsia="en-GB"/>
              </w:rPr>
              <w:t xml:space="preserve"> (SNI)</w:t>
            </w:r>
            <w:r w:rsidRPr="0045169E">
              <w:rPr>
                <w:rFonts w:eastAsia="Times New Roman" w:cstheme="minorHAnsi"/>
                <w:color w:val="000000"/>
                <w:sz w:val="18"/>
                <w:szCs w:val="18"/>
                <w:lang w:val="en-GB" w:eastAsia="en-GB"/>
              </w:rPr>
              <w:t xml:space="preserve"> (0)</w:t>
            </w:r>
          </w:p>
        </w:tc>
        <w:tc>
          <w:tcPr>
            <w:tcW w:w="746" w:type="pct"/>
            <w:noWrap/>
            <w:vAlign w:val="center"/>
          </w:tcPr>
          <w:p w14:paraId="48987F8E" w14:textId="52E08067" w:rsidR="006F6C88" w:rsidRPr="00576101" w:rsidRDefault="006F6C88"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0.77 [0.56, 1.05]</w:t>
            </w:r>
          </w:p>
        </w:tc>
        <w:tc>
          <w:tcPr>
            <w:tcW w:w="746" w:type="pct"/>
            <w:noWrap/>
            <w:vAlign w:val="center"/>
          </w:tcPr>
          <w:p w14:paraId="1D624507" w14:textId="09AACDD5" w:rsidR="006F6C88" w:rsidRPr="00576101" w:rsidRDefault="006F6C88"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0.98 [0.57, 1.68]</w:t>
            </w:r>
          </w:p>
        </w:tc>
        <w:tc>
          <w:tcPr>
            <w:tcW w:w="746" w:type="pct"/>
            <w:noWrap/>
            <w:vAlign w:val="center"/>
          </w:tcPr>
          <w:p w14:paraId="5DFEDA3C" w14:textId="78A712C2" w:rsidR="006F6C88" w:rsidRPr="00576101" w:rsidRDefault="006F6C88"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0.92 [0.76, 1.11]</w:t>
            </w:r>
          </w:p>
        </w:tc>
        <w:tc>
          <w:tcPr>
            <w:tcW w:w="392" w:type="pct"/>
            <w:noWrap/>
            <w:vAlign w:val="center"/>
          </w:tcPr>
          <w:p w14:paraId="15070E96" w14:textId="3C878706" w:rsidR="006F6C88" w:rsidRPr="00576101" w:rsidRDefault="006F6C88"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4A4F7E" w:rsidRPr="00AF7524" w14:paraId="0607D9B5" w14:textId="77777777" w:rsidTr="00D70513">
        <w:trPr>
          <w:trHeight w:val="370"/>
        </w:trPr>
        <w:tc>
          <w:tcPr>
            <w:tcW w:w="2370" w:type="pct"/>
            <w:noWrap/>
            <w:vAlign w:val="center"/>
          </w:tcPr>
          <w:p w14:paraId="583CC1A3" w14:textId="02FCDAF8" w:rsidR="004A4F7E" w:rsidRPr="00AF7524" w:rsidRDefault="004A4F7E"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Number of children under 14 in the household (0)</w:t>
            </w:r>
          </w:p>
        </w:tc>
        <w:tc>
          <w:tcPr>
            <w:tcW w:w="746" w:type="pct"/>
            <w:noWrap/>
            <w:vAlign w:val="center"/>
          </w:tcPr>
          <w:p w14:paraId="2DDD712B" w14:textId="396910FE" w:rsidR="004A4F7E" w:rsidRPr="00576101" w:rsidRDefault="004A4F7E"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1.39 [1.01, 1.92]</w:t>
            </w:r>
          </w:p>
        </w:tc>
        <w:tc>
          <w:tcPr>
            <w:tcW w:w="746" w:type="pct"/>
            <w:noWrap/>
            <w:vAlign w:val="center"/>
          </w:tcPr>
          <w:p w14:paraId="234B4821" w14:textId="0EBDC342"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1.86 [1.20, 2.89]</w:t>
            </w:r>
          </w:p>
        </w:tc>
        <w:tc>
          <w:tcPr>
            <w:tcW w:w="746" w:type="pct"/>
            <w:noWrap/>
            <w:vAlign w:val="center"/>
          </w:tcPr>
          <w:p w14:paraId="1A1AD4BC" w14:textId="20F8836F"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1.23 [0.99, 1.53]</w:t>
            </w:r>
          </w:p>
        </w:tc>
        <w:tc>
          <w:tcPr>
            <w:tcW w:w="392" w:type="pct"/>
            <w:noWrap/>
            <w:vAlign w:val="center"/>
          </w:tcPr>
          <w:p w14:paraId="125FF35C" w14:textId="78D70599"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4A4F7E" w:rsidRPr="00AF7524" w14:paraId="08D476A8" w14:textId="77777777" w:rsidTr="00D70513">
        <w:trPr>
          <w:trHeight w:val="370"/>
        </w:trPr>
        <w:tc>
          <w:tcPr>
            <w:tcW w:w="2370" w:type="pct"/>
            <w:noWrap/>
            <w:vAlign w:val="center"/>
          </w:tcPr>
          <w:p w14:paraId="76379A97" w14:textId="496E62DD" w:rsidR="004A4F7E" w:rsidRPr="00AF7524" w:rsidRDefault="004A4F7E"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Number of people in the household (0)</w:t>
            </w:r>
          </w:p>
        </w:tc>
        <w:tc>
          <w:tcPr>
            <w:tcW w:w="746" w:type="pct"/>
            <w:noWrap/>
            <w:vAlign w:val="center"/>
          </w:tcPr>
          <w:p w14:paraId="4E3288A4" w14:textId="2AD397BF" w:rsidR="004A4F7E" w:rsidRPr="00576101" w:rsidRDefault="004A4F7E"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1.29 [1.04, 1.60]</w:t>
            </w:r>
          </w:p>
        </w:tc>
        <w:tc>
          <w:tcPr>
            <w:tcW w:w="746" w:type="pct"/>
            <w:noWrap/>
            <w:vAlign w:val="center"/>
          </w:tcPr>
          <w:p w14:paraId="03B0EA1A" w14:textId="12713D9A" w:rsidR="004A4F7E" w:rsidRPr="00576101" w:rsidRDefault="004A4F7E"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1.49 [1.06, 2.09]</w:t>
            </w:r>
          </w:p>
        </w:tc>
        <w:tc>
          <w:tcPr>
            <w:tcW w:w="746" w:type="pct"/>
            <w:noWrap/>
            <w:vAlign w:val="center"/>
          </w:tcPr>
          <w:p w14:paraId="351197DA" w14:textId="1D54EDCD" w:rsidR="004A4F7E" w:rsidRPr="00576101" w:rsidRDefault="004A4F7E"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1.11 [0.97, 1.28]</w:t>
            </w:r>
          </w:p>
        </w:tc>
        <w:tc>
          <w:tcPr>
            <w:tcW w:w="392" w:type="pct"/>
            <w:noWrap/>
            <w:vAlign w:val="center"/>
          </w:tcPr>
          <w:p w14:paraId="7EFB46B4" w14:textId="5E33956E"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4A4F7E" w:rsidRPr="00AF7524" w14:paraId="2045EF07" w14:textId="77777777" w:rsidTr="00D70513">
        <w:trPr>
          <w:trHeight w:val="370"/>
        </w:trPr>
        <w:tc>
          <w:tcPr>
            <w:tcW w:w="2370" w:type="pct"/>
            <w:noWrap/>
            <w:vAlign w:val="center"/>
          </w:tcPr>
          <w:p w14:paraId="59D8C9E5" w14:textId="77CFAD96" w:rsidR="004A4F7E" w:rsidRPr="00AF7524" w:rsidRDefault="006B430D" w:rsidP="00D70513">
            <w:pPr>
              <w:rPr>
                <w:rFonts w:eastAsia="Times New Roman" w:cstheme="minorHAnsi"/>
                <w:color w:val="000000"/>
                <w:sz w:val="18"/>
                <w:szCs w:val="18"/>
                <w:lang w:val="en-GB" w:eastAsia="en-GB"/>
              </w:rPr>
            </w:pPr>
            <w:r w:rsidRPr="009B7D2A">
              <w:rPr>
                <w:rFonts w:eastAsia="Times New Roman" w:cstheme="minorHAnsi"/>
                <w:sz w:val="18"/>
                <w:szCs w:val="18"/>
                <w:lang w:val="en-GB" w:eastAsia="en-GB"/>
              </w:rPr>
              <w:t>Monthly household net income</w:t>
            </w:r>
            <w:r w:rsidR="00594667" w:rsidRPr="00AF7524">
              <w:rPr>
                <w:rFonts w:eastAsia="Times New Roman" w:cstheme="minorHAnsi"/>
                <w:color w:val="000000"/>
                <w:sz w:val="18"/>
                <w:szCs w:val="18"/>
                <w:lang w:val="en-GB" w:eastAsia="en-GB"/>
              </w:rPr>
              <w:t xml:space="preserve"> (1 unit = 100€)</w:t>
            </w:r>
            <w:r w:rsidR="004A4F7E" w:rsidRPr="00AF7524">
              <w:rPr>
                <w:rFonts w:eastAsia="Times New Roman" w:cstheme="minorHAnsi"/>
                <w:color w:val="000000"/>
                <w:sz w:val="18"/>
                <w:szCs w:val="18"/>
                <w:lang w:val="en-GB" w:eastAsia="en-GB"/>
              </w:rPr>
              <w:t xml:space="preserve"> (0)</w:t>
            </w:r>
            <w:r w:rsidR="00594667" w:rsidRPr="00AF7524">
              <w:rPr>
                <w:rFonts w:eastAsia="Times New Roman" w:cstheme="minorHAnsi"/>
                <w:color w:val="000000"/>
                <w:sz w:val="18"/>
                <w:szCs w:val="18"/>
                <w:lang w:val="en-GB" w:eastAsia="en-GB"/>
              </w:rPr>
              <w:t xml:space="preserve"> </w:t>
            </w:r>
          </w:p>
        </w:tc>
        <w:tc>
          <w:tcPr>
            <w:tcW w:w="746" w:type="pct"/>
            <w:noWrap/>
            <w:vAlign w:val="center"/>
          </w:tcPr>
          <w:p w14:paraId="6CC63F3D" w14:textId="0A3F569E" w:rsidR="004A4F7E" w:rsidRPr="00576101" w:rsidRDefault="004A4F7E"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0.96 [0.94, 0.99]</w:t>
            </w:r>
          </w:p>
        </w:tc>
        <w:tc>
          <w:tcPr>
            <w:tcW w:w="746" w:type="pct"/>
            <w:noWrap/>
            <w:vAlign w:val="center"/>
          </w:tcPr>
          <w:p w14:paraId="0C74FA54" w14:textId="3AEA9908"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1.01 [0.99, 1.03]</w:t>
            </w:r>
          </w:p>
        </w:tc>
        <w:tc>
          <w:tcPr>
            <w:tcW w:w="746" w:type="pct"/>
            <w:noWrap/>
            <w:vAlign w:val="center"/>
          </w:tcPr>
          <w:p w14:paraId="7EB42308" w14:textId="54FD9322"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0.99 [0.98, 1.00]</w:t>
            </w:r>
          </w:p>
        </w:tc>
        <w:tc>
          <w:tcPr>
            <w:tcW w:w="392" w:type="pct"/>
            <w:noWrap/>
            <w:vAlign w:val="center"/>
          </w:tcPr>
          <w:p w14:paraId="5FB0E4C9" w14:textId="1F026748"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4A4F7E" w:rsidRPr="00AF7524" w14:paraId="0459102B" w14:textId="77777777" w:rsidTr="00D70513">
        <w:trPr>
          <w:trHeight w:val="370"/>
        </w:trPr>
        <w:tc>
          <w:tcPr>
            <w:tcW w:w="2370" w:type="pct"/>
            <w:noWrap/>
            <w:vAlign w:val="center"/>
          </w:tcPr>
          <w:p w14:paraId="35EFAA9F" w14:textId="3A40E629" w:rsidR="004A4F7E" w:rsidRPr="00AF7524" w:rsidRDefault="004A4F7E"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International socio-economic index (0)</w:t>
            </w:r>
          </w:p>
        </w:tc>
        <w:tc>
          <w:tcPr>
            <w:tcW w:w="746" w:type="pct"/>
            <w:noWrap/>
            <w:vAlign w:val="center"/>
          </w:tcPr>
          <w:p w14:paraId="46716FC0" w14:textId="66CA84CA" w:rsidR="004A4F7E" w:rsidRPr="00576101" w:rsidRDefault="004A4F7E"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0.97 [0.96, 0.99]</w:t>
            </w:r>
          </w:p>
        </w:tc>
        <w:tc>
          <w:tcPr>
            <w:tcW w:w="746" w:type="pct"/>
            <w:noWrap/>
            <w:vAlign w:val="center"/>
          </w:tcPr>
          <w:p w14:paraId="08D8F85D" w14:textId="025527AE"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0.98 [0.96, 1.01]</w:t>
            </w:r>
          </w:p>
        </w:tc>
        <w:tc>
          <w:tcPr>
            <w:tcW w:w="746" w:type="pct"/>
            <w:noWrap/>
            <w:vAlign w:val="center"/>
          </w:tcPr>
          <w:p w14:paraId="06BCB293" w14:textId="17E00013" w:rsidR="004A4F7E" w:rsidRPr="00576101" w:rsidRDefault="004A4F7E"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1.00 [0.99, 1.01]</w:t>
            </w:r>
          </w:p>
        </w:tc>
        <w:tc>
          <w:tcPr>
            <w:tcW w:w="392" w:type="pct"/>
            <w:noWrap/>
            <w:vAlign w:val="center"/>
          </w:tcPr>
          <w:p w14:paraId="101B5A04" w14:textId="076FA5C9" w:rsidR="004A4F7E" w:rsidRPr="00576101" w:rsidRDefault="004A4F7E"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327CA0" w:rsidRPr="00AF7524" w14:paraId="1952D378" w14:textId="77777777" w:rsidTr="00D70513">
        <w:trPr>
          <w:trHeight w:val="370"/>
        </w:trPr>
        <w:tc>
          <w:tcPr>
            <w:tcW w:w="2370" w:type="pct"/>
            <w:noWrap/>
            <w:vAlign w:val="center"/>
          </w:tcPr>
          <w:p w14:paraId="1D4D635B" w14:textId="7083A47D" w:rsidR="00327CA0" w:rsidRPr="00AF7524" w:rsidRDefault="00327CA0"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Employment status (ref= employed) (1)</w:t>
            </w:r>
          </w:p>
        </w:tc>
        <w:tc>
          <w:tcPr>
            <w:tcW w:w="746" w:type="pct"/>
            <w:noWrap/>
            <w:vAlign w:val="center"/>
          </w:tcPr>
          <w:p w14:paraId="3CE957E0" w14:textId="77777777" w:rsidR="00327CA0" w:rsidRPr="00576101" w:rsidRDefault="00327CA0" w:rsidP="00D70513">
            <w:pPr>
              <w:jc w:val="center"/>
              <w:rPr>
                <w:rFonts w:eastAsia="Times New Roman" w:cstheme="minorHAnsi"/>
                <w:color w:val="000000"/>
                <w:sz w:val="18"/>
                <w:szCs w:val="18"/>
                <w:lang w:val="en-GB" w:eastAsia="en-GB"/>
              </w:rPr>
            </w:pPr>
          </w:p>
        </w:tc>
        <w:tc>
          <w:tcPr>
            <w:tcW w:w="746" w:type="pct"/>
            <w:noWrap/>
            <w:vAlign w:val="center"/>
          </w:tcPr>
          <w:p w14:paraId="5EDD0098" w14:textId="77777777" w:rsidR="00327CA0" w:rsidRPr="00576101" w:rsidRDefault="00327CA0" w:rsidP="00D70513">
            <w:pPr>
              <w:jc w:val="center"/>
              <w:rPr>
                <w:rFonts w:eastAsia="Times New Roman" w:cstheme="minorHAnsi"/>
                <w:color w:val="000000"/>
                <w:sz w:val="18"/>
                <w:szCs w:val="18"/>
                <w:lang w:val="en-GB" w:eastAsia="en-GB"/>
              </w:rPr>
            </w:pPr>
          </w:p>
        </w:tc>
        <w:tc>
          <w:tcPr>
            <w:tcW w:w="746" w:type="pct"/>
            <w:noWrap/>
            <w:vAlign w:val="center"/>
          </w:tcPr>
          <w:p w14:paraId="5F6CA75A" w14:textId="77777777" w:rsidR="00327CA0" w:rsidRPr="00576101" w:rsidRDefault="00327CA0" w:rsidP="00D70513">
            <w:pPr>
              <w:jc w:val="center"/>
              <w:rPr>
                <w:rFonts w:eastAsia="Times New Roman" w:cstheme="minorHAnsi"/>
                <w:color w:val="000000"/>
                <w:sz w:val="18"/>
                <w:szCs w:val="18"/>
                <w:lang w:val="en-GB" w:eastAsia="en-GB"/>
              </w:rPr>
            </w:pPr>
          </w:p>
        </w:tc>
        <w:tc>
          <w:tcPr>
            <w:tcW w:w="392" w:type="pct"/>
            <w:noWrap/>
            <w:vAlign w:val="center"/>
          </w:tcPr>
          <w:p w14:paraId="665D0341" w14:textId="77777777" w:rsidR="00327CA0" w:rsidRPr="00576101" w:rsidRDefault="00327CA0" w:rsidP="00D70513">
            <w:pPr>
              <w:jc w:val="center"/>
              <w:rPr>
                <w:rFonts w:eastAsia="Times New Roman" w:cstheme="minorHAnsi"/>
                <w:color w:val="000000"/>
                <w:sz w:val="18"/>
                <w:szCs w:val="18"/>
                <w:lang w:val="en-GB" w:eastAsia="en-GB"/>
              </w:rPr>
            </w:pPr>
          </w:p>
        </w:tc>
      </w:tr>
      <w:tr w:rsidR="0063674C" w:rsidRPr="00AF7524" w14:paraId="0A761FCF" w14:textId="77777777" w:rsidTr="00D70513">
        <w:trPr>
          <w:trHeight w:val="370"/>
        </w:trPr>
        <w:tc>
          <w:tcPr>
            <w:tcW w:w="2370" w:type="pct"/>
            <w:noWrap/>
            <w:vAlign w:val="center"/>
          </w:tcPr>
          <w:p w14:paraId="1E152A09" w14:textId="054A30D2" w:rsidR="0063674C" w:rsidRPr="00AF7524" w:rsidRDefault="0063674C" w:rsidP="00D70513">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Unemployed</w:t>
            </w:r>
          </w:p>
        </w:tc>
        <w:tc>
          <w:tcPr>
            <w:tcW w:w="746" w:type="pct"/>
            <w:noWrap/>
            <w:vAlign w:val="center"/>
          </w:tcPr>
          <w:p w14:paraId="2CFA5C29" w14:textId="49E774ED" w:rsidR="0063674C" w:rsidRPr="00576101" w:rsidRDefault="0034237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1.03 [0.27, 4</w:t>
            </w:r>
            <w:r w:rsidR="0063674C" w:rsidRPr="00576101">
              <w:rPr>
                <w:rFonts w:eastAsia="Times New Roman" w:cstheme="minorHAnsi"/>
                <w:color w:val="000000"/>
                <w:sz w:val="18"/>
                <w:szCs w:val="18"/>
                <w:lang w:val="en-GB" w:eastAsia="en-GB"/>
              </w:rPr>
              <w:t>.</w:t>
            </w:r>
            <w:r w:rsidRPr="00576101">
              <w:rPr>
                <w:rFonts w:eastAsia="Times New Roman" w:cstheme="minorHAnsi"/>
                <w:color w:val="000000"/>
                <w:sz w:val="18"/>
                <w:szCs w:val="18"/>
                <w:lang w:val="en-GB" w:eastAsia="en-GB"/>
              </w:rPr>
              <w:t>00</w:t>
            </w:r>
            <w:r w:rsidR="0063674C" w:rsidRPr="00576101">
              <w:rPr>
                <w:rFonts w:eastAsia="Times New Roman" w:cstheme="minorHAnsi"/>
                <w:color w:val="000000"/>
                <w:sz w:val="18"/>
                <w:szCs w:val="18"/>
                <w:lang w:val="en-GB" w:eastAsia="en-GB"/>
              </w:rPr>
              <w:t>]</w:t>
            </w:r>
          </w:p>
        </w:tc>
        <w:tc>
          <w:tcPr>
            <w:tcW w:w="746" w:type="pct"/>
            <w:noWrap/>
            <w:vAlign w:val="center"/>
          </w:tcPr>
          <w:p w14:paraId="1BAE5B6A" w14:textId="5350BE99"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0.00 [0.00, Inf]</w:t>
            </w:r>
          </w:p>
        </w:tc>
        <w:tc>
          <w:tcPr>
            <w:tcW w:w="746" w:type="pct"/>
            <w:noWrap/>
            <w:vAlign w:val="center"/>
          </w:tcPr>
          <w:p w14:paraId="0AF5AA6B" w14:textId="2730508E"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1.00 [0.46, 2.51]</w:t>
            </w:r>
          </w:p>
        </w:tc>
        <w:tc>
          <w:tcPr>
            <w:tcW w:w="392" w:type="pct"/>
            <w:noWrap/>
            <w:vAlign w:val="center"/>
          </w:tcPr>
          <w:p w14:paraId="0D978FD9" w14:textId="0A3FA0DD"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63674C" w:rsidRPr="00AF7524" w14:paraId="2C1F4321" w14:textId="77777777" w:rsidTr="00D70513">
        <w:trPr>
          <w:trHeight w:val="370"/>
        </w:trPr>
        <w:tc>
          <w:tcPr>
            <w:tcW w:w="2370" w:type="pct"/>
            <w:noWrap/>
            <w:vAlign w:val="center"/>
          </w:tcPr>
          <w:p w14:paraId="71D7A862" w14:textId="460AF715" w:rsidR="0063674C" w:rsidRPr="00AF7524" w:rsidRDefault="0063674C" w:rsidP="00D70513">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Non-working person</w:t>
            </w:r>
          </w:p>
        </w:tc>
        <w:tc>
          <w:tcPr>
            <w:tcW w:w="746" w:type="pct"/>
            <w:noWrap/>
            <w:vAlign w:val="center"/>
          </w:tcPr>
          <w:p w14:paraId="7963BE2B" w14:textId="58BD8075"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0.49 [0.24, 1.01]</w:t>
            </w:r>
          </w:p>
        </w:tc>
        <w:tc>
          <w:tcPr>
            <w:tcW w:w="746" w:type="pct"/>
            <w:noWrap/>
            <w:vAlign w:val="center"/>
          </w:tcPr>
          <w:p w14:paraId="02838085" w14:textId="507957B6"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0.31 [0.07, 1.35]</w:t>
            </w:r>
          </w:p>
        </w:tc>
        <w:tc>
          <w:tcPr>
            <w:tcW w:w="746" w:type="pct"/>
            <w:noWrap/>
            <w:vAlign w:val="center"/>
          </w:tcPr>
          <w:p w14:paraId="09E61C67" w14:textId="796BFF4A"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0.73</w:t>
            </w:r>
            <w:r w:rsidR="0034237A" w:rsidRPr="00576101">
              <w:rPr>
                <w:rFonts w:eastAsia="Times New Roman" w:cstheme="minorHAnsi"/>
                <w:color w:val="000000"/>
                <w:sz w:val="18"/>
                <w:szCs w:val="18"/>
                <w:lang w:val="en-GB" w:eastAsia="en-GB"/>
              </w:rPr>
              <w:t xml:space="preserve"> [0.50</w:t>
            </w:r>
            <w:r w:rsidRPr="00576101">
              <w:rPr>
                <w:rFonts w:eastAsia="Times New Roman" w:cstheme="minorHAnsi"/>
                <w:color w:val="000000"/>
                <w:sz w:val="18"/>
                <w:szCs w:val="18"/>
                <w:lang w:val="en-GB" w:eastAsia="en-GB"/>
              </w:rPr>
              <w:t xml:space="preserve">, </w:t>
            </w:r>
            <w:r w:rsidR="0034237A" w:rsidRPr="00576101">
              <w:rPr>
                <w:rFonts w:eastAsia="Times New Roman" w:cstheme="minorHAnsi"/>
                <w:color w:val="000000"/>
                <w:sz w:val="18"/>
                <w:szCs w:val="18"/>
                <w:lang w:val="en-GB" w:eastAsia="en-GB"/>
              </w:rPr>
              <w:t>1</w:t>
            </w:r>
            <w:r w:rsidRPr="00576101">
              <w:rPr>
                <w:rFonts w:eastAsia="Times New Roman" w:cstheme="minorHAnsi"/>
                <w:color w:val="000000"/>
                <w:sz w:val="18"/>
                <w:szCs w:val="18"/>
                <w:lang w:val="en-GB" w:eastAsia="en-GB"/>
              </w:rPr>
              <w:t>.</w:t>
            </w:r>
            <w:r w:rsidR="0034237A" w:rsidRPr="00576101">
              <w:rPr>
                <w:rFonts w:eastAsia="Times New Roman" w:cstheme="minorHAnsi"/>
                <w:color w:val="000000"/>
                <w:sz w:val="18"/>
                <w:szCs w:val="18"/>
                <w:lang w:val="en-GB" w:eastAsia="en-GB"/>
              </w:rPr>
              <w:t>05</w:t>
            </w:r>
            <w:r w:rsidRPr="00576101">
              <w:rPr>
                <w:rFonts w:eastAsia="Times New Roman" w:cstheme="minorHAnsi"/>
                <w:color w:val="000000"/>
                <w:sz w:val="18"/>
                <w:szCs w:val="18"/>
                <w:lang w:val="en-GB" w:eastAsia="en-GB"/>
              </w:rPr>
              <w:t>]</w:t>
            </w:r>
          </w:p>
        </w:tc>
        <w:tc>
          <w:tcPr>
            <w:tcW w:w="392" w:type="pct"/>
            <w:noWrap/>
            <w:vAlign w:val="center"/>
          </w:tcPr>
          <w:p w14:paraId="5BDC43BB" w14:textId="2DB5AE55"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63674C" w:rsidRPr="00AF7524" w14:paraId="15EFF104" w14:textId="77777777" w:rsidTr="00D70513">
        <w:trPr>
          <w:trHeight w:val="370"/>
        </w:trPr>
        <w:tc>
          <w:tcPr>
            <w:tcW w:w="2370" w:type="pct"/>
            <w:noWrap/>
            <w:vAlign w:val="center"/>
          </w:tcPr>
          <w:p w14:paraId="67CDE463" w14:textId="6137C212" w:rsidR="0063674C" w:rsidRPr="00AF7524" w:rsidRDefault="0063674C"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Education years (ISCED97) (0)</w:t>
            </w:r>
          </w:p>
        </w:tc>
        <w:tc>
          <w:tcPr>
            <w:tcW w:w="746" w:type="pct"/>
            <w:noWrap/>
            <w:vAlign w:val="center"/>
          </w:tcPr>
          <w:p w14:paraId="60BF8E98" w14:textId="331D1344"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0.93 [0.83, 1.04]</w:t>
            </w:r>
          </w:p>
        </w:tc>
        <w:tc>
          <w:tcPr>
            <w:tcW w:w="746" w:type="pct"/>
            <w:noWrap/>
            <w:vAlign w:val="center"/>
          </w:tcPr>
          <w:p w14:paraId="2FCE34E3" w14:textId="7D78F2AA"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0.85 [0.71, 1.03]</w:t>
            </w:r>
          </w:p>
        </w:tc>
        <w:tc>
          <w:tcPr>
            <w:tcW w:w="746" w:type="pct"/>
            <w:noWrap/>
            <w:vAlign w:val="center"/>
          </w:tcPr>
          <w:p w14:paraId="14CFAFE0" w14:textId="55B42155"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0.99 [0.49, 1.05]</w:t>
            </w:r>
          </w:p>
        </w:tc>
        <w:tc>
          <w:tcPr>
            <w:tcW w:w="392" w:type="pct"/>
            <w:noWrap/>
            <w:vAlign w:val="center"/>
          </w:tcPr>
          <w:p w14:paraId="7E9ADBD2" w14:textId="07F30673"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63674C" w:rsidRPr="00AF7524" w14:paraId="2EE5381F" w14:textId="77777777" w:rsidTr="00D70513">
        <w:trPr>
          <w:trHeight w:val="370"/>
        </w:trPr>
        <w:tc>
          <w:tcPr>
            <w:tcW w:w="2370" w:type="pct"/>
            <w:noWrap/>
            <w:vAlign w:val="center"/>
          </w:tcPr>
          <w:p w14:paraId="30FDE552" w14:textId="114B1E3B" w:rsidR="0063674C" w:rsidRPr="00AF7524" w:rsidRDefault="0063674C"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Subjective sleep quality (PSQI - 1 item) (0)</w:t>
            </w:r>
          </w:p>
        </w:tc>
        <w:tc>
          <w:tcPr>
            <w:tcW w:w="746" w:type="pct"/>
            <w:noWrap/>
            <w:vAlign w:val="center"/>
          </w:tcPr>
          <w:p w14:paraId="17533D7A" w14:textId="09D3769C"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4.47 [3.01, 6.64]</w:t>
            </w:r>
          </w:p>
        </w:tc>
        <w:tc>
          <w:tcPr>
            <w:tcW w:w="746" w:type="pct"/>
            <w:noWrap/>
            <w:vAlign w:val="center"/>
          </w:tcPr>
          <w:p w14:paraId="6F6A3E1F" w14:textId="1079E27E"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2.04 [1.06, 3.92]</w:t>
            </w:r>
          </w:p>
        </w:tc>
        <w:tc>
          <w:tcPr>
            <w:tcW w:w="746" w:type="pct"/>
            <w:noWrap/>
            <w:vAlign w:val="center"/>
          </w:tcPr>
          <w:p w14:paraId="59DE0C11" w14:textId="2EF2A882"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1.90 [1.48, 2.44]</w:t>
            </w:r>
          </w:p>
        </w:tc>
        <w:tc>
          <w:tcPr>
            <w:tcW w:w="392" w:type="pct"/>
            <w:noWrap/>
            <w:vAlign w:val="center"/>
          </w:tcPr>
          <w:p w14:paraId="3681DC17" w14:textId="2E374790"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63674C" w:rsidRPr="00AF7524" w14:paraId="0CC924CB" w14:textId="77777777" w:rsidTr="00D70513">
        <w:trPr>
          <w:trHeight w:val="370"/>
        </w:trPr>
        <w:tc>
          <w:tcPr>
            <w:tcW w:w="2370" w:type="pct"/>
            <w:noWrap/>
            <w:vAlign w:val="center"/>
          </w:tcPr>
          <w:p w14:paraId="2AA6C7F8" w14:textId="7473E484" w:rsidR="0063674C" w:rsidRPr="00AB4ED7" w:rsidRDefault="00D736E4" w:rsidP="00D70513">
            <w:pPr>
              <w:rPr>
                <w:rFonts w:cstheme="minorHAnsi"/>
                <w:color w:val="000000"/>
                <w:sz w:val="18"/>
                <w:szCs w:val="18"/>
                <w:lang w:val="en-US"/>
              </w:rPr>
            </w:pPr>
            <w:r>
              <w:rPr>
                <w:rFonts w:eastAsia="Times New Roman" w:cstheme="minorHAnsi"/>
                <w:color w:val="000000"/>
                <w:sz w:val="18"/>
                <w:szCs w:val="18"/>
                <w:lang w:val="en-GB" w:eastAsia="en-GB"/>
              </w:rPr>
              <w:t xml:space="preserve">Health-related quality of life </w:t>
            </w:r>
            <w:r w:rsidR="00AB4ED7" w:rsidRPr="00AB4ED7">
              <w:rPr>
                <w:rFonts w:cs="Arial"/>
                <w:color w:val="000000"/>
                <w:sz w:val="18"/>
                <w:szCs w:val="18"/>
                <w:lang w:val="en-US"/>
              </w:rPr>
              <w:t>(SF36 - 1 item)</w:t>
            </w:r>
            <w:r w:rsidR="00AB4ED7" w:rsidRPr="00AB4ED7">
              <w:rPr>
                <w:rFonts w:eastAsia="Times New Roman" w:cstheme="minorHAnsi"/>
                <w:color w:val="000000"/>
                <w:sz w:val="18"/>
                <w:szCs w:val="18"/>
                <w:lang w:val="en-GB" w:eastAsia="en-GB"/>
              </w:rPr>
              <w:t xml:space="preserve"> </w:t>
            </w:r>
            <w:r w:rsidR="0063674C" w:rsidRPr="00AB4ED7">
              <w:rPr>
                <w:rFonts w:eastAsia="Times New Roman" w:cstheme="minorHAnsi"/>
                <w:color w:val="000000"/>
                <w:sz w:val="18"/>
                <w:szCs w:val="18"/>
                <w:lang w:val="en-GB" w:eastAsia="en-GB"/>
              </w:rPr>
              <w:t>(0)</w:t>
            </w:r>
          </w:p>
        </w:tc>
        <w:tc>
          <w:tcPr>
            <w:tcW w:w="746" w:type="pct"/>
            <w:noWrap/>
            <w:vAlign w:val="center"/>
          </w:tcPr>
          <w:p w14:paraId="5B522C3D" w14:textId="22C0759A"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4.43 [2.96, 6.65]</w:t>
            </w:r>
          </w:p>
        </w:tc>
        <w:tc>
          <w:tcPr>
            <w:tcW w:w="746" w:type="pct"/>
            <w:noWrap/>
            <w:vAlign w:val="center"/>
          </w:tcPr>
          <w:p w14:paraId="7A78145F" w14:textId="4C6C6ABD" w:rsidR="0063674C" w:rsidRPr="00576101" w:rsidRDefault="0063674C" w:rsidP="00D70513">
            <w:pPr>
              <w:jc w:val="center"/>
              <w:rPr>
                <w:rFonts w:eastAsia="Times New Roman" w:cstheme="minorHAnsi"/>
                <w:sz w:val="18"/>
                <w:szCs w:val="18"/>
                <w:lang w:val="en-GB" w:eastAsia="en-GB"/>
              </w:rPr>
            </w:pPr>
            <w:r w:rsidRPr="00576101">
              <w:rPr>
                <w:rFonts w:eastAsia="Times New Roman" w:cstheme="minorHAnsi"/>
                <w:bCs/>
                <w:color w:val="000000"/>
                <w:sz w:val="18"/>
                <w:szCs w:val="18"/>
                <w:lang w:val="en-GB" w:eastAsia="en-GB"/>
              </w:rPr>
              <w:t>1.99 [1.05, 3.74]</w:t>
            </w:r>
          </w:p>
        </w:tc>
        <w:tc>
          <w:tcPr>
            <w:tcW w:w="746" w:type="pct"/>
            <w:noWrap/>
            <w:vAlign w:val="center"/>
          </w:tcPr>
          <w:p w14:paraId="6BB27626" w14:textId="7647ADAC" w:rsidR="0063674C" w:rsidRPr="00576101" w:rsidRDefault="0063674C" w:rsidP="00D70513">
            <w:pPr>
              <w:jc w:val="center"/>
              <w:rPr>
                <w:rFonts w:eastAsia="Times New Roman" w:cstheme="minorHAnsi"/>
                <w:sz w:val="18"/>
                <w:szCs w:val="18"/>
                <w:lang w:val="en-GB" w:eastAsia="en-GB"/>
              </w:rPr>
            </w:pPr>
            <w:r w:rsidRPr="00576101">
              <w:rPr>
                <w:rFonts w:eastAsia="Times New Roman" w:cstheme="minorHAnsi"/>
                <w:bCs/>
                <w:color w:val="000000"/>
                <w:sz w:val="18"/>
                <w:szCs w:val="18"/>
                <w:lang w:val="en-GB" w:eastAsia="en-GB"/>
              </w:rPr>
              <w:t>1.64 [1.31, 2.05]</w:t>
            </w:r>
          </w:p>
        </w:tc>
        <w:tc>
          <w:tcPr>
            <w:tcW w:w="392" w:type="pct"/>
            <w:noWrap/>
            <w:vAlign w:val="center"/>
          </w:tcPr>
          <w:p w14:paraId="386B708A" w14:textId="36DE9798" w:rsidR="0063674C" w:rsidRPr="00576101" w:rsidRDefault="0063674C" w:rsidP="00D70513">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Ref</w:t>
            </w:r>
          </w:p>
        </w:tc>
      </w:tr>
      <w:tr w:rsidR="0063674C" w:rsidRPr="00AF7524" w14:paraId="5490A805" w14:textId="77777777" w:rsidTr="00D70513">
        <w:trPr>
          <w:trHeight w:val="370"/>
        </w:trPr>
        <w:tc>
          <w:tcPr>
            <w:tcW w:w="2370" w:type="pct"/>
            <w:noWrap/>
            <w:vAlign w:val="center"/>
          </w:tcPr>
          <w:p w14:paraId="1B953E3D" w14:textId="74F78013" w:rsidR="0063674C" w:rsidRPr="00AF7524" w:rsidRDefault="0063674C"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Life satisfact</w:t>
            </w:r>
            <w:r w:rsidRPr="00AB4ED7">
              <w:rPr>
                <w:rFonts w:eastAsia="Times New Roman" w:cstheme="minorHAnsi"/>
                <w:color w:val="000000"/>
                <w:sz w:val="18"/>
                <w:szCs w:val="18"/>
                <w:lang w:val="en-GB" w:eastAsia="en-GB"/>
              </w:rPr>
              <w:t xml:space="preserve">ion </w:t>
            </w:r>
            <w:r w:rsidR="00AB4ED7" w:rsidRPr="00AB4ED7">
              <w:rPr>
                <w:rFonts w:eastAsia="Times New Roman" w:cs="Arial"/>
                <w:color w:val="000000"/>
                <w:sz w:val="18"/>
                <w:szCs w:val="18"/>
                <w:lang w:val="en-GB" w:eastAsia="en-GB"/>
              </w:rPr>
              <w:t>(L-1)</w:t>
            </w:r>
            <w:r w:rsidR="00AB4ED7" w:rsidRPr="00AB4ED7">
              <w:rPr>
                <w:rFonts w:eastAsia="Times New Roman" w:cstheme="minorHAnsi"/>
                <w:color w:val="000000"/>
                <w:sz w:val="18"/>
                <w:szCs w:val="18"/>
                <w:lang w:val="en-GB" w:eastAsia="en-GB"/>
              </w:rPr>
              <w:t xml:space="preserve"> </w:t>
            </w:r>
            <w:r w:rsidRPr="00AB4ED7">
              <w:rPr>
                <w:rFonts w:eastAsia="Times New Roman" w:cstheme="minorHAnsi"/>
                <w:color w:val="000000"/>
                <w:sz w:val="18"/>
                <w:szCs w:val="18"/>
                <w:lang w:val="en-GB" w:eastAsia="en-GB"/>
              </w:rPr>
              <w:t>(0)</w:t>
            </w:r>
          </w:p>
        </w:tc>
        <w:tc>
          <w:tcPr>
            <w:tcW w:w="746" w:type="pct"/>
            <w:noWrap/>
            <w:vAlign w:val="center"/>
          </w:tcPr>
          <w:p w14:paraId="4781705E" w14:textId="552311BD"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0.53 [0.46, 0.61]</w:t>
            </w:r>
          </w:p>
        </w:tc>
        <w:tc>
          <w:tcPr>
            <w:tcW w:w="746" w:type="pct"/>
            <w:noWrap/>
            <w:vAlign w:val="center"/>
          </w:tcPr>
          <w:p w14:paraId="4BC0A78E" w14:textId="3D6C6E08"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0.82 [0.62, 1.08]</w:t>
            </w:r>
          </w:p>
        </w:tc>
        <w:tc>
          <w:tcPr>
            <w:tcW w:w="746" w:type="pct"/>
            <w:noWrap/>
            <w:vAlign w:val="center"/>
          </w:tcPr>
          <w:p w14:paraId="38E8D185" w14:textId="03C5F1BE"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0.71 [0.64, 0.80]</w:t>
            </w:r>
          </w:p>
        </w:tc>
        <w:tc>
          <w:tcPr>
            <w:tcW w:w="392" w:type="pct"/>
            <w:noWrap/>
            <w:vAlign w:val="center"/>
          </w:tcPr>
          <w:p w14:paraId="56BABA79" w14:textId="5BD7A86A" w:rsidR="0063674C" w:rsidRPr="00576101" w:rsidRDefault="0063674C"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0AF90476" w14:textId="77777777" w:rsidTr="00D70513">
        <w:trPr>
          <w:trHeight w:val="370"/>
        </w:trPr>
        <w:tc>
          <w:tcPr>
            <w:tcW w:w="2370" w:type="pct"/>
            <w:noWrap/>
            <w:vAlign w:val="center"/>
          </w:tcPr>
          <w:p w14:paraId="67D675D8" w14:textId="30991AA9" w:rsidR="00854B8A" w:rsidRPr="00854B8A" w:rsidRDefault="00854B8A" w:rsidP="00D70513">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Psychosocial stress (PHQ-st)</w:t>
            </w:r>
          </w:p>
        </w:tc>
        <w:tc>
          <w:tcPr>
            <w:tcW w:w="746" w:type="pct"/>
            <w:noWrap/>
            <w:vAlign w:val="center"/>
          </w:tcPr>
          <w:p w14:paraId="2973C72C" w14:textId="7CA0A466"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2.45 [2.17, 2.77]</w:t>
            </w:r>
          </w:p>
        </w:tc>
        <w:tc>
          <w:tcPr>
            <w:tcW w:w="746" w:type="pct"/>
            <w:noWrap/>
            <w:vAlign w:val="center"/>
          </w:tcPr>
          <w:p w14:paraId="59ACA572" w14:textId="39CFE98C"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1.26 [1.02, 1.56]</w:t>
            </w:r>
          </w:p>
        </w:tc>
        <w:tc>
          <w:tcPr>
            <w:tcW w:w="746" w:type="pct"/>
            <w:noWrap/>
            <w:vAlign w:val="center"/>
          </w:tcPr>
          <w:p w14:paraId="4F53E4AC" w14:textId="783F6983"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1.63 [1.48, 1.79]</w:t>
            </w:r>
          </w:p>
        </w:tc>
        <w:tc>
          <w:tcPr>
            <w:tcW w:w="392" w:type="pct"/>
            <w:noWrap/>
            <w:vAlign w:val="center"/>
          </w:tcPr>
          <w:p w14:paraId="607887A7" w14:textId="33BFB5A2"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7342DF37" w14:textId="77777777" w:rsidTr="00D70513">
        <w:trPr>
          <w:trHeight w:val="370"/>
        </w:trPr>
        <w:tc>
          <w:tcPr>
            <w:tcW w:w="2370" w:type="pct"/>
            <w:noWrap/>
            <w:vAlign w:val="center"/>
          </w:tcPr>
          <w:p w14:paraId="2EED52CF" w14:textId="677A3771"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Depressive symptoms score (PHQ-9) (0)</w:t>
            </w:r>
          </w:p>
        </w:tc>
        <w:tc>
          <w:tcPr>
            <w:tcW w:w="746" w:type="pct"/>
            <w:noWrap/>
            <w:vAlign w:val="center"/>
          </w:tcPr>
          <w:p w14:paraId="618E99AD" w14:textId="56ADCAA2"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1.77 [1.61, 1.94]</w:t>
            </w:r>
          </w:p>
        </w:tc>
        <w:tc>
          <w:tcPr>
            <w:tcW w:w="746" w:type="pct"/>
            <w:noWrap/>
            <w:vAlign w:val="center"/>
          </w:tcPr>
          <w:p w14:paraId="36AA70D1" w14:textId="644387DC"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1.23 [1.04, 1.46]</w:t>
            </w:r>
          </w:p>
        </w:tc>
        <w:tc>
          <w:tcPr>
            <w:tcW w:w="746" w:type="pct"/>
            <w:noWrap/>
            <w:vAlign w:val="center"/>
          </w:tcPr>
          <w:p w14:paraId="43B6DC24" w14:textId="0DBFE90D"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1.37 [1.27, 1.48]</w:t>
            </w:r>
          </w:p>
        </w:tc>
        <w:tc>
          <w:tcPr>
            <w:tcW w:w="392" w:type="pct"/>
            <w:noWrap/>
            <w:vAlign w:val="center"/>
          </w:tcPr>
          <w:p w14:paraId="59281F3A" w14:textId="165C614E"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25286C1D" w14:textId="77777777" w:rsidTr="00D70513">
        <w:trPr>
          <w:trHeight w:val="370"/>
        </w:trPr>
        <w:tc>
          <w:tcPr>
            <w:tcW w:w="2370" w:type="pct"/>
            <w:noWrap/>
            <w:vAlign w:val="center"/>
          </w:tcPr>
          <w:p w14:paraId="62583DDD" w14:textId="1AC86C21"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Anxiety symptoms score (GAD-7) (0)</w:t>
            </w:r>
          </w:p>
        </w:tc>
        <w:tc>
          <w:tcPr>
            <w:tcW w:w="746" w:type="pct"/>
            <w:noWrap/>
            <w:vAlign w:val="center"/>
          </w:tcPr>
          <w:p w14:paraId="6E4A39C6" w14:textId="15E8EE6E"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1.84 [1.67, 2.04]</w:t>
            </w:r>
          </w:p>
        </w:tc>
        <w:tc>
          <w:tcPr>
            <w:tcW w:w="746" w:type="pct"/>
            <w:noWrap/>
            <w:vAlign w:val="center"/>
          </w:tcPr>
          <w:p w14:paraId="30974FC0" w14:textId="240FAD88"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1.37 [1.16, 1.62]</w:t>
            </w:r>
          </w:p>
        </w:tc>
        <w:tc>
          <w:tcPr>
            <w:tcW w:w="746" w:type="pct"/>
            <w:noWrap/>
            <w:vAlign w:val="center"/>
          </w:tcPr>
          <w:p w14:paraId="37DB451A" w14:textId="0880FD65"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1.41 [1.30, 1.53]</w:t>
            </w:r>
          </w:p>
        </w:tc>
        <w:tc>
          <w:tcPr>
            <w:tcW w:w="392" w:type="pct"/>
            <w:noWrap/>
            <w:vAlign w:val="center"/>
          </w:tcPr>
          <w:p w14:paraId="71F6D3CE" w14:textId="5785CE00"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015B63AE" w14:textId="77777777" w:rsidTr="00D70513">
        <w:trPr>
          <w:trHeight w:val="370"/>
        </w:trPr>
        <w:tc>
          <w:tcPr>
            <w:tcW w:w="2370" w:type="pct"/>
            <w:noWrap/>
            <w:vAlign w:val="center"/>
          </w:tcPr>
          <w:p w14:paraId="4A7FABE4" w14:textId="1A29F709"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Divorced (0): Yes (Ref = No)</w:t>
            </w:r>
          </w:p>
        </w:tc>
        <w:tc>
          <w:tcPr>
            <w:tcW w:w="746" w:type="pct"/>
            <w:noWrap/>
            <w:vAlign w:val="center"/>
          </w:tcPr>
          <w:p w14:paraId="1EF231C2" w14:textId="2C980FA4"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1.21 [0.56, 2.60]</w:t>
            </w:r>
          </w:p>
        </w:tc>
        <w:tc>
          <w:tcPr>
            <w:tcW w:w="746" w:type="pct"/>
            <w:noWrap/>
            <w:vAlign w:val="center"/>
          </w:tcPr>
          <w:p w14:paraId="4C6B907B" w14:textId="609CC36B"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3.46 [1.34, 8.95]</w:t>
            </w:r>
          </w:p>
        </w:tc>
        <w:tc>
          <w:tcPr>
            <w:tcW w:w="746" w:type="pct"/>
            <w:noWrap/>
            <w:vAlign w:val="center"/>
          </w:tcPr>
          <w:p w14:paraId="55929094" w14:textId="7901CC9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1.30 [0.81, 2.10]</w:t>
            </w:r>
          </w:p>
        </w:tc>
        <w:tc>
          <w:tcPr>
            <w:tcW w:w="392" w:type="pct"/>
            <w:noWrap/>
            <w:vAlign w:val="center"/>
          </w:tcPr>
          <w:p w14:paraId="72C16C0F" w14:textId="5512AC33"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42063E83" w14:textId="77777777" w:rsidTr="00D70513">
        <w:trPr>
          <w:trHeight w:val="370"/>
        </w:trPr>
        <w:tc>
          <w:tcPr>
            <w:tcW w:w="2370" w:type="pct"/>
            <w:noWrap/>
            <w:vAlign w:val="center"/>
          </w:tcPr>
          <w:p w14:paraId="1696B46D" w14:textId="1157E731"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Not having a partner (0): Yes (Ref = No)</w:t>
            </w:r>
          </w:p>
        </w:tc>
        <w:tc>
          <w:tcPr>
            <w:tcW w:w="746" w:type="pct"/>
            <w:noWrap/>
            <w:vAlign w:val="center"/>
          </w:tcPr>
          <w:p w14:paraId="2E9486ED" w14:textId="15579D14"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1.25 [0.68, 2.29]</w:t>
            </w:r>
          </w:p>
        </w:tc>
        <w:tc>
          <w:tcPr>
            <w:tcW w:w="746" w:type="pct"/>
            <w:noWrap/>
            <w:vAlign w:val="center"/>
          </w:tcPr>
          <w:p w14:paraId="1308F6F6" w14:textId="5D31BA1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0.64 [0.19, 2.23]</w:t>
            </w:r>
          </w:p>
        </w:tc>
        <w:tc>
          <w:tcPr>
            <w:tcW w:w="746" w:type="pct"/>
            <w:noWrap/>
            <w:vAlign w:val="center"/>
          </w:tcPr>
          <w:p w14:paraId="59F6EC12" w14:textId="57BCFC8A"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1.25 [0.85, 1.82]</w:t>
            </w:r>
          </w:p>
        </w:tc>
        <w:tc>
          <w:tcPr>
            <w:tcW w:w="392" w:type="pct"/>
            <w:noWrap/>
            <w:vAlign w:val="center"/>
          </w:tcPr>
          <w:p w14:paraId="70CB4AEC" w14:textId="08312176"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3594E116" w14:textId="77777777" w:rsidTr="00D70513">
        <w:trPr>
          <w:trHeight w:val="370"/>
        </w:trPr>
        <w:tc>
          <w:tcPr>
            <w:tcW w:w="2370" w:type="pct"/>
            <w:noWrap/>
            <w:vAlign w:val="center"/>
          </w:tcPr>
          <w:p w14:paraId="52AF0B35" w14:textId="3A8793CB"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Married living together (0): Yes (Ref = No)</w:t>
            </w:r>
          </w:p>
        </w:tc>
        <w:tc>
          <w:tcPr>
            <w:tcW w:w="746" w:type="pct"/>
            <w:noWrap/>
            <w:vAlign w:val="center"/>
          </w:tcPr>
          <w:p w14:paraId="204DDF60" w14:textId="27DA935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0.49 [0.30, 0.79]</w:t>
            </w:r>
          </w:p>
        </w:tc>
        <w:tc>
          <w:tcPr>
            <w:tcW w:w="746" w:type="pct"/>
            <w:noWrap/>
            <w:vAlign w:val="center"/>
          </w:tcPr>
          <w:p w14:paraId="667F27A9" w14:textId="07532E93"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0.75 [0.33, 1.67]</w:t>
            </w:r>
          </w:p>
        </w:tc>
        <w:tc>
          <w:tcPr>
            <w:tcW w:w="746" w:type="pct"/>
            <w:noWrap/>
            <w:vAlign w:val="center"/>
          </w:tcPr>
          <w:p w14:paraId="37216AAB" w14:textId="1D2E7933"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0.60 [0.45, 0.81]</w:t>
            </w:r>
          </w:p>
        </w:tc>
        <w:tc>
          <w:tcPr>
            <w:tcW w:w="392" w:type="pct"/>
            <w:noWrap/>
            <w:vAlign w:val="center"/>
          </w:tcPr>
          <w:p w14:paraId="1805E7A8" w14:textId="1AEC4B0F"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455CDA25" w14:textId="77777777" w:rsidTr="00D70513">
        <w:trPr>
          <w:trHeight w:val="370"/>
        </w:trPr>
        <w:tc>
          <w:tcPr>
            <w:tcW w:w="2370" w:type="pct"/>
            <w:noWrap/>
            <w:vAlign w:val="center"/>
          </w:tcPr>
          <w:p w14:paraId="04066832" w14:textId="02417266"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Anxiety/Panic attack (0): Yes (Ref = No)</w:t>
            </w:r>
          </w:p>
        </w:tc>
        <w:tc>
          <w:tcPr>
            <w:tcW w:w="746" w:type="pct"/>
            <w:noWrap/>
            <w:vAlign w:val="center"/>
          </w:tcPr>
          <w:p w14:paraId="04D807CE" w14:textId="11E76C09"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2.34 [1.00, 5.46]</w:t>
            </w:r>
          </w:p>
        </w:tc>
        <w:tc>
          <w:tcPr>
            <w:tcW w:w="746" w:type="pct"/>
            <w:noWrap/>
            <w:vAlign w:val="center"/>
          </w:tcPr>
          <w:p w14:paraId="6EB021CE" w14:textId="7628527C"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0.73 [0.09, 5.83]</w:t>
            </w:r>
          </w:p>
        </w:tc>
        <w:tc>
          <w:tcPr>
            <w:tcW w:w="746" w:type="pct"/>
            <w:noWrap/>
            <w:vAlign w:val="center"/>
          </w:tcPr>
          <w:p w14:paraId="760DCFF9" w14:textId="03F14840"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1.56 [0.84, 2.90]</w:t>
            </w:r>
          </w:p>
        </w:tc>
        <w:tc>
          <w:tcPr>
            <w:tcW w:w="392" w:type="pct"/>
            <w:noWrap/>
            <w:vAlign w:val="center"/>
          </w:tcPr>
          <w:p w14:paraId="0AF07248" w14:textId="5A6D73A0"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10536127" w14:textId="77777777" w:rsidTr="00D70513">
        <w:trPr>
          <w:trHeight w:val="370"/>
        </w:trPr>
        <w:tc>
          <w:tcPr>
            <w:tcW w:w="2370" w:type="pct"/>
            <w:noWrap/>
            <w:vAlign w:val="center"/>
          </w:tcPr>
          <w:p w14:paraId="5D8BA565" w14:textId="3D1BA9F5"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Depression (0): Yes (Ref = No)</w:t>
            </w:r>
          </w:p>
        </w:tc>
        <w:tc>
          <w:tcPr>
            <w:tcW w:w="746" w:type="pct"/>
            <w:noWrap/>
            <w:vAlign w:val="center"/>
          </w:tcPr>
          <w:p w14:paraId="5154FB04" w14:textId="02289C8B"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5.74 [3.07, 10.73]</w:t>
            </w:r>
          </w:p>
        </w:tc>
        <w:tc>
          <w:tcPr>
            <w:tcW w:w="746" w:type="pct"/>
            <w:noWrap/>
            <w:vAlign w:val="center"/>
          </w:tcPr>
          <w:p w14:paraId="442EB4CD" w14:textId="6B0A43DB"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1.00 [0.22, 4.51]</w:t>
            </w:r>
          </w:p>
        </w:tc>
        <w:tc>
          <w:tcPr>
            <w:tcW w:w="746" w:type="pct"/>
            <w:noWrap/>
            <w:vAlign w:val="center"/>
          </w:tcPr>
          <w:p w14:paraId="4EDAE8F9" w14:textId="03DA0DB8"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1.73 [1.04, 2.88]</w:t>
            </w:r>
          </w:p>
        </w:tc>
        <w:tc>
          <w:tcPr>
            <w:tcW w:w="392" w:type="pct"/>
            <w:noWrap/>
            <w:vAlign w:val="center"/>
          </w:tcPr>
          <w:p w14:paraId="3F2883C1" w14:textId="5F4CF846"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38ABC4EF" w14:textId="77777777" w:rsidTr="00D70513">
        <w:trPr>
          <w:trHeight w:val="370"/>
        </w:trPr>
        <w:tc>
          <w:tcPr>
            <w:tcW w:w="2370" w:type="pct"/>
            <w:noWrap/>
            <w:vAlign w:val="center"/>
          </w:tcPr>
          <w:p w14:paraId="1CB3843A" w14:textId="5B7E593F" w:rsidR="00854B8A" w:rsidRPr="00AF7524" w:rsidRDefault="00854B8A" w:rsidP="00D70513">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BMI (0): ≥25kg/m</w:t>
            </w:r>
            <w:r w:rsidRPr="00AF7524">
              <w:rPr>
                <w:rFonts w:eastAsia="Times New Roman" w:cstheme="minorHAnsi"/>
                <w:color w:val="000000"/>
                <w:sz w:val="18"/>
                <w:szCs w:val="18"/>
                <w:vertAlign w:val="superscript"/>
                <w:lang w:val="en-GB" w:eastAsia="en-GB"/>
              </w:rPr>
              <w:t xml:space="preserve">2 </w:t>
            </w:r>
            <w:r w:rsidRPr="00AF7524">
              <w:rPr>
                <w:rFonts w:eastAsia="Times New Roman" w:cstheme="minorHAnsi"/>
                <w:color w:val="000000"/>
                <w:sz w:val="18"/>
                <w:szCs w:val="18"/>
                <w:lang w:val="en-GB" w:eastAsia="en-GB"/>
              </w:rPr>
              <w:t>(Ref = &lt;25kg/m</w:t>
            </w:r>
            <w:r w:rsidRPr="00AF7524">
              <w:rPr>
                <w:rFonts w:eastAsia="Times New Roman" w:cstheme="minorHAnsi"/>
                <w:color w:val="000000"/>
                <w:sz w:val="18"/>
                <w:szCs w:val="18"/>
                <w:vertAlign w:val="superscript"/>
                <w:lang w:val="en-GB" w:eastAsia="en-GB"/>
              </w:rPr>
              <w:t>2</w:t>
            </w:r>
            <w:r w:rsidRPr="00AF7524">
              <w:rPr>
                <w:rFonts w:eastAsia="Times New Roman" w:cstheme="minorHAnsi"/>
                <w:color w:val="000000"/>
                <w:sz w:val="18"/>
                <w:szCs w:val="18"/>
                <w:lang w:val="en-GB" w:eastAsia="en-GB"/>
              </w:rPr>
              <w:t>)</w:t>
            </w:r>
          </w:p>
        </w:tc>
        <w:tc>
          <w:tcPr>
            <w:tcW w:w="746" w:type="pct"/>
            <w:noWrap/>
            <w:vAlign w:val="center"/>
          </w:tcPr>
          <w:p w14:paraId="2DE46210" w14:textId="08C4273C"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1.29 [0.80, 2.06]</w:t>
            </w:r>
          </w:p>
        </w:tc>
        <w:tc>
          <w:tcPr>
            <w:tcW w:w="746" w:type="pct"/>
            <w:noWrap/>
            <w:vAlign w:val="center"/>
          </w:tcPr>
          <w:p w14:paraId="2D92D41C" w14:textId="6821EACE"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1.35 [0.61, 2.99]</w:t>
            </w:r>
          </w:p>
        </w:tc>
        <w:tc>
          <w:tcPr>
            <w:tcW w:w="746" w:type="pct"/>
            <w:noWrap/>
            <w:vAlign w:val="center"/>
          </w:tcPr>
          <w:p w14:paraId="74DFF6E8" w14:textId="7839E202"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1.32 [0.99, 1.75]</w:t>
            </w:r>
          </w:p>
        </w:tc>
        <w:tc>
          <w:tcPr>
            <w:tcW w:w="392" w:type="pct"/>
            <w:noWrap/>
            <w:vAlign w:val="center"/>
          </w:tcPr>
          <w:p w14:paraId="4F102016" w14:textId="5FA06C9F"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3229C2" w14:paraId="17A52D07" w14:textId="77777777" w:rsidTr="00B60A35">
        <w:trPr>
          <w:trHeight w:val="370"/>
        </w:trPr>
        <w:tc>
          <w:tcPr>
            <w:tcW w:w="5000" w:type="pct"/>
            <w:gridSpan w:val="5"/>
            <w:noWrap/>
            <w:vAlign w:val="center"/>
          </w:tcPr>
          <w:p w14:paraId="3CB09CFB" w14:textId="5904FDF4" w:rsidR="00854B8A" w:rsidRPr="00563CA7" w:rsidRDefault="00854B8A" w:rsidP="00854B8A">
            <w:pPr>
              <w:rPr>
                <w:rFonts w:cs="Arial"/>
                <w:sz w:val="18"/>
                <w:szCs w:val="18"/>
                <w:lang w:val="en-GB"/>
              </w:rPr>
            </w:pPr>
            <w:r w:rsidRPr="00563CA7">
              <w:rPr>
                <w:rFonts w:cs="Arial"/>
                <w:sz w:val="18"/>
                <w:szCs w:val="18"/>
                <w:lang w:val="en-GB"/>
              </w:rPr>
              <w:t xml:space="preserve">Abbreviations: BMI, body mass index; GAD-7, </w:t>
            </w:r>
            <w:r w:rsidRPr="00563CA7">
              <w:rPr>
                <w:rFonts w:cs="Arial"/>
                <w:color w:val="1B1B1B"/>
                <w:sz w:val="18"/>
                <w:szCs w:val="18"/>
                <w:shd w:val="clear" w:color="auto" w:fill="FFFFFF"/>
                <w:lang w:val="en-GB"/>
              </w:rPr>
              <w:t>the Generalised Anxiety Disorder-7 screener;</w:t>
            </w:r>
            <w:r w:rsidRPr="00563CA7">
              <w:rPr>
                <w:rFonts w:cs="Arial"/>
                <w:sz w:val="18"/>
                <w:szCs w:val="18"/>
                <w:lang w:val="en-GB"/>
              </w:rPr>
              <w:t xml:space="preserve"> kg, kilogram;  n, number of participants; m, meter; PHQ-9, </w:t>
            </w:r>
            <w:r w:rsidRPr="00563CA7">
              <w:rPr>
                <w:rFonts w:cs="Arial"/>
                <w:sz w:val="18"/>
                <w:szCs w:val="18"/>
                <w:lang w:val="en-US"/>
              </w:rPr>
              <w:t>the Patient Health Questionnaire;</w:t>
            </w:r>
            <w:r w:rsidRPr="00563CA7">
              <w:rPr>
                <w:rFonts w:cs="Arial"/>
                <w:sz w:val="18"/>
                <w:szCs w:val="18"/>
                <w:lang w:val="en-GB"/>
              </w:rPr>
              <w:t xml:space="preserve"> PHQ-st, </w:t>
            </w:r>
            <w:r w:rsidRPr="00563CA7">
              <w:rPr>
                <w:rFonts w:cs="Arial"/>
                <w:sz w:val="18"/>
                <w:szCs w:val="18"/>
                <w:lang w:val="en-US"/>
              </w:rPr>
              <w:t>the Patient Health Questionnaire - stress module;</w:t>
            </w:r>
            <w:r w:rsidRPr="00563CA7">
              <w:rPr>
                <w:rFonts w:cs="Arial"/>
                <w:sz w:val="18"/>
                <w:szCs w:val="18"/>
                <w:lang w:val="en-GB"/>
              </w:rPr>
              <w:t xml:space="preserve"> ref, reference;</w:t>
            </w:r>
          </w:p>
          <w:p w14:paraId="2F8F53A1" w14:textId="28882719" w:rsidR="00854B8A" w:rsidRPr="00563CA7" w:rsidRDefault="00854B8A" w:rsidP="00854B8A">
            <w:pPr>
              <w:rPr>
                <w:rFonts w:cs="Arial"/>
                <w:sz w:val="18"/>
                <w:szCs w:val="18"/>
                <w:lang w:val="en-GB"/>
              </w:rPr>
            </w:pPr>
          </w:p>
          <w:p w14:paraId="4E8864CB" w14:textId="77777777" w:rsidR="00854B8A" w:rsidRPr="00563CA7" w:rsidRDefault="00854B8A" w:rsidP="00854B8A">
            <w:pPr>
              <w:jc w:val="both"/>
              <w:rPr>
                <w:rFonts w:cs="Arial"/>
                <w:sz w:val="18"/>
                <w:szCs w:val="18"/>
                <w:lang w:val="en-GB"/>
              </w:rPr>
            </w:pPr>
            <w:r w:rsidRPr="00563CA7">
              <w:rPr>
                <w:rFonts w:cs="Arial"/>
                <w:sz w:val="18"/>
                <w:szCs w:val="18"/>
                <w:lang w:val="en-GB"/>
              </w:rPr>
              <w:t xml:space="preserve">Scores ranges: </w:t>
            </w:r>
          </w:p>
          <w:p w14:paraId="1CD86270" w14:textId="2B92F2FD" w:rsidR="00854B8A" w:rsidRPr="00563CA7" w:rsidRDefault="00854B8A" w:rsidP="00854B8A">
            <w:pPr>
              <w:pStyle w:val="Listenabsatz"/>
              <w:rPr>
                <w:rFonts w:eastAsia="Times New Roman" w:cs="Arial"/>
                <w:sz w:val="18"/>
                <w:szCs w:val="18"/>
                <w:lang w:val="en-GB" w:eastAsia="en-GB"/>
              </w:rPr>
            </w:pPr>
            <w:r w:rsidRPr="00563CA7">
              <w:rPr>
                <w:rFonts w:cs="Arial"/>
                <w:sz w:val="18"/>
                <w:szCs w:val="18"/>
                <w:lang w:val="en-GB"/>
              </w:rPr>
              <w:t xml:space="preserve">Ascending order: GAD-7: 0 to 21; L-1: 1 to 11; </w:t>
            </w:r>
            <w:r w:rsidRPr="00563CA7">
              <w:rPr>
                <w:rFonts w:eastAsia="Times New Roman" w:cs="Arial"/>
                <w:sz w:val="18"/>
                <w:szCs w:val="18"/>
                <w:lang w:val="en-GB" w:eastAsia="en-GB"/>
              </w:rPr>
              <w:t xml:space="preserve">PHQ-9: 0 to 27; PHQ-st: 0 to 20; </w:t>
            </w:r>
            <w:r>
              <w:rPr>
                <w:rFonts w:eastAsia="Times New Roman" w:cs="Arial"/>
                <w:sz w:val="18"/>
                <w:szCs w:val="18"/>
                <w:lang w:val="en-GB" w:eastAsia="en-GB"/>
              </w:rPr>
              <w:t xml:space="preserve">SNI: 1 </w:t>
            </w:r>
            <w:r>
              <w:rPr>
                <w:rFonts w:eastAsia="Times New Roman" w:cstheme="minorHAnsi"/>
                <w:sz w:val="18"/>
                <w:szCs w:val="18"/>
                <w:lang w:val="en-GB" w:eastAsia="en-GB"/>
              </w:rPr>
              <w:t xml:space="preserve">‘social isolation’  </w:t>
            </w:r>
            <w:r>
              <w:rPr>
                <w:rFonts w:eastAsia="Times New Roman" w:cs="Arial"/>
                <w:sz w:val="18"/>
                <w:szCs w:val="18"/>
                <w:lang w:val="en-GB" w:eastAsia="en-GB"/>
              </w:rPr>
              <w:t>to 4;</w:t>
            </w:r>
          </w:p>
          <w:p w14:paraId="7E9897F7" w14:textId="3920E2DD" w:rsidR="00854B8A" w:rsidRDefault="00854B8A" w:rsidP="00854B8A">
            <w:pPr>
              <w:pStyle w:val="Listenabsatz"/>
              <w:rPr>
                <w:rFonts w:eastAsia="Times New Roman" w:cs="Arial"/>
                <w:sz w:val="18"/>
                <w:szCs w:val="18"/>
                <w:lang w:val="en-GB" w:eastAsia="en-GB"/>
              </w:rPr>
            </w:pPr>
            <w:r w:rsidRPr="00563CA7">
              <w:rPr>
                <w:rFonts w:eastAsia="Times New Roman" w:cs="Arial"/>
                <w:sz w:val="18"/>
                <w:szCs w:val="18"/>
                <w:lang w:val="en-GB" w:eastAsia="en-GB"/>
              </w:rPr>
              <w:t>Descending order: SF36-1 item: 1 (excellent) to 5 (poor)</w:t>
            </w:r>
          </w:p>
          <w:p w14:paraId="3DAC0F5A" w14:textId="77777777" w:rsidR="00854B8A" w:rsidRPr="00563CA7" w:rsidRDefault="00854B8A" w:rsidP="00854B8A">
            <w:pPr>
              <w:pStyle w:val="Listenabsatz"/>
              <w:rPr>
                <w:rFonts w:eastAsia="Times New Roman" w:cs="Arial"/>
                <w:sz w:val="18"/>
                <w:szCs w:val="18"/>
                <w:lang w:val="en-GB" w:eastAsia="en-GB"/>
              </w:rPr>
            </w:pPr>
          </w:p>
          <w:p w14:paraId="126068E7" w14:textId="1A1D789C" w:rsidR="00854B8A" w:rsidRPr="00563CA7" w:rsidRDefault="00854B8A" w:rsidP="00854B8A">
            <w:pPr>
              <w:rPr>
                <w:rFonts w:eastAsia="Times New Roman" w:cstheme="minorHAnsi"/>
                <w:color w:val="000000"/>
                <w:sz w:val="18"/>
                <w:szCs w:val="18"/>
                <w:lang w:val="en-GB" w:eastAsia="en-GB"/>
              </w:rPr>
            </w:pPr>
            <w:r w:rsidRPr="00563CA7">
              <w:rPr>
                <w:rFonts w:eastAsia="Times New Roman" w:cstheme="minorHAnsi"/>
                <w:color w:val="000000"/>
                <w:sz w:val="18"/>
                <w:szCs w:val="18"/>
                <w:lang w:val="en-GB" w:eastAsia="en-GB"/>
              </w:rPr>
              <w:t xml:space="preserve">BMI: </w:t>
            </w:r>
            <w:r w:rsidRPr="00563CA7">
              <w:rPr>
                <w:rFonts w:cs="Arial"/>
                <w:sz w:val="18"/>
                <w:szCs w:val="18"/>
                <w:lang w:val="en-GB"/>
              </w:rPr>
              <w:t>&lt;25kg/m</w:t>
            </w:r>
            <w:r w:rsidRPr="00563CA7">
              <w:rPr>
                <w:rFonts w:cs="Arial"/>
                <w:sz w:val="18"/>
                <w:szCs w:val="18"/>
                <w:vertAlign w:val="superscript"/>
                <w:lang w:val="en-GB"/>
              </w:rPr>
              <w:t>2</w:t>
            </w:r>
            <w:r w:rsidRPr="00563CA7">
              <w:rPr>
                <w:rFonts w:cs="Arial"/>
                <w:sz w:val="18"/>
                <w:szCs w:val="18"/>
                <w:lang w:val="en-GB"/>
              </w:rPr>
              <w:t xml:space="preserve"> : under-/normal-weight: , ≥25kg/m</w:t>
            </w:r>
            <w:r w:rsidRPr="00563CA7">
              <w:rPr>
                <w:rFonts w:cs="Arial"/>
                <w:sz w:val="18"/>
                <w:szCs w:val="18"/>
                <w:vertAlign w:val="superscript"/>
                <w:lang w:val="en-GB"/>
              </w:rPr>
              <w:t>2</w:t>
            </w:r>
            <w:r w:rsidRPr="00563CA7">
              <w:rPr>
                <w:rFonts w:cs="Arial"/>
                <w:sz w:val="18"/>
                <w:szCs w:val="18"/>
                <w:lang w:val="en-GB"/>
              </w:rPr>
              <w:t>: overweight/obesity</w:t>
            </w:r>
          </w:p>
        </w:tc>
      </w:tr>
    </w:tbl>
    <w:p w14:paraId="2442326B" w14:textId="1A94E839" w:rsidR="006F6C88" w:rsidRPr="00AF7524" w:rsidRDefault="006F6C88" w:rsidP="006F6C88">
      <w:pPr>
        <w:rPr>
          <w:rFonts w:cstheme="minorHAnsi"/>
          <w:lang w:val="en-GB"/>
        </w:rPr>
      </w:pPr>
    </w:p>
    <w:p w14:paraId="5D9D92C5" w14:textId="77777777" w:rsidR="006F6C88" w:rsidRPr="00AF7524" w:rsidRDefault="006F6C88" w:rsidP="006F6C88">
      <w:pPr>
        <w:rPr>
          <w:rFonts w:cstheme="minorHAnsi"/>
          <w:lang w:val="en-GB"/>
        </w:rPr>
      </w:pPr>
    </w:p>
    <w:p w14:paraId="5C48E23E" w14:textId="77777777" w:rsidR="00E03EE9" w:rsidRPr="00AF7524" w:rsidRDefault="00E03EE9">
      <w:pPr>
        <w:rPr>
          <w:rFonts w:cstheme="minorHAnsi"/>
          <w:lang w:val="en-US"/>
        </w:rPr>
      </w:pPr>
    </w:p>
    <w:p w14:paraId="731C39DD" w14:textId="77777777" w:rsidR="00E03EE9" w:rsidRPr="00AF7524" w:rsidRDefault="00E03EE9">
      <w:pPr>
        <w:rPr>
          <w:rFonts w:cstheme="minorHAnsi"/>
          <w:lang w:val="en-US"/>
        </w:rPr>
      </w:pPr>
      <w:r w:rsidRPr="00AF7524">
        <w:rPr>
          <w:rFonts w:cstheme="minorHAnsi"/>
          <w:lang w:val="en-US"/>
        </w:rPr>
        <w:br w:type="page"/>
      </w:r>
    </w:p>
    <w:p w14:paraId="1CE4CF38" w14:textId="0FFFE923" w:rsidR="002E5D75" w:rsidRPr="00AF7524" w:rsidRDefault="002E5D75" w:rsidP="002E5D75">
      <w:pPr>
        <w:pStyle w:val="Beschriftung"/>
        <w:keepNext/>
        <w:rPr>
          <w:rFonts w:cstheme="minorHAnsi"/>
          <w:b/>
          <w:lang w:val="en-GB"/>
        </w:rPr>
      </w:pPr>
      <w:r w:rsidRPr="00AF7524">
        <w:rPr>
          <w:rFonts w:cstheme="minorHAnsi"/>
          <w:lang w:val="en-GB"/>
        </w:rPr>
        <w:lastRenderedPageBreak/>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8</w:t>
      </w:r>
      <w:r w:rsidRPr="00AF7524">
        <w:rPr>
          <w:rFonts w:cstheme="minorHAnsi"/>
        </w:rPr>
        <w:fldChar w:fldCharType="end"/>
      </w:r>
      <w:r w:rsidRPr="00AF7524">
        <w:rPr>
          <w:rFonts w:cstheme="minorHAnsi"/>
          <w:lang w:val="en-GB"/>
        </w:rPr>
        <w:t xml:space="preserve"> </w:t>
      </w:r>
      <w:r w:rsidR="00B42F67" w:rsidRPr="00AF7524">
        <w:rPr>
          <w:rFonts w:cstheme="minorHAnsi"/>
          <w:lang w:val="en-GB"/>
        </w:rPr>
        <w:t>–</w:t>
      </w:r>
      <w:r w:rsidRPr="00AF7524">
        <w:rPr>
          <w:rFonts w:cstheme="minorHAnsi"/>
          <w:lang w:val="en-GB"/>
        </w:rPr>
        <w:t xml:space="preserve"> </w:t>
      </w:r>
      <w:r w:rsidR="00B42F67" w:rsidRPr="00AF7524">
        <w:rPr>
          <w:rFonts w:cstheme="minorHAnsi"/>
          <w:lang w:val="en-GB"/>
        </w:rPr>
        <w:t>Odds ratios</w:t>
      </w:r>
      <w:r w:rsidRPr="00AF7524">
        <w:rPr>
          <w:rFonts w:cstheme="minorHAnsi"/>
          <w:lang w:val="en-GB"/>
        </w:rPr>
        <w:t xml:space="preserve"> and 95% conf</w:t>
      </w:r>
      <w:r w:rsidR="001870E1" w:rsidRPr="00AF7524">
        <w:rPr>
          <w:rFonts w:cstheme="minorHAnsi"/>
          <w:lang w:val="en-GB"/>
        </w:rPr>
        <w:t xml:space="preserve">idence intervals from </w:t>
      </w:r>
      <w:r w:rsidR="001870E1" w:rsidRPr="00AF7524">
        <w:rPr>
          <w:rFonts w:cstheme="minorHAnsi"/>
          <w:b/>
          <w:lang w:val="en-GB"/>
        </w:rPr>
        <w:t>univariable</w:t>
      </w:r>
      <w:r w:rsidRPr="00AF7524">
        <w:rPr>
          <w:rFonts w:cstheme="minorHAnsi"/>
          <w:b/>
          <w:lang w:val="en-GB"/>
        </w:rPr>
        <w:t xml:space="preserve"> multinomial logistic regression</w:t>
      </w:r>
      <w:r w:rsidRPr="00AF7524">
        <w:rPr>
          <w:rFonts w:cstheme="minorHAnsi"/>
          <w:lang w:val="en-GB"/>
        </w:rPr>
        <w:t xml:space="preserve"> comparing membership in the consistently lower scores latent class with other classes associated with time-variant covariates from</w:t>
      </w:r>
      <w:r w:rsidRPr="00AF7524">
        <w:rPr>
          <w:rFonts w:cstheme="minorHAnsi"/>
          <w:b/>
          <w:lang w:val="en-GB"/>
        </w:rPr>
        <w:t xml:space="preserve"> FU1</w:t>
      </w:r>
      <w:r w:rsidR="00B60A35">
        <w:rPr>
          <w:rFonts w:cstheme="minorHAnsi"/>
          <w:b/>
          <w:lang w:val="en-GB"/>
        </w:rPr>
        <w:t xml:space="preserve"> (not included in the paper)</w:t>
      </w:r>
    </w:p>
    <w:tbl>
      <w:tblPr>
        <w:tblStyle w:val="Tabellenraster"/>
        <w:tblW w:w="5000" w:type="pct"/>
        <w:tblLayout w:type="fixed"/>
        <w:tblLook w:val="04A0" w:firstRow="1" w:lastRow="0" w:firstColumn="1" w:lastColumn="0" w:noHBand="0" w:noVBand="1"/>
      </w:tblPr>
      <w:tblGrid>
        <w:gridCol w:w="4956"/>
        <w:gridCol w:w="1560"/>
        <w:gridCol w:w="1558"/>
        <w:gridCol w:w="1560"/>
        <w:gridCol w:w="822"/>
      </w:tblGrid>
      <w:tr w:rsidR="004A4F7E" w:rsidRPr="00AF7524" w14:paraId="36155073" w14:textId="77777777" w:rsidTr="00213286">
        <w:trPr>
          <w:trHeight w:val="324"/>
        </w:trPr>
        <w:tc>
          <w:tcPr>
            <w:tcW w:w="2370" w:type="pct"/>
            <w:tcBorders>
              <w:bottom w:val="single" w:sz="4" w:space="0" w:color="auto"/>
            </w:tcBorders>
            <w:noWrap/>
          </w:tcPr>
          <w:p w14:paraId="177126D4" w14:textId="77777777" w:rsidR="004A4F7E" w:rsidRPr="00AF7524" w:rsidRDefault="004A4F7E" w:rsidP="004A4F7E">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Expected participants</w:t>
            </w:r>
          </w:p>
        </w:tc>
        <w:tc>
          <w:tcPr>
            <w:tcW w:w="746" w:type="pct"/>
          </w:tcPr>
          <w:p w14:paraId="6AEB3EC5" w14:textId="77777777" w:rsidR="004A4F7E" w:rsidRPr="00AF7524" w:rsidRDefault="004A4F7E"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(n=92, 9.6%) </w:t>
            </w:r>
          </w:p>
        </w:tc>
        <w:tc>
          <w:tcPr>
            <w:tcW w:w="745" w:type="pct"/>
          </w:tcPr>
          <w:p w14:paraId="5DD40EC4" w14:textId="77777777" w:rsidR="004A4F7E" w:rsidRPr="00AF7524" w:rsidRDefault="004A4F7E"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(n=27, 2.8%)  </w:t>
            </w:r>
          </w:p>
        </w:tc>
        <w:tc>
          <w:tcPr>
            <w:tcW w:w="746" w:type="pct"/>
          </w:tcPr>
          <w:p w14:paraId="2B475124" w14:textId="77777777" w:rsidR="004A4F7E" w:rsidRPr="00AF7524" w:rsidRDefault="004A4F7E"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(n=559, 58.2%)</w:t>
            </w:r>
          </w:p>
        </w:tc>
        <w:tc>
          <w:tcPr>
            <w:tcW w:w="393" w:type="pct"/>
          </w:tcPr>
          <w:p w14:paraId="6A00A70B" w14:textId="77777777" w:rsidR="004A4F7E" w:rsidRPr="00AF7524" w:rsidRDefault="004A4F7E" w:rsidP="004A4F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 283, 29.4%)</w:t>
            </w:r>
          </w:p>
        </w:tc>
      </w:tr>
      <w:tr w:rsidR="004A4F7E" w:rsidRPr="00AF7524" w14:paraId="6ABB87B1" w14:textId="77777777" w:rsidTr="00213286">
        <w:trPr>
          <w:trHeight w:val="420"/>
        </w:trPr>
        <w:tc>
          <w:tcPr>
            <w:tcW w:w="2370" w:type="pct"/>
            <w:vMerge w:val="restart"/>
            <w:tcBorders>
              <w:tl2br w:val="single" w:sz="4" w:space="0" w:color="auto"/>
            </w:tcBorders>
            <w:noWrap/>
            <w:hideMark/>
          </w:tcPr>
          <w:p w14:paraId="6ABC247D" w14:textId="77777777" w:rsidR="004A4F7E" w:rsidRPr="00854B8A" w:rsidRDefault="004A4F7E" w:rsidP="004A4F7E">
            <w:pPr>
              <w:jc w:val="right"/>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PHQ-st trajectories’ classes</w:t>
            </w:r>
          </w:p>
          <w:p w14:paraId="4ED0D202" w14:textId="77777777" w:rsidR="004A4F7E" w:rsidRPr="00854B8A" w:rsidRDefault="004A4F7E" w:rsidP="004A4F7E">
            <w:pPr>
              <w:rPr>
                <w:rFonts w:eastAsia="Times New Roman" w:cstheme="minorHAnsi"/>
                <w:color w:val="000000"/>
                <w:sz w:val="18"/>
                <w:szCs w:val="18"/>
                <w:lang w:val="en-GB" w:eastAsia="en-GB"/>
              </w:rPr>
            </w:pPr>
          </w:p>
          <w:p w14:paraId="3C158792" w14:textId="77777777" w:rsidR="004A4F7E" w:rsidRPr="00854B8A" w:rsidRDefault="004A4F7E" w:rsidP="004A4F7E">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Covariates (missing values)</w:t>
            </w:r>
          </w:p>
        </w:tc>
        <w:tc>
          <w:tcPr>
            <w:tcW w:w="746" w:type="pct"/>
            <w:hideMark/>
          </w:tcPr>
          <w:p w14:paraId="20FEB4A6" w14:textId="77777777" w:rsidR="004A4F7E" w:rsidRPr="00854B8A" w:rsidRDefault="004A4F7E" w:rsidP="004A4F7E">
            <w:pPr>
              <w:jc w:val="cente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1: High</w:t>
            </w:r>
          </w:p>
          <w:p w14:paraId="6664F827" w14:textId="77777777" w:rsidR="004A4F7E" w:rsidRPr="00854B8A" w:rsidRDefault="004A4F7E" w:rsidP="004A4F7E">
            <w:pPr>
              <w:jc w:val="center"/>
              <w:rPr>
                <w:rFonts w:eastAsia="Times New Roman" w:cstheme="minorHAnsi"/>
                <w:color w:val="000000"/>
                <w:sz w:val="18"/>
                <w:szCs w:val="18"/>
                <w:lang w:val="en-GB" w:eastAsia="en-GB"/>
              </w:rPr>
            </w:pPr>
          </w:p>
        </w:tc>
        <w:tc>
          <w:tcPr>
            <w:tcW w:w="745" w:type="pct"/>
            <w:hideMark/>
          </w:tcPr>
          <w:p w14:paraId="4A90E4AE" w14:textId="77777777" w:rsidR="004A4F7E" w:rsidRPr="00854B8A" w:rsidRDefault="004A4F7E" w:rsidP="004A4F7E">
            <w:pPr>
              <w:jc w:val="cente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2: Peak-recovery</w:t>
            </w:r>
          </w:p>
          <w:p w14:paraId="33A1D25C" w14:textId="77777777" w:rsidR="004A4F7E" w:rsidRPr="00854B8A" w:rsidRDefault="004A4F7E" w:rsidP="004A4F7E">
            <w:pPr>
              <w:jc w:val="center"/>
              <w:rPr>
                <w:rFonts w:eastAsia="Times New Roman" w:cstheme="minorHAnsi"/>
                <w:color w:val="000000"/>
                <w:sz w:val="18"/>
                <w:szCs w:val="18"/>
                <w:lang w:val="en-GB" w:eastAsia="en-GB"/>
              </w:rPr>
            </w:pPr>
          </w:p>
        </w:tc>
        <w:tc>
          <w:tcPr>
            <w:tcW w:w="746" w:type="pct"/>
            <w:hideMark/>
          </w:tcPr>
          <w:p w14:paraId="620FE385" w14:textId="77777777" w:rsidR="004A4F7E" w:rsidRPr="00854B8A" w:rsidRDefault="004A4F7E" w:rsidP="004A4F7E">
            <w:pPr>
              <w:jc w:val="cente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 xml:space="preserve">3: Intermediate </w:t>
            </w:r>
          </w:p>
        </w:tc>
        <w:tc>
          <w:tcPr>
            <w:tcW w:w="393" w:type="pct"/>
            <w:hideMark/>
          </w:tcPr>
          <w:p w14:paraId="169845D4" w14:textId="77777777" w:rsidR="004A4F7E" w:rsidRPr="00854B8A" w:rsidRDefault="004A4F7E" w:rsidP="004A4F7E">
            <w:pPr>
              <w:jc w:val="cente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 xml:space="preserve">4: Low </w:t>
            </w:r>
          </w:p>
        </w:tc>
      </w:tr>
      <w:tr w:rsidR="004A4F7E" w:rsidRPr="00AF7524" w14:paraId="5AF3D632" w14:textId="77777777" w:rsidTr="00213286">
        <w:trPr>
          <w:trHeight w:val="398"/>
        </w:trPr>
        <w:tc>
          <w:tcPr>
            <w:tcW w:w="2370" w:type="pct"/>
            <w:vMerge/>
            <w:tcBorders>
              <w:tl2br w:val="single" w:sz="4" w:space="0" w:color="auto"/>
            </w:tcBorders>
            <w:noWrap/>
          </w:tcPr>
          <w:p w14:paraId="37517B8D" w14:textId="77777777" w:rsidR="004A4F7E" w:rsidRPr="00854B8A" w:rsidRDefault="004A4F7E" w:rsidP="004A4F7E">
            <w:pPr>
              <w:rPr>
                <w:rFonts w:eastAsia="Times New Roman" w:cstheme="minorHAnsi"/>
                <w:color w:val="000000"/>
                <w:sz w:val="18"/>
                <w:szCs w:val="18"/>
                <w:lang w:val="en-GB" w:eastAsia="en-GB"/>
              </w:rPr>
            </w:pPr>
          </w:p>
        </w:tc>
        <w:tc>
          <w:tcPr>
            <w:tcW w:w="2630" w:type="pct"/>
            <w:gridSpan w:val="4"/>
          </w:tcPr>
          <w:p w14:paraId="4BFD996D" w14:textId="77777777" w:rsidR="004A4F7E" w:rsidRPr="00854B8A" w:rsidRDefault="004A4F7E" w:rsidP="004A4F7E">
            <w:pPr>
              <w:jc w:val="cente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OR [95% CI]</w:t>
            </w:r>
          </w:p>
        </w:tc>
      </w:tr>
      <w:tr w:rsidR="004A4F7E" w:rsidRPr="00AF7524" w14:paraId="5DA21BCA" w14:textId="77777777" w:rsidTr="00854B8A">
        <w:trPr>
          <w:trHeight w:val="300"/>
        </w:trPr>
        <w:tc>
          <w:tcPr>
            <w:tcW w:w="2370" w:type="pct"/>
            <w:noWrap/>
            <w:vAlign w:val="center"/>
          </w:tcPr>
          <w:p w14:paraId="576D0FB5" w14:textId="395EF89D" w:rsidR="004A4F7E" w:rsidRPr="00854B8A" w:rsidRDefault="004A4F7E" w:rsidP="00146EC5">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Number of children under 14y in the household (0)</w:t>
            </w:r>
          </w:p>
        </w:tc>
        <w:tc>
          <w:tcPr>
            <w:tcW w:w="746" w:type="pct"/>
            <w:noWrap/>
            <w:vAlign w:val="center"/>
          </w:tcPr>
          <w:p w14:paraId="0E0080E7" w14:textId="0B74762E" w:rsidR="004A4F7E" w:rsidRPr="00576101" w:rsidRDefault="004A4F7E"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1.49 [1.06, 2.09]</w:t>
            </w:r>
          </w:p>
        </w:tc>
        <w:tc>
          <w:tcPr>
            <w:tcW w:w="745" w:type="pct"/>
            <w:noWrap/>
            <w:vAlign w:val="center"/>
          </w:tcPr>
          <w:p w14:paraId="445DD1D8" w14:textId="0DE67FB5" w:rsidR="004A4F7E" w:rsidRPr="00576101" w:rsidRDefault="004A4F7E" w:rsidP="00854B8A">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1.50 [0.88, 2.56]</w:t>
            </w:r>
          </w:p>
        </w:tc>
        <w:tc>
          <w:tcPr>
            <w:tcW w:w="746" w:type="pct"/>
            <w:noWrap/>
            <w:vAlign w:val="center"/>
          </w:tcPr>
          <w:p w14:paraId="5E482096" w14:textId="5EBDF0AF" w:rsidR="004A4F7E" w:rsidRPr="00576101" w:rsidRDefault="004A4F7E"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1.30 [1.03, 1.65]</w:t>
            </w:r>
          </w:p>
        </w:tc>
        <w:tc>
          <w:tcPr>
            <w:tcW w:w="393" w:type="pct"/>
            <w:noWrap/>
            <w:vAlign w:val="center"/>
          </w:tcPr>
          <w:p w14:paraId="10170186" w14:textId="37C750AD" w:rsidR="004A4F7E" w:rsidRPr="00576101" w:rsidRDefault="004A4F7E"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4A4F7E" w:rsidRPr="00AF7524" w14:paraId="237F55D9" w14:textId="77777777" w:rsidTr="00854B8A">
        <w:trPr>
          <w:trHeight w:val="370"/>
        </w:trPr>
        <w:tc>
          <w:tcPr>
            <w:tcW w:w="2370" w:type="pct"/>
            <w:noWrap/>
            <w:vAlign w:val="center"/>
          </w:tcPr>
          <w:p w14:paraId="2F10F15F" w14:textId="746ED449" w:rsidR="004A4F7E" w:rsidRPr="00854B8A" w:rsidRDefault="004A4F7E" w:rsidP="00146EC5">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Education years (ISCED97) (0)</w:t>
            </w:r>
          </w:p>
        </w:tc>
        <w:tc>
          <w:tcPr>
            <w:tcW w:w="746" w:type="pct"/>
            <w:noWrap/>
            <w:vAlign w:val="center"/>
          </w:tcPr>
          <w:p w14:paraId="38088CF3" w14:textId="5AD2F3BF" w:rsidR="004A4F7E" w:rsidRPr="00576101" w:rsidRDefault="004A4F7E" w:rsidP="00854B8A">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0.94 [0.84, 1.06]</w:t>
            </w:r>
          </w:p>
        </w:tc>
        <w:tc>
          <w:tcPr>
            <w:tcW w:w="745" w:type="pct"/>
            <w:noWrap/>
            <w:vAlign w:val="center"/>
          </w:tcPr>
          <w:p w14:paraId="3B140C09" w14:textId="69DDD0B5" w:rsidR="004A4F7E" w:rsidRPr="00576101" w:rsidRDefault="004A4F7E"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0.84 [0.70, 1.02]</w:t>
            </w:r>
          </w:p>
        </w:tc>
        <w:tc>
          <w:tcPr>
            <w:tcW w:w="746" w:type="pct"/>
            <w:noWrap/>
            <w:vAlign w:val="center"/>
          </w:tcPr>
          <w:p w14:paraId="0B1E933C" w14:textId="7D9CA649" w:rsidR="004A4F7E" w:rsidRPr="00576101" w:rsidRDefault="004A4F7E" w:rsidP="00854B8A">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1.00 [0.94, 1.08]</w:t>
            </w:r>
          </w:p>
        </w:tc>
        <w:tc>
          <w:tcPr>
            <w:tcW w:w="393" w:type="pct"/>
            <w:noWrap/>
            <w:vAlign w:val="center"/>
          </w:tcPr>
          <w:p w14:paraId="2F030FBB" w14:textId="7DA44C5B" w:rsidR="004A4F7E" w:rsidRPr="00576101" w:rsidRDefault="004A4F7E"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146EC5" w:rsidRPr="00AF7524" w14:paraId="244089ED" w14:textId="77777777" w:rsidTr="00854B8A">
        <w:trPr>
          <w:trHeight w:val="370"/>
        </w:trPr>
        <w:tc>
          <w:tcPr>
            <w:tcW w:w="2370" w:type="pct"/>
            <w:noWrap/>
            <w:vAlign w:val="center"/>
          </w:tcPr>
          <w:p w14:paraId="7EF2BA9A" w14:textId="163E6997" w:rsidR="00146EC5" w:rsidRPr="00854B8A" w:rsidRDefault="00146EC5" w:rsidP="00146EC5">
            <w:pPr>
              <w:rPr>
                <w:rFonts w:eastAsia="Times New Roman" w:cstheme="minorHAnsi"/>
                <w:color w:val="000000"/>
                <w:sz w:val="18"/>
                <w:szCs w:val="18"/>
                <w:lang w:val="en-GB" w:eastAsia="en-GB"/>
              </w:rPr>
            </w:pPr>
            <w:r w:rsidRPr="00854B8A">
              <w:rPr>
                <w:rFonts w:cstheme="minorHAnsi"/>
                <w:color w:val="000000"/>
                <w:sz w:val="18"/>
                <w:szCs w:val="18"/>
                <w:lang w:val="en-GB"/>
              </w:rPr>
              <w:t>Married living together (0)</w:t>
            </w:r>
            <w:r w:rsidRPr="00854B8A">
              <w:rPr>
                <w:rFonts w:eastAsia="Times New Roman" w:cstheme="minorHAnsi"/>
                <w:color w:val="000000"/>
                <w:sz w:val="18"/>
                <w:szCs w:val="18"/>
                <w:lang w:val="en-GB" w:eastAsia="en-GB"/>
              </w:rPr>
              <w:t>: Yes (Ref = No)</w:t>
            </w:r>
          </w:p>
        </w:tc>
        <w:tc>
          <w:tcPr>
            <w:tcW w:w="746" w:type="pct"/>
            <w:noWrap/>
            <w:vAlign w:val="center"/>
          </w:tcPr>
          <w:p w14:paraId="40EDAD44" w14:textId="75C9C98E" w:rsidR="00146EC5" w:rsidRPr="00576101" w:rsidRDefault="00146EC5"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0.49 [0.30, 0.79]</w:t>
            </w:r>
          </w:p>
        </w:tc>
        <w:tc>
          <w:tcPr>
            <w:tcW w:w="745" w:type="pct"/>
            <w:noWrap/>
            <w:vAlign w:val="center"/>
          </w:tcPr>
          <w:p w14:paraId="791CE556" w14:textId="564E50BE" w:rsidR="00146EC5" w:rsidRPr="00576101" w:rsidRDefault="00146EC5"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0.75 [0.33, 1.67]</w:t>
            </w:r>
          </w:p>
        </w:tc>
        <w:tc>
          <w:tcPr>
            <w:tcW w:w="746" w:type="pct"/>
            <w:noWrap/>
            <w:vAlign w:val="center"/>
          </w:tcPr>
          <w:p w14:paraId="64971A10" w14:textId="0DAAC075" w:rsidR="00146EC5" w:rsidRPr="00576101" w:rsidRDefault="00146EC5"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0.60 [0.45, 0.81]</w:t>
            </w:r>
          </w:p>
        </w:tc>
        <w:tc>
          <w:tcPr>
            <w:tcW w:w="393" w:type="pct"/>
            <w:noWrap/>
            <w:vAlign w:val="center"/>
          </w:tcPr>
          <w:p w14:paraId="13CFC18A" w14:textId="7E247638" w:rsidR="00146EC5" w:rsidRPr="00576101" w:rsidRDefault="00146EC5"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146EC5" w:rsidRPr="00AF7524" w14:paraId="30025D47" w14:textId="77777777" w:rsidTr="00854B8A">
        <w:trPr>
          <w:trHeight w:val="370"/>
        </w:trPr>
        <w:tc>
          <w:tcPr>
            <w:tcW w:w="2370" w:type="pct"/>
            <w:noWrap/>
            <w:vAlign w:val="center"/>
          </w:tcPr>
          <w:p w14:paraId="327A5181" w14:textId="1A9E3901" w:rsidR="00146EC5" w:rsidRPr="00854B8A" w:rsidRDefault="00146EC5" w:rsidP="00146EC5">
            <w:pPr>
              <w:rPr>
                <w:rFonts w:cstheme="minorHAnsi"/>
                <w:color w:val="000000"/>
                <w:sz w:val="18"/>
                <w:szCs w:val="18"/>
                <w:lang w:val="en-GB"/>
              </w:rPr>
            </w:pPr>
            <w:r w:rsidRPr="00854B8A">
              <w:rPr>
                <w:rFonts w:cstheme="minorHAnsi"/>
                <w:color w:val="000000"/>
                <w:sz w:val="18"/>
                <w:szCs w:val="18"/>
                <w:lang w:val="en-GB"/>
              </w:rPr>
              <w:t>Not having a partner (0)</w:t>
            </w:r>
            <w:r w:rsidRPr="00854B8A">
              <w:rPr>
                <w:rFonts w:eastAsia="Times New Roman" w:cstheme="minorHAnsi"/>
                <w:color w:val="000000"/>
                <w:sz w:val="18"/>
                <w:szCs w:val="18"/>
                <w:lang w:val="en-GB" w:eastAsia="en-GB"/>
              </w:rPr>
              <w:t>: Yes (Ref = No)</w:t>
            </w:r>
          </w:p>
        </w:tc>
        <w:tc>
          <w:tcPr>
            <w:tcW w:w="746" w:type="pct"/>
            <w:noWrap/>
            <w:vAlign w:val="center"/>
          </w:tcPr>
          <w:p w14:paraId="19957F9B" w14:textId="38EAFABA" w:rsidR="00146EC5" w:rsidRPr="00576101" w:rsidRDefault="00146EC5"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1.39 [0.76, 2.57]</w:t>
            </w:r>
          </w:p>
        </w:tc>
        <w:tc>
          <w:tcPr>
            <w:tcW w:w="745" w:type="pct"/>
            <w:noWrap/>
            <w:vAlign w:val="center"/>
          </w:tcPr>
          <w:p w14:paraId="174D2A90" w14:textId="4A792C97" w:rsidR="00146EC5" w:rsidRPr="00576101" w:rsidRDefault="00146EC5"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1.30 [0.46, 3.63]</w:t>
            </w:r>
          </w:p>
        </w:tc>
        <w:tc>
          <w:tcPr>
            <w:tcW w:w="746" w:type="pct"/>
            <w:noWrap/>
            <w:vAlign w:val="center"/>
          </w:tcPr>
          <w:p w14:paraId="06669435" w14:textId="458BD5FE" w:rsidR="00146EC5" w:rsidRPr="00576101" w:rsidRDefault="00146EC5"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1.20 [0.81, 1.79]</w:t>
            </w:r>
          </w:p>
        </w:tc>
        <w:tc>
          <w:tcPr>
            <w:tcW w:w="393" w:type="pct"/>
            <w:noWrap/>
            <w:vAlign w:val="center"/>
          </w:tcPr>
          <w:p w14:paraId="28506A15" w14:textId="0F6F3568" w:rsidR="00146EC5" w:rsidRPr="00576101" w:rsidRDefault="00146EC5"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4C61ABED" w14:textId="77777777" w:rsidTr="00854B8A">
        <w:trPr>
          <w:trHeight w:val="370"/>
        </w:trPr>
        <w:tc>
          <w:tcPr>
            <w:tcW w:w="2370" w:type="pct"/>
            <w:noWrap/>
            <w:vAlign w:val="center"/>
          </w:tcPr>
          <w:p w14:paraId="7688B6FF" w14:textId="6ADCD1D1" w:rsidR="00854B8A" w:rsidRPr="00854B8A" w:rsidRDefault="00854B8A" w:rsidP="00854B8A">
            <w:pPr>
              <w:rPr>
                <w:rFonts w:cstheme="minorHAnsi"/>
                <w:color w:val="000000"/>
                <w:sz w:val="18"/>
                <w:szCs w:val="18"/>
                <w:lang w:val="en-GB"/>
              </w:rPr>
            </w:pPr>
            <w:r w:rsidRPr="00D70513">
              <w:rPr>
                <w:rFonts w:eastAsia="Times New Roman" w:cstheme="minorHAnsi"/>
                <w:color w:val="000000"/>
                <w:sz w:val="18"/>
                <w:szCs w:val="18"/>
                <w:lang w:val="en-GB" w:eastAsia="en-GB"/>
              </w:rPr>
              <w:t>Divorced</w:t>
            </w:r>
            <w:r w:rsidR="00D70513" w:rsidRPr="00D70513">
              <w:rPr>
                <w:rFonts w:eastAsia="Times New Roman" w:cstheme="minorHAnsi"/>
                <w:color w:val="000000"/>
                <w:sz w:val="18"/>
                <w:szCs w:val="18"/>
                <w:lang w:val="en-GB" w:eastAsia="en-GB"/>
              </w:rPr>
              <w:t xml:space="preserve"> </w:t>
            </w:r>
            <w:r w:rsidR="00D70513" w:rsidRPr="00D70513">
              <w:rPr>
                <w:rFonts w:cstheme="minorHAnsi"/>
                <w:color w:val="000000"/>
                <w:sz w:val="18"/>
                <w:szCs w:val="18"/>
                <w:lang w:val="en-GB"/>
              </w:rPr>
              <w:t>(0)</w:t>
            </w:r>
            <w:r w:rsidR="00D70513" w:rsidRPr="00D70513">
              <w:rPr>
                <w:rFonts w:eastAsia="Times New Roman" w:cstheme="minorHAnsi"/>
                <w:color w:val="000000"/>
                <w:sz w:val="18"/>
                <w:szCs w:val="18"/>
                <w:lang w:val="en-GB" w:eastAsia="en-GB"/>
              </w:rPr>
              <w:t>: Yes (Ref = No)</w:t>
            </w:r>
          </w:p>
        </w:tc>
        <w:tc>
          <w:tcPr>
            <w:tcW w:w="746" w:type="pct"/>
            <w:noWrap/>
            <w:vAlign w:val="center"/>
          </w:tcPr>
          <w:p w14:paraId="75E143E7" w14:textId="5B05D83D"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1.31 [0.64, 2.69]</w:t>
            </w:r>
          </w:p>
        </w:tc>
        <w:tc>
          <w:tcPr>
            <w:tcW w:w="745" w:type="pct"/>
            <w:noWrap/>
            <w:vAlign w:val="center"/>
          </w:tcPr>
          <w:p w14:paraId="5DF6EB14" w14:textId="0A458B48"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3.07 [1.19, 7.87]</w:t>
            </w:r>
          </w:p>
        </w:tc>
        <w:tc>
          <w:tcPr>
            <w:tcW w:w="746" w:type="pct"/>
            <w:noWrap/>
            <w:vAlign w:val="center"/>
          </w:tcPr>
          <w:p w14:paraId="64A54956" w14:textId="28FD0AF2"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1.13 [0.71, 1.80]</w:t>
            </w:r>
          </w:p>
        </w:tc>
        <w:tc>
          <w:tcPr>
            <w:tcW w:w="393" w:type="pct"/>
            <w:noWrap/>
            <w:vAlign w:val="center"/>
          </w:tcPr>
          <w:p w14:paraId="33FB57BD" w14:textId="0E99ABD3"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053D5A7C" w14:textId="77777777" w:rsidTr="00854B8A">
        <w:trPr>
          <w:trHeight w:val="370"/>
        </w:trPr>
        <w:tc>
          <w:tcPr>
            <w:tcW w:w="2370" w:type="pct"/>
            <w:noWrap/>
            <w:vAlign w:val="center"/>
          </w:tcPr>
          <w:p w14:paraId="7603D927" w14:textId="6AEBBC5F" w:rsidR="00854B8A" w:rsidRPr="00854B8A" w:rsidRDefault="00854B8A" w:rsidP="00854B8A">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Employed at FU1 (36): Yes (Ref = No)</w:t>
            </w:r>
          </w:p>
        </w:tc>
        <w:tc>
          <w:tcPr>
            <w:tcW w:w="746" w:type="pct"/>
            <w:noWrap/>
            <w:vAlign w:val="center"/>
          </w:tcPr>
          <w:p w14:paraId="0CAEB039" w14:textId="52D87524"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4.09 [2.12, 7.87]</w:t>
            </w:r>
          </w:p>
        </w:tc>
        <w:tc>
          <w:tcPr>
            <w:tcW w:w="745" w:type="pct"/>
            <w:noWrap/>
            <w:vAlign w:val="center"/>
          </w:tcPr>
          <w:p w14:paraId="24AB2259" w14:textId="5512C2EA"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7.71 [1.79, 33.34]</w:t>
            </w:r>
          </w:p>
        </w:tc>
        <w:tc>
          <w:tcPr>
            <w:tcW w:w="746" w:type="pct"/>
            <w:noWrap/>
            <w:vAlign w:val="center"/>
          </w:tcPr>
          <w:p w14:paraId="5451672E" w14:textId="4BCC66DF"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1.83 [1.35, 2.48]</w:t>
            </w:r>
          </w:p>
        </w:tc>
        <w:tc>
          <w:tcPr>
            <w:tcW w:w="393" w:type="pct"/>
            <w:noWrap/>
            <w:vAlign w:val="center"/>
          </w:tcPr>
          <w:p w14:paraId="51F0280D" w14:textId="7B934702"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228E3B01" w14:textId="77777777" w:rsidTr="00854B8A">
        <w:trPr>
          <w:trHeight w:val="370"/>
        </w:trPr>
        <w:tc>
          <w:tcPr>
            <w:tcW w:w="2370" w:type="pct"/>
            <w:noWrap/>
            <w:vAlign w:val="center"/>
          </w:tcPr>
          <w:p w14:paraId="25B66771" w14:textId="7E3A9B32" w:rsidR="00854B8A" w:rsidRPr="00854B8A" w:rsidRDefault="00854B8A" w:rsidP="00854B8A">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Ever diagnosed with Anxiety/Panic attack (0): Yes (Ref = No)</w:t>
            </w:r>
          </w:p>
        </w:tc>
        <w:tc>
          <w:tcPr>
            <w:tcW w:w="746" w:type="pct"/>
            <w:noWrap/>
            <w:vAlign w:val="center"/>
          </w:tcPr>
          <w:p w14:paraId="61AB29FF" w14:textId="4AEBFE97"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3.78 [1.82, 7.84]</w:t>
            </w:r>
          </w:p>
        </w:tc>
        <w:tc>
          <w:tcPr>
            <w:tcW w:w="745" w:type="pct"/>
            <w:noWrap/>
            <w:vAlign w:val="center"/>
          </w:tcPr>
          <w:p w14:paraId="7E771491" w14:textId="5A92B1EF"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0.64 [0.08, 5.04]</w:t>
            </w:r>
          </w:p>
        </w:tc>
        <w:tc>
          <w:tcPr>
            <w:tcW w:w="746" w:type="pct"/>
            <w:noWrap/>
            <w:vAlign w:val="center"/>
          </w:tcPr>
          <w:p w14:paraId="395D0553" w14:textId="48C0F7D0"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1.82 [1.02, 3.24]</w:t>
            </w:r>
          </w:p>
        </w:tc>
        <w:tc>
          <w:tcPr>
            <w:tcW w:w="393" w:type="pct"/>
            <w:noWrap/>
            <w:vAlign w:val="center"/>
          </w:tcPr>
          <w:p w14:paraId="40A2045D" w14:textId="2DEFC62C"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51881FA2" w14:textId="77777777" w:rsidTr="00854B8A">
        <w:trPr>
          <w:trHeight w:val="370"/>
        </w:trPr>
        <w:tc>
          <w:tcPr>
            <w:tcW w:w="2370" w:type="pct"/>
            <w:noWrap/>
            <w:vAlign w:val="center"/>
          </w:tcPr>
          <w:p w14:paraId="457A5953" w14:textId="240E27A0" w:rsidR="00854B8A" w:rsidRPr="00854B8A" w:rsidRDefault="00854B8A" w:rsidP="00854B8A">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Ever diagnosed with Depression (0): Yes (Ref = No)</w:t>
            </w:r>
          </w:p>
        </w:tc>
        <w:tc>
          <w:tcPr>
            <w:tcW w:w="746" w:type="pct"/>
            <w:noWrap/>
            <w:vAlign w:val="center"/>
          </w:tcPr>
          <w:p w14:paraId="01C19554" w14:textId="1D58C9E4"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6.94 [3.84, 12.54]</w:t>
            </w:r>
          </w:p>
        </w:tc>
        <w:tc>
          <w:tcPr>
            <w:tcW w:w="745" w:type="pct"/>
            <w:noWrap/>
            <w:vAlign w:val="center"/>
          </w:tcPr>
          <w:p w14:paraId="7A8A78A0" w14:textId="7245E387"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1.35 [0.38, 4.81]</w:t>
            </w:r>
          </w:p>
        </w:tc>
        <w:tc>
          <w:tcPr>
            <w:tcW w:w="746" w:type="pct"/>
            <w:noWrap/>
            <w:vAlign w:val="center"/>
          </w:tcPr>
          <w:p w14:paraId="2D428C69" w14:textId="7E36AF9F"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1.83 [1.13, 2.96]</w:t>
            </w:r>
          </w:p>
        </w:tc>
        <w:tc>
          <w:tcPr>
            <w:tcW w:w="393" w:type="pct"/>
            <w:noWrap/>
            <w:vAlign w:val="center"/>
          </w:tcPr>
          <w:p w14:paraId="6D11737B" w14:textId="12FC5117"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45158DCB" w14:textId="77777777" w:rsidTr="00854B8A">
        <w:trPr>
          <w:trHeight w:val="370"/>
        </w:trPr>
        <w:tc>
          <w:tcPr>
            <w:tcW w:w="2370" w:type="pct"/>
            <w:noWrap/>
          </w:tcPr>
          <w:p w14:paraId="76782B60" w14:textId="75E73215" w:rsidR="00854B8A" w:rsidRPr="00854B8A" w:rsidRDefault="00854B8A" w:rsidP="00854B8A">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Depressive symptoms score (PHQ-9)</w:t>
            </w:r>
            <w:r w:rsidR="00D70513">
              <w:rPr>
                <w:rFonts w:eastAsia="Times New Roman" w:cstheme="minorHAnsi"/>
                <w:color w:val="000000"/>
                <w:sz w:val="18"/>
                <w:szCs w:val="18"/>
                <w:lang w:val="en-GB" w:eastAsia="en-GB"/>
              </w:rPr>
              <w:t xml:space="preserve"> (0)</w:t>
            </w:r>
          </w:p>
        </w:tc>
        <w:tc>
          <w:tcPr>
            <w:tcW w:w="746" w:type="pct"/>
            <w:noWrap/>
            <w:vAlign w:val="center"/>
          </w:tcPr>
          <w:p w14:paraId="7B24F9AF" w14:textId="5B210FB8"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2.29 [2.04, 2.57]</w:t>
            </w:r>
          </w:p>
        </w:tc>
        <w:tc>
          <w:tcPr>
            <w:tcW w:w="745" w:type="pct"/>
            <w:noWrap/>
            <w:vAlign w:val="center"/>
          </w:tcPr>
          <w:p w14:paraId="548B997F" w14:textId="1E64F57D"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1.50 [1.25, 1.80]</w:t>
            </w:r>
          </w:p>
        </w:tc>
        <w:tc>
          <w:tcPr>
            <w:tcW w:w="746" w:type="pct"/>
            <w:noWrap/>
            <w:vAlign w:val="center"/>
          </w:tcPr>
          <w:p w14:paraId="0A8C7EC6" w14:textId="222A889D"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1.64 [1.50, 1.80]</w:t>
            </w:r>
          </w:p>
        </w:tc>
        <w:tc>
          <w:tcPr>
            <w:tcW w:w="393" w:type="pct"/>
            <w:noWrap/>
            <w:vAlign w:val="center"/>
          </w:tcPr>
          <w:p w14:paraId="4AE8190B" w14:textId="54C7BE75"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77F7454D" w14:textId="77777777" w:rsidTr="00854B8A">
        <w:trPr>
          <w:trHeight w:val="370"/>
        </w:trPr>
        <w:tc>
          <w:tcPr>
            <w:tcW w:w="2370" w:type="pct"/>
            <w:noWrap/>
          </w:tcPr>
          <w:p w14:paraId="6366CC86" w14:textId="4444636A" w:rsidR="00854B8A" w:rsidRPr="00854B8A" w:rsidRDefault="00854B8A" w:rsidP="00854B8A">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Anxiety symptoms score (GAD-7)</w:t>
            </w:r>
            <w:r w:rsidR="00D70513">
              <w:rPr>
                <w:rFonts w:eastAsia="Times New Roman" w:cstheme="minorHAnsi"/>
                <w:color w:val="000000"/>
                <w:sz w:val="18"/>
                <w:szCs w:val="18"/>
                <w:lang w:val="en-GB" w:eastAsia="en-GB"/>
              </w:rPr>
              <w:t xml:space="preserve"> (0)</w:t>
            </w:r>
          </w:p>
        </w:tc>
        <w:tc>
          <w:tcPr>
            <w:tcW w:w="746" w:type="pct"/>
            <w:noWrap/>
            <w:vAlign w:val="center"/>
          </w:tcPr>
          <w:p w14:paraId="79C1189A" w14:textId="44E325F2"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2.54 [2.23, 2.90]</w:t>
            </w:r>
          </w:p>
        </w:tc>
        <w:tc>
          <w:tcPr>
            <w:tcW w:w="745" w:type="pct"/>
            <w:noWrap/>
            <w:vAlign w:val="center"/>
          </w:tcPr>
          <w:p w14:paraId="7FD9C9AC" w14:textId="59339BCA"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1.49 [1.21, 1.83]</w:t>
            </w:r>
          </w:p>
        </w:tc>
        <w:tc>
          <w:tcPr>
            <w:tcW w:w="746" w:type="pct"/>
            <w:noWrap/>
            <w:vAlign w:val="center"/>
          </w:tcPr>
          <w:p w14:paraId="611AC3E4" w14:textId="2BEC7D49"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1.71 [1.54, 1.89]</w:t>
            </w:r>
          </w:p>
        </w:tc>
        <w:tc>
          <w:tcPr>
            <w:tcW w:w="393" w:type="pct"/>
            <w:noWrap/>
            <w:vAlign w:val="center"/>
          </w:tcPr>
          <w:p w14:paraId="5AD9FE22" w14:textId="2A8F1863"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35E40D1E" w14:textId="77777777" w:rsidTr="00854B8A">
        <w:trPr>
          <w:trHeight w:val="370"/>
        </w:trPr>
        <w:tc>
          <w:tcPr>
            <w:tcW w:w="2370" w:type="pct"/>
            <w:noWrap/>
          </w:tcPr>
          <w:p w14:paraId="3CB99DDD" w14:textId="3295B319" w:rsidR="00854B8A" w:rsidRPr="00854B8A" w:rsidRDefault="00854B8A" w:rsidP="00D736E4">
            <w:pPr>
              <w:rPr>
                <w:rFonts w:eastAsia="Times New Roman" w:cstheme="minorHAnsi"/>
                <w:color w:val="000000"/>
                <w:sz w:val="18"/>
                <w:szCs w:val="18"/>
                <w:lang w:val="en-GB" w:eastAsia="en-GB"/>
              </w:rPr>
            </w:pPr>
            <w:r w:rsidRPr="00854B8A">
              <w:rPr>
                <w:rFonts w:cstheme="minorHAnsi"/>
                <w:color w:val="000000"/>
                <w:sz w:val="18"/>
                <w:szCs w:val="18"/>
                <w:lang w:val="en-US"/>
              </w:rPr>
              <w:t>Health</w:t>
            </w:r>
            <w:r w:rsidR="00D736E4">
              <w:rPr>
                <w:rFonts w:cstheme="minorHAnsi"/>
                <w:color w:val="000000"/>
                <w:sz w:val="18"/>
                <w:szCs w:val="18"/>
                <w:lang w:val="en-US"/>
              </w:rPr>
              <w:t>-related quality of life</w:t>
            </w:r>
            <w:r w:rsidRPr="00854B8A">
              <w:rPr>
                <w:rFonts w:cstheme="minorHAnsi"/>
                <w:color w:val="000000"/>
                <w:sz w:val="18"/>
                <w:szCs w:val="18"/>
                <w:lang w:val="en-US"/>
              </w:rPr>
              <w:t xml:space="preserve"> (SF36 - 1 item)</w:t>
            </w:r>
            <w:r w:rsidR="00D70513">
              <w:rPr>
                <w:rFonts w:cstheme="minorHAnsi"/>
                <w:color w:val="000000"/>
                <w:sz w:val="18"/>
                <w:szCs w:val="18"/>
                <w:lang w:val="en-US"/>
              </w:rPr>
              <w:t xml:space="preserve"> </w:t>
            </w:r>
            <w:r w:rsidR="00D70513">
              <w:rPr>
                <w:rFonts w:eastAsia="Times New Roman" w:cstheme="minorHAnsi"/>
                <w:color w:val="000000"/>
                <w:sz w:val="18"/>
                <w:szCs w:val="18"/>
                <w:lang w:val="en-GB" w:eastAsia="en-GB"/>
              </w:rPr>
              <w:t>(0)</w:t>
            </w:r>
          </w:p>
        </w:tc>
        <w:tc>
          <w:tcPr>
            <w:tcW w:w="746" w:type="pct"/>
            <w:noWrap/>
            <w:vAlign w:val="center"/>
          </w:tcPr>
          <w:p w14:paraId="37E9F73C" w14:textId="03CDE379"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5.81 [3.81, 8.85]</w:t>
            </w:r>
          </w:p>
        </w:tc>
        <w:tc>
          <w:tcPr>
            <w:tcW w:w="745" w:type="pct"/>
            <w:noWrap/>
            <w:vAlign w:val="center"/>
          </w:tcPr>
          <w:p w14:paraId="25BE8B5F" w14:textId="0C9C5368"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0.93 [0.51, 1.69]</w:t>
            </w:r>
          </w:p>
        </w:tc>
        <w:tc>
          <w:tcPr>
            <w:tcW w:w="746" w:type="pct"/>
            <w:noWrap/>
            <w:vAlign w:val="center"/>
          </w:tcPr>
          <w:p w14:paraId="19F5756F" w14:textId="643863F8"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1.89 [1.50, 2.38]</w:t>
            </w:r>
          </w:p>
        </w:tc>
        <w:tc>
          <w:tcPr>
            <w:tcW w:w="393" w:type="pct"/>
            <w:noWrap/>
            <w:vAlign w:val="center"/>
          </w:tcPr>
          <w:p w14:paraId="78A6E675" w14:textId="625FFADB"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3289DB26" w14:textId="77777777" w:rsidTr="00854B8A">
        <w:trPr>
          <w:trHeight w:val="370"/>
        </w:trPr>
        <w:tc>
          <w:tcPr>
            <w:tcW w:w="2370" w:type="pct"/>
            <w:noWrap/>
          </w:tcPr>
          <w:p w14:paraId="21C6070A" w14:textId="47D5D5AD" w:rsidR="00854B8A" w:rsidRPr="00854B8A" w:rsidRDefault="00854B8A" w:rsidP="00854B8A">
            <w:pPr>
              <w:rPr>
                <w:rFonts w:eastAsia="Times New Roman" w:cstheme="minorHAnsi"/>
                <w:color w:val="000000"/>
                <w:sz w:val="18"/>
                <w:szCs w:val="18"/>
                <w:lang w:val="en-GB" w:eastAsia="en-GB"/>
              </w:rPr>
            </w:pPr>
            <w:r w:rsidRPr="00854B8A">
              <w:rPr>
                <w:rFonts w:eastAsia="Times New Roman" w:cstheme="minorHAnsi"/>
                <w:color w:val="000000"/>
                <w:sz w:val="18"/>
                <w:szCs w:val="18"/>
                <w:lang w:val="en-GB" w:eastAsia="en-GB"/>
              </w:rPr>
              <w:t>Life satisfaction (L-1)</w:t>
            </w:r>
            <w:r w:rsidR="00D70513">
              <w:rPr>
                <w:rFonts w:eastAsia="Times New Roman" w:cstheme="minorHAnsi"/>
                <w:color w:val="000000"/>
                <w:sz w:val="18"/>
                <w:szCs w:val="18"/>
                <w:lang w:val="en-GB" w:eastAsia="en-GB"/>
              </w:rPr>
              <w:t xml:space="preserve"> (0)</w:t>
            </w:r>
          </w:p>
        </w:tc>
        <w:tc>
          <w:tcPr>
            <w:tcW w:w="746" w:type="pct"/>
            <w:noWrap/>
            <w:vAlign w:val="center"/>
          </w:tcPr>
          <w:p w14:paraId="4508D903" w14:textId="647D9BA2"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0.42 [0.36, 0.50]</w:t>
            </w:r>
          </w:p>
        </w:tc>
        <w:tc>
          <w:tcPr>
            <w:tcW w:w="745" w:type="pct"/>
            <w:noWrap/>
            <w:vAlign w:val="center"/>
          </w:tcPr>
          <w:p w14:paraId="7F7A126A" w14:textId="41C88A11"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0.59 [0.45, 0.78]</w:t>
            </w:r>
          </w:p>
        </w:tc>
        <w:tc>
          <w:tcPr>
            <w:tcW w:w="746" w:type="pct"/>
            <w:noWrap/>
            <w:vAlign w:val="center"/>
          </w:tcPr>
          <w:p w14:paraId="092173E8" w14:textId="45657D73"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0.59 [0.51, 0.68]</w:t>
            </w:r>
          </w:p>
        </w:tc>
        <w:tc>
          <w:tcPr>
            <w:tcW w:w="393" w:type="pct"/>
            <w:noWrap/>
            <w:vAlign w:val="center"/>
          </w:tcPr>
          <w:p w14:paraId="63684772" w14:textId="618A855C"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4D341CCA" w14:textId="77777777" w:rsidTr="00854B8A">
        <w:trPr>
          <w:trHeight w:val="370"/>
        </w:trPr>
        <w:tc>
          <w:tcPr>
            <w:tcW w:w="2370" w:type="pct"/>
            <w:noWrap/>
          </w:tcPr>
          <w:p w14:paraId="4DA6E9D3" w14:textId="099E326F"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BMI (0): ≥25kg/m</w:t>
            </w:r>
            <w:r w:rsidRPr="00D70513">
              <w:rPr>
                <w:rFonts w:eastAsia="Times New Roman" w:cstheme="minorHAnsi"/>
                <w:color w:val="000000"/>
                <w:sz w:val="18"/>
                <w:szCs w:val="18"/>
                <w:vertAlign w:val="superscript"/>
                <w:lang w:val="en-GB" w:eastAsia="en-GB"/>
              </w:rPr>
              <w:t xml:space="preserve">2 </w:t>
            </w:r>
            <w:r w:rsidRPr="00D70513">
              <w:rPr>
                <w:rFonts w:eastAsia="Times New Roman" w:cstheme="minorHAnsi"/>
                <w:color w:val="000000"/>
                <w:sz w:val="18"/>
                <w:szCs w:val="18"/>
                <w:lang w:val="en-GB" w:eastAsia="en-GB"/>
              </w:rPr>
              <w:t>(Ref = &lt;25kg/m</w:t>
            </w:r>
            <w:r w:rsidRPr="00D70513">
              <w:rPr>
                <w:rFonts w:eastAsia="Times New Roman" w:cstheme="minorHAnsi"/>
                <w:color w:val="000000"/>
                <w:sz w:val="18"/>
                <w:szCs w:val="18"/>
                <w:vertAlign w:val="superscript"/>
                <w:lang w:val="en-GB" w:eastAsia="en-GB"/>
              </w:rPr>
              <w:t>2</w:t>
            </w:r>
            <w:r w:rsidRPr="00D70513">
              <w:rPr>
                <w:rFonts w:eastAsia="Times New Roman" w:cstheme="minorHAnsi"/>
                <w:color w:val="000000"/>
                <w:sz w:val="18"/>
                <w:szCs w:val="18"/>
                <w:lang w:val="en-GB" w:eastAsia="en-GB"/>
              </w:rPr>
              <w:t>)</w:t>
            </w:r>
          </w:p>
        </w:tc>
        <w:tc>
          <w:tcPr>
            <w:tcW w:w="746" w:type="pct"/>
            <w:noWrap/>
            <w:vAlign w:val="center"/>
          </w:tcPr>
          <w:p w14:paraId="17651F5E" w14:textId="300CF222"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1.48 [0.92, 2.39]</w:t>
            </w:r>
          </w:p>
        </w:tc>
        <w:tc>
          <w:tcPr>
            <w:tcW w:w="745" w:type="pct"/>
            <w:noWrap/>
            <w:vAlign w:val="center"/>
          </w:tcPr>
          <w:p w14:paraId="1D711937" w14:textId="7BB1DA50"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1.18 [0.54, 2.63]</w:t>
            </w:r>
          </w:p>
        </w:tc>
        <w:tc>
          <w:tcPr>
            <w:tcW w:w="746" w:type="pct"/>
            <w:noWrap/>
            <w:vAlign w:val="center"/>
          </w:tcPr>
          <w:p w14:paraId="16E11213" w14:textId="711138B4" w:rsidR="00854B8A" w:rsidRPr="00576101" w:rsidRDefault="00854B8A" w:rsidP="00854B8A">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1.35 [1.01, 1.80]</w:t>
            </w:r>
          </w:p>
        </w:tc>
        <w:tc>
          <w:tcPr>
            <w:tcW w:w="393" w:type="pct"/>
            <w:noWrap/>
            <w:vAlign w:val="center"/>
          </w:tcPr>
          <w:p w14:paraId="537F1421" w14:textId="3CB94528" w:rsidR="00854B8A" w:rsidRPr="00576101" w:rsidRDefault="00854B8A" w:rsidP="00854B8A">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3229C2" w14:paraId="66456905" w14:textId="77777777" w:rsidTr="00B60A35">
        <w:trPr>
          <w:trHeight w:val="370"/>
        </w:trPr>
        <w:tc>
          <w:tcPr>
            <w:tcW w:w="5000" w:type="pct"/>
            <w:gridSpan w:val="5"/>
            <w:noWrap/>
            <w:vAlign w:val="center"/>
          </w:tcPr>
          <w:p w14:paraId="59D72B3C" w14:textId="1AFB280C" w:rsidR="00854B8A" w:rsidRPr="00B60A35" w:rsidRDefault="00854B8A" w:rsidP="00854B8A">
            <w:pPr>
              <w:rPr>
                <w:rFonts w:cstheme="minorHAnsi"/>
                <w:sz w:val="18"/>
                <w:szCs w:val="18"/>
                <w:lang w:val="en-GB"/>
              </w:rPr>
            </w:pPr>
            <w:r w:rsidRPr="00B60A35">
              <w:rPr>
                <w:rFonts w:cstheme="minorHAnsi"/>
                <w:sz w:val="18"/>
                <w:szCs w:val="18"/>
                <w:lang w:val="en-GB"/>
              </w:rPr>
              <w:t>Abbreviations: BMI, body mass index; FU1, 1</w:t>
            </w:r>
            <w:r w:rsidRPr="00B60A35">
              <w:rPr>
                <w:rFonts w:cstheme="minorHAnsi"/>
                <w:sz w:val="18"/>
                <w:szCs w:val="18"/>
                <w:vertAlign w:val="superscript"/>
                <w:lang w:val="en-GB"/>
              </w:rPr>
              <w:t>st</w:t>
            </w:r>
            <w:r w:rsidRPr="00B60A35">
              <w:rPr>
                <w:rFonts w:cstheme="minorHAnsi"/>
                <w:sz w:val="18"/>
                <w:szCs w:val="18"/>
                <w:lang w:val="en-GB"/>
              </w:rPr>
              <w:t xml:space="preserve"> follow-up examination; GAD-7, </w:t>
            </w:r>
            <w:r w:rsidRPr="00B60A35">
              <w:rPr>
                <w:rFonts w:cstheme="minorHAnsi"/>
                <w:color w:val="1B1B1B"/>
                <w:sz w:val="18"/>
                <w:szCs w:val="18"/>
                <w:shd w:val="clear" w:color="auto" w:fill="FFFFFF"/>
                <w:lang w:val="en-GB"/>
              </w:rPr>
              <w:t>the Generalised Anxiety Disorder-7 screener;</w:t>
            </w:r>
            <w:r w:rsidRPr="00B60A35">
              <w:rPr>
                <w:rFonts w:cstheme="minorHAnsi"/>
                <w:sz w:val="18"/>
                <w:szCs w:val="18"/>
                <w:lang w:val="en-GB"/>
              </w:rPr>
              <w:t xml:space="preserve"> kg, kilogram;  n, number of participants; m, meter; PHQ-9, </w:t>
            </w:r>
            <w:r w:rsidRPr="00B60A35">
              <w:rPr>
                <w:rFonts w:cstheme="minorHAnsi"/>
                <w:sz w:val="18"/>
                <w:szCs w:val="18"/>
                <w:lang w:val="en-US"/>
              </w:rPr>
              <w:t>the Patient Health Questionnaire;</w:t>
            </w:r>
            <w:r w:rsidRPr="00B60A35">
              <w:rPr>
                <w:rFonts w:cstheme="minorHAnsi"/>
                <w:sz w:val="18"/>
                <w:szCs w:val="18"/>
                <w:lang w:val="en-GB"/>
              </w:rPr>
              <w:t xml:space="preserve"> PHQ-st, </w:t>
            </w:r>
            <w:r w:rsidRPr="00B60A35">
              <w:rPr>
                <w:rFonts w:cstheme="minorHAnsi"/>
                <w:sz w:val="18"/>
                <w:szCs w:val="18"/>
                <w:lang w:val="en-US"/>
              </w:rPr>
              <w:t>the Patient Health Questionnaire - stress module;</w:t>
            </w:r>
            <w:r w:rsidRPr="00B60A35">
              <w:rPr>
                <w:rFonts w:cstheme="minorHAnsi"/>
                <w:sz w:val="18"/>
                <w:szCs w:val="18"/>
                <w:lang w:val="en-GB"/>
              </w:rPr>
              <w:t xml:space="preserve"> ref, reference;</w:t>
            </w:r>
          </w:p>
          <w:p w14:paraId="2EA27F54" w14:textId="77777777" w:rsidR="00854B8A" w:rsidRPr="00563CA7" w:rsidRDefault="00854B8A" w:rsidP="00854B8A">
            <w:pPr>
              <w:rPr>
                <w:rFonts w:cs="Arial"/>
                <w:sz w:val="18"/>
                <w:szCs w:val="18"/>
                <w:lang w:val="en-GB"/>
              </w:rPr>
            </w:pPr>
          </w:p>
          <w:p w14:paraId="2AFB8DE3" w14:textId="77777777" w:rsidR="00854B8A" w:rsidRPr="00563CA7" w:rsidRDefault="00854B8A" w:rsidP="00854B8A">
            <w:pPr>
              <w:jc w:val="both"/>
              <w:rPr>
                <w:rFonts w:cs="Arial"/>
                <w:sz w:val="18"/>
                <w:szCs w:val="18"/>
                <w:lang w:val="en-GB"/>
              </w:rPr>
            </w:pPr>
            <w:r w:rsidRPr="00563CA7">
              <w:rPr>
                <w:rFonts w:cs="Arial"/>
                <w:sz w:val="18"/>
                <w:szCs w:val="18"/>
                <w:lang w:val="en-GB"/>
              </w:rPr>
              <w:t xml:space="preserve">Scores ranges: </w:t>
            </w:r>
          </w:p>
          <w:p w14:paraId="0F7F052D" w14:textId="77777777" w:rsidR="00854B8A" w:rsidRPr="00563CA7" w:rsidRDefault="00854B8A" w:rsidP="00854B8A">
            <w:pPr>
              <w:pStyle w:val="Listenabsatz"/>
              <w:rPr>
                <w:rFonts w:eastAsia="Times New Roman" w:cs="Arial"/>
                <w:sz w:val="18"/>
                <w:szCs w:val="18"/>
                <w:lang w:val="en-GB" w:eastAsia="en-GB"/>
              </w:rPr>
            </w:pPr>
            <w:r w:rsidRPr="00563CA7">
              <w:rPr>
                <w:rFonts w:cs="Arial"/>
                <w:sz w:val="18"/>
                <w:szCs w:val="18"/>
                <w:lang w:val="en-GB"/>
              </w:rPr>
              <w:t xml:space="preserve">Ascending order: GAD-7: 0 to 21; L-1: 1 to 11; </w:t>
            </w:r>
            <w:r w:rsidRPr="00563CA7">
              <w:rPr>
                <w:rFonts w:eastAsia="Times New Roman" w:cs="Arial"/>
                <w:sz w:val="18"/>
                <w:szCs w:val="18"/>
                <w:lang w:val="en-GB" w:eastAsia="en-GB"/>
              </w:rPr>
              <w:t xml:space="preserve">PHQ-9: 0 to 27; PHQ-st: 0 to 20; </w:t>
            </w:r>
          </w:p>
          <w:p w14:paraId="16F63C4F" w14:textId="77777777" w:rsidR="00854B8A" w:rsidRDefault="00854B8A" w:rsidP="00854B8A">
            <w:pPr>
              <w:pStyle w:val="Listenabsatz"/>
              <w:rPr>
                <w:rFonts w:eastAsia="Times New Roman" w:cs="Arial"/>
                <w:sz w:val="18"/>
                <w:szCs w:val="18"/>
                <w:lang w:val="en-GB" w:eastAsia="en-GB"/>
              </w:rPr>
            </w:pPr>
            <w:r w:rsidRPr="00563CA7">
              <w:rPr>
                <w:rFonts w:eastAsia="Times New Roman" w:cs="Arial"/>
                <w:sz w:val="18"/>
                <w:szCs w:val="18"/>
                <w:lang w:val="en-GB" w:eastAsia="en-GB"/>
              </w:rPr>
              <w:t>Descending order: SF36-1 item: 1 (excellent) to 5 (poor)</w:t>
            </w:r>
          </w:p>
          <w:p w14:paraId="7F745592" w14:textId="77777777" w:rsidR="00854B8A" w:rsidRPr="00563CA7" w:rsidRDefault="00854B8A" w:rsidP="00854B8A">
            <w:pPr>
              <w:pStyle w:val="Listenabsatz"/>
              <w:rPr>
                <w:rFonts w:eastAsia="Times New Roman" w:cs="Arial"/>
                <w:sz w:val="18"/>
                <w:szCs w:val="18"/>
                <w:lang w:val="en-GB" w:eastAsia="en-GB"/>
              </w:rPr>
            </w:pPr>
          </w:p>
          <w:p w14:paraId="03837C55" w14:textId="2D03CF0E" w:rsidR="00854B8A" w:rsidRPr="00AF7524" w:rsidRDefault="00854B8A" w:rsidP="00854B8A">
            <w:pPr>
              <w:rPr>
                <w:rFonts w:eastAsia="Times New Roman" w:cstheme="minorHAnsi"/>
                <w:color w:val="000000"/>
                <w:sz w:val="18"/>
                <w:szCs w:val="18"/>
                <w:lang w:val="en-GB" w:eastAsia="en-GB"/>
              </w:rPr>
            </w:pPr>
            <w:r w:rsidRPr="00563CA7">
              <w:rPr>
                <w:rFonts w:eastAsia="Times New Roman" w:cstheme="minorHAnsi"/>
                <w:color w:val="000000"/>
                <w:sz w:val="18"/>
                <w:szCs w:val="18"/>
                <w:lang w:val="en-GB" w:eastAsia="en-GB"/>
              </w:rPr>
              <w:t xml:space="preserve">BMI: </w:t>
            </w:r>
            <w:r w:rsidRPr="00563CA7">
              <w:rPr>
                <w:rFonts w:cs="Arial"/>
                <w:sz w:val="18"/>
                <w:szCs w:val="18"/>
                <w:lang w:val="en-GB"/>
              </w:rPr>
              <w:t>&lt;25kg/m</w:t>
            </w:r>
            <w:r w:rsidRPr="00563CA7">
              <w:rPr>
                <w:rFonts w:cs="Arial"/>
                <w:sz w:val="18"/>
                <w:szCs w:val="18"/>
                <w:vertAlign w:val="superscript"/>
                <w:lang w:val="en-GB"/>
              </w:rPr>
              <w:t>2</w:t>
            </w:r>
            <w:r w:rsidRPr="00563CA7">
              <w:rPr>
                <w:rFonts w:cs="Arial"/>
                <w:sz w:val="18"/>
                <w:szCs w:val="18"/>
                <w:lang w:val="en-GB"/>
              </w:rPr>
              <w:t xml:space="preserve"> : under-/normal-weight: , ≥25kg/m</w:t>
            </w:r>
            <w:r w:rsidRPr="00563CA7">
              <w:rPr>
                <w:rFonts w:cs="Arial"/>
                <w:sz w:val="18"/>
                <w:szCs w:val="18"/>
                <w:vertAlign w:val="superscript"/>
                <w:lang w:val="en-GB"/>
              </w:rPr>
              <w:t>2</w:t>
            </w:r>
            <w:r w:rsidRPr="00563CA7">
              <w:rPr>
                <w:rFonts w:cs="Arial"/>
                <w:sz w:val="18"/>
                <w:szCs w:val="18"/>
                <w:lang w:val="en-GB"/>
              </w:rPr>
              <w:t>: overweight/obesity</w:t>
            </w:r>
          </w:p>
        </w:tc>
      </w:tr>
    </w:tbl>
    <w:p w14:paraId="4904EBD1" w14:textId="5CD783DF" w:rsidR="004A4F7E" w:rsidRPr="00AF7524" w:rsidRDefault="004A4F7E" w:rsidP="004A4F7E">
      <w:pPr>
        <w:rPr>
          <w:rFonts w:cstheme="minorHAnsi"/>
          <w:lang w:val="en-GB"/>
        </w:rPr>
      </w:pPr>
    </w:p>
    <w:p w14:paraId="52EADEC6" w14:textId="77777777" w:rsidR="004A4F7E" w:rsidRPr="00AF7524" w:rsidRDefault="004A4F7E" w:rsidP="004A4F7E">
      <w:pPr>
        <w:rPr>
          <w:rFonts w:cstheme="minorHAnsi"/>
          <w:lang w:val="en-GB"/>
        </w:rPr>
      </w:pPr>
    </w:p>
    <w:p w14:paraId="54B25680" w14:textId="77777777" w:rsidR="002E5D75" w:rsidRPr="00AF7524" w:rsidRDefault="002E5D75">
      <w:pPr>
        <w:rPr>
          <w:rFonts w:cstheme="minorHAnsi"/>
          <w:sz w:val="18"/>
          <w:szCs w:val="20"/>
          <w:lang w:val="en-US"/>
        </w:rPr>
      </w:pPr>
    </w:p>
    <w:p w14:paraId="58AD52A0" w14:textId="77777777" w:rsidR="002E5D75" w:rsidRPr="00AF7524" w:rsidRDefault="002E5D75" w:rsidP="002E5D75">
      <w:pPr>
        <w:rPr>
          <w:rFonts w:cstheme="minorHAnsi"/>
          <w:lang w:val="en-US"/>
        </w:rPr>
      </w:pPr>
      <w:r w:rsidRPr="00AF7524">
        <w:rPr>
          <w:rFonts w:cstheme="minorHAnsi"/>
          <w:lang w:val="en-US"/>
        </w:rPr>
        <w:br w:type="page"/>
      </w:r>
    </w:p>
    <w:p w14:paraId="0C47B412" w14:textId="25452A9A" w:rsidR="002E5D75" w:rsidRPr="00AF7524" w:rsidRDefault="002E5D75" w:rsidP="002E5D75">
      <w:pPr>
        <w:pStyle w:val="Beschriftung"/>
        <w:keepNext/>
        <w:rPr>
          <w:rFonts w:cstheme="minorHAnsi"/>
          <w:lang w:val="en-GB"/>
        </w:rPr>
      </w:pPr>
      <w:r w:rsidRPr="00AF7524">
        <w:rPr>
          <w:rFonts w:cstheme="minorHAnsi"/>
          <w:lang w:val="en-GB"/>
        </w:rPr>
        <w:lastRenderedPageBreak/>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9</w:t>
      </w:r>
      <w:r w:rsidRPr="00AF7524">
        <w:rPr>
          <w:rFonts w:cstheme="minorHAnsi"/>
        </w:rPr>
        <w:fldChar w:fldCharType="end"/>
      </w:r>
      <w:r w:rsidR="004030AD" w:rsidRPr="00AF7524">
        <w:rPr>
          <w:rFonts w:cstheme="minorHAnsi"/>
          <w:lang w:val="en-GB"/>
        </w:rPr>
        <w:t xml:space="preserve"> – Odds ratios</w:t>
      </w:r>
      <w:r w:rsidRPr="00AF7524">
        <w:rPr>
          <w:rFonts w:cstheme="minorHAnsi"/>
          <w:lang w:val="en-GB"/>
        </w:rPr>
        <w:t xml:space="preserve"> and 95% conf</w:t>
      </w:r>
      <w:r w:rsidR="001870E1" w:rsidRPr="00AF7524">
        <w:rPr>
          <w:rFonts w:cstheme="minorHAnsi"/>
          <w:lang w:val="en-GB"/>
        </w:rPr>
        <w:t>idence intervals from</w:t>
      </w:r>
      <w:r w:rsidR="001870E1" w:rsidRPr="00AF7524">
        <w:rPr>
          <w:rFonts w:cstheme="minorHAnsi"/>
          <w:b/>
          <w:lang w:val="en-GB"/>
        </w:rPr>
        <w:t xml:space="preserve"> univariable</w:t>
      </w:r>
      <w:r w:rsidRPr="00AF7524">
        <w:rPr>
          <w:rFonts w:cstheme="minorHAnsi"/>
          <w:b/>
          <w:lang w:val="en-GB"/>
        </w:rPr>
        <w:t xml:space="preserve"> multinomial logistic </w:t>
      </w:r>
      <w:r w:rsidRPr="00AF7524">
        <w:rPr>
          <w:rFonts w:cstheme="minorHAnsi"/>
          <w:lang w:val="en-GB"/>
        </w:rPr>
        <w:t xml:space="preserve">regression comparing membership in the consistently lower scores latent class with other classes associated with time-variant covariates from </w:t>
      </w:r>
      <w:r w:rsidRPr="00AF7524">
        <w:rPr>
          <w:rFonts w:cstheme="minorHAnsi"/>
          <w:b/>
          <w:lang w:val="en-GB"/>
        </w:rPr>
        <w:t>CO1</w:t>
      </w:r>
      <w:r w:rsidR="001D47C7">
        <w:rPr>
          <w:rFonts w:cstheme="minorHAnsi"/>
          <w:b/>
          <w:lang w:val="en-GB"/>
        </w:rPr>
        <w:t xml:space="preserve"> (not included in the paper)</w:t>
      </w:r>
    </w:p>
    <w:tbl>
      <w:tblPr>
        <w:tblStyle w:val="Tabellenraster"/>
        <w:tblW w:w="5000" w:type="pct"/>
        <w:tblLayout w:type="fixed"/>
        <w:tblLook w:val="04A0" w:firstRow="1" w:lastRow="0" w:firstColumn="1" w:lastColumn="0" w:noHBand="0" w:noVBand="1"/>
      </w:tblPr>
      <w:tblGrid>
        <w:gridCol w:w="4956"/>
        <w:gridCol w:w="1560"/>
        <w:gridCol w:w="1558"/>
        <w:gridCol w:w="1560"/>
        <w:gridCol w:w="822"/>
      </w:tblGrid>
      <w:tr w:rsidR="005D661F" w:rsidRPr="00AF7524" w14:paraId="558A6DD0" w14:textId="77777777" w:rsidTr="0024117E">
        <w:trPr>
          <w:trHeight w:val="324"/>
        </w:trPr>
        <w:tc>
          <w:tcPr>
            <w:tcW w:w="2370" w:type="pct"/>
            <w:tcBorders>
              <w:bottom w:val="single" w:sz="4" w:space="0" w:color="auto"/>
            </w:tcBorders>
            <w:noWrap/>
          </w:tcPr>
          <w:p w14:paraId="7A3B3905" w14:textId="77777777" w:rsidR="005D661F" w:rsidRPr="00AF7524" w:rsidRDefault="005D661F" w:rsidP="0024117E">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Expected participants</w:t>
            </w:r>
          </w:p>
        </w:tc>
        <w:tc>
          <w:tcPr>
            <w:tcW w:w="746" w:type="pct"/>
          </w:tcPr>
          <w:p w14:paraId="4D075CF7"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(n=92, 9.6%) </w:t>
            </w:r>
          </w:p>
        </w:tc>
        <w:tc>
          <w:tcPr>
            <w:tcW w:w="745" w:type="pct"/>
          </w:tcPr>
          <w:p w14:paraId="2E865C27"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(n=27, 2.8%)  </w:t>
            </w:r>
          </w:p>
        </w:tc>
        <w:tc>
          <w:tcPr>
            <w:tcW w:w="746" w:type="pct"/>
          </w:tcPr>
          <w:p w14:paraId="738A17A3"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(n=559, 58.2%)</w:t>
            </w:r>
          </w:p>
        </w:tc>
        <w:tc>
          <w:tcPr>
            <w:tcW w:w="393" w:type="pct"/>
          </w:tcPr>
          <w:p w14:paraId="13B9AF65"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 283, 29.4%)</w:t>
            </w:r>
          </w:p>
        </w:tc>
      </w:tr>
      <w:tr w:rsidR="005D661F" w:rsidRPr="00AF7524" w14:paraId="0133CCDC" w14:textId="77777777" w:rsidTr="0024117E">
        <w:trPr>
          <w:trHeight w:val="420"/>
        </w:trPr>
        <w:tc>
          <w:tcPr>
            <w:tcW w:w="2370" w:type="pct"/>
            <w:vMerge w:val="restart"/>
            <w:tcBorders>
              <w:tl2br w:val="single" w:sz="4" w:space="0" w:color="auto"/>
            </w:tcBorders>
            <w:noWrap/>
            <w:hideMark/>
          </w:tcPr>
          <w:p w14:paraId="3AA3A046" w14:textId="77777777" w:rsidR="005D661F" w:rsidRPr="00AF7524" w:rsidRDefault="005D661F" w:rsidP="0024117E">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PHQ-st trajectories’ classes</w:t>
            </w:r>
          </w:p>
          <w:p w14:paraId="324883DC" w14:textId="77777777" w:rsidR="005D661F" w:rsidRPr="00AF7524" w:rsidRDefault="005D661F" w:rsidP="0024117E">
            <w:pPr>
              <w:rPr>
                <w:rFonts w:eastAsia="Times New Roman" w:cstheme="minorHAnsi"/>
                <w:color w:val="000000"/>
                <w:sz w:val="18"/>
                <w:szCs w:val="18"/>
                <w:lang w:val="en-GB" w:eastAsia="en-GB"/>
              </w:rPr>
            </w:pPr>
          </w:p>
          <w:p w14:paraId="22F74E03" w14:textId="77777777" w:rsidR="005D661F" w:rsidRPr="00AF7524" w:rsidRDefault="005D661F" w:rsidP="0024117E">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Covariates (missing values)</w:t>
            </w:r>
          </w:p>
        </w:tc>
        <w:tc>
          <w:tcPr>
            <w:tcW w:w="746" w:type="pct"/>
            <w:hideMark/>
          </w:tcPr>
          <w:p w14:paraId="0478A0AF"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1: High</w:t>
            </w:r>
          </w:p>
          <w:p w14:paraId="22B91A04" w14:textId="77777777" w:rsidR="005D661F" w:rsidRPr="00AF7524" w:rsidRDefault="005D661F" w:rsidP="0024117E">
            <w:pPr>
              <w:jc w:val="center"/>
              <w:rPr>
                <w:rFonts w:eastAsia="Times New Roman" w:cstheme="minorHAnsi"/>
                <w:color w:val="000000"/>
                <w:sz w:val="18"/>
                <w:szCs w:val="18"/>
                <w:lang w:val="en-GB" w:eastAsia="en-GB"/>
              </w:rPr>
            </w:pPr>
          </w:p>
        </w:tc>
        <w:tc>
          <w:tcPr>
            <w:tcW w:w="745" w:type="pct"/>
            <w:hideMark/>
          </w:tcPr>
          <w:p w14:paraId="3227C706"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2: Peak-recovery</w:t>
            </w:r>
          </w:p>
          <w:p w14:paraId="3B0AF42B" w14:textId="77777777" w:rsidR="005D661F" w:rsidRPr="00AF7524" w:rsidRDefault="005D661F" w:rsidP="0024117E">
            <w:pPr>
              <w:jc w:val="center"/>
              <w:rPr>
                <w:rFonts w:eastAsia="Times New Roman" w:cstheme="minorHAnsi"/>
                <w:color w:val="000000"/>
                <w:sz w:val="18"/>
                <w:szCs w:val="18"/>
                <w:lang w:val="en-GB" w:eastAsia="en-GB"/>
              </w:rPr>
            </w:pPr>
          </w:p>
        </w:tc>
        <w:tc>
          <w:tcPr>
            <w:tcW w:w="746" w:type="pct"/>
            <w:hideMark/>
          </w:tcPr>
          <w:p w14:paraId="2E45D7EF"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3: Intermediate </w:t>
            </w:r>
          </w:p>
        </w:tc>
        <w:tc>
          <w:tcPr>
            <w:tcW w:w="393" w:type="pct"/>
            <w:hideMark/>
          </w:tcPr>
          <w:p w14:paraId="4879BC26"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4: Low </w:t>
            </w:r>
          </w:p>
        </w:tc>
      </w:tr>
      <w:tr w:rsidR="005D661F" w:rsidRPr="00AF7524" w14:paraId="7ABB4816" w14:textId="77777777" w:rsidTr="0024117E">
        <w:trPr>
          <w:trHeight w:val="398"/>
        </w:trPr>
        <w:tc>
          <w:tcPr>
            <w:tcW w:w="2370" w:type="pct"/>
            <w:vMerge/>
            <w:tcBorders>
              <w:tl2br w:val="single" w:sz="4" w:space="0" w:color="auto"/>
            </w:tcBorders>
            <w:noWrap/>
          </w:tcPr>
          <w:p w14:paraId="3B46B93D" w14:textId="77777777" w:rsidR="005D661F" w:rsidRPr="00AF7524" w:rsidRDefault="005D661F" w:rsidP="0024117E">
            <w:pPr>
              <w:rPr>
                <w:rFonts w:eastAsia="Times New Roman" w:cstheme="minorHAnsi"/>
                <w:color w:val="000000"/>
                <w:sz w:val="18"/>
                <w:szCs w:val="18"/>
                <w:lang w:val="en-GB" w:eastAsia="en-GB"/>
              </w:rPr>
            </w:pPr>
          </w:p>
        </w:tc>
        <w:tc>
          <w:tcPr>
            <w:tcW w:w="2630" w:type="pct"/>
            <w:gridSpan w:val="4"/>
          </w:tcPr>
          <w:p w14:paraId="233D1E2C" w14:textId="77777777" w:rsidR="005D661F" w:rsidRPr="00AF7524" w:rsidRDefault="005D661F" w:rsidP="0024117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OR [95% CI]</w:t>
            </w:r>
          </w:p>
        </w:tc>
      </w:tr>
      <w:tr w:rsidR="00854B8A" w:rsidRPr="00AF7524" w14:paraId="502E2DA5" w14:textId="77777777" w:rsidTr="00D70513">
        <w:trPr>
          <w:trHeight w:val="370"/>
        </w:trPr>
        <w:tc>
          <w:tcPr>
            <w:tcW w:w="2370" w:type="pct"/>
            <w:noWrap/>
            <w:vAlign w:val="center"/>
          </w:tcPr>
          <w:p w14:paraId="6FC100EB" w14:textId="67DFA382"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 xml:space="preserve">Number of fears </w:t>
            </w:r>
            <w:r w:rsidR="00D70513" w:rsidRPr="00D70513">
              <w:rPr>
                <w:rFonts w:eastAsia="Times New Roman" w:cstheme="minorHAnsi"/>
                <w:color w:val="000000"/>
                <w:sz w:val="18"/>
                <w:szCs w:val="18"/>
                <w:lang w:val="en-GB" w:eastAsia="en-GB"/>
              </w:rPr>
              <w:t>(0)</w:t>
            </w:r>
          </w:p>
        </w:tc>
        <w:tc>
          <w:tcPr>
            <w:tcW w:w="746" w:type="pct"/>
            <w:noWrap/>
            <w:vAlign w:val="center"/>
          </w:tcPr>
          <w:p w14:paraId="5A4D1BB3" w14:textId="0838B46B"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1.46 [1.32, 1.62]</w:t>
            </w:r>
          </w:p>
        </w:tc>
        <w:tc>
          <w:tcPr>
            <w:tcW w:w="745" w:type="pct"/>
            <w:noWrap/>
            <w:vAlign w:val="center"/>
          </w:tcPr>
          <w:p w14:paraId="5B2C8442" w14:textId="026E1663"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1.12 [0.94, 1.34]</w:t>
            </w:r>
          </w:p>
        </w:tc>
        <w:tc>
          <w:tcPr>
            <w:tcW w:w="746" w:type="pct"/>
            <w:noWrap/>
            <w:vAlign w:val="center"/>
          </w:tcPr>
          <w:p w14:paraId="55DAB6D6" w14:textId="545D7934"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1.18 [1.10, 1.26]</w:t>
            </w:r>
          </w:p>
        </w:tc>
        <w:tc>
          <w:tcPr>
            <w:tcW w:w="393" w:type="pct"/>
            <w:noWrap/>
            <w:vAlign w:val="center"/>
          </w:tcPr>
          <w:p w14:paraId="42A507EF" w14:textId="20FFA44D"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1909D526" w14:textId="77777777" w:rsidTr="00D70513">
        <w:trPr>
          <w:trHeight w:val="370"/>
        </w:trPr>
        <w:tc>
          <w:tcPr>
            <w:tcW w:w="2370" w:type="pct"/>
            <w:noWrap/>
            <w:vAlign w:val="center"/>
          </w:tcPr>
          <w:p w14:paraId="353A0696" w14:textId="278A691C" w:rsidR="00854B8A" w:rsidRPr="00D70513" w:rsidRDefault="00854B8A" w:rsidP="00854B8A">
            <w:pPr>
              <w:rPr>
                <w:rFonts w:eastAsia="Times New Roman" w:cstheme="minorHAnsi"/>
                <w:sz w:val="18"/>
                <w:szCs w:val="18"/>
                <w:lang w:val="en-GB" w:eastAsia="en-GB"/>
              </w:rPr>
            </w:pPr>
            <w:r w:rsidRPr="00D70513">
              <w:rPr>
                <w:rFonts w:eastAsia="Times New Roman" w:cstheme="minorHAnsi"/>
                <w:color w:val="000000"/>
                <w:sz w:val="18"/>
                <w:szCs w:val="18"/>
                <w:lang w:val="en-GB" w:eastAsia="en-GB"/>
              </w:rPr>
              <w:t>Loneliness score</w:t>
            </w:r>
            <w:r w:rsidR="00D70513" w:rsidRPr="00D70513">
              <w:rPr>
                <w:rFonts w:eastAsia="Times New Roman" w:cstheme="minorHAnsi"/>
                <w:color w:val="000000"/>
                <w:sz w:val="18"/>
                <w:szCs w:val="18"/>
                <w:lang w:val="en-GB" w:eastAsia="en-GB"/>
              </w:rPr>
              <w:t xml:space="preserve"> (0)</w:t>
            </w:r>
          </w:p>
        </w:tc>
        <w:tc>
          <w:tcPr>
            <w:tcW w:w="746" w:type="pct"/>
            <w:noWrap/>
            <w:vAlign w:val="center"/>
          </w:tcPr>
          <w:p w14:paraId="0E1B8974" w14:textId="0CC31A95"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1.86 [1.58, 2.18]</w:t>
            </w:r>
          </w:p>
        </w:tc>
        <w:tc>
          <w:tcPr>
            <w:tcW w:w="745" w:type="pct"/>
            <w:noWrap/>
            <w:vAlign w:val="center"/>
          </w:tcPr>
          <w:p w14:paraId="5174DC44" w14:textId="33DF7D4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1.40 [1.08, 1.82]</w:t>
            </w:r>
          </w:p>
        </w:tc>
        <w:tc>
          <w:tcPr>
            <w:tcW w:w="746" w:type="pct"/>
            <w:noWrap/>
            <w:vAlign w:val="center"/>
          </w:tcPr>
          <w:p w14:paraId="0B32EE3B" w14:textId="1FD5DAA5"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1.25 [1.12, 1.39]</w:t>
            </w:r>
          </w:p>
        </w:tc>
        <w:tc>
          <w:tcPr>
            <w:tcW w:w="393" w:type="pct"/>
            <w:noWrap/>
            <w:vAlign w:val="center"/>
          </w:tcPr>
          <w:p w14:paraId="3BE9F286" w14:textId="6A31BB3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5B56518D" w14:textId="77777777" w:rsidTr="00D70513">
        <w:trPr>
          <w:trHeight w:val="370"/>
        </w:trPr>
        <w:tc>
          <w:tcPr>
            <w:tcW w:w="2370" w:type="pct"/>
            <w:noWrap/>
            <w:vAlign w:val="center"/>
          </w:tcPr>
          <w:p w14:paraId="52343FD5" w14:textId="3ED7A0CF" w:rsidR="00854B8A" w:rsidRPr="00D70513" w:rsidRDefault="00854B8A" w:rsidP="00D70513">
            <w:pPr>
              <w:rPr>
                <w:rFonts w:eastAsia="Times New Roman" w:cstheme="minorHAnsi"/>
                <w:sz w:val="18"/>
                <w:szCs w:val="18"/>
                <w:lang w:val="en-GB" w:eastAsia="en-GB"/>
              </w:rPr>
            </w:pPr>
            <w:r w:rsidRPr="00D70513">
              <w:rPr>
                <w:rFonts w:eastAsia="Times New Roman" w:cstheme="minorHAnsi"/>
                <w:color w:val="000000"/>
                <w:sz w:val="18"/>
                <w:szCs w:val="18"/>
                <w:lang w:val="en-GB" w:eastAsia="en-GB"/>
              </w:rPr>
              <w:t>Employment</w:t>
            </w:r>
            <w:r w:rsidR="00D70513" w:rsidRPr="00D70513">
              <w:rPr>
                <w:rFonts w:eastAsia="Times New Roman" w:cstheme="minorHAnsi"/>
                <w:color w:val="000000"/>
                <w:sz w:val="18"/>
                <w:szCs w:val="18"/>
                <w:lang w:val="en-GB" w:eastAsia="en-GB"/>
              </w:rPr>
              <w:t xml:space="preserve"> (5</w:t>
            </w:r>
            <w:r w:rsidR="00D70513" w:rsidRPr="00D70513">
              <w:rPr>
                <w:rFonts w:cstheme="minorHAnsi"/>
                <w:color w:val="000000"/>
                <w:sz w:val="18"/>
                <w:szCs w:val="18"/>
                <w:lang w:val="en-GB"/>
              </w:rPr>
              <w:t>)</w:t>
            </w:r>
            <w:r w:rsidR="00D70513" w:rsidRPr="00D70513">
              <w:rPr>
                <w:rFonts w:eastAsia="Times New Roman" w:cstheme="minorHAnsi"/>
                <w:color w:val="000000"/>
                <w:sz w:val="18"/>
                <w:szCs w:val="18"/>
                <w:lang w:val="en-GB" w:eastAsia="en-GB"/>
              </w:rPr>
              <w:t>: Yes (Ref = No)</w:t>
            </w:r>
          </w:p>
        </w:tc>
        <w:tc>
          <w:tcPr>
            <w:tcW w:w="746" w:type="pct"/>
            <w:noWrap/>
            <w:vAlign w:val="center"/>
          </w:tcPr>
          <w:p w14:paraId="3981B302" w14:textId="0B8078DF"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2.98 [1.65, 5.38]</w:t>
            </w:r>
          </w:p>
        </w:tc>
        <w:tc>
          <w:tcPr>
            <w:tcW w:w="745" w:type="pct"/>
            <w:noWrap/>
            <w:vAlign w:val="center"/>
          </w:tcPr>
          <w:p w14:paraId="3FBD2B65" w14:textId="5AA9CA91"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7.94 [1.84, 34.19]</w:t>
            </w:r>
          </w:p>
        </w:tc>
        <w:tc>
          <w:tcPr>
            <w:tcW w:w="746" w:type="pct"/>
            <w:noWrap/>
            <w:vAlign w:val="center"/>
          </w:tcPr>
          <w:p w14:paraId="57368919" w14:textId="3ECD086C"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1.90 [1.40, 2.59]</w:t>
            </w:r>
          </w:p>
        </w:tc>
        <w:tc>
          <w:tcPr>
            <w:tcW w:w="393" w:type="pct"/>
            <w:noWrap/>
            <w:vAlign w:val="center"/>
          </w:tcPr>
          <w:p w14:paraId="623661E4" w14:textId="5AC8F8B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1BB8FD20" w14:textId="77777777" w:rsidTr="00D70513">
        <w:trPr>
          <w:trHeight w:val="370"/>
        </w:trPr>
        <w:tc>
          <w:tcPr>
            <w:tcW w:w="2370" w:type="pct"/>
            <w:noWrap/>
            <w:vAlign w:val="center"/>
          </w:tcPr>
          <w:p w14:paraId="4CA5B035" w14:textId="0234EB6C" w:rsidR="00854B8A" w:rsidRPr="00D70513" w:rsidRDefault="00854B8A" w:rsidP="00854B8A">
            <w:pPr>
              <w:rPr>
                <w:rFonts w:eastAsia="Times New Roman" w:cstheme="minorHAnsi"/>
                <w:sz w:val="18"/>
                <w:szCs w:val="18"/>
                <w:lang w:val="en-GB" w:eastAsia="en-GB"/>
              </w:rPr>
            </w:pPr>
            <w:r w:rsidRPr="00D70513">
              <w:rPr>
                <w:rFonts w:eastAsia="Times New Roman" w:cstheme="minorHAnsi"/>
                <w:sz w:val="18"/>
                <w:szCs w:val="18"/>
                <w:lang w:val="en-GB" w:eastAsia="en-GB"/>
              </w:rPr>
              <w:t>Single parent (ref= others forms) (4)</w:t>
            </w:r>
          </w:p>
        </w:tc>
        <w:tc>
          <w:tcPr>
            <w:tcW w:w="746" w:type="pct"/>
            <w:noWrap/>
            <w:vAlign w:val="center"/>
          </w:tcPr>
          <w:p w14:paraId="0B65C297" w14:textId="4338441C"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4.05 [1.06, 15.43]</w:t>
            </w:r>
          </w:p>
        </w:tc>
        <w:tc>
          <w:tcPr>
            <w:tcW w:w="745" w:type="pct"/>
            <w:noWrap/>
            <w:vAlign w:val="center"/>
          </w:tcPr>
          <w:p w14:paraId="59E6DAD8" w14:textId="6099B0A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5.58 [0.97, 31.98]</w:t>
            </w:r>
          </w:p>
        </w:tc>
        <w:tc>
          <w:tcPr>
            <w:tcW w:w="746" w:type="pct"/>
            <w:noWrap/>
            <w:vAlign w:val="center"/>
          </w:tcPr>
          <w:p w14:paraId="08666EF5" w14:textId="031AD648"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2.20 [0.73, 6.60]</w:t>
            </w:r>
          </w:p>
        </w:tc>
        <w:tc>
          <w:tcPr>
            <w:tcW w:w="393" w:type="pct"/>
            <w:noWrap/>
            <w:vAlign w:val="center"/>
          </w:tcPr>
          <w:p w14:paraId="5CBB625A" w14:textId="379B32F1"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0D3B4C1A" w14:textId="77777777" w:rsidTr="00D70513">
        <w:trPr>
          <w:trHeight w:val="370"/>
        </w:trPr>
        <w:tc>
          <w:tcPr>
            <w:tcW w:w="2370" w:type="pct"/>
            <w:noWrap/>
            <w:vAlign w:val="center"/>
          </w:tcPr>
          <w:p w14:paraId="608A6410" w14:textId="533F2E8F" w:rsidR="00854B8A" w:rsidRPr="00D70513" w:rsidRDefault="00854B8A" w:rsidP="00854B8A">
            <w:pPr>
              <w:rPr>
                <w:rFonts w:eastAsia="Times New Roman" w:cstheme="minorHAnsi"/>
                <w:sz w:val="18"/>
                <w:szCs w:val="18"/>
                <w:lang w:val="en-GB" w:eastAsia="en-GB"/>
              </w:rPr>
            </w:pPr>
            <w:r w:rsidRPr="00D70513">
              <w:rPr>
                <w:rFonts w:eastAsia="Times New Roman" w:cstheme="minorHAnsi"/>
                <w:color w:val="000000"/>
                <w:sz w:val="18"/>
                <w:szCs w:val="18"/>
                <w:lang w:val="en-GB" w:eastAsia="en-GB"/>
              </w:rPr>
              <w:t xml:space="preserve">Living with partner and young child(ren) </w:t>
            </w:r>
            <w:r w:rsidRPr="00D70513">
              <w:rPr>
                <w:rFonts w:eastAsia="Times New Roman" w:cstheme="minorHAnsi"/>
                <w:sz w:val="18"/>
                <w:szCs w:val="18"/>
                <w:lang w:val="en-GB" w:eastAsia="en-GB"/>
              </w:rPr>
              <w:t>(ref= others forms) (4)</w:t>
            </w:r>
          </w:p>
        </w:tc>
        <w:tc>
          <w:tcPr>
            <w:tcW w:w="746" w:type="pct"/>
            <w:noWrap/>
            <w:vAlign w:val="center"/>
          </w:tcPr>
          <w:p w14:paraId="382D947A" w14:textId="366E4EC2"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2.17 [1.24, 3.82]</w:t>
            </w:r>
          </w:p>
        </w:tc>
        <w:tc>
          <w:tcPr>
            <w:tcW w:w="745" w:type="pct"/>
            <w:noWrap/>
            <w:vAlign w:val="center"/>
          </w:tcPr>
          <w:p w14:paraId="47A5DDEB" w14:textId="40D03FC5"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3.38 [1.45, 7.87]</w:t>
            </w:r>
          </w:p>
        </w:tc>
        <w:tc>
          <w:tcPr>
            <w:tcW w:w="746" w:type="pct"/>
            <w:noWrap/>
            <w:vAlign w:val="center"/>
          </w:tcPr>
          <w:p w14:paraId="413F52CB" w14:textId="102B337F"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1.65 [1.12, 2.42]</w:t>
            </w:r>
          </w:p>
        </w:tc>
        <w:tc>
          <w:tcPr>
            <w:tcW w:w="393" w:type="pct"/>
            <w:noWrap/>
            <w:vAlign w:val="center"/>
          </w:tcPr>
          <w:p w14:paraId="35580818" w14:textId="64635B30"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25E27521" w14:textId="77777777" w:rsidTr="00D70513">
        <w:trPr>
          <w:trHeight w:val="370"/>
        </w:trPr>
        <w:tc>
          <w:tcPr>
            <w:tcW w:w="2370" w:type="pct"/>
            <w:noWrap/>
            <w:vAlign w:val="center"/>
          </w:tcPr>
          <w:p w14:paraId="67470A69" w14:textId="6F421E87"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Household finances difficulties at CO1 (ref = no difficulties) (4)</w:t>
            </w:r>
          </w:p>
        </w:tc>
        <w:tc>
          <w:tcPr>
            <w:tcW w:w="746" w:type="pct"/>
            <w:noWrap/>
            <w:vAlign w:val="center"/>
          </w:tcPr>
          <w:p w14:paraId="2B6754C2" w14:textId="569A0B9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7.03 [3.38, 14.58]</w:t>
            </w:r>
          </w:p>
        </w:tc>
        <w:tc>
          <w:tcPr>
            <w:tcW w:w="745" w:type="pct"/>
            <w:noWrap/>
            <w:vAlign w:val="center"/>
          </w:tcPr>
          <w:p w14:paraId="362B5E8F" w14:textId="6EBB8515"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2.60 [0.69, 9.75]</w:t>
            </w:r>
          </w:p>
        </w:tc>
        <w:tc>
          <w:tcPr>
            <w:tcW w:w="746" w:type="pct"/>
            <w:noWrap/>
            <w:vAlign w:val="center"/>
          </w:tcPr>
          <w:p w14:paraId="38D763C0" w14:textId="2AED5FAE"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2.37 [1.28, 4.41]</w:t>
            </w:r>
          </w:p>
        </w:tc>
        <w:tc>
          <w:tcPr>
            <w:tcW w:w="393" w:type="pct"/>
            <w:noWrap/>
            <w:vAlign w:val="center"/>
          </w:tcPr>
          <w:p w14:paraId="3A1A8163" w14:textId="6F7C6329"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560F47C2" w14:textId="77777777" w:rsidTr="00D70513">
        <w:trPr>
          <w:trHeight w:val="370"/>
        </w:trPr>
        <w:tc>
          <w:tcPr>
            <w:tcW w:w="2370" w:type="pct"/>
            <w:noWrap/>
            <w:vAlign w:val="center"/>
          </w:tcPr>
          <w:p w14:paraId="7BB4355F" w14:textId="11F50AA4"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Increased activities in the household (ref = no change or increased) (4)</w:t>
            </w:r>
          </w:p>
        </w:tc>
        <w:tc>
          <w:tcPr>
            <w:tcW w:w="746" w:type="pct"/>
            <w:noWrap/>
            <w:vAlign w:val="center"/>
          </w:tcPr>
          <w:p w14:paraId="4B707B2B" w14:textId="00A5FB0A"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3.00 [1.77, 5.08]</w:t>
            </w:r>
          </w:p>
        </w:tc>
        <w:tc>
          <w:tcPr>
            <w:tcW w:w="745" w:type="pct"/>
            <w:noWrap/>
            <w:vAlign w:val="center"/>
          </w:tcPr>
          <w:p w14:paraId="3531EBA0" w14:textId="7A9C70B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3.45 [1.51, 7.91]</w:t>
            </w:r>
          </w:p>
        </w:tc>
        <w:tc>
          <w:tcPr>
            <w:tcW w:w="746" w:type="pct"/>
            <w:noWrap/>
            <w:vAlign w:val="center"/>
          </w:tcPr>
          <w:p w14:paraId="57292C25" w14:textId="5E9D24A0"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1.76 [1.22, 2.53]</w:t>
            </w:r>
          </w:p>
        </w:tc>
        <w:tc>
          <w:tcPr>
            <w:tcW w:w="393" w:type="pct"/>
            <w:noWrap/>
            <w:vAlign w:val="center"/>
          </w:tcPr>
          <w:p w14:paraId="618F6B2B" w14:textId="4D92F52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79D349E6" w14:textId="77777777" w:rsidTr="00D70513">
        <w:trPr>
          <w:trHeight w:val="370"/>
        </w:trPr>
        <w:tc>
          <w:tcPr>
            <w:tcW w:w="2370" w:type="pct"/>
            <w:noWrap/>
            <w:vAlign w:val="center"/>
          </w:tcPr>
          <w:p w14:paraId="2340AFFA" w14:textId="19D3A9A5"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Increased seated activities (ref = no change or increased) (4)</w:t>
            </w:r>
          </w:p>
        </w:tc>
        <w:tc>
          <w:tcPr>
            <w:tcW w:w="746" w:type="pct"/>
            <w:noWrap/>
            <w:vAlign w:val="center"/>
          </w:tcPr>
          <w:p w14:paraId="03ABBCC7" w14:textId="681FD590"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2.21 [1.32, 3.70]</w:t>
            </w:r>
          </w:p>
        </w:tc>
        <w:tc>
          <w:tcPr>
            <w:tcW w:w="745" w:type="pct"/>
            <w:noWrap/>
            <w:vAlign w:val="center"/>
          </w:tcPr>
          <w:p w14:paraId="6E75BF2F" w14:textId="2850DF1D"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1.36 [0.55, 3.37]</w:t>
            </w:r>
          </w:p>
        </w:tc>
        <w:tc>
          <w:tcPr>
            <w:tcW w:w="746" w:type="pct"/>
            <w:noWrap/>
            <w:vAlign w:val="center"/>
          </w:tcPr>
          <w:p w14:paraId="36346450" w14:textId="418C214B"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1.68 [1.19, 2.36]</w:t>
            </w:r>
          </w:p>
        </w:tc>
        <w:tc>
          <w:tcPr>
            <w:tcW w:w="393" w:type="pct"/>
            <w:noWrap/>
            <w:vAlign w:val="center"/>
          </w:tcPr>
          <w:p w14:paraId="12F91CD1" w14:textId="37E61835"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263EB521" w14:textId="77777777" w:rsidTr="00D70513">
        <w:trPr>
          <w:trHeight w:val="370"/>
        </w:trPr>
        <w:tc>
          <w:tcPr>
            <w:tcW w:w="2370" w:type="pct"/>
            <w:noWrap/>
            <w:vAlign w:val="center"/>
          </w:tcPr>
          <w:p w14:paraId="39C703CD" w14:textId="113B7A8E"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Decreased sport activities (ref = no change or increased) (4)</w:t>
            </w:r>
          </w:p>
        </w:tc>
        <w:tc>
          <w:tcPr>
            <w:tcW w:w="746" w:type="pct"/>
            <w:noWrap/>
            <w:vAlign w:val="center"/>
          </w:tcPr>
          <w:p w14:paraId="22E9A412" w14:textId="31D95023"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1.83 [1.14, 2.95]</w:t>
            </w:r>
          </w:p>
        </w:tc>
        <w:tc>
          <w:tcPr>
            <w:tcW w:w="745" w:type="pct"/>
            <w:noWrap/>
            <w:vAlign w:val="center"/>
          </w:tcPr>
          <w:p w14:paraId="7847FCC9" w14:textId="78E40B2E"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2.29 [1.02, 5.11]</w:t>
            </w:r>
          </w:p>
        </w:tc>
        <w:tc>
          <w:tcPr>
            <w:tcW w:w="746" w:type="pct"/>
            <w:noWrap/>
            <w:vAlign w:val="center"/>
          </w:tcPr>
          <w:p w14:paraId="7CB99856" w14:textId="5F8DD3F4"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1.38 [1.03, 1.85]</w:t>
            </w:r>
          </w:p>
        </w:tc>
        <w:tc>
          <w:tcPr>
            <w:tcW w:w="393" w:type="pct"/>
            <w:noWrap/>
            <w:vAlign w:val="center"/>
          </w:tcPr>
          <w:p w14:paraId="77161C0A" w14:textId="5F091560"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76777017" w14:textId="77777777" w:rsidTr="00D70513">
        <w:trPr>
          <w:trHeight w:val="370"/>
        </w:trPr>
        <w:tc>
          <w:tcPr>
            <w:tcW w:w="2370" w:type="pct"/>
            <w:noWrap/>
            <w:vAlign w:val="center"/>
          </w:tcPr>
          <w:p w14:paraId="4EB77274" w14:textId="7A85E6A1"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Decreased activities getting around (ref = no change or increased) (4)</w:t>
            </w:r>
          </w:p>
        </w:tc>
        <w:tc>
          <w:tcPr>
            <w:tcW w:w="746" w:type="pct"/>
            <w:noWrap/>
            <w:vAlign w:val="center"/>
          </w:tcPr>
          <w:p w14:paraId="6EAEA035" w14:textId="7DED97C2"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2.09 [1.23, 3.54]</w:t>
            </w:r>
          </w:p>
        </w:tc>
        <w:tc>
          <w:tcPr>
            <w:tcW w:w="745" w:type="pct"/>
            <w:noWrap/>
            <w:vAlign w:val="center"/>
          </w:tcPr>
          <w:p w14:paraId="3C4509D0" w14:textId="1EE3F5A0"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2.49 [1.08, 5.75]</w:t>
            </w:r>
          </w:p>
        </w:tc>
        <w:tc>
          <w:tcPr>
            <w:tcW w:w="746" w:type="pct"/>
            <w:noWrap/>
            <w:vAlign w:val="center"/>
          </w:tcPr>
          <w:p w14:paraId="3F965471" w14:textId="2A52B040"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1.87 [1.32, 2.64]</w:t>
            </w:r>
          </w:p>
        </w:tc>
        <w:tc>
          <w:tcPr>
            <w:tcW w:w="393" w:type="pct"/>
            <w:noWrap/>
            <w:vAlign w:val="center"/>
          </w:tcPr>
          <w:p w14:paraId="053251C4" w14:textId="414058C6"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5F076ED9" w14:textId="77777777" w:rsidTr="00D70513">
        <w:trPr>
          <w:trHeight w:val="370"/>
        </w:trPr>
        <w:tc>
          <w:tcPr>
            <w:tcW w:w="2370" w:type="pct"/>
            <w:noWrap/>
            <w:vAlign w:val="center"/>
          </w:tcPr>
          <w:p w14:paraId="5F1422C8" w14:textId="5C9A6F62"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Decreased leisure activities (ref = no change or increased) (4)</w:t>
            </w:r>
          </w:p>
        </w:tc>
        <w:tc>
          <w:tcPr>
            <w:tcW w:w="746" w:type="pct"/>
            <w:noWrap/>
            <w:vAlign w:val="center"/>
          </w:tcPr>
          <w:p w14:paraId="22873963" w14:textId="2BAFD912"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2.17 [1.25, 3.76]</w:t>
            </w:r>
          </w:p>
        </w:tc>
        <w:tc>
          <w:tcPr>
            <w:tcW w:w="745" w:type="pct"/>
            <w:noWrap/>
            <w:vAlign w:val="center"/>
          </w:tcPr>
          <w:p w14:paraId="38B13F91" w14:textId="1427528C"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1.80 [0.72, 4.51]</w:t>
            </w:r>
          </w:p>
        </w:tc>
        <w:tc>
          <w:tcPr>
            <w:tcW w:w="746" w:type="pct"/>
            <w:noWrap/>
            <w:vAlign w:val="center"/>
          </w:tcPr>
          <w:p w14:paraId="02E064C9" w14:textId="43967184"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1.72 [1.19, 2.48]</w:t>
            </w:r>
          </w:p>
        </w:tc>
        <w:tc>
          <w:tcPr>
            <w:tcW w:w="393" w:type="pct"/>
            <w:noWrap/>
            <w:vAlign w:val="center"/>
          </w:tcPr>
          <w:p w14:paraId="758734F4" w14:textId="7D8DB8AE"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AF7524" w14:paraId="3AFEBB8A" w14:textId="77777777" w:rsidTr="00D70513">
        <w:trPr>
          <w:trHeight w:val="370"/>
        </w:trPr>
        <w:tc>
          <w:tcPr>
            <w:tcW w:w="2370" w:type="pct"/>
            <w:noWrap/>
            <w:vAlign w:val="center"/>
          </w:tcPr>
          <w:p w14:paraId="3BD2FADA" w14:textId="018282D6" w:rsidR="00854B8A" w:rsidRPr="00D70513" w:rsidRDefault="00854B8A" w:rsidP="00854B8A">
            <w:pPr>
              <w:rPr>
                <w:rFonts w:eastAsia="Times New Roman" w:cstheme="minorHAnsi"/>
                <w:color w:val="000000"/>
                <w:sz w:val="18"/>
                <w:szCs w:val="18"/>
                <w:lang w:val="en-GB" w:eastAsia="en-GB"/>
              </w:rPr>
            </w:pPr>
            <w:r w:rsidRPr="00D70513">
              <w:rPr>
                <w:rFonts w:eastAsia="Times New Roman" w:cstheme="minorHAnsi"/>
                <w:color w:val="000000"/>
                <w:sz w:val="18"/>
                <w:szCs w:val="18"/>
                <w:lang w:val="en-GB" w:eastAsia="en-GB"/>
              </w:rPr>
              <w:t>Decreased sport activities (ref = no change or increased) (4)</w:t>
            </w:r>
          </w:p>
        </w:tc>
        <w:tc>
          <w:tcPr>
            <w:tcW w:w="746" w:type="pct"/>
            <w:noWrap/>
            <w:vAlign w:val="center"/>
          </w:tcPr>
          <w:p w14:paraId="27EE5251" w14:textId="34EBEE57"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1.83 [1.14, 2.95]</w:t>
            </w:r>
          </w:p>
        </w:tc>
        <w:tc>
          <w:tcPr>
            <w:tcW w:w="745" w:type="pct"/>
            <w:noWrap/>
            <w:vAlign w:val="center"/>
          </w:tcPr>
          <w:p w14:paraId="7CD8AE16" w14:textId="5A233E05"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2.29 [1.02, 5.11]</w:t>
            </w:r>
          </w:p>
        </w:tc>
        <w:tc>
          <w:tcPr>
            <w:tcW w:w="746" w:type="pct"/>
            <w:noWrap/>
            <w:vAlign w:val="center"/>
          </w:tcPr>
          <w:p w14:paraId="1F9B78D5" w14:textId="150F2B6C" w:rsidR="00854B8A" w:rsidRPr="00576101" w:rsidRDefault="00854B8A" w:rsidP="00D70513">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1.38 [1.03, 1.85]</w:t>
            </w:r>
          </w:p>
        </w:tc>
        <w:tc>
          <w:tcPr>
            <w:tcW w:w="393" w:type="pct"/>
            <w:noWrap/>
            <w:vAlign w:val="center"/>
          </w:tcPr>
          <w:p w14:paraId="2A773A27" w14:textId="02018D67" w:rsidR="00854B8A" w:rsidRPr="00576101" w:rsidRDefault="00854B8A" w:rsidP="00D70513">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854B8A" w:rsidRPr="003229C2" w14:paraId="33111251" w14:textId="77777777" w:rsidTr="001D47C7">
        <w:trPr>
          <w:trHeight w:val="370"/>
        </w:trPr>
        <w:tc>
          <w:tcPr>
            <w:tcW w:w="5000" w:type="pct"/>
            <w:gridSpan w:val="5"/>
            <w:noWrap/>
          </w:tcPr>
          <w:p w14:paraId="23C9BF48" w14:textId="62077BE2" w:rsidR="00854B8A" w:rsidRPr="001D47C7" w:rsidRDefault="00854B8A" w:rsidP="00854B8A">
            <w:pPr>
              <w:rPr>
                <w:rFonts w:cstheme="minorHAnsi"/>
                <w:sz w:val="18"/>
                <w:szCs w:val="18"/>
                <w:lang w:val="en-GB"/>
              </w:rPr>
            </w:pPr>
            <w:r w:rsidRPr="001D47C7">
              <w:rPr>
                <w:rFonts w:cstheme="minorHAnsi"/>
                <w:sz w:val="18"/>
                <w:szCs w:val="18"/>
                <w:lang w:val="en-GB"/>
              </w:rPr>
              <w:t>Abbreviations: CO1, 1</w:t>
            </w:r>
            <w:r w:rsidRPr="001D47C7">
              <w:rPr>
                <w:rFonts w:cstheme="minorHAnsi"/>
                <w:sz w:val="18"/>
                <w:szCs w:val="18"/>
                <w:vertAlign w:val="superscript"/>
                <w:lang w:val="en-GB"/>
              </w:rPr>
              <w:t>st</w:t>
            </w:r>
            <w:r w:rsidRPr="001D47C7">
              <w:rPr>
                <w:rFonts w:cstheme="minorHAnsi"/>
                <w:sz w:val="18"/>
                <w:szCs w:val="18"/>
                <w:lang w:val="en-GB"/>
              </w:rPr>
              <w:t xml:space="preserve"> Corona questionnaire;</w:t>
            </w:r>
          </w:p>
          <w:p w14:paraId="005CC236" w14:textId="77777777" w:rsidR="00854B8A" w:rsidRDefault="00854B8A" w:rsidP="00854B8A">
            <w:pPr>
              <w:rPr>
                <w:rFonts w:cs="Arial"/>
                <w:sz w:val="18"/>
                <w:szCs w:val="18"/>
                <w:lang w:val="en-GB"/>
              </w:rPr>
            </w:pPr>
          </w:p>
          <w:p w14:paraId="08FB7DAD" w14:textId="0DBC001B" w:rsidR="00854B8A" w:rsidRPr="00563CA7" w:rsidRDefault="00854B8A" w:rsidP="00854B8A">
            <w:pPr>
              <w:rPr>
                <w:rFonts w:eastAsia="Times New Roman" w:cstheme="minorHAnsi"/>
                <w:color w:val="000000"/>
                <w:sz w:val="18"/>
                <w:szCs w:val="18"/>
                <w:lang w:val="en-GB" w:eastAsia="en-GB"/>
              </w:rPr>
            </w:pPr>
            <w:r w:rsidRPr="00563CA7">
              <w:rPr>
                <w:rFonts w:cs="Arial"/>
                <w:sz w:val="18"/>
                <w:szCs w:val="18"/>
                <w:lang w:val="en-GB"/>
              </w:rPr>
              <w:t>Scores ranges: Loneliness: 3 to 9</w:t>
            </w:r>
            <w:r>
              <w:rPr>
                <w:rFonts w:cs="Arial"/>
                <w:sz w:val="18"/>
                <w:szCs w:val="18"/>
                <w:lang w:val="en-GB"/>
              </w:rPr>
              <w:t xml:space="preserve">; </w:t>
            </w:r>
            <w:r w:rsidRPr="00BD0210">
              <w:rPr>
                <w:rFonts w:cs="Arial"/>
                <w:sz w:val="18"/>
                <w:szCs w:val="18"/>
                <w:lang w:val="en-GB"/>
              </w:rPr>
              <w:t>number of fears at CO1: 0 to 8</w:t>
            </w:r>
          </w:p>
        </w:tc>
      </w:tr>
    </w:tbl>
    <w:p w14:paraId="35D3D841" w14:textId="4488BA11" w:rsidR="002E5D75" w:rsidRPr="00AF7524" w:rsidRDefault="002E5D75" w:rsidP="002E5D75">
      <w:pPr>
        <w:pStyle w:val="Beschriftung"/>
        <w:keepNext/>
        <w:rPr>
          <w:rFonts w:cstheme="minorHAnsi"/>
          <w:lang w:val="en-GB"/>
        </w:rPr>
      </w:pPr>
    </w:p>
    <w:p w14:paraId="4C56E8F4" w14:textId="77777777" w:rsidR="00213286" w:rsidRPr="00AF7524" w:rsidRDefault="00213286" w:rsidP="00213286">
      <w:pPr>
        <w:rPr>
          <w:rFonts w:cstheme="minorHAnsi"/>
          <w:lang w:val="en-GB"/>
        </w:rPr>
      </w:pPr>
    </w:p>
    <w:p w14:paraId="7A5D1A28" w14:textId="5D9B64A7" w:rsidR="00942B17" w:rsidRPr="00AF7524" w:rsidRDefault="00942B17" w:rsidP="002E1CBF">
      <w:pPr>
        <w:rPr>
          <w:rFonts w:cstheme="minorHAnsi"/>
          <w:sz w:val="18"/>
          <w:szCs w:val="20"/>
          <w:lang w:val="en-US"/>
        </w:rPr>
      </w:pPr>
    </w:p>
    <w:p w14:paraId="2D714272" w14:textId="28B30E30" w:rsidR="00942B17" w:rsidRDefault="00942B17">
      <w:pPr>
        <w:rPr>
          <w:rFonts w:cstheme="minorHAnsi"/>
          <w:b/>
          <w:sz w:val="20"/>
          <w:szCs w:val="20"/>
          <w:lang w:val="en-US"/>
        </w:rPr>
      </w:pPr>
      <w:r w:rsidRPr="00AF7524">
        <w:rPr>
          <w:rFonts w:cstheme="minorHAnsi"/>
          <w:sz w:val="18"/>
          <w:szCs w:val="20"/>
          <w:lang w:val="en-US"/>
        </w:rPr>
        <w:br w:type="page"/>
      </w:r>
      <w:r w:rsidR="001870E1" w:rsidRPr="00AF7524">
        <w:rPr>
          <w:rFonts w:cstheme="minorHAnsi"/>
          <w:b/>
          <w:sz w:val="20"/>
          <w:szCs w:val="20"/>
          <w:lang w:val="en-US"/>
        </w:rPr>
        <w:lastRenderedPageBreak/>
        <w:t>Multivariable</w:t>
      </w:r>
      <w:r w:rsidR="00825070" w:rsidRPr="00AF7524">
        <w:rPr>
          <w:rFonts w:cstheme="minorHAnsi"/>
          <w:b/>
          <w:sz w:val="20"/>
          <w:szCs w:val="20"/>
          <w:lang w:val="en-US"/>
        </w:rPr>
        <w:t xml:space="preserve"> models</w:t>
      </w:r>
    </w:p>
    <w:p w14:paraId="52078F97" w14:textId="77777777" w:rsidR="00B60A35" w:rsidRPr="00AF7524" w:rsidRDefault="00B60A35" w:rsidP="00B60A35">
      <w:pPr>
        <w:rPr>
          <w:rFonts w:cstheme="minorHAnsi"/>
          <w:i/>
          <w:iCs/>
          <w:color w:val="44546A" w:themeColor="text2"/>
          <w:sz w:val="18"/>
          <w:szCs w:val="18"/>
          <w:lang w:val="en-GB"/>
        </w:rPr>
      </w:pPr>
    </w:p>
    <w:p w14:paraId="071C81EE" w14:textId="77777777" w:rsidR="00B60A35" w:rsidRPr="00AF7524" w:rsidRDefault="00B60A35" w:rsidP="00B60A35">
      <w:pPr>
        <w:rPr>
          <w:rFonts w:cstheme="minorHAnsi"/>
          <w:noProof/>
          <w:lang w:val="en-GB" w:eastAsia="en-GB"/>
        </w:rPr>
      </w:pPr>
      <w:r w:rsidRPr="00AF7524">
        <w:rPr>
          <w:rFonts w:cstheme="minorHAnsi"/>
          <w:noProof/>
          <w:lang w:eastAsia="de-DE"/>
        </w:rPr>
        <mc:AlternateContent>
          <mc:Choice Requires="wps">
            <w:drawing>
              <wp:anchor distT="45720" distB="45720" distL="114300" distR="114300" simplePos="0" relativeHeight="251659264" behindDoc="0" locked="0" layoutInCell="1" allowOverlap="1" wp14:anchorId="6BA106E5" wp14:editId="1B928085">
                <wp:simplePos x="0" y="0"/>
                <wp:positionH relativeFrom="column">
                  <wp:posOffset>-317500</wp:posOffset>
                </wp:positionH>
                <wp:positionV relativeFrom="paragraph">
                  <wp:posOffset>450215</wp:posOffset>
                </wp:positionV>
                <wp:extent cx="2393950" cy="1035685"/>
                <wp:effectExtent l="0" t="0" r="25400" b="1206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035685"/>
                        </a:xfrm>
                        <a:prstGeom prst="rect">
                          <a:avLst/>
                        </a:prstGeom>
                        <a:solidFill>
                          <a:srgbClr val="FFFFFF"/>
                        </a:solidFill>
                        <a:ln w="9525">
                          <a:solidFill>
                            <a:srgbClr val="000000"/>
                          </a:solidFill>
                          <a:miter lim="800000"/>
                          <a:headEnd/>
                          <a:tailEnd/>
                        </a:ln>
                      </wps:spPr>
                      <wps:txbx>
                        <w:txbxContent>
                          <w:p w14:paraId="02077CD1" w14:textId="77777777" w:rsidR="003229C2" w:rsidRPr="00945F95" w:rsidRDefault="003229C2" w:rsidP="00B60A35">
                            <w:pPr>
                              <w:spacing w:after="0"/>
                              <w:jc w:val="both"/>
                              <w:rPr>
                                <w:lang w:val="en-GB"/>
                              </w:rPr>
                            </w:pPr>
                            <w:r w:rsidRPr="00945F95">
                              <w:rPr>
                                <w:lang w:val="en-GB"/>
                              </w:rPr>
                              <w:t>Model 1 including:</w:t>
                            </w:r>
                          </w:p>
                          <w:p w14:paraId="744C0184" w14:textId="5B60AC34" w:rsidR="003229C2" w:rsidRPr="001D47C7" w:rsidRDefault="003229C2" w:rsidP="00B60A35">
                            <w:pPr>
                              <w:spacing w:after="0"/>
                              <w:jc w:val="both"/>
                              <w:rPr>
                                <w:b/>
                                <w:lang w:val="en-GB"/>
                              </w:rPr>
                            </w:pPr>
                            <w:proofErr w:type="gramStart"/>
                            <w:r w:rsidRPr="00945F95">
                              <w:rPr>
                                <w:lang w:val="en-GB"/>
                              </w:rPr>
                              <w:t>time-invariant</w:t>
                            </w:r>
                            <w:proofErr w:type="gramEnd"/>
                            <w:r w:rsidRPr="00945F95">
                              <w:rPr>
                                <w:lang w:val="en-GB"/>
                              </w:rPr>
                              <w:t xml:space="preserve"> variables from Baseline + time-variant variables from Baseline, pre-selected based on literature </w:t>
                            </w:r>
                            <w:r w:rsidRPr="001D47C7">
                              <w:rPr>
                                <w:b/>
                                <w:lang w:val="en-GB"/>
                              </w:rPr>
                              <w:t xml:space="preserve">(Table </w:t>
                            </w:r>
                            <w:r>
                              <w:rPr>
                                <w:b/>
                                <w:lang w:val="en-GB"/>
                              </w:rPr>
                              <w:t>10</w:t>
                            </w:r>
                            <w:r w:rsidRPr="001D47C7">
                              <w:rPr>
                                <w:b/>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106E5" id="_x0000_t202" coordsize="21600,21600" o:spt="202" path="m,l,21600r21600,l21600,xe">
                <v:stroke joinstyle="miter"/>
                <v:path gradientshapeok="t" o:connecttype="rect"/>
              </v:shapetype>
              <v:shape id="Textfeld 2" o:spid="_x0000_s1026" type="#_x0000_t202" style="position:absolute;margin-left:-25pt;margin-top:35.45pt;width:188.5pt;height:8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">
                <v:textbox>
                  <w:txbxContent>
                    <w:p w14:paraId="02077CD1" w14:textId="77777777" w:rsidR="003229C2" w:rsidRPr="00945F95" w:rsidRDefault="003229C2" w:rsidP="00B60A35">
                      <w:pPr>
                        <w:spacing w:after="0"/>
                        <w:jc w:val="both"/>
                        <w:rPr>
                          <w:lang w:val="en-GB"/>
                        </w:rPr>
                      </w:pPr>
                      <w:r w:rsidRPr="00945F95">
                        <w:rPr>
                          <w:lang w:val="en-GB"/>
                        </w:rPr>
                        <w:t>Model 1 including:</w:t>
                      </w:r>
                    </w:p>
                    <w:p w14:paraId="744C0184" w14:textId="5B60AC34" w:rsidR="003229C2" w:rsidRPr="001D47C7" w:rsidRDefault="003229C2" w:rsidP="00B60A35">
                      <w:pPr>
                        <w:spacing w:after="0"/>
                        <w:jc w:val="both"/>
                        <w:rPr>
                          <w:b/>
                          <w:lang w:val="en-GB"/>
                        </w:rPr>
                      </w:pPr>
                      <w:proofErr w:type="gramStart"/>
                      <w:r w:rsidRPr="00945F95">
                        <w:rPr>
                          <w:lang w:val="en-GB"/>
                        </w:rPr>
                        <w:t>time-invariant</w:t>
                      </w:r>
                      <w:proofErr w:type="gramEnd"/>
                      <w:r w:rsidRPr="00945F95">
                        <w:rPr>
                          <w:lang w:val="en-GB"/>
                        </w:rPr>
                        <w:t xml:space="preserve"> variables from Baseline + time-variant variables from Baseline, pre-selected based on literature </w:t>
                      </w:r>
                      <w:r w:rsidRPr="001D47C7">
                        <w:rPr>
                          <w:b/>
                          <w:lang w:val="en-GB"/>
                        </w:rPr>
                        <w:t xml:space="preserve">(Table </w:t>
                      </w:r>
                      <w:r>
                        <w:rPr>
                          <w:b/>
                          <w:lang w:val="en-GB"/>
                        </w:rPr>
                        <w:t>10</w:t>
                      </w:r>
                      <w:r w:rsidRPr="001D47C7">
                        <w:rPr>
                          <w:b/>
                          <w:lang w:val="en-GB"/>
                        </w:rPr>
                        <w:t>)</w:t>
                      </w:r>
                    </w:p>
                  </w:txbxContent>
                </v:textbox>
                <w10:wrap type="square"/>
              </v:shape>
            </w:pict>
          </mc:Fallback>
        </mc:AlternateContent>
      </w:r>
      <w:r w:rsidRPr="00AF7524">
        <w:rPr>
          <w:rFonts w:cstheme="minorHAnsi"/>
          <w:noProof/>
          <w:lang w:eastAsia="de-DE"/>
        </w:rPr>
        <mc:AlternateContent>
          <mc:Choice Requires="wps">
            <w:drawing>
              <wp:anchor distT="45720" distB="45720" distL="114300" distR="114300" simplePos="0" relativeHeight="251660288" behindDoc="0" locked="0" layoutInCell="1" allowOverlap="1" wp14:anchorId="5E593592" wp14:editId="1F691847">
                <wp:simplePos x="0" y="0"/>
                <wp:positionH relativeFrom="column">
                  <wp:posOffset>2286000</wp:posOffset>
                </wp:positionH>
                <wp:positionV relativeFrom="paragraph">
                  <wp:posOffset>476250</wp:posOffset>
                </wp:positionV>
                <wp:extent cx="2219325" cy="1010920"/>
                <wp:effectExtent l="0" t="0" r="28575" b="1778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010920"/>
                        </a:xfrm>
                        <a:prstGeom prst="rect">
                          <a:avLst/>
                        </a:prstGeom>
                        <a:solidFill>
                          <a:srgbClr val="FFFFFF"/>
                        </a:solidFill>
                        <a:ln w="9525">
                          <a:solidFill>
                            <a:srgbClr val="000000"/>
                          </a:solidFill>
                          <a:miter lim="800000"/>
                          <a:headEnd/>
                          <a:tailEnd/>
                        </a:ln>
                      </wps:spPr>
                      <wps:txbx>
                        <w:txbxContent>
                          <w:p w14:paraId="22E30983" w14:textId="77777777" w:rsidR="003229C2" w:rsidRPr="00945F95" w:rsidRDefault="003229C2" w:rsidP="00B60A35">
                            <w:pPr>
                              <w:spacing w:after="0"/>
                              <w:jc w:val="both"/>
                              <w:rPr>
                                <w:lang w:val="en-GB"/>
                              </w:rPr>
                            </w:pPr>
                            <w:r w:rsidRPr="00945F95">
                              <w:rPr>
                                <w:lang w:val="en-GB"/>
                              </w:rPr>
                              <w:t>Model 2 including:</w:t>
                            </w:r>
                          </w:p>
                          <w:p w14:paraId="7AF0A800" w14:textId="753681DA" w:rsidR="003229C2" w:rsidRPr="00945F95" w:rsidRDefault="003229C2" w:rsidP="00B60A35">
                            <w:pPr>
                              <w:spacing w:after="0"/>
                              <w:jc w:val="both"/>
                              <w:rPr>
                                <w:lang w:val="en-GB"/>
                              </w:rPr>
                            </w:pPr>
                            <w:proofErr w:type="gramStart"/>
                            <w:r w:rsidRPr="00945F95">
                              <w:rPr>
                                <w:lang w:val="en-GB"/>
                              </w:rPr>
                              <w:t>time-invariant</w:t>
                            </w:r>
                            <w:proofErr w:type="gramEnd"/>
                            <w:r w:rsidRPr="00945F95">
                              <w:rPr>
                                <w:lang w:val="en-GB"/>
                              </w:rPr>
                              <w:t xml:space="preserve"> variables from Baseline + time-variant variables from FU1, pre-selected based on literature</w:t>
                            </w:r>
                            <w:r>
                              <w:rPr>
                                <w:lang w:val="en-GB"/>
                              </w:rPr>
                              <w:t xml:space="preserve"> </w:t>
                            </w:r>
                            <w:r w:rsidRPr="001D47C7">
                              <w:rPr>
                                <w:b/>
                                <w:lang w:val="en-GB"/>
                              </w:rPr>
                              <w:t>(Table 1</w:t>
                            </w:r>
                            <w:r>
                              <w:rPr>
                                <w:b/>
                                <w:lang w:val="en-GB"/>
                              </w:rPr>
                              <w:t>2</w:t>
                            </w:r>
                            <w:r w:rsidRPr="001D47C7">
                              <w:rPr>
                                <w:b/>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93592" id="_x0000_s1027" type="#_x0000_t202" style="position:absolute;margin-left:180pt;margin-top:37.5pt;width:174.75pt;height:79.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">
                <v:textbox>
                  <w:txbxContent>
                    <w:p w14:paraId="22E30983" w14:textId="77777777" w:rsidR="003229C2" w:rsidRPr="00945F95" w:rsidRDefault="003229C2" w:rsidP="00B60A35">
                      <w:pPr>
                        <w:spacing w:after="0"/>
                        <w:jc w:val="both"/>
                        <w:rPr>
                          <w:lang w:val="en-GB"/>
                        </w:rPr>
                      </w:pPr>
                      <w:r w:rsidRPr="00945F95">
                        <w:rPr>
                          <w:lang w:val="en-GB"/>
                        </w:rPr>
                        <w:t>Model 2 including:</w:t>
                      </w:r>
                    </w:p>
                    <w:p w14:paraId="7AF0A800" w14:textId="753681DA" w:rsidR="003229C2" w:rsidRPr="00945F95" w:rsidRDefault="003229C2" w:rsidP="00B60A35">
                      <w:pPr>
                        <w:spacing w:after="0"/>
                        <w:jc w:val="both"/>
                        <w:rPr>
                          <w:lang w:val="en-GB"/>
                        </w:rPr>
                      </w:pPr>
                      <w:proofErr w:type="gramStart"/>
                      <w:r w:rsidRPr="00945F95">
                        <w:rPr>
                          <w:lang w:val="en-GB"/>
                        </w:rPr>
                        <w:t>time-invariant</w:t>
                      </w:r>
                      <w:proofErr w:type="gramEnd"/>
                      <w:r w:rsidRPr="00945F95">
                        <w:rPr>
                          <w:lang w:val="en-GB"/>
                        </w:rPr>
                        <w:t xml:space="preserve"> variables from Baseline + time-variant variables from FU1, pre-selected based on literature</w:t>
                      </w:r>
                      <w:r>
                        <w:rPr>
                          <w:lang w:val="en-GB"/>
                        </w:rPr>
                        <w:t xml:space="preserve"> </w:t>
                      </w:r>
                      <w:r w:rsidRPr="001D47C7">
                        <w:rPr>
                          <w:b/>
                          <w:lang w:val="en-GB"/>
                        </w:rPr>
                        <w:t>(Table 1</w:t>
                      </w:r>
                      <w:r>
                        <w:rPr>
                          <w:b/>
                          <w:lang w:val="en-GB"/>
                        </w:rPr>
                        <w:t>2</w:t>
                      </w:r>
                      <w:r w:rsidRPr="001D47C7">
                        <w:rPr>
                          <w:b/>
                          <w:lang w:val="en-GB"/>
                        </w:rPr>
                        <w:t>)</w:t>
                      </w:r>
                    </w:p>
                  </w:txbxContent>
                </v:textbox>
                <w10:wrap type="square"/>
              </v:shape>
            </w:pict>
          </mc:Fallback>
        </mc:AlternateContent>
      </w:r>
      <w:r w:rsidRPr="00AF7524">
        <w:rPr>
          <w:rFonts w:cstheme="minorHAnsi"/>
          <w:noProof/>
          <w:lang w:eastAsia="de-DE"/>
        </w:rPr>
        <mc:AlternateContent>
          <mc:Choice Requires="wps">
            <w:drawing>
              <wp:anchor distT="45720" distB="45720" distL="114300" distR="114300" simplePos="0" relativeHeight="251661312" behindDoc="0" locked="0" layoutInCell="1" allowOverlap="1" wp14:anchorId="1DD52766" wp14:editId="15553219">
                <wp:simplePos x="0" y="0"/>
                <wp:positionH relativeFrom="column">
                  <wp:posOffset>4762500</wp:posOffset>
                </wp:positionH>
                <wp:positionV relativeFrom="paragraph">
                  <wp:posOffset>488950</wp:posOffset>
                </wp:positionV>
                <wp:extent cx="2155825" cy="996950"/>
                <wp:effectExtent l="0" t="0" r="15875" b="1270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996950"/>
                        </a:xfrm>
                        <a:prstGeom prst="rect">
                          <a:avLst/>
                        </a:prstGeom>
                        <a:solidFill>
                          <a:srgbClr val="FFFFFF"/>
                        </a:solidFill>
                        <a:ln w="9525">
                          <a:solidFill>
                            <a:srgbClr val="000000"/>
                          </a:solidFill>
                          <a:miter lim="800000"/>
                          <a:headEnd/>
                          <a:tailEnd/>
                        </a:ln>
                      </wps:spPr>
                      <wps:txbx>
                        <w:txbxContent>
                          <w:p w14:paraId="7D69F7CA" w14:textId="77777777" w:rsidR="003229C2" w:rsidRPr="00945F95" w:rsidRDefault="003229C2" w:rsidP="00B60A35">
                            <w:pPr>
                              <w:spacing w:after="0"/>
                              <w:jc w:val="both"/>
                              <w:rPr>
                                <w:lang w:val="en-GB"/>
                              </w:rPr>
                            </w:pPr>
                            <w:r w:rsidRPr="00945F95">
                              <w:rPr>
                                <w:lang w:val="en-GB"/>
                              </w:rPr>
                              <w:t>Model 3 including:</w:t>
                            </w:r>
                          </w:p>
                          <w:p w14:paraId="655400E2" w14:textId="0D98BA15" w:rsidR="003229C2" w:rsidRPr="00945F95" w:rsidRDefault="003229C2" w:rsidP="00B60A35">
                            <w:pPr>
                              <w:spacing w:after="0"/>
                              <w:jc w:val="both"/>
                              <w:rPr>
                                <w:lang w:val="en-GB"/>
                              </w:rPr>
                            </w:pPr>
                            <w:proofErr w:type="gramStart"/>
                            <w:r w:rsidRPr="00945F95">
                              <w:rPr>
                                <w:lang w:val="en-GB"/>
                              </w:rPr>
                              <w:t>time-invariant</w:t>
                            </w:r>
                            <w:proofErr w:type="gramEnd"/>
                            <w:r w:rsidRPr="00945F95">
                              <w:rPr>
                                <w:lang w:val="en-GB"/>
                              </w:rPr>
                              <w:t xml:space="preserve"> variables from Baseline + time-variant variables from FU1 + CO1, pre-selected based on literature</w:t>
                            </w:r>
                            <w:r w:rsidRPr="001D47C7">
                              <w:rPr>
                                <w:b/>
                                <w:lang w:val="en-GB"/>
                              </w:rPr>
                              <w:t xml:space="preserve"> (Table 1</w:t>
                            </w:r>
                            <w:r>
                              <w:rPr>
                                <w:b/>
                                <w:lang w:val="en-GB"/>
                              </w:rPr>
                              <w:t>4</w:t>
                            </w:r>
                            <w:r w:rsidRPr="001D47C7">
                              <w:rPr>
                                <w:b/>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52766" id="_x0000_s1028" type="#_x0000_t202" style="position:absolute;margin-left:375pt;margin-top:38.5pt;width:169.75pt;height: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">
                <v:textbox>
                  <w:txbxContent>
                    <w:p w14:paraId="7D69F7CA" w14:textId="77777777" w:rsidR="003229C2" w:rsidRPr="00945F95" w:rsidRDefault="003229C2" w:rsidP="00B60A35">
                      <w:pPr>
                        <w:spacing w:after="0"/>
                        <w:jc w:val="both"/>
                        <w:rPr>
                          <w:lang w:val="en-GB"/>
                        </w:rPr>
                      </w:pPr>
                      <w:r w:rsidRPr="00945F95">
                        <w:rPr>
                          <w:lang w:val="en-GB"/>
                        </w:rPr>
                        <w:t>Model 3 including:</w:t>
                      </w:r>
                    </w:p>
                    <w:p w14:paraId="655400E2" w14:textId="0D98BA15" w:rsidR="003229C2" w:rsidRPr="00945F95" w:rsidRDefault="003229C2" w:rsidP="00B60A35">
                      <w:pPr>
                        <w:spacing w:after="0"/>
                        <w:jc w:val="both"/>
                        <w:rPr>
                          <w:lang w:val="en-GB"/>
                        </w:rPr>
                      </w:pPr>
                      <w:proofErr w:type="gramStart"/>
                      <w:r w:rsidRPr="00945F95">
                        <w:rPr>
                          <w:lang w:val="en-GB"/>
                        </w:rPr>
                        <w:t>time-invariant</w:t>
                      </w:r>
                      <w:proofErr w:type="gramEnd"/>
                      <w:r w:rsidRPr="00945F95">
                        <w:rPr>
                          <w:lang w:val="en-GB"/>
                        </w:rPr>
                        <w:t xml:space="preserve"> variables from Baseline + time-variant variables from FU1 + CO1, pre-selected based on literature</w:t>
                      </w:r>
                      <w:r w:rsidRPr="001D47C7">
                        <w:rPr>
                          <w:b/>
                          <w:lang w:val="en-GB"/>
                        </w:rPr>
                        <w:t xml:space="preserve"> (Table 1</w:t>
                      </w:r>
                      <w:r>
                        <w:rPr>
                          <w:b/>
                          <w:lang w:val="en-GB"/>
                        </w:rPr>
                        <w:t>4</w:t>
                      </w:r>
                      <w:r w:rsidRPr="001D47C7">
                        <w:rPr>
                          <w:b/>
                          <w:lang w:val="en-GB"/>
                        </w:rPr>
                        <w:t>)</w:t>
                      </w:r>
                    </w:p>
                  </w:txbxContent>
                </v:textbox>
                <w10:wrap type="square"/>
              </v:shape>
            </w:pict>
          </mc:Fallback>
        </mc:AlternateContent>
      </w:r>
    </w:p>
    <w:p w14:paraId="6BB1346A" w14:textId="77777777" w:rsidR="00B60A35" w:rsidRPr="00AF7524" w:rsidRDefault="00B60A35" w:rsidP="00B60A35">
      <w:pPr>
        <w:rPr>
          <w:rFonts w:cstheme="minorHAnsi"/>
          <w:lang w:val="en-GB"/>
        </w:rPr>
      </w:pPr>
      <w:r w:rsidRPr="00AF7524">
        <w:rPr>
          <w:rFonts w:cstheme="minorHAnsi"/>
          <w:noProof/>
          <w:lang w:eastAsia="de-DE"/>
        </w:rPr>
        <mc:AlternateContent>
          <mc:Choice Requires="wps">
            <w:drawing>
              <wp:anchor distT="0" distB="0" distL="114300" distR="114300" simplePos="0" relativeHeight="251662336" behindDoc="0" locked="0" layoutInCell="1" allowOverlap="1" wp14:anchorId="006FABD9" wp14:editId="5720513D">
                <wp:simplePos x="0" y="0"/>
                <wp:positionH relativeFrom="column">
                  <wp:posOffset>706755</wp:posOffset>
                </wp:positionH>
                <wp:positionV relativeFrom="paragraph">
                  <wp:posOffset>1377315</wp:posOffset>
                </wp:positionV>
                <wp:extent cx="236855" cy="1619885"/>
                <wp:effectExtent l="19050" t="0" r="29845" b="37465"/>
                <wp:wrapNone/>
                <wp:docPr id="15" name="Pfeil nach unten 15"/>
                <wp:cNvGraphicFramePr/>
                <a:graphic xmlns:a="http://schemas.openxmlformats.org/drawingml/2006/main">
                  <a:graphicData uri="http://schemas.microsoft.com/office/word/2010/wordprocessingShape">
                    <wps:wsp>
                      <wps:cNvSpPr/>
                      <wps:spPr>
                        <a:xfrm>
                          <a:off x="0" y="0"/>
                          <a:ext cx="236855" cy="16198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B191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5" o:spid="_x0000_s1026" type="#_x0000_t67" style="position:absolute;margin-left:55.65pt;margin-top:108.45pt;width:18.65pt;height:12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" adj="20021" fillcolor="#5b9bd5 [3204]" strokecolor="#1f4d78 [1604]" strokeweight="1pt"/>
            </w:pict>
          </mc:Fallback>
        </mc:AlternateContent>
      </w:r>
      <w:r w:rsidRPr="00AF7524">
        <w:rPr>
          <w:rFonts w:cstheme="minorHAnsi"/>
          <w:noProof/>
          <w:lang w:eastAsia="de-DE"/>
        </w:rPr>
        <mc:AlternateContent>
          <mc:Choice Requires="wps">
            <w:drawing>
              <wp:anchor distT="0" distB="0" distL="114300" distR="114300" simplePos="0" relativeHeight="251664384" behindDoc="0" locked="0" layoutInCell="1" allowOverlap="1" wp14:anchorId="0DD96DDA" wp14:editId="6957F738">
                <wp:simplePos x="0" y="0"/>
                <wp:positionH relativeFrom="column">
                  <wp:posOffset>3301365</wp:posOffset>
                </wp:positionH>
                <wp:positionV relativeFrom="paragraph">
                  <wp:posOffset>1379855</wp:posOffset>
                </wp:positionV>
                <wp:extent cx="236855" cy="1619885"/>
                <wp:effectExtent l="19050" t="0" r="29845" b="37465"/>
                <wp:wrapNone/>
                <wp:docPr id="7" name="Pfeil nach unten 7"/>
                <wp:cNvGraphicFramePr/>
                <a:graphic xmlns:a="http://schemas.openxmlformats.org/drawingml/2006/main">
                  <a:graphicData uri="http://schemas.microsoft.com/office/word/2010/wordprocessingShape">
                    <wps:wsp>
                      <wps:cNvSpPr/>
                      <wps:spPr>
                        <a:xfrm>
                          <a:off x="0" y="0"/>
                          <a:ext cx="236855" cy="16198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218AAF" id="Pfeil nach unten 7" o:spid="_x0000_s1026" type="#_x0000_t67" style="position:absolute;margin-left:259.95pt;margin-top:108.65pt;width:18.65pt;height:127.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" adj="20021" fillcolor="#5b9bd5 [3204]" strokecolor="#1f4d78 [1604]" strokeweight="1pt"/>
            </w:pict>
          </mc:Fallback>
        </mc:AlternateContent>
      </w:r>
      <w:r w:rsidRPr="00AF7524">
        <w:rPr>
          <w:rFonts w:cstheme="minorHAnsi"/>
          <w:noProof/>
          <w:lang w:eastAsia="de-DE"/>
        </w:rPr>
        <mc:AlternateContent>
          <mc:Choice Requires="wps">
            <w:drawing>
              <wp:anchor distT="0" distB="0" distL="114300" distR="114300" simplePos="0" relativeHeight="251663360" behindDoc="0" locked="0" layoutInCell="1" allowOverlap="1" wp14:anchorId="6EB413EE" wp14:editId="0D6D8395">
                <wp:simplePos x="0" y="0"/>
                <wp:positionH relativeFrom="column">
                  <wp:posOffset>5762625</wp:posOffset>
                </wp:positionH>
                <wp:positionV relativeFrom="paragraph">
                  <wp:posOffset>1398270</wp:posOffset>
                </wp:positionV>
                <wp:extent cx="236855" cy="1619885"/>
                <wp:effectExtent l="19050" t="0" r="29845" b="37465"/>
                <wp:wrapNone/>
                <wp:docPr id="6" name="Pfeil nach unten 6"/>
                <wp:cNvGraphicFramePr/>
                <a:graphic xmlns:a="http://schemas.openxmlformats.org/drawingml/2006/main">
                  <a:graphicData uri="http://schemas.microsoft.com/office/word/2010/wordprocessingShape">
                    <wps:wsp>
                      <wps:cNvSpPr/>
                      <wps:spPr>
                        <a:xfrm>
                          <a:off x="0" y="0"/>
                          <a:ext cx="236855" cy="16198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FAA508" id="Pfeil nach unten 6" o:spid="_x0000_s1026" type="#_x0000_t67" style="position:absolute;margin-left:453.75pt;margin-top:110.1pt;width:18.65pt;height:127.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" adj="20021" fillcolor="#5b9bd5 [3204]" strokecolor="#1f4d78 [1604]" strokeweight="1pt"/>
            </w:pict>
          </mc:Fallback>
        </mc:AlternateContent>
      </w:r>
      <w:r w:rsidRPr="00AF7524">
        <w:rPr>
          <w:rFonts w:cstheme="minorHAnsi"/>
          <w:noProof/>
          <w:lang w:eastAsia="de-DE"/>
        </w:rPr>
        <mc:AlternateContent>
          <mc:Choice Requires="wps">
            <w:drawing>
              <wp:anchor distT="0" distB="0" distL="114300" distR="114300" simplePos="0" relativeHeight="251667456" behindDoc="0" locked="0" layoutInCell="1" allowOverlap="1" wp14:anchorId="3D5D90D1" wp14:editId="498989C7">
                <wp:simplePos x="0" y="0"/>
                <wp:positionH relativeFrom="column">
                  <wp:posOffset>5292090</wp:posOffset>
                </wp:positionH>
                <wp:positionV relativeFrom="paragraph">
                  <wp:posOffset>1807845</wp:posOffset>
                </wp:positionV>
                <wp:extent cx="1197610" cy="624840"/>
                <wp:effectExtent l="0" t="0" r="21590" b="22860"/>
                <wp:wrapNone/>
                <wp:docPr id="10" name="Ellipse 10"/>
                <wp:cNvGraphicFramePr/>
                <a:graphic xmlns:a="http://schemas.openxmlformats.org/drawingml/2006/main">
                  <a:graphicData uri="http://schemas.microsoft.com/office/word/2010/wordprocessingShape">
                    <wps:wsp>
                      <wps:cNvSpPr/>
                      <wps:spPr>
                        <a:xfrm>
                          <a:off x="0" y="0"/>
                          <a:ext cx="1197610" cy="62484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2B2CBB8" w14:textId="77777777" w:rsidR="003229C2" w:rsidRPr="0044218D" w:rsidRDefault="003229C2" w:rsidP="00B60A35">
                            <w:pPr>
                              <w:jc w:val="center"/>
                            </w:pPr>
                            <w:r>
                              <w:t>Stepwise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D5D90D1" id="Ellipse 10" o:spid="_x0000_s1029" style="position:absolute;margin-left:416.7pt;margin-top:142.35pt;width:94.3pt;height:49.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" fillcolor="white [3201]" strokecolor="#5b9bd5 [3204]" strokeweight="1pt">
                <v:stroke joinstyle="miter"/>
                <v:textbox>
                  <w:txbxContent>
                    <w:p w14:paraId="62B2CBB8" w14:textId="77777777" w:rsidR="003229C2" w:rsidRPr="0044218D" w:rsidRDefault="003229C2" w:rsidP="00B60A35">
                      <w:pPr>
                        <w:jc w:val="center"/>
                      </w:pPr>
                      <w:r>
                        <w:t>Stepwise selection</w:t>
                      </w:r>
                    </w:p>
                  </w:txbxContent>
                </v:textbox>
              </v:oval>
            </w:pict>
          </mc:Fallback>
        </mc:AlternateContent>
      </w:r>
      <w:r w:rsidRPr="00AF7524">
        <w:rPr>
          <w:rFonts w:cstheme="minorHAnsi"/>
          <w:noProof/>
          <w:lang w:eastAsia="de-DE"/>
        </w:rPr>
        <mc:AlternateContent>
          <mc:Choice Requires="wps">
            <w:drawing>
              <wp:anchor distT="0" distB="0" distL="114300" distR="114300" simplePos="0" relativeHeight="251666432" behindDoc="0" locked="0" layoutInCell="1" allowOverlap="1" wp14:anchorId="3C7767B1" wp14:editId="4BD1C751">
                <wp:simplePos x="0" y="0"/>
                <wp:positionH relativeFrom="column">
                  <wp:posOffset>2816860</wp:posOffset>
                </wp:positionH>
                <wp:positionV relativeFrom="paragraph">
                  <wp:posOffset>1826260</wp:posOffset>
                </wp:positionV>
                <wp:extent cx="1197610" cy="624840"/>
                <wp:effectExtent l="0" t="0" r="21590" b="22860"/>
                <wp:wrapNone/>
                <wp:docPr id="9" name="Ellipse 9"/>
                <wp:cNvGraphicFramePr/>
                <a:graphic xmlns:a="http://schemas.openxmlformats.org/drawingml/2006/main">
                  <a:graphicData uri="http://schemas.microsoft.com/office/word/2010/wordprocessingShape">
                    <wps:wsp>
                      <wps:cNvSpPr/>
                      <wps:spPr>
                        <a:xfrm>
                          <a:off x="0" y="0"/>
                          <a:ext cx="1197610" cy="62484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03E4816" w14:textId="77777777" w:rsidR="003229C2" w:rsidRPr="0044218D" w:rsidRDefault="003229C2" w:rsidP="00B60A35">
                            <w:pPr>
                              <w:jc w:val="center"/>
                            </w:pPr>
                            <w:r>
                              <w:t>Stepwise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C7767B1" id="Ellipse 9" o:spid="_x0000_s1030" style="position:absolute;margin-left:221.8pt;margin-top:143.8pt;width:94.3pt;height:49.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" fillcolor="white [3201]" strokecolor="#5b9bd5 [3204]" strokeweight="1pt">
                <v:stroke joinstyle="miter"/>
                <v:textbox>
                  <w:txbxContent>
                    <w:p w14:paraId="003E4816" w14:textId="77777777" w:rsidR="003229C2" w:rsidRPr="0044218D" w:rsidRDefault="003229C2" w:rsidP="00B60A35">
                      <w:pPr>
                        <w:jc w:val="center"/>
                      </w:pPr>
                      <w:r>
                        <w:t>Stepwise selection</w:t>
                      </w:r>
                    </w:p>
                  </w:txbxContent>
                </v:textbox>
              </v:oval>
            </w:pict>
          </mc:Fallback>
        </mc:AlternateContent>
      </w:r>
      <w:r w:rsidRPr="00AF7524">
        <w:rPr>
          <w:rFonts w:cstheme="minorHAnsi"/>
          <w:noProof/>
          <w:lang w:eastAsia="de-DE"/>
        </w:rPr>
        <mc:AlternateContent>
          <mc:Choice Requires="wps">
            <w:drawing>
              <wp:anchor distT="0" distB="0" distL="114300" distR="114300" simplePos="0" relativeHeight="251665408" behindDoc="0" locked="0" layoutInCell="1" allowOverlap="1" wp14:anchorId="49D85C58" wp14:editId="0C5B87B8">
                <wp:simplePos x="0" y="0"/>
                <wp:positionH relativeFrom="column">
                  <wp:posOffset>233045</wp:posOffset>
                </wp:positionH>
                <wp:positionV relativeFrom="paragraph">
                  <wp:posOffset>1805305</wp:posOffset>
                </wp:positionV>
                <wp:extent cx="1197610" cy="624840"/>
                <wp:effectExtent l="0" t="0" r="21590" b="22860"/>
                <wp:wrapNone/>
                <wp:docPr id="8" name="Ellipse 8"/>
                <wp:cNvGraphicFramePr/>
                <a:graphic xmlns:a="http://schemas.openxmlformats.org/drawingml/2006/main">
                  <a:graphicData uri="http://schemas.microsoft.com/office/word/2010/wordprocessingShape">
                    <wps:wsp>
                      <wps:cNvSpPr/>
                      <wps:spPr>
                        <a:xfrm>
                          <a:off x="0" y="0"/>
                          <a:ext cx="1197610" cy="62484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060193B" w14:textId="77777777" w:rsidR="003229C2" w:rsidRPr="0044218D" w:rsidRDefault="003229C2" w:rsidP="00B60A35">
                            <w:pPr>
                              <w:jc w:val="center"/>
                            </w:pPr>
                            <w:r>
                              <w:t>Stepwise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9D85C58" id="Ellipse 8" o:spid="_x0000_s1031" style="position:absolute;margin-left:18.35pt;margin-top:142.15pt;width:94.3pt;height:49.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" fillcolor="white [3201]" strokecolor="#5b9bd5 [3204]" strokeweight="1pt">
                <v:stroke joinstyle="miter"/>
                <v:textbox>
                  <w:txbxContent>
                    <w:p w14:paraId="7060193B" w14:textId="77777777" w:rsidR="003229C2" w:rsidRPr="0044218D" w:rsidRDefault="003229C2" w:rsidP="00B60A35">
                      <w:pPr>
                        <w:jc w:val="center"/>
                      </w:pPr>
                      <w:r>
                        <w:t>Stepwise selection</w:t>
                      </w:r>
                    </w:p>
                  </w:txbxContent>
                </v:textbox>
              </v:oval>
            </w:pict>
          </mc:Fallback>
        </mc:AlternateContent>
      </w:r>
    </w:p>
    <w:p w14:paraId="0834C61D" w14:textId="77777777" w:rsidR="00B60A35" w:rsidRPr="00AF7524" w:rsidRDefault="00B60A35" w:rsidP="00B60A35">
      <w:pPr>
        <w:rPr>
          <w:rFonts w:cstheme="minorHAnsi"/>
          <w:i/>
          <w:iCs/>
          <w:color w:val="44546A" w:themeColor="text2"/>
          <w:sz w:val="18"/>
          <w:szCs w:val="18"/>
          <w:lang w:val="en-GB"/>
        </w:rPr>
      </w:pPr>
      <w:r w:rsidRPr="00AF7524">
        <w:rPr>
          <w:rFonts w:cstheme="minorHAnsi"/>
          <w:noProof/>
          <w:lang w:eastAsia="de-DE"/>
        </w:rPr>
        <mc:AlternateContent>
          <mc:Choice Requires="wps">
            <w:drawing>
              <wp:anchor distT="45720" distB="45720" distL="114300" distR="114300" simplePos="0" relativeHeight="251670528" behindDoc="0" locked="0" layoutInCell="1" allowOverlap="1" wp14:anchorId="2E7258F7" wp14:editId="73CBBB44">
                <wp:simplePos x="0" y="0"/>
                <wp:positionH relativeFrom="column">
                  <wp:posOffset>-254000</wp:posOffset>
                </wp:positionH>
                <wp:positionV relativeFrom="paragraph">
                  <wp:posOffset>1740535</wp:posOffset>
                </wp:positionV>
                <wp:extent cx="2129790" cy="1404620"/>
                <wp:effectExtent l="0" t="0" r="22860" b="1397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1404620"/>
                        </a:xfrm>
                        <a:prstGeom prst="rect">
                          <a:avLst/>
                        </a:prstGeom>
                        <a:solidFill>
                          <a:srgbClr val="FFFFFF"/>
                        </a:solidFill>
                        <a:ln w="9525">
                          <a:solidFill>
                            <a:srgbClr val="000000"/>
                          </a:solidFill>
                          <a:miter lim="800000"/>
                          <a:headEnd/>
                          <a:tailEnd/>
                        </a:ln>
                      </wps:spPr>
                      <wps:txbx>
                        <w:txbxContent>
                          <w:p w14:paraId="31B4D0D7" w14:textId="77777777" w:rsidR="003229C2" w:rsidRPr="00945F95" w:rsidRDefault="003229C2" w:rsidP="00B60A35">
                            <w:pPr>
                              <w:jc w:val="both"/>
                              <w:rPr>
                                <w:lang w:val="en-GB"/>
                              </w:rPr>
                            </w:pPr>
                            <w:r w:rsidRPr="00945F95">
                              <w:rPr>
                                <w:lang w:val="en-GB"/>
                              </w:rPr>
                              <w:t xml:space="preserve">Model 1 post-selection: </w:t>
                            </w:r>
                          </w:p>
                          <w:p w14:paraId="00BC9942" w14:textId="3DB2FA6F" w:rsidR="003229C2" w:rsidRDefault="003229C2" w:rsidP="00B60A35">
                            <w:pPr>
                              <w:jc w:val="both"/>
                              <w:rPr>
                                <w:lang w:val="en-GB"/>
                              </w:rPr>
                            </w:pPr>
                            <w:r w:rsidRPr="001D47C7">
                              <w:rPr>
                                <w:b/>
                                <w:lang w:val="en-GB"/>
                              </w:rPr>
                              <w:t>Table 1</w:t>
                            </w:r>
                            <w:r>
                              <w:rPr>
                                <w:b/>
                                <w:lang w:val="en-GB"/>
                              </w:rPr>
                              <w:t>1</w:t>
                            </w:r>
                            <w:r w:rsidRPr="00945F95">
                              <w:rPr>
                                <w:lang w:val="en-GB"/>
                              </w:rPr>
                              <w:t xml:space="preserve"> of the supplement </w:t>
                            </w:r>
                          </w:p>
                          <w:p w14:paraId="5E502196" w14:textId="77777777" w:rsidR="003229C2" w:rsidRDefault="003229C2" w:rsidP="00B60A35">
                            <w:pPr>
                              <w:jc w:val="both"/>
                              <w:rPr>
                                <w:lang w:val="en-GB"/>
                              </w:rPr>
                            </w:pPr>
                          </w:p>
                          <w:p w14:paraId="43256291" w14:textId="289A0432" w:rsidR="003229C2" w:rsidRPr="00945F95" w:rsidRDefault="003229C2" w:rsidP="00B60A35">
                            <w:pPr>
                              <w:jc w:val="both"/>
                              <w:rPr>
                                <w:lang w:val="en-GB"/>
                              </w:rPr>
                            </w:pPr>
                            <w:r w:rsidRPr="00DA656C">
                              <w:t>Nagelkerke’s R</w:t>
                            </w:r>
                            <w:r w:rsidRPr="00DA656C">
                              <w:rPr>
                                <w:vertAlign w:val="superscript"/>
                              </w:rPr>
                              <w:t>2</w:t>
                            </w:r>
                            <w:r>
                              <w:t xml:space="preserve"> = 0.455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258F7" id="_x0000_s1032" type="#_x0000_t202" style="position:absolute;margin-left:-20pt;margin-top:137.05pt;width:167.7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">
                <v:textbox style="mso-fit-shape-to-text:t">
                  <w:txbxContent>
                    <w:p w14:paraId="31B4D0D7" w14:textId="77777777" w:rsidR="003229C2" w:rsidRPr="00945F95" w:rsidRDefault="003229C2" w:rsidP="00B60A35">
                      <w:pPr>
                        <w:jc w:val="both"/>
                        <w:rPr>
                          <w:lang w:val="en-GB"/>
                        </w:rPr>
                      </w:pPr>
                      <w:r w:rsidRPr="00945F95">
                        <w:rPr>
                          <w:lang w:val="en-GB"/>
                        </w:rPr>
                        <w:t xml:space="preserve">Model 1 post-selection: </w:t>
                      </w:r>
                    </w:p>
                    <w:p w14:paraId="00BC9942" w14:textId="3DB2FA6F" w:rsidR="003229C2" w:rsidRDefault="003229C2" w:rsidP="00B60A35">
                      <w:pPr>
                        <w:jc w:val="both"/>
                        <w:rPr>
                          <w:lang w:val="en-GB"/>
                        </w:rPr>
                      </w:pPr>
                      <w:r w:rsidRPr="001D47C7">
                        <w:rPr>
                          <w:b/>
                          <w:lang w:val="en-GB"/>
                        </w:rPr>
                        <w:t>Table 1</w:t>
                      </w:r>
                      <w:r>
                        <w:rPr>
                          <w:b/>
                          <w:lang w:val="en-GB"/>
                        </w:rPr>
                        <w:t>1</w:t>
                      </w:r>
                      <w:r w:rsidRPr="00945F95">
                        <w:rPr>
                          <w:lang w:val="en-GB"/>
                        </w:rPr>
                        <w:t xml:space="preserve"> of the supplement </w:t>
                      </w:r>
                    </w:p>
                    <w:p w14:paraId="5E502196" w14:textId="77777777" w:rsidR="003229C2" w:rsidRDefault="003229C2" w:rsidP="00B60A35">
                      <w:pPr>
                        <w:jc w:val="both"/>
                        <w:rPr>
                          <w:lang w:val="en-GB"/>
                        </w:rPr>
                      </w:pPr>
                    </w:p>
                    <w:p w14:paraId="43256291" w14:textId="289A0432" w:rsidR="003229C2" w:rsidRPr="00945F95" w:rsidRDefault="003229C2" w:rsidP="00B60A35">
                      <w:pPr>
                        <w:jc w:val="both"/>
                        <w:rPr>
                          <w:lang w:val="en-GB"/>
                        </w:rPr>
                      </w:pPr>
                      <w:r w:rsidRPr="00DA656C">
                        <w:t>Nagelkerke’s R</w:t>
                      </w:r>
                      <w:r w:rsidRPr="00DA656C">
                        <w:rPr>
                          <w:vertAlign w:val="superscript"/>
                        </w:rPr>
                        <w:t>2</w:t>
                      </w:r>
                      <w:r>
                        <w:t xml:space="preserve"> = 0.455</w:t>
                      </w:r>
                    </w:p>
                  </w:txbxContent>
                </v:textbox>
                <w10:wrap type="square"/>
              </v:shape>
            </w:pict>
          </mc:Fallback>
        </mc:AlternateContent>
      </w:r>
      <w:r w:rsidRPr="00AF7524">
        <w:rPr>
          <w:rFonts w:cstheme="minorHAnsi"/>
          <w:noProof/>
          <w:lang w:eastAsia="de-DE"/>
        </w:rPr>
        <mc:AlternateContent>
          <mc:Choice Requires="wps">
            <w:drawing>
              <wp:anchor distT="45720" distB="45720" distL="114300" distR="114300" simplePos="0" relativeHeight="251669504" behindDoc="0" locked="0" layoutInCell="1" allowOverlap="1" wp14:anchorId="69DC211A" wp14:editId="3CEED6F6">
                <wp:simplePos x="0" y="0"/>
                <wp:positionH relativeFrom="column">
                  <wp:posOffset>2384425</wp:posOffset>
                </wp:positionH>
                <wp:positionV relativeFrom="paragraph">
                  <wp:posOffset>1740535</wp:posOffset>
                </wp:positionV>
                <wp:extent cx="2057400" cy="1404620"/>
                <wp:effectExtent l="0" t="0" r="19050" b="1397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0C432946" w14:textId="77777777" w:rsidR="003229C2" w:rsidRDefault="003229C2" w:rsidP="00B60A35">
                            <w:pPr>
                              <w:jc w:val="both"/>
                              <w:rPr>
                                <w:lang w:val="en-GB"/>
                              </w:rPr>
                            </w:pPr>
                            <w:r>
                              <w:rPr>
                                <w:lang w:val="en-GB"/>
                              </w:rPr>
                              <w:t>Model 2 post-selection:</w:t>
                            </w:r>
                          </w:p>
                          <w:p w14:paraId="079318AE" w14:textId="67582116" w:rsidR="003229C2" w:rsidRDefault="003229C2" w:rsidP="00B60A35">
                            <w:pPr>
                              <w:jc w:val="both"/>
                              <w:rPr>
                                <w:lang w:val="en-GB"/>
                              </w:rPr>
                            </w:pPr>
                            <w:r w:rsidRPr="001D47C7">
                              <w:rPr>
                                <w:b/>
                                <w:lang w:val="en-GB"/>
                              </w:rPr>
                              <w:t>Table 1</w:t>
                            </w:r>
                            <w:r>
                              <w:rPr>
                                <w:b/>
                                <w:lang w:val="en-GB"/>
                              </w:rPr>
                              <w:t>3</w:t>
                            </w:r>
                            <w:r w:rsidRPr="001870E1">
                              <w:rPr>
                                <w:lang w:val="en-GB"/>
                              </w:rPr>
                              <w:t xml:space="preserve"> of the supplement </w:t>
                            </w:r>
                          </w:p>
                          <w:p w14:paraId="3126922B" w14:textId="77777777" w:rsidR="003229C2" w:rsidRPr="0024117E" w:rsidRDefault="003229C2" w:rsidP="00B60A35">
                            <w:pPr>
                              <w:rPr>
                                <w:lang w:val="en-GB"/>
                              </w:rPr>
                            </w:pPr>
                          </w:p>
                          <w:p w14:paraId="2FC255FC" w14:textId="2599386D" w:rsidR="003229C2" w:rsidRPr="008B0976" w:rsidRDefault="003229C2" w:rsidP="00B60A35">
                            <w:r w:rsidRPr="00CB3BBB">
                              <w:t xml:space="preserve">Nagelkerke’s R2 = </w:t>
                            </w:r>
                            <w:r w:rsidRPr="008E72C1">
                              <w:t>0.588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C211A" id="_x0000_s1033" type="#_x0000_t202" style="position:absolute;margin-left:187.75pt;margin-top:137.05pt;width:16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">
                <v:textbox style="mso-fit-shape-to-text:t">
                  <w:txbxContent>
                    <w:p w14:paraId="0C432946" w14:textId="77777777" w:rsidR="003229C2" w:rsidRDefault="003229C2" w:rsidP="00B60A35">
                      <w:pPr>
                        <w:jc w:val="both"/>
                        <w:rPr>
                          <w:lang w:val="en-GB"/>
                        </w:rPr>
                      </w:pPr>
                      <w:r>
                        <w:rPr>
                          <w:lang w:val="en-GB"/>
                        </w:rPr>
                        <w:t>Model 2 post-selection:</w:t>
                      </w:r>
                    </w:p>
                    <w:p w14:paraId="079318AE" w14:textId="67582116" w:rsidR="003229C2" w:rsidRDefault="003229C2" w:rsidP="00B60A35">
                      <w:pPr>
                        <w:jc w:val="both"/>
                        <w:rPr>
                          <w:lang w:val="en-GB"/>
                        </w:rPr>
                      </w:pPr>
                      <w:r w:rsidRPr="001D47C7">
                        <w:rPr>
                          <w:b/>
                          <w:lang w:val="en-GB"/>
                        </w:rPr>
                        <w:t>Table 1</w:t>
                      </w:r>
                      <w:r>
                        <w:rPr>
                          <w:b/>
                          <w:lang w:val="en-GB"/>
                        </w:rPr>
                        <w:t>3</w:t>
                      </w:r>
                      <w:r w:rsidRPr="001870E1">
                        <w:rPr>
                          <w:lang w:val="en-GB"/>
                        </w:rPr>
                        <w:t xml:space="preserve"> of the supplement </w:t>
                      </w:r>
                    </w:p>
                    <w:p w14:paraId="3126922B" w14:textId="77777777" w:rsidR="003229C2" w:rsidRPr="0024117E" w:rsidRDefault="003229C2" w:rsidP="00B60A35">
                      <w:pPr>
                        <w:rPr>
                          <w:lang w:val="en-GB"/>
                        </w:rPr>
                      </w:pPr>
                    </w:p>
                    <w:p w14:paraId="2FC255FC" w14:textId="2599386D" w:rsidR="003229C2" w:rsidRPr="008B0976" w:rsidRDefault="003229C2" w:rsidP="00B60A35">
                      <w:r w:rsidRPr="00CB3BBB">
                        <w:t xml:space="preserve">Nagelkerke’s R2 = </w:t>
                      </w:r>
                      <w:r w:rsidRPr="008E72C1">
                        <w:t>0.588</w:t>
                      </w:r>
                    </w:p>
                  </w:txbxContent>
                </v:textbox>
                <w10:wrap type="square"/>
              </v:shape>
            </w:pict>
          </mc:Fallback>
        </mc:AlternateContent>
      </w:r>
      <w:r w:rsidRPr="00AF7524">
        <w:rPr>
          <w:rFonts w:cstheme="minorHAnsi"/>
          <w:noProof/>
          <w:lang w:eastAsia="de-DE"/>
        </w:rPr>
        <mc:AlternateContent>
          <mc:Choice Requires="wps">
            <w:drawing>
              <wp:anchor distT="45720" distB="45720" distL="114300" distR="114300" simplePos="0" relativeHeight="251668480" behindDoc="0" locked="0" layoutInCell="1" allowOverlap="1" wp14:anchorId="31B96027" wp14:editId="2FAA8845">
                <wp:simplePos x="0" y="0"/>
                <wp:positionH relativeFrom="column">
                  <wp:posOffset>4880610</wp:posOffset>
                </wp:positionH>
                <wp:positionV relativeFrom="paragraph">
                  <wp:posOffset>1740535</wp:posOffset>
                </wp:positionV>
                <wp:extent cx="2037715" cy="1404620"/>
                <wp:effectExtent l="0" t="0" r="19685" b="1079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14046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D6980A2" w14:textId="77777777" w:rsidR="003229C2" w:rsidRPr="00945F95" w:rsidRDefault="003229C2" w:rsidP="00B60A35">
                            <w:pPr>
                              <w:jc w:val="both"/>
                              <w:rPr>
                                <w:lang w:val="en-GB"/>
                              </w:rPr>
                            </w:pPr>
                            <w:r w:rsidRPr="00945F95">
                              <w:rPr>
                                <w:lang w:val="en-GB"/>
                              </w:rPr>
                              <w:t xml:space="preserve">&gt;&gt; </w:t>
                            </w:r>
                            <w:r w:rsidRPr="001D47C7">
                              <w:rPr>
                                <w:b/>
                                <w:u w:val="single"/>
                                <w:lang w:val="en-GB"/>
                              </w:rPr>
                              <w:t>Final model</w:t>
                            </w:r>
                            <w:r w:rsidRPr="00945F95">
                              <w:rPr>
                                <w:lang w:val="en-GB"/>
                              </w:rPr>
                              <w:t xml:space="preserve"> </w:t>
                            </w:r>
                            <w:r>
                              <w:rPr>
                                <w:lang w:val="en-GB"/>
                              </w:rPr>
                              <w:t xml:space="preserve">(3 post-selection) </w:t>
                            </w:r>
                            <w:r w:rsidRPr="00945F95">
                              <w:rPr>
                                <w:lang w:val="en-GB"/>
                              </w:rPr>
                              <w:t>to be presented and discussed:</w:t>
                            </w:r>
                          </w:p>
                          <w:p w14:paraId="6378A9C1" w14:textId="77777777" w:rsidR="003229C2" w:rsidRPr="0024117E" w:rsidRDefault="003229C2" w:rsidP="00B60A35">
                            <w:pPr>
                              <w:jc w:val="both"/>
                              <w:rPr>
                                <w:lang w:val="en-GB"/>
                              </w:rPr>
                            </w:pPr>
                            <w:r w:rsidRPr="001D47C7">
                              <w:rPr>
                                <w:b/>
                                <w:lang w:val="en-GB"/>
                              </w:rPr>
                              <w:t>Table 3</w:t>
                            </w:r>
                            <w:r w:rsidRPr="0024117E">
                              <w:rPr>
                                <w:lang w:val="en-GB"/>
                              </w:rPr>
                              <w:t xml:space="preserve"> of the paper </w:t>
                            </w:r>
                          </w:p>
                          <w:p w14:paraId="27154853" w14:textId="152680B3" w:rsidR="003229C2" w:rsidRPr="0024117E" w:rsidRDefault="003229C2" w:rsidP="00B60A35">
                            <w:pPr>
                              <w:jc w:val="both"/>
                              <w:rPr>
                                <w:lang w:val="en-GB"/>
                              </w:rPr>
                            </w:pPr>
                            <w:r w:rsidRPr="0024117E">
                              <w:rPr>
                                <w:lang w:val="en-GB"/>
                              </w:rPr>
                              <w:t>Nagelkerke’s R</w:t>
                            </w:r>
                            <w:r w:rsidRPr="0024117E">
                              <w:rPr>
                                <w:vertAlign w:val="superscript"/>
                                <w:lang w:val="en-GB"/>
                              </w:rPr>
                              <w:t>2</w:t>
                            </w:r>
                            <w:r w:rsidRPr="0024117E">
                              <w:rPr>
                                <w:lang w:val="en-GB"/>
                              </w:rPr>
                              <w:t xml:space="preserve"> = 0.59</w:t>
                            </w:r>
                            <w:r>
                              <w:rPr>
                                <w:lang w:val="en-G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96027" id="_x0000_s1034" type="#_x0000_t202" style="position:absolute;margin-left:384.3pt;margin-top:137.05pt;width:16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" fillcolor="white [3201]" strokecolor="#70ad47 [3209]" strokeweight="1.5pt">
                <v:textbox style="mso-fit-shape-to-text:t">
                  <w:txbxContent>
                    <w:p w14:paraId="4D6980A2" w14:textId="77777777" w:rsidR="003229C2" w:rsidRPr="00945F95" w:rsidRDefault="003229C2" w:rsidP="00B60A35">
                      <w:pPr>
                        <w:jc w:val="both"/>
                        <w:rPr>
                          <w:lang w:val="en-GB"/>
                        </w:rPr>
                      </w:pPr>
                      <w:r w:rsidRPr="00945F95">
                        <w:rPr>
                          <w:lang w:val="en-GB"/>
                        </w:rPr>
                        <w:t xml:space="preserve">&gt;&gt; </w:t>
                      </w:r>
                      <w:r w:rsidRPr="001D47C7">
                        <w:rPr>
                          <w:b/>
                          <w:u w:val="single"/>
                          <w:lang w:val="en-GB"/>
                        </w:rPr>
                        <w:t>Final model</w:t>
                      </w:r>
                      <w:r w:rsidRPr="00945F95">
                        <w:rPr>
                          <w:lang w:val="en-GB"/>
                        </w:rPr>
                        <w:t xml:space="preserve"> </w:t>
                      </w:r>
                      <w:r>
                        <w:rPr>
                          <w:lang w:val="en-GB"/>
                        </w:rPr>
                        <w:t xml:space="preserve">(3 post-selection) </w:t>
                      </w:r>
                      <w:r w:rsidRPr="00945F95">
                        <w:rPr>
                          <w:lang w:val="en-GB"/>
                        </w:rPr>
                        <w:t>to be presented and discussed:</w:t>
                      </w:r>
                    </w:p>
                    <w:p w14:paraId="6378A9C1" w14:textId="77777777" w:rsidR="003229C2" w:rsidRPr="0024117E" w:rsidRDefault="003229C2" w:rsidP="00B60A35">
                      <w:pPr>
                        <w:jc w:val="both"/>
                        <w:rPr>
                          <w:lang w:val="en-GB"/>
                        </w:rPr>
                      </w:pPr>
                      <w:r w:rsidRPr="001D47C7">
                        <w:rPr>
                          <w:b/>
                          <w:lang w:val="en-GB"/>
                        </w:rPr>
                        <w:t>Table 3</w:t>
                      </w:r>
                      <w:r w:rsidRPr="0024117E">
                        <w:rPr>
                          <w:lang w:val="en-GB"/>
                        </w:rPr>
                        <w:t xml:space="preserve"> of the paper </w:t>
                      </w:r>
                    </w:p>
                    <w:p w14:paraId="27154853" w14:textId="152680B3" w:rsidR="003229C2" w:rsidRPr="0024117E" w:rsidRDefault="003229C2" w:rsidP="00B60A35">
                      <w:pPr>
                        <w:jc w:val="both"/>
                        <w:rPr>
                          <w:lang w:val="en-GB"/>
                        </w:rPr>
                      </w:pPr>
                      <w:r w:rsidRPr="0024117E">
                        <w:rPr>
                          <w:lang w:val="en-GB"/>
                        </w:rPr>
                        <w:t>Nagelkerke’s R</w:t>
                      </w:r>
                      <w:r w:rsidRPr="0024117E">
                        <w:rPr>
                          <w:vertAlign w:val="superscript"/>
                          <w:lang w:val="en-GB"/>
                        </w:rPr>
                        <w:t>2</w:t>
                      </w:r>
                      <w:r w:rsidRPr="0024117E">
                        <w:rPr>
                          <w:lang w:val="en-GB"/>
                        </w:rPr>
                        <w:t xml:space="preserve"> = 0.59</w:t>
                      </w:r>
                      <w:r>
                        <w:rPr>
                          <w:lang w:val="en-GB"/>
                        </w:rPr>
                        <w:t>4</w:t>
                      </w:r>
                    </w:p>
                  </w:txbxContent>
                </v:textbox>
                <w10:wrap type="square"/>
              </v:shape>
            </w:pict>
          </mc:Fallback>
        </mc:AlternateContent>
      </w:r>
      <w:r w:rsidRPr="00AF7524">
        <w:rPr>
          <w:rFonts w:cstheme="minorHAnsi"/>
          <w:i/>
          <w:iCs/>
          <w:color w:val="44546A" w:themeColor="text2"/>
          <w:sz w:val="18"/>
          <w:szCs w:val="18"/>
          <w:lang w:val="en-GB"/>
        </w:rPr>
        <w:br w:type="page"/>
      </w:r>
    </w:p>
    <w:p w14:paraId="69B85D7B" w14:textId="711AD545" w:rsidR="00D87856" w:rsidRPr="00AF7524" w:rsidRDefault="00D87856" w:rsidP="00D87856">
      <w:pPr>
        <w:pStyle w:val="Beschriftung"/>
        <w:keepNext/>
        <w:rPr>
          <w:rFonts w:cstheme="minorHAnsi"/>
          <w:lang w:val="en-GB"/>
        </w:rPr>
      </w:pPr>
      <w:r w:rsidRPr="00AF7524">
        <w:rPr>
          <w:rFonts w:cstheme="minorHAnsi"/>
          <w:lang w:val="en-GB"/>
        </w:rPr>
        <w:lastRenderedPageBreak/>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10</w:t>
      </w:r>
      <w:r w:rsidRPr="00AF7524">
        <w:rPr>
          <w:rFonts w:cstheme="minorHAnsi"/>
        </w:rPr>
        <w:fldChar w:fldCharType="end"/>
      </w:r>
      <w:r w:rsidRPr="00AF7524">
        <w:rPr>
          <w:rFonts w:cstheme="minorHAnsi"/>
          <w:lang w:val="en-GB"/>
        </w:rPr>
        <w:t xml:space="preserve"> - Odds ratios and 95% confidence intervals from </w:t>
      </w:r>
      <w:r w:rsidR="001870E1" w:rsidRPr="00AF7524">
        <w:rPr>
          <w:rFonts w:cstheme="minorHAnsi"/>
          <w:b/>
          <w:lang w:val="en-GB"/>
        </w:rPr>
        <w:t xml:space="preserve">multivariable </w:t>
      </w:r>
      <w:r w:rsidRPr="00AF7524">
        <w:rPr>
          <w:rFonts w:cstheme="minorHAnsi"/>
          <w:b/>
          <w:lang w:val="en-GB"/>
        </w:rPr>
        <w:t xml:space="preserve">multinomial logistic regression </w:t>
      </w:r>
      <w:r w:rsidRPr="00AF7524">
        <w:rPr>
          <w:rFonts w:cstheme="minorHAnsi"/>
          <w:lang w:val="en-GB"/>
        </w:rPr>
        <w:t>comparing membership in the consistently lower scores latent class with</w:t>
      </w:r>
      <w:r w:rsidR="002F4050">
        <w:rPr>
          <w:rFonts w:cstheme="minorHAnsi"/>
          <w:lang w:val="en-GB"/>
        </w:rPr>
        <w:t xml:space="preserve"> </w:t>
      </w:r>
      <w:r w:rsidRPr="00AF7524">
        <w:rPr>
          <w:rFonts w:cstheme="minorHAnsi"/>
          <w:lang w:val="en-GB"/>
        </w:rPr>
        <w:t xml:space="preserve">other classes associated with covariates from the </w:t>
      </w:r>
      <w:r w:rsidRPr="00AF7524">
        <w:rPr>
          <w:rFonts w:cstheme="minorHAnsi"/>
          <w:b/>
          <w:lang w:val="en-GB"/>
        </w:rPr>
        <w:t>baseline</w:t>
      </w:r>
      <w:r w:rsidR="00E86BC6" w:rsidRPr="00AF7524">
        <w:rPr>
          <w:rFonts w:cstheme="minorHAnsi"/>
          <w:b/>
          <w:lang w:val="en-GB"/>
        </w:rPr>
        <w:t xml:space="preserve"> – before selection</w:t>
      </w:r>
    </w:p>
    <w:tbl>
      <w:tblPr>
        <w:tblStyle w:val="Tabellenraster"/>
        <w:tblW w:w="10026" w:type="dxa"/>
        <w:tblLook w:val="04A0" w:firstRow="1" w:lastRow="0" w:firstColumn="1" w:lastColumn="0" w:noHBand="0" w:noVBand="1"/>
      </w:tblPr>
      <w:tblGrid>
        <w:gridCol w:w="3805"/>
        <w:gridCol w:w="1559"/>
        <w:gridCol w:w="1843"/>
        <w:gridCol w:w="1559"/>
        <w:gridCol w:w="1247"/>
        <w:gridCol w:w="13"/>
      </w:tblGrid>
      <w:tr w:rsidR="002800E4" w:rsidRPr="00AF7524" w14:paraId="34FE2877" w14:textId="77777777" w:rsidTr="002800E4">
        <w:trPr>
          <w:gridAfter w:val="1"/>
          <w:wAfter w:w="13" w:type="dxa"/>
          <w:trHeight w:val="520"/>
        </w:trPr>
        <w:tc>
          <w:tcPr>
            <w:tcW w:w="3805" w:type="dxa"/>
            <w:vMerge w:val="restart"/>
            <w:tcBorders>
              <w:tl2br w:val="single" w:sz="4" w:space="0" w:color="auto"/>
            </w:tcBorders>
            <w:noWrap/>
            <w:vAlign w:val="center"/>
          </w:tcPr>
          <w:p w14:paraId="746DCC03" w14:textId="752FAA2E" w:rsidR="002800E4" w:rsidRPr="00AF7524" w:rsidRDefault="002800E4" w:rsidP="00B1157B">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PHQ-st trajectories’ classes</w:t>
            </w:r>
          </w:p>
          <w:p w14:paraId="40A0ADA8" w14:textId="77777777" w:rsidR="002800E4" w:rsidRPr="00AF7524" w:rsidRDefault="002800E4" w:rsidP="00B1157B">
            <w:pPr>
              <w:jc w:val="right"/>
              <w:rPr>
                <w:rFonts w:eastAsia="Times New Roman" w:cstheme="minorHAnsi"/>
                <w:color w:val="000000"/>
                <w:sz w:val="18"/>
                <w:szCs w:val="18"/>
                <w:lang w:val="en-GB" w:eastAsia="en-GB"/>
              </w:rPr>
            </w:pPr>
          </w:p>
          <w:p w14:paraId="1A48B44E" w14:textId="77777777" w:rsidR="002800E4" w:rsidRPr="00AF7524" w:rsidRDefault="002800E4" w:rsidP="00804251">
            <w:pPr>
              <w:rPr>
                <w:rFonts w:eastAsia="Times New Roman" w:cstheme="minorHAnsi"/>
                <w:color w:val="000000"/>
                <w:sz w:val="18"/>
                <w:szCs w:val="18"/>
                <w:lang w:val="en-GB" w:eastAsia="en-GB"/>
              </w:rPr>
            </w:pPr>
          </w:p>
          <w:p w14:paraId="30BE3023" w14:textId="333884BA" w:rsidR="002800E4" w:rsidRPr="00AF7524" w:rsidRDefault="002800E4" w:rsidP="0080425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Covariate</w:t>
            </w:r>
          </w:p>
        </w:tc>
        <w:tc>
          <w:tcPr>
            <w:tcW w:w="1559" w:type="dxa"/>
          </w:tcPr>
          <w:p w14:paraId="5501AEAB" w14:textId="77777777" w:rsidR="002800E4" w:rsidRPr="00AF7524" w:rsidRDefault="002800E4"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1: High</w:t>
            </w:r>
          </w:p>
          <w:p w14:paraId="0B497334" w14:textId="5F39DAC8" w:rsidR="002800E4" w:rsidRPr="00AF7524" w:rsidRDefault="002800E4"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(n=92, 9.6%)</w:t>
            </w:r>
          </w:p>
        </w:tc>
        <w:tc>
          <w:tcPr>
            <w:tcW w:w="1843" w:type="dxa"/>
          </w:tcPr>
          <w:p w14:paraId="3C96C012" w14:textId="77777777" w:rsidR="002800E4" w:rsidRPr="00AF7524" w:rsidRDefault="002800E4"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2: Peak-recovery</w:t>
            </w:r>
          </w:p>
          <w:p w14:paraId="1BD5461E" w14:textId="65A0A1CF" w:rsidR="002800E4" w:rsidRPr="00AF7524" w:rsidRDefault="002800E4"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(n=27, 2.8%)</w:t>
            </w:r>
          </w:p>
        </w:tc>
        <w:tc>
          <w:tcPr>
            <w:tcW w:w="1559" w:type="dxa"/>
          </w:tcPr>
          <w:p w14:paraId="5FEFB787" w14:textId="5FEB25D8" w:rsidR="002800E4" w:rsidRPr="00AF7524" w:rsidRDefault="002800E4"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3: Intermediate (n=559, 58.2%) </w:t>
            </w:r>
          </w:p>
        </w:tc>
        <w:tc>
          <w:tcPr>
            <w:tcW w:w="1247" w:type="dxa"/>
          </w:tcPr>
          <w:p w14:paraId="0A608C97" w14:textId="643636B5" w:rsidR="002800E4" w:rsidRPr="00AF7524" w:rsidRDefault="002800E4"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4: Low (n= 282, 29.4%)</w:t>
            </w:r>
          </w:p>
        </w:tc>
      </w:tr>
      <w:tr w:rsidR="002800E4" w:rsidRPr="00AF7524" w14:paraId="61585982" w14:textId="77777777" w:rsidTr="002800E4">
        <w:trPr>
          <w:gridAfter w:val="1"/>
          <w:wAfter w:w="13" w:type="dxa"/>
          <w:trHeight w:val="288"/>
        </w:trPr>
        <w:tc>
          <w:tcPr>
            <w:tcW w:w="3805" w:type="dxa"/>
            <w:vMerge/>
            <w:tcBorders>
              <w:tl2br w:val="single" w:sz="4" w:space="0" w:color="auto"/>
            </w:tcBorders>
            <w:noWrap/>
            <w:vAlign w:val="center"/>
            <w:hideMark/>
          </w:tcPr>
          <w:p w14:paraId="6835F311" w14:textId="2CBE6D7D" w:rsidR="002800E4" w:rsidRPr="00AF7524" w:rsidRDefault="002800E4" w:rsidP="00804251">
            <w:pPr>
              <w:rPr>
                <w:rFonts w:eastAsia="Times New Roman" w:cstheme="minorHAnsi"/>
                <w:color w:val="000000"/>
                <w:sz w:val="18"/>
                <w:szCs w:val="18"/>
                <w:lang w:val="en-GB" w:eastAsia="en-GB"/>
              </w:rPr>
            </w:pPr>
          </w:p>
        </w:tc>
        <w:tc>
          <w:tcPr>
            <w:tcW w:w="6208" w:type="dxa"/>
            <w:gridSpan w:val="4"/>
            <w:vAlign w:val="center"/>
          </w:tcPr>
          <w:p w14:paraId="1ED15FE3" w14:textId="180CC3A6" w:rsidR="002800E4" w:rsidRPr="00AF7524" w:rsidRDefault="002800E4" w:rsidP="00372E13">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OR [95% CI]</w:t>
            </w:r>
          </w:p>
        </w:tc>
      </w:tr>
      <w:tr w:rsidR="002800E4" w:rsidRPr="00AF7524" w14:paraId="319BD8CD" w14:textId="77777777" w:rsidTr="00594667">
        <w:trPr>
          <w:gridAfter w:val="1"/>
          <w:wAfter w:w="13" w:type="dxa"/>
          <w:trHeight w:val="283"/>
        </w:trPr>
        <w:tc>
          <w:tcPr>
            <w:tcW w:w="3805" w:type="dxa"/>
            <w:noWrap/>
            <w:vAlign w:val="center"/>
            <w:hideMark/>
          </w:tcPr>
          <w:p w14:paraId="156ECC76" w14:textId="2A74CB66" w:rsidR="002800E4" w:rsidRPr="00AF7524" w:rsidRDefault="002800E4" w:rsidP="0080425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Female sex (ref = Male sex)</w:t>
            </w:r>
          </w:p>
        </w:tc>
        <w:tc>
          <w:tcPr>
            <w:tcW w:w="1559" w:type="dxa"/>
            <w:noWrap/>
            <w:vAlign w:val="center"/>
            <w:hideMark/>
          </w:tcPr>
          <w:p w14:paraId="56A6847C" w14:textId="77777777" w:rsidR="002800E4" w:rsidRPr="00576101" w:rsidRDefault="002800E4" w:rsidP="0080425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1.82 [0.89, 3.71]</w:t>
            </w:r>
          </w:p>
        </w:tc>
        <w:tc>
          <w:tcPr>
            <w:tcW w:w="1843" w:type="dxa"/>
            <w:noWrap/>
            <w:vAlign w:val="center"/>
            <w:hideMark/>
          </w:tcPr>
          <w:p w14:paraId="4D357D09" w14:textId="77777777" w:rsidR="002800E4" w:rsidRPr="00576101" w:rsidRDefault="002800E4" w:rsidP="0080425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1.95 [0.69, 5.56]</w:t>
            </w:r>
          </w:p>
        </w:tc>
        <w:tc>
          <w:tcPr>
            <w:tcW w:w="1559" w:type="dxa"/>
            <w:noWrap/>
            <w:vAlign w:val="center"/>
            <w:hideMark/>
          </w:tcPr>
          <w:p w14:paraId="180AA301" w14:textId="77777777" w:rsidR="002800E4" w:rsidRPr="00576101" w:rsidRDefault="002800E4" w:rsidP="00804251">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1.47 [1.02, 2.12]</w:t>
            </w:r>
          </w:p>
        </w:tc>
        <w:tc>
          <w:tcPr>
            <w:tcW w:w="1247" w:type="dxa"/>
            <w:noWrap/>
            <w:vAlign w:val="center"/>
            <w:hideMark/>
          </w:tcPr>
          <w:p w14:paraId="6B1C23F2" w14:textId="77777777" w:rsidR="002800E4" w:rsidRPr="00576101" w:rsidRDefault="002800E4" w:rsidP="0080425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33F36A57" w14:textId="77777777" w:rsidTr="00594667">
        <w:trPr>
          <w:gridAfter w:val="1"/>
          <w:wAfter w:w="13" w:type="dxa"/>
          <w:trHeight w:val="283"/>
        </w:trPr>
        <w:tc>
          <w:tcPr>
            <w:tcW w:w="3805" w:type="dxa"/>
            <w:noWrap/>
            <w:vAlign w:val="center"/>
            <w:hideMark/>
          </w:tcPr>
          <w:p w14:paraId="42D8FAE0" w14:textId="10F20D77" w:rsidR="002800E4" w:rsidRPr="00AF7524" w:rsidRDefault="002800E4" w:rsidP="0080425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Age in January 2019</w:t>
            </w:r>
            <w:r w:rsidR="00563CA7" w:rsidRPr="00563CA7">
              <w:rPr>
                <w:rFonts w:eastAsia="Times New Roman" w:cstheme="minorHAnsi"/>
                <w:color w:val="000000"/>
                <w:sz w:val="18"/>
                <w:szCs w:val="18"/>
                <w:vertAlign w:val="superscript"/>
                <w:lang w:val="en-GB" w:eastAsia="en-GB"/>
              </w:rPr>
              <w:t>a</w:t>
            </w:r>
          </w:p>
        </w:tc>
        <w:tc>
          <w:tcPr>
            <w:tcW w:w="1559" w:type="dxa"/>
            <w:noWrap/>
            <w:vAlign w:val="center"/>
            <w:hideMark/>
          </w:tcPr>
          <w:p w14:paraId="191D4B61" w14:textId="77777777" w:rsidR="002800E4" w:rsidRPr="00576101" w:rsidRDefault="002800E4" w:rsidP="00804251">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0.91 [0.87, 0.94]</w:t>
            </w:r>
          </w:p>
        </w:tc>
        <w:tc>
          <w:tcPr>
            <w:tcW w:w="1843" w:type="dxa"/>
            <w:noWrap/>
            <w:vAlign w:val="center"/>
            <w:hideMark/>
          </w:tcPr>
          <w:p w14:paraId="13E18036" w14:textId="77777777" w:rsidR="002800E4" w:rsidRPr="00576101" w:rsidRDefault="002800E4" w:rsidP="00804251">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0.88 [0.82, 0.93]</w:t>
            </w:r>
          </w:p>
        </w:tc>
        <w:tc>
          <w:tcPr>
            <w:tcW w:w="1559" w:type="dxa"/>
            <w:noWrap/>
            <w:vAlign w:val="center"/>
            <w:hideMark/>
          </w:tcPr>
          <w:p w14:paraId="4D006564" w14:textId="77777777" w:rsidR="002800E4" w:rsidRPr="00576101" w:rsidRDefault="002800E4" w:rsidP="00804251">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0.94 [0.92, 0.96]</w:t>
            </w:r>
          </w:p>
        </w:tc>
        <w:tc>
          <w:tcPr>
            <w:tcW w:w="1247" w:type="dxa"/>
            <w:noWrap/>
            <w:vAlign w:val="center"/>
            <w:hideMark/>
          </w:tcPr>
          <w:p w14:paraId="233E9C00" w14:textId="77777777" w:rsidR="002800E4" w:rsidRPr="00576101" w:rsidRDefault="002800E4" w:rsidP="0080425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3C190C87" w14:textId="77777777" w:rsidTr="00594667">
        <w:trPr>
          <w:gridAfter w:val="1"/>
          <w:wAfter w:w="13" w:type="dxa"/>
          <w:trHeight w:val="283"/>
        </w:trPr>
        <w:tc>
          <w:tcPr>
            <w:tcW w:w="3805" w:type="dxa"/>
            <w:noWrap/>
            <w:vAlign w:val="center"/>
          </w:tcPr>
          <w:p w14:paraId="6CB133E2" w14:textId="6CEA771E" w:rsidR="002800E4" w:rsidRPr="00AF7524" w:rsidRDefault="002800E4" w:rsidP="001B3995">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BIG 5 Neuroticism score</w:t>
            </w:r>
          </w:p>
        </w:tc>
        <w:tc>
          <w:tcPr>
            <w:tcW w:w="1559" w:type="dxa"/>
            <w:noWrap/>
            <w:vAlign w:val="center"/>
          </w:tcPr>
          <w:p w14:paraId="65204ADA" w14:textId="5116744D"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1.59 [1.17, 2.16]</w:t>
            </w:r>
          </w:p>
        </w:tc>
        <w:tc>
          <w:tcPr>
            <w:tcW w:w="1843" w:type="dxa"/>
            <w:noWrap/>
            <w:vAlign w:val="center"/>
          </w:tcPr>
          <w:p w14:paraId="22E480D0" w14:textId="65789E97"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1.23 [0.80, 1.89]</w:t>
            </w:r>
          </w:p>
        </w:tc>
        <w:tc>
          <w:tcPr>
            <w:tcW w:w="1559" w:type="dxa"/>
            <w:noWrap/>
            <w:vAlign w:val="center"/>
          </w:tcPr>
          <w:p w14:paraId="332E6974" w14:textId="5F68E0EB"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1.11 [0.94, 1.30]</w:t>
            </w:r>
          </w:p>
        </w:tc>
        <w:tc>
          <w:tcPr>
            <w:tcW w:w="1247" w:type="dxa"/>
            <w:noWrap/>
            <w:vAlign w:val="center"/>
          </w:tcPr>
          <w:p w14:paraId="16906255" w14:textId="55897DF2"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2A3895B3" w14:textId="77777777" w:rsidTr="00594667">
        <w:trPr>
          <w:gridAfter w:val="1"/>
          <w:wAfter w:w="13" w:type="dxa"/>
          <w:trHeight w:val="283"/>
        </w:trPr>
        <w:tc>
          <w:tcPr>
            <w:tcW w:w="3805" w:type="dxa"/>
            <w:noWrap/>
            <w:vAlign w:val="center"/>
          </w:tcPr>
          <w:p w14:paraId="4E841544" w14:textId="6C36176F" w:rsidR="002800E4" w:rsidRPr="00AF7524" w:rsidRDefault="002800E4" w:rsidP="001B3995">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BIG 5 Agreeableness score</w:t>
            </w:r>
          </w:p>
        </w:tc>
        <w:tc>
          <w:tcPr>
            <w:tcW w:w="1559" w:type="dxa"/>
            <w:noWrap/>
            <w:vAlign w:val="center"/>
          </w:tcPr>
          <w:p w14:paraId="3C30B189" w14:textId="375F9FB0"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0.65 [0.46, 0.91]</w:t>
            </w:r>
          </w:p>
        </w:tc>
        <w:tc>
          <w:tcPr>
            <w:tcW w:w="1843" w:type="dxa"/>
            <w:noWrap/>
            <w:vAlign w:val="center"/>
          </w:tcPr>
          <w:p w14:paraId="3317BAD3" w14:textId="6A7DE41F"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0.43 [0.26, 0.70]</w:t>
            </w:r>
          </w:p>
        </w:tc>
        <w:tc>
          <w:tcPr>
            <w:tcW w:w="1559" w:type="dxa"/>
            <w:noWrap/>
            <w:vAlign w:val="center"/>
          </w:tcPr>
          <w:p w14:paraId="3066F344" w14:textId="7AA57A82"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0.84 [0.69, 1.02]</w:t>
            </w:r>
          </w:p>
        </w:tc>
        <w:tc>
          <w:tcPr>
            <w:tcW w:w="1247" w:type="dxa"/>
            <w:noWrap/>
            <w:vAlign w:val="center"/>
          </w:tcPr>
          <w:p w14:paraId="788F3D88" w14:textId="3959DA18"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66CFF922" w14:textId="77777777" w:rsidTr="00594667">
        <w:trPr>
          <w:gridAfter w:val="1"/>
          <w:wAfter w:w="13" w:type="dxa"/>
          <w:trHeight w:val="283"/>
        </w:trPr>
        <w:tc>
          <w:tcPr>
            <w:tcW w:w="3805" w:type="dxa"/>
            <w:noWrap/>
            <w:vAlign w:val="center"/>
          </w:tcPr>
          <w:p w14:paraId="3E8E86B7" w14:textId="67AF0972" w:rsidR="002800E4" w:rsidRPr="00AF7524" w:rsidRDefault="002800E4" w:rsidP="001B3995">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BIG 5 Extraversion score</w:t>
            </w:r>
          </w:p>
        </w:tc>
        <w:tc>
          <w:tcPr>
            <w:tcW w:w="1559" w:type="dxa"/>
            <w:noWrap/>
            <w:vAlign w:val="center"/>
          </w:tcPr>
          <w:p w14:paraId="7CD2F7EA" w14:textId="618EF5C3"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1.05 [0.81, 1.37]</w:t>
            </w:r>
          </w:p>
        </w:tc>
        <w:tc>
          <w:tcPr>
            <w:tcW w:w="1843" w:type="dxa"/>
            <w:noWrap/>
            <w:vAlign w:val="center"/>
          </w:tcPr>
          <w:p w14:paraId="447DB941" w14:textId="44772104"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0.75 [0.51, 1.11]</w:t>
            </w:r>
          </w:p>
        </w:tc>
        <w:tc>
          <w:tcPr>
            <w:tcW w:w="1559" w:type="dxa"/>
            <w:noWrap/>
            <w:vAlign w:val="center"/>
          </w:tcPr>
          <w:p w14:paraId="2638C629" w14:textId="293A74DD"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1.04 [0.90, 1.21]</w:t>
            </w:r>
          </w:p>
        </w:tc>
        <w:tc>
          <w:tcPr>
            <w:tcW w:w="1247" w:type="dxa"/>
            <w:noWrap/>
            <w:vAlign w:val="center"/>
          </w:tcPr>
          <w:p w14:paraId="6B16DAAC" w14:textId="42A21707"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4E7CBFCB" w14:textId="77777777" w:rsidTr="00594667">
        <w:trPr>
          <w:gridAfter w:val="1"/>
          <w:wAfter w:w="13" w:type="dxa"/>
          <w:trHeight w:val="283"/>
        </w:trPr>
        <w:tc>
          <w:tcPr>
            <w:tcW w:w="3805" w:type="dxa"/>
            <w:noWrap/>
            <w:vAlign w:val="center"/>
          </w:tcPr>
          <w:p w14:paraId="541AB0D0" w14:textId="4263522E" w:rsidR="002800E4" w:rsidRPr="00AF7524" w:rsidRDefault="002800E4" w:rsidP="001B3995">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BIG 5 Consciousness score</w:t>
            </w:r>
          </w:p>
        </w:tc>
        <w:tc>
          <w:tcPr>
            <w:tcW w:w="1559" w:type="dxa"/>
            <w:noWrap/>
            <w:vAlign w:val="center"/>
          </w:tcPr>
          <w:p w14:paraId="1EFDFD1F" w14:textId="270C2170"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1.14 [0.79, 1.64]</w:t>
            </w:r>
          </w:p>
        </w:tc>
        <w:tc>
          <w:tcPr>
            <w:tcW w:w="1843" w:type="dxa"/>
            <w:noWrap/>
            <w:vAlign w:val="center"/>
          </w:tcPr>
          <w:p w14:paraId="10E454C6" w14:textId="176B7A71"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1.76 [0.96, 3.22]</w:t>
            </w:r>
          </w:p>
        </w:tc>
        <w:tc>
          <w:tcPr>
            <w:tcW w:w="1559" w:type="dxa"/>
            <w:noWrap/>
            <w:vAlign w:val="center"/>
          </w:tcPr>
          <w:p w14:paraId="2294E07C" w14:textId="1144EFBC"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1.10 [0.89, 1.36]</w:t>
            </w:r>
          </w:p>
        </w:tc>
        <w:tc>
          <w:tcPr>
            <w:tcW w:w="1247" w:type="dxa"/>
            <w:noWrap/>
            <w:vAlign w:val="center"/>
          </w:tcPr>
          <w:p w14:paraId="4474C37F" w14:textId="1CADB8FF"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09784C12" w14:textId="77777777" w:rsidTr="00594667">
        <w:trPr>
          <w:gridAfter w:val="1"/>
          <w:wAfter w:w="13" w:type="dxa"/>
          <w:trHeight w:val="283"/>
        </w:trPr>
        <w:tc>
          <w:tcPr>
            <w:tcW w:w="3805" w:type="dxa"/>
            <w:noWrap/>
            <w:vAlign w:val="center"/>
          </w:tcPr>
          <w:p w14:paraId="2B99B4D5" w14:textId="7E163CC6" w:rsidR="002800E4" w:rsidRPr="00AF7524" w:rsidRDefault="002800E4" w:rsidP="001B3995">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BIG 5 Openness score</w:t>
            </w:r>
          </w:p>
        </w:tc>
        <w:tc>
          <w:tcPr>
            <w:tcW w:w="1559" w:type="dxa"/>
            <w:noWrap/>
            <w:vAlign w:val="center"/>
          </w:tcPr>
          <w:p w14:paraId="42BB1DFB" w14:textId="17C06D43"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0.92 [0.70, 1.22]</w:t>
            </w:r>
          </w:p>
        </w:tc>
        <w:tc>
          <w:tcPr>
            <w:tcW w:w="1843" w:type="dxa"/>
            <w:noWrap/>
            <w:vAlign w:val="center"/>
          </w:tcPr>
          <w:p w14:paraId="1F79EE6B" w14:textId="4C2C6A4C"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1.65 [1.08, 2.53]</w:t>
            </w:r>
          </w:p>
        </w:tc>
        <w:tc>
          <w:tcPr>
            <w:tcW w:w="1559" w:type="dxa"/>
            <w:noWrap/>
            <w:vAlign w:val="center"/>
          </w:tcPr>
          <w:p w14:paraId="23BC363F" w14:textId="5EF6BFF9" w:rsidR="002800E4" w:rsidRPr="00576101" w:rsidRDefault="002800E4" w:rsidP="001B3995">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0.98 [0.84, 1.14]</w:t>
            </w:r>
          </w:p>
        </w:tc>
        <w:tc>
          <w:tcPr>
            <w:tcW w:w="1247" w:type="dxa"/>
            <w:noWrap/>
            <w:vAlign w:val="center"/>
          </w:tcPr>
          <w:p w14:paraId="0679CB48" w14:textId="3B2F8F8B"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79B31517" w14:textId="77777777" w:rsidTr="00594667">
        <w:trPr>
          <w:gridAfter w:val="1"/>
          <w:wAfter w:w="13" w:type="dxa"/>
          <w:trHeight w:val="283"/>
        </w:trPr>
        <w:tc>
          <w:tcPr>
            <w:tcW w:w="3805" w:type="dxa"/>
            <w:noWrap/>
            <w:vAlign w:val="center"/>
          </w:tcPr>
          <w:p w14:paraId="7B30194C" w14:textId="7D9EF94D" w:rsidR="002800E4" w:rsidRPr="00AF7524" w:rsidRDefault="002800E4" w:rsidP="001B3995">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Childhood trauma score </w:t>
            </w:r>
            <w:r w:rsidRPr="00AF7524">
              <w:rPr>
                <w:rFonts w:eastAsia="Times New Roman" w:cstheme="minorHAnsi"/>
                <w:sz w:val="18"/>
                <w:szCs w:val="18"/>
                <w:lang w:val="en-GB" w:eastAsia="en-GB"/>
              </w:rPr>
              <w:t>(CTS)</w:t>
            </w:r>
          </w:p>
        </w:tc>
        <w:tc>
          <w:tcPr>
            <w:tcW w:w="1559" w:type="dxa"/>
            <w:noWrap/>
            <w:vAlign w:val="center"/>
          </w:tcPr>
          <w:p w14:paraId="7F477C54" w14:textId="21E79709"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1.17  [1.02, 1.34]</w:t>
            </w:r>
          </w:p>
        </w:tc>
        <w:tc>
          <w:tcPr>
            <w:tcW w:w="1843" w:type="dxa"/>
            <w:noWrap/>
            <w:vAlign w:val="center"/>
          </w:tcPr>
          <w:p w14:paraId="7479AF4E" w14:textId="4C99FC0D" w:rsidR="002800E4" w:rsidRPr="00576101" w:rsidRDefault="002800E4" w:rsidP="001B3995">
            <w:pPr>
              <w:jc w:val="center"/>
              <w:rPr>
                <w:rFonts w:eastAsia="Times New Roman" w:cstheme="minorHAnsi"/>
                <w:sz w:val="18"/>
                <w:szCs w:val="18"/>
                <w:lang w:val="en-GB" w:eastAsia="en-GB"/>
              </w:rPr>
            </w:pPr>
            <w:r w:rsidRPr="00576101">
              <w:rPr>
                <w:rFonts w:eastAsia="Times New Roman" w:cstheme="minorHAnsi"/>
                <w:sz w:val="18"/>
                <w:szCs w:val="18"/>
                <w:lang w:val="en-GB" w:eastAsia="en-GB"/>
              </w:rPr>
              <w:t>1.19 [1.00, 1,43]</w:t>
            </w:r>
          </w:p>
        </w:tc>
        <w:tc>
          <w:tcPr>
            <w:tcW w:w="1559" w:type="dxa"/>
            <w:noWrap/>
            <w:vAlign w:val="center"/>
          </w:tcPr>
          <w:p w14:paraId="7B4728DC" w14:textId="4A675903"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1.04 [0.96, 1.13]</w:t>
            </w:r>
          </w:p>
        </w:tc>
        <w:tc>
          <w:tcPr>
            <w:tcW w:w="1247" w:type="dxa"/>
            <w:noWrap/>
            <w:vAlign w:val="center"/>
          </w:tcPr>
          <w:p w14:paraId="73F784EB" w14:textId="79CE9D35" w:rsidR="002800E4" w:rsidRPr="00576101" w:rsidRDefault="002800E4" w:rsidP="001B3995">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1D1E9F75" w14:textId="77777777" w:rsidTr="00594667">
        <w:trPr>
          <w:gridAfter w:val="1"/>
          <w:wAfter w:w="13" w:type="dxa"/>
          <w:trHeight w:val="283"/>
        </w:trPr>
        <w:tc>
          <w:tcPr>
            <w:tcW w:w="3805" w:type="dxa"/>
            <w:noWrap/>
            <w:vAlign w:val="center"/>
          </w:tcPr>
          <w:p w14:paraId="6D011013" w14:textId="2D5CCF13"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German as mother tongue: Yes (Ref = No)</w:t>
            </w:r>
          </w:p>
        </w:tc>
        <w:tc>
          <w:tcPr>
            <w:tcW w:w="1559" w:type="dxa"/>
            <w:noWrap/>
            <w:vAlign w:val="center"/>
          </w:tcPr>
          <w:p w14:paraId="5CD29865" w14:textId="5C80E9A3" w:rsidR="002800E4" w:rsidRPr="00576101" w:rsidRDefault="002800E4" w:rsidP="00D3478B">
            <w:pPr>
              <w:jc w:val="center"/>
              <w:rPr>
                <w:rFonts w:eastAsia="Times New Roman" w:cstheme="minorHAnsi"/>
                <w:bCs/>
                <w:color w:val="000000"/>
                <w:sz w:val="18"/>
                <w:szCs w:val="18"/>
                <w:lang w:val="en-GB" w:eastAsia="en-GB"/>
              </w:rPr>
            </w:pPr>
            <w:r w:rsidRPr="00576101">
              <w:rPr>
                <w:rFonts w:eastAsia="Times New Roman" w:cstheme="minorHAnsi"/>
                <w:color w:val="000000"/>
                <w:sz w:val="18"/>
                <w:szCs w:val="18"/>
                <w:lang w:val="en-GB" w:eastAsia="en-GB"/>
              </w:rPr>
              <w:t>0.15 [0.02, 1.10]</w:t>
            </w:r>
          </w:p>
        </w:tc>
        <w:tc>
          <w:tcPr>
            <w:tcW w:w="1843" w:type="dxa"/>
            <w:noWrap/>
            <w:vAlign w:val="center"/>
          </w:tcPr>
          <w:p w14:paraId="162D3F53" w14:textId="588FF4F8"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0.15 [0.02, 1.55]</w:t>
            </w:r>
          </w:p>
        </w:tc>
        <w:tc>
          <w:tcPr>
            <w:tcW w:w="1559" w:type="dxa"/>
            <w:noWrap/>
            <w:vAlign w:val="center"/>
          </w:tcPr>
          <w:p w14:paraId="60E30474" w14:textId="25B5B75F"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0.42 [0.12, 1.48]</w:t>
            </w:r>
          </w:p>
        </w:tc>
        <w:tc>
          <w:tcPr>
            <w:tcW w:w="1247" w:type="dxa"/>
            <w:noWrap/>
            <w:vAlign w:val="center"/>
          </w:tcPr>
          <w:p w14:paraId="002EC3EA" w14:textId="474872DB"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6A04F186" w14:textId="77777777" w:rsidTr="00594667">
        <w:trPr>
          <w:gridAfter w:val="1"/>
          <w:wAfter w:w="13" w:type="dxa"/>
          <w:trHeight w:val="283"/>
        </w:trPr>
        <w:tc>
          <w:tcPr>
            <w:tcW w:w="3805" w:type="dxa"/>
            <w:noWrap/>
            <w:vAlign w:val="center"/>
          </w:tcPr>
          <w:p w14:paraId="478975F7" w14:textId="70FF7713"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Education in years (ISCED97)</w:t>
            </w:r>
          </w:p>
        </w:tc>
        <w:tc>
          <w:tcPr>
            <w:tcW w:w="1559" w:type="dxa"/>
            <w:noWrap/>
            <w:vAlign w:val="center"/>
          </w:tcPr>
          <w:p w14:paraId="7F7F66A8" w14:textId="1388087E"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1.15 [0.95, 1.40]</w:t>
            </w:r>
          </w:p>
        </w:tc>
        <w:tc>
          <w:tcPr>
            <w:tcW w:w="1843" w:type="dxa"/>
            <w:noWrap/>
            <w:vAlign w:val="center"/>
          </w:tcPr>
          <w:p w14:paraId="55924ABE" w14:textId="64BA9586"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0.86 [0.66, 1.13]</w:t>
            </w:r>
          </w:p>
        </w:tc>
        <w:tc>
          <w:tcPr>
            <w:tcW w:w="1559" w:type="dxa"/>
            <w:noWrap/>
            <w:vAlign w:val="center"/>
          </w:tcPr>
          <w:p w14:paraId="684A43D9" w14:textId="65072805"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1.02 [0.92, 1.14]</w:t>
            </w:r>
          </w:p>
        </w:tc>
        <w:tc>
          <w:tcPr>
            <w:tcW w:w="1247" w:type="dxa"/>
            <w:noWrap/>
            <w:vAlign w:val="center"/>
          </w:tcPr>
          <w:p w14:paraId="0419BA19" w14:textId="5E9728B2"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1CE53041" w14:textId="77777777" w:rsidTr="00594667">
        <w:trPr>
          <w:gridAfter w:val="1"/>
          <w:wAfter w:w="13" w:type="dxa"/>
          <w:trHeight w:val="283"/>
        </w:trPr>
        <w:tc>
          <w:tcPr>
            <w:tcW w:w="3805" w:type="dxa"/>
            <w:noWrap/>
            <w:vAlign w:val="center"/>
            <w:hideMark/>
          </w:tcPr>
          <w:p w14:paraId="36551B85" w14:textId="3410F846" w:rsidR="002800E4" w:rsidRPr="00AF7524" w:rsidRDefault="006B430D" w:rsidP="00D3478B">
            <w:pPr>
              <w:rPr>
                <w:rFonts w:eastAsia="Times New Roman" w:cstheme="minorHAnsi"/>
                <w:color w:val="000000"/>
                <w:sz w:val="18"/>
                <w:szCs w:val="18"/>
                <w:lang w:val="en-GB" w:eastAsia="en-GB"/>
              </w:rPr>
            </w:pPr>
            <w:r w:rsidRPr="009B7D2A">
              <w:rPr>
                <w:rFonts w:eastAsia="Times New Roman" w:cstheme="minorHAnsi"/>
                <w:sz w:val="18"/>
                <w:szCs w:val="18"/>
                <w:lang w:val="en-GB" w:eastAsia="en-GB"/>
              </w:rPr>
              <w:t>Monthly household net income</w:t>
            </w:r>
            <w:r w:rsidR="002800E4" w:rsidRPr="00AF7524">
              <w:rPr>
                <w:rFonts w:eastAsia="Times New Roman" w:cstheme="minorHAnsi"/>
                <w:color w:val="000000"/>
                <w:sz w:val="18"/>
                <w:szCs w:val="18"/>
                <w:lang w:val="en-GB" w:eastAsia="en-GB"/>
              </w:rPr>
              <w:t xml:space="preserve"> (1 unit = 100€)</w:t>
            </w:r>
          </w:p>
        </w:tc>
        <w:tc>
          <w:tcPr>
            <w:tcW w:w="1559" w:type="dxa"/>
            <w:noWrap/>
            <w:vAlign w:val="center"/>
            <w:hideMark/>
          </w:tcPr>
          <w:p w14:paraId="7A0D8DDC" w14:textId="77777777"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1.01 [0.98, 1.04]</w:t>
            </w:r>
          </w:p>
        </w:tc>
        <w:tc>
          <w:tcPr>
            <w:tcW w:w="1843" w:type="dxa"/>
            <w:noWrap/>
            <w:vAlign w:val="center"/>
            <w:hideMark/>
          </w:tcPr>
          <w:p w14:paraId="75083B3D" w14:textId="77777777"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1.04 [1.00, 1.07]</w:t>
            </w:r>
          </w:p>
        </w:tc>
        <w:tc>
          <w:tcPr>
            <w:tcW w:w="1559" w:type="dxa"/>
            <w:noWrap/>
            <w:vAlign w:val="center"/>
            <w:hideMark/>
          </w:tcPr>
          <w:p w14:paraId="57D578FD"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0.99 [0.98, 1.01]</w:t>
            </w:r>
          </w:p>
        </w:tc>
        <w:tc>
          <w:tcPr>
            <w:tcW w:w="1247" w:type="dxa"/>
            <w:noWrap/>
            <w:vAlign w:val="center"/>
            <w:hideMark/>
          </w:tcPr>
          <w:p w14:paraId="338F560E"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17A2080B" w14:textId="77777777" w:rsidTr="00594667">
        <w:trPr>
          <w:gridAfter w:val="1"/>
          <w:wAfter w:w="13" w:type="dxa"/>
          <w:trHeight w:val="283"/>
        </w:trPr>
        <w:tc>
          <w:tcPr>
            <w:tcW w:w="3805" w:type="dxa"/>
            <w:vAlign w:val="center"/>
            <w:hideMark/>
          </w:tcPr>
          <w:p w14:paraId="1F78E6F0" w14:textId="6019E3B6"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International socio-economic index</w:t>
            </w:r>
          </w:p>
        </w:tc>
        <w:tc>
          <w:tcPr>
            <w:tcW w:w="1559" w:type="dxa"/>
            <w:noWrap/>
            <w:vAlign w:val="center"/>
            <w:hideMark/>
          </w:tcPr>
          <w:p w14:paraId="7C4036F0"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0.99 [0.96, 1.02]</w:t>
            </w:r>
          </w:p>
        </w:tc>
        <w:tc>
          <w:tcPr>
            <w:tcW w:w="1843" w:type="dxa"/>
            <w:noWrap/>
            <w:vAlign w:val="center"/>
            <w:hideMark/>
          </w:tcPr>
          <w:p w14:paraId="46888667"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0.99 [0.96, 1.03]</w:t>
            </w:r>
          </w:p>
        </w:tc>
        <w:tc>
          <w:tcPr>
            <w:tcW w:w="1559" w:type="dxa"/>
            <w:noWrap/>
            <w:vAlign w:val="center"/>
            <w:hideMark/>
          </w:tcPr>
          <w:p w14:paraId="7E9908F0"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1.01 [0.99, 1.02]</w:t>
            </w:r>
          </w:p>
        </w:tc>
        <w:tc>
          <w:tcPr>
            <w:tcW w:w="1247" w:type="dxa"/>
            <w:noWrap/>
            <w:vAlign w:val="center"/>
            <w:hideMark/>
          </w:tcPr>
          <w:p w14:paraId="4FF8D220"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3F7AB33B" w14:textId="77777777" w:rsidTr="00594667">
        <w:trPr>
          <w:gridAfter w:val="1"/>
          <w:wAfter w:w="13" w:type="dxa"/>
          <w:trHeight w:val="283"/>
        </w:trPr>
        <w:tc>
          <w:tcPr>
            <w:tcW w:w="10013" w:type="dxa"/>
            <w:gridSpan w:val="5"/>
            <w:vAlign w:val="center"/>
          </w:tcPr>
          <w:p w14:paraId="38A22538" w14:textId="5CDE5470" w:rsidR="002800E4" w:rsidRPr="00576101" w:rsidRDefault="002800E4" w:rsidP="00D3478B">
            <w:pP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Employment status (ref= employed)</w:t>
            </w:r>
          </w:p>
        </w:tc>
      </w:tr>
      <w:tr w:rsidR="002800E4" w:rsidRPr="00AF7524" w14:paraId="57205CDE" w14:textId="77777777" w:rsidTr="00594667">
        <w:trPr>
          <w:gridAfter w:val="1"/>
          <w:wAfter w:w="13" w:type="dxa"/>
          <w:trHeight w:val="283"/>
        </w:trPr>
        <w:tc>
          <w:tcPr>
            <w:tcW w:w="3805" w:type="dxa"/>
            <w:vAlign w:val="center"/>
          </w:tcPr>
          <w:p w14:paraId="71F7AEA0" w14:textId="1A5BC2FA" w:rsidR="002800E4" w:rsidRPr="00AF7524" w:rsidRDefault="002800E4" w:rsidP="00D3478B">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Unemployed</w:t>
            </w:r>
          </w:p>
        </w:tc>
        <w:tc>
          <w:tcPr>
            <w:tcW w:w="1559" w:type="dxa"/>
            <w:noWrap/>
            <w:vAlign w:val="center"/>
          </w:tcPr>
          <w:p w14:paraId="45F3253D" w14:textId="09CB76DF"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0.37 [0.05, 2.71]</w:t>
            </w:r>
          </w:p>
        </w:tc>
        <w:tc>
          <w:tcPr>
            <w:tcW w:w="1843" w:type="dxa"/>
            <w:noWrap/>
            <w:vAlign w:val="center"/>
          </w:tcPr>
          <w:p w14:paraId="1BE86B68" w14:textId="5D9BF96A"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0.00 [0.00, 0.00]</w:t>
            </w:r>
          </w:p>
        </w:tc>
        <w:tc>
          <w:tcPr>
            <w:tcW w:w="1559" w:type="dxa"/>
            <w:noWrap/>
            <w:vAlign w:val="center"/>
          </w:tcPr>
          <w:p w14:paraId="3E6D2AE1" w14:textId="43BC3E62"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0.81 [0.28, 2.34]</w:t>
            </w:r>
          </w:p>
        </w:tc>
        <w:tc>
          <w:tcPr>
            <w:tcW w:w="1247" w:type="dxa"/>
            <w:noWrap/>
            <w:vAlign w:val="center"/>
          </w:tcPr>
          <w:p w14:paraId="7D12D91E" w14:textId="27B21E81"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2E2DCB76" w14:textId="77777777" w:rsidTr="00594667">
        <w:trPr>
          <w:gridAfter w:val="1"/>
          <w:wAfter w:w="13" w:type="dxa"/>
          <w:trHeight w:val="283"/>
        </w:trPr>
        <w:tc>
          <w:tcPr>
            <w:tcW w:w="3805" w:type="dxa"/>
            <w:vAlign w:val="center"/>
          </w:tcPr>
          <w:p w14:paraId="74592EB9" w14:textId="20C97BA2" w:rsidR="002800E4" w:rsidRPr="00AF7524" w:rsidRDefault="002800E4" w:rsidP="00D3478B">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Non-working person</w:t>
            </w:r>
          </w:p>
        </w:tc>
        <w:tc>
          <w:tcPr>
            <w:tcW w:w="1559" w:type="dxa"/>
            <w:noWrap/>
            <w:vAlign w:val="center"/>
          </w:tcPr>
          <w:p w14:paraId="1C626D64" w14:textId="45A13D9F"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0.93 [0.31, 2.82]</w:t>
            </w:r>
          </w:p>
        </w:tc>
        <w:tc>
          <w:tcPr>
            <w:tcW w:w="1843" w:type="dxa"/>
            <w:noWrap/>
            <w:vAlign w:val="center"/>
          </w:tcPr>
          <w:p w14:paraId="070B4450" w14:textId="55C5C9B6"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1.90 [0.30, 11.94]</w:t>
            </w:r>
          </w:p>
        </w:tc>
        <w:tc>
          <w:tcPr>
            <w:tcW w:w="1559" w:type="dxa"/>
            <w:noWrap/>
            <w:vAlign w:val="center"/>
          </w:tcPr>
          <w:p w14:paraId="56486044" w14:textId="1FD839DD"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1.26 [0.73, 2.18]</w:t>
            </w:r>
          </w:p>
        </w:tc>
        <w:tc>
          <w:tcPr>
            <w:tcW w:w="1247" w:type="dxa"/>
            <w:noWrap/>
            <w:vAlign w:val="center"/>
          </w:tcPr>
          <w:p w14:paraId="31A1FB2D" w14:textId="45309898"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5E732D6E" w14:textId="77777777" w:rsidTr="00594667">
        <w:trPr>
          <w:gridAfter w:val="1"/>
          <w:wAfter w:w="13" w:type="dxa"/>
          <w:trHeight w:val="283"/>
        </w:trPr>
        <w:tc>
          <w:tcPr>
            <w:tcW w:w="3805" w:type="dxa"/>
            <w:vAlign w:val="center"/>
          </w:tcPr>
          <w:p w14:paraId="418F69A0" w14:textId="4F244C65" w:rsidR="002800E4" w:rsidRPr="00BD0210" w:rsidRDefault="002800E4" w:rsidP="00D3478B">
            <w:pPr>
              <w:rPr>
                <w:rFonts w:eastAsia="Times New Roman" w:cstheme="minorHAnsi"/>
                <w:color w:val="000000"/>
                <w:sz w:val="18"/>
                <w:szCs w:val="18"/>
                <w:highlight w:val="yellow"/>
                <w:lang w:val="en-GB" w:eastAsia="en-GB"/>
              </w:rPr>
            </w:pPr>
            <w:r w:rsidRPr="0045169E">
              <w:rPr>
                <w:rFonts w:eastAsia="Times New Roman" w:cstheme="minorHAnsi"/>
                <w:color w:val="000000"/>
                <w:sz w:val="18"/>
                <w:szCs w:val="18"/>
                <w:lang w:val="en-GB" w:eastAsia="en-GB"/>
              </w:rPr>
              <w:t>Social network index</w:t>
            </w:r>
            <w:r w:rsidR="0045169E" w:rsidRPr="0045169E">
              <w:rPr>
                <w:rFonts w:eastAsia="Times New Roman" w:cstheme="minorHAnsi"/>
                <w:color w:val="000000"/>
                <w:sz w:val="18"/>
                <w:szCs w:val="18"/>
                <w:lang w:val="en-GB" w:eastAsia="en-GB"/>
              </w:rPr>
              <w:t xml:space="preserve"> (SNI)</w:t>
            </w:r>
          </w:p>
        </w:tc>
        <w:tc>
          <w:tcPr>
            <w:tcW w:w="1559" w:type="dxa"/>
            <w:noWrap/>
            <w:vAlign w:val="center"/>
          </w:tcPr>
          <w:p w14:paraId="35D3E855" w14:textId="545247DF"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1.02 [0.60, 1.72]</w:t>
            </w:r>
          </w:p>
        </w:tc>
        <w:tc>
          <w:tcPr>
            <w:tcW w:w="1843" w:type="dxa"/>
            <w:noWrap/>
            <w:vAlign w:val="center"/>
          </w:tcPr>
          <w:p w14:paraId="1D84CA1D" w14:textId="739C27E6"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1.04 [0.49, 2.20]</w:t>
            </w:r>
          </w:p>
        </w:tc>
        <w:tc>
          <w:tcPr>
            <w:tcW w:w="1559" w:type="dxa"/>
            <w:noWrap/>
            <w:vAlign w:val="center"/>
          </w:tcPr>
          <w:p w14:paraId="0A4A8E15" w14:textId="48B3A65A"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1.16 [0.88, 1.54]</w:t>
            </w:r>
          </w:p>
        </w:tc>
        <w:tc>
          <w:tcPr>
            <w:tcW w:w="1247" w:type="dxa"/>
            <w:noWrap/>
            <w:vAlign w:val="center"/>
          </w:tcPr>
          <w:p w14:paraId="69398368" w14:textId="2F01B804"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49E10B44" w14:textId="77777777" w:rsidTr="00594667">
        <w:trPr>
          <w:gridAfter w:val="1"/>
          <w:wAfter w:w="13" w:type="dxa"/>
          <w:trHeight w:val="283"/>
        </w:trPr>
        <w:tc>
          <w:tcPr>
            <w:tcW w:w="3805" w:type="dxa"/>
            <w:vAlign w:val="center"/>
            <w:hideMark/>
          </w:tcPr>
          <w:p w14:paraId="46F8BF7A" w14:textId="2D200136"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Number of children under 14y in the household</w:t>
            </w:r>
          </w:p>
        </w:tc>
        <w:tc>
          <w:tcPr>
            <w:tcW w:w="1559" w:type="dxa"/>
            <w:noWrap/>
            <w:vAlign w:val="center"/>
            <w:hideMark/>
          </w:tcPr>
          <w:p w14:paraId="4FD69844"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0.51 [0.26, 1.02]</w:t>
            </w:r>
          </w:p>
        </w:tc>
        <w:tc>
          <w:tcPr>
            <w:tcW w:w="1843" w:type="dxa"/>
            <w:noWrap/>
            <w:vAlign w:val="center"/>
            <w:hideMark/>
          </w:tcPr>
          <w:p w14:paraId="769C4696"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1.12 [0.43, 2.93]</w:t>
            </w:r>
          </w:p>
        </w:tc>
        <w:tc>
          <w:tcPr>
            <w:tcW w:w="1559" w:type="dxa"/>
            <w:noWrap/>
            <w:vAlign w:val="center"/>
            <w:hideMark/>
          </w:tcPr>
          <w:p w14:paraId="644CD92F"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0.71 [0.47, 1.06]</w:t>
            </w:r>
          </w:p>
        </w:tc>
        <w:tc>
          <w:tcPr>
            <w:tcW w:w="1247" w:type="dxa"/>
            <w:noWrap/>
            <w:vAlign w:val="center"/>
            <w:hideMark/>
          </w:tcPr>
          <w:p w14:paraId="7334C11B"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5C10AFAD" w14:textId="77777777" w:rsidTr="00594667">
        <w:trPr>
          <w:gridAfter w:val="1"/>
          <w:wAfter w:w="13" w:type="dxa"/>
          <w:trHeight w:val="283"/>
        </w:trPr>
        <w:tc>
          <w:tcPr>
            <w:tcW w:w="3805" w:type="dxa"/>
            <w:vAlign w:val="center"/>
          </w:tcPr>
          <w:p w14:paraId="0B07ADC9" w14:textId="5769DDB3"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Number of people in the household</w:t>
            </w:r>
          </w:p>
        </w:tc>
        <w:tc>
          <w:tcPr>
            <w:tcW w:w="1559" w:type="dxa"/>
            <w:noWrap/>
            <w:vAlign w:val="center"/>
          </w:tcPr>
          <w:p w14:paraId="40A2AF9E" w14:textId="3977F15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1.51 [0.90, 2.55]</w:t>
            </w:r>
          </w:p>
        </w:tc>
        <w:tc>
          <w:tcPr>
            <w:tcW w:w="1843" w:type="dxa"/>
            <w:noWrap/>
            <w:vAlign w:val="center"/>
          </w:tcPr>
          <w:p w14:paraId="3C3811B2" w14:textId="49725D1D"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1.15 [0.53, 2.50]</w:t>
            </w:r>
          </w:p>
        </w:tc>
        <w:tc>
          <w:tcPr>
            <w:tcW w:w="1559" w:type="dxa"/>
            <w:noWrap/>
            <w:vAlign w:val="center"/>
          </w:tcPr>
          <w:p w14:paraId="4E0BB693" w14:textId="436AF874"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1.20 [0.88, 1.63]</w:t>
            </w:r>
          </w:p>
        </w:tc>
        <w:tc>
          <w:tcPr>
            <w:tcW w:w="1247" w:type="dxa"/>
            <w:noWrap/>
            <w:vAlign w:val="center"/>
          </w:tcPr>
          <w:p w14:paraId="3268083C" w14:textId="79CA4896"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364BB297" w14:textId="77777777" w:rsidTr="00594667">
        <w:trPr>
          <w:gridAfter w:val="1"/>
          <w:wAfter w:w="13" w:type="dxa"/>
          <w:trHeight w:val="283"/>
        </w:trPr>
        <w:tc>
          <w:tcPr>
            <w:tcW w:w="3805" w:type="dxa"/>
            <w:vAlign w:val="center"/>
          </w:tcPr>
          <w:p w14:paraId="4437E1FC" w14:textId="04226D01"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Divorced: Yes (Ref = No)</w:t>
            </w:r>
          </w:p>
        </w:tc>
        <w:tc>
          <w:tcPr>
            <w:tcW w:w="1559" w:type="dxa"/>
            <w:noWrap/>
            <w:vAlign w:val="center"/>
          </w:tcPr>
          <w:p w14:paraId="2EE56B05" w14:textId="2E0689FB"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2.02 [0.60, 6.85]</w:t>
            </w:r>
          </w:p>
        </w:tc>
        <w:tc>
          <w:tcPr>
            <w:tcW w:w="1843" w:type="dxa"/>
            <w:noWrap/>
            <w:vAlign w:val="center"/>
          </w:tcPr>
          <w:p w14:paraId="32477CED" w14:textId="4BE82A90"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29.32 [4.98, 172.67]</w:t>
            </w:r>
          </w:p>
        </w:tc>
        <w:tc>
          <w:tcPr>
            <w:tcW w:w="1559" w:type="dxa"/>
            <w:noWrap/>
            <w:vAlign w:val="center"/>
          </w:tcPr>
          <w:p w14:paraId="7B906F54" w14:textId="24B5C1FD"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1.96 [1.01, 3.77]</w:t>
            </w:r>
          </w:p>
        </w:tc>
        <w:tc>
          <w:tcPr>
            <w:tcW w:w="1247" w:type="dxa"/>
            <w:noWrap/>
            <w:vAlign w:val="center"/>
          </w:tcPr>
          <w:p w14:paraId="6F0BE48C" w14:textId="6BDFBB0F"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37D76F1E" w14:textId="77777777" w:rsidTr="00594667">
        <w:trPr>
          <w:gridAfter w:val="1"/>
          <w:wAfter w:w="13" w:type="dxa"/>
          <w:trHeight w:val="283"/>
        </w:trPr>
        <w:tc>
          <w:tcPr>
            <w:tcW w:w="3805" w:type="dxa"/>
            <w:vAlign w:val="center"/>
          </w:tcPr>
          <w:p w14:paraId="5BA0CD4E" w14:textId="5C2E1EED"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Married living together: Yes (Ref = No)</w:t>
            </w:r>
          </w:p>
        </w:tc>
        <w:tc>
          <w:tcPr>
            <w:tcW w:w="1559" w:type="dxa"/>
            <w:noWrap/>
            <w:vAlign w:val="center"/>
          </w:tcPr>
          <w:p w14:paraId="42F10280" w14:textId="146FB4B3"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0.99 [0.38, 2.57]</w:t>
            </w:r>
          </w:p>
        </w:tc>
        <w:tc>
          <w:tcPr>
            <w:tcW w:w="1843" w:type="dxa"/>
            <w:noWrap/>
            <w:vAlign w:val="center"/>
          </w:tcPr>
          <w:p w14:paraId="32F9C82F" w14:textId="1C73E93C"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3.00 [0.60, 14.83]</w:t>
            </w:r>
          </w:p>
        </w:tc>
        <w:tc>
          <w:tcPr>
            <w:tcW w:w="1559" w:type="dxa"/>
            <w:noWrap/>
            <w:vAlign w:val="center"/>
          </w:tcPr>
          <w:p w14:paraId="33818B31" w14:textId="25C7563D"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0.92 [0.54, 1.58]</w:t>
            </w:r>
          </w:p>
        </w:tc>
        <w:tc>
          <w:tcPr>
            <w:tcW w:w="1247" w:type="dxa"/>
            <w:noWrap/>
            <w:vAlign w:val="center"/>
          </w:tcPr>
          <w:p w14:paraId="0BC5A1A8" w14:textId="6B441D2A"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6698E54F" w14:textId="77777777" w:rsidTr="00594667">
        <w:trPr>
          <w:gridAfter w:val="1"/>
          <w:wAfter w:w="13" w:type="dxa"/>
          <w:trHeight w:val="283"/>
        </w:trPr>
        <w:tc>
          <w:tcPr>
            <w:tcW w:w="3805" w:type="dxa"/>
            <w:vAlign w:val="center"/>
          </w:tcPr>
          <w:p w14:paraId="7A604904" w14:textId="0615F313"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Not having a partner: Yes (Ref = No)</w:t>
            </w:r>
          </w:p>
        </w:tc>
        <w:tc>
          <w:tcPr>
            <w:tcW w:w="1559" w:type="dxa"/>
            <w:noWrap/>
            <w:vAlign w:val="center"/>
          </w:tcPr>
          <w:p w14:paraId="5ADE2B18" w14:textId="708472FA"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0.50 [0.16, 1.58]</w:t>
            </w:r>
          </w:p>
        </w:tc>
        <w:tc>
          <w:tcPr>
            <w:tcW w:w="1843" w:type="dxa"/>
            <w:noWrap/>
            <w:vAlign w:val="center"/>
          </w:tcPr>
          <w:p w14:paraId="18280F50" w14:textId="243BCBF8"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0.33 [0.05, 1.99]</w:t>
            </w:r>
          </w:p>
        </w:tc>
        <w:tc>
          <w:tcPr>
            <w:tcW w:w="1559" w:type="dxa"/>
            <w:noWrap/>
            <w:vAlign w:val="center"/>
          </w:tcPr>
          <w:p w14:paraId="53E03080" w14:textId="250CB958"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0.71 [0.39, 1.29]</w:t>
            </w:r>
          </w:p>
        </w:tc>
        <w:tc>
          <w:tcPr>
            <w:tcW w:w="1247" w:type="dxa"/>
            <w:noWrap/>
            <w:vAlign w:val="center"/>
          </w:tcPr>
          <w:p w14:paraId="5AB1806E" w14:textId="742F2D0C"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304D6D8B" w14:textId="77777777" w:rsidTr="00594667">
        <w:trPr>
          <w:gridAfter w:val="1"/>
          <w:wAfter w:w="13" w:type="dxa"/>
          <w:trHeight w:val="283"/>
        </w:trPr>
        <w:tc>
          <w:tcPr>
            <w:tcW w:w="3805" w:type="dxa"/>
            <w:vAlign w:val="center"/>
          </w:tcPr>
          <w:p w14:paraId="77C49D56" w14:textId="46CAB995"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Subjective sleep quality (PSQI - 1 item)</w:t>
            </w:r>
          </w:p>
        </w:tc>
        <w:tc>
          <w:tcPr>
            <w:tcW w:w="1559" w:type="dxa"/>
            <w:noWrap/>
            <w:vAlign w:val="center"/>
          </w:tcPr>
          <w:p w14:paraId="4CD4EB8B" w14:textId="2B8C1BFF"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sz w:val="18"/>
                <w:szCs w:val="18"/>
                <w:lang w:val="en-GB" w:eastAsia="en-GB"/>
              </w:rPr>
              <w:t>1.72 [0.96, 3.07]</w:t>
            </w:r>
          </w:p>
        </w:tc>
        <w:tc>
          <w:tcPr>
            <w:tcW w:w="1843" w:type="dxa"/>
            <w:noWrap/>
            <w:vAlign w:val="center"/>
          </w:tcPr>
          <w:p w14:paraId="1F5D24B7" w14:textId="391ADF0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2.16 [0.90, 5.20]</w:t>
            </w:r>
          </w:p>
        </w:tc>
        <w:tc>
          <w:tcPr>
            <w:tcW w:w="1559" w:type="dxa"/>
            <w:noWrap/>
            <w:vAlign w:val="center"/>
          </w:tcPr>
          <w:p w14:paraId="53564590" w14:textId="56EADDC4"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1.35 [0.98, 1.87]</w:t>
            </w:r>
          </w:p>
        </w:tc>
        <w:tc>
          <w:tcPr>
            <w:tcW w:w="1247" w:type="dxa"/>
            <w:noWrap/>
            <w:vAlign w:val="center"/>
          </w:tcPr>
          <w:p w14:paraId="2FB79149" w14:textId="0B4A9A53"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4153BC2B" w14:textId="77777777" w:rsidTr="00594667">
        <w:trPr>
          <w:gridAfter w:val="1"/>
          <w:wAfter w:w="13" w:type="dxa"/>
          <w:trHeight w:val="283"/>
        </w:trPr>
        <w:tc>
          <w:tcPr>
            <w:tcW w:w="3805" w:type="dxa"/>
            <w:vAlign w:val="center"/>
          </w:tcPr>
          <w:p w14:paraId="4C5A9F2B" w14:textId="357BF155" w:rsidR="002800E4" w:rsidRPr="00AF7524" w:rsidRDefault="002800E4" w:rsidP="00D736E4">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Health</w:t>
            </w:r>
            <w:r w:rsidR="00D736E4">
              <w:rPr>
                <w:rFonts w:eastAsia="Times New Roman" w:cstheme="minorHAnsi"/>
                <w:color w:val="000000"/>
                <w:sz w:val="18"/>
                <w:szCs w:val="18"/>
                <w:lang w:val="en-GB" w:eastAsia="en-GB"/>
              </w:rPr>
              <w:t>-related quality of life</w:t>
            </w:r>
            <w:r w:rsidRPr="00AF7524">
              <w:rPr>
                <w:rFonts w:eastAsia="Times New Roman" w:cstheme="minorHAnsi"/>
                <w:color w:val="000000"/>
                <w:sz w:val="18"/>
                <w:szCs w:val="18"/>
                <w:lang w:val="en-GB" w:eastAsia="en-GB"/>
              </w:rPr>
              <w:t xml:space="preserve"> (SF36- 1 item)</w:t>
            </w:r>
          </w:p>
        </w:tc>
        <w:tc>
          <w:tcPr>
            <w:tcW w:w="1559" w:type="dxa"/>
            <w:noWrap/>
            <w:vAlign w:val="center"/>
          </w:tcPr>
          <w:p w14:paraId="4B991940" w14:textId="03A9CB1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3.05 [1.73, 5.39]</w:t>
            </w:r>
          </w:p>
        </w:tc>
        <w:tc>
          <w:tcPr>
            <w:tcW w:w="1843" w:type="dxa"/>
            <w:noWrap/>
            <w:vAlign w:val="center"/>
          </w:tcPr>
          <w:p w14:paraId="4B6A83EA" w14:textId="23E0DF83"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4.07 [1.73, 9.57]</w:t>
            </w:r>
          </w:p>
        </w:tc>
        <w:tc>
          <w:tcPr>
            <w:tcW w:w="1559" w:type="dxa"/>
            <w:noWrap/>
            <w:vAlign w:val="center"/>
          </w:tcPr>
          <w:p w14:paraId="505395C7" w14:textId="04EB7A3D"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bCs/>
                <w:color w:val="000000"/>
                <w:sz w:val="18"/>
                <w:szCs w:val="18"/>
                <w:lang w:val="en-GB" w:eastAsia="en-GB"/>
              </w:rPr>
              <w:t>1.68 [1.23, 2.31]</w:t>
            </w:r>
          </w:p>
        </w:tc>
        <w:tc>
          <w:tcPr>
            <w:tcW w:w="1247" w:type="dxa"/>
            <w:noWrap/>
            <w:vAlign w:val="center"/>
          </w:tcPr>
          <w:p w14:paraId="31A5D11B" w14:textId="58BD1AE0"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5B8B2919" w14:textId="77777777" w:rsidTr="00594667">
        <w:trPr>
          <w:gridAfter w:val="1"/>
          <w:wAfter w:w="13" w:type="dxa"/>
          <w:trHeight w:val="283"/>
        </w:trPr>
        <w:tc>
          <w:tcPr>
            <w:tcW w:w="3805" w:type="dxa"/>
            <w:vAlign w:val="center"/>
          </w:tcPr>
          <w:p w14:paraId="5FEABEBE" w14:textId="4697C1E1"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Life satisfaction (L-1)</w:t>
            </w:r>
          </w:p>
        </w:tc>
        <w:tc>
          <w:tcPr>
            <w:tcW w:w="1559" w:type="dxa"/>
            <w:noWrap/>
            <w:vAlign w:val="center"/>
          </w:tcPr>
          <w:p w14:paraId="4BA46D64" w14:textId="61A834D4"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0.89 [0.71, 1.11]</w:t>
            </w:r>
          </w:p>
        </w:tc>
        <w:tc>
          <w:tcPr>
            <w:tcW w:w="1843" w:type="dxa"/>
            <w:noWrap/>
            <w:vAlign w:val="center"/>
          </w:tcPr>
          <w:p w14:paraId="7E058485" w14:textId="0CFF84CE"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0.88 [0.64, 1.22]</w:t>
            </w:r>
          </w:p>
        </w:tc>
        <w:tc>
          <w:tcPr>
            <w:tcW w:w="1559" w:type="dxa"/>
            <w:noWrap/>
            <w:vAlign w:val="center"/>
          </w:tcPr>
          <w:p w14:paraId="34B9D170" w14:textId="419699DE"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0.91 [0.80, 1.03]</w:t>
            </w:r>
          </w:p>
        </w:tc>
        <w:tc>
          <w:tcPr>
            <w:tcW w:w="1247" w:type="dxa"/>
            <w:noWrap/>
            <w:vAlign w:val="center"/>
          </w:tcPr>
          <w:p w14:paraId="57A4778C" w14:textId="4999BAFB"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11DA8E51" w14:textId="77777777" w:rsidTr="00594667">
        <w:trPr>
          <w:gridAfter w:val="1"/>
          <w:wAfter w:w="13" w:type="dxa"/>
          <w:trHeight w:val="283"/>
        </w:trPr>
        <w:tc>
          <w:tcPr>
            <w:tcW w:w="3805" w:type="dxa"/>
          </w:tcPr>
          <w:p w14:paraId="617099C2" w14:textId="01DBBF40"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Psychosocial stress (PHQ-st)</w:t>
            </w:r>
          </w:p>
        </w:tc>
        <w:tc>
          <w:tcPr>
            <w:tcW w:w="1559" w:type="dxa"/>
            <w:noWrap/>
            <w:vAlign w:val="center"/>
          </w:tcPr>
          <w:p w14:paraId="37C7892F" w14:textId="5A49CA31"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bCs/>
                <w:color w:val="000000"/>
                <w:sz w:val="18"/>
                <w:szCs w:val="18"/>
                <w:lang w:val="en-GB" w:eastAsia="en-GB"/>
              </w:rPr>
              <w:t>2.07 [1.75, 2.43]</w:t>
            </w:r>
          </w:p>
        </w:tc>
        <w:tc>
          <w:tcPr>
            <w:tcW w:w="1843" w:type="dxa"/>
            <w:noWrap/>
            <w:vAlign w:val="center"/>
          </w:tcPr>
          <w:p w14:paraId="7CE6A484" w14:textId="5BDEA53F"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0.94 [0.70, 1.27]</w:t>
            </w:r>
          </w:p>
        </w:tc>
        <w:tc>
          <w:tcPr>
            <w:tcW w:w="1559" w:type="dxa"/>
            <w:noWrap/>
            <w:vAlign w:val="center"/>
          </w:tcPr>
          <w:p w14:paraId="374250FE" w14:textId="07764DDD"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bCs/>
                <w:color w:val="000000"/>
                <w:sz w:val="18"/>
                <w:szCs w:val="18"/>
                <w:lang w:val="en-GB" w:eastAsia="en-GB"/>
              </w:rPr>
              <w:t>1.44 [1.28, 1.61]</w:t>
            </w:r>
          </w:p>
        </w:tc>
        <w:tc>
          <w:tcPr>
            <w:tcW w:w="1247" w:type="dxa"/>
            <w:noWrap/>
            <w:vAlign w:val="center"/>
          </w:tcPr>
          <w:p w14:paraId="0629EFA0" w14:textId="6095C0F2"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26C11C7E" w14:textId="77777777" w:rsidTr="00594667">
        <w:trPr>
          <w:gridAfter w:val="1"/>
          <w:wAfter w:w="13" w:type="dxa"/>
          <w:trHeight w:val="283"/>
        </w:trPr>
        <w:tc>
          <w:tcPr>
            <w:tcW w:w="3805" w:type="dxa"/>
            <w:vAlign w:val="center"/>
          </w:tcPr>
          <w:p w14:paraId="16CCD368" w14:textId="7637B3EF"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Depressive symptoms score (PHQ-9)</w:t>
            </w:r>
          </w:p>
        </w:tc>
        <w:tc>
          <w:tcPr>
            <w:tcW w:w="1559" w:type="dxa"/>
            <w:noWrap/>
            <w:vAlign w:val="center"/>
          </w:tcPr>
          <w:p w14:paraId="4AD70D7B" w14:textId="7412E406"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1.12 [0.95, 1.32]</w:t>
            </w:r>
          </w:p>
        </w:tc>
        <w:tc>
          <w:tcPr>
            <w:tcW w:w="1843" w:type="dxa"/>
            <w:noWrap/>
            <w:vAlign w:val="center"/>
          </w:tcPr>
          <w:p w14:paraId="372CF336" w14:textId="13C2C16E"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0.95 [0.72, 1.25]</w:t>
            </w:r>
          </w:p>
        </w:tc>
        <w:tc>
          <w:tcPr>
            <w:tcW w:w="1559" w:type="dxa"/>
            <w:noWrap/>
            <w:vAlign w:val="center"/>
          </w:tcPr>
          <w:p w14:paraId="527B3C0D" w14:textId="31834731"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1.08 [0.97, 1.21]</w:t>
            </w:r>
          </w:p>
        </w:tc>
        <w:tc>
          <w:tcPr>
            <w:tcW w:w="1247" w:type="dxa"/>
            <w:noWrap/>
            <w:vAlign w:val="center"/>
          </w:tcPr>
          <w:p w14:paraId="5CBBABF7" w14:textId="144EFF6A"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1E6FB798" w14:textId="77777777" w:rsidTr="00594667">
        <w:trPr>
          <w:gridAfter w:val="1"/>
          <w:wAfter w:w="13" w:type="dxa"/>
          <w:trHeight w:val="283"/>
        </w:trPr>
        <w:tc>
          <w:tcPr>
            <w:tcW w:w="3805" w:type="dxa"/>
            <w:vAlign w:val="center"/>
          </w:tcPr>
          <w:p w14:paraId="173720F5" w14:textId="39420FD3"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Anxiety symptoms score (GAD-7)</w:t>
            </w:r>
          </w:p>
        </w:tc>
        <w:tc>
          <w:tcPr>
            <w:tcW w:w="1559" w:type="dxa"/>
            <w:noWrap/>
            <w:vAlign w:val="center"/>
          </w:tcPr>
          <w:p w14:paraId="38F80AC8" w14:textId="3AE74B98"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0.93 [0.78, 1.11]</w:t>
            </w:r>
          </w:p>
        </w:tc>
        <w:tc>
          <w:tcPr>
            <w:tcW w:w="1843" w:type="dxa"/>
            <w:noWrap/>
            <w:vAlign w:val="center"/>
          </w:tcPr>
          <w:p w14:paraId="1EC261D7" w14:textId="564BE24E"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1.17 [0.90, 1.51]</w:t>
            </w:r>
          </w:p>
        </w:tc>
        <w:tc>
          <w:tcPr>
            <w:tcW w:w="1559" w:type="dxa"/>
            <w:noWrap/>
            <w:vAlign w:val="center"/>
          </w:tcPr>
          <w:p w14:paraId="22303E03" w14:textId="3835AD3E" w:rsidR="002800E4" w:rsidRPr="00576101" w:rsidRDefault="002800E4" w:rsidP="00D3478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0.99 [0.88, 1.12]</w:t>
            </w:r>
          </w:p>
        </w:tc>
        <w:tc>
          <w:tcPr>
            <w:tcW w:w="1247" w:type="dxa"/>
            <w:noWrap/>
            <w:vAlign w:val="center"/>
          </w:tcPr>
          <w:p w14:paraId="2FC7C8D1" w14:textId="7E43F45E"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12CCA088" w14:textId="77777777" w:rsidTr="00594667">
        <w:trPr>
          <w:gridAfter w:val="1"/>
          <w:wAfter w:w="13" w:type="dxa"/>
          <w:trHeight w:val="283"/>
        </w:trPr>
        <w:tc>
          <w:tcPr>
            <w:tcW w:w="3805" w:type="dxa"/>
            <w:noWrap/>
            <w:vAlign w:val="center"/>
            <w:hideMark/>
          </w:tcPr>
          <w:p w14:paraId="5684E37C" w14:textId="7DDFFFC3"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Anxiety/Panic attack: Yes (Ref = No)</w:t>
            </w:r>
          </w:p>
        </w:tc>
        <w:tc>
          <w:tcPr>
            <w:tcW w:w="1559" w:type="dxa"/>
            <w:noWrap/>
            <w:vAlign w:val="center"/>
            <w:hideMark/>
          </w:tcPr>
          <w:p w14:paraId="4317FEC3"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0.16 [0.04, 0.67]</w:t>
            </w:r>
          </w:p>
        </w:tc>
        <w:tc>
          <w:tcPr>
            <w:tcW w:w="1843" w:type="dxa"/>
            <w:noWrap/>
            <w:vAlign w:val="center"/>
            <w:hideMark/>
          </w:tcPr>
          <w:p w14:paraId="0A955C34"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0.26 [0.03, 2.67]</w:t>
            </w:r>
          </w:p>
        </w:tc>
        <w:tc>
          <w:tcPr>
            <w:tcW w:w="1559" w:type="dxa"/>
            <w:noWrap/>
            <w:vAlign w:val="center"/>
            <w:hideMark/>
          </w:tcPr>
          <w:p w14:paraId="1EFEF6CF"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0.90 [0.41, 1.97]</w:t>
            </w:r>
          </w:p>
        </w:tc>
        <w:tc>
          <w:tcPr>
            <w:tcW w:w="1247" w:type="dxa"/>
            <w:noWrap/>
            <w:vAlign w:val="center"/>
            <w:hideMark/>
          </w:tcPr>
          <w:p w14:paraId="364F145A"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711565B1" w14:textId="77777777" w:rsidTr="00594667">
        <w:trPr>
          <w:gridAfter w:val="1"/>
          <w:wAfter w:w="13" w:type="dxa"/>
          <w:trHeight w:val="283"/>
        </w:trPr>
        <w:tc>
          <w:tcPr>
            <w:tcW w:w="3805" w:type="dxa"/>
            <w:noWrap/>
            <w:vAlign w:val="center"/>
            <w:hideMark/>
          </w:tcPr>
          <w:p w14:paraId="0E102A44" w14:textId="334B0054"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Depression: Yes (Ref = No)</w:t>
            </w:r>
          </w:p>
        </w:tc>
        <w:tc>
          <w:tcPr>
            <w:tcW w:w="1559" w:type="dxa"/>
            <w:noWrap/>
            <w:vAlign w:val="center"/>
            <w:hideMark/>
          </w:tcPr>
          <w:p w14:paraId="1D322236"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1.77 [0.66, 4.74]</w:t>
            </w:r>
          </w:p>
        </w:tc>
        <w:tc>
          <w:tcPr>
            <w:tcW w:w="1843" w:type="dxa"/>
            <w:noWrap/>
            <w:vAlign w:val="center"/>
            <w:hideMark/>
          </w:tcPr>
          <w:p w14:paraId="27572B3D"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0.60 [0.10, 3.42]</w:t>
            </w:r>
          </w:p>
        </w:tc>
        <w:tc>
          <w:tcPr>
            <w:tcW w:w="1559" w:type="dxa"/>
            <w:noWrap/>
            <w:vAlign w:val="center"/>
            <w:hideMark/>
          </w:tcPr>
          <w:p w14:paraId="562290C9"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0.85 [0.44, 1.64]</w:t>
            </w:r>
          </w:p>
        </w:tc>
        <w:tc>
          <w:tcPr>
            <w:tcW w:w="1247" w:type="dxa"/>
            <w:noWrap/>
            <w:vAlign w:val="center"/>
            <w:hideMark/>
          </w:tcPr>
          <w:p w14:paraId="07194FC1"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AF7524" w14:paraId="7ACB6CBC" w14:textId="77777777" w:rsidTr="00594667">
        <w:trPr>
          <w:gridAfter w:val="1"/>
          <w:wAfter w:w="13" w:type="dxa"/>
          <w:trHeight w:val="283"/>
        </w:trPr>
        <w:tc>
          <w:tcPr>
            <w:tcW w:w="3805" w:type="dxa"/>
            <w:noWrap/>
            <w:vAlign w:val="center"/>
            <w:hideMark/>
          </w:tcPr>
          <w:p w14:paraId="3D55684E" w14:textId="5BB36912" w:rsidR="002800E4" w:rsidRPr="00AF7524" w:rsidRDefault="002800E4" w:rsidP="00D3478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BMI: ≥25kg/m</w:t>
            </w:r>
            <w:r w:rsidRPr="00AF7524">
              <w:rPr>
                <w:rFonts w:eastAsia="Times New Roman" w:cstheme="minorHAnsi"/>
                <w:color w:val="000000"/>
                <w:sz w:val="18"/>
                <w:szCs w:val="18"/>
                <w:vertAlign w:val="superscript"/>
                <w:lang w:val="en-GB" w:eastAsia="en-GB"/>
              </w:rPr>
              <w:t xml:space="preserve">2 </w:t>
            </w:r>
            <w:r w:rsidRPr="00AF7524">
              <w:rPr>
                <w:rFonts w:eastAsia="Times New Roman" w:cstheme="minorHAnsi"/>
                <w:color w:val="000000"/>
                <w:sz w:val="18"/>
                <w:szCs w:val="18"/>
                <w:lang w:val="en-GB" w:eastAsia="en-GB"/>
              </w:rPr>
              <w:t>(Ref = &lt;25kg/m</w:t>
            </w:r>
            <w:r w:rsidRPr="00AF7524">
              <w:rPr>
                <w:rFonts w:eastAsia="Times New Roman" w:cstheme="minorHAnsi"/>
                <w:color w:val="000000"/>
                <w:sz w:val="18"/>
                <w:szCs w:val="18"/>
                <w:vertAlign w:val="superscript"/>
                <w:lang w:val="en-GB" w:eastAsia="en-GB"/>
              </w:rPr>
              <w:t>2</w:t>
            </w:r>
            <w:r w:rsidRPr="00AF7524">
              <w:rPr>
                <w:rFonts w:eastAsia="Times New Roman" w:cstheme="minorHAnsi"/>
                <w:color w:val="000000"/>
                <w:sz w:val="18"/>
                <w:szCs w:val="18"/>
                <w:lang w:val="en-GB" w:eastAsia="en-GB"/>
              </w:rPr>
              <w:t>)</w:t>
            </w:r>
          </w:p>
        </w:tc>
        <w:tc>
          <w:tcPr>
            <w:tcW w:w="1559" w:type="dxa"/>
            <w:noWrap/>
            <w:vAlign w:val="center"/>
            <w:hideMark/>
          </w:tcPr>
          <w:p w14:paraId="108F5E04"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1.16 [0.57, 2.36]</w:t>
            </w:r>
          </w:p>
        </w:tc>
        <w:tc>
          <w:tcPr>
            <w:tcW w:w="1843" w:type="dxa"/>
            <w:noWrap/>
            <w:vAlign w:val="center"/>
            <w:hideMark/>
          </w:tcPr>
          <w:p w14:paraId="67168595"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2.29 [0.84, 6.27]</w:t>
            </w:r>
          </w:p>
        </w:tc>
        <w:tc>
          <w:tcPr>
            <w:tcW w:w="1559" w:type="dxa"/>
            <w:noWrap/>
            <w:vAlign w:val="center"/>
            <w:hideMark/>
          </w:tcPr>
          <w:p w14:paraId="660FA5EE" w14:textId="77777777" w:rsidR="002800E4" w:rsidRPr="00576101" w:rsidRDefault="002800E4" w:rsidP="00D3478B">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1.60 [1.10, 2.33]</w:t>
            </w:r>
          </w:p>
        </w:tc>
        <w:tc>
          <w:tcPr>
            <w:tcW w:w="1247" w:type="dxa"/>
            <w:noWrap/>
            <w:vAlign w:val="center"/>
            <w:hideMark/>
          </w:tcPr>
          <w:p w14:paraId="015D7E85" w14:textId="77777777" w:rsidR="002800E4" w:rsidRPr="00576101" w:rsidRDefault="002800E4" w:rsidP="00D3478B">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2800E4" w:rsidRPr="00BD0210" w14:paraId="7923ED67" w14:textId="7027C4A3" w:rsidTr="002800E4">
        <w:trPr>
          <w:trHeight w:val="227"/>
        </w:trPr>
        <w:tc>
          <w:tcPr>
            <w:tcW w:w="10026" w:type="dxa"/>
            <w:gridSpan w:val="6"/>
            <w:shd w:val="clear" w:color="auto" w:fill="auto"/>
          </w:tcPr>
          <w:p w14:paraId="1A0F5209" w14:textId="77777777" w:rsidR="00563CA7" w:rsidRPr="00BD0210" w:rsidRDefault="00563CA7" w:rsidP="00563CA7">
            <w:pPr>
              <w:jc w:val="both"/>
              <w:rPr>
                <w:rFonts w:cs="Arial"/>
                <w:sz w:val="18"/>
                <w:szCs w:val="18"/>
                <w:lang w:val="en-GB"/>
              </w:rPr>
            </w:pPr>
            <w:r w:rsidRPr="00BD0210">
              <w:rPr>
                <w:rFonts w:cs="Arial"/>
                <w:sz w:val="18"/>
                <w:szCs w:val="18"/>
                <w:vertAlign w:val="superscript"/>
                <w:lang w:val="en-GB"/>
              </w:rPr>
              <w:t xml:space="preserve">a </w:t>
            </w:r>
            <w:r w:rsidRPr="00BD0210">
              <w:rPr>
                <w:rFonts w:cs="Arial"/>
                <w:sz w:val="18"/>
                <w:szCs w:val="18"/>
                <w:lang w:val="en-GB"/>
              </w:rPr>
              <w:t>calculated from month and year of birth collected at baseline</w:t>
            </w:r>
          </w:p>
          <w:p w14:paraId="58CAED13" w14:textId="77777777" w:rsidR="00563CA7" w:rsidRPr="00BD0210" w:rsidRDefault="00563CA7" w:rsidP="00563CA7">
            <w:pPr>
              <w:jc w:val="both"/>
              <w:rPr>
                <w:rFonts w:cs="Arial"/>
                <w:sz w:val="18"/>
                <w:szCs w:val="18"/>
                <w:lang w:val="en-GB"/>
              </w:rPr>
            </w:pPr>
          </w:p>
          <w:p w14:paraId="7BF5C884" w14:textId="53902989" w:rsidR="00563CA7" w:rsidRPr="00BD0210" w:rsidRDefault="00563CA7" w:rsidP="00563CA7">
            <w:pPr>
              <w:rPr>
                <w:rFonts w:cs="Arial"/>
                <w:sz w:val="18"/>
                <w:szCs w:val="18"/>
                <w:lang w:val="en-GB"/>
              </w:rPr>
            </w:pPr>
            <w:r w:rsidRPr="00BD0210">
              <w:rPr>
                <w:rFonts w:cs="Arial"/>
                <w:sz w:val="18"/>
                <w:szCs w:val="18"/>
                <w:lang w:val="en-GB"/>
              </w:rPr>
              <w:t xml:space="preserve">Abbreviations: BMI, body mass index; </w:t>
            </w:r>
            <w:r w:rsidRPr="00BD0210">
              <w:rPr>
                <w:rFonts w:cs="Arial"/>
                <w:color w:val="1B1B1B"/>
                <w:sz w:val="18"/>
                <w:szCs w:val="18"/>
                <w:shd w:val="clear" w:color="auto" w:fill="FFFFFF"/>
                <w:lang w:val="en-GB"/>
              </w:rPr>
              <w:t>the Generalised Anxiety Disorder-7 screener;</w:t>
            </w:r>
            <w:r w:rsidRPr="00BD0210">
              <w:rPr>
                <w:rFonts w:cs="Arial"/>
                <w:sz w:val="18"/>
                <w:szCs w:val="18"/>
                <w:lang w:val="en-GB"/>
              </w:rPr>
              <w:t xml:space="preserve"> kg, kilogram;  n, number of participants; m, meter; PHQ-9, </w:t>
            </w:r>
            <w:r w:rsidRPr="00BD0210">
              <w:rPr>
                <w:rFonts w:cs="Arial"/>
                <w:sz w:val="18"/>
                <w:szCs w:val="18"/>
                <w:lang w:val="en-US"/>
              </w:rPr>
              <w:t>the Patient Health Questionnaire;</w:t>
            </w:r>
            <w:r w:rsidRPr="00BD0210">
              <w:rPr>
                <w:rFonts w:cs="Arial"/>
                <w:sz w:val="18"/>
                <w:szCs w:val="18"/>
                <w:lang w:val="en-GB"/>
              </w:rPr>
              <w:t xml:space="preserve"> PHQ-st, </w:t>
            </w:r>
            <w:r w:rsidRPr="00BD0210">
              <w:rPr>
                <w:rFonts w:cs="Arial"/>
                <w:sz w:val="18"/>
                <w:szCs w:val="18"/>
                <w:lang w:val="en-US"/>
              </w:rPr>
              <w:t>the Patient Health Questionnaire - stress module;</w:t>
            </w:r>
            <w:r w:rsidRPr="00BD0210">
              <w:rPr>
                <w:rFonts w:cs="Arial"/>
                <w:sz w:val="18"/>
                <w:szCs w:val="18"/>
                <w:lang w:val="en-GB"/>
              </w:rPr>
              <w:t xml:space="preserve"> ref, reference;</w:t>
            </w:r>
          </w:p>
          <w:p w14:paraId="1F1A6F42" w14:textId="77777777" w:rsidR="00563CA7" w:rsidRPr="00BD0210" w:rsidRDefault="00563CA7" w:rsidP="00563CA7">
            <w:pPr>
              <w:jc w:val="both"/>
              <w:rPr>
                <w:rFonts w:cs="Arial"/>
                <w:sz w:val="18"/>
                <w:szCs w:val="18"/>
                <w:lang w:val="en-GB"/>
              </w:rPr>
            </w:pPr>
          </w:p>
          <w:p w14:paraId="758A01C1" w14:textId="77777777" w:rsidR="00BD0210" w:rsidRPr="00BD0210" w:rsidRDefault="00BD0210" w:rsidP="00563CA7">
            <w:pPr>
              <w:jc w:val="both"/>
              <w:rPr>
                <w:rFonts w:cs="Arial"/>
                <w:sz w:val="18"/>
                <w:szCs w:val="18"/>
                <w:lang w:val="en-GB"/>
              </w:rPr>
            </w:pPr>
            <w:r w:rsidRPr="00BD0210">
              <w:rPr>
                <w:rFonts w:cs="Arial"/>
                <w:sz w:val="18"/>
                <w:szCs w:val="18"/>
                <w:lang w:val="en-GB"/>
              </w:rPr>
              <w:t xml:space="preserve">Scores ranges: </w:t>
            </w:r>
          </w:p>
          <w:p w14:paraId="03739043" w14:textId="24D1FC35" w:rsidR="00BD0210" w:rsidRPr="00BD0210" w:rsidRDefault="00BD0210" w:rsidP="00BD0210">
            <w:pPr>
              <w:pStyle w:val="Listenabsatz"/>
              <w:numPr>
                <w:ilvl w:val="0"/>
                <w:numId w:val="3"/>
              </w:numPr>
              <w:jc w:val="both"/>
              <w:rPr>
                <w:rFonts w:eastAsia="Times New Roman" w:cs="Arial"/>
                <w:sz w:val="18"/>
                <w:szCs w:val="18"/>
                <w:lang w:val="en-GB" w:eastAsia="en-GB"/>
              </w:rPr>
            </w:pPr>
            <w:r w:rsidRPr="00BD0210">
              <w:rPr>
                <w:rFonts w:cs="Arial"/>
                <w:sz w:val="18"/>
                <w:szCs w:val="18"/>
                <w:lang w:val="en-GB"/>
              </w:rPr>
              <w:t>Ascending order: Big-5</w:t>
            </w:r>
            <w:r w:rsidR="00563CA7" w:rsidRPr="00BD0210">
              <w:rPr>
                <w:rFonts w:cs="Arial"/>
                <w:sz w:val="18"/>
                <w:szCs w:val="18"/>
                <w:lang w:val="en-GB"/>
              </w:rPr>
              <w:t xml:space="preserve">: 1 to 7; GAD-7: 0 to 21; number of fears at CO1: 0 to 8; L-1: 1 to 11; Loneliness: 3 to 9; </w:t>
            </w:r>
            <w:r w:rsidR="00563CA7" w:rsidRPr="00BD0210">
              <w:rPr>
                <w:rFonts w:eastAsia="Times New Roman" w:cs="Arial"/>
                <w:sz w:val="18"/>
                <w:szCs w:val="18"/>
                <w:lang w:val="en-GB" w:eastAsia="en-GB"/>
              </w:rPr>
              <w:t xml:space="preserve">PHQ-9: 0 to 27; PHQ-st: 0 to 20; </w:t>
            </w:r>
            <w:r w:rsidR="0045169E">
              <w:rPr>
                <w:rFonts w:eastAsia="Times New Roman" w:cs="Arial"/>
                <w:sz w:val="18"/>
                <w:szCs w:val="18"/>
                <w:lang w:val="en-GB" w:eastAsia="en-GB"/>
              </w:rPr>
              <w:t xml:space="preserve">SNI: 1 </w:t>
            </w:r>
            <w:r w:rsidR="0045169E">
              <w:rPr>
                <w:rFonts w:eastAsia="Times New Roman" w:cstheme="minorHAnsi"/>
                <w:sz w:val="18"/>
                <w:szCs w:val="18"/>
                <w:lang w:val="en-GB" w:eastAsia="en-GB"/>
              </w:rPr>
              <w:t xml:space="preserve">‘social isolation’  </w:t>
            </w:r>
            <w:r w:rsidR="0045169E">
              <w:rPr>
                <w:rFonts w:eastAsia="Times New Roman" w:cs="Arial"/>
                <w:sz w:val="18"/>
                <w:szCs w:val="18"/>
                <w:lang w:val="en-GB" w:eastAsia="en-GB"/>
              </w:rPr>
              <w:t>to 4;</w:t>
            </w:r>
          </w:p>
          <w:p w14:paraId="542B01D4" w14:textId="11FECA99" w:rsidR="00563CA7" w:rsidRPr="00BD0210" w:rsidRDefault="00BD0210" w:rsidP="00BD0210">
            <w:pPr>
              <w:pStyle w:val="Listenabsatz"/>
              <w:numPr>
                <w:ilvl w:val="0"/>
                <w:numId w:val="3"/>
              </w:numPr>
              <w:jc w:val="both"/>
              <w:rPr>
                <w:rFonts w:eastAsia="Times New Roman" w:cs="Arial"/>
                <w:sz w:val="18"/>
                <w:szCs w:val="18"/>
                <w:lang w:val="en-GB" w:eastAsia="en-GB"/>
              </w:rPr>
            </w:pPr>
            <w:r w:rsidRPr="00BD0210">
              <w:rPr>
                <w:rFonts w:eastAsia="Times New Roman" w:cs="Arial"/>
                <w:sz w:val="18"/>
                <w:szCs w:val="18"/>
                <w:lang w:val="en-GB" w:eastAsia="en-GB"/>
              </w:rPr>
              <w:t xml:space="preserve">Descending order: </w:t>
            </w:r>
            <w:r w:rsidR="00563CA7" w:rsidRPr="00BD0210">
              <w:rPr>
                <w:rFonts w:eastAsia="Times New Roman" w:cs="Arial"/>
                <w:sz w:val="18"/>
                <w:szCs w:val="18"/>
                <w:lang w:val="en-GB" w:eastAsia="en-GB"/>
              </w:rPr>
              <w:t>SF36-1 item: 1 (excellent) to 5 (poor)</w:t>
            </w:r>
          </w:p>
          <w:p w14:paraId="434A7B02" w14:textId="77777777" w:rsidR="00563CA7" w:rsidRPr="00BD0210" w:rsidRDefault="00563CA7" w:rsidP="002800E4">
            <w:pPr>
              <w:rPr>
                <w:rFonts w:cstheme="minorHAnsi"/>
                <w:sz w:val="18"/>
                <w:szCs w:val="18"/>
                <w:lang w:val="en-GB"/>
              </w:rPr>
            </w:pPr>
          </w:p>
          <w:p w14:paraId="6625032B" w14:textId="1B5DD4AB" w:rsidR="002800E4" w:rsidRPr="00BD0210" w:rsidRDefault="002800E4" w:rsidP="002800E4">
            <w:pPr>
              <w:rPr>
                <w:rFonts w:eastAsia="Times New Roman" w:cstheme="minorHAnsi"/>
                <w:color w:val="000000"/>
                <w:sz w:val="18"/>
                <w:szCs w:val="18"/>
                <w:lang w:val="en-GB" w:eastAsia="en-GB"/>
              </w:rPr>
            </w:pPr>
            <w:r w:rsidRPr="00BD0210">
              <w:rPr>
                <w:rFonts w:cstheme="minorHAnsi"/>
                <w:sz w:val="18"/>
                <w:szCs w:val="18"/>
                <w:lang w:val="en-GB"/>
              </w:rPr>
              <w:t xml:space="preserve">n (complete cases) =  </w:t>
            </w:r>
            <w:r w:rsidRPr="00BD0210">
              <w:rPr>
                <w:rFonts w:eastAsia="Times New Roman" w:cstheme="minorHAnsi"/>
                <w:color w:val="000000"/>
                <w:sz w:val="18"/>
                <w:szCs w:val="18"/>
                <w:lang w:val="en-GB" w:eastAsia="en-GB"/>
              </w:rPr>
              <w:t>960</w:t>
            </w:r>
          </w:p>
          <w:p w14:paraId="40AF8E63" w14:textId="77777777" w:rsidR="002800E4" w:rsidRPr="00AF7524" w:rsidRDefault="002800E4" w:rsidP="002800E4">
            <w:pPr>
              <w:rPr>
                <w:rFonts w:eastAsia="Times New Roman" w:cstheme="minorHAnsi"/>
                <w:color w:val="000000"/>
                <w:sz w:val="18"/>
                <w:szCs w:val="18"/>
                <w:lang w:val="en-GB" w:eastAsia="en-GB"/>
              </w:rPr>
            </w:pPr>
          </w:p>
        </w:tc>
      </w:tr>
    </w:tbl>
    <w:p w14:paraId="24D31A0F" w14:textId="77777777" w:rsidR="00785468" w:rsidRPr="00AF7524" w:rsidRDefault="00785468" w:rsidP="00564C7A">
      <w:pPr>
        <w:pStyle w:val="Beschriftung"/>
        <w:keepNext/>
        <w:rPr>
          <w:rFonts w:cstheme="minorHAnsi"/>
          <w:lang w:val="en-GB"/>
        </w:rPr>
      </w:pPr>
    </w:p>
    <w:p w14:paraId="523F20F9" w14:textId="243BDE5E" w:rsidR="00785468" w:rsidRPr="00AF7524" w:rsidRDefault="00785468">
      <w:pPr>
        <w:rPr>
          <w:rFonts w:cstheme="minorHAnsi"/>
          <w:lang w:val="en-GB"/>
        </w:rPr>
      </w:pPr>
      <w:r w:rsidRPr="00AF7524">
        <w:rPr>
          <w:rFonts w:cstheme="minorHAnsi"/>
          <w:lang w:val="en-GB"/>
        </w:rPr>
        <w:br w:type="page"/>
      </w:r>
    </w:p>
    <w:p w14:paraId="3F3B9A18" w14:textId="4BEB981F" w:rsidR="00E86BC6" w:rsidRPr="00AF7524" w:rsidRDefault="00E86BC6" w:rsidP="00E86BC6">
      <w:pPr>
        <w:pStyle w:val="Beschriftung"/>
        <w:keepNext/>
        <w:rPr>
          <w:rFonts w:cstheme="minorHAnsi"/>
          <w:lang w:val="en-GB"/>
        </w:rPr>
      </w:pPr>
      <w:r w:rsidRPr="00AF7524">
        <w:rPr>
          <w:rFonts w:cstheme="minorHAnsi"/>
          <w:lang w:val="en-GB"/>
        </w:rPr>
        <w:lastRenderedPageBreak/>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11</w:t>
      </w:r>
      <w:r w:rsidRPr="00AF7524">
        <w:rPr>
          <w:rFonts w:cstheme="minorHAnsi"/>
        </w:rPr>
        <w:fldChar w:fldCharType="end"/>
      </w:r>
      <w:r w:rsidRPr="00AF7524">
        <w:rPr>
          <w:rFonts w:cstheme="minorHAnsi"/>
          <w:lang w:val="en-GB"/>
        </w:rPr>
        <w:t xml:space="preserve"> - Odds ratios and 95% confidence intervals from </w:t>
      </w:r>
      <w:r w:rsidRPr="00AF7524">
        <w:rPr>
          <w:rFonts w:cstheme="minorHAnsi"/>
          <w:b/>
          <w:lang w:val="en-GB"/>
        </w:rPr>
        <w:t>multinomial logistic regression</w:t>
      </w:r>
      <w:r w:rsidRPr="00AF7524">
        <w:rPr>
          <w:rFonts w:cstheme="minorHAnsi"/>
          <w:lang w:val="en-GB"/>
        </w:rPr>
        <w:t xml:space="preserve"> comparing membership in the consistently lower scores latent class with other classes associated with covariates from the </w:t>
      </w:r>
      <w:r w:rsidRPr="00AF7524">
        <w:rPr>
          <w:rFonts w:cstheme="minorHAnsi"/>
          <w:b/>
          <w:lang w:val="en-GB"/>
        </w:rPr>
        <w:t>baseline – after selection</w:t>
      </w:r>
    </w:p>
    <w:tbl>
      <w:tblPr>
        <w:tblStyle w:val="Tabellenraster"/>
        <w:tblW w:w="5000" w:type="pct"/>
        <w:tblLook w:val="04A0" w:firstRow="1" w:lastRow="0" w:firstColumn="1" w:lastColumn="0" w:noHBand="0" w:noVBand="1"/>
      </w:tblPr>
      <w:tblGrid>
        <w:gridCol w:w="491"/>
        <w:gridCol w:w="3756"/>
        <w:gridCol w:w="1736"/>
        <w:gridCol w:w="1918"/>
        <w:gridCol w:w="1449"/>
        <w:gridCol w:w="1106"/>
      </w:tblGrid>
      <w:tr w:rsidR="00D3478B" w:rsidRPr="00AF7524" w14:paraId="59F67454" w14:textId="77777777" w:rsidTr="00213286">
        <w:trPr>
          <w:trHeight w:val="630"/>
        </w:trPr>
        <w:tc>
          <w:tcPr>
            <w:tcW w:w="235" w:type="pct"/>
            <w:vMerge w:val="restart"/>
          </w:tcPr>
          <w:p w14:paraId="11D5B4BF" w14:textId="77777777" w:rsidR="00D3478B" w:rsidRPr="00AF7524" w:rsidRDefault="00D3478B" w:rsidP="00AB0AF6">
            <w:pPr>
              <w:rPr>
                <w:rFonts w:eastAsia="Times New Roman" w:cstheme="minorHAnsi"/>
                <w:color w:val="000000"/>
                <w:sz w:val="18"/>
                <w:szCs w:val="18"/>
                <w:lang w:val="en-GB" w:eastAsia="en-GB"/>
              </w:rPr>
            </w:pPr>
          </w:p>
        </w:tc>
        <w:tc>
          <w:tcPr>
            <w:tcW w:w="1796" w:type="pct"/>
            <w:vMerge w:val="restart"/>
            <w:tcBorders>
              <w:tl2br w:val="single" w:sz="4" w:space="0" w:color="auto"/>
            </w:tcBorders>
            <w:noWrap/>
          </w:tcPr>
          <w:p w14:paraId="43F36CF9" w14:textId="77777777" w:rsidR="00D3478B" w:rsidRPr="00AF7524" w:rsidRDefault="00D3478B" w:rsidP="00AB0AF6">
            <w:pPr>
              <w:rPr>
                <w:rFonts w:eastAsia="Times New Roman" w:cstheme="minorHAnsi"/>
                <w:color w:val="000000"/>
                <w:sz w:val="18"/>
                <w:szCs w:val="18"/>
                <w:lang w:val="en-GB" w:eastAsia="en-GB"/>
              </w:rPr>
            </w:pPr>
          </w:p>
          <w:p w14:paraId="1B342B7D" w14:textId="77777777" w:rsidR="00D3478B" w:rsidRPr="00AF7524" w:rsidRDefault="00D3478B" w:rsidP="00AB0AF6">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PHQ-st trajectories’ classes</w:t>
            </w:r>
          </w:p>
          <w:p w14:paraId="1201F373" w14:textId="77777777" w:rsidR="00D3478B" w:rsidRPr="00AF7524" w:rsidRDefault="00D3478B" w:rsidP="00AB0AF6">
            <w:pPr>
              <w:rPr>
                <w:rFonts w:eastAsia="Times New Roman" w:cstheme="minorHAnsi"/>
                <w:color w:val="000000"/>
                <w:sz w:val="18"/>
                <w:szCs w:val="18"/>
                <w:lang w:val="en-GB" w:eastAsia="en-GB"/>
              </w:rPr>
            </w:pPr>
          </w:p>
          <w:p w14:paraId="19D1FCAC" w14:textId="6CA85CED" w:rsidR="00D3478B" w:rsidRPr="00AF7524" w:rsidRDefault="00D3478B" w:rsidP="00AB0AF6">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Covariate</w:t>
            </w:r>
          </w:p>
        </w:tc>
        <w:tc>
          <w:tcPr>
            <w:tcW w:w="830" w:type="pct"/>
            <w:vAlign w:val="center"/>
          </w:tcPr>
          <w:p w14:paraId="27D70A02" w14:textId="5DE11650" w:rsidR="00D3478B" w:rsidRPr="00AF7524" w:rsidRDefault="00D3478B" w:rsidP="00213286">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1:</w:t>
            </w:r>
            <w:r w:rsidR="0062058E" w:rsidRPr="00AF7524">
              <w:rPr>
                <w:rFonts w:eastAsia="Times New Roman" w:cstheme="minorHAnsi"/>
                <w:color w:val="000000"/>
                <w:sz w:val="18"/>
                <w:szCs w:val="18"/>
                <w:lang w:val="en-GB" w:eastAsia="en-GB"/>
              </w:rPr>
              <w:t xml:space="preserve"> </w:t>
            </w:r>
            <w:r w:rsidRPr="00AF7524">
              <w:rPr>
                <w:rFonts w:eastAsia="Times New Roman" w:cstheme="minorHAnsi"/>
                <w:color w:val="000000"/>
                <w:sz w:val="18"/>
                <w:szCs w:val="18"/>
                <w:lang w:val="en-GB" w:eastAsia="en-GB"/>
              </w:rPr>
              <w:t>High (n=92, 9.6%)</w:t>
            </w:r>
          </w:p>
        </w:tc>
        <w:tc>
          <w:tcPr>
            <w:tcW w:w="917" w:type="pct"/>
            <w:vAlign w:val="center"/>
          </w:tcPr>
          <w:p w14:paraId="4271B1FD" w14:textId="77777777" w:rsidR="00D3478B" w:rsidRPr="00AF7524" w:rsidRDefault="00D3478B" w:rsidP="00213286">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2: Peak-recovery</w:t>
            </w:r>
          </w:p>
          <w:p w14:paraId="7FA7B90D" w14:textId="069A90AA" w:rsidR="00D3478B" w:rsidRPr="00AF7524" w:rsidRDefault="00D3478B" w:rsidP="00213286">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(n=27, 2.8%)</w:t>
            </w:r>
          </w:p>
        </w:tc>
        <w:tc>
          <w:tcPr>
            <w:tcW w:w="693" w:type="pct"/>
            <w:vAlign w:val="center"/>
          </w:tcPr>
          <w:p w14:paraId="60732F1E" w14:textId="3AA73291" w:rsidR="00D3478B" w:rsidRPr="00AF7524" w:rsidRDefault="00D3478B" w:rsidP="00213286">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3: Intermediate (n=559, 58.2%)</w:t>
            </w:r>
          </w:p>
        </w:tc>
        <w:tc>
          <w:tcPr>
            <w:tcW w:w="529" w:type="pct"/>
            <w:vAlign w:val="center"/>
          </w:tcPr>
          <w:p w14:paraId="3DE3746E" w14:textId="1F21F460" w:rsidR="00D3478B" w:rsidRPr="00AF7524" w:rsidRDefault="00D3478B" w:rsidP="00213286">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4: Low (n= 283, 29.4%)</w:t>
            </w:r>
          </w:p>
        </w:tc>
      </w:tr>
      <w:tr w:rsidR="00D3478B" w:rsidRPr="00AF7524" w14:paraId="5E0E8339" w14:textId="77777777" w:rsidTr="00213286">
        <w:trPr>
          <w:trHeight w:val="538"/>
        </w:trPr>
        <w:tc>
          <w:tcPr>
            <w:tcW w:w="235" w:type="pct"/>
            <w:vMerge/>
          </w:tcPr>
          <w:p w14:paraId="31D6A23F" w14:textId="77777777" w:rsidR="00D3478B" w:rsidRPr="00AF7524" w:rsidRDefault="00D3478B" w:rsidP="00AB0AF6">
            <w:pPr>
              <w:rPr>
                <w:rFonts w:eastAsia="Times New Roman" w:cstheme="minorHAnsi"/>
                <w:color w:val="000000"/>
                <w:sz w:val="18"/>
                <w:szCs w:val="18"/>
                <w:lang w:val="en-GB" w:eastAsia="en-GB"/>
              </w:rPr>
            </w:pPr>
          </w:p>
        </w:tc>
        <w:tc>
          <w:tcPr>
            <w:tcW w:w="1796" w:type="pct"/>
            <w:vMerge/>
            <w:tcBorders>
              <w:tl2br w:val="single" w:sz="4" w:space="0" w:color="auto"/>
            </w:tcBorders>
            <w:noWrap/>
            <w:hideMark/>
          </w:tcPr>
          <w:p w14:paraId="5A321C28" w14:textId="0A44191C" w:rsidR="00D3478B" w:rsidRPr="00AF7524" w:rsidRDefault="00D3478B" w:rsidP="00AB0AF6">
            <w:pPr>
              <w:rPr>
                <w:rFonts w:eastAsia="Times New Roman" w:cstheme="minorHAnsi"/>
                <w:color w:val="000000"/>
                <w:sz w:val="18"/>
                <w:szCs w:val="18"/>
                <w:lang w:val="en-GB" w:eastAsia="en-GB"/>
              </w:rPr>
            </w:pPr>
          </w:p>
        </w:tc>
        <w:tc>
          <w:tcPr>
            <w:tcW w:w="2969" w:type="pct"/>
            <w:gridSpan w:val="4"/>
            <w:vAlign w:val="center"/>
          </w:tcPr>
          <w:p w14:paraId="784A8648" w14:textId="4C100D20" w:rsidR="00D3478B" w:rsidRPr="00AF7524" w:rsidRDefault="00D3478B" w:rsidP="00213286">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OR [95% CI</w:t>
            </w:r>
          </w:p>
        </w:tc>
      </w:tr>
      <w:tr w:rsidR="00AB0AF6" w:rsidRPr="00AF7524" w14:paraId="207369ED" w14:textId="77777777" w:rsidTr="00213286">
        <w:trPr>
          <w:cantSplit/>
          <w:trHeight w:val="340"/>
        </w:trPr>
        <w:tc>
          <w:tcPr>
            <w:tcW w:w="235" w:type="pct"/>
            <w:vMerge w:val="restart"/>
            <w:textDirection w:val="btLr"/>
          </w:tcPr>
          <w:p w14:paraId="34855A74" w14:textId="5CA72778" w:rsidR="00AB0AF6" w:rsidRPr="00AF7524" w:rsidRDefault="00AB0AF6" w:rsidP="00AB0AF6">
            <w:pPr>
              <w:ind w:left="113" w:right="113"/>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Baseline</w:t>
            </w:r>
          </w:p>
        </w:tc>
        <w:tc>
          <w:tcPr>
            <w:tcW w:w="1796" w:type="pct"/>
            <w:noWrap/>
            <w:hideMark/>
          </w:tcPr>
          <w:p w14:paraId="6DCD0057" w14:textId="202128A3" w:rsidR="00AB0AF6" w:rsidRPr="00AF7524" w:rsidRDefault="00AB0AF6" w:rsidP="00AB0AF6">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Age </w:t>
            </w:r>
            <w:r w:rsidRPr="00AF7524">
              <w:rPr>
                <w:rFonts w:eastAsia="Times New Roman" w:cstheme="minorHAnsi"/>
                <w:sz w:val="18"/>
                <w:szCs w:val="18"/>
                <w:lang w:val="en-GB" w:eastAsia="en-GB"/>
              </w:rPr>
              <w:t>in January 2019</w:t>
            </w:r>
            <w:r w:rsidRPr="00AF7524">
              <w:rPr>
                <w:rFonts w:eastAsia="Times New Roman" w:cstheme="minorHAnsi"/>
                <w:sz w:val="18"/>
                <w:szCs w:val="18"/>
                <w:vertAlign w:val="superscript"/>
                <w:lang w:val="en-GB" w:eastAsia="en-GB"/>
              </w:rPr>
              <w:t>a</w:t>
            </w:r>
          </w:p>
        </w:tc>
        <w:tc>
          <w:tcPr>
            <w:tcW w:w="830" w:type="pct"/>
            <w:noWrap/>
            <w:vAlign w:val="center"/>
            <w:hideMark/>
          </w:tcPr>
          <w:p w14:paraId="6C92F341"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0.91 [0.88, 0.94]</w:t>
            </w:r>
          </w:p>
        </w:tc>
        <w:tc>
          <w:tcPr>
            <w:tcW w:w="917" w:type="pct"/>
            <w:noWrap/>
            <w:vAlign w:val="center"/>
            <w:hideMark/>
          </w:tcPr>
          <w:p w14:paraId="5C8AE2F2"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0.90 [0.86, 0.94]</w:t>
            </w:r>
          </w:p>
        </w:tc>
        <w:tc>
          <w:tcPr>
            <w:tcW w:w="693" w:type="pct"/>
            <w:noWrap/>
            <w:vAlign w:val="center"/>
            <w:hideMark/>
          </w:tcPr>
          <w:p w14:paraId="57315220"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0.95 [0.94, 0.97]</w:t>
            </w:r>
          </w:p>
        </w:tc>
        <w:tc>
          <w:tcPr>
            <w:tcW w:w="529" w:type="pct"/>
            <w:noWrap/>
            <w:vAlign w:val="center"/>
            <w:hideMark/>
          </w:tcPr>
          <w:p w14:paraId="1A288B44"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0BDEA5A4" w14:textId="77777777" w:rsidTr="00AB0AF6">
        <w:trPr>
          <w:cantSplit/>
          <w:trHeight w:val="340"/>
        </w:trPr>
        <w:tc>
          <w:tcPr>
            <w:tcW w:w="235" w:type="pct"/>
            <w:vMerge/>
          </w:tcPr>
          <w:p w14:paraId="45D0E1FB" w14:textId="77777777" w:rsidR="00AB0AF6" w:rsidRPr="00AF7524" w:rsidRDefault="00AB0AF6" w:rsidP="00AB0AF6">
            <w:pPr>
              <w:rPr>
                <w:rFonts w:eastAsia="Times New Roman" w:cstheme="minorHAnsi"/>
                <w:color w:val="000000"/>
                <w:sz w:val="18"/>
                <w:szCs w:val="18"/>
                <w:lang w:val="en-GB" w:eastAsia="en-GB"/>
              </w:rPr>
            </w:pPr>
          </w:p>
        </w:tc>
        <w:tc>
          <w:tcPr>
            <w:tcW w:w="4765" w:type="pct"/>
            <w:gridSpan w:val="5"/>
            <w:noWrap/>
            <w:vAlign w:val="center"/>
            <w:hideMark/>
          </w:tcPr>
          <w:p w14:paraId="303C142C" w14:textId="7AEBDED7" w:rsidR="00AB0AF6" w:rsidRPr="00576101" w:rsidRDefault="00AB0AF6" w:rsidP="00AB0AF6">
            <w:pPr>
              <w:rPr>
                <w:rFonts w:eastAsia="Times New Roman" w:cstheme="minorHAnsi"/>
                <w:sz w:val="18"/>
                <w:szCs w:val="18"/>
                <w:lang w:val="en-GB" w:eastAsia="en-GB"/>
              </w:rPr>
            </w:pPr>
            <w:r w:rsidRPr="00576101">
              <w:rPr>
                <w:rFonts w:eastAsia="Times New Roman" w:cstheme="minorHAnsi"/>
                <w:color w:val="000000"/>
                <w:sz w:val="18"/>
                <w:szCs w:val="18"/>
                <w:lang w:val="en-GB" w:eastAsia="en-GB"/>
              </w:rPr>
              <w:t>Divorced</w:t>
            </w:r>
          </w:p>
        </w:tc>
      </w:tr>
      <w:tr w:rsidR="00AB0AF6" w:rsidRPr="00AF7524" w14:paraId="0CB768B2" w14:textId="77777777" w:rsidTr="00213286">
        <w:trPr>
          <w:cantSplit/>
          <w:trHeight w:val="340"/>
        </w:trPr>
        <w:tc>
          <w:tcPr>
            <w:tcW w:w="235" w:type="pct"/>
            <w:vMerge/>
          </w:tcPr>
          <w:p w14:paraId="5E5EB08B" w14:textId="77777777" w:rsidR="00AB0AF6" w:rsidRPr="00AF7524" w:rsidRDefault="00AB0AF6" w:rsidP="00AB0AF6">
            <w:pPr>
              <w:jc w:val="right"/>
              <w:rPr>
                <w:rFonts w:eastAsia="Times New Roman" w:cstheme="minorHAnsi"/>
                <w:color w:val="000000"/>
                <w:sz w:val="18"/>
                <w:szCs w:val="18"/>
                <w:lang w:val="en-GB" w:eastAsia="en-GB"/>
              </w:rPr>
            </w:pPr>
          </w:p>
        </w:tc>
        <w:tc>
          <w:tcPr>
            <w:tcW w:w="1796" w:type="pct"/>
            <w:noWrap/>
            <w:vAlign w:val="center"/>
            <w:hideMark/>
          </w:tcPr>
          <w:p w14:paraId="77854D41" w14:textId="797A2808" w:rsidR="00AB0AF6" w:rsidRPr="00AF7524" w:rsidRDefault="00AB0AF6" w:rsidP="00AB0AF6">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Yes (Ref = No)</w:t>
            </w:r>
          </w:p>
        </w:tc>
        <w:tc>
          <w:tcPr>
            <w:tcW w:w="830" w:type="pct"/>
            <w:noWrap/>
            <w:vAlign w:val="center"/>
            <w:hideMark/>
          </w:tcPr>
          <w:p w14:paraId="4FF1BE28"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2.23 [0.79, 6.30]</w:t>
            </w:r>
          </w:p>
        </w:tc>
        <w:tc>
          <w:tcPr>
            <w:tcW w:w="917" w:type="pct"/>
            <w:noWrap/>
            <w:vAlign w:val="center"/>
            <w:hideMark/>
          </w:tcPr>
          <w:p w14:paraId="0818F501"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11.32 [3.60, 35.55]</w:t>
            </w:r>
          </w:p>
        </w:tc>
        <w:tc>
          <w:tcPr>
            <w:tcW w:w="693" w:type="pct"/>
            <w:noWrap/>
            <w:vAlign w:val="center"/>
            <w:hideMark/>
          </w:tcPr>
          <w:p w14:paraId="407BCD21"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1.69 [0.96, 2.96]</w:t>
            </w:r>
          </w:p>
        </w:tc>
        <w:tc>
          <w:tcPr>
            <w:tcW w:w="529" w:type="pct"/>
            <w:noWrap/>
            <w:vAlign w:val="center"/>
            <w:hideMark/>
          </w:tcPr>
          <w:p w14:paraId="68793371"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5527FA41" w14:textId="77777777" w:rsidTr="00AB0AF6">
        <w:trPr>
          <w:cantSplit/>
          <w:trHeight w:val="340"/>
        </w:trPr>
        <w:tc>
          <w:tcPr>
            <w:tcW w:w="235" w:type="pct"/>
            <w:vMerge/>
          </w:tcPr>
          <w:p w14:paraId="477A8F04" w14:textId="77777777" w:rsidR="00AB0AF6" w:rsidRPr="00AF7524" w:rsidRDefault="00AB0AF6" w:rsidP="00AB0AF6">
            <w:pPr>
              <w:rPr>
                <w:rFonts w:eastAsia="Times New Roman" w:cstheme="minorHAnsi"/>
                <w:color w:val="000000"/>
                <w:sz w:val="18"/>
                <w:szCs w:val="18"/>
                <w:lang w:val="en-GB" w:eastAsia="en-GB"/>
              </w:rPr>
            </w:pPr>
          </w:p>
        </w:tc>
        <w:tc>
          <w:tcPr>
            <w:tcW w:w="4765" w:type="pct"/>
            <w:gridSpan w:val="5"/>
            <w:noWrap/>
            <w:vAlign w:val="center"/>
            <w:hideMark/>
          </w:tcPr>
          <w:p w14:paraId="4F7BA2F9" w14:textId="71A7A53A" w:rsidR="00AB0AF6" w:rsidRPr="00576101" w:rsidRDefault="00AB0AF6" w:rsidP="00AB0AF6">
            <w:pPr>
              <w:rPr>
                <w:rFonts w:eastAsia="Times New Roman" w:cstheme="minorHAnsi"/>
                <w:sz w:val="18"/>
                <w:szCs w:val="18"/>
                <w:lang w:val="en-GB" w:eastAsia="en-GB"/>
              </w:rPr>
            </w:pPr>
            <w:r w:rsidRPr="00576101">
              <w:rPr>
                <w:rFonts w:eastAsia="Times New Roman" w:cstheme="minorHAnsi"/>
                <w:color w:val="000000"/>
                <w:sz w:val="18"/>
                <w:szCs w:val="18"/>
                <w:lang w:val="en-GB" w:eastAsia="en-GB"/>
              </w:rPr>
              <w:t>Not having a  partner</w:t>
            </w:r>
          </w:p>
        </w:tc>
      </w:tr>
      <w:tr w:rsidR="00AB0AF6" w:rsidRPr="00AF7524" w14:paraId="6224EF2C" w14:textId="77777777" w:rsidTr="00213286">
        <w:trPr>
          <w:cantSplit/>
          <w:trHeight w:val="340"/>
        </w:trPr>
        <w:tc>
          <w:tcPr>
            <w:tcW w:w="235" w:type="pct"/>
            <w:vMerge/>
          </w:tcPr>
          <w:p w14:paraId="3A7B15AD" w14:textId="77777777" w:rsidR="00AB0AF6" w:rsidRPr="00AF7524" w:rsidRDefault="00AB0AF6" w:rsidP="00AB0AF6">
            <w:pPr>
              <w:jc w:val="right"/>
              <w:rPr>
                <w:rFonts w:eastAsia="Times New Roman" w:cstheme="minorHAnsi"/>
                <w:color w:val="000000"/>
                <w:sz w:val="18"/>
                <w:szCs w:val="18"/>
                <w:lang w:val="en-GB" w:eastAsia="en-GB"/>
              </w:rPr>
            </w:pPr>
          </w:p>
        </w:tc>
        <w:tc>
          <w:tcPr>
            <w:tcW w:w="1796" w:type="pct"/>
            <w:noWrap/>
            <w:vAlign w:val="center"/>
            <w:hideMark/>
          </w:tcPr>
          <w:p w14:paraId="79B87A9C" w14:textId="43CD6A7D" w:rsidR="00AB0AF6" w:rsidRPr="00AF7524" w:rsidRDefault="00AB0AF6" w:rsidP="00AB0AF6">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Yes (Ref = No)</w:t>
            </w:r>
          </w:p>
        </w:tc>
        <w:tc>
          <w:tcPr>
            <w:tcW w:w="830" w:type="pct"/>
            <w:noWrap/>
            <w:vAlign w:val="center"/>
            <w:hideMark/>
          </w:tcPr>
          <w:p w14:paraId="35449B33"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0.45 [0.19, 1.06]</w:t>
            </w:r>
          </w:p>
        </w:tc>
        <w:tc>
          <w:tcPr>
            <w:tcW w:w="917" w:type="pct"/>
            <w:noWrap/>
            <w:vAlign w:val="center"/>
            <w:hideMark/>
          </w:tcPr>
          <w:p w14:paraId="2402B5FE"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0.23 [0.06, 0.89]</w:t>
            </w:r>
          </w:p>
        </w:tc>
        <w:tc>
          <w:tcPr>
            <w:tcW w:w="693" w:type="pct"/>
            <w:noWrap/>
            <w:vAlign w:val="center"/>
            <w:hideMark/>
          </w:tcPr>
          <w:p w14:paraId="170C892C"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0.67 [0.42, 1.06]</w:t>
            </w:r>
          </w:p>
        </w:tc>
        <w:tc>
          <w:tcPr>
            <w:tcW w:w="529" w:type="pct"/>
            <w:noWrap/>
            <w:vAlign w:val="center"/>
            <w:hideMark/>
          </w:tcPr>
          <w:p w14:paraId="56F723CA"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38AE2BAC" w14:textId="77777777" w:rsidTr="00213286">
        <w:trPr>
          <w:cantSplit/>
          <w:trHeight w:val="340"/>
        </w:trPr>
        <w:tc>
          <w:tcPr>
            <w:tcW w:w="235" w:type="pct"/>
            <w:vMerge/>
          </w:tcPr>
          <w:p w14:paraId="2D9D5E6C" w14:textId="77777777" w:rsidR="00AB0AF6" w:rsidRPr="00AF7524" w:rsidRDefault="00AB0AF6" w:rsidP="00AB0AF6">
            <w:pPr>
              <w:rPr>
                <w:rFonts w:eastAsia="Times New Roman" w:cstheme="minorHAnsi"/>
                <w:color w:val="000000"/>
                <w:sz w:val="18"/>
                <w:szCs w:val="18"/>
                <w:lang w:val="en-GB" w:eastAsia="en-GB"/>
              </w:rPr>
            </w:pPr>
          </w:p>
        </w:tc>
        <w:tc>
          <w:tcPr>
            <w:tcW w:w="1796" w:type="pct"/>
            <w:noWrap/>
            <w:vAlign w:val="center"/>
            <w:hideMark/>
          </w:tcPr>
          <w:p w14:paraId="294196AE" w14:textId="5AB5726D" w:rsidR="00AB0AF6" w:rsidRPr="00AF7524" w:rsidRDefault="006B430D" w:rsidP="00AB0AF6">
            <w:pPr>
              <w:rPr>
                <w:rFonts w:eastAsia="Times New Roman" w:cstheme="minorHAnsi"/>
                <w:color w:val="000000"/>
                <w:sz w:val="18"/>
                <w:szCs w:val="18"/>
                <w:lang w:val="en-GB" w:eastAsia="en-GB"/>
              </w:rPr>
            </w:pPr>
            <w:r w:rsidRPr="009B7D2A">
              <w:rPr>
                <w:rFonts w:eastAsia="Times New Roman" w:cstheme="minorHAnsi"/>
                <w:sz w:val="18"/>
                <w:szCs w:val="18"/>
                <w:lang w:val="en-GB" w:eastAsia="en-GB"/>
              </w:rPr>
              <w:t>Monthly household net income</w:t>
            </w:r>
            <w:r w:rsidR="00AB0AF6" w:rsidRPr="00AF7524">
              <w:rPr>
                <w:rFonts w:eastAsia="Times New Roman" w:cstheme="minorHAnsi"/>
                <w:color w:val="000000"/>
                <w:sz w:val="18"/>
                <w:szCs w:val="18"/>
                <w:lang w:val="en-GB" w:eastAsia="en-GB"/>
              </w:rPr>
              <w:t xml:space="preserve"> </w:t>
            </w:r>
            <w:r w:rsidR="00D3478B" w:rsidRPr="00AF7524">
              <w:rPr>
                <w:rFonts w:eastAsia="Times New Roman" w:cstheme="minorHAnsi"/>
                <w:color w:val="000000"/>
                <w:sz w:val="18"/>
                <w:szCs w:val="18"/>
                <w:lang w:val="en-GB" w:eastAsia="en-GB"/>
              </w:rPr>
              <w:t>(1 unit = 100€)</w:t>
            </w:r>
          </w:p>
        </w:tc>
        <w:tc>
          <w:tcPr>
            <w:tcW w:w="830" w:type="pct"/>
            <w:noWrap/>
            <w:vAlign w:val="center"/>
            <w:hideMark/>
          </w:tcPr>
          <w:p w14:paraId="543E5878"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1.00 [0.98, 1.03]</w:t>
            </w:r>
          </w:p>
        </w:tc>
        <w:tc>
          <w:tcPr>
            <w:tcW w:w="917" w:type="pct"/>
            <w:noWrap/>
            <w:vAlign w:val="center"/>
            <w:hideMark/>
          </w:tcPr>
          <w:p w14:paraId="76D4C377"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1.03 [1.00, 1.06]</w:t>
            </w:r>
          </w:p>
        </w:tc>
        <w:tc>
          <w:tcPr>
            <w:tcW w:w="693" w:type="pct"/>
            <w:noWrap/>
            <w:vAlign w:val="center"/>
            <w:hideMark/>
          </w:tcPr>
          <w:p w14:paraId="5B5B9E32"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0.99 [0.98, 1.01]</w:t>
            </w:r>
          </w:p>
        </w:tc>
        <w:tc>
          <w:tcPr>
            <w:tcW w:w="529" w:type="pct"/>
            <w:noWrap/>
            <w:vAlign w:val="center"/>
            <w:hideMark/>
          </w:tcPr>
          <w:p w14:paraId="64D0C8A4"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55E3FD91" w14:textId="77777777" w:rsidTr="00213286">
        <w:trPr>
          <w:cantSplit/>
          <w:trHeight w:val="340"/>
        </w:trPr>
        <w:tc>
          <w:tcPr>
            <w:tcW w:w="235" w:type="pct"/>
            <w:vMerge/>
          </w:tcPr>
          <w:p w14:paraId="61FB5F32" w14:textId="77777777" w:rsidR="00AB0AF6" w:rsidRPr="00AF7524" w:rsidRDefault="00AB0AF6" w:rsidP="00AB0AF6">
            <w:pPr>
              <w:rPr>
                <w:rFonts w:eastAsia="Times New Roman" w:cstheme="minorHAnsi"/>
                <w:color w:val="000000"/>
                <w:sz w:val="18"/>
                <w:szCs w:val="18"/>
                <w:lang w:val="en-GB" w:eastAsia="en-GB"/>
              </w:rPr>
            </w:pPr>
          </w:p>
        </w:tc>
        <w:tc>
          <w:tcPr>
            <w:tcW w:w="1796" w:type="pct"/>
            <w:noWrap/>
            <w:vAlign w:val="center"/>
            <w:hideMark/>
          </w:tcPr>
          <w:p w14:paraId="0CCE3523" w14:textId="2E2A0F45" w:rsidR="00AB0AF6" w:rsidRPr="00AF7524" w:rsidRDefault="00AB0AF6" w:rsidP="00AB0AF6">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Psychosocial stress (PHQ-st)</w:t>
            </w:r>
          </w:p>
        </w:tc>
        <w:tc>
          <w:tcPr>
            <w:tcW w:w="830" w:type="pct"/>
            <w:noWrap/>
            <w:vAlign w:val="center"/>
            <w:hideMark/>
          </w:tcPr>
          <w:p w14:paraId="5DD93669"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2.12 [1.85, 2.43]</w:t>
            </w:r>
          </w:p>
        </w:tc>
        <w:tc>
          <w:tcPr>
            <w:tcW w:w="917" w:type="pct"/>
            <w:noWrap/>
            <w:vAlign w:val="center"/>
            <w:hideMark/>
          </w:tcPr>
          <w:p w14:paraId="71094AE9"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1.06 [0.84, 1.35]</w:t>
            </w:r>
          </w:p>
        </w:tc>
        <w:tc>
          <w:tcPr>
            <w:tcW w:w="693" w:type="pct"/>
            <w:noWrap/>
            <w:vAlign w:val="center"/>
            <w:hideMark/>
          </w:tcPr>
          <w:p w14:paraId="0C8BB4A6"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1.50 [1.36, 1.66]</w:t>
            </w:r>
          </w:p>
        </w:tc>
        <w:tc>
          <w:tcPr>
            <w:tcW w:w="529" w:type="pct"/>
            <w:noWrap/>
            <w:vAlign w:val="center"/>
            <w:hideMark/>
          </w:tcPr>
          <w:p w14:paraId="669DFC46"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0808C034" w14:textId="77777777" w:rsidTr="00213286">
        <w:trPr>
          <w:cantSplit/>
          <w:trHeight w:val="340"/>
        </w:trPr>
        <w:tc>
          <w:tcPr>
            <w:tcW w:w="235" w:type="pct"/>
            <w:vMerge/>
          </w:tcPr>
          <w:p w14:paraId="60488A40" w14:textId="77777777" w:rsidR="00AB0AF6" w:rsidRPr="00AF7524" w:rsidRDefault="00AB0AF6" w:rsidP="00AB0AF6">
            <w:pPr>
              <w:rPr>
                <w:rFonts w:eastAsia="Times New Roman" w:cstheme="minorHAnsi"/>
                <w:color w:val="000000"/>
                <w:sz w:val="18"/>
                <w:szCs w:val="18"/>
                <w:lang w:val="en-GB" w:eastAsia="en-GB"/>
              </w:rPr>
            </w:pPr>
          </w:p>
        </w:tc>
        <w:tc>
          <w:tcPr>
            <w:tcW w:w="1796" w:type="pct"/>
            <w:noWrap/>
            <w:vAlign w:val="center"/>
            <w:hideMark/>
          </w:tcPr>
          <w:p w14:paraId="26839259" w14:textId="037FFE39" w:rsidR="00AB0AF6" w:rsidRPr="00AF7524" w:rsidRDefault="00AB0AF6" w:rsidP="00AB0AF6">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BIG 5 Neuroticism score</w:t>
            </w:r>
          </w:p>
        </w:tc>
        <w:tc>
          <w:tcPr>
            <w:tcW w:w="830" w:type="pct"/>
            <w:noWrap/>
            <w:vAlign w:val="center"/>
            <w:hideMark/>
          </w:tcPr>
          <w:p w14:paraId="20921EAD"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1.57 [1.20, 2.06]</w:t>
            </w:r>
          </w:p>
        </w:tc>
        <w:tc>
          <w:tcPr>
            <w:tcW w:w="917" w:type="pct"/>
            <w:noWrap/>
            <w:vAlign w:val="center"/>
            <w:hideMark/>
          </w:tcPr>
          <w:p w14:paraId="20AF8B1F"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1.24 [0.85, 1.79]</w:t>
            </w:r>
          </w:p>
        </w:tc>
        <w:tc>
          <w:tcPr>
            <w:tcW w:w="693" w:type="pct"/>
            <w:noWrap/>
            <w:vAlign w:val="center"/>
            <w:hideMark/>
          </w:tcPr>
          <w:p w14:paraId="0978E78D"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1.12 [0.97, 1.29]</w:t>
            </w:r>
          </w:p>
        </w:tc>
        <w:tc>
          <w:tcPr>
            <w:tcW w:w="529" w:type="pct"/>
            <w:noWrap/>
            <w:vAlign w:val="center"/>
            <w:hideMark/>
          </w:tcPr>
          <w:p w14:paraId="7E57C40A"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3F9EBB85" w14:textId="77777777" w:rsidTr="00213286">
        <w:trPr>
          <w:cantSplit/>
          <w:trHeight w:val="340"/>
        </w:trPr>
        <w:tc>
          <w:tcPr>
            <w:tcW w:w="235" w:type="pct"/>
            <w:vMerge/>
          </w:tcPr>
          <w:p w14:paraId="66B389EB" w14:textId="77777777" w:rsidR="00AB0AF6" w:rsidRPr="00AF7524" w:rsidRDefault="00AB0AF6" w:rsidP="00AB0AF6">
            <w:pPr>
              <w:rPr>
                <w:rFonts w:eastAsia="Times New Roman" w:cstheme="minorHAnsi"/>
                <w:color w:val="000000"/>
                <w:sz w:val="18"/>
                <w:szCs w:val="18"/>
                <w:lang w:val="en-GB" w:eastAsia="en-GB"/>
              </w:rPr>
            </w:pPr>
          </w:p>
        </w:tc>
        <w:tc>
          <w:tcPr>
            <w:tcW w:w="1796" w:type="pct"/>
            <w:noWrap/>
            <w:vAlign w:val="center"/>
            <w:hideMark/>
          </w:tcPr>
          <w:p w14:paraId="52C23513" w14:textId="59ECA645" w:rsidR="00AB0AF6" w:rsidRPr="00AF7524" w:rsidRDefault="00AB0AF6" w:rsidP="00AB0AF6">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BIG 5 Agreeableness score</w:t>
            </w:r>
          </w:p>
        </w:tc>
        <w:tc>
          <w:tcPr>
            <w:tcW w:w="830" w:type="pct"/>
            <w:noWrap/>
            <w:vAlign w:val="center"/>
            <w:hideMark/>
          </w:tcPr>
          <w:p w14:paraId="7F7AFDDA"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0.66 [0.48, 0.91]</w:t>
            </w:r>
          </w:p>
        </w:tc>
        <w:tc>
          <w:tcPr>
            <w:tcW w:w="917" w:type="pct"/>
            <w:noWrap/>
            <w:vAlign w:val="center"/>
            <w:hideMark/>
          </w:tcPr>
          <w:p w14:paraId="2C69A03D"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0.52 [0.34, 0.80]</w:t>
            </w:r>
          </w:p>
        </w:tc>
        <w:tc>
          <w:tcPr>
            <w:tcW w:w="693" w:type="pct"/>
            <w:noWrap/>
            <w:vAlign w:val="center"/>
            <w:hideMark/>
          </w:tcPr>
          <w:p w14:paraId="6B350A5E"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0.85 [0.70, 1.02]</w:t>
            </w:r>
          </w:p>
        </w:tc>
        <w:tc>
          <w:tcPr>
            <w:tcW w:w="529" w:type="pct"/>
            <w:noWrap/>
            <w:vAlign w:val="center"/>
            <w:hideMark/>
          </w:tcPr>
          <w:p w14:paraId="6CDB998E"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615C2030" w14:textId="77777777" w:rsidTr="00213286">
        <w:trPr>
          <w:cantSplit/>
          <w:trHeight w:val="340"/>
        </w:trPr>
        <w:tc>
          <w:tcPr>
            <w:tcW w:w="235" w:type="pct"/>
            <w:vMerge/>
          </w:tcPr>
          <w:p w14:paraId="06FB46F6" w14:textId="77777777" w:rsidR="00AB0AF6" w:rsidRPr="00AF7524" w:rsidRDefault="00AB0AF6" w:rsidP="00AB0AF6">
            <w:pPr>
              <w:rPr>
                <w:rFonts w:eastAsia="Times New Roman" w:cstheme="minorHAnsi"/>
                <w:color w:val="000000"/>
                <w:sz w:val="18"/>
                <w:szCs w:val="18"/>
                <w:lang w:val="en-GB" w:eastAsia="en-GB"/>
              </w:rPr>
            </w:pPr>
          </w:p>
        </w:tc>
        <w:tc>
          <w:tcPr>
            <w:tcW w:w="1796" w:type="pct"/>
            <w:noWrap/>
            <w:vAlign w:val="center"/>
            <w:hideMark/>
          </w:tcPr>
          <w:p w14:paraId="478CBC8D" w14:textId="48CDC8A8" w:rsidR="00AB0AF6" w:rsidRPr="00AF7524" w:rsidRDefault="00AB0AF6" w:rsidP="00AB0AF6">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Childhood trauma score</w:t>
            </w:r>
            <w:r w:rsidR="00BC76F6" w:rsidRPr="00AF7524">
              <w:rPr>
                <w:rFonts w:eastAsia="Times New Roman" w:cstheme="minorHAnsi"/>
                <w:color w:val="000000"/>
                <w:sz w:val="18"/>
                <w:szCs w:val="18"/>
                <w:lang w:val="en-GB" w:eastAsia="en-GB"/>
              </w:rPr>
              <w:t xml:space="preserve"> </w:t>
            </w:r>
            <w:r w:rsidR="00BC76F6" w:rsidRPr="00AF7524">
              <w:rPr>
                <w:rFonts w:eastAsia="Times New Roman" w:cstheme="minorHAnsi"/>
                <w:sz w:val="18"/>
                <w:szCs w:val="18"/>
                <w:lang w:val="en-GB" w:eastAsia="en-GB"/>
              </w:rPr>
              <w:t>(CTS)</w:t>
            </w:r>
          </w:p>
        </w:tc>
        <w:tc>
          <w:tcPr>
            <w:tcW w:w="830" w:type="pct"/>
            <w:noWrap/>
            <w:vAlign w:val="center"/>
            <w:hideMark/>
          </w:tcPr>
          <w:p w14:paraId="7D2A41E3"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1.16  [1.02, 1.32]</w:t>
            </w:r>
          </w:p>
        </w:tc>
        <w:tc>
          <w:tcPr>
            <w:tcW w:w="917" w:type="pct"/>
            <w:noWrap/>
            <w:vAlign w:val="center"/>
            <w:hideMark/>
          </w:tcPr>
          <w:p w14:paraId="592EAB68"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1.22 [1.03, 1.44]</w:t>
            </w:r>
          </w:p>
        </w:tc>
        <w:tc>
          <w:tcPr>
            <w:tcW w:w="693" w:type="pct"/>
            <w:noWrap/>
            <w:vAlign w:val="center"/>
            <w:hideMark/>
          </w:tcPr>
          <w:p w14:paraId="6E729E0E"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1.03 [0.95, 1.11]</w:t>
            </w:r>
          </w:p>
        </w:tc>
        <w:tc>
          <w:tcPr>
            <w:tcW w:w="529" w:type="pct"/>
            <w:noWrap/>
            <w:vAlign w:val="center"/>
            <w:hideMark/>
          </w:tcPr>
          <w:p w14:paraId="3E2660CB"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3229C2" w14:paraId="7D7488C5" w14:textId="77777777" w:rsidTr="00AB0AF6">
        <w:trPr>
          <w:cantSplit/>
          <w:trHeight w:val="340"/>
        </w:trPr>
        <w:tc>
          <w:tcPr>
            <w:tcW w:w="235" w:type="pct"/>
            <w:vMerge/>
          </w:tcPr>
          <w:p w14:paraId="1049ED5A" w14:textId="77777777" w:rsidR="00AB0AF6" w:rsidRPr="00AF7524" w:rsidRDefault="00AB0AF6" w:rsidP="00AB0AF6">
            <w:pPr>
              <w:rPr>
                <w:rFonts w:eastAsia="Times New Roman" w:cstheme="minorHAnsi"/>
                <w:color w:val="000000"/>
                <w:sz w:val="18"/>
                <w:szCs w:val="18"/>
                <w:lang w:val="en-GB" w:eastAsia="en-GB"/>
              </w:rPr>
            </w:pPr>
          </w:p>
        </w:tc>
        <w:tc>
          <w:tcPr>
            <w:tcW w:w="4765" w:type="pct"/>
            <w:gridSpan w:val="5"/>
            <w:vAlign w:val="center"/>
            <w:hideMark/>
          </w:tcPr>
          <w:p w14:paraId="7076179B" w14:textId="70DE03EF" w:rsidR="00AB0AF6" w:rsidRPr="00576101" w:rsidRDefault="00AB0AF6" w:rsidP="00AB0AF6">
            <w:pPr>
              <w:rPr>
                <w:rFonts w:eastAsia="Times New Roman" w:cstheme="minorHAnsi"/>
                <w:sz w:val="18"/>
                <w:szCs w:val="18"/>
                <w:lang w:val="en-GB" w:eastAsia="en-GB"/>
              </w:rPr>
            </w:pPr>
            <w:r w:rsidRPr="00576101">
              <w:rPr>
                <w:rFonts w:eastAsia="Times New Roman" w:cstheme="minorHAnsi"/>
                <w:color w:val="000000"/>
                <w:sz w:val="18"/>
                <w:szCs w:val="18"/>
                <w:lang w:val="en-GB" w:eastAsia="en-GB"/>
              </w:rPr>
              <w:t>Ever diagnosed with Anxiety/Panic attack</w:t>
            </w:r>
          </w:p>
        </w:tc>
      </w:tr>
      <w:tr w:rsidR="00AB0AF6" w:rsidRPr="00AF7524" w14:paraId="4D4AE242" w14:textId="77777777" w:rsidTr="00213286">
        <w:trPr>
          <w:cantSplit/>
          <w:trHeight w:val="340"/>
        </w:trPr>
        <w:tc>
          <w:tcPr>
            <w:tcW w:w="235" w:type="pct"/>
            <w:vMerge/>
          </w:tcPr>
          <w:p w14:paraId="05EF035A" w14:textId="77777777" w:rsidR="00AB0AF6" w:rsidRPr="00AF7524" w:rsidRDefault="00AB0AF6" w:rsidP="00AB0AF6">
            <w:pPr>
              <w:jc w:val="right"/>
              <w:rPr>
                <w:rFonts w:eastAsia="Times New Roman" w:cstheme="minorHAnsi"/>
                <w:color w:val="000000"/>
                <w:sz w:val="18"/>
                <w:szCs w:val="18"/>
                <w:lang w:val="en-GB" w:eastAsia="en-GB"/>
              </w:rPr>
            </w:pPr>
          </w:p>
        </w:tc>
        <w:tc>
          <w:tcPr>
            <w:tcW w:w="1796" w:type="pct"/>
            <w:noWrap/>
            <w:vAlign w:val="center"/>
            <w:hideMark/>
          </w:tcPr>
          <w:p w14:paraId="7AAFEA52" w14:textId="7F233D2E" w:rsidR="00AB0AF6" w:rsidRPr="00AF7524" w:rsidRDefault="00AB0AF6" w:rsidP="00AB0AF6">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Yes (Ref = No)</w:t>
            </w:r>
          </w:p>
        </w:tc>
        <w:tc>
          <w:tcPr>
            <w:tcW w:w="830" w:type="pct"/>
            <w:noWrap/>
            <w:vAlign w:val="center"/>
            <w:hideMark/>
          </w:tcPr>
          <w:p w14:paraId="49BD3643"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0.25 [0.07, 0.88]</w:t>
            </w:r>
          </w:p>
        </w:tc>
        <w:tc>
          <w:tcPr>
            <w:tcW w:w="917" w:type="pct"/>
            <w:noWrap/>
            <w:vAlign w:val="center"/>
            <w:hideMark/>
          </w:tcPr>
          <w:p w14:paraId="7AD78685"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0.33 [0.04, 3.00]</w:t>
            </w:r>
          </w:p>
        </w:tc>
        <w:tc>
          <w:tcPr>
            <w:tcW w:w="693" w:type="pct"/>
            <w:noWrap/>
            <w:vAlign w:val="center"/>
            <w:hideMark/>
          </w:tcPr>
          <w:p w14:paraId="3950A8E2"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0.94 [0.45, 1.94]</w:t>
            </w:r>
          </w:p>
        </w:tc>
        <w:tc>
          <w:tcPr>
            <w:tcW w:w="529" w:type="pct"/>
            <w:noWrap/>
            <w:vAlign w:val="center"/>
            <w:hideMark/>
          </w:tcPr>
          <w:p w14:paraId="666BB6A6"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288DBA69" w14:textId="77777777" w:rsidTr="00213286">
        <w:trPr>
          <w:cantSplit/>
          <w:trHeight w:val="340"/>
        </w:trPr>
        <w:tc>
          <w:tcPr>
            <w:tcW w:w="235" w:type="pct"/>
            <w:vMerge/>
          </w:tcPr>
          <w:p w14:paraId="329FA8C2" w14:textId="77777777" w:rsidR="00AB0AF6" w:rsidRPr="00AF7524" w:rsidRDefault="00AB0AF6" w:rsidP="00AB0AF6">
            <w:pPr>
              <w:rPr>
                <w:rFonts w:eastAsia="Times New Roman" w:cstheme="minorHAnsi"/>
                <w:color w:val="000000"/>
                <w:sz w:val="18"/>
                <w:szCs w:val="18"/>
                <w:lang w:val="en-GB" w:eastAsia="en-GB"/>
              </w:rPr>
            </w:pPr>
          </w:p>
        </w:tc>
        <w:tc>
          <w:tcPr>
            <w:tcW w:w="1796" w:type="pct"/>
            <w:vAlign w:val="center"/>
            <w:hideMark/>
          </w:tcPr>
          <w:p w14:paraId="501E3E27" w14:textId="3D604E11" w:rsidR="00AB0AF6" w:rsidRPr="00AF7524" w:rsidRDefault="00AB0AF6" w:rsidP="00AB0AF6">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Subjective sleep quality (PSQI - 1 item)</w:t>
            </w:r>
          </w:p>
        </w:tc>
        <w:tc>
          <w:tcPr>
            <w:tcW w:w="830" w:type="pct"/>
            <w:noWrap/>
            <w:vAlign w:val="center"/>
            <w:hideMark/>
          </w:tcPr>
          <w:p w14:paraId="334341F9"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1.73 [1.03, 2.90]</w:t>
            </w:r>
          </w:p>
        </w:tc>
        <w:tc>
          <w:tcPr>
            <w:tcW w:w="917" w:type="pct"/>
            <w:noWrap/>
            <w:vAlign w:val="center"/>
            <w:hideMark/>
          </w:tcPr>
          <w:p w14:paraId="3646C533"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1.81 [0.88, 3.71]</w:t>
            </w:r>
          </w:p>
        </w:tc>
        <w:tc>
          <w:tcPr>
            <w:tcW w:w="693" w:type="pct"/>
            <w:noWrap/>
            <w:vAlign w:val="center"/>
            <w:hideMark/>
          </w:tcPr>
          <w:p w14:paraId="540803E7"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1.40 [1.04, 1.88]</w:t>
            </w:r>
          </w:p>
        </w:tc>
        <w:tc>
          <w:tcPr>
            <w:tcW w:w="529" w:type="pct"/>
            <w:noWrap/>
            <w:vAlign w:val="center"/>
            <w:hideMark/>
          </w:tcPr>
          <w:p w14:paraId="528A8E9B"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AF7524" w14:paraId="2C82D15E" w14:textId="77777777" w:rsidTr="00213286">
        <w:trPr>
          <w:cantSplit/>
          <w:trHeight w:val="340"/>
        </w:trPr>
        <w:tc>
          <w:tcPr>
            <w:tcW w:w="235" w:type="pct"/>
            <w:vMerge/>
          </w:tcPr>
          <w:p w14:paraId="2959D21E" w14:textId="77777777" w:rsidR="00AB0AF6" w:rsidRPr="00AF7524" w:rsidRDefault="00AB0AF6" w:rsidP="00AB0AF6">
            <w:pPr>
              <w:rPr>
                <w:rFonts w:eastAsia="Times New Roman" w:cstheme="minorHAnsi"/>
                <w:color w:val="000000"/>
                <w:sz w:val="18"/>
                <w:szCs w:val="18"/>
                <w:lang w:val="en-GB" w:eastAsia="en-GB"/>
              </w:rPr>
            </w:pPr>
          </w:p>
        </w:tc>
        <w:tc>
          <w:tcPr>
            <w:tcW w:w="1796" w:type="pct"/>
            <w:noWrap/>
            <w:vAlign w:val="center"/>
            <w:hideMark/>
          </w:tcPr>
          <w:p w14:paraId="60350969" w14:textId="045B6E6C" w:rsidR="00AB0AF6" w:rsidRPr="00AF7524" w:rsidRDefault="00AB0AF6" w:rsidP="00D736E4">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Health</w:t>
            </w:r>
            <w:r w:rsidR="00D736E4">
              <w:rPr>
                <w:rFonts w:eastAsia="Times New Roman" w:cstheme="minorHAnsi"/>
                <w:color w:val="000000"/>
                <w:sz w:val="18"/>
                <w:szCs w:val="18"/>
                <w:lang w:val="en-GB" w:eastAsia="en-GB"/>
              </w:rPr>
              <w:t>-related quality of life</w:t>
            </w:r>
            <w:r w:rsidRPr="00AF7524">
              <w:rPr>
                <w:rFonts w:eastAsia="Times New Roman" w:cstheme="minorHAnsi"/>
                <w:color w:val="000000"/>
                <w:sz w:val="18"/>
                <w:szCs w:val="18"/>
                <w:lang w:val="en-GB" w:eastAsia="en-GB"/>
              </w:rPr>
              <w:t xml:space="preserve"> (SF36 - 1 item)</w:t>
            </w:r>
          </w:p>
        </w:tc>
        <w:tc>
          <w:tcPr>
            <w:tcW w:w="830" w:type="pct"/>
            <w:noWrap/>
            <w:vAlign w:val="center"/>
            <w:hideMark/>
          </w:tcPr>
          <w:p w14:paraId="6DB6F4FB"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3.25 [1.90, 5.56]</w:t>
            </w:r>
          </w:p>
        </w:tc>
        <w:tc>
          <w:tcPr>
            <w:tcW w:w="917" w:type="pct"/>
            <w:noWrap/>
            <w:vAlign w:val="center"/>
            <w:hideMark/>
          </w:tcPr>
          <w:p w14:paraId="1EE13A58"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3.60 [1.60, 8.07]</w:t>
            </w:r>
          </w:p>
        </w:tc>
        <w:tc>
          <w:tcPr>
            <w:tcW w:w="693" w:type="pct"/>
            <w:noWrap/>
            <w:vAlign w:val="center"/>
            <w:hideMark/>
          </w:tcPr>
          <w:p w14:paraId="418810DE" w14:textId="77777777" w:rsidR="00AB0AF6" w:rsidRPr="00576101" w:rsidRDefault="00AB0AF6" w:rsidP="00213286">
            <w:pPr>
              <w:jc w:val="center"/>
              <w:rPr>
                <w:rFonts w:eastAsia="Times New Roman" w:cstheme="minorHAnsi"/>
                <w:bCs/>
                <w:color w:val="000000"/>
                <w:sz w:val="18"/>
                <w:szCs w:val="18"/>
                <w:lang w:val="en-GB" w:eastAsia="en-GB"/>
              </w:rPr>
            </w:pPr>
            <w:r w:rsidRPr="00576101">
              <w:rPr>
                <w:rFonts w:eastAsia="Times New Roman" w:cstheme="minorHAnsi"/>
                <w:bCs/>
                <w:color w:val="000000"/>
                <w:sz w:val="18"/>
                <w:szCs w:val="18"/>
                <w:lang w:val="en-GB" w:eastAsia="en-GB"/>
              </w:rPr>
              <w:t>1.70 [1.27, 2.28]</w:t>
            </w:r>
          </w:p>
        </w:tc>
        <w:tc>
          <w:tcPr>
            <w:tcW w:w="529" w:type="pct"/>
            <w:noWrap/>
            <w:vAlign w:val="center"/>
            <w:hideMark/>
          </w:tcPr>
          <w:p w14:paraId="1BFBF8C1" w14:textId="77777777" w:rsidR="00AB0AF6" w:rsidRPr="00576101" w:rsidRDefault="00AB0AF6" w:rsidP="00213286">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AB0AF6" w:rsidRPr="003229C2" w14:paraId="5EBEAD95" w14:textId="77777777" w:rsidTr="00D3478B">
        <w:trPr>
          <w:cantSplit/>
          <w:trHeight w:val="340"/>
        </w:trPr>
        <w:tc>
          <w:tcPr>
            <w:tcW w:w="5000" w:type="pct"/>
            <w:gridSpan w:val="6"/>
          </w:tcPr>
          <w:p w14:paraId="4C6C2EA0" w14:textId="77777777" w:rsidR="00AB0AF6" w:rsidRPr="00AF7524" w:rsidRDefault="00AB0AF6" w:rsidP="00AB0AF6">
            <w:pPr>
              <w:jc w:val="both"/>
              <w:rPr>
                <w:rFonts w:cstheme="minorHAnsi"/>
                <w:sz w:val="18"/>
                <w:szCs w:val="18"/>
                <w:vertAlign w:val="superscript"/>
                <w:lang w:val="en-GB"/>
              </w:rPr>
            </w:pPr>
          </w:p>
          <w:p w14:paraId="18A743A9" w14:textId="1CFDB742" w:rsidR="00AB0AF6" w:rsidRPr="00AF7524" w:rsidRDefault="00AB0AF6" w:rsidP="00AB0AF6">
            <w:pPr>
              <w:jc w:val="both"/>
              <w:rPr>
                <w:rFonts w:cstheme="minorHAnsi"/>
                <w:sz w:val="18"/>
                <w:szCs w:val="18"/>
                <w:lang w:val="en-GB"/>
              </w:rPr>
            </w:pPr>
            <w:r w:rsidRPr="00AF7524">
              <w:rPr>
                <w:rFonts w:cstheme="minorHAnsi"/>
                <w:sz w:val="18"/>
                <w:szCs w:val="18"/>
                <w:vertAlign w:val="superscript"/>
                <w:lang w:val="en-GB"/>
              </w:rPr>
              <w:t xml:space="preserve">a </w:t>
            </w:r>
            <w:r w:rsidRPr="00AF7524">
              <w:rPr>
                <w:rFonts w:cstheme="minorHAnsi"/>
                <w:sz w:val="18"/>
                <w:szCs w:val="18"/>
                <w:lang w:val="en-GB"/>
              </w:rPr>
              <w:t>calculated from month and year of birth collected at baseline</w:t>
            </w:r>
          </w:p>
          <w:p w14:paraId="63DB67AF" w14:textId="77777777" w:rsidR="00AB0AF6" w:rsidRPr="00AF7524" w:rsidRDefault="00AB0AF6" w:rsidP="00AB0AF6">
            <w:pPr>
              <w:jc w:val="both"/>
              <w:rPr>
                <w:rFonts w:cstheme="minorHAnsi"/>
                <w:sz w:val="18"/>
                <w:szCs w:val="18"/>
                <w:lang w:val="en-GB"/>
              </w:rPr>
            </w:pPr>
          </w:p>
          <w:p w14:paraId="732594BD" w14:textId="41699FDA" w:rsidR="00AB0AF6" w:rsidRPr="00AF7524" w:rsidRDefault="00AB0AF6" w:rsidP="00AB0AF6">
            <w:pPr>
              <w:rPr>
                <w:rFonts w:cstheme="minorHAnsi"/>
                <w:sz w:val="18"/>
                <w:szCs w:val="18"/>
                <w:lang w:val="en-GB"/>
              </w:rPr>
            </w:pPr>
            <w:r w:rsidRPr="00AF7524">
              <w:rPr>
                <w:rFonts w:cstheme="minorHAnsi"/>
                <w:sz w:val="18"/>
                <w:szCs w:val="18"/>
                <w:lang w:val="en-GB"/>
              </w:rPr>
              <w:t xml:space="preserve">Abbreviations: PHQ-st, </w:t>
            </w:r>
            <w:r w:rsidRPr="00AF7524">
              <w:rPr>
                <w:rFonts w:cstheme="minorHAnsi"/>
                <w:sz w:val="18"/>
                <w:szCs w:val="18"/>
                <w:lang w:val="en-US"/>
              </w:rPr>
              <w:t>the Patient Health Questionnaire - stress module;</w:t>
            </w:r>
            <w:r w:rsidRPr="00AF7524">
              <w:rPr>
                <w:rFonts w:cstheme="minorHAnsi"/>
                <w:sz w:val="18"/>
                <w:szCs w:val="18"/>
                <w:lang w:val="en-GB"/>
              </w:rPr>
              <w:t xml:space="preserve"> ref, reference;</w:t>
            </w:r>
          </w:p>
          <w:p w14:paraId="03C813A5" w14:textId="77777777" w:rsidR="00AB0AF6" w:rsidRPr="00AF7524" w:rsidRDefault="00AB0AF6" w:rsidP="00AB0AF6">
            <w:pPr>
              <w:jc w:val="both"/>
              <w:rPr>
                <w:rFonts w:cstheme="minorHAnsi"/>
                <w:sz w:val="18"/>
                <w:szCs w:val="18"/>
                <w:lang w:val="en-GB"/>
              </w:rPr>
            </w:pPr>
          </w:p>
          <w:p w14:paraId="2DA65385" w14:textId="1041AA4C" w:rsidR="00AB0AF6" w:rsidRPr="00AF7524" w:rsidRDefault="00AB0AF6" w:rsidP="00AB0AF6">
            <w:pPr>
              <w:jc w:val="both"/>
              <w:rPr>
                <w:rFonts w:eastAsia="Times New Roman" w:cstheme="minorHAnsi"/>
                <w:sz w:val="18"/>
                <w:szCs w:val="18"/>
                <w:lang w:val="en-GB" w:eastAsia="en-GB"/>
              </w:rPr>
            </w:pPr>
            <w:r w:rsidRPr="00AF7524">
              <w:rPr>
                <w:rFonts w:cstheme="minorHAnsi"/>
                <w:sz w:val="18"/>
                <w:szCs w:val="18"/>
                <w:lang w:val="en-GB"/>
              </w:rPr>
              <w:t>Scores ranges: Big-5 agreeableness and neuroticism: 1 to 7</w:t>
            </w:r>
            <w:r w:rsidRPr="00AF7524">
              <w:rPr>
                <w:rFonts w:eastAsia="Times New Roman" w:cstheme="minorHAnsi"/>
                <w:sz w:val="18"/>
                <w:szCs w:val="18"/>
                <w:lang w:val="en-GB" w:eastAsia="en-GB"/>
              </w:rPr>
              <w:t>; PHQ-st: 0 to 20; SF36-1 item: 1 (excellent) to 5 (poor)</w:t>
            </w:r>
          </w:p>
          <w:p w14:paraId="60DEE018" w14:textId="77777777" w:rsidR="00AB0AF6" w:rsidRPr="00AF7524" w:rsidRDefault="00AB0AF6" w:rsidP="00AB0AF6">
            <w:pPr>
              <w:jc w:val="both"/>
              <w:rPr>
                <w:rFonts w:eastAsia="Times New Roman" w:cstheme="minorHAnsi"/>
                <w:sz w:val="18"/>
                <w:szCs w:val="18"/>
                <w:lang w:val="en-GB" w:eastAsia="en-GB"/>
              </w:rPr>
            </w:pPr>
          </w:p>
          <w:p w14:paraId="6147DD32" w14:textId="53C8158F" w:rsidR="00AB0AF6" w:rsidRPr="00AF7524" w:rsidRDefault="00AB0AF6" w:rsidP="00AB0AF6">
            <w:pPr>
              <w:jc w:val="both"/>
              <w:rPr>
                <w:rFonts w:cstheme="minorHAnsi"/>
                <w:sz w:val="18"/>
                <w:szCs w:val="18"/>
                <w:lang w:val="pt-PT"/>
              </w:rPr>
            </w:pPr>
            <w:r w:rsidRPr="00AF7524">
              <w:rPr>
                <w:rFonts w:cstheme="minorHAnsi"/>
                <w:sz w:val="18"/>
                <w:szCs w:val="18"/>
                <w:lang w:val="pt-PT"/>
              </w:rPr>
              <w:t>Nagelkerke’s R</w:t>
            </w:r>
            <w:r w:rsidRPr="00AF7524">
              <w:rPr>
                <w:rFonts w:cstheme="minorHAnsi"/>
                <w:sz w:val="18"/>
                <w:szCs w:val="18"/>
                <w:vertAlign w:val="superscript"/>
                <w:lang w:val="pt-PT"/>
              </w:rPr>
              <w:t>2</w:t>
            </w:r>
            <w:r w:rsidR="00D914BD" w:rsidRPr="00AF7524">
              <w:rPr>
                <w:rFonts w:cstheme="minorHAnsi"/>
                <w:sz w:val="18"/>
                <w:szCs w:val="18"/>
                <w:lang w:val="pt-PT"/>
              </w:rPr>
              <w:t xml:space="preserve"> = 0.4575</w:t>
            </w:r>
            <w:r w:rsidRPr="00AF7524">
              <w:rPr>
                <w:rFonts w:cstheme="minorHAnsi"/>
                <w:sz w:val="18"/>
                <w:szCs w:val="18"/>
                <w:lang w:val="pt-PT"/>
              </w:rPr>
              <w:t>;</w:t>
            </w:r>
            <w:r w:rsidR="00D3478B" w:rsidRPr="00AF7524">
              <w:rPr>
                <w:rFonts w:cstheme="minorHAnsi"/>
                <w:sz w:val="18"/>
                <w:szCs w:val="18"/>
                <w:lang w:val="pt-PT"/>
              </w:rPr>
              <w:t xml:space="preserve"> AIC = 1510.416; n (complete cases) = 961</w:t>
            </w:r>
          </w:p>
          <w:p w14:paraId="5A753D54" w14:textId="77777777" w:rsidR="00AB0AF6" w:rsidRPr="00AF7524" w:rsidRDefault="00AB0AF6" w:rsidP="00AB0AF6">
            <w:pPr>
              <w:jc w:val="right"/>
              <w:rPr>
                <w:rFonts w:eastAsia="Times New Roman" w:cstheme="minorHAnsi"/>
                <w:color w:val="000000"/>
                <w:sz w:val="18"/>
                <w:szCs w:val="18"/>
                <w:lang w:val="pt-PT" w:eastAsia="en-GB"/>
              </w:rPr>
            </w:pPr>
          </w:p>
        </w:tc>
      </w:tr>
    </w:tbl>
    <w:p w14:paraId="27CE8FB2" w14:textId="77777777" w:rsidR="00E86BC6" w:rsidRPr="00AF7524" w:rsidRDefault="00E86BC6">
      <w:pPr>
        <w:rPr>
          <w:rFonts w:cstheme="minorHAnsi"/>
          <w:i/>
          <w:iCs/>
          <w:color w:val="44546A" w:themeColor="text2"/>
          <w:sz w:val="18"/>
          <w:szCs w:val="18"/>
          <w:lang w:val="pt-PT"/>
        </w:rPr>
      </w:pPr>
    </w:p>
    <w:p w14:paraId="66EE1282" w14:textId="77777777" w:rsidR="00DA1E45" w:rsidRPr="00AF7524" w:rsidRDefault="00DA1E45">
      <w:pPr>
        <w:rPr>
          <w:rFonts w:cstheme="minorHAnsi"/>
          <w:i/>
          <w:iCs/>
          <w:color w:val="44546A" w:themeColor="text2"/>
          <w:sz w:val="18"/>
          <w:szCs w:val="18"/>
          <w:lang w:val="pt-PT"/>
        </w:rPr>
      </w:pPr>
      <w:r w:rsidRPr="00AF7524">
        <w:rPr>
          <w:rFonts w:cstheme="minorHAnsi"/>
          <w:lang w:val="pt-PT"/>
        </w:rPr>
        <w:br w:type="page"/>
      </w:r>
    </w:p>
    <w:p w14:paraId="08E3CDA9" w14:textId="60494FD8" w:rsidR="00564C7A" w:rsidRPr="00AF7524" w:rsidRDefault="00564C7A" w:rsidP="00564C7A">
      <w:pPr>
        <w:pStyle w:val="Beschriftung"/>
        <w:keepNext/>
        <w:rPr>
          <w:rFonts w:cstheme="minorHAnsi"/>
          <w:lang w:val="en-GB"/>
        </w:rPr>
      </w:pPr>
      <w:r w:rsidRPr="00AF7524">
        <w:rPr>
          <w:rFonts w:cstheme="minorHAnsi"/>
          <w:lang w:val="en-GB"/>
        </w:rPr>
        <w:lastRenderedPageBreak/>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12</w:t>
      </w:r>
      <w:r w:rsidRPr="00AF7524">
        <w:rPr>
          <w:rFonts w:cstheme="minorHAnsi"/>
        </w:rPr>
        <w:fldChar w:fldCharType="end"/>
      </w:r>
      <w:r w:rsidRPr="00AF7524">
        <w:rPr>
          <w:rFonts w:cstheme="minorHAnsi"/>
          <w:lang w:val="en-GB"/>
        </w:rPr>
        <w:t xml:space="preserve"> - Odds ratios and 95% confidence intervals from </w:t>
      </w:r>
      <w:r w:rsidRPr="00AF7524">
        <w:rPr>
          <w:rFonts w:cstheme="minorHAnsi"/>
          <w:b/>
          <w:lang w:val="en-GB"/>
        </w:rPr>
        <w:t>multinomial logistic regression</w:t>
      </w:r>
      <w:r w:rsidRPr="00AF7524">
        <w:rPr>
          <w:rFonts w:cstheme="minorHAnsi"/>
          <w:lang w:val="en-GB"/>
        </w:rPr>
        <w:t xml:space="preserve"> comparing membership in the consistently lower scores latent class with other classes associated with covariates from the </w:t>
      </w:r>
      <w:r w:rsidRPr="00AF7524">
        <w:rPr>
          <w:rFonts w:cstheme="minorHAnsi"/>
          <w:b/>
          <w:lang w:val="en-GB"/>
        </w:rPr>
        <w:t>Follow-up 1</w:t>
      </w:r>
      <w:r w:rsidR="00E86BC6" w:rsidRPr="00AF7524">
        <w:rPr>
          <w:rFonts w:cstheme="minorHAnsi"/>
          <w:b/>
          <w:lang w:val="en-GB"/>
        </w:rPr>
        <w:t xml:space="preserve"> – before selection</w:t>
      </w:r>
    </w:p>
    <w:tbl>
      <w:tblPr>
        <w:tblStyle w:val="Tabellenraster"/>
        <w:tblW w:w="10456" w:type="dxa"/>
        <w:tblLook w:val="04A0" w:firstRow="1" w:lastRow="0" w:firstColumn="1" w:lastColumn="0" w:noHBand="0" w:noVBand="1"/>
      </w:tblPr>
      <w:tblGrid>
        <w:gridCol w:w="472"/>
        <w:gridCol w:w="3539"/>
        <w:gridCol w:w="1701"/>
        <w:gridCol w:w="1985"/>
        <w:gridCol w:w="1796"/>
        <w:gridCol w:w="963"/>
      </w:tblGrid>
      <w:tr w:rsidR="0062058E" w:rsidRPr="00AF7524" w14:paraId="1735216B" w14:textId="77777777" w:rsidTr="0062058E">
        <w:trPr>
          <w:trHeight w:val="630"/>
        </w:trPr>
        <w:tc>
          <w:tcPr>
            <w:tcW w:w="472" w:type="dxa"/>
            <w:vMerge w:val="restart"/>
            <w:tcBorders>
              <w:tl2br w:val="nil"/>
            </w:tcBorders>
          </w:tcPr>
          <w:p w14:paraId="3642FC98" w14:textId="77777777" w:rsidR="0062058E" w:rsidRPr="00AF7524" w:rsidRDefault="0062058E" w:rsidP="00804251">
            <w:pPr>
              <w:rPr>
                <w:rFonts w:eastAsia="Times New Roman" w:cstheme="minorHAnsi"/>
                <w:color w:val="000000"/>
                <w:sz w:val="18"/>
                <w:szCs w:val="18"/>
                <w:lang w:val="en-GB" w:eastAsia="en-GB"/>
              </w:rPr>
            </w:pPr>
          </w:p>
        </w:tc>
        <w:tc>
          <w:tcPr>
            <w:tcW w:w="3539" w:type="dxa"/>
            <w:vMerge w:val="restart"/>
            <w:tcBorders>
              <w:tl2br w:val="single" w:sz="4" w:space="0" w:color="auto"/>
            </w:tcBorders>
            <w:noWrap/>
          </w:tcPr>
          <w:p w14:paraId="3002685C" w14:textId="77777777" w:rsidR="0062058E" w:rsidRPr="00AF7524" w:rsidRDefault="0062058E" w:rsidP="0062058E">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PHQ-st trajectories’ classes</w:t>
            </w:r>
          </w:p>
          <w:p w14:paraId="78C15996" w14:textId="77777777" w:rsidR="0062058E" w:rsidRPr="00AF7524" w:rsidRDefault="0062058E" w:rsidP="00804251">
            <w:pPr>
              <w:rPr>
                <w:rFonts w:eastAsia="Times New Roman" w:cstheme="minorHAnsi"/>
                <w:color w:val="000000"/>
                <w:sz w:val="18"/>
                <w:szCs w:val="18"/>
                <w:lang w:val="en-GB" w:eastAsia="en-GB"/>
              </w:rPr>
            </w:pPr>
          </w:p>
          <w:p w14:paraId="2F8E1E24" w14:textId="77777777" w:rsidR="0062058E" w:rsidRPr="00AF7524" w:rsidRDefault="0062058E" w:rsidP="00804251">
            <w:pPr>
              <w:rPr>
                <w:rFonts w:eastAsia="Times New Roman" w:cstheme="minorHAnsi"/>
                <w:color w:val="000000"/>
                <w:sz w:val="18"/>
                <w:szCs w:val="18"/>
                <w:lang w:val="en-GB" w:eastAsia="en-GB"/>
              </w:rPr>
            </w:pPr>
          </w:p>
          <w:p w14:paraId="3EDDCAB3" w14:textId="2C96C847" w:rsidR="0062058E" w:rsidRPr="00AF7524" w:rsidRDefault="0062058E" w:rsidP="0080425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Covariate</w:t>
            </w:r>
          </w:p>
        </w:tc>
        <w:tc>
          <w:tcPr>
            <w:tcW w:w="1701" w:type="dxa"/>
          </w:tcPr>
          <w:p w14:paraId="3E9702DE" w14:textId="6CF69EFE" w:rsidR="0062058E" w:rsidRPr="00AF7524" w:rsidRDefault="0062058E"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1: High (n= 85, 9.2%)</w:t>
            </w:r>
          </w:p>
          <w:p w14:paraId="5DB60F2A" w14:textId="77777777" w:rsidR="0062058E" w:rsidRPr="00AF7524" w:rsidRDefault="0062058E" w:rsidP="00804251">
            <w:pPr>
              <w:jc w:val="center"/>
              <w:rPr>
                <w:rFonts w:eastAsia="Times New Roman" w:cstheme="minorHAnsi"/>
                <w:color w:val="000000"/>
                <w:sz w:val="18"/>
                <w:szCs w:val="18"/>
                <w:lang w:val="en-GB" w:eastAsia="en-GB"/>
              </w:rPr>
            </w:pPr>
          </w:p>
        </w:tc>
        <w:tc>
          <w:tcPr>
            <w:tcW w:w="1985" w:type="dxa"/>
          </w:tcPr>
          <w:p w14:paraId="2C70ABCE" w14:textId="1DB873CE" w:rsidR="0062058E" w:rsidRPr="00AF7524" w:rsidRDefault="0062058E" w:rsidP="0062058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2: Peak-recovery (n= 25, 2.7%)</w:t>
            </w:r>
          </w:p>
        </w:tc>
        <w:tc>
          <w:tcPr>
            <w:tcW w:w="1796" w:type="dxa"/>
          </w:tcPr>
          <w:p w14:paraId="797BC6BD" w14:textId="7B8EF39F" w:rsidR="0062058E" w:rsidRPr="00AF7524" w:rsidRDefault="0062058E"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3: Intermediate (n= 539, 58.3%)</w:t>
            </w:r>
          </w:p>
        </w:tc>
        <w:tc>
          <w:tcPr>
            <w:tcW w:w="963" w:type="dxa"/>
          </w:tcPr>
          <w:p w14:paraId="1C8436C0" w14:textId="378FC8D5" w:rsidR="0062058E" w:rsidRPr="00AF7524" w:rsidRDefault="0062058E"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4: Low (n= 276, 29.8%) </w:t>
            </w:r>
          </w:p>
        </w:tc>
      </w:tr>
      <w:tr w:rsidR="0062058E" w:rsidRPr="00AF7524" w14:paraId="5C9C3E6A" w14:textId="77777777" w:rsidTr="0062058E">
        <w:trPr>
          <w:trHeight w:val="246"/>
        </w:trPr>
        <w:tc>
          <w:tcPr>
            <w:tcW w:w="472" w:type="dxa"/>
            <w:vMerge/>
            <w:tcBorders>
              <w:tl2br w:val="nil"/>
            </w:tcBorders>
          </w:tcPr>
          <w:p w14:paraId="4FC49593" w14:textId="77777777" w:rsidR="0062058E" w:rsidRPr="00AF7524" w:rsidRDefault="0062058E" w:rsidP="00804251">
            <w:pPr>
              <w:rPr>
                <w:rFonts w:eastAsia="Times New Roman" w:cstheme="minorHAnsi"/>
                <w:color w:val="000000"/>
                <w:sz w:val="18"/>
                <w:szCs w:val="18"/>
                <w:lang w:val="en-GB" w:eastAsia="en-GB"/>
              </w:rPr>
            </w:pPr>
          </w:p>
        </w:tc>
        <w:tc>
          <w:tcPr>
            <w:tcW w:w="3539" w:type="dxa"/>
            <w:vMerge/>
            <w:tcBorders>
              <w:tl2br w:val="single" w:sz="4" w:space="0" w:color="auto"/>
            </w:tcBorders>
            <w:noWrap/>
            <w:hideMark/>
          </w:tcPr>
          <w:p w14:paraId="3052B58F" w14:textId="42E113E2" w:rsidR="0062058E" w:rsidRPr="00AF7524" w:rsidRDefault="0062058E" w:rsidP="00804251">
            <w:pPr>
              <w:rPr>
                <w:rFonts w:eastAsia="Times New Roman" w:cstheme="minorHAnsi"/>
                <w:color w:val="000000"/>
                <w:sz w:val="18"/>
                <w:szCs w:val="18"/>
                <w:lang w:val="en-GB" w:eastAsia="en-GB"/>
              </w:rPr>
            </w:pPr>
          </w:p>
        </w:tc>
        <w:tc>
          <w:tcPr>
            <w:tcW w:w="6445" w:type="dxa"/>
            <w:gridSpan w:val="4"/>
          </w:tcPr>
          <w:p w14:paraId="3A976220" w14:textId="029476F3" w:rsidR="0062058E" w:rsidRPr="00AF7524" w:rsidRDefault="0062058E" w:rsidP="0062058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OR [95% CI]</w:t>
            </w:r>
          </w:p>
        </w:tc>
      </w:tr>
      <w:tr w:rsidR="006A3B31" w:rsidRPr="00AF7524" w14:paraId="3FA878A6" w14:textId="77777777" w:rsidTr="006A3B31">
        <w:trPr>
          <w:trHeight w:val="260"/>
        </w:trPr>
        <w:tc>
          <w:tcPr>
            <w:tcW w:w="472" w:type="dxa"/>
            <w:vMerge w:val="restart"/>
            <w:textDirection w:val="btLr"/>
          </w:tcPr>
          <w:p w14:paraId="12FA90C4" w14:textId="4321DC9B" w:rsidR="006A3B31" w:rsidRPr="00AF7524" w:rsidRDefault="006A3B31" w:rsidP="006A3B31">
            <w:pPr>
              <w:ind w:left="113" w:right="113"/>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Baseline </w:t>
            </w:r>
          </w:p>
        </w:tc>
        <w:tc>
          <w:tcPr>
            <w:tcW w:w="3539" w:type="dxa"/>
            <w:noWrap/>
            <w:hideMark/>
          </w:tcPr>
          <w:p w14:paraId="71134BB6" w14:textId="43AB0563" w:rsidR="006A3B31" w:rsidRPr="00AF7524" w:rsidRDefault="006A3B31" w:rsidP="0080425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Female sex (ref = Male sex)</w:t>
            </w:r>
          </w:p>
        </w:tc>
        <w:tc>
          <w:tcPr>
            <w:tcW w:w="1701" w:type="dxa"/>
            <w:noWrap/>
            <w:hideMark/>
          </w:tcPr>
          <w:p w14:paraId="0C4C71D7" w14:textId="77777777" w:rsidR="006A3B31" w:rsidRPr="00576101" w:rsidRDefault="006A3B31" w:rsidP="00804251">
            <w:pPr>
              <w:jc w:val="right"/>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1.29 [0.57, 2.92]</w:t>
            </w:r>
          </w:p>
        </w:tc>
        <w:tc>
          <w:tcPr>
            <w:tcW w:w="1985" w:type="dxa"/>
            <w:noWrap/>
            <w:hideMark/>
          </w:tcPr>
          <w:p w14:paraId="6BB80E29" w14:textId="77777777" w:rsidR="006A3B31" w:rsidRPr="00576101" w:rsidRDefault="006A3B31" w:rsidP="00804251">
            <w:pPr>
              <w:jc w:val="right"/>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0.98 [0.35, 2.70]</w:t>
            </w:r>
          </w:p>
        </w:tc>
        <w:tc>
          <w:tcPr>
            <w:tcW w:w="1796" w:type="dxa"/>
            <w:noWrap/>
            <w:hideMark/>
          </w:tcPr>
          <w:p w14:paraId="0F04188F" w14:textId="77777777" w:rsidR="006A3B31" w:rsidRPr="00576101" w:rsidRDefault="006A3B31" w:rsidP="00804251">
            <w:pPr>
              <w:jc w:val="right"/>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1.26 [0.85, 1.88]</w:t>
            </w:r>
          </w:p>
        </w:tc>
        <w:tc>
          <w:tcPr>
            <w:tcW w:w="963" w:type="dxa"/>
            <w:noWrap/>
            <w:hideMark/>
          </w:tcPr>
          <w:p w14:paraId="2B2EDB86" w14:textId="77777777" w:rsidR="006A3B31" w:rsidRPr="00576101" w:rsidRDefault="006A3B31" w:rsidP="00804251">
            <w:pPr>
              <w:jc w:val="right"/>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6A3B31" w:rsidRPr="00AF7524" w14:paraId="295DFA16" w14:textId="77777777" w:rsidTr="0062058E">
        <w:trPr>
          <w:trHeight w:val="282"/>
        </w:trPr>
        <w:tc>
          <w:tcPr>
            <w:tcW w:w="472" w:type="dxa"/>
            <w:vMerge/>
          </w:tcPr>
          <w:p w14:paraId="0DE3DF55" w14:textId="59513E7A" w:rsidR="006A3B31" w:rsidRPr="00AF7524" w:rsidRDefault="006A3B31" w:rsidP="00804251">
            <w:pPr>
              <w:rPr>
                <w:rFonts w:eastAsia="Times New Roman" w:cstheme="minorHAnsi"/>
                <w:sz w:val="18"/>
                <w:szCs w:val="18"/>
                <w:lang w:val="en-GB" w:eastAsia="en-GB"/>
              </w:rPr>
            </w:pPr>
          </w:p>
        </w:tc>
        <w:tc>
          <w:tcPr>
            <w:tcW w:w="3539" w:type="dxa"/>
            <w:noWrap/>
            <w:hideMark/>
          </w:tcPr>
          <w:p w14:paraId="3D295165" w14:textId="319074F6" w:rsidR="006A3B31" w:rsidRPr="00AF7524" w:rsidRDefault="006A3B31" w:rsidP="00804251">
            <w:pPr>
              <w:rPr>
                <w:rFonts w:eastAsia="Times New Roman" w:cstheme="minorHAnsi"/>
                <w:sz w:val="18"/>
                <w:szCs w:val="18"/>
                <w:lang w:val="en-GB" w:eastAsia="en-GB"/>
              </w:rPr>
            </w:pPr>
            <w:r w:rsidRPr="00AF7524">
              <w:rPr>
                <w:rFonts w:eastAsia="Times New Roman" w:cstheme="minorHAnsi"/>
                <w:sz w:val="18"/>
                <w:szCs w:val="18"/>
                <w:lang w:val="en-GB" w:eastAsia="en-GB"/>
              </w:rPr>
              <w:t>Age in January 2019</w:t>
            </w:r>
          </w:p>
        </w:tc>
        <w:tc>
          <w:tcPr>
            <w:tcW w:w="1701" w:type="dxa"/>
            <w:noWrap/>
            <w:hideMark/>
          </w:tcPr>
          <w:p w14:paraId="75246867" w14:textId="77777777" w:rsidR="006A3B31" w:rsidRPr="00576101" w:rsidRDefault="006A3B31" w:rsidP="0080425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0.96 [0.91, 1.00]</w:t>
            </w:r>
          </w:p>
        </w:tc>
        <w:tc>
          <w:tcPr>
            <w:tcW w:w="1985" w:type="dxa"/>
            <w:noWrap/>
            <w:hideMark/>
          </w:tcPr>
          <w:p w14:paraId="10C63A05" w14:textId="77777777" w:rsidR="006A3B31" w:rsidRPr="00576101" w:rsidRDefault="006A3B31" w:rsidP="0080425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0.92 [0.86, 0.98]</w:t>
            </w:r>
          </w:p>
        </w:tc>
        <w:tc>
          <w:tcPr>
            <w:tcW w:w="1796" w:type="dxa"/>
            <w:noWrap/>
            <w:hideMark/>
          </w:tcPr>
          <w:p w14:paraId="1FAC9C5F" w14:textId="77777777" w:rsidR="006A3B31" w:rsidRPr="00576101" w:rsidRDefault="006A3B31" w:rsidP="0080425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0.96 [0.94, 0.98]</w:t>
            </w:r>
          </w:p>
        </w:tc>
        <w:tc>
          <w:tcPr>
            <w:tcW w:w="963" w:type="dxa"/>
            <w:noWrap/>
            <w:hideMark/>
          </w:tcPr>
          <w:p w14:paraId="3BF7B816" w14:textId="0518FC8E"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60CB7A54" w14:textId="77777777" w:rsidTr="0062058E">
        <w:trPr>
          <w:trHeight w:val="260"/>
        </w:trPr>
        <w:tc>
          <w:tcPr>
            <w:tcW w:w="472" w:type="dxa"/>
            <w:vMerge/>
          </w:tcPr>
          <w:p w14:paraId="3D3D8A79" w14:textId="1BACF620" w:rsidR="006A3B31" w:rsidRPr="00AF7524" w:rsidRDefault="006A3B31" w:rsidP="00957261">
            <w:pPr>
              <w:rPr>
                <w:rFonts w:eastAsia="Times New Roman" w:cstheme="minorHAnsi"/>
                <w:color w:val="000000"/>
                <w:sz w:val="18"/>
                <w:szCs w:val="18"/>
                <w:lang w:val="en-GB" w:eastAsia="en-GB"/>
              </w:rPr>
            </w:pPr>
          </w:p>
        </w:tc>
        <w:tc>
          <w:tcPr>
            <w:tcW w:w="3539" w:type="dxa"/>
            <w:noWrap/>
          </w:tcPr>
          <w:p w14:paraId="2E779224" w14:textId="5D87DA28" w:rsidR="006A3B31" w:rsidRPr="00AF7524" w:rsidRDefault="006A3B31" w:rsidP="0095726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PHQ-st at baseline</w:t>
            </w:r>
          </w:p>
        </w:tc>
        <w:tc>
          <w:tcPr>
            <w:tcW w:w="1701" w:type="dxa"/>
            <w:noWrap/>
          </w:tcPr>
          <w:p w14:paraId="3C2E28C6" w14:textId="1E406BC1" w:rsidR="006A3B31" w:rsidRPr="00576101" w:rsidRDefault="006A3B31" w:rsidP="002F12AD">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1.97 [1.69, 2.30]</w:t>
            </w:r>
          </w:p>
        </w:tc>
        <w:tc>
          <w:tcPr>
            <w:tcW w:w="1985" w:type="dxa"/>
            <w:noWrap/>
          </w:tcPr>
          <w:p w14:paraId="51DF0886" w14:textId="581EC242" w:rsidR="006A3B31" w:rsidRPr="00576101" w:rsidRDefault="006A3B31" w:rsidP="002F12AD">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0.95 [0.72, 1.25]</w:t>
            </w:r>
          </w:p>
        </w:tc>
        <w:tc>
          <w:tcPr>
            <w:tcW w:w="1796" w:type="dxa"/>
            <w:noWrap/>
          </w:tcPr>
          <w:p w14:paraId="7456D94A" w14:textId="40F1AE24"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1.39 [1.25, 1.55]</w:t>
            </w:r>
          </w:p>
        </w:tc>
        <w:tc>
          <w:tcPr>
            <w:tcW w:w="963" w:type="dxa"/>
            <w:noWrap/>
          </w:tcPr>
          <w:p w14:paraId="42DAD934" w14:textId="09B37D5C"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2B0403AD" w14:textId="77777777" w:rsidTr="0062058E">
        <w:trPr>
          <w:trHeight w:val="260"/>
        </w:trPr>
        <w:tc>
          <w:tcPr>
            <w:tcW w:w="472" w:type="dxa"/>
            <w:vMerge/>
          </w:tcPr>
          <w:p w14:paraId="0A3ADD44" w14:textId="46910B46" w:rsidR="006A3B31" w:rsidRPr="00AF7524" w:rsidRDefault="006A3B31" w:rsidP="00957261">
            <w:pPr>
              <w:rPr>
                <w:rFonts w:eastAsia="Times New Roman" w:cstheme="minorHAnsi"/>
                <w:color w:val="000000"/>
                <w:sz w:val="18"/>
                <w:szCs w:val="18"/>
                <w:lang w:val="en-GB" w:eastAsia="en-GB"/>
              </w:rPr>
            </w:pPr>
          </w:p>
        </w:tc>
        <w:tc>
          <w:tcPr>
            <w:tcW w:w="3539" w:type="dxa"/>
            <w:noWrap/>
          </w:tcPr>
          <w:p w14:paraId="084CA469" w14:textId="45DCDB1C" w:rsidR="006A3B31" w:rsidRPr="00AF7524" w:rsidRDefault="006A3B31" w:rsidP="0095726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Neuroticism score</w:t>
            </w:r>
          </w:p>
        </w:tc>
        <w:tc>
          <w:tcPr>
            <w:tcW w:w="1701" w:type="dxa"/>
            <w:noWrap/>
          </w:tcPr>
          <w:p w14:paraId="7F4C04AA" w14:textId="29332127"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1.03 [0.73, 1.44]</w:t>
            </w:r>
          </w:p>
        </w:tc>
        <w:tc>
          <w:tcPr>
            <w:tcW w:w="1985" w:type="dxa"/>
            <w:noWrap/>
          </w:tcPr>
          <w:p w14:paraId="225BFAA0" w14:textId="204FB78B"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1.34 [0.87, 2.05]</w:t>
            </w:r>
          </w:p>
        </w:tc>
        <w:tc>
          <w:tcPr>
            <w:tcW w:w="1796" w:type="dxa"/>
            <w:noWrap/>
          </w:tcPr>
          <w:p w14:paraId="3DAA922F" w14:textId="3706E37C"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0.91 [0.77, 1.09]</w:t>
            </w:r>
          </w:p>
        </w:tc>
        <w:tc>
          <w:tcPr>
            <w:tcW w:w="963" w:type="dxa"/>
            <w:noWrap/>
          </w:tcPr>
          <w:p w14:paraId="53B6E88B" w14:textId="0F726457"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46B29DF3" w14:textId="77777777" w:rsidTr="0062058E">
        <w:trPr>
          <w:trHeight w:val="260"/>
        </w:trPr>
        <w:tc>
          <w:tcPr>
            <w:tcW w:w="472" w:type="dxa"/>
            <w:vMerge/>
          </w:tcPr>
          <w:p w14:paraId="393288A9" w14:textId="2BB53DFC" w:rsidR="006A3B31" w:rsidRPr="00AF7524" w:rsidRDefault="006A3B31" w:rsidP="00957261">
            <w:pPr>
              <w:rPr>
                <w:rFonts w:eastAsia="Times New Roman" w:cstheme="minorHAnsi"/>
                <w:color w:val="000000"/>
                <w:sz w:val="18"/>
                <w:szCs w:val="18"/>
                <w:lang w:val="en-GB" w:eastAsia="en-GB"/>
              </w:rPr>
            </w:pPr>
          </w:p>
        </w:tc>
        <w:tc>
          <w:tcPr>
            <w:tcW w:w="3539" w:type="dxa"/>
            <w:noWrap/>
          </w:tcPr>
          <w:p w14:paraId="0C4C8120" w14:textId="32801068" w:rsidR="006A3B31" w:rsidRPr="00AF7524" w:rsidRDefault="006A3B31" w:rsidP="0095726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Agreeableness score</w:t>
            </w:r>
          </w:p>
        </w:tc>
        <w:tc>
          <w:tcPr>
            <w:tcW w:w="1701" w:type="dxa"/>
            <w:noWrap/>
          </w:tcPr>
          <w:p w14:paraId="6E027007" w14:textId="76024576"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0.75 [0.51, 1.10]</w:t>
            </w:r>
          </w:p>
        </w:tc>
        <w:tc>
          <w:tcPr>
            <w:tcW w:w="1985" w:type="dxa"/>
            <w:noWrap/>
          </w:tcPr>
          <w:p w14:paraId="6E90C0B7" w14:textId="0EFBAC9A"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0.44 [0.27, 0.72]</w:t>
            </w:r>
          </w:p>
        </w:tc>
        <w:tc>
          <w:tcPr>
            <w:tcW w:w="1796" w:type="dxa"/>
            <w:noWrap/>
          </w:tcPr>
          <w:p w14:paraId="423E1634" w14:textId="52A6272F"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0.87 [0.71, 1.07]</w:t>
            </w:r>
          </w:p>
        </w:tc>
        <w:tc>
          <w:tcPr>
            <w:tcW w:w="963" w:type="dxa"/>
            <w:noWrap/>
          </w:tcPr>
          <w:p w14:paraId="62E6AE1E" w14:textId="4B3A2185"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55988A21" w14:textId="77777777" w:rsidTr="0062058E">
        <w:trPr>
          <w:trHeight w:val="260"/>
        </w:trPr>
        <w:tc>
          <w:tcPr>
            <w:tcW w:w="472" w:type="dxa"/>
            <w:vMerge/>
          </w:tcPr>
          <w:p w14:paraId="4E47580B" w14:textId="7E0E11FF" w:rsidR="006A3B31" w:rsidRPr="00AF7524" w:rsidRDefault="006A3B31" w:rsidP="00957261">
            <w:pPr>
              <w:rPr>
                <w:rFonts w:eastAsia="Times New Roman" w:cstheme="minorHAnsi"/>
                <w:color w:val="000000"/>
                <w:sz w:val="18"/>
                <w:szCs w:val="18"/>
                <w:lang w:val="en-GB" w:eastAsia="en-GB"/>
              </w:rPr>
            </w:pPr>
          </w:p>
        </w:tc>
        <w:tc>
          <w:tcPr>
            <w:tcW w:w="3539" w:type="dxa"/>
            <w:noWrap/>
          </w:tcPr>
          <w:p w14:paraId="53DF5EED" w14:textId="1024D74B" w:rsidR="006A3B31" w:rsidRPr="00AF7524" w:rsidRDefault="006A3B31" w:rsidP="0095726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Extraversion score</w:t>
            </w:r>
          </w:p>
        </w:tc>
        <w:tc>
          <w:tcPr>
            <w:tcW w:w="1701" w:type="dxa"/>
            <w:noWrap/>
          </w:tcPr>
          <w:p w14:paraId="3B499ED6" w14:textId="21DCD3E4"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1.14 [0.85, 1.53]</w:t>
            </w:r>
          </w:p>
        </w:tc>
        <w:tc>
          <w:tcPr>
            <w:tcW w:w="1985" w:type="dxa"/>
            <w:noWrap/>
          </w:tcPr>
          <w:p w14:paraId="125F5CE6" w14:textId="6ED436B9"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0.87 [0.59, 1.29]</w:t>
            </w:r>
          </w:p>
        </w:tc>
        <w:tc>
          <w:tcPr>
            <w:tcW w:w="1796" w:type="dxa"/>
            <w:noWrap/>
          </w:tcPr>
          <w:p w14:paraId="6F7B9F45" w14:textId="5F082686"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1.05 [0.89, 1.23]</w:t>
            </w:r>
          </w:p>
        </w:tc>
        <w:tc>
          <w:tcPr>
            <w:tcW w:w="963" w:type="dxa"/>
            <w:noWrap/>
          </w:tcPr>
          <w:p w14:paraId="749A1159" w14:textId="56BAD385"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71A299B6" w14:textId="77777777" w:rsidTr="0062058E">
        <w:trPr>
          <w:trHeight w:val="260"/>
        </w:trPr>
        <w:tc>
          <w:tcPr>
            <w:tcW w:w="472" w:type="dxa"/>
            <w:vMerge/>
          </w:tcPr>
          <w:p w14:paraId="5F7827B9" w14:textId="66AE746E" w:rsidR="006A3B31" w:rsidRPr="00AF7524" w:rsidRDefault="006A3B31" w:rsidP="00957261">
            <w:pPr>
              <w:rPr>
                <w:rFonts w:eastAsia="Times New Roman" w:cstheme="minorHAnsi"/>
                <w:color w:val="000000"/>
                <w:sz w:val="18"/>
                <w:szCs w:val="18"/>
                <w:lang w:val="en-GB" w:eastAsia="en-GB"/>
              </w:rPr>
            </w:pPr>
          </w:p>
        </w:tc>
        <w:tc>
          <w:tcPr>
            <w:tcW w:w="3539" w:type="dxa"/>
            <w:noWrap/>
          </w:tcPr>
          <w:p w14:paraId="656B247B" w14:textId="58518449" w:rsidR="006A3B31" w:rsidRPr="00AF7524" w:rsidRDefault="006A3B31" w:rsidP="0095726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Consciousness score</w:t>
            </w:r>
          </w:p>
        </w:tc>
        <w:tc>
          <w:tcPr>
            <w:tcW w:w="1701" w:type="dxa"/>
            <w:noWrap/>
          </w:tcPr>
          <w:p w14:paraId="5A636151" w14:textId="6A544B42"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1.10 [0.72, 1.68]</w:t>
            </w:r>
          </w:p>
        </w:tc>
        <w:tc>
          <w:tcPr>
            <w:tcW w:w="1985" w:type="dxa"/>
            <w:noWrap/>
          </w:tcPr>
          <w:p w14:paraId="31994A13" w14:textId="587FC12E"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1.70 [0.92, 3.17]</w:t>
            </w:r>
          </w:p>
        </w:tc>
        <w:tc>
          <w:tcPr>
            <w:tcW w:w="1796" w:type="dxa"/>
            <w:noWrap/>
          </w:tcPr>
          <w:p w14:paraId="60BB9916" w14:textId="16FCC1C5"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1.06 [0.85, 1.34]</w:t>
            </w:r>
          </w:p>
        </w:tc>
        <w:tc>
          <w:tcPr>
            <w:tcW w:w="963" w:type="dxa"/>
            <w:noWrap/>
          </w:tcPr>
          <w:p w14:paraId="17ECC732" w14:textId="04B66491"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748AB55B" w14:textId="77777777" w:rsidTr="0062058E">
        <w:trPr>
          <w:trHeight w:val="260"/>
        </w:trPr>
        <w:tc>
          <w:tcPr>
            <w:tcW w:w="472" w:type="dxa"/>
            <w:vMerge/>
          </w:tcPr>
          <w:p w14:paraId="45E7342E" w14:textId="371E6FFE" w:rsidR="006A3B31" w:rsidRPr="00AF7524" w:rsidRDefault="006A3B31" w:rsidP="00957261">
            <w:pPr>
              <w:rPr>
                <w:rFonts w:eastAsia="Times New Roman" w:cstheme="minorHAnsi"/>
                <w:color w:val="000000"/>
                <w:sz w:val="18"/>
                <w:szCs w:val="18"/>
                <w:lang w:val="en-GB" w:eastAsia="en-GB"/>
              </w:rPr>
            </w:pPr>
          </w:p>
        </w:tc>
        <w:tc>
          <w:tcPr>
            <w:tcW w:w="3539" w:type="dxa"/>
            <w:noWrap/>
          </w:tcPr>
          <w:p w14:paraId="519CA084" w14:textId="643CB064" w:rsidR="006A3B31" w:rsidRPr="00AF7524" w:rsidRDefault="006A3B31" w:rsidP="0095726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Openness score</w:t>
            </w:r>
          </w:p>
        </w:tc>
        <w:tc>
          <w:tcPr>
            <w:tcW w:w="1701" w:type="dxa"/>
            <w:noWrap/>
          </w:tcPr>
          <w:p w14:paraId="00C6BF19" w14:textId="0747E27E"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0.81 [0.59, 1.12]</w:t>
            </w:r>
          </w:p>
        </w:tc>
        <w:tc>
          <w:tcPr>
            <w:tcW w:w="1985" w:type="dxa"/>
            <w:noWrap/>
          </w:tcPr>
          <w:p w14:paraId="639DDF12" w14:textId="452D742B"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1.57 [1.02, 2.40]</w:t>
            </w:r>
          </w:p>
        </w:tc>
        <w:tc>
          <w:tcPr>
            <w:tcW w:w="1796" w:type="dxa"/>
            <w:noWrap/>
          </w:tcPr>
          <w:p w14:paraId="3A83B033" w14:textId="0F8A3E4F"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0.95 [0.80, 1.11]</w:t>
            </w:r>
          </w:p>
        </w:tc>
        <w:tc>
          <w:tcPr>
            <w:tcW w:w="963" w:type="dxa"/>
            <w:noWrap/>
          </w:tcPr>
          <w:p w14:paraId="690B60BA" w14:textId="45851F29"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7E04EA7D" w14:textId="77777777" w:rsidTr="0062058E">
        <w:trPr>
          <w:trHeight w:val="260"/>
        </w:trPr>
        <w:tc>
          <w:tcPr>
            <w:tcW w:w="472" w:type="dxa"/>
            <w:vMerge/>
          </w:tcPr>
          <w:p w14:paraId="40D23CDC" w14:textId="688C137F" w:rsidR="006A3B31" w:rsidRPr="00AF7524" w:rsidRDefault="006A3B31" w:rsidP="00957261">
            <w:pPr>
              <w:rPr>
                <w:rFonts w:eastAsia="Times New Roman" w:cstheme="minorHAnsi"/>
                <w:color w:val="000000"/>
                <w:sz w:val="18"/>
                <w:szCs w:val="18"/>
                <w:lang w:val="en-GB" w:eastAsia="en-GB"/>
              </w:rPr>
            </w:pPr>
          </w:p>
        </w:tc>
        <w:tc>
          <w:tcPr>
            <w:tcW w:w="3539" w:type="dxa"/>
            <w:noWrap/>
          </w:tcPr>
          <w:p w14:paraId="0750F8C1" w14:textId="1F094628" w:rsidR="006A3B31" w:rsidRPr="00AF7524" w:rsidRDefault="006A3B31" w:rsidP="0095726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 xml:space="preserve">Childhood trauma score </w:t>
            </w:r>
            <w:r w:rsidRPr="00AF7524">
              <w:rPr>
                <w:rFonts w:eastAsia="Times New Roman" w:cstheme="minorHAnsi"/>
                <w:sz w:val="18"/>
                <w:szCs w:val="18"/>
                <w:lang w:val="en-GB" w:eastAsia="en-GB"/>
              </w:rPr>
              <w:t>(CTS)</w:t>
            </w:r>
          </w:p>
        </w:tc>
        <w:tc>
          <w:tcPr>
            <w:tcW w:w="1701" w:type="dxa"/>
            <w:noWrap/>
          </w:tcPr>
          <w:p w14:paraId="4863C3E1" w14:textId="41D53357"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1.13  [0.97, 1.33]</w:t>
            </w:r>
          </w:p>
        </w:tc>
        <w:tc>
          <w:tcPr>
            <w:tcW w:w="1985" w:type="dxa"/>
            <w:noWrap/>
          </w:tcPr>
          <w:p w14:paraId="365E5852" w14:textId="3EEABA1B" w:rsidR="006A3B31" w:rsidRPr="00576101" w:rsidRDefault="006A3B31" w:rsidP="007C5479">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0.97 [0.92, 1,30]</w:t>
            </w:r>
          </w:p>
        </w:tc>
        <w:tc>
          <w:tcPr>
            <w:tcW w:w="1796" w:type="dxa"/>
            <w:noWrap/>
          </w:tcPr>
          <w:p w14:paraId="5C6F0380" w14:textId="6D40E03C" w:rsidR="006A3B31" w:rsidRPr="00576101" w:rsidRDefault="006A3B31" w:rsidP="0095726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1.02 [0.93, 1.12]</w:t>
            </w:r>
          </w:p>
        </w:tc>
        <w:tc>
          <w:tcPr>
            <w:tcW w:w="963" w:type="dxa"/>
            <w:noWrap/>
          </w:tcPr>
          <w:p w14:paraId="29E62ACE" w14:textId="6CE73FF3"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3F96F9C0" w14:textId="77777777" w:rsidTr="0062058E">
        <w:trPr>
          <w:trHeight w:val="260"/>
        </w:trPr>
        <w:tc>
          <w:tcPr>
            <w:tcW w:w="472" w:type="dxa"/>
            <w:vMerge/>
          </w:tcPr>
          <w:p w14:paraId="40197091" w14:textId="1E582E8B" w:rsidR="006A3B31" w:rsidRPr="00AF7524" w:rsidRDefault="006A3B31" w:rsidP="00957261">
            <w:pPr>
              <w:rPr>
                <w:rFonts w:eastAsia="Times New Roman" w:cstheme="minorHAnsi"/>
                <w:color w:val="000000"/>
                <w:sz w:val="18"/>
                <w:szCs w:val="18"/>
                <w:lang w:val="en-GB" w:eastAsia="en-GB"/>
              </w:rPr>
            </w:pPr>
          </w:p>
        </w:tc>
        <w:tc>
          <w:tcPr>
            <w:tcW w:w="3539" w:type="dxa"/>
            <w:noWrap/>
          </w:tcPr>
          <w:p w14:paraId="2B003010" w14:textId="11C66FD5" w:rsidR="006A3B31" w:rsidRPr="00AF7524" w:rsidRDefault="006A3B31" w:rsidP="0095726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German is a mother tongue: Yes (Ref = No)</w:t>
            </w:r>
          </w:p>
        </w:tc>
        <w:tc>
          <w:tcPr>
            <w:tcW w:w="1701" w:type="dxa"/>
            <w:noWrap/>
          </w:tcPr>
          <w:p w14:paraId="414090EE" w14:textId="0465F201"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0.61 [0.03, 12.31]</w:t>
            </w:r>
          </w:p>
        </w:tc>
        <w:tc>
          <w:tcPr>
            <w:tcW w:w="1985" w:type="dxa"/>
            <w:noWrap/>
          </w:tcPr>
          <w:p w14:paraId="6504E05D" w14:textId="60DEE17C"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0.17 [0.01, 2.41]</w:t>
            </w:r>
          </w:p>
        </w:tc>
        <w:tc>
          <w:tcPr>
            <w:tcW w:w="1796" w:type="dxa"/>
            <w:noWrap/>
          </w:tcPr>
          <w:p w14:paraId="07202AD4" w14:textId="617D485B"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0.31 [0.08, 1.19]</w:t>
            </w:r>
          </w:p>
        </w:tc>
        <w:tc>
          <w:tcPr>
            <w:tcW w:w="963" w:type="dxa"/>
            <w:noWrap/>
          </w:tcPr>
          <w:p w14:paraId="7817AEB9" w14:textId="1E4DC3FF" w:rsidR="006A3B31" w:rsidRPr="00576101" w:rsidRDefault="006A3B31" w:rsidP="0095726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76DB22D9" w14:textId="77777777" w:rsidTr="006A3B31">
        <w:trPr>
          <w:trHeight w:val="260"/>
        </w:trPr>
        <w:tc>
          <w:tcPr>
            <w:tcW w:w="472" w:type="dxa"/>
            <w:vMerge w:val="restart"/>
            <w:textDirection w:val="btLr"/>
          </w:tcPr>
          <w:p w14:paraId="25496980" w14:textId="3C9EE9F3" w:rsidR="006A3B31" w:rsidRPr="00AF7524" w:rsidRDefault="006A3B31" w:rsidP="006A3B31">
            <w:pPr>
              <w:ind w:left="113" w:right="113"/>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FU1</w:t>
            </w:r>
          </w:p>
        </w:tc>
        <w:tc>
          <w:tcPr>
            <w:tcW w:w="3539" w:type="dxa"/>
            <w:noWrap/>
            <w:vAlign w:val="center"/>
          </w:tcPr>
          <w:p w14:paraId="49CEB710" w14:textId="4C176011" w:rsidR="006A3B31" w:rsidRPr="00AF7524" w:rsidRDefault="006A3B31" w:rsidP="006A3B3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Education in years (ISCED97)</w:t>
            </w:r>
          </w:p>
        </w:tc>
        <w:tc>
          <w:tcPr>
            <w:tcW w:w="1701" w:type="dxa"/>
            <w:noWrap/>
          </w:tcPr>
          <w:p w14:paraId="1A51B6C2" w14:textId="35C50740"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1.02 [0.84, 1.25]</w:t>
            </w:r>
          </w:p>
        </w:tc>
        <w:tc>
          <w:tcPr>
            <w:tcW w:w="1985" w:type="dxa"/>
            <w:noWrap/>
          </w:tcPr>
          <w:p w14:paraId="4BDCF110" w14:textId="62B3ED67"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0.82 [0.65, 1.03]</w:t>
            </w:r>
          </w:p>
        </w:tc>
        <w:tc>
          <w:tcPr>
            <w:tcW w:w="1796" w:type="dxa"/>
            <w:noWrap/>
          </w:tcPr>
          <w:p w14:paraId="7618E2AD" w14:textId="2BA76960"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1.01 [0.92, 1.10]</w:t>
            </w:r>
          </w:p>
        </w:tc>
        <w:tc>
          <w:tcPr>
            <w:tcW w:w="963" w:type="dxa"/>
            <w:noWrap/>
          </w:tcPr>
          <w:p w14:paraId="33BD0E52" w14:textId="5082635D"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40B5B22F" w14:textId="77777777" w:rsidTr="004A4F7E">
        <w:trPr>
          <w:trHeight w:val="260"/>
        </w:trPr>
        <w:tc>
          <w:tcPr>
            <w:tcW w:w="472" w:type="dxa"/>
            <w:vMerge/>
          </w:tcPr>
          <w:p w14:paraId="4CD60E69" w14:textId="77777777"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4AF3B69F" w14:textId="575435CC" w:rsidR="006A3B31" w:rsidRPr="00AF7524" w:rsidRDefault="006A3B31" w:rsidP="006A3B3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Employment at FU1: Yes (Ref = No)</w:t>
            </w:r>
          </w:p>
        </w:tc>
        <w:tc>
          <w:tcPr>
            <w:tcW w:w="1701" w:type="dxa"/>
            <w:noWrap/>
          </w:tcPr>
          <w:p w14:paraId="02B1E1DC" w14:textId="54A0B2F2"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bCs/>
                <w:sz w:val="18"/>
                <w:szCs w:val="18"/>
                <w:lang w:val="en-GB" w:eastAsia="en-GB"/>
              </w:rPr>
              <w:t>5.82 [1.69, 20.02]</w:t>
            </w:r>
          </w:p>
        </w:tc>
        <w:tc>
          <w:tcPr>
            <w:tcW w:w="1985" w:type="dxa"/>
            <w:noWrap/>
          </w:tcPr>
          <w:p w14:paraId="7D325E34" w14:textId="33FDC49B"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3.13 [0.57, 17.27]</w:t>
            </w:r>
          </w:p>
        </w:tc>
        <w:tc>
          <w:tcPr>
            <w:tcW w:w="1796" w:type="dxa"/>
            <w:noWrap/>
          </w:tcPr>
          <w:p w14:paraId="1054F452" w14:textId="296C4E38"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1.15 [0.69, 1.92]</w:t>
            </w:r>
          </w:p>
        </w:tc>
        <w:tc>
          <w:tcPr>
            <w:tcW w:w="963" w:type="dxa"/>
            <w:noWrap/>
          </w:tcPr>
          <w:p w14:paraId="262DA8E9" w14:textId="3B018100"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1C03DFED" w14:textId="77777777" w:rsidTr="004A4F7E">
        <w:trPr>
          <w:trHeight w:val="260"/>
        </w:trPr>
        <w:tc>
          <w:tcPr>
            <w:tcW w:w="472" w:type="dxa"/>
            <w:vMerge/>
          </w:tcPr>
          <w:p w14:paraId="1F88FEFB" w14:textId="77777777"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65AA93E3" w14:textId="778B36B5" w:rsidR="006A3B31" w:rsidRPr="00AF7524" w:rsidRDefault="006A3B31" w:rsidP="006A3B3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Divorced: Yes (Ref = No)</w:t>
            </w:r>
          </w:p>
        </w:tc>
        <w:tc>
          <w:tcPr>
            <w:tcW w:w="1701" w:type="dxa"/>
            <w:noWrap/>
          </w:tcPr>
          <w:p w14:paraId="5BF847DA" w14:textId="32BEAE4C"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1.89 [0.53, 6.80]</w:t>
            </w:r>
          </w:p>
        </w:tc>
        <w:tc>
          <w:tcPr>
            <w:tcW w:w="1985" w:type="dxa"/>
            <w:noWrap/>
          </w:tcPr>
          <w:p w14:paraId="5EE94E9C" w14:textId="58316CDB"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16.39 [3.56, 75.48]</w:t>
            </w:r>
          </w:p>
        </w:tc>
        <w:tc>
          <w:tcPr>
            <w:tcW w:w="1796" w:type="dxa"/>
            <w:noWrap/>
          </w:tcPr>
          <w:p w14:paraId="37799D66" w14:textId="7B29DFD4"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1.57 [0.81, 3.04]</w:t>
            </w:r>
          </w:p>
        </w:tc>
        <w:tc>
          <w:tcPr>
            <w:tcW w:w="963" w:type="dxa"/>
            <w:noWrap/>
          </w:tcPr>
          <w:p w14:paraId="4F982D04" w14:textId="107CB2CB"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27565A27" w14:textId="77777777" w:rsidTr="004A4F7E">
        <w:trPr>
          <w:trHeight w:val="260"/>
        </w:trPr>
        <w:tc>
          <w:tcPr>
            <w:tcW w:w="472" w:type="dxa"/>
            <w:vMerge/>
          </w:tcPr>
          <w:p w14:paraId="12187E38" w14:textId="77777777"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50AED607" w14:textId="17008834" w:rsidR="006A3B31" w:rsidRPr="00AF7524" w:rsidRDefault="006A3B31" w:rsidP="006A3B3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Married living together: Yes (Ref = No)</w:t>
            </w:r>
          </w:p>
        </w:tc>
        <w:tc>
          <w:tcPr>
            <w:tcW w:w="1701" w:type="dxa"/>
            <w:noWrap/>
          </w:tcPr>
          <w:p w14:paraId="5E55A069" w14:textId="0A75E71F"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0.51 [0.19, 1.34]</w:t>
            </w:r>
          </w:p>
        </w:tc>
        <w:tc>
          <w:tcPr>
            <w:tcW w:w="1985" w:type="dxa"/>
            <w:noWrap/>
          </w:tcPr>
          <w:p w14:paraId="15F7BC21" w14:textId="68303486"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4.90 [1.12, 21.41]</w:t>
            </w:r>
          </w:p>
        </w:tc>
        <w:tc>
          <w:tcPr>
            <w:tcW w:w="1796" w:type="dxa"/>
            <w:noWrap/>
          </w:tcPr>
          <w:p w14:paraId="5BF90B9D" w14:textId="1C5BF596"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0.76 [0.46, 1.24]</w:t>
            </w:r>
          </w:p>
        </w:tc>
        <w:tc>
          <w:tcPr>
            <w:tcW w:w="963" w:type="dxa"/>
            <w:noWrap/>
          </w:tcPr>
          <w:p w14:paraId="7C3F66C4" w14:textId="0EE94D78"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15E2D325" w14:textId="77777777" w:rsidTr="004A4F7E">
        <w:trPr>
          <w:trHeight w:val="260"/>
        </w:trPr>
        <w:tc>
          <w:tcPr>
            <w:tcW w:w="472" w:type="dxa"/>
            <w:vMerge/>
          </w:tcPr>
          <w:p w14:paraId="3A837636" w14:textId="77777777"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605AD201" w14:textId="274D9D22" w:rsidR="006A3B31" w:rsidRPr="00AF7524" w:rsidRDefault="006A3B31" w:rsidP="006A3B3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Not having a partner: Yes (Ref = No)</w:t>
            </w:r>
          </w:p>
        </w:tc>
        <w:tc>
          <w:tcPr>
            <w:tcW w:w="1701" w:type="dxa"/>
            <w:noWrap/>
          </w:tcPr>
          <w:p w14:paraId="173748C8" w14:textId="6791DF17"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0.33 [0.11, 1.04]</w:t>
            </w:r>
          </w:p>
        </w:tc>
        <w:tc>
          <w:tcPr>
            <w:tcW w:w="1985" w:type="dxa"/>
            <w:noWrap/>
          </w:tcPr>
          <w:p w14:paraId="3EEFE105" w14:textId="622868F8"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0.94 [0.23, 3.85]</w:t>
            </w:r>
          </w:p>
        </w:tc>
        <w:tc>
          <w:tcPr>
            <w:tcW w:w="1796" w:type="dxa"/>
            <w:noWrap/>
          </w:tcPr>
          <w:p w14:paraId="139857C8" w14:textId="434FD659"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0.58 [0.33, 1.04]</w:t>
            </w:r>
          </w:p>
        </w:tc>
        <w:tc>
          <w:tcPr>
            <w:tcW w:w="963" w:type="dxa"/>
            <w:noWrap/>
          </w:tcPr>
          <w:p w14:paraId="566C5AC3" w14:textId="68DEEF85"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23799C85" w14:textId="77777777" w:rsidTr="006A3B31">
        <w:trPr>
          <w:trHeight w:val="260"/>
        </w:trPr>
        <w:tc>
          <w:tcPr>
            <w:tcW w:w="472" w:type="dxa"/>
            <w:vMerge/>
          </w:tcPr>
          <w:p w14:paraId="02C565F1" w14:textId="1F58CAFD"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4F787061" w14:textId="0C611092" w:rsidR="006A3B31" w:rsidRPr="00AF7524" w:rsidRDefault="006A3B31" w:rsidP="006A3B3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Depressive symptoms score (PHQ-9)</w:t>
            </w:r>
          </w:p>
        </w:tc>
        <w:tc>
          <w:tcPr>
            <w:tcW w:w="1701" w:type="dxa"/>
            <w:noWrap/>
          </w:tcPr>
          <w:p w14:paraId="5A7C0E81" w14:textId="191ABEFC"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1.37 [1.14, 1.64]</w:t>
            </w:r>
          </w:p>
        </w:tc>
        <w:tc>
          <w:tcPr>
            <w:tcW w:w="1985" w:type="dxa"/>
            <w:noWrap/>
          </w:tcPr>
          <w:p w14:paraId="64455FD3" w14:textId="08307D47"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1.30 [1.02, 1.66]</w:t>
            </w:r>
          </w:p>
        </w:tc>
        <w:tc>
          <w:tcPr>
            <w:tcW w:w="1796" w:type="dxa"/>
            <w:noWrap/>
          </w:tcPr>
          <w:p w14:paraId="547A103F" w14:textId="6730E894"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1.24 [1.10, 1.40]</w:t>
            </w:r>
          </w:p>
        </w:tc>
        <w:tc>
          <w:tcPr>
            <w:tcW w:w="963" w:type="dxa"/>
            <w:noWrap/>
          </w:tcPr>
          <w:p w14:paraId="69CE1E9F" w14:textId="4027FE55"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12C38DD7" w14:textId="77777777" w:rsidTr="006A3B31">
        <w:trPr>
          <w:trHeight w:val="260"/>
        </w:trPr>
        <w:tc>
          <w:tcPr>
            <w:tcW w:w="472" w:type="dxa"/>
            <w:vMerge/>
          </w:tcPr>
          <w:p w14:paraId="7FBBC870" w14:textId="44CC7579"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402AF4D4" w14:textId="69E48B2A" w:rsidR="006A3B31" w:rsidRPr="00AF7524" w:rsidRDefault="006A3B31" w:rsidP="006A3B31">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Anxiety symptoms score (GAD-7)</w:t>
            </w:r>
          </w:p>
        </w:tc>
        <w:tc>
          <w:tcPr>
            <w:tcW w:w="1701" w:type="dxa"/>
            <w:noWrap/>
          </w:tcPr>
          <w:p w14:paraId="4AFF3212" w14:textId="2A6C9B56"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1.84 [1.51, 2.25]</w:t>
            </w:r>
          </w:p>
        </w:tc>
        <w:tc>
          <w:tcPr>
            <w:tcW w:w="1985" w:type="dxa"/>
            <w:noWrap/>
          </w:tcPr>
          <w:p w14:paraId="3B30BA33" w14:textId="0BCEC6EC"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1.18 [0.88, 1.58]</w:t>
            </w:r>
          </w:p>
        </w:tc>
        <w:tc>
          <w:tcPr>
            <w:tcW w:w="1796" w:type="dxa"/>
            <w:noWrap/>
          </w:tcPr>
          <w:p w14:paraId="57641250" w14:textId="6EA2CB9A"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1.39 [1.21, 1.59]</w:t>
            </w:r>
          </w:p>
        </w:tc>
        <w:tc>
          <w:tcPr>
            <w:tcW w:w="963" w:type="dxa"/>
            <w:noWrap/>
          </w:tcPr>
          <w:p w14:paraId="351F7475" w14:textId="4674C142"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65589FC7" w14:textId="77777777" w:rsidTr="006A3B31">
        <w:trPr>
          <w:trHeight w:val="260"/>
        </w:trPr>
        <w:tc>
          <w:tcPr>
            <w:tcW w:w="472" w:type="dxa"/>
            <w:vMerge/>
          </w:tcPr>
          <w:p w14:paraId="02CEEEED" w14:textId="267F4299"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331FCD72" w14:textId="1B5CF934" w:rsidR="006A3B31" w:rsidRPr="00AF7524" w:rsidRDefault="00D736E4" w:rsidP="006A3B31">
            <w:pPr>
              <w:rPr>
                <w:rFonts w:eastAsia="Times New Roman" w:cstheme="minorHAnsi"/>
                <w:color w:val="000000"/>
                <w:sz w:val="18"/>
                <w:szCs w:val="18"/>
                <w:lang w:val="en-GB" w:eastAsia="en-GB"/>
              </w:rPr>
            </w:pPr>
            <w:r>
              <w:rPr>
                <w:rFonts w:eastAsia="Times New Roman" w:cstheme="minorHAnsi"/>
                <w:color w:val="000000"/>
                <w:sz w:val="18"/>
                <w:szCs w:val="18"/>
                <w:lang w:val="en-GB" w:eastAsia="en-GB"/>
              </w:rPr>
              <w:t>Health-related quality of life</w:t>
            </w:r>
            <w:r w:rsidR="006A3B31" w:rsidRPr="00AF7524">
              <w:rPr>
                <w:rFonts w:eastAsia="Times New Roman" w:cstheme="minorHAnsi"/>
                <w:color w:val="000000"/>
                <w:sz w:val="18"/>
                <w:szCs w:val="18"/>
                <w:lang w:val="en-GB" w:eastAsia="en-GB"/>
              </w:rPr>
              <w:t xml:space="preserve"> (SF36 - 1 item)</w:t>
            </w:r>
          </w:p>
        </w:tc>
        <w:tc>
          <w:tcPr>
            <w:tcW w:w="1701" w:type="dxa"/>
            <w:noWrap/>
          </w:tcPr>
          <w:p w14:paraId="66196986" w14:textId="05780BE2"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3.45 [1.80, 6.60]</w:t>
            </w:r>
          </w:p>
        </w:tc>
        <w:tc>
          <w:tcPr>
            <w:tcW w:w="1985" w:type="dxa"/>
            <w:noWrap/>
          </w:tcPr>
          <w:p w14:paraId="77F23515" w14:textId="3B284A7F"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1.12 [0.48, 2.63]</w:t>
            </w:r>
          </w:p>
        </w:tc>
        <w:tc>
          <w:tcPr>
            <w:tcW w:w="1796" w:type="dxa"/>
            <w:noWrap/>
          </w:tcPr>
          <w:p w14:paraId="21EB6D0D" w14:textId="16C881B9"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1.85 [1.31, 2.63]</w:t>
            </w:r>
          </w:p>
        </w:tc>
        <w:tc>
          <w:tcPr>
            <w:tcW w:w="963" w:type="dxa"/>
            <w:noWrap/>
          </w:tcPr>
          <w:p w14:paraId="5FC36077" w14:textId="4F62F1D6"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691E0EA9" w14:textId="77777777" w:rsidTr="006A3B31">
        <w:trPr>
          <w:trHeight w:val="260"/>
        </w:trPr>
        <w:tc>
          <w:tcPr>
            <w:tcW w:w="472" w:type="dxa"/>
            <w:vMerge/>
          </w:tcPr>
          <w:p w14:paraId="2EF45E1B" w14:textId="13C9832F" w:rsidR="006A3B31" w:rsidRPr="00AF7524" w:rsidRDefault="006A3B31" w:rsidP="006A3B31">
            <w:pPr>
              <w:rPr>
                <w:rFonts w:eastAsia="Times New Roman" w:cstheme="minorHAnsi"/>
                <w:color w:val="000000"/>
                <w:sz w:val="18"/>
                <w:szCs w:val="18"/>
                <w:lang w:val="en-GB" w:eastAsia="en-GB"/>
              </w:rPr>
            </w:pPr>
          </w:p>
        </w:tc>
        <w:tc>
          <w:tcPr>
            <w:tcW w:w="3539" w:type="dxa"/>
            <w:noWrap/>
            <w:vAlign w:val="center"/>
          </w:tcPr>
          <w:p w14:paraId="06F88355" w14:textId="547F2C86" w:rsidR="006A3B31" w:rsidRPr="00AF7524" w:rsidRDefault="00563CA7" w:rsidP="006A3B31">
            <w:pPr>
              <w:rPr>
                <w:rFonts w:eastAsia="Times New Roman" w:cstheme="minorHAnsi"/>
                <w:color w:val="000000"/>
                <w:sz w:val="18"/>
                <w:szCs w:val="18"/>
                <w:lang w:val="en-GB" w:eastAsia="en-GB"/>
              </w:rPr>
            </w:pPr>
            <w:r>
              <w:rPr>
                <w:rFonts w:eastAsia="Times New Roman" w:cstheme="minorHAnsi"/>
                <w:color w:val="000000"/>
                <w:sz w:val="18"/>
                <w:szCs w:val="18"/>
                <w:lang w:val="en-GB" w:eastAsia="en-GB"/>
              </w:rPr>
              <w:t>Life satisfaction (L - 1</w:t>
            </w:r>
            <w:r w:rsidR="006A3B31" w:rsidRPr="00AF7524">
              <w:rPr>
                <w:rFonts w:eastAsia="Times New Roman" w:cstheme="minorHAnsi"/>
                <w:color w:val="000000"/>
                <w:sz w:val="18"/>
                <w:szCs w:val="18"/>
                <w:lang w:val="en-GB" w:eastAsia="en-GB"/>
              </w:rPr>
              <w:t>)</w:t>
            </w:r>
          </w:p>
        </w:tc>
        <w:tc>
          <w:tcPr>
            <w:tcW w:w="1701" w:type="dxa"/>
            <w:noWrap/>
          </w:tcPr>
          <w:p w14:paraId="06D31658" w14:textId="044D5851"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0.74 [0.59, 0.94]</w:t>
            </w:r>
          </w:p>
        </w:tc>
        <w:tc>
          <w:tcPr>
            <w:tcW w:w="1985" w:type="dxa"/>
            <w:noWrap/>
          </w:tcPr>
          <w:p w14:paraId="6B0CE5DD" w14:textId="51D708CA"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0.83 [0.60, 1.15]</w:t>
            </w:r>
          </w:p>
        </w:tc>
        <w:tc>
          <w:tcPr>
            <w:tcW w:w="1796" w:type="dxa"/>
            <w:noWrap/>
          </w:tcPr>
          <w:p w14:paraId="68DB3C74" w14:textId="0132D8D3"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sz w:val="18"/>
                <w:szCs w:val="18"/>
                <w:lang w:val="en-GB" w:eastAsia="en-GB"/>
              </w:rPr>
              <w:t>0.87 [0.74, 1.01]</w:t>
            </w:r>
          </w:p>
        </w:tc>
        <w:tc>
          <w:tcPr>
            <w:tcW w:w="963" w:type="dxa"/>
            <w:noWrap/>
          </w:tcPr>
          <w:p w14:paraId="3DAB2102" w14:textId="5BDA5E95"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774DFA81" w14:textId="77777777" w:rsidTr="006A3B31">
        <w:trPr>
          <w:trHeight w:val="260"/>
        </w:trPr>
        <w:tc>
          <w:tcPr>
            <w:tcW w:w="472" w:type="dxa"/>
            <w:vMerge/>
          </w:tcPr>
          <w:p w14:paraId="0F265425" w14:textId="4FE65859" w:rsidR="006A3B31" w:rsidRPr="00AF7524" w:rsidRDefault="006A3B31" w:rsidP="006A3B31">
            <w:pPr>
              <w:jc w:val="right"/>
              <w:rPr>
                <w:rFonts w:eastAsia="Times New Roman" w:cstheme="minorHAnsi"/>
                <w:color w:val="000000"/>
                <w:sz w:val="18"/>
                <w:szCs w:val="18"/>
                <w:lang w:val="en-GB" w:eastAsia="en-GB"/>
              </w:rPr>
            </w:pPr>
          </w:p>
        </w:tc>
        <w:tc>
          <w:tcPr>
            <w:tcW w:w="3539" w:type="dxa"/>
            <w:noWrap/>
            <w:vAlign w:val="center"/>
            <w:hideMark/>
          </w:tcPr>
          <w:p w14:paraId="5D8BD7A9" w14:textId="732D82F6" w:rsidR="006A3B31" w:rsidRPr="00AF7524" w:rsidRDefault="006A3B31" w:rsidP="006A3B3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Anxiety/Panic attack: Yes (Ref = No)</w:t>
            </w:r>
          </w:p>
        </w:tc>
        <w:tc>
          <w:tcPr>
            <w:tcW w:w="1701" w:type="dxa"/>
            <w:noWrap/>
            <w:hideMark/>
          </w:tcPr>
          <w:p w14:paraId="58DD53C5" w14:textId="565709ED"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0.21 [0.05, 0.80]</w:t>
            </w:r>
          </w:p>
        </w:tc>
        <w:tc>
          <w:tcPr>
            <w:tcW w:w="1985" w:type="dxa"/>
            <w:noWrap/>
            <w:hideMark/>
          </w:tcPr>
          <w:p w14:paraId="3DE3A38E" w14:textId="31011118"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0.57 [0.06, 5.73]</w:t>
            </w:r>
          </w:p>
        </w:tc>
        <w:tc>
          <w:tcPr>
            <w:tcW w:w="1796" w:type="dxa"/>
            <w:noWrap/>
            <w:hideMark/>
          </w:tcPr>
          <w:p w14:paraId="61064325" w14:textId="12DDCC83"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0.70 [0.32, 1.56]</w:t>
            </w:r>
          </w:p>
        </w:tc>
        <w:tc>
          <w:tcPr>
            <w:tcW w:w="963" w:type="dxa"/>
            <w:noWrap/>
            <w:hideMark/>
          </w:tcPr>
          <w:p w14:paraId="484AC3FF" w14:textId="77777777"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73DBE326" w14:textId="77777777" w:rsidTr="006A3B31">
        <w:trPr>
          <w:trHeight w:val="260"/>
        </w:trPr>
        <w:tc>
          <w:tcPr>
            <w:tcW w:w="472" w:type="dxa"/>
            <w:vMerge/>
          </w:tcPr>
          <w:p w14:paraId="71EC0C58" w14:textId="6A96E85A" w:rsidR="006A3B31" w:rsidRPr="00AF7524" w:rsidRDefault="006A3B31" w:rsidP="006A3B31">
            <w:pPr>
              <w:jc w:val="right"/>
              <w:rPr>
                <w:rFonts w:eastAsia="Times New Roman" w:cstheme="minorHAnsi"/>
                <w:color w:val="000000"/>
                <w:sz w:val="18"/>
                <w:szCs w:val="18"/>
                <w:lang w:val="en-GB" w:eastAsia="en-GB"/>
              </w:rPr>
            </w:pPr>
          </w:p>
        </w:tc>
        <w:tc>
          <w:tcPr>
            <w:tcW w:w="3539" w:type="dxa"/>
            <w:noWrap/>
            <w:vAlign w:val="center"/>
            <w:hideMark/>
          </w:tcPr>
          <w:p w14:paraId="4B22D8A3" w14:textId="05A7D7B7" w:rsidR="006A3B31" w:rsidRPr="00AF7524" w:rsidRDefault="006A3B31" w:rsidP="006A3B3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Depression: Yes (Ref = No)</w:t>
            </w:r>
          </w:p>
        </w:tc>
        <w:tc>
          <w:tcPr>
            <w:tcW w:w="1701" w:type="dxa"/>
            <w:noWrap/>
            <w:hideMark/>
          </w:tcPr>
          <w:p w14:paraId="12DDC1E7" w14:textId="466B7FDF"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0.94 [0.32, 2.71]</w:t>
            </w:r>
          </w:p>
        </w:tc>
        <w:tc>
          <w:tcPr>
            <w:tcW w:w="1985" w:type="dxa"/>
            <w:noWrap/>
            <w:hideMark/>
          </w:tcPr>
          <w:p w14:paraId="606488D7" w14:textId="6B0FA841"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0.38 [0.06, 2.23]</w:t>
            </w:r>
          </w:p>
        </w:tc>
        <w:tc>
          <w:tcPr>
            <w:tcW w:w="1796" w:type="dxa"/>
            <w:noWrap/>
            <w:hideMark/>
          </w:tcPr>
          <w:p w14:paraId="0BE29CB7" w14:textId="65045909"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0.57 [0.29, 1.12]</w:t>
            </w:r>
          </w:p>
        </w:tc>
        <w:tc>
          <w:tcPr>
            <w:tcW w:w="963" w:type="dxa"/>
            <w:noWrap/>
            <w:hideMark/>
          </w:tcPr>
          <w:p w14:paraId="0FA2CE95" w14:textId="77777777"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1229427C" w14:textId="77777777" w:rsidTr="006A3B31">
        <w:trPr>
          <w:trHeight w:val="260"/>
        </w:trPr>
        <w:tc>
          <w:tcPr>
            <w:tcW w:w="472" w:type="dxa"/>
            <w:vMerge/>
          </w:tcPr>
          <w:p w14:paraId="313AD2C4" w14:textId="610251C3" w:rsidR="006A3B31" w:rsidRPr="00AF7524" w:rsidRDefault="006A3B31" w:rsidP="006A3B31">
            <w:pPr>
              <w:jc w:val="right"/>
              <w:rPr>
                <w:rFonts w:eastAsia="Times New Roman" w:cstheme="minorHAnsi"/>
                <w:color w:val="000000"/>
                <w:sz w:val="18"/>
                <w:szCs w:val="18"/>
                <w:lang w:val="en-GB" w:eastAsia="en-GB"/>
              </w:rPr>
            </w:pPr>
          </w:p>
        </w:tc>
        <w:tc>
          <w:tcPr>
            <w:tcW w:w="3539" w:type="dxa"/>
            <w:noWrap/>
            <w:vAlign w:val="center"/>
            <w:hideMark/>
          </w:tcPr>
          <w:p w14:paraId="053B6A47" w14:textId="64282404" w:rsidR="006A3B31" w:rsidRPr="00AF7524" w:rsidRDefault="006A3B31" w:rsidP="006A3B3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BMI: ≥25kg/m</w:t>
            </w:r>
            <w:r w:rsidRPr="00AF7524">
              <w:rPr>
                <w:rFonts w:eastAsia="Times New Roman" w:cstheme="minorHAnsi"/>
                <w:color w:val="000000"/>
                <w:sz w:val="18"/>
                <w:szCs w:val="18"/>
                <w:vertAlign w:val="superscript"/>
                <w:lang w:val="en-GB" w:eastAsia="en-GB"/>
              </w:rPr>
              <w:t xml:space="preserve">2 </w:t>
            </w:r>
            <w:r w:rsidRPr="00AF7524">
              <w:rPr>
                <w:rFonts w:eastAsia="Times New Roman" w:cstheme="minorHAnsi"/>
                <w:color w:val="000000"/>
                <w:sz w:val="18"/>
                <w:szCs w:val="18"/>
                <w:lang w:val="en-GB" w:eastAsia="en-GB"/>
              </w:rPr>
              <w:t>(Ref = &lt;25kg/m</w:t>
            </w:r>
            <w:r w:rsidRPr="00AF7524">
              <w:rPr>
                <w:rFonts w:eastAsia="Times New Roman" w:cstheme="minorHAnsi"/>
                <w:color w:val="000000"/>
                <w:sz w:val="18"/>
                <w:szCs w:val="18"/>
                <w:vertAlign w:val="superscript"/>
                <w:lang w:val="en-GB" w:eastAsia="en-GB"/>
              </w:rPr>
              <w:t>2</w:t>
            </w:r>
            <w:r w:rsidRPr="00AF7524">
              <w:rPr>
                <w:rFonts w:eastAsia="Times New Roman" w:cstheme="minorHAnsi"/>
                <w:color w:val="000000"/>
                <w:sz w:val="18"/>
                <w:szCs w:val="18"/>
                <w:lang w:val="en-GB" w:eastAsia="en-GB"/>
              </w:rPr>
              <w:t>)</w:t>
            </w:r>
          </w:p>
        </w:tc>
        <w:tc>
          <w:tcPr>
            <w:tcW w:w="1701" w:type="dxa"/>
            <w:noWrap/>
            <w:hideMark/>
          </w:tcPr>
          <w:p w14:paraId="5368CEDA" w14:textId="539C6648"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2.28 [0.99, 5.28]</w:t>
            </w:r>
          </w:p>
        </w:tc>
        <w:tc>
          <w:tcPr>
            <w:tcW w:w="1985" w:type="dxa"/>
            <w:noWrap/>
            <w:hideMark/>
          </w:tcPr>
          <w:p w14:paraId="76D46FB6" w14:textId="694727FC"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3.23 [1.18, 8.85]</w:t>
            </w:r>
          </w:p>
        </w:tc>
        <w:tc>
          <w:tcPr>
            <w:tcW w:w="1796" w:type="dxa"/>
            <w:noWrap/>
            <w:hideMark/>
          </w:tcPr>
          <w:p w14:paraId="4ECE963F" w14:textId="0F5E1512" w:rsidR="006A3B31" w:rsidRPr="00576101" w:rsidRDefault="006A3B31" w:rsidP="006A3B31">
            <w:pPr>
              <w:jc w:val="right"/>
              <w:rPr>
                <w:rFonts w:eastAsia="Times New Roman" w:cstheme="minorHAnsi"/>
                <w:bCs/>
                <w:sz w:val="18"/>
                <w:szCs w:val="18"/>
                <w:lang w:val="en-GB" w:eastAsia="en-GB"/>
              </w:rPr>
            </w:pPr>
            <w:r w:rsidRPr="00576101">
              <w:rPr>
                <w:rFonts w:eastAsia="Times New Roman" w:cstheme="minorHAnsi"/>
                <w:bCs/>
                <w:sz w:val="18"/>
                <w:szCs w:val="18"/>
                <w:lang w:val="en-GB" w:eastAsia="en-GB"/>
              </w:rPr>
              <w:t>1.78 [1.20, 2.63]</w:t>
            </w:r>
          </w:p>
        </w:tc>
        <w:tc>
          <w:tcPr>
            <w:tcW w:w="963" w:type="dxa"/>
            <w:noWrap/>
            <w:hideMark/>
          </w:tcPr>
          <w:p w14:paraId="6666D5E9" w14:textId="77777777" w:rsidR="006A3B31" w:rsidRPr="00576101" w:rsidRDefault="006A3B31" w:rsidP="006A3B31">
            <w:pPr>
              <w:jc w:val="right"/>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6A3B31" w:rsidRPr="00AF7524" w14:paraId="1D54B265" w14:textId="77777777" w:rsidTr="002514F5">
        <w:trPr>
          <w:trHeight w:val="260"/>
        </w:trPr>
        <w:tc>
          <w:tcPr>
            <w:tcW w:w="10456" w:type="dxa"/>
            <w:gridSpan w:val="6"/>
            <w:vAlign w:val="center"/>
          </w:tcPr>
          <w:p w14:paraId="3F899CE4" w14:textId="2424A357" w:rsidR="006A3B31" w:rsidRPr="00AF7524" w:rsidRDefault="006A3B31" w:rsidP="006A3B31">
            <w:pPr>
              <w:rPr>
                <w:rFonts w:eastAsia="Times New Roman" w:cstheme="minorHAnsi"/>
                <w:sz w:val="18"/>
                <w:szCs w:val="18"/>
                <w:lang w:val="en-GB" w:eastAsia="en-GB"/>
              </w:rPr>
            </w:pPr>
            <w:r w:rsidRPr="00AF7524">
              <w:rPr>
                <w:rFonts w:eastAsia="Times New Roman" w:cstheme="minorHAnsi"/>
                <w:sz w:val="18"/>
                <w:szCs w:val="18"/>
                <w:lang w:val="en-GB" w:eastAsia="en-GB"/>
              </w:rPr>
              <w:t>N (complete cases) = 925</w:t>
            </w:r>
          </w:p>
        </w:tc>
      </w:tr>
    </w:tbl>
    <w:p w14:paraId="0529DF3D" w14:textId="570048FB" w:rsidR="000348FC" w:rsidRPr="00AF7524" w:rsidRDefault="000348FC" w:rsidP="002E1CBF">
      <w:pPr>
        <w:rPr>
          <w:rFonts w:cstheme="minorHAnsi"/>
          <w:sz w:val="18"/>
          <w:szCs w:val="20"/>
          <w:lang w:val="en-US"/>
        </w:rPr>
      </w:pPr>
    </w:p>
    <w:p w14:paraId="40FCA611" w14:textId="748D2841" w:rsidR="000348FC" w:rsidRPr="00AF7524" w:rsidRDefault="000348FC">
      <w:pPr>
        <w:rPr>
          <w:rFonts w:cstheme="minorHAnsi"/>
          <w:sz w:val="18"/>
          <w:szCs w:val="20"/>
          <w:lang w:val="en-US"/>
        </w:rPr>
      </w:pPr>
    </w:p>
    <w:p w14:paraId="4E44249D" w14:textId="77777777" w:rsidR="00E26DAB" w:rsidRDefault="00E26DAB" w:rsidP="00DA1E45">
      <w:pPr>
        <w:pStyle w:val="Beschriftung"/>
        <w:keepNext/>
        <w:rPr>
          <w:rFonts w:cstheme="minorHAnsi"/>
          <w:lang w:val="en-GB"/>
        </w:rPr>
        <w:sectPr w:rsidR="00E26DAB" w:rsidSect="00E26DAB">
          <w:headerReference w:type="even" r:id="rId11"/>
          <w:headerReference w:type="default" r:id="rId12"/>
          <w:footerReference w:type="even" r:id="rId13"/>
          <w:footerReference w:type="default" r:id="rId14"/>
          <w:headerReference w:type="first" r:id="rId15"/>
          <w:footerReference w:type="first" r:id="rId16"/>
          <w:pgSz w:w="11906" w:h="16838"/>
          <w:pgMar w:top="0" w:right="720" w:bottom="0" w:left="720" w:header="708" w:footer="708" w:gutter="0"/>
          <w:cols w:space="708"/>
          <w:docGrid w:linePitch="360"/>
        </w:sectPr>
      </w:pPr>
    </w:p>
    <w:p w14:paraId="0C678FE7" w14:textId="2241B832" w:rsidR="00DA1E45" w:rsidRPr="00AF7524" w:rsidRDefault="00DA1E45" w:rsidP="00DA1E45">
      <w:pPr>
        <w:pStyle w:val="Beschriftung"/>
        <w:keepNext/>
        <w:rPr>
          <w:rFonts w:cstheme="minorHAnsi"/>
          <w:lang w:val="en-GB"/>
        </w:rPr>
      </w:pPr>
      <w:r w:rsidRPr="00AF7524">
        <w:rPr>
          <w:rFonts w:cstheme="minorHAnsi"/>
          <w:lang w:val="en-GB"/>
        </w:rPr>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13</w:t>
      </w:r>
      <w:r w:rsidRPr="00AF7524">
        <w:rPr>
          <w:rFonts w:cstheme="minorHAnsi"/>
        </w:rPr>
        <w:fldChar w:fldCharType="end"/>
      </w:r>
      <w:r w:rsidRPr="00AF7524">
        <w:rPr>
          <w:rFonts w:cstheme="minorHAnsi"/>
          <w:lang w:val="en-GB"/>
        </w:rPr>
        <w:t xml:space="preserve"> - Odds ratios and 95% confidence intervals from </w:t>
      </w:r>
      <w:r w:rsidRPr="00AF7524">
        <w:rPr>
          <w:rFonts w:cstheme="minorHAnsi"/>
          <w:b/>
          <w:lang w:val="en-GB"/>
        </w:rPr>
        <w:t>multinomial logistic regression</w:t>
      </w:r>
      <w:r w:rsidRPr="00AF7524">
        <w:rPr>
          <w:rFonts w:cstheme="minorHAnsi"/>
          <w:lang w:val="en-GB"/>
        </w:rPr>
        <w:t xml:space="preserve"> comparing membership in the consistently lower scores latent class with other classes associated with covariates from the </w:t>
      </w:r>
      <w:r w:rsidRPr="00AF7524">
        <w:rPr>
          <w:rFonts w:cstheme="minorHAnsi"/>
          <w:b/>
          <w:lang w:val="en-GB"/>
        </w:rPr>
        <w:t>Follow-up 1 – after selection</w:t>
      </w:r>
    </w:p>
    <w:tbl>
      <w:tblPr>
        <w:tblStyle w:val="Tabellenraster"/>
        <w:tblW w:w="5000" w:type="pct"/>
        <w:tblLook w:val="04A0" w:firstRow="1" w:lastRow="0" w:firstColumn="1" w:lastColumn="0" w:noHBand="0" w:noVBand="1"/>
      </w:tblPr>
      <w:tblGrid>
        <w:gridCol w:w="592"/>
        <w:gridCol w:w="3731"/>
        <w:gridCol w:w="1652"/>
        <w:gridCol w:w="1645"/>
        <w:gridCol w:w="1856"/>
        <w:gridCol w:w="980"/>
      </w:tblGrid>
      <w:tr w:rsidR="004417DE" w:rsidRPr="00AF7524" w14:paraId="283A130A" w14:textId="77777777" w:rsidTr="006021E9">
        <w:trPr>
          <w:trHeight w:val="594"/>
        </w:trPr>
        <w:tc>
          <w:tcPr>
            <w:tcW w:w="337" w:type="pct"/>
            <w:vMerge w:val="restart"/>
            <w:textDirection w:val="btLr"/>
          </w:tcPr>
          <w:p w14:paraId="54BF6C07" w14:textId="4DB1F7DF" w:rsidR="004417DE" w:rsidRPr="00AF7524" w:rsidRDefault="004417DE" w:rsidP="004417DE">
            <w:pPr>
              <w:ind w:left="113" w:right="113"/>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Collection time</w:t>
            </w:r>
          </w:p>
        </w:tc>
        <w:tc>
          <w:tcPr>
            <w:tcW w:w="1515" w:type="pct"/>
            <w:vMerge w:val="restart"/>
            <w:tcBorders>
              <w:tl2br w:val="single" w:sz="4" w:space="0" w:color="auto"/>
            </w:tcBorders>
            <w:noWrap/>
            <w:vAlign w:val="center"/>
          </w:tcPr>
          <w:p w14:paraId="3C44AE7A" w14:textId="682AE092" w:rsidR="004417DE" w:rsidRPr="00AF7524" w:rsidRDefault="004417DE" w:rsidP="004417DE">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PHQ-st trajectories’ classes</w:t>
            </w:r>
          </w:p>
          <w:p w14:paraId="4FF63840" w14:textId="77777777" w:rsidR="004417DE" w:rsidRPr="00AF7524" w:rsidRDefault="004417DE" w:rsidP="004417DE">
            <w:pPr>
              <w:jc w:val="right"/>
              <w:rPr>
                <w:rFonts w:eastAsia="Times New Roman" w:cstheme="minorHAnsi"/>
                <w:color w:val="000000"/>
                <w:sz w:val="20"/>
                <w:szCs w:val="20"/>
                <w:lang w:val="en-GB" w:eastAsia="en-GB"/>
              </w:rPr>
            </w:pPr>
          </w:p>
          <w:p w14:paraId="7EFC8771" w14:textId="77777777" w:rsidR="004417DE" w:rsidRPr="00AF7524" w:rsidRDefault="004417DE" w:rsidP="004417DE">
            <w:pPr>
              <w:jc w:val="right"/>
              <w:rPr>
                <w:rFonts w:eastAsia="Times New Roman" w:cstheme="minorHAnsi"/>
                <w:color w:val="000000"/>
                <w:sz w:val="20"/>
                <w:szCs w:val="20"/>
                <w:lang w:val="en-GB" w:eastAsia="en-GB"/>
              </w:rPr>
            </w:pPr>
          </w:p>
          <w:p w14:paraId="644E1638" w14:textId="0434F736" w:rsidR="004417DE" w:rsidRPr="00AF7524" w:rsidRDefault="004417DE" w:rsidP="004417DE">
            <w:pPr>
              <w:rPr>
                <w:rFonts w:eastAsia="Times New Roman" w:cstheme="minorHAnsi"/>
                <w:color w:val="000000"/>
                <w:sz w:val="20"/>
                <w:szCs w:val="20"/>
                <w:lang w:val="en-GB" w:eastAsia="en-GB"/>
              </w:rPr>
            </w:pPr>
            <w:r w:rsidRPr="00AF7524">
              <w:rPr>
                <w:rFonts w:eastAsia="Times New Roman" w:cstheme="minorHAnsi"/>
                <w:color w:val="000000"/>
                <w:sz w:val="20"/>
                <w:szCs w:val="20"/>
                <w:lang w:val="en-GB" w:eastAsia="en-GB"/>
              </w:rPr>
              <w:t>Covariate</w:t>
            </w:r>
          </w:p>
        </w:tc>
        <w:tc>
          <w:tcPr>
            <w:tcW w:w="844" w:type="pct"/>
            <w:vAlign w:val="center"/>
          </w:tcPr>
          <w:p w14:paraId="022B6A11" w14:textId="76637136" w:rsidR="004417DE" w:rsidRPr="00AF7524" w:rsidRDefault="004417DE" w:rsidP="004417D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1: High </w:t>
            </w:r>
            <w:r w:rsidRPr="00AF7524">
              <w:rPr>
                <w:rFonts w:eastAsia="Times New Roman" w:cstheme="minorHAnsi"/>
                <w:color w:val="000000"/>
                <w:sz w:val="20"/>
                <w:szCs w:val="20"/>
                <w:lang w:val="en-GB" w:eastAsia="en-GB"/>
              </w:rPr>
              <w:t>(n= 85, 9.2%)</w:t>
            </w:r>
          </w:p>
          <w:p w14:paraId="22B75D4E" w14:textId="77777777" w:rsidR="004417DE" w:rsidRPr="00AF7524" w:rsidRDefault="004417DE" w:rsidP="004417DE">
            <w:pPr>
              <w:jc w:val="center"/>
              <w:rPr>
                <w:rFonts w:eastAsia="Times New Roman" w:cstheme="minorHAnsi"/>
                <w:color w:val="000000"/>
                <w:sz w:val="20"/>
                <w:szCs w:val="20"/>
                <w:lang w:val="en-GB" w:eastAsia="en-GB"/>
              </w:rPr>
            </w:pPr>
          </w:p>
        </w:tc>
        <w:tc>
          <w:tcPr>
            <w:tcW w:w="795" w:type="pct"/>
            <w:vAlign w:val="center"/>
          </w:tcPr>
          <w:p w14:paraId="5690B07E" w14:textId="77777777" w:rsidR="004417DE" w:rsidRPr="00AF7524" w:rsidRDefault="004417DE" w:rsidP="004417DE">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2: Peak-recovery</w:t>
            </w:r>
          </w:p>
          <w:p w14:paraId="6F832F95" w14:textId="19FB71C6" w:rsidR="004417DE" w:rsidRPr="00AF7524" w:rsidRDefault="00DA656C" w:rsidP="004417DE">
            <w:pPr>
              <w:jc w:val="center"/>
              <w:rPr>
                <w:rFonts w:eastAsia="Times New Roman" w:cstheme="minorHAnsi"/>
                <w:color w:val="000000"/>
                <w:sz w:val="20"/>
                <w:szCs w:val="20"/>
                <w:lang w:val="en-GB" w:eastAsia="en-GB"/>
              </w:rPr>
            </w:pPr>
            <w:r w:rsidRPr="00AF7524">
              <w:rPr>
                <w:rFonts w:eastAsia="Times New Roman" w:cstheme="minorHAnsi"/>
                <w:color w:val="000000"/>
                <w:sz w:val="20"/>
                <w:szCs w:val="20"/>
                <w:lang w:val="en-GB" w:eastAsia="en-GB"/>
              </w:rPr>
              <w:t>(n= 25</w:t>
            </w:r>
            <w:r w:rsidR="004417DE" w:rsidRPr="00AF7524">
              <w:rPr>
                <w:rFonts w:eastAsia="Times New Roman" w:cstheme="minorHAnsi"/>
                <w:color w:val="000000"/>
                <w:sz w:val="20"/>
                <w:szCs w:val="20"/>
                <w:lang w:val="en-GB" w:eastAsia="en-GB"/>
              </w:rPr>
              <w:t>, 2.7%)</w:t>
            </w:r>
          </w:p>
        </w:tc>
        <w:tc>
          <w:tcPr>
            <w:tcW w:w="987" w:type="pct"/>
            <w:vAlign w:val="center"/>
          </w:tcPr>
          <w:p w14:paraId="16C55474" w14:textId="60C23544" w:rsidR="004417DE" w:rsidRPr="00AF7524" w:rsidRDefault="004417DE" w:rsidP="004417DE">
            <w:pPr>
              <w:jc w:val="center"/>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 xml:space="preserve">3: Intermediate </w:t>
            </w:r>
            <w:r w:rsidRPr="00AF7524">
              <w:rPr>
                <w:rFonts w:eastAsia="Times New Roman" w:cstheme="minorHAnsi"/>
                <w:color w:val="000000"/>
                <w:sz w:val="20"/>
                <w:szCs w:val="20"/>
                <w:lang w:val="en-GB" w:eastAsia="en-GB"/>
              </w:rPr>
              <w:t>(n= 539, 58.3%)</w:t>
            </w:r>
          </w:p>
        </w:tc>
        <w:tc>
          <w:tcPr>
            <w:tcW w:w="522" w:type="pct"/>
            <w:vAlign w:val="center"/>
          </w:tcPr>
          <w:p w14:paraId="2B459A38" w14:textId="5B980F91" w:rsidR="004417DE" w:rsidRPr="00AF7524" w:rsidRDefault="004417DE" w:rsidP="004417DE">
            <w:pPr>
              <w:jc w:val="center"/>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 xml:space="preserve">4: Low </w:t>
            </w:r>
            <w:r w:rsidRPr="00AF7524">
              <w:rPr>
                <w:rFonts w:eastAsia="Times New Roman" w:cstheme="minorHAnsi"/>
                <w:color w:val="000000"/>
                <w:sz w:val="20"/>
                <w:szCs w:val="20"/>
                <w:lang w:val="en-GB" w:eastAsia="en-GB"/>
              </w:rPr>
              <w:t>(n= 276, 29.8%)</w:t>
            </w:r>
          </w:p>
        </w:tc>
      </w:tr>
      <w:tr w:rsidR="004417DE" w:rsidRPr="00AF7524" w14:paraId="0A474E2F" w14:textId="77777777" w:rsidTr="006021E9">
        <w:trPr>
          <w:trHeight w:val="561"/>
        </w:trPr>
        <w:tc>
          <w:tcPr>
            <w:tcW w:w="337" w:type="pct"/>
            <w:vMerge/>
            <w:textDirection w:val="btLr"/>
          </w:tcPr>
          <w:p w14:paraId="70E674AD" w14:textId="5A035A74" w:rsidR="004417DE" w:rsidRPr="00AF7524" w:rsidRDefault="004417DE" w:rsidP="004417DE">
            <w:pPr>
              <w:rPr>
                <w:rFonts w:eastAsia="Times New Roman" w:cstheme="minorHAnsi"/>
                <w:color w:val="000000"/>
                <w:sz w:val="20"/>
                <w:szCs w:val="20"/>
                <w:lang w:val="en-GB" w:eastAsia="en-GB"/>
              </w:rPr>
            </w:pPr>
          </w:p>
        </w:tc>
        <w:tc>
          <w:tcPr>
            <w:tcW w:w="1515" w:type="pct"/>
            <w:vMerge/>
            <w:tcBorders>
              <w:tl2br w:val="single" w:sz="4" w:space="0" w:color="auto"/>
            </w:tcBorders>
            <w:noWrap/>
            <w:vAlign w:val="center"/>
            <w:hideMark/>
          </w:tcPr>
          <w:p w14:paraId="672BFA97" w14:textId="29FBCF19" w:rsidR="004417DE" w:rsidRPr="00AF7524" w:rsidRDefault="004417DE" w:rsidP="004417DE">
            <w:pPr>
              <w:jc w:val="center"/>
              <w:rPr>
                <w:rFonts w:eastAsia="Times New Roman" w:cstheme="minorHAnsi"/>
                <w:color w:val="000000"/>
                <w:sz w:val="20"/>
                <w:szCs w:val="20"/>
                <w:lang w:val="en-GB" w:eastAsia="en-GB"/>
              </w:rPr>
            </w:pPr>
          </w:p>
        </w:tc>
        <w:tc>
          <w:tcPr>
            <w:tcW w:w="3148" w:type="pct"/>
            <w:gridSpan w:val="4"/>
            <w:vAlign w:val="center"/>
            <w:hideMark/>
          </w:tcPr>
          <w:p w14:paraId="66E214DD" w14:textId="3CC64C14" w:rsidR="004417DE" w:rsidRPr="00AF7524" w:rsidRDefault="004417DE" w:rsidP="004417DE">
            <w:pPr>
              <w:jc w:val="center"/>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OR [95% CI]</w:t>
            </w:r>
          </w:p>
        </w:tc>
      </w:tr>
      <w:tr w:rsidR="004417DE" w:rsidRPr="00AF7524" w14:paraId="11804736" w14:textId="77777777" w:rsidTr="006021E9">
        <w:trPr>
          <w:cantSplit/>
          <w:trHeight w:val="340"/>
        </w:trPr>
        <w:tc>
          <w:tcPr>
            <w:tcW w:w="337" w:type="pct"/>
            <w:vMerge w:val="restart"/>
            <w:textDirection w:val="btLr"/>
          </w:tcPr>
          <w:p w14:paraId="112471DC" w14:textId="2993627A" w:rsidR="004417DE" w:rsidRPr="00AF7524" w:rsidRDefault="004417DE" w:rsidP="004417DE">
            <w:pPr>
              <w:ind w:left="113" w:right="113"/>
              <w:rPr>
                <w:rFonts w:eastAsia="Times New Roman" w:cstheme="minorHAnsi"/>
                <w:sz w:val="20"/>
                <w:szCs w:val="20"/>
                <w:lang w:val="en-GB" w:eastAsia="en-GB"/>
              </w:rPr>
            </w:pPr>
            <w:r w:rsidRPr="00AF7524">
              <w:rPr>
                <w:rFonts w:eastAsia="Times New Roman" w:cstheme="minorHAnsi"/>
                <w:sz w:val="20"/>
                <w:szCs w:val="20"/>
                <w:lang w:val="en-GB" w:eastAsia="en-GB"/>
              </w:rPr>
              <w:t>Baseline</w:t>
            </w:r>
          </w:p>
        </w:tc>
        <w:tc>
          <w:tcPr>
            <w:tcW w:w="1515" w:type="pct"/>
            <w:noWrap/>
            <w:vAlign w:val="center"/>
            <w:hideMark/>
          </w:tcPr>
          <w:p w14:paraId="145C551C" w14:textId="33DBA693" w:rsidR="004417DE" w:rsidRPr="00AF7524" w:rsidRDefault="004417DE" w:rsidP="004417DE">
            <w:pPr>
              <w:rPr>
                <w:rFonts w:eastAsia="Times New Roman" w:cstheme="minorHAnsi"/>
                <w:sz w:val="20"/>
                <w:szCs w:val="20"/>
                <w:lang w:val="en-GB" w:eastAsia="en-GB"/>
              </w:rPr>
            </w:pPr>
            <w:r w:rsidRPr="00AF7524">
              <w:rPr>
                <w:rFonts w:eastAsia="Times New Roman" w:cstheme="minorHAnsi"/>
                <w:sz w:val="20"/>
                <w:szCs w:val="20"/>
                <w:lang w:val="en-GB" w:eastAsia="en-GB"/>
              </w:rPr>
              <w:t>Age in January 2019</w:t>
            </w:r>
            <w:r w:rsidR="00543619" w:rsidRPr="00AF7524">
              <w:rPr>
                <w:rFonts w:eastAsia="Times New Roman" w:cstheme="minorHAnsi"/>
                <w:sz w:val="20"/>
                <w:szCs w:val="20"/>
                <w:vertAlign w:val="superscript"/>
                <w:lang w:val="en-GB" w:eastAsia="en-GB"/>
              </w:rPr>
              <w:t>a</w:t>
            </w:r>
          </w:p>
        </w:tc>
        <w:tc>
          <w:tcPr>
            <w:tcW w:w="844" w:type="pct"/>
            <w:noWrap/>
            <w:vAlign w:val="center"/>
            <w:hideMark/>
          </w:tcPr>
          <w:p w14:paraId="3539D988" w14:textId="77777777" w:rsidR="004417DE" w:rsidRPr="00576101" w:rsidRDefault="004417DE" w:rsidP="004417DE">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0.94 [0.90, 0.97]</w:t>
            </w:r>
          </w:p>
        </w:tc>
        <w:tc>
          <w:tcPr>
            <w:tcW w:w="795" w:type="pct"/>
            <w:noWrap/>
            <w:vAlign w:val="center"/>
            <w:hideMark/>
          </w:tcPr>
          <w:p w14:paraId="075AFF64" w14:textId="77777777" w:rsidR="004417DE" w:rsidRPr="00576101" w:rsidRDefault="004417DE" w:rsidP="004417DE">
            <w:pPr>
              <w:jc w:val="center"/>
              <w:rPr>
                <w:rFonts w:eastAsia="Times New Roman" w:cstheme="minorHAnsi"/>
                <w:sz w:val="20"/>
                <w:szCs w:val="20"/>
                <w:lang w:val="en-GB" w:eastAsia="en-GB"/>
              </w:rPr>
            </w:pPr>
            <w:r w:rsidRPr="00576101">
              <w:rPr>
                <w:rFonts w:eastAsia="Times New Roman" w:cstheme="minorHAnsi"/>
                <w:sz w:val="20"/>
                <w:szCs w:val="20"/>
                <w:lang w:val="en-GB" w:eastAsia="en-GB"/>
              </w:rPr>
              <w:t>0.96 [0.92, 1.01]</w:t>
            </w:r>
          </w:p>
        </w:tc>
        <w:tc>
          <w:tcPr>
            <w:tcW w:w="987" w:type="pct"/>
            <w:noWrap/>
            <w:vAlign w:val="center"/>
            <w:hideMark/>
          </w:tcPr>
          <w:p w14:paraId="49044FA8" w14:textId="77777777" w:rsidR="004417DE" w:rsidRPr="00576101" w:rsidRDefault="004417DE" w:rsidP="004417DE">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0.95 [0.94, 0.97]</w:t>
            </w:r>
          </w:p>
        </w:tc>
        <w:tc>
          <w:tcPr>
            <w:tcW w:w="522" w:type="pct"/>
            <w:noWrap/>
            <w:vAlign w:val="center"/>
            <w:hideMark/>
          </w:tcPr>
          <w:p w14:paraId="4570BFF1" w14:textId="77777777" w:rsidR="004417DE" w:rsidRPr="00576101" w:rsidRDefault="004417DE" w:rsidP="004417DE">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20C3E9D7" w14:textId="77777777" w:rsidTr="006021E9">
        <w:trPr>
          <w:cantSplit/>
          <w:trHeight w:val="340"/>
        </w:trPr>
        <w:tc>
          <w:tcPr>
            <w:tcW w:w="337" w:type="pct"/>
            <w:vMerge/>
          </w:tcPr>
          <w:p w14:paraId="06211CAA" w14:textId="77777777" w:rsidR="006021E9" w:rsidRPr="00AF7524" w:rsidRDefault="006021E9" w:rsidP="006021E9">
            <w:pPr>
              <w:rPr>
                <w:rFonts w:eastAsia="Times New Roman" w:cstheme="minorHAnsi"/>
                <w:color w:val="000000"/>
                <w:sz w:val="20"/>
                <w:szCs w:val="20"/>
                <w:lang w:val="en-GB" w:eastAsia="en-GB"/>
              </w:rPr>
            </w:pPr>
          </w:p>
        </w:tc>
        <w:tc>
          <w:tcPr>
            <w:tcW w:w="1515" w:type="pct"/>
            <w:noWrap/>
            <w:vAlign w:val="center"/>
          </w:tcPr>
          <w:p w14:paraId="3F5569F1" w14:textId="618139DC" w:rsidR="006021E9" w:rsidRPr="00AF7524" w:rsidRDefault="006021E9" w:rsidP="006021E9">
            <w:pPr>
              <w:rPr>
                <w:rFonts w:eastAsia="Times New Roman" w:cstheme="minorHAnsi"/>
                <w:color w:val="000000"/>
                <w:sz w:val="20"/>
                <w:szCs w:val="20"/>
                <w:lang w:val="en-GB" w:eastAsia="en-GB"/>
              </w:rPr>
            </w:pPr>
            <w:r w:rsidRPr="00AF7524">
              <w:rPr>
                <w:rFonts w:eastAsia="Times New Roman" w:cstheme="minorHAnsi"/>
                <w:color w:val="000000"/>
                <w:sz w:val="20"/>
                <w:szCs w:val="20"/>
                <w:lang w:val="en-GB" w:eastAsia="en-GB"/>
              </w:rPr>
              <w:t>BIG 5 Agreeableness score</w:t>
            </w:r>
          </w:p>
        </w:tc>
        <w:tc>
          <w:tcPr>
            <w:tcW w:w="844" w:type="pct"/>
            <w:noWrap/>
            <w:vAlign w:val="center"/>
          </w:tcPr>
          <w:p w14:paraId="4ACE27A1" w14:textId="35958843"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sz w:val="20"/>
                <w:szCs w:val="20"/>
                <w:lang w:val="en-GB" w:eastAsia="en-GB"/>
              </w:rPr>
              <w:t>0.71 [0.49, 1.03]</w:t>
            </w:r>
          </w:p>
        </w:tc>
        <w:tc>
          <w:tcPr>
            <w:tcW w:w="795" w:type="pct"/>
            <w:noWrap/>
            <w:vAlign w:val="center"/>
          </w:tcPr>
          <w:p w14:paraId="61D32699" w14:textId="449935ED"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bCs/>
                <w:sz w:val="20"/>
                <w:szCs w:val="20"/>
                <w:lang w:val="en-GB" w:eastAsia="en-GB"/>
              </w:rPr>
              <w:t>0.50 [0.33, 0.76]</w:t>
            </w:r>
          </w:p>
        </w:tc>
        <w:tc>
          <w:tcPr>
            <w:tcW w:w="987" w:type="pct"/>
            <w:noWrap/>
            <w:vAlign w:val="center"/>
          </w:tcPr>
          <w:p w14:paraId="7C7CB6FC" w14:textId="44B698CB"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sz w:val="20"/>
                <w:szCs w:val="20"/>
                <w:lang w:val="en-GB" w:eastAsia="en-GB"/>
              </w:rPr>
              <w:t>0.89 [0.74, 1.08]</w:t>
            </w:r>
          </w:p>
        </w:tc>
        <w:tc>
          <w:tcPr>
            <w:tcW w:w="522" w:type="pct"/>
            <w:noWrap/>
            <w:vAlign w:val="center"/>
          </w:tcPr>
          <w:p w14:paraId="5784E7F8" w14:textId="2C1079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739251C5" w14:textId="77777777" w:rsidTr="006021E9">
        <w:trPr>
          <w:cantSplit/>
          <w:trHeight w:val="340"/>
        </w:trPr>
        <w:tc>
          <w:tcPr>
            <w:tcW w:w="337" w:type="pct"/>
            <w:vMerge/>
          </w:tcPr>
          <w:p w14:paraId="0ECEB087" w14:textId="77777777" w:rsidR="006021E9" w:rsidRPr="00AF7524" w:rsidRDefault="006021E9" w:rsidP="006021E9">
            <w:pPr>
              <w:rPr>
                <w:rFonts w:eastAsia="Times New Roman" w:cstheme="minorHAnsi"/>
                <w:color w:val="000000"/>
                <w:sz w:val="20"/>
                <w:szCs w:val="20"/>
                <w:lang w:val="en-GB" w:eastAsia="en-GB"/>
              </w:rPr>
            </w:pPr>
          </w:p>
        </w:tc>
        <w:tc>
          <w:tcPr>
            <w:tcW w:w="1515" w:type="pct"/>
            <w:noWrap/>
            <w:vAlign w:val="center"/>
          </w:tcPr>
          <w:p w14:paraId="6832309E" w14:textId="09AA42E9" w:rsidR="006021E9" w:rsidRPr="00AF7524" w:rsidRDefault="006021E9" w:rsidP="006021E9">
            <w:pPr>
              <w:rPr>
                <w:rFonts w:eastAsia="Times New Roman" w:cstheme="minorHAnsi"/>
                <w:sz w:val="20"/>
                <w:szCs w:val="20"/>
                <w:lang w:val="en-GB" w:eastAsia="en-GB"/>
              </w:rPr>
            </w:pPr>
            <w:r w:rsidRPr="00AF7524">
              <w:rPr>
                <w:rFonts w:eastAsia="Times New Roman" w:cstheme="minorHAnsi"/>
                <w:color w:val="000000"/>
                <w:sz w:val="20"/>
                <w:szCs w:val="20"/>
                <w:lang w:val="en-GB" w:eastAsia="en-GB"/>
              </w:rPr>
              <w:t>PHQ-st at baseline</w:t>
            </w:r>
          </w:p>
        </w:tc>
        <w:tc>
          <w:tcPr>
            <w:tcW w:w="844" w:type="pct"/>
            <w:noWrap/>
            <w:vAlign w:val="center"/>
          </w:tcPr>
          <w:p w14:paraId="68800685" w14:textId="63D59353"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1.94 [1.68, 2.24]</w:t>
            </w:r>
          </w:p>
        </w:tc>
        <w:tc>
          <w:tcPr>
            <w:tcW w:w="795" w:type="pct"/>
            <w:noWrap/>
            <w:vAlign w:val="center"/>
          </w:tcPr>
          <w:p w14:paraId="12871674" w14:textId="1381B73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0.99 [0.77, 1.26]</w:t>
            </w:r>
          </w:p>
        </w:tc>
        <w:tc>
          <w:tcPr>
            <w:tcW w:w="987" w:type="pct"/>
            <w:noWrap/>
            <w:vAlign w:val="center"/>
          </w:tcPr>
          <w:p w14:paraId="63751676" w14:textId="725E6735"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1.36 [1.23, 1.50]</w:t>
            </w:r>
          </w:p>
        </w:tc>
        <w:tc>
          <w:tcPr>
            <w:tcW w:w="522" w:type="pct"/>
            <w:noWrap/>
            <w:vAlign w:val="center"/>
          </w:tcPr>
          <w:p w14:paraId="1DEBA129" w14:textId="2AAA5F3B"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549DFDE8" w14:textId="77777777" w:rsidTr="006021E9">
        <w:trPr>
          <w:cantSplit/>
          <w:trHeight w:val="340"/>
        </w:trPr>
        <w:tc>
          <w:tcPr>
            <w:tcW w:w="337" w:type="pct"/>
            <w:vMerge w:val="restart"/>
            <w:textDirection w:val="btLr"/>
          </w:tcPr>
          <w:p w14:paraId="349B34E6" w14:textId="47BA6A19" w:rsidR="006021E9" w:rsidRPr="00AF7524" w:rsidRDefault="006021E9" w:rsidP="006021E9">
            <w:pPr>
              <w:ind w:left="113" w:right="113"/>
              <w:rPr>
                <w:rFonts w:eastAsia="Times New Roman" w:cstheme="minorHAnsi"/>
                <w:color w:val="000000"/>
                <w:sz w:val="20"/>
                <w:szCs w:val="20"/>
                <w:lang w:val="en-GB" w:eastAsia="en-GB"/>
              </w:rPr>
            </w:pPr>
            <w:r w:rsidRPr="00AF7524">
              <w:rPr>
                <w:rFonts w:eastAsia="Times New Roman" w:cstheme="minorHAnsi"/>
                <w:color w:val="000000"/>
                <w:sz w:val="20"/>
                <w:szCs w:val="20"/>
                <w:lang w:val="en-GB" w:eastAsia="en-GB"/>
              </w:rPr>
              <w:t>FU1</w:t>
            </w:r>
          </w:p>
        </w:tc>
        <w:tc>
          <w:tcPr>
            <w:tcW w:w="1515" w:type="pct"/>
            <w:noWrap/>
            <w:vAlign w:val="center"/>
          </w:tcPr>
          <w:p w14:paraId="65A63C26" w14:textId="52A5903C" w:rsidR="006021E9" w:rsidRPr="00AF7524" w:rsidRDefault="006021E9" w:rsidP="006021E9">
            <w:pPr>
              <w:rPr>
                <w:rFonts w:eastAsia="Times New Roman" w:cstheme="minorHAnsi"/>
                <w:sz w:val="20"/>
                <w:szCs w:val="20"/>
                <w:lang w:val="en-GB" w:eastAsia="en-GB"/>
              </w:rPr>
            </w:pPr>
            <w:r w:rsidRPr="00AF7524">
              <w:rPr>
                <w:rFonts w:eastAsia="Times New Roman" w:cstheme="minorHAnsi"/>
                <w:color w:val="000000"/>
                <w:sz w:val="20"/>
                <w:szCs w:val="20"/>
                <w:lang w:val="en-GB" w:eastAsia="en-GB"/>
              </w:rPr>
              <w:t>Depressive symptoms score (PHQ-9)</w:t>
            </w:r>
          </w:p>
        </w:tc>
        <w:tc>
          <w:tcPr>
            <w:tcW w:w="844" w:type="pct"/>
            <w:noWrap/>
            <w:vAlign w:val="center"/>
          </w:tcPr>
          <w:p w14:paraId="355E68CE" w14:textId="01D9FEE8"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1.36 [1.15, 1.62]</w:t>
            </w:r>
          </w:p>
        </w:tc>
        <w:tc>
          <w:tcPr>
            <w:tcW w:w="795" w:type="pct"/>
            <w:noWrap/>
            <w:vAlign w:val="center"/>
          </w:tcPr>
          <w:p w14:paraId="01E76900" w14:textId="2314C661"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bCs/>
                <w:sz w:val="20"/>
                <w:szCs w:val="20"/>
                <w:lang w:val="en-GB" w:eastAsia="en-GB"/>
              </w:rPr>
              <w:t>1.33 [1.06, 1.66]</w:t>
            </w:r>
          </w:p>
        </w:tc>
        <w:tc>
          <w:tcPr>
            <w:tcW w:w="987" w:type="pct"/>
            <w:noWrap/>
            <w:vAlign w:val="center"/>
          </w:tcPr>
          <w:p w14:paraId="25B3E763" w14:textId="6F0B3546"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1.22 [1.09, 1.37]</w:t>
            </w:r>
          </w:p>
        </w:tc>
        <w:tc>
          <w:tcPr>
            <w:tcW w:w="522" w:type="pct"/>
            <w:noWrap/>
            <w:vAlign w:val="center"/>
          </w:tcPr>
          <w:p w14:paraId="01C09843" w14:textId="1C079FEA"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01A7B08D" w14:textId="77777777" w:rsidTr="006021E9">
        <w:trPr>
          <w:cantSplit/>
          <w:trHeight w:val="340"/>
        </w:trPr>
        <w:tc>
          <w:tcPr>
            <w:tcW w:w="337" w:type="pct"/>
            <w:vMerge/>
          </w:tcPr>
          <w:p w14:paraId="30363981" w14:textId="77777777" w:rsidR="006021E9" w:rsidRPr="00AF7524" w:rsidRDefault="006021E9" w:rsidP="006021E9">
            <w:pPr>
              <w:rPr>
                <w:rFonts w:eastAsia="Times New Roman" w:cstheme="minorHAnsi"/>
                <w:sz w:val="20"/>
                <w:szCs w:val="20"/>
                <w:lang w:val="en-GB" w:eastAsia="en-GB"/>
              </w:rPr>
            </w:pPr>
          </w:p>
        </w:tc>
        <w:tc>
          <w:tcPr>
            <w:tcW w:w="1515" w:type="pct"/>
            <w:noWrap/>
            <w:vAlign w:val="center"/>
          </w:tcPr>
          <w:p w14:paraId="54334B79" w14:textId="414932FF" w:rsidR="006021E9" w:rsidRPr="00AF7524" w:rsidRDefault="006021E9" w:rsidP="006021E9">
            <w:pPr>
              <w:rPr>
                <w:rFonts w:eastAsia="Times New Roman" w:cstheme="minorHAnsi"/>
                <w:sz w:val="20"/>
                <w:szCs w:val="20"/>
                <w:lang w:val="en-GB" w:eastAsia="en-GB"/>
              </w:rPr>
            </w:pPr>
            <w:r w:rsidRPr="00AF7524">
              <w:rPr>
                <w:rFonts w:eastAsia="Times New Roman" w:cstheme="minorHAnsi"/>
                <w:sz w:val="20"/>
                <w:szCs w:val="20"/>
                <w:lang w:val="en-GB" w:eastAsia="en-GB"/>
              </w:rPr>
              <w:t>Anxiety symptoms score (GAD-7)</w:t>
            </w:r>
          </w:p>
        </w:tc>
        <w:tc>
          <w:tcPr>
            <w:tcW w:w="844" w:type="pct"/>
            <w:noWrap/>
            <w:vAlign w:val="center"/>
          </w:tcPr>
          <w:p w14:paraId="4EE349C8" w14:textId="57C21CC4"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1.87 [1.56, 2.24]</w:t>
            </w:r>
          </w:p>
        </w:tc>
        <w:tc>
          <w:tcPr>
            <w:tcW w:w="795" w:type="pct"/>
            <w:noWrap/>
            <w:vAlign w:val="center"/>
          </w:tcPr>
          <w:p w14:paraId="00925BEC" w14:textId="4CD67B85"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1.24 [0.94, 1.62]</w:t>
            </w:r>
          </w:p>
        </w:tc>
        <w:tc>
          <w:tcPr>
            <w:tcW w:w="987" w:type="pct"/>
            <w:noWrap/>
            <w:vAlign w:val="center"/>
          </w:tcPr>
          <w:p w14:paraId="09DD0D2F" w14:textId="5B4D81DE"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1.39 [1.22, 1.58]</w:t>
            </w:r>
          </w:p>
        </w:tc>
        <w:tc>
          <w:tcPr>
            <w:tcW w:w="522" w:type="pct"/>
            <w:noWrap/>
            <w:vAlign w:val="center"/>
          </w:tcPr>
          <w:p w14:paraId="004F6A25" w14:textId="477C18B6"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08E8C098" w14:textId="77777777" w:rsidTr="006021E9">
        <w:trPr>
          <w:cantSplit/>
          <w:trHeight w:val="340"/>
        </w:trPr>
        <w:tc>
          <w:tcPr>
            <w:tcW w:w="337" w:type="pct"/>
            <w:vMerge/>
          </w:tcPr>
          <w:p w14:paraId="23072816" w14:textId="77777777" w:rsidR="006021E9" w:rsidRPr="00AF7524" w:rsidRDefault="006021E9" w:rsidP="006021E9">
            <w:pPr>
              <w:rPr>
                <w:rFonts w:eastAsia="Times New Roman" w:cstheme="minorHAnsi"/>
                <w:color w:val="000000"/>
                <w:sz w:val="20"/>
                <w:szCs w:val="20"/>
                <w:lang w:val="en-GB" w:eastAsia="en-GB"/>
              </w:rPr>
            </w:pPr>
          </w:p>
        </w:tc>
        <w:tc>
          <w:tcPr>
            <w:tcW w:w="1515" w:type="pct"/>
            <w:noWrap/>
            <w:vAlign w:val="center"/>
          </w:tcPr>
          <w:p w14:paraId="6129BBBA" w14:textId="0FBC2468" w:rsidR="006021E9" w:rsidRPr="00AF7524" w:rsidRDefault="00D736E4" w:rsidP="00D736E4">
            <w:pPr>
              <w:rPr>
                <w:rFonts w:eastAsia="Times New Roman" w:cstheme="minorHAnsi"/>
                <w:sz w:val="20"/>
                <w:szCs w:val="20"/>
                <w:lang w:val="en-GB" w:eastAsia="en-GB"/>
              </w:rPr>
            </w:pPr>
            <w:r>
              <w:rPr>
                <w:rFonts w:eastAsia="Times New Roman" w:cstheme="minorHAnsi"/>
                <w:color w:val="000000"/>
                <w:sz w:val="20"/>
                <w:szCs w:val="20"/>
                <w:lang w:val="en-GB" w:eastAsia="en-GB"/>
              </w:rPr>
              <w:t xml:space="preserve">Health-related quality of life </w:t>
            </w:r>
            <w:r w:rsidR="006021E9" w:rsidRPr="00AF7524">
              <w:rPr>
                <w:rFonts w:eastAsia="Times New Roman" w:cstheme="minorHAnsi"/>
                <w:color w:val="000000"/>
                <w:sz w:val="20"/>
                <w:szCs w:val="20"/>
                <w:lang w:val="en-GB" w:eastAsia="en-GB"/>
              </w:rPr>
              <w:t>(SF36 - 1 item)</w:t>
            </w:r>
          </w:p>
        </w:tc>
        <w:tc>
          <w:tcPr>
            <w:tcW w:w="844" w:type="pct"/>
            <w:noWrap/>
            <w:vAlign w:val="center"/>
          </w:tcPr>
          <w:p w14:paraId="1913B6CD" w14:textId="51D917A9"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3.79 [2.05, 6.99]</w:t>
            </w:r>
          </w:p>
        </w:tc>
        <w:tc>
          <w:tcPr>
            <w:tcW w:w="795" w:type="pct"/>
            <w:noWrap/>
            <w:vAlign w:val="center"/>
          </w:tcPr>
          <w:p w14:paraId="245893FE" w14:textId="106D869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1.13 [0.51, 2.49]</w:t>
            </w:r>
          </w:p>
        </w:tc>
        <w:tc>
          <w:tcPr>
            <w:tcW w:w="987" w:type="pct"/>
            <w:noWrap/>
            <w:vAlign w:val="center"/>
          </w:tcPr>
          <w:p w14:paraId="75322F9E" w14:textId="54D0FA50"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1.84 [1.32, 2.57]</w:t>
            </w:r>
          </w:p>
        </w:tc>
        <w:tc>
          <w:tcPr>
            <w:tcW w:w="522" w:type="pct"/>
            <w:noWrap/>
            <w:vAlign w:val="center"/>
          </w:tcPr>
          <w:p w14:paraId="2159B105" w14:textId="701FB663"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125CA7A3" w14:textId="77777777" w:rsidTr="004417DE">
        <w:trPr>
          <w:cantSplit/>
          <w:trHeight w:val="340"/>
        </w:trPr>
        <w:tc>
          <w:tcPr>
            <w:tcW w:w="337" w:type="pct"/>
            <w:vMerge/>
          </w:tcPr>
          <w:p w14:paraId="74363280" w14:textId="77777777" w:rsidR="006021E9" w:rsidRPr="00AF7524" w:rsidRDefault="006021E9" w:rsidP="006021E9">
            <w:pPr>
              <w:rPr>
                <w:rFonts w:eastAsia="Times New Roman" w:cstheme="minorHAnsi"/>
                <w:color w:val="000000"/>
                <w:sz w:val="20"/>
                <w:szCs w:val="20"/>
                <w:lang w:val="en-GB" w:eastAsia="en-GB"/>
              </w:rPr>
            </w:pPr>
          </w:p>
        </w:tc>
        <w:tc>
          <w:tcPr>
            <w:tcW w:w="4663" w:type="pct"/>
            <w:gridSpan w:val="5"/>
            <w:noWrap/>
            <w:vAlign w:val="center"/>
            <w:hideMark/>
          </w:tcPr>
          <w:p w14:paraId="4300D79E" w14:textId="64999D58" w:rsidR="006021E9" w:rsidRPr="00576101" w:rsidRDefault="006021E9" w:rsidP="006021E9">
            <w:pPr>
              <w:rPr>
                <w:rFonts w:eastAsia="Times New Roman" w:cstheme="minorHAnsi"/>
                <w:sz w:val="20"/>
                <w:szCs w:val="20"/>
                <w:lang w:val="en-GB" w:eastAsia="en-GB"/>
              </w:rPr>
            </w:pPr>
            <w:r w:rsidRPr="00576101">
              <w:rPr>
                <w:rFonts w:eastAsia="Times New Roman" w:cstheme="minorHAnsi"/>
                <w:color w:val="000000"/>
                <w:sz w:val="20"/>
                <w:szCs w:val="20"/>
                <w:lang w:val="en-GB" w:eastAsia="en-GB"/>
              </w:rPr>
              <w:t>Employment at FU1</w:t>
            </w:r>
          </w:p>
        </w:tc>
      </w:tr>
      <w:tr w:rsidR="006021E9" w:rsidRPr="00AF7524" w14:paraId="3E377B53" w14:textId="77777777" w:rsidTr="006021E9">
        <w:trPr>
          <w:cantSplit/>
          <w:trHeight w:val="340"/>
        </w:trPr>
        <w:tc>
          <w:tcPr>
            <w:tcW w:w="337" w:type="pct"/>
            <w:vMerge/>
          </w:tcPr>
          <w:p w14:paraId="49F61C3A" w14:textId="77777777" w:rsidR="006021E9" w:rsidRPr="00AF7524" w:rsidRDefault="006021E9" w:rsidP="006021E9">
            <w:pPr>
              <w:jc w:val="right"/>
              <w:rPr>
                <w:rFonts w:eastAsia="Times New Roman" w:cstheme="minorHAnsi"/>
                <w:color w:val="000000"/>
                <w:sz w:val="18"/>
                <w:szCs w:val="18"/>
                <w:lang w:val="en-GB" w:eastAsia="en-GB"/>
              </w:rPr>
            </w:pPr>
          </w:p>
        </w:tc>
        <w:tc>
          <w:tcPr>
            <w:tcW w:w="1515" w:type="pct"/>
            <w:noWrap/>
            <w:vAlign w:val="center"/>
            <w:hideMark/>
          </w:tcPr>
          <w:p w14:paraId="0797C686" w14:textId="5E3C4A2A" w:rsidR="006021E9" w:rsidRPr="00AF7524" w:rsidRDefault="006021E9" w:rsidP="006021E9">
            <w:pPr>
              <w:jc w:val="right"/>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Yes (Ref = No)</w:t>
            </w:r>
          </w:p>
        </w:tc>
        <w:tc>
          <w:tcPr>
            <w:tcW w:w="844" w:type="pct"/>
            <w:noWrap/>
            <w:vAlign w:val="center"/>
            <w:hideMark/>
          </w:tcPr>
          <w:p w14:paraId="64A7BFE5" w14:textId="77777777"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5.54 [1.69, 18.13]</w:t>
            </w:r>
          </w:p>
        </w:tc>
        <w:tc>
          <w:tcPr>
            <w:tcW w:w="795" w:type="pct"/>
            <w:noWrap/>
            <w:vAlign w:val="center"/>
            <w:hideMark/>
          </w:tcPr>
          <w:p w14:paraId="12799D65"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5.06 [0.94, 27.20]</w:t>
            </w:r>
          </w:p>
        </w:tc>
        <w:tc>
          <w:tcPr>
            <w:tcW w:w="987" w:type="pct"/>
            <w:noWrap/>
            <w:vAlign w:val="center"/>
            <w:hideMark/>
          </w:tcPr>
          <w:p w14:paraId="5E97E011"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1.15 [0.70, 1.89]</w:t>
            </w:r>
          </w:p>
        </w:tc>
        <w:tc>
          <w:tcPr>
            <w:tcW w:w="522" w:type="pct"/>
            <w:noWrap/>
            <w:vAlign w:val="center"/>
            <w:hideMark/>
          </w:tcPr>
          <w:p w14:paraId="037BC4BF"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7D36317D" w14:textId="77777777" w:rsidTr="004417DE">
        <w:trPr>
          <w:cantSplit/>
          <w:trHeight w:val="340"/>
        </w:trPr>
        <w:tc>
          <w:tcPr>
            <w:tcW w:w="337" w:type="pct"/>
            <w:vMerge/>
          </w:tcPr>
          <w:p w14:paraId="4D7539AB" w14:textId="77777777" w:rsidR="006021E9" w:rsidRPr="00AF7524" w:rsidRDefault="006021E9" w:rsidP="006021E9">
            <w:pPr>
              <w:rPr>
                <w:rFonts w:eastAsia="Times New Roman" w:cstheme="minorHAnsi"/>
                <w:color w:val="000000"/>
                <w:sz w:val="20"/>
                <w:szCs w:val="20"/>
                <w:lang w:val="en-GB" w:eastAsia="en-GB"/>
              </w:rPr>
            </w:pPr>
          </w:p>
        </w:tc>
        <w:tc>
          <w:tcPr>
            <w:tcW w:w="4663" w:type="pct"/>
            <w:gridSpan w:val="5"/>
            <w:noWrap/>
            <w:vAlign w:val="center"/>
            <w:hideMark/>
          </w:tcPr>
          <w:p w14:paraId="676DDFF9" w14:textId="01A5B74A" w:rsidR="006021E9" w:rsidRPr="00576101" w:rsidRDefault="006021E9" w:rsidP="006021E9">
            <w:pPr>
              <w:rPr>
                <w:rFonts w:eastAsia="Times New Roman" w:cstheme="minorHAnsi"/>
                <w:sz w:val="20"/>
                <w:szCs w:val="20"/>
                <w:lang w:val="en-GB" w:eastAsia="en-GB"/>
              </w:rPr>
            </w:pPr>
            <w:r w:rsidRPr="00576101">
              <w:rPr>
                <w:rFonts w:eastAsia="Times New Roman" w:cstheme="minorHAnsi"/>
                <w:color w:val="000000"/>
                <w:sz w:val="20"/>
                <w:szCs w:val="20"/>
                <w:lang w:val="en-GB" w:eastAsia="en-GB"/>
              </w:rPr>
              <w:t>Divorced at FU1</w:t>
            </w:r>
          </w:p>
        </w:tc>
      </w:tr>
      <w:tr w:rsidR="006021E9" w:rsidRPr="00AF7524" w14:paraId="7D32EC0D" w14:textId="77777777" w:rsidTr="006021E9">
        <w:trPr>
          <w:cantSplit/>
          <w:trHeight w:val="340"/>
        </w:trPr>
        <w:tc>
          <w:tcPr>
            <w:tcW w:w="337" w:type="pct"/>
            <w:vMerge/>
          </w:tcPr>
          <w:p w14:paraId="13D872A2" w14:textId="77777777" w:rsidR="006021E9" w:rsidRPr="00AF7524" w:rsidRDefault="006021E9" w:rsidP="006021E9">
            <w:pPr>
              <w:jc w:val="right"/>
              <w:rPr>
                <w:rFonts w:eastAsia="Times New Roman" w:cstheme="minorHAnsi"/>
                <w:color w:val="000000"/>
                <w:sz w:val="18"/>
                <w:szCs w:val="18"/>
                <w:lang w:val="en-GB" w:eastAsia="en-GB"/>
              </w:rPr>
            </w:pPr>
          </w:p>
        </w:tc>
        <w:tc>
          <w:tcPr>
            <w:tcW w:w="1515" w:type="pct"/>
            <w:noWrap/>
            <w:vAlign w:val="center"/>
            <w:hideMark/>
          </w:tcPr>
          <w:p w14:paraId="2315870B" w14:textId="25324046" w:rsidR="006021E9" w:rsidRPr="00AF7524" w:rsidRDefault="006021E9" w:rsidP="006021E9">
            <w:pPr>
              <w:jc w:val="right"/>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Yes (Ref = No)</w:t>
            </w:r>
          </w:p>
        </w:tc>
        <w:tc>
          <w:tcPr>
            <w:tcW w:w="844" w:type="pct"/>
            <w:noWrap/>
            <w:vAlign w:val="center"/>
            <w:hideMark/>
          </w:tcPr>
          <w:p w14:paraId="0BEA6394"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2.43 [0.83, 7.16]</w:t>
            </w:r>
          </w:p>
        </w:tc>
        <w:tc>
          <w:tcPr>
            <w:tcW w:w="795" w:type="pct"/>
            <w:noWrap/>
            <w:vAlign w:val="center"/>
            <w:hideMark/>
          </w:tcPr>
          <w:p w14:paraId="39FAC92E" w14:textId="77777777"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4.87 [1.71, 13.87]</w:t>
            </w:r>
          </w:p>
        </w:tc>
        <w:tc>
          <w:tcPr>
            <w:tcW w:w="987" w:type="pct"/>
            <w:noWrap/>
            <w:vAlign w:val="center"/>
            <w:hideMark/>
          </w:tcPr>
          <w:p w14:paraId="6504CE30"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1.55 [0.88, 2.73]</w:t>
            </w:r>
          </w:p>
        </w:tc>
        <w:tc>
          <w:tcPr>
            <w:tcW w:w="522" w:type="pct"/>
            <w:noWrap/>
            <w:vAlign w:val="center"/>
            <w:hideMark/>
          </w:tcPr>
          <w:p w14:paraId="0466F789"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3229C2" w14:paraId="1E0E7420" w14:textId="77777777" w:rsidTr="004417DE">
        <w:trPr>
          <w:cantSplit/>
          <w:trHeight w:val="340"/>
        </w:trPr>
        <w:tc>
          <w:tcPr>
            <w:tcW w:w="337" w:type="pct"/>
            <w:vMerge/>
          </w:tcPr>
          <w:p w14:paraId="638BFE83" w14:textId="77777777" w:rsidR="006021E9" w:rsidRPr="00AF7524" w:rsidRDefault="006021E9" w:rsidP="006021E9">
            <w:pPr>
              <w:rPr>
                <w:rFonts w:eastAsia="Times New Roman" w:cstheme="minorHAnsi"/>
                <w:color w:val="000000"/>
                <w:sz w:val="20"/>
                <w:szCs w:val="20"/>
                <w:lang w:val="en-GB" w:eastAsia="en-GB"/>
              </w:rPr>
            </w:pPr>
          </w:p>
        </w:tc>
        <w:tc>
          <w:tcPr>
            <w:tcW w:w="4663" w:type="pct"/>
            <w:gridSpan w:val="5"/>
            <w:noWrap/>
            <w:vAlign w:val="center"/>
            <w:hideMark/>
          </w:tcPr>
          <w:p w14:paraId="18CA2587" w14:textId="71B262FA" w:rsidR="006021E9" w:rsidRPr="00576101" w:rsidRDefault="006021E9" w:rsidP="006021E9">
            <w:pPr>
              <w:rPr>
                <w:rFonts w:eastAsia="Times New Roman" w:cstheme="minorHAnsi"/>
                <w:sz w:val="20"/>
                <w:szCs w:val="20"/>
                <w:lang w:val="en-GB" w:eastAsia="en-GB"/>
              </w:rPr>
            </w:pPr>
            <w:r w:rsidRPr="00576101">
              <w:rPr>
                <w:rFonts w:eastAsia="Times New Roman" w:cstheme="minorHAnsi"/>
                <w:color w:val="000000"/>
                <w:sz w:val="20"/>
                <w:szCs w:val="20"/>
                <w:lang w:val="en-GB" w:eastAsia="en-GB"/>
              </w:rPr>
              <w:t>Ever diagnosed with Anxiety/Panic attack</w:t>
            </w:r>
          </w:p>
        </w:tc>
      </w:tr>
      <w:tr w:rsidR="006021E9" w:rsidRPr="00AF7524" w14:paraId="1C39D6B6" w14:textId="77777777" w:rsidTr="006021E9">
        <w:trPr>
          <w:cantSplit/>
          <w:trHeight w:val="340"/>
        </w:trPr>
        <w:tc>
          <w:tcPr>
            <w:tcW w:w="337" w:type="pct"/>
            <w:vMerge/>
          </w:tcPr>
          <w:p w14:paraId="52E92D97" w14:textId="77777777" w:rsidR="006021E9" w:rsidRPr="00AF7524" w:rsidRDefault="006021E9" w:rsidP="006021E9">
            <w:pPr>
              <w:jc w:val="right"/>
              <w:rPr>
                <w:rFonts w:eastAsia="Times New Roman" w:cstheme="minorHAnsi"/>
                <w:color w:val="000000"/>
                <w:sz w:val="18"/>
                <w:szCs w:val="18"/>
                <w:lang w:val="en-GB" w:eastAsia="en-GB"/>
              </w:rPr>
            </w:pPr>
          </w:p>
        </w:tc>
        <w:tc>
          <w:tcPr>
            <w:tcW w:w="1515" w:type="pct"/>
            <w:noWrap/>
            <w:vAlign w:val="center"/>
            <w:hideMark/>
          </w:tcPr>
          <w:p w14:paraId="2B89BF6D" w14:textId="0CAFE4CC" w:rsidR="006021E9" w:rsidRPr="00AF7524" w:rsidRDefault="006021E9" w:rsidP="006021E9">
            <w:pPr>
              <w:jc w:val="right"/>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Yes (Ref = No)</w:t>
            </w:r>
          </w:p>
        </w:tc>
        <w:tc>
          <w:tcPr>
            <w:tcW w:w="844" w:type="pct"/>
            <w:noWrap/>
            <w:vAlign w:val="center"/>
            <w:hideMark/>
          </w:tcPr>
          <w:p w14:paraId="5E817D3B" w14:textId="77777777"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0.22 [0.06, 0.72]</w:t>
            </w:r>
          </w:p>
        </w:tc>
        <w:tc>
          <w:tcPr>
            <w:tcW w:w="795" w:type="pct"/>
            <w:noWrap/>
            <w:vAlign w:val="center"/>
            <w:hideMark/>
          </w:tcPr>
          <w:p w14:paraId="28AE28F6"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0.44 [0.05, 3.86]</w:t>
            </w:r>
          </w:p>
        </w:tc>
        <w:tc>
          <w:tcPr>
            <w:tcW w:w="987" w:type="pct"/>
            <w:noWrap/>
            <w:vAlign w:val="center"/>
            <w:hideMark/>
          </w:tcPr>
          <w:p w14:paraId="3C6627C1"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0.55 [0.26, 1.16]</w:t>
            </w:r>
          </w:p>
        </w:tc>
        <w:tc>
          <w:tcPr>
            <w:tcW w:w="522" w:type="pct"/>
            <w:noWrap/>
            <w:vAlign w:val="center"/>
            <w:hideMark/>
          </w:tcPr>
          <w:p w14:paraId="360FEE68"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AF7524" w14:paraId="56C8D322" w14:textId="77777777" w:rsidTr="004417DE">
        <w:trPr>
          <w:cantSplit/>
          <w:trHeight w:val="340"/>
        </w:trPr>
        <w:tc>
          <w:tcPr>
            <w:tcW w:w="337" w:type="pct"/>
            <w:vMerge/>
          </w:tcPr>
          <w:p w14:paraId="0F17D275" w14:textId="77777777" w:rsidR="006021E9" w:rsidRPr="00AF7524" w:rsidRDefault="006021E9" w:rsidP="006021E9">
            <w:pPr>
              <w:rPr>
                <w:rFonts w:eastAsia="Times New Roman" w:cstheme="minorHAnsi"/>
                <w:color w:val="000000"/>
                <w:sz w:val="20"/>
                <w:szCs w:val="20"/>
                <w:lang w:val="en-GB" w:eastAsia="en-GB"/>
              </w:rPr>
            </w:pPr>
          </w:p>
        </w:tc>
        <w:tc>
          <w:tcPr>
            <w:tcW w:w="4663" w:type="pct"/>
            <w:gridSpan w:val="5"/>
            <w:noWrap/>
            <w:vAlign w:val="center"/>
            <w:hideMark/>
          </w:tcPr>
          <w:p w14:paraId="0FA562B7" w14:textId="493706E6" w:rsidR="006021E9" w:rsidRPr="00576101" w:rsidRDefault="006021E9" w:rsidP="006021E9">
            <w:pPr>
              <w:rPr>
                <w:rFonts w:eastAsia="Times New Roman" w:cstheme="minorHAnsi"/>
                <w:sz w:val="20"/>
                <w:szCs w:val="20"/>
                <w:lang w:val="en-GB" w:eastAsia="en-GB"/>
              </w:rPr>
            </w:pPr>
            <w:r w:rsidRPr="00576101">
              <w:rPr>
                <w:rFonts w:eastAsia="Times New Roman" w:cstheme="minorHAnsi"/>
                <w:color w:val="000000"/>
                <w:sz w:val="20"/>
                <w:szCs w:val="20"/>
                <w:lang w:val="en-GB" w:eastAsia="en-GB"/>
              </w:rPr>
              <w:t>BMI</w:t>
            </w:r>
          </w:p>
        </w:tc>
      </w:tr>
      <w:tr w:rsidR="006021E9" w:rsidRPr="00AF7524" w14:paraId="119F0F09" w14:textId="77777777" w:rsidTr="006021E9">
        <w:trPr>
          <w:cantSplit/>
          <w:trHeight w:val="340"/>
        </w:trPr>
        <w:tc>
          <w:tcPr>
            <w:tcW w:w="337" w:type="pct"/>
            <w:vMerge/>
          </w:tcPr>
          <w:p w14:paraId="116E2BAF" w14:textId="77777777" w:rsidR="006021E9" w:rsidRPr="00AF7524" w:rsidRDefault="006021E9" w:rsidP="006021E9">
            <w:pPr>
              <w:jc w:val="right"/>
              <w:rPr>
                <w:rFonts w:eastAsia="Times New Roman" w:cstheme="minorHAnsi"/>
                <w:color w:val="000000"/>
                <w:sz w:val="18"/>
                <w:szCs w:val="18"/>
                <w:lang w:val="en-GB" w:eastAsia="en-GB"/>
              </w:rPr>
            </w:pPr>
          </w:p>
        </w:tc>
        <w:tc>
          <w:tcPr>
            <w:tcW w:w="1515" w:type="pct"/>
            <w:noWrap/>
            <w:vAlign w:val="center"/>
            <w:hideMark/>
          </w:tcPr>
          <w:p w14:paraId="71589238" w14:textId="1FF191AC" w:rsidR="006021E9" w:rsidRPr="00AF7524" w:rsidRDefault="006021E9" w:rsidP="006021E9">
            <w:pPr>
              <w:jc w:val="right"/>
              <w:rPr>
                <w:rFonts w:eastAsia="Times New Roman" w:cstheme="minorHAnsi"/>
                <w:color w:val="000000"/>
                <w:sz w:val="20"/>
                <w:szCs w:val="20"/>
                <w:lang w:val="en-GB" w:eastAsia="en-GB"/>
              </w:rPr>
            </w:pPr>
            <w:r w:rsidRPr="00AF7524">
              <w:rPr>
                <w:rFonts w:eastAsia="Times New Roman" w:cstheme="minorHAnsi"/>
                <w:color w:val="000000"/>
                <w:sz w:val="18"/>
                <w:szCs w:val="18"/>
                <w:lang w:val="en-GB" w:eastAsia="en-GB"/>
              </w:rPr>
              <w:t>≥25kg/m</w:t>
            </w:r>
            <w:r w:rsidRPr="00AF7524">
              <w:rPr>
                <w:rFonts w:eastAsia="Times New Roman" w:cstheme="minorHAnsi"/>
                <w:color w:val="000000"/>
                <w:sz w:val="18"/>
                <w:szCs w:val="18"/>
                <w:vertAlign w:val="superscript"/>
                <w:lang w:val="en-GB" w:eastAsia="en-GB"/>
              </w:rPr>
              <w:t xml:space="preserve">2 </w:t>
            </w:r>
            <w:r w:rsidRPr="00AF7524">
              <w:rPr>
                <w:rFonts w:eastAsia="Times New Roman" w:cstheme="minorHAnsi"/>
                <w:color w:val="000000"/>
                <w:sz w:val="18"/>
                <w:szCs w:val="18"/>
                <w:lang w:val="en-GB" w:eastAsia="en-GB"/>
              </w:rPr>
              <w:t>(Ref = &lt;25kg/m</w:t>
            </w:r>
            <w:r w:rsidRPr="00AF7524">
              <w:rPr>
                <w:rFonts w:eastAsia="Times New Roman" w:cstheme="minorHAnsi"/>
                <w:color w:val="000000"/>
                <w:sz w:val="18"/>
                <w:szCs w:val="18"/>
                <w:vertAlign w:val="superscript"/>
                <w:lang w:val="en-GB" w:eastAsia="en-GB"/>
              </w:rPr>
              <w:t>2</w:t>
            </w:r>
            <w:r w:rsidRPr="00AF7524">
              <w:rPr>
                <w:rFonts w:eastAsia="Times New Roman" w:cstheme="minorHAnsi"/>
                <w:color w:val="000000"/>
                <w:sz w:val="18"/>
                <w:szCs w:val="18"/>
                <w:lang w:val="en-GB" w:eastAsia="en-GB"/>
              </w:rPr>
              <w:t>)</w:t>
            </w:r>
          </w:p>
        </w:tc>
        <w:tc>
          <w:tcPr>
            <w:tcW w:w="844" w:type="pct"/>
            <w:noWrap/>
            <w:vAlign w:val="center"/>
            <w:hideMark/>
          </w:tcPr>
          <w:p w14:paraId="6DEE6A7F"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2.11 [0.97, 4.58]</w:t>
            </w:r>
          </w:p>
        </w:tc>
        <w:tc>
          <w:tcPr>
            <w:tcW w:w="795" w:type="pct"/>
            <w:noWrap/>
            <w:vAlign w:val="center"/>
            <w:hideMark/>
          </w:tcPr>
          <w:p w14:paraId="6E788996" w14:textId="77777777"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2.52 [1.01, 6.28]</w:t>
            </w:r>
          </w:p>
        </w:tc>
        <w:tc>
          <w:tcPr>
            <w:tcW w:w="987" w:type="pct"/>
            <w:noWrap/>
            <w:vAlign w:val="center"/>
            <w:hideMark/>
          </w:tcPr>
          <w:p w14:paraId="21433EA6" w14:textId="77777777" w:rsidR="006021E9" w:rsidRPr="00576101" w:rsidRDefault="006021E9" w:rsidP="006021E9">
            <w:pPr>
              <w:jc w:val="center"/>
              <w:rPr>
                <w:rFonts w:eastAsia="Times New Roman" w:cstheme="minorHAnsi"/>
                <w:bCs/>
                <w:sz w:val="20"/>
                <w:szCs w:val="20"/>
                <w:lang w:val="en-GB" w:eastAsia="en-GB"/>
              </w:rPr>
            </w:pPr>
            <w:r w:rsidRPr="00576101">
              <w:rPr>
                <w:rFonts w:eastAsia="Times New Roman" w:cstheme="minorHAnsi"/>
                <w:bCs/>
                <w:sz w:val="20"/>
                <w:szCs w:val="20"/>
                <w:lang w:val="en-GB" w:eastAsia="en-GB"/>
              </w:rPr>
              <w:t>1.74 [1.19, 2.53]</w:t>
            </w:r>
          </w:p>
        </w:tc>
        <w:tc>
          <w:tcPr>
            <w:tcW w:w="522" w:type="pct"/>
            <w:noWrap/>
            <w:vAlign w:val="center"/>
            <w:hideMark/>
          </w:tcPr>
          <w:p w14:paraId="2BC72339" w14:textId="77777777" w:rsidR="006021E9" w:rsidRPr="00576101" w:rsidRDefault="006021E9" w:rsidP="006021E9">
            <w:pPr>
              <w:jc w:val="center"/>
              <w:rPr>
                <w:rFonts w:eastAsia="Times New Roman" w:cstheme="minorHAnsi"/>
                <w:sz w:val="20"/>
                <w:szCs w:val="20"/>
                <w:lang w:val="en-GB" w:eastAsia="en-GB"/>
              </w:rPr>
            </w:pPr>
            <w:r w:rsidRPr="00576101">
              <w:rPr>
                <w:rFonts w:eastAsia="Times New Roman" w:cstheme="minorHAnsi"/>
                <w:sz w:val="20"/>
                <w:szCs w:val="20"/>
                <w:lang w:val="en-GB" w:eastAsia="en-GB"/>
              </w:rPr>
              <w:t>Ref</w:t>
            </w:r>
          </w:p>
        </w:tc>
      </w:tr>
      <w:tr w:rsidR="006021E9" w:rsidRPr="003229C2" w14:paraId="7D279C40" w14:textId="77777777" w:rsidTr="006021E9">
        <w:trPr>
          <w:cantSplit/>
          <w:trHeight w:val="340"/>
        </w:trPr>
        <w:tc>
          <w:tcPr>
            <w:tcW w:w="5000" w:type="pct"/>
            <w:gridSpan w:val="6"/>
          </w:tcPr>
          <w:p w14:paraId="00FEB2C1" w14:textId="77777777" w:rsidR="006021E9" w:rsidRPr="00AF7524" w:rsidRDefault="006021E9" w:rsidP="006021E9">
            <w:pPr>
              <w:jc w:val="both"/>
              <w:rPr>
                <w:rFonts w:cstheme="minorHAnsi"/>
                <w:sz w:val="18"/>
                <w:szCs w:val="18"/>
                <w:lang w:val="en-GB"/>
              </w:rPr>
            </w:pPr>
            <w:r w:rsidRPr="00AF7524">
              <w:rPr>
                <w:rFonts w:cstheme="minorHAnsi"/>
                <w:sz w:val="18"/>
                <w:szCs w:val="18"/>
                <w:vertAlign w:val="superscript"/>
                <w:lang w:val="en-GB"/>
              </w:rPr>
              <w:t xml:space="preserve">a </w:t>
            </w:r>
            <w:r w:rsidRPr="00AF7524">
              <w:rPr>
                <w:rFonts w:cstheme="minorHAnsi"/>
                <w:sz w:val="18"/>
                <w:szCs w:val="18"/>
                <w:lang w:val="en-GB"/>
              </w:rPr>
              <w:t>calculated from month and year of birth collected at baseline</w:t>
            </w:r>
          </w:p>
          <w:p w14:paraId="461C51FB" w14:textId="77777777" w:rsidR="006021E9" w:rsidRPr="00AF7524" w:rsidRDefault="006021E9" w:rsidP="006021E9">
            <w:pPr>
              <w:jc w:val="both"/>
              <w:rPr>
                <w:rFonts w:cstheme="minorHAnsi"/>
                <w:sz w:val="18"/>
                <w:szCs w:val="18"/>
                <w:lang w:val="en-GB"/>
              </w:rPr>
            </w:pPr>
          </w:p>
          <w:p w14:paraId="4781E90B" w14:textId="7EB04CB9" w:rsidR="006021E9" w:rsidRDefault="006021E9" w:rsidP="006021E9">
            <w:pPr>
              <w:rPr>
                <w:rFonts w:cstheme="minorHAnsi"/>
                <w:sz w:val="18"/>
                <w:szCs w:val="18"/>
                <w:lang w:val="en-GB"/>
              </w:rPr>
            </w:pPr>
            <w:r w:rsidRPr="00AF7524">
              <w:rPr>
                <w:rFonts w:cstheme="minorHAnsi"/>
                <w:sz w:val="18"/>
                <w:szCs w:val="18"/>
                <w:lang w:val="en-GB"/>
              </w:rPr>
              <w:t>Abbreviations: BMI, body mass index; FU1, 1</w:t>
            </w:r>
            <w:r w:rsidRPr="00AF7524">
              <w:rPr>
                <w:rFonts w:cstheme="minorHAnsi"/>
                <w:sz w:val="18"/>
                <w:szCs w:val="18"/>
                <w:vertAlign w:val="superscript"/>
                <w:lang w:val="en-GB"/>
              </w:rPr>
              <w:t>st</w:t>
            </w:r>
            <w:r w:rsidRPr="00AF7524">
              <w:rPr>
                <w:rFonts w:cstheme="minorHAnsi"/>
                <w:sz w:val="18"/>
                <w:szCs w:val="18"/>
                <w:lang w:val="en-GB"/>
              </w:rPr>
              <w:t xml:space="preserve"> follow-up examination; GAD-7, </w:t>
            </w:r>
            <w:r w:rsidRPr="00AF7524">
              <w:rPr>
                <w:rFonts w:cstheme="minorHAnsi"/>
                <w:color w:val="1B1B1B"/>
                <w:sz w:val="18"/>
                <w:szCs w:val="18"/>
                <w:shd w:val="clear" w:color="auto" w:fill="FFFFFF"/>
                <w:lang w:val="en-GB"/>
              </w:rPr>
              <w:t>the Generalised Anxiety Disorder-7 screener;</w:t>
            </w:r>
            <w:r w:rsidRPr="00AF7524">
              <w:rPr>
                <w:rFonts w:cstheme="minorHAnsi"/>
                <w:sz w:val="18"/>
                <w:szCs w:val="18"/>
                <w:lang w:val="en-GB"/>
              </w:rPr>
              <w:t xml:space="preserve"> kg, kilogram;  n, number of participants; m, meter; PHQ-9, </w:t>
            </w:r>
            <w:r w:rsidRPr="00AF7524">
              <w:rPr>
                <w:rFonts w:cstheme="minorHAnsi"/>
                <w:sz w:val="18"/>
                <w:szCs w:val="18"/>
                <w:lang w:val="en-US"/>
              </w:rPr>
              <w:t>the Patient Health Questionnaire;</w:t>
            </w:r>
            <w:r w:rsidRPr="00AF7524">
              <w:rPr>
                <w:rFonts w:cstheme="minorHAnsi"/>
                <w:sz w:val="18"/>
                <w:szCs w:val="18"/>
                <w:lang w:val="en-GB"/>
              </w:rPr>
              <w:t xml:space="preserve"> PHQ-st, </w:t>
            </w:r>
            <w:r w:rsidRPr="00AF7524">
              <w:rPr>
                <w:rFonts w:cstheme="minorHAnsi"/>
                <w:sz w:val="18"/>
                <w:szCs w:val="18"/>
                <w:lang w:val="en-US"/>
              </w:rPr>
              <w:t>the Patient Health Questionnaire - stress module;</w:t>
            </w:r>
            <w:r w:rsidRPr="00AF7524">
              <w:rPr>
                <w:rFonts w:cstheme="minorHAnsi"/>
                <w:sz w:val="18"/>
                <w:szCs w:val="18"/>
                <w:lang w:val="en-GB"/>
              </w:rPr>
              <w:t xml:space="preserve"> ref, reference;</w:t>
            </w:r>
          </w:p>
          <w:p w14:paraId="4C7C4227" w14:textId="77777777" w:rsidR="006021E9" w:rsidRPr="00AF7524" w:rsidRDefault="006021E9" w:rsidP="006021E9">
            <w:pPr>
              <w:rPr>
                <w:rFonts w:cstheme="minorHAnsi"/>
                <w:sz w:val="18"/>
                <w:szCs w:val="18"/>
                <w:lang w:val="en-GB"/>
              </w:rPr>
            </w:pPr>
          </w:p>
          <w:p w14:paraId="7674DB34" w14:textId="77777777" w:rsidR="006021E9" w:rsidRPr="00BD0210" w:rsidRDefault="006021E9" w:rsidP="006021E9">
            <w:pPr>
              <w:jc w:val="both"/>
              <w:rPr>
                <w:rFonts w:cs="Arial"/>
                <w:sz w:val="18"/>
                <w:szCs w:val="18"/>
                <w:lang w:val="en-GB"/>
              </w:rPr>
            </w:pPr>
            <w:r w:rsidRPr="00BD0210">
              <w:rPr>
                <w:rFonts w:cs="Arial"/>
                <w:sz w:val="18"/>
                <w:szCs w:val="18"/>
                <w:lang w:val="en-GB"/>
              </w:rPr>
              <w:t xml:space="preserve">Scores ranges: </w:t>
            </w:r>
          </w:p>
          <w:p w14:paraId="7C0A57FE" w14:textId="77777777" w:rsidR="006021E9" w:rsidRPr="009C6737" w:rsidRDefault="006021E9" w:rsidP="006021E9">
            <w:pPr>
              <w:pStyle w:val="Listenabsatz"/>
              <w:numPr>
                <w:ilvl w:val="0"/>
                <w:numId w:val="2"/>
              </w:numPr>
              <w:jc w:val="both"/>
              <w:rPr>
                <w:rFonts w:eastAsia="Times New Roman" w:cs="Arial"/>
                <w:sz w:val="18"/>
                <w:szCs w:val="18"/>
                <w:lang w:val="en-GB" w:eastAsia="en-GB"/>
              </w:rPr>
            </w:pPr>
            <w:r w:rsidRPr="00BD0210">
              <w:rPr>
                <w:rFonts w:cs="Arial"/>
                <w:sz w:val="18"/>
                <w:szCs w:val="18"/>
                <w:lang w:val="en-GB"/>
              </w:rPr>
              <w:t>Ascending order: Big-5 agreeableness: 1 to 7; GAD-7: 0 to 21; number of fears at CO1: 0 to 8; L-1: 1 to 11</w:t>
            </w:r>
            <w:r w:rsidRPr="009C6737">
              <w:rPr>
                <w:rFonts w:cs="Arial"/>
                <w:sz w:val="18"/>
                <w:szCs w:val="18"/>
                <w:lang w:val="en-GB"/>
              </w:rPr>
              <w:t xml:space="preserve">; Loneliness: 3 to 9; </w:t>
            </w:r>
            <w:r w:rsidRPr="009C6737">
              <w:rPr>
                <w:rFonts w:eastAsia="Times New Roman" w:cs="Arial"/>
                <w:sz w:val="18"/>
                <w:szCs w:val="18"/>
                <w:lang w:val="en-GB" w:eastAsia="en-GB"/>
              </w:rPr>
              <w:t xml:space="preserve">PHQ-9: 0 to 27; PHQ-st: 0 to 20; </w:t>
            </w:r>
          </w:p>
          <w:p w14:paraId="33DEA016" w14:textId="77777777" w:rsidR="006021E9" w:rsidRPr="009C6737" w:rsidRDefault="006021E9" w:rsidP="006021E9">
            <w:pPr>
              <w:pStyle w:val="Listenabsatz"/>
              <w:numPr>
                <w:ilvl w:val="0"/>
                <w:numId w:val="2"/>
              </w:numPr>
              <w:jc w:val="both"/>
              <w:rPr>
                <w:rFonts w:eastAsia="Times New Roman" w:cs="Arial"/>
                <w:sz w:val="18"/>
                <w:szCs w:val="18"/>
                <w:lang w:val="en-GB" w:eastAsia="en-GB"/>
              </w:rPr>
            </w:pPr>
            <w:r w:rsidRPr="009C6737">
              <w:rPr>
                <w:rFonts w:eastAsia="Times New Roman" w:cs="Arial"/>
                <w:sz w:val="18"/>
                <w:szCs w:val="18"/>
                <w:lang w:val="en-GB" w:eastAsia="en-GB"/>
              </w:rPr>
              <w:t>Descending order: SF36-1 item: 1 (excellent) to 5 (poor)</w:t>
            </w:r>
          </w:p>
          <w:p w14:paraId="3668EA4D" w14:textId="77777777" w:rsidR="006021E9" w:rsidRPr="00AF7524" w:rsidRDefault="006021E9" w:rsidP="006021E9">
            <w:pPr>
              <w:pStyle w:val="Kommentartext"/>
              <w:rPr>
                <w:rFonts w:cstheme="minorHAnsi"/>
                <w:lang w:val="en-GB"/>
              </w:rPr>
            </w:pPr>
          </w:p>
          <w:p w14:paraId="79F9BF2A" w14:textId="7518275E" w:rsidR="006021E9" w:rsidRPr="00AF7524" w:rsidRDefault="006021E9" w:rsidP="006021E9">
            <w:pPr>
              <w:pStyle w:val="Kommentartext"/>
              <w:rPr>
                <w:rFonts w:eastAsia="Times New Roman" w:cstheme="minorHAnsi"/>
                <w:lang w:val="pt-PT" w:eastAsia="en-GB"/>
              </w:rPr>
            </w:pPr>
            <w:r w:rsidRPr="00AF7524">
              <w:rPr>
                <w:rFonts w:cstheme="minorHAnsi"/>
                <w:lang w:val="pt-PT"/>
              </w:rPr>
              <w:t>N</w:t>
            </w:r>
            <w:r w:rsidRPr="00AF7524">
              <w:rPr>
                <w:rFonts w:cstheme="minorHAnsi"/>
                <w:sz w:val="18"/>
                <w:szCs w:val="18"/>
                <w:lang w:val="pt-PT"/>
              </w:rPr>
              <w:t>agelkerke’s R</w:t>
            </w:r>
            <w:r w:rsidRPr="00AF7524">
              <w:rPr>
                <w:rFonts w:cstheme="minorHAnsi"/>
                <w:sz w:val="18"/>
                <w:szCs w:val="18"/>
                <w:vertAlign w:val="superscript"/>
                <w:lang w:val="pt-PT"/>
              </w:rPr>
              <w:t>2</w:t>
            </w:r>
            <w:r w:rsidRPr="00AF7524">
              <w:rPr>
                <w:rFonts w:cstheme="minorHAnsi"/>
                <w:sz w:val="18"/>
                <w:szCs w:val="18"/>
                <w:lang w:val="pt-PT"/>
              </w:rPr>
              <w:t xml:space="preserve"> = 0.5554; </w:t>
            </w:r>
            <w:r w:rsidRPr="00AF7524">
              <w:rPr>
                <w:rFonts w:cstheme="minorHAnsi"/>
                <w:lang w:val="pt-PT"/>
              </w:rPr>
              <w:t>AIC: 1298.913; N (complete cases) = 925</w:t>
            </w:r>
          </w:p>
        </w:tc>
      </w:tr>
    </w:tbl>
    <w:p w14:paraId="3F16D457" w14:textId="77777777" w:rsidR="00E26DAB" w:rsidRDefault="00E26DAB" w:rsidP="000348FC">
      <w:pPr>
        <w:pStyle w:val="Beschriftung"/>
        <w:keepNext/>
        <w:rPr>
          <w:rFonts w:cstheme="minorHAnsi"/>
          <w:lang w:val="en-GB"/>
        </w:rPr>
      </w:pPr>
    </w:p>
    <w:p w14:paraId="46CBC064" w14:textId="77777777" w:rsidR="00856DCB" w:rsidRDefault="00856DCB" w:rsidP="000348FC">
      <w:pPr>
        <w:pStyle w:val="Beschriftung"/>
        <w:keepNext/>
        <w:rPr>
          <w:rFonts w:cstheme="minorHAnsi"/>
          <w:lang w:val="en-GB"/>
        </w:rPr>
      </w:pPr>
      <w:r>
        <w:rPr>
          <w:rFonts w:cstheme="minorHAnsi"/>
          <w:lang w:val="en-GB"/>
        </w:rPr>
        <w:br w:type="page"/>
      </w:r>
    </w:p>
    <w:p w14:paraId="377BAEB2" w14:textId="4F673E3E" w:rsidR="000348FC" w:rsidRPr="00AF7524" w:rsidRDefault="000348FC" w:rsidP="000348FC">
      <w:pPr>
        <w:pStyle w:val="Beschriftung"/>
        <w:keepNext/>
        <w:rPr>
          <w:rFonts w:cstheme="minorHAnsi"/>
          <w:lang w:val="en-GB"/>
        </w:rPr>
      </w:pPr>
      <w:r w:rsidRPr="00AF7524">
        <w:rPr>
          <w:rFonts w:cstheme="minorHAnsi"/>
          <w:lang w:val="en-GB"/>
        </w:rPr>
        <w:t xml:space="preserve">Table </w:t>
      </w:r>
      <w:r w:rsidRPr="00AF7524">
        <w:rPr>
          <w:rFonts w:cstheme="minorHAnsi"/>
        </w:rPr>
        <w:fldChar w:fldCharType="begin"/>
      </w:r>
      <w:r w:rsidRPr="00AF7524">
        <w:rPr>
          <w:rFonts w:cstheme="minorHAnsi"/>
          <w:lang w:val="en-GB"/>
        </w:rPr>
        <w:instrText xml:space="preserve"> SEQ Table \* ARABIC </w:instrText>
      </w:r>
      <w:r w:rsidRPr="00AF7524">
        <w:rPr>
          <w:rFonts w:cstheme="minorHAnsi"/>
        </w:rPr>
        <w:fldChar w:fldCharType="separate"/>
      </w:r>
      <w:r w:rsidR="0049384E">
        <w:rPr>
          <w:rFonts w:cstheme="minorHAnsi"/>
          <w:noProof/>
          <w:lang w:val="en-GB"/>
        </w:rPr>
        <w:t>14</w:t>
      </w:r>
      <w:r w:rsidRPr="00AF7524">
        <w:rPr>
          <w:rFonts w:cstheme="minorHAnsi"/>
        </w:rPr>
        <w:fldChar w:fldCharType="end"/>
      </w:r>
      <w:r w:rsidRPr="00AF7524">
        <w:rPr>
          <w:rFonts w:cstheme="minorHAnsi"/>
          <w:lang w:val="en-GB"/>
        </w:rPr>
        <w:t xml:space="preserve"> - Odds ratios </w:t>
      </w:r>
      <w:bookmarkStart w:id="0" w:name="_GoBack"/>
      <w:bookmarkEnd w:id="0"/>
      <w:r w:rsidRPr="00AF7524">
        <w:rPr>
          <w:rFonts w:cstheme="minorHAnsi"/>
          <w:lang w:val="en-GB"/>
        </w:rPr>
        <w:t xml:space="preserve">and 95% confidence intervals from </w:t>
      </w:r>
      <w:r w:rsidRPr="00AF7524">
        <w:rPr>
          <w:rFonts w:cstheme="minorHAnsi"/>
          <w:b/>
          <w:lang w:val="en-GB"/>
        </w:rPr>
        <w:t>multivar</w:t>
      </w:r>
      <w:r w:rsidR="001870E1" w:rsidRPr="00AF7524">
        <w:rPr>
          <w:rFonts w:cstheme="minorHAnsi"/>
          <w:b/>
          <w:lang w:val="en-GB"/>
        </w:rPr>
        <w:t>iabl</w:t>
      </w:r>
      <w:r w:rsidRPr="00AF7524">
        <w:rPr>
          <w:rFonts w:cstheme="minorHAnsi"/>
          <w:b/>
          <w:lang w:val="en-GB"/>
        </w:rPr>
        <w:t>e multinomial logistic</w:t>
      </w:r>
      <w:r w:rsidRPr="00AF7524">
        <w:rPr>
          <w:rFonts w:cstheme="minorHAnsi"/>
          <w:lang w:val="en-GB"/>
        </w:rPr>
        <w:t xml:space="preserve"> regression comparing membership in the consistently lower scores latent class with other classes associated with covariates from the </w:t>
      </w:r>
      <w:r w:rsidRPr="00AF7524">
        <w:rPr>
          <w:rFonts w:cstheme="minorHAnsi"/>
          <w:b/>
          <w:lang w:val="en-GB"/>
        </w:rPr>
        <w:t>Baseline, FU1 and CO1</w:t>
      </w:r>
      <w:r w:rsidR="00E86BC6" w:rsidRPr="00AF7524">
        <w:rPr>
          <w:rFonts w:cstheme="minorHAnsi"/>
          <w:b/>
          <w:lang w:val="en-GB"/>
        </w:rPr>
        <w:t xml:space="preserve"> – before selection</w:t>
      </w:r>
    </w:p>
    <w:tbl>
      <w:tblPr>
        <w:tblStyle w:val="Tabellenraster"/>
        <w:tblW w:w="0" w:type="auto"/>
        <w:tblLook w:val="04A0" w:firstRow="1" w:lastRow="0" w:firstColumn="1" w:lastColumn="0" w:noHBand="0" w:noVBand="1"/>
      </w:tblPr>
      <w:tblGrid>
        <w:gridCol w:w="443"/>
        <w:gridCol w:w="3359"/>
        <w:gridCol w:w="1653"/>
        <w:gridCol w:w="1888"/>
        <w:gridCol w:w="1591"/>
        <w:gridCol w:w="1522"/>
      </w:tblGrid>
      <w:tr w:rsidR="009C3B3B" w:rsidRPr="00AF7524" w14:paraId="20EF5B08" w14:textId="77777777" w:rsidTr="00CB3BBB">
        <w:trPr>
          <w:trHeight w:val="782"/>
        </w:trPr>
        <w:tc>
          <w:tcPr>
            <w:tcW w:w="444" w:type="dxa"/>
            <w:vMerge w:val="restart"/>
            <w:vAlign w:val="center"/>
          </w:tcPr>
          <w:p w14:paraId="136374AB" w14:textId="77777777" w:rsidR="001E1166" w:rsidRPr="00AF7524" w:rsidRDefault="001E1166" w:rsidP="00A41357">
            <w:pPr>
              <w:jc w:val="right"/>
              <w:rPr>
                <w:rFonts w:eastAsia="Times New Roman" w:cstheme="minorHAnsi"/>
                <w:color w:val="000000"/>
                <w:sz w:val="18"/>
                <w:szCs w:val="18"/>
                <w:lang w:val="en-GB" w:eastAsia="en-GB"/>
              </w:rPr>
            </w:pPr>
          </w:p>
        </w:tc>
        <w:tc>
          <w:tcPr>
            <w:tcW w:w="3359" w:type="dxa"/>
            <w:vMerge w:val="restart"/>
            <w:tcBorders>
              <w:tl2br w:val="single" w:sz="4" w:space="0" w:color="auto"/>
            </w:tcBorders>
            <w:noWrap/>
          </w:tcPr>
          <w:p w14:paraId="6F0BECF4" w14:textId="77777777" w:rsidR="001E1166" w:rsidRPr="00AF7524" w:rsidRDefault="001E1166" w:rsidP="00804251">
            <w:pPr>
              <w:rPr>
                <w:rFonts w:eastAsia="Times New Roman" w:cstheme="minorHAnsi"/>
                <w:color w:val="000000"/>
                <w:sz w:val="18"/>
                <w:szCs w:val="18"/>
                <w:lang w:val="en-GB" w:eastAsia="en-GB"/>
              </w:rPr>
            </w:pPr>
          </w:p>
          <w:p w14:paraId="408234DB" w14:textId="77777777" w:rsidR="001E1166" w:rsidRPr="00AF7524" w:rsidRDefault="001E1166" w:rsidP="001E1166">
            <w:pPr>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PHQ-st trajectories’ classes</w:t>
            </w:r>
          </w:p>
          <w:p w14:paraId="64ABDFBD" w14:textId="77777777" w:rsidR="001E1166" w:rsidRPr="00AF7524" w:rsidRDefault="001E1166" w:rsidP="00804251">
            <w:pPr>
              <w:rPr>
                <w:rFonts w:eastAsia="Times New Roman" w:cstheme="minorHAnsi"/>
                <w:color w:val="000000"/>
                <w:sz w:val="18"/>
                <w:szCs w:val="18"/>
                <w:lang w:val="en-GB" w:eastAsia="en-GB"/>
              </w:rPr>
            </w:pPr>
          </w:p>
          <w:p w14:paraId="5D51562A" w14:textId="378E2EF3" w:rsidR="001E1166" w:rsidRPr="00AF7524" w:rsidRDefault="001E1166" w:rsidP="0080425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Covariate</w:t>
            </w:r>
          </w:p>
        </w:tc>
        <w:tc>
          <w:tcPr>
            <w:tcW w:w="1653" w:type="dxa"/>
          </w:tcPr>
          <w:p w14:paraId="6DBD2319" w14:textId="415C38F1" w:rsidR="001E1166" w:rsidRPr="00AF7524" w:rsidRDefault="001E1166"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1: High (n= 85, 9.2%)</w:t>
            </w:r>
          </w:p>
          <w:p w14:paraId="146381BF" w14:textId="77777777" w:rsidR="001E1166" w:rsidRPr="00AF7524" w:rsidRDefault="001E1166" w:rsidP="00804251">
            <w:pPr>
              <w:jc w:val="center"/>
              <w:rPr>
                <w:rFonts w:eastAsia="Times New Roman" w:cstheme="minorHAnsi"/>
                <w:color w:val="000000"/>
                <w:sz w:val="18"/>
                <w:szCs w:val="18"/>
                <w:lang w:val="en-GB" w:eastAsia="en-GB"/>
              </w:rPr>
            </w:pPr>
          </w:p>
        </w:tc>
        <w:tc>
          <w:tcPr>
            <w:tcW w:w="1888" w:type="dxa"/>
          </w:tcPr>
          <w:p w14:paraId="0BF865A7" w14:textId="77777777" w:rsidR="001E1166" w:rsidRPr="00AF7524" w:rsidRDefault="001E1166"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2: Peak-recovery</w:t>
            </w:r>
          </w:p>
          <w:p w14:paraId="487532DC" w14:textId="7F5F1A8C" w:rsidR="001E1166" w:rsidRPr="00AF7524" w:rsidRDefault="001E1166" w:rsidP="00542E32">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 2</w:t>
            </w:r>
            <w:r w:rsidR="00542E32" w:rsidRPr="00AF7524">
              <w:rPr>
                <w:rFonts w:eastAsia="Times New Roman" w:cstheme="minorHAnsi"/>
                <w:color w:val="000000"/>
                <w:sz w:val="18"/>
                <w:szCs w:val="18"/>
                <w:lang w:val="en-GB" w:eastAsia="en-GB"/>
              </w:rPr>
              <w:t>5</w:t>
            </w:r>
            <w:r w:rsidRPr="00AF7524">
              <w:rPr>
                <w:rFonts w:eastAsia="Times New Roman" w:cstheme="minorHAnsi"/>
                <w:color w:val="000000"/>
                <w:sz w:val="18"/>
                <w:szCs w:val="18"/>
                <w:lang w:val="en-GB" w:eastAsia="en-GB"/>
              </w:rPr>
              <w:t>, 2.7%)</w:t>
            </w:r>
          </w:p>
        </w:tc>
        <w:tc>
          <w:tcPr>
            <w:tcW w:w="1591" w:type="dxa"/>
          </w:tcPr>
          <w:p w14:paraId="532CFDC8" w14:textId="08592AD8" w:rsidR="001E1166" w:rsidRPr="00AF7524" w:rsidRDefault="001E1166"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3: Intermediate (n= 539, 58.3%)</w:t>
            </w:r>
          </w:p>
        </w:tc>
        <w:tc>
          <w:tcPr>
            <w:tcW w:w="0" w:type="auto"/>
          </w:tcPr>
          <w:p w14:paraId="0010D606" w14:textId="124B59EA" w:rsidR="001E1166" w:rsidRPr="00AF7524" w:rsidRDefault="001E1166"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4: Low (n= 276, 29.8%) </w:t>
            </w:r>
          </w:p>
        </w:tc>
      </w:tr>
      <w:tr w:rsidR="009C3B3B" w:rsidRPr="00AF7524" w14:paraId="2C7D91AC" w14:textId="77777777" w:rsidTr="00CB3BBB">
        <w:trPr>
          <w:trHeight w:val="400"/>
        </w:trPr>
        <w:tc>
          <w:tcPr>
            <w:tcW w:w="444" w:type="dxa"/>
            <w:vMerge/>
            <w:vAlign w:val="center"/>
          </w:tcPr>
          <w:p w14:paraId="5A0ABB07" w14:textId="77777777" w:rsidR="001E1166" w:rsidRPr="00AF7524" w:rsidRDefault="001E1166" w:rsidP="00A41357">
            <w:pPr>
              <w:jc w:val="right"/>
              <w:rPr>
                <w:rFonts w:eastAsia="Times New Roman" w:cstheme="minorHAnsi"/>
                <w:color w:val="000000"/>
                <w:sz w:val="18"/>
                <w:szCs w:val="18"/>
                <w:lang w:val="en-GB" w:eastAsia="en-GB"/>
              </w:rPr>
            </w:pPr>
          </w:p>
        </w:tc>
        <w:tc>
          <w:tcPr>
            <w:tcW w:w="3359" w:type="dxa"/>
            <w:vMerge/>
            <w:tcBorders>
              <w:tl2br w:val="single" w:sz="4" w:space="0" w:color="auto"/>
            </w:tcBorders>
            <w:noWrap/>
            <w:hideMark/>
          </w:tcPr>
          <w:p w14:paraId="1EE9B84F" w14:textId="6DE8485F" w:rsidR="001E1166" w:rsidRPr="00AF7524" w:rsidRDefault="001E1166" w:rsidP="00804251">
            <w:pPr>
              <w:rPr>
                <w:rFonts w:eastAsia="Times New Roman" w:cstheme="minorHAnsi"/>
                <w:color w:val="000000"/>
                <w:sz w:val="18"/>
                <w:szCs w:val="18"/>
                <w:lang w:val="en-GB" w:eastAsia="en-GB"/>
              </w:rPr>
            </w:pPr>
          </w:p>
        </w:tc>
        <w:tc>
          <w:tcPr>
            <w:tcW w:w="6653" w:type="dxa"/>
            <w:gridSpan w:val="4"/>
          </w:tcPr>
          <w:p w14:paraId="5D6FFE59" w14:textId="0CDB00A0" w:rsidR="001E1166" w:rsidRPr="00AF7524" w:rsidRDefault="001E1166" w:rsidP="00804251">
            <w:pPr>
              <w:jc w:val="cente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OR [95% CI]</w:t>
            </w:r>
          </w:p>
        </w:tc>
      </w:tr>
      <w:tr w:rsidR="00CA1449" w:rsidRPr="00AF7524" w14:paraId="5F254386" w14:textId="77777777" w:rsidTr="00CB3BBB">
        <w:trPr>
          <w:trHeight w:val="260"/>
        </w:trPr>
        <w:tc>
          <w:tcPr>
            <w:tcW w:w="444" w:type="dxa"/>
            <w:vMerge w:val="restart"/>
            <w:textDirection w:val="btLr"/>
            <w:vAlign w:val="center"/>
          </w:tcPr>
          <w:p w14:paraId="266B3860" w14:textId="1CB1E25B" w:rsidR="009C3B3B" w:rsidRPr="00AF7524" w:rsidRDefault="009C3B3B" w:rsidP="00A41357">
            <w:pPr>
              <w:ind w:left="113" w:right="113"/>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Baseline</w:t>
            </w:r>
          </w:p>
        </w:tc>
        <w:tc>
          <w:tcPr>
            <w:tcW w:w="3359" w:type="dxa"/>
            <w:noWrap/>
            <w:hideMark/>
          </w:tcPr>
          <w:p w14:paraId="684A3831" w14:textId="68B5EDA8" w:rsidR="009C3B3B" w:rsidRPr="00AF7524" w:rsidRDefault="009C3B3B" w:rsidP="001373C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Female sex (ref = Male sex)</w:t>
            </w:r>
          </w:p>
        </w:tc>
        <w:tc>
          <w:tcPr>
            <w:tcW w:w="1653" w:type="dxa"/>
            <w:noWrap/>
            <w:vAlign w:val="center"/>
            <w:hideMark/>
          </w:tcPr>
          <w:p w14:paraId="025A9F4C" w14:textId="4374EA98" w:rsidR="009C3B3B" w:rsidRPr="00576101" w:rsidRDefault="009C3B3B" w:rsidP="001373C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0.92 [0.37, 2.30]</w:t>
            </w:r>
          </w:p>
        </w:tc>
        <w:tc>
          <w:tcPr>
            <w:tcW w:w="1888" w:type="dxa"/>
            <w:noWrap/>
            <w:vAlign w:val="center"/>
            <w:hideMark/>
          </w:tcPr>
          <w:p w14:paraId="699DE4DF" w14:textId="1D60548A" w:rsidR="009C3B3B" w:rsidRPr="00576101" w:rsidRDefault="009C3B3B" w:rsidP="001373C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0.79 [0.25, 2.52]</w:t>
            </w:r>
          </w:p>
        </w:tc>
        <w:tc>
          <w:tcPr>
            <w:tcW w:w="1591" w:type="dxa"/>
            <w:noWrap/>
            <w:vAlign w:val="center"/>
            <w:hideMark/>
          </w:tcPr>
          <w:p w14:paraId="69623D0B" w14:textId="4710CF2B" w:rsidR="009C3B3B" w:rsidRPr="00576101" w:rsidRDefault="009C3B3B" w:rsidP="001373C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1.16 [0.77, 1.75]</w:t>
            </w:r>
          </w:p>
        </w:tc>
        <w:tc>
          <w:tcPr>
            <w:tcW w:w="0" w:type="auto"/>
            <w:noWrap/>
            <w:vAlign w:val="center"/>
            <w:hideMark/>
          </w:tcPr>
          <w:p w14:paraId="78CCAD67" w14:textId="759B7747" w:rsidR="009C3B3B" w:rsidRPr="00576101" w:rsidRDefault="009C3B3B" w:rsidP="001373C1">
            <w:pPr>
              <w:jc w:val="center"/>
              <w:rPr>
                <w:rFonts w:eastAsia="Times New Roman" w:cstheme="minorHAnsi"/>
                <w:color w:val="000000"/>
                <w:sz w:val="18"/>
                <w:szCs w:val="18"/>
                <w:lang w:val="en-GB" w:eastAsia="en-GB"/>
              </w:rPr>
            </w:pPr>
            <w:r w:rsidRPr="00576101">
              <w:rPr>
                <w:rFonts w:eastAsia="Times New Roman" w:cstheme="minorHAnsi"/>
                <w:color w:val="000000"/>
                <w:sz w:val="18"/>
                <w:szCs w:val="18"/>
                <w:lang w:val="en-GB" w:eastAsia="en-GB"/>
              </w:rPr>
              <w:t>Ref</w:t>
            </w:r>
          </w:p>
        </w:tc>
      </w:tr>
      <w:tr w:rsidR="009C3B3B" w:rsidRPr="00AF7524" w14:paraId="46F6882D" w14:textId="77777777" w:rsidTr="00CB3BBB">
        <w:trPr>
          <w:trHeight w:val="260"/>
        </w:trPr>
        <w:tc>
          <w:tcPr>
            <w:tcW w:w="444" w:type="dxa"/>
            <w:vMerge/>
            <w:vAlign w:val="center"/>
          </w:tcPr>
          <w:p w14:paraId="14CA7837" w14:textId="33CEBA80" w:rsidR="009C3B3B" w:rsidRPr="00AF7524" w:rsidRDefault="009C3B3B" w:rsidP="00A41357">
            <w:pPr>
              <w:jc w:val="right"/>
              <w:rPr>
                <w:rFonts w:eastAsia="Times New Roman" w:cstheme="minorHAnsi"/>
                <w:sz w:val="18"/>
                <w:szCs w:val="18"/>
                <w:lang w:val="en-GB" w:eastAsia="en-GB"/>
              </w:rPr>
            </w:pPr>
          </w:p>
        </w:tc>
        <w:tc>
          <w:tcPr>
            <w:tcW w:w="3359" w:type="dxa"/>
            <w:noWrap/>
            <w:hideMark/>
          </w:tcPr>
          <w:p w14:paraId="339C564E" w14:textId="1A03E973" w:rsidR="009C3B3B" w:rsidRPr="00AF7524" w:rsidRDefault="009C3B3B" w:rsidP="001373C1">
            <w:pPr>
              <w:rPr>
                <w:rFonts w:eastAsia="Times New Roman" w:cstheme="minorHAnsi"/>
                <w:sz w:val="18"/>
                <w:szCs w:val="18"/>
                <w:lang w:val="en-GB" w:eastAsia="en-GB"/>
              </w:rPr>
            </w:pPr>
            <w:r w:rsidRPr="00AF7524">
              <w:rPr>
                <w:rFonts w:eastAsia="Times New Roman" w:cstheme="minorHAnsi"/>
                <w:sz w:val="18"/>
                <w:szCs w:val="18"/>
                <w:lang w:val="en-GB" w:eastAsia="en-GB"/>
              </w:rPr>
              <w:t>Age in January 2019</w:t>
            </w:r>
            <w:r w:rsidR="00BD0210" w:rsidRPr="00BD0210">
              <w:rPr>
                <w:rFonts w:eastAsia="Times New Roman" w:cstheme="minorHAnsi"/>
                <w:sz w:val="18"/>
                <w:szCs w:val="18"/>
                <w:vertAlign w:val="superscript"/>
                <w:lang w:val="en-GB" w:eastAsia="en-GB"/>
              </w:rPr>
              <w:t>a</w:t>
            </w:r>
          </w:p>
        </w:tc>
        <w:tc>
          <w:tcPr>
            <w:tcW w:w="1653" w:type="dxa"/>
            <w:noWrap/>
            <w:vAlign w:val="center"/>
            <w:hideMark/>
          </w:tcPr>
          <w:p w14:paraId="0FA7B406" w14:textId="57F2DBE8" w:rsidR="009C3B3B" w:rsidRPr="00576101" w:rsidRDefault="009C3B3B" w:rsidP="001373C1">
            <w:pPr>
              <w:jc w:val="center"/>
              <w:rPr>
                <w:rFonts w:eastAsia="Times New Roman" w:cstheme="minorHAnsi"/>
                <w:sz w:val="18"/>
                <w:szCs w:val="18"/>
                <w:lang w:val="en-GB" w:eastAsia="en-GB"/>
              </w:rPr>
            </w:pPr>
            <w:r w:rsidRPr="00576101">
              <w:rPr>
                <w:rFonts w:eastAsia="Times New Roman" w:cstheme="minorHAnsi"/>
                <w:sz w:val="18"/>
                <w:szCs w:val="18"/>
                <w:lang w:val="en-GB" w:eastAsia="en-GB"/>
              </w:rPr>
              <w:t>0.97 [0.92, 1.02]</w:t>
            </w:r>
          </w:p>
        </w:tc>
        <w:tc>
          <w:tcPr>
            <w:tcW w:w="1888" w:type="dxa"/>
            <w:noWrap/>
            <w:vAlign w:val="center"/>
            <w:hideMark/>
          </w:tcPr>
          <w:p w14:paraId="2FB1FACF" w14:textId="4B14F119" w:rsidR="009C3B3B" w:rsidRPr="00576101" w:rsidRDefault="009C3B3B" w:rsidP="001373C1">
            <w:pPr>
              <w:jc w:val="center"/>
              <w:rPr>
                <w:rFonts w:eastAsia="Times New Roman" w:cstheme="minorHAnsi"/>
                <w:sz w:val="18"/>
                <w:szCs w:val="18"/>
                <w:lang w:val="en-GB" w:eastAsia="en-GB"/>
              </w:rPr>
            </w:pPr>
            <w:r w:rsidRPr="00576101">
              <w:rPr>
                <w:rFonts w:eastAsia="Times New Roman" w:cstheme="minorHAnsi"/>
                <w:sz w:val="18"/>
                <w:szCs w:val="18"/>
                <w:lang w:val="en-GB" w:eastAsia="en-GB"/>
              </w:rPr>
              <w:t>0.95 [0.89, 1.03]</w:t>
            </w:r>
          </w:p>
        </w:tc>
        <w:tc>
          <w:tcPr>
            <w:tcW w:w="1591" w:type="dxa"/>
            <w:noWrap/>
            <w:vAlign w:val="center"/>
            <w:hideMark/>
          </w:tcPr>
          <w:p w14:paraId="59EFAC9E" w14:textId="1EE38362" w:rsidR="009C3B3B" w:rsidRPr="00576101" w:rsidRDefault="009C3B3B" w:rsidP="001373C1">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0.97 [0.94, 0.99]</w:t>
            </w:r>
          </w:p>
        </w:tc>
        <w:tc>
          <w:tcPr>
            <w:tcW w:w="0" w:type="auto"/>
            <w:noWrap/>
            <w:vAlign w:val="center"/>
            <w:hideMark/>
          </w:tcPr>
          <w:p w14:paraId="5ABE05EF" w14:textId="7CB4046A" w:rsidR="009C3B3B" w:rsidRPr="00576101" w:rsidRDefault="009C3B3B" w:rsidP="001373C1">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3D08922F" w14:textId="77777777" w:rsidTr="00CB3BBB">
        <w:trPr>
          <w:trHeight w:val="260"/>
        </w:trPr>
        <w:tc>
          <w:tcPr>
            <w:tcW w:w="444" w:type="dxa"/>
            <w:vMerge/>
            <w:vAlign w:val="center"/>
          </w:tcPr>
          <w:p w14:paraId="626F266B" w14:textId="1CD5A01C"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5F058C22" w14:textId="49845DFF" w:rsidR="009C3B3B" w:rsidRPr="00AF7524" w:rsidRDefault="009C3B3B" w:rsidP="008303B7">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PHQ-st at baseline</w:t>
            </w:r>
          </w:p>
        </w:tc>
        <w:tc>
          <w:tcPr>
            <w:tcW w:w="1653" w:type="dxa"/>
            <w:noWrap/>
            <w:vAlign w:val="center"/>
          </w:tcPr>
          <w:p w14:paraId="72DDE4AB" w14:textId="1161BC61"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2.02 [1.71, 2.39]</w:t>
            </w:r>
          </w:p>
        </w:tc>
        <w:tc>
          <w:tcPr>
            <w:tcW w:w="1888" w:type="dxa"/>
            <w:noWrap/>
            <w:vAlign w:val="center"/>
          </w:tcPr>
          <w:p w14:paraId="459A58AD" w14:textId="0F02373A"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0.83 [0.61, 1.12]</w:t>
            </w:r>
          </w:p>
        </w:tc>
        <w:tc>
          <w:tcPr>
            <w:tcW w:w="1591" w:type="dxa"/>
            <w:noWrap/>
            <w:vAlign w:val="center"/>
          </w:tcPr>
          <w:p w14:paraId="4D48B5B2" w14:textId="14144427"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1.39 [1.25, 1.55]</w:t>
            </w:r>
          </w:p>
        </w:tc>
        <w:tc>
          <w:tcPr>
            <w:tcW w:w="0" w:type="auto"/>
            <w:noWrap/>
            <w:vAlign w:val="center"/>
          </w:tcPr>
          <w:p w14:paraId="796F4720" w14:textId="248C90CB"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3E4687A6" w14:textId="77777777" w:rsidTr="00CB3BBB">
        <w:trPr>
          <w:trHeight w:val="260"/>
        </w:trPr>
        <w:tc>
          <w:tcPr>
            <w:tcW w:w="444" w:type="dxa"/>
            <w:vMerge/>
            <w:vAlign w:val="center"/>
          </w:tcPr>
          <w:p w14:paraId="708AC787" w14:textId="4A6C2352"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45B0368D" w14:textId="5D21B0DC" w:rsidR="009C3B3B" w:rsidRPr="00AF7524" w:rsidRDefault="009C3B3B" w:rsidP="00AD41CC">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Neuroticism score</w:t>
            </w:r>
          </w:p>
        </w:tc>
        <w:tc>
          <w:tcPr>
            <w:tcW w:w="1653" w:type="dxa"/>
            <w:noWrap/>
            <w:vAlign w:val="center"/>
          </w:tcPr>
          <w:p w14:paraId="1429911F" w14:textId="7A212CC6"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0.88 [0.61, 1.27]</w:t>
            </w:r>
          </w:p>
        </w:tc>
        <w:tc>
          <w:tcPr>
            <w:tcW w:w="1888" w:type="dxa"/>
            <w:noWrap/>
            <w:vAlign w:val="center"/>
          </w:tcPr>
          <w:p w14:paraId="19B11A32" w14:textId="65BFAF40"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1.29 [0.81, 2.03]</w:t>
            </w:r>
          </w:p>
        </w:tc>
        <w:tc>
          <w:tcPr>
            <w:tcW w:w="1591" w:type="dxa"/>
            <w:noWrap/>
            <w:vAlign w:val="center"/>
          </w:tcPr>
          <w:p w14:paraId="3A46B207" w14:textId="05B305E4"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0.88 [0.73, 1.05]</w:t>
            </w:r>
          </w:p>
        </w:tc>
        <w:tc>
          <w:tcPr>
            <w:tcW w:w="0" w:type="auto"/>
            <w:noWrap/>
            <w:vAlign w:val="center"/>
          </w:tcPr>
          <w:p w14:paraId="4528836B" w14:textId="651905CF"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2E71B2E9" w14:textId="77777777" w:rsidTr="00CB3BBB">
        <w:trPr>
          <w:trHeight w:val="260"/>
        </w:trPr>
        <w:tc>
          <w:tcPr>
            <w:tcW w:w="444" w:type="dxa"/>
            <w:vMerge/>
            <w:vAlign w:val="center"/>
          </w:tcPr>
          <w:p w14:paraId="2E7E7FA3" w14:textId="3193CFC4"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6F6DF15A" w14:textId="17157D8E" w:rsidR="009C3B3B" w:rsidRPr="00AF7524" w:rsidRDefault="009C3B3B" w:rsidP="00AD41CC">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Agreeableness score</w:t>
            </w:r>
          </w:p>
        </w:tc>
        <w:tc>
          <w:tcPr>
            <w:tcW w:w="1653" w:type="dxa"/>
            <w:noWrap/>
            <w:vAlign w:val="center"/>
          </w:tcPr>
          <w:p w14:paraId="67D0E9E7" w14:textId="540F7980"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0.73 [0.48, 1.10]</w:t>
            </w:r>
          </w:p>
        </w:tc>
        <w:tc>
          <w:tcPr>
            <w:tcW w:w="1888" w:type="dxa"/>
            <w:noWrap/>
            <w:vAlign w:val="center"/>
          </w:tcPr>
          <w:p w14:paraId="54AA2573" w14:textId="70B5019B"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0.35 [0.20, 0.62]</w:t>
            </w:r>
          </w:p>
        </w:tc>
        <w:tc>
          <w:tcPr>
            <w:tcW w:w="1591" w:type="dxa"/>
            <w:noWrap/>
            <w:vAlign w:val="center"/>
          </w:tcPr>
          <w:p w14:paraId="1E6B8126" w14:textId="6B0B9CE7"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0.84 [0.68, 1.05]</w:t>
            </w:r>
          </w:p>
        </w:tc>
        <w:tc>
          <w:tcPr>
            <w:tcW w:w="0" w:type="auto"/>
            <w:noWrap/>
            <w:vAlign w:val="center"/>
          </w:tcPr>
          <w:p w14:paraId="1D465683" w14:textId="5C291DD2"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110A7A43" w14:textId="77777777" w:rsidTr="00CB3BBB">
        <w:trPr>
          <w:trHeight w:val="260"/>
        </w:trPr>
        <w:tc>
          <w:tcPr>
            <w:tcW w:w="444" w:type="dxa"/>
            <w:vMerge/>
            <w:vAlign w:val="center"/>
          </w:tcPr>
          <w:p w14:paraId="24192534" w14:textId="0E9656EA"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7786D250" w14:textId="45F35BE4" w:rsidR="009C3B3B" w:rsidRPr="00AF7524" w:rsidRDefault="009C3B3B" w:rsidP="00AD41CC">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Extraversion score</w:t>
            </w:r>
          </w:p>
        </w:tc>
        <w:tc>
          <w:tcPr>
            <w:tcW w:w="1653" w:type="dxa"/>
            <w:noWrap/>
            <w:vAlign w:val="center"/>
          </w:tcPr>
          <w:p w14:paraId="0A3F3DAD" w14:textId="0042E8A3"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1.27 [0.92, 1.75]</w:t>
            </w:r>
          </w:p>
        </w:tc>
        <w:tc>
          <w:tcPr>
            <w:tcW w:w="1888" w:type="dxa"/>
            <w:noWrap/>
            <w:vAlign w:val="center"/>
          </w:tcPr>
          <w:p w14:paraId="372DDE01" w14:textId="21E3647F"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0.88 [0.58, 1.34]</w:t>
            </w:r>
          </w:p>
        </w:tc>
        <w:tc>
          <w:tcPr>
            <w:tcW w:w="1591" w:type="dxa"/>
            <w:noWrap/>
            <w:vAlign w:val="center"/>
          </w:tcPr>
          <w:p w14:paraId="75AAA321" w14:textId="2B932738"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1.07 [0.90, 1.26]</w:t>
            </w:r>
          </w:p>
        </w:tc>
        <w:tc>
          <w:tcPr>
            <w:tcW w:w="0" w:type="auto"/>
            <w:noWrap/>
            <w:vAlign w:val="center"/>
          </w:tcPr>
          <w:p w14:paraId="2E410FDE" w14:textId="69DD2C42"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5C604110" w14:textId="77777777" w:rsidTr="00CB3BBB">
        <w:trPr>
          <w:trHeight w:val="260"/>
        </w:trPr>
        <w:tc>
          <w:tcPr>
            <w:tcW w:w="444" w:type="dxa"/>
            <w:vMerge/>
            <w:vAlign w:val="center"/>
          </w:tcPr>
          <w:p w14:paraId="00FC078E" w14:textId="38911823"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74075BAC" w14:textId="73B4FA87" w:rsidR="009C3B3B" w:rsidRPr="00AF7524" w:rsidRDefault="009C3B3B" w:rsidP="00AD41CC">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Consciousness score</w:t>
            </w:r>
          </w:p>
        </w:tc>
        <w:tc>
          <w:tcPr>
            <w:tcW w:w="1653" w:type="dxa"/>
            <w:noWrap/>
            <w:vAlign w:val="center"/>
          </w:tcPr>
          <w:p w14:paraId="5954D5FC" w14:textId="4754515B"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0.83 [0.53, 1.32]</w:t>
            </w:r>
          </w:p>
        </w:tc>
        <w:tc>
          <w:tcPr>
            <w:tcW w:w="1888" w:type="dxa"/>
            <w:noWrap/>
            <w:vAlign w:val="center"/>
          </w:tcPr>
          <w:p w14:paraId="26A2122B" w14:textId="08C1EAE0"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1.51 [0.76, 2.99]</w:t>
            </w:r>
          </w:p>
        </w:tc>
        <w:tc>
          <w:tcPr>
            <w:tcW w:w="1591" w:type="dxa"/>
            <w:noWrap/>
            <w:vAlign w:val="center"/>
          </w:tcPr>
          <w:p w14:paraId="329FCB7F" w14:textId="125C4C8C"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1.02 [0.81, 1.30]</w:t>
            </w:r>
          </w:p>
        </w:tc>
        <w:tc>
          <w:tcPr>
            <w:tcW w:w="0" w:type="auto"/>
            <w:noWrap/>
            <w:vAlign w:val="center"/>
          </w:tcPr>
          <w:p w14:paraId="374E92BD" w14:textId="44615538"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5832BF26" w14:textId="77777777" w:rsidTr="00CB3BBB">
        <w:trPr>
          <w:trHeight w:val="260"/>
        </w:trPr>
        <w:tc>
          <w:tcPr>
            <w:tcW w:w="444" w:type="dxa"/>
            <w:vMerge/>
            <w:vAlign w:val="center"/>
          </w:tcPr>
          <w:p w14:paraId="119EE686" w14:textId="3157DB58"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387A9EC0" w14:textId="5FBA8576" w:rsidR="009C3B3B" w:rsidRPr="00AF7524" w:rsidRDefault="009C3B3B" w:rsidP="00AD41CC">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BIG 5 Openness score</w:t>
            </w:r>
          </w:p>
        </w:tc>
        <w:tc>
          <w:tcPr>
            <w:tcW w:w="1653" w:type="dxa"/>
            <w:noWrap/>
            <w:vAlign w:val="center"/>
          </w:tcPr>
          <w:p w14:paraId="5328EC0A" w14:textId="47A8C495"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0.81 [0.58, 1.14]</w:t>
            </w:r>
          </w:p>
        </w:tc>
        <w:tc>
          <w:tcPr>
            <w:tcW w:w="1888" w:type="dxa"/>
            <w:noWrap/>
            <w:vAlign w:val="center"/>
          </w:tcPr>
          <w:p w14:paraId="63F40FA0" w14:textId="308A6C02"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1.58 [1.02, 2.47]</w:t>
            </w:r>
          </w:p>
        </w:tc>
        <w:tc>
          <w:tcPr>
            <w:tcW w:w="1591" w:type="dxa"/>
            <w:noWrap/>
            <w:vAlign w:val="center"/>
          </w:tcPr>
          <w:p w14:paraId="25085EB8" w14:textId="495E6770"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0.95 [0.80, 1.12]</w:t>
            </w:r>
          </w:p>
        </w:tc>
        <w:tc>
          <w:tcPr>
            <w:tcW w:w="0" w:type="auto"/>
            <w:noWrap/>
            <w:vAlign w:val="center"/>
          </w:tcPr>
          <w:p w14:paraId="4D267A68" w14:textId="2304271C"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6BBBA0BF" w14:textId="77777777" w:rsidTr="00CB3BBB">
        <w:trPr>
          <w:trHeight w:val="260"/>
        </w:trPr>
        <w:tc>
          <w:tcPr>
            <w:tcW w:w="444" w:type="dxa"/>
            <w:vMerge/>
            <w:vAlign w:val="center"/>
          </w:tcPr>
          <w:p w14:paraId="1413A482" w14:textId="128696A3"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7E17B31D" w14:textId="17FE5BC7" w:rsidR="009C3B3B" w:rsidRPr="00AF7524" w:rsidRDefault="009C3B3B" w:rsidP="00AD41CC">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 xml:space="preserve">Childhood trauma score </w:t>
            </w:r>
            <w:r w:rsidRPr="00AF7524">
              <w:rPr>
                <w:rFonts w:eastAsia="Times New Roman" w:cstheme="minorHAnsi"/>
                <w:sz w:val="18"/>
                <w:szCs w:val="18"/>
                <w:lang w:val="en-GB" w:eastAsia="en-GB"/>
              </w:rPr>
              <w:t>(CTS)</w:t>
            </w:r>
          </w:p>
        </w:tc>
        <w:tc>
          <w:tcPr>
            <w:tcW w:w="1653" w:type="dxa"/>
            <w:noWrap/>
            <w:vAlign w:val="center"/>
          </w:tcPr>
          <w:p w14:paraId="6E3F4F2D" w14:textId="31706C17"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1.12 [0.95, 1.32]</w:t>
            </w:r>
          </w:p>
        </w:tc>
        <w:tc>
          <w:tcPr>
            <w:tcW w:w="1888" w:type="dxa"/>
            <w:noWrap/>
            <w:vAlign w:val="center"/>
          </w:tcPr>
          <w:p w14:paraId="0DCD6411" w14:textId="40EF8054"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1.08 [0.88, 1.33]</w:t>
            </w:r>
          </w:p>
        </w:tc>
        <w:tc>
          <w:tcPr>
            <w:tcW w:w="1591" w:type="dxa"/>
            <w:noWrap/>
            <w:vAlign w:val="center"/>
          </w:tcPr>
          <w:p w14:paraId="1B849740" w14:textId="3F1AE56A"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1.00 [0.91, 1.11]</w:t>
            </w:r>
          </w:p>
        </w:tc>
        <w:tc>
          <w:tcPr>
            <w:tcW w:w="0" w:type="auto"/>
            <w:noWrap/>
            <w:vAlign w:val="center"/>
          </w:tcPr>
          <w:p w14:paraId="48AB3922" w14:textId="3A4EC376"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3E5A0C4E" w14:textId="77777777" w:rsidTr="00CB3BBB">
        <w:trPr>
          <w:trHeight w:val="260"/>
        </w:trPr>
        <w:tc>
          <w:tcPr>
            <w:tcW w:w="444" w:type="dxa"/>
            <w:vMerge/>
            <w:vAlign w:val="center"/>
          </w:tcPr>
          <w:p w14:paraId="5BC7A996" w14:textId="504DB29F"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76CAAF3E" w14:textId="509AC014" w:rsidR="009C3B3B" w:rsidRPr="00AF7524" w:rsidRDefault="009C3B3B" w:rsidP="00AD41CC">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International socio-economic index</w:t>
            </w:r>
          </w:p>
        </w:tc>
        <w:tc>
          <w:tcPr>
            <w:tcW w:w="1653" w:type="dxa"/>
            <w:noWrap/>
            <w:vAlign w:val="center"/>
          </w:tcPr>
          <w:p w14:paraId="58B1C629" w14:textId="4ED801EF"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0.99 [0.96, 1.03]</w:t>
            </w:r>
          </w:p>
        </w:tc>
        <w:tc>
          <w:tcPr>
            <w:tcW w:w="1888" w:type="dxa"/>
            <w:noWrap/>
            <w:vAlign w:val="center"/>
          </w:tcPr>
          <w:p w14:paraId="370BF307" w14:textId="55712A67"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0.99 [0.95, 1.04]</w:t>
            </w:r>
          </w:p>
        </w:tc>
        <w:tc>
          <w:tcPr>
            <w:tcW w:w="1591" w:type="dxa"/>
            <w:noWrap/>
            <w:vAlign w:val="center"/>
          </w:tcPr>
          <w:p w14:paraId="60772F1B" w14:textId="1F0C54C8" w:rsidR="009C3B3B" w:rsidRPr="00576101" w:rsidRDefault="009C3B3B" w:rsidP="00AD41CC">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1.00 [0.99, 1.02]</w:t>
            </w:r>
          </w:p>
        </w:tc>
        <w:tc>
          <w:tcPr>
            <w:tcW w:w="0" w:type="auto"/>
            <w:noWrap/>
            <w:vAlign w:val="center"/>
          </w:tcPr>
          <w:p w14:paraId="5756F74C" w14:textId="765C138E"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9C3B3B" w:rsidRPr="00AF7524" w14:paraId="6AFCEE2B" w14:textId="77777777" w:rsidTr="00CB3BBB">
        <w:trPr>
          <w:trHeight w:val="260"/>
        </w:trPr>
        <w:tc>
          <w:tcPr>
            <w:tcW w:w="444" w:type="dxa"/>
            <w:vMerge/>
            <w:vAlign w:val="center"/>
          </w:tcPr>
          <w:p w14:paraId="483CB205" w14:textId="4FCA5B92" w:rsidR="009C3B3B" w:rsidRPr="00AF7524" w:rsidRDefault="009C3B3B" w:rsidP="00A41357">
            <w:pPr>
              <w:jc w:val="right"/>
              <w:rPr>
                <w:rFonts w:eastAsia="Times New Roman" w:cstheme="minorHAnsi"/>
                <w:color w:val="000000"/>
                <w:sz w:val="18"/>
                <w:szCs w:val="18"/>
                <w:lang w:val="en-GB" w:eastAsia="en-GB"/>
              </w:rPr>
            </w:pPr>
          </w:p>
        </w:tc>
        <w:tc>
          <w:tcPr>
            <w:tcW w:w="3359" w:type="dxa"/>
            <w:noWrap/>
          </w:tcPr>
          <w:p w14:paraId="1F96E32E" w14:textId="3FFEC331" w:rsidR="009C3B3B" w:rsidRPr="0045169E" w:rsidRDefault="009C3B3B" w:rsidP="00AD41CC">
            <w:pPr>
              <w:rPr>
                <w:rFonts w:eastAsia="Times New Roman" w:cstheme="minorHAnsi"/>
                <w:color w:val="000000"/>
                <w:sz w:val="18"/>
                <w:szCs w:val="18"/>
                <w:lang w:val="en-GB" w:eastAsia="en-GB"/>
              </w:rPr>
            </w:pPr>
            <w:r w:rsidRPr="0045169E">
              <w:rPr>
                <w:rFonts w:eastAsia="Times New Roman" w:cstheme="minorHAnsi"/>
                <w:color w:val="000000"/>
                <w:sz w:val="18"/>
                <w:szCs w:val="18"/>
                <w:lang w:val="en-GB" w:eastAsia="en-GB"/>
              </w:rPr>
              <w:t>Social network index</w:t>
            </w:r>
            <w:r w:rsidR="0045169E" w:rsidRPr="0045169E">
              <w:rPr>
                <w:rFonts w:eastAsia="Times New Roman" w:cstheme="minorHAnsi"/>
                <w:color w:val="000000"/>
                <w:sz w:val="18"/>
                <w:szCs w:val="18"/>
                <w:lang w:val="en-GB" w:eastAsia="en-GB"/>
              </w:rPr>
              <w:t xml:space="preserve"> (SNI)</w:t>
            </w:r>
          </w:p>
        </w:tc>
        <w:tc>
          <w:tcPr>
            <w:tcW w:w="1653" w:type="dxa"/>
            <w:noWrap/>
            <w:vAlign w:val="center"/>
          </w:tcPr>
          <w:p w14:paraId="7A962330" w14:textId="3969EEA8"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0.98 [0.54, 1.80]</w:t>
            </w:r>
          </w:p>
        </w:tc>
        <w:tc>
          <w:tcPr>
            <w:tcW w:w="1888" w:type="dxa"/>
            <w:noWrap/>
            <w:vAlign w:val="center"/>
          </w:tcPr>
          <w:p w14:paraId="6CD0F394" w14:textId="76A7B57C"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1.09 [0.47, 2.53]</w:t>
            </w:r>
          </w:p>
        </w:tc>
        <w:tc>
          <w:tcPr>
            <w:tcW w:w="1591" w:type="dxa"/>
            <w:noWrap/>
            <w:vAlign w:val="center"/>
          </w:tcPr>
          <w:p w14:paraId="271D5A72" w14:textId="28D0E009"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1.17 [0.86, 1.58]</w:t>
            </w:r>
          </w:p>
        </w:tc>
        <w:tc>
          <w:tcPr>
            <w:tcW w:w="0" w:type="auto"/>
            <w:noWrap/>
            <w:vAlign w:val="center"/>
          </w:tcPr>
          <w:p w14:paraId="2C238DA0" w14:textId="66E7477F" w:rsidR="009C3B3B" w:rsidRPr="00576101" w:rsidRDefault="009C3B3B" w:rsidP="00AD41CC">
            <w:pPr>
              <w:jc w:val="center"/>
              <w:rPr>
                <w:rFonts w:eastAsia="Times New Roman" w:cstheme="minorHAnsi"/>
                <w:sz w:val="18"/>
                <w:szCs w:val="18"/>
                <w:lang w:val="en-GB" w:eastAsia="en-GB"/>
              </w:rPr>
            </w:pPr>
            <w:r w:rsidRPr="00576101">
              <w:rPr>
                <w:rFonts w:eastAsia="Times New Roman" w:cstheme="minorHAnsi"/>
                <w:color w:val="000000"/>
                <w:sz w:val="18"/>
                <w:szCs w:val="18"/>
                <w:lang w:val="en-GB" w:eastAsia="en-GB"/>
              </w:rPr>
              <w:t>Ref</w:t>
            </w:r>
          </w:p>
        </w:tc>
      </w:tr>
      <w:tr w:rsidR="00A41357" w:rsidRPr="00AF7524" w14:paraId="3A2CBBC5" w14:textId="77777777" w:rsidTr="00CB3BBB">
        <w:trPr>
          <w:trHeight w:val="260"/>
        </w:trPr>
        <w:tc>
          <w:tcPr>
            <w:tcW w:w="444" w:type="dxa"/>
            <w:vMerge/>
            <w:vAlign w:val="center"/>
          </w:tcPr>
          <w:p w14:paraId="47FB3FEB" w14:textId="77777777" w:rsidR="009C3B3B" w:rsidRPr="00AF7524" w:rsidRDefault="009C3B3B" w:rsidP="00A41357">
            <w:pPr>
              <w:jc w:val="right"/>
              <w:rPr>
                <w:rFonts w:eastAsia="Times New Roman" w:cstheme="minorHAnsi"/>
                <w:sz w:val="18"/>
                <w:szCs w:val="18"/>
                <w:lang w:val="en-GB" w:eastAsia="en-GB"/>
              </w:rPr>
            </w:pPr>
          </w:p>
        </w:tc>
        <w:tc>
          <w:tcPr>
            <w:tcW w:w="3359" w:type="dxa"/>
            <w:noWrap/>
          </w:tcPr>
          <w:p w14:paraId="0849946D" w14:textId="7B283111" w:rsidR="009C3B3B" w:rsidRPr="00AF7524" w:rsidRDefault="009C3B3B" w:rsidP="009C3B3B">
            <w:pPr>
              <w:rPr>
                <w:rFonts w:eastAsia="Times New Roman" w:cstheme="minorHAnsi"/>
                <w:sz w:val="18"/>
                <w:szCs w:val="18"/>
                <w:lang w:val="en-GB" w:eastAsia="en-GB"/>
              </w:rPr>
            </w:pPr>
            <w:r w:rsidRPr="00AF7524">
              <w:rPr>
                <w:rFonts w:eastAsia="Times New Roman" w:cstheme="minorHAnsi"/>
                <w:sz w:val="18"/>
                <w:szCs w:val="18"/>
                <w:lang w:val="en-GB" w:eastAsia="en-GB"/>
              </w:rPr>
              <w:t>German is a mother tongue:</w:t>
            </w:r>
            <w:r w:rsidRPr="00AF7524">
              <w:rPr>
                <w:rFonts w:eastAsia="Times New Roman" w:cstheme="minorHAnsi"/>
                <w:color w:val="000000"/>
                <w:sz w:val="18"/>
                <w:szCs w:val="18"/>
                <w:lang w:val="en-GB" w:eastAsia="en-GB"/>
              </w:rPr>
              <w:t xml:space="preserve"> Yes (Ref = No)</w:t>
            </w:r>
          </w:p>
        </w:tc>
        <w:tc>
          <w:tcPr>
            <w:tcW w:w="1653" w:type="dxa"/>
            <w:noWrap/>
            <w:vAlign w:val="center"/>
          </w:tcPr>
          <w:p w14:paraId="09CFC309" w14:textId="4FEF4EBD" w:rsidR="009C3B3B" w:rsidRPr="00576101" w:rsidRDefault="009C3B3B" w:rsidP="009C3B3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0.45 [0.01, 13.42]</w:t>
            </w:r>
          </w:p>
        </w:tc>
        <w:tc>
          <w:tcPr>
            <w:tcW w:w="1888" w:type="dxa"/>
            <w:noWrap/>
            <w:vAlign w:val="center"/>
          </w:tcPr>
          <w:p w14:paraId="0279F4E8" w14:textId="2AAC825A" w:rsidR="009C3B3B" w:rsidRPr="00576101" w:rsidRDefault="009C3B3B" w:rsidP="009C3B3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0.09 [0.00, 1.64]</w:t>
            </w:r>
          </w:p>
        </w:tc>
        <w:tc>
          <w:tcPr>
            <w:tcW w:w="1591" w:type="dxa"/>
            <w:noWrap/>
            <w:vAlign w:val="center"/>
          </w:tcPr>
          <w:p w14:paraId="1BB52A72" w14:textId="37117A6E" w:rsidR="009C3B3B" w:rsidRPr="00576101" w:rsidRDefault="009C3B3B" w:rsidP="009C3B3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0.30 [0.08, 1.17]</w:t>
            </w:r>
          </w:p>
        </w:tc>
        <w:tc>
          <w:tcPr>
            <w:tcW w:w="0" w:type="auto"/>
            <w:noWrap/>
            <w:vAlign w:val="center"/>
          </w:tcPr>
          <w:p w14:paraId="102A19CE" w14:textId="3492AF98" w:rsidR="009C3B3B" w:rsidRPr="00576101" w:rsidRDefault="009C3B3B" w:rsidP="009C3B3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146EC5" w:rsidRPr="00AF7524" w14:paraId="0F6C9571" w14:textId="77777777" w:rsidTr="00CB3BBB">
        <w:trPr>
          <w:trHeight w:val="260"/>
        </w:trPr>
        <w:tc>
          <w:tcPr>
            <w:tcW w:w="444" w:type="dxa"/>
            <w:vMerge w:val="restart"/>
            <w:textDirection w:val="btLr"/>
            <w:vAlign w:val="center"/>
          </w:tcPr>
          <w:p w14:paraId="5CFE3569" w14:textId="52981744" w:rsidR="00146EC5" w:rsidRPr="00AF7524" w:rsidRDefault="00146EC5" w:rsidP="00CB3BBB">
            <w:pPr>
              <w:ind w:right="113"/>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FU1</w:t>
            </w:r>
          </w:p>
        </w:tc>
        <w:tc>
          <w:tcPr>
            <w:tcW w:w="3359" w:type="dxa"/>
            <w:noWrap/>
            <w:vAlign w:val="center"/>
          </w:tcPr>
          <w:p w14:paraId="21F44501" w14:textId="609FECB4" w:rsidR="00146EC5" w:rsidRPr="00AF7524" w:rsidRDefault="00146EC5" w:rsidP="00146EC5">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Education in years (ISCED97)</w:t>
            </w:r>
          </w:p>
        </w:tc>
        <w:tc>
          <w:tcPr>
            <w:tcW w:w="1653" w:type="dxa"/>
            <w:noWrap/>
            <w:vAlign w:val="center"/>
          </w:tcPr>
          <w:p w14:paraId="3307EB4A" w14:textId="7248AA20" w:rsidR="00146EC5" w:rsidRPr="00576101" w:rsidRDefault="00146EC5" w:rsidP="00146EC5">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1.05 [0.81, 1.35]</w:t>
            </w:r>
          </w:p>
        </w:tc>
        <w:tc>
          <w:tcPr>
            <w:tcW w:w="1888" w:type="dxa"/>
            <w:noWrap/>
            <w:vAlign w:val="center"/>
          </w:tcPr>
          <w:p w14:paraId="51DA4B00" w14:textId="68B38DAD" w:rsidR="00146EC5" w:rsidRPr="00576101" w:rsidRDefault="00146EC5" w:rsidP="00146EC5">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0.73 [0.54, 0.98]</w:t>
            </w:r>
          </w:p>
        </w:tc>
        <w:tc>
          <w:tcPr>
            <w:tcW w:w="1591" w:type="dxa"/>
            <w:noWrap/>
            <w:vAlign w:val="center"/>
          </w:tcPr>
          <w:p w14:paraId="3E7C2607" w14:textId="4B4F1005" w:rsidR="00146EC5" w:rsidRPr="00576101" w:rsidRDefault="00146EC5" w:rsidP="00146EC5">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0.98 [0.87, 1.10]</w:t>
            </w:r>
          </w:p>
        </w:tc>
        <w:tc>
          <w:tcPr>
            <w:tcW w:w="0" w:type="auto"/>
            <w:noWrap/>
            <w:vAlign w:val="center"/>
          </w:tcPr>
          <w:p w14:paraId="3BCBAB04" w14:textId="3326786B" w:rsidR="00146EC5" w:rsidRPr="00576101" w:rsidRDefault="00146EC5" w:rsidP="00146EC5">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146EC5" w:rsidRPr="00AF7524" w14:paraId="5808E5FD" w14:textId="77777777" w:rsidTr="00CB3BBB">
        <w:trPr>
          <w:trHeight w:val="260"/>
        </w:trPr>
        <w:tc>
          <w:tcPr>
            <w:tcW w:w="444" w:type="dxa"/>
            <w:vMerge/>
            <w:vAlign w:val="center"/>
          </w:tcPr>
          <w:p w14:paraId="70C9D7EE" w14:textId="11E2D538" w:rsidR="00146EC5" w:rsidRPr="00AF7524" w:rsidRDefault="00146EC5" w:rsidP="00146EC5">
            <w:pPr>
              <w:jc w:val="right"/>
              <w:rPr>
                <w:rFonts w:eastAsia="Times New Roman" w:cstheme="minorHAnsi"/>
                <w:color w:val="000000"/>
                <w:sz w:val="18"/>
                <w:szCs w:val="18"/>
                <w:lang w:val="en-GB" w:eastAsia="en-GB"/>
              </w:rPr>
            </w:pPr>
          </w:p>
        </w:tc>
        <w:tc>
          <w:tcPr>
            <w:tcW w:w="3359" w:type="dxa"/>
            <w:noWrap/>
            <w:vAlign w:val="center"/>
          </w:tcPr>
          <w:p w14:paraId="7D860947" w14:textId="1CB8C89F" w:rsidR="00146EC5" w:rsidRPr="00AF7524" w:rsidRDefault="00146EC5" w:rsidP="00146EC5">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Number of children under 14y in the household</w:t>
            </w:r>
          </w:p>
        </w:tc>
        <w:tc>
          <w:tcPr>
            <w:tcW w:w="1653" w:type="dxa"/>
            <w:noWrap/>
            <w:vAlign w:val="center"/>
          </w:tcPr>
          <w:p w14:paraId="1A1EEA32" w14:textId="77F5336E" w:rsidR="00146EC5" w:rsidRPr="00576101" w:rsidRDefault="00146EC5" w:rsidP="00146EC5">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1.07 [0.50, 2.29]</w:t>
            </w:r>
          </w:p>
        </w:tc>
        <w:tc>
          <w:tcPr>
            <w:tcW w:w="1888" w:type="dxa"/>
            <w:noWrap/>
            <w:vAlign w:val="center"/>
          </w:tcPr>
          <w:p w14:paraId="2F0B4E51" w14:textId="14C30198" w:rsidR="00146EC5" w:rsidRPr="00576101" w:rsidRDefault="00146EC5" w:rsidP="00146EC5">
            <w:pPr>
              <w:jc w:val="center"/>
              <w:rPr>
                <w:rFonts w:eastAsia="Times New Roman" w:cstheme="minorHAnsi"/>
                <w:sz w:val="18"/>
                <w:szCs w:val="18"/>
                <w:lang w:val="en-GB" w:eastAsia="en-GB"/>
              </w:rPr>
            </w:pPr>
            <w:r w:rsidRPr="00576101">
              <w:rPr>
                <w:rFonts w:eastAsia="Times New Roman" w:cstheme="minorHAnsi"/>
                <w:sz w:val="18"/>
                <w:szCs w:val="18"/>
                <w:lang w:val="en-GB" w:eastAsia="en-GB"/>
              </w:rPr>
              <w:t>0.31 [0.11, 0.87]</w:t>
            </w:r>
          </w:p>
        </w:tc>
        <w:tc>
          <w:tcPr>
            <w:tcW w:w="1591" w:type="dxa"/>
            <w:noWrap/>
            <w:vAlign w:val="center"/>
          </w:tcPr>
          <w:p w14:paraId="5FC83E35" w14:textId="1820D6CC" w:rsidR="00146EC5" w:rsidRPr="00576101" w:rsidRDefault="00146EC5" w:rsidP="00146EC5">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1.00 [0.67, 1.51]</w:t>
            </w:r>
          </w:p>
        </w:tc>
        <w:tc>
          <w:tcPr>
            <w:tcW w:w="0" w:type="auto"/>
            <w:noWrap/>
            <w:vAlign w:val="center"/>
          </w:tcPr>
          <w:p w14:paraId="20076DB8" w14:textId="3EDD1AE3" w:rsidR="00146EC5" w:rsidRPr="00576101" w:rsidRDefault="00146EC5" w:rsidP="00146EC5">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38D21ECC" w14:textId="77777777" w:rsidTr="00CB3BBB">
        <w:trPr>
          <w:trHeight w:val="260"/>
        </w:trPr>
        <w:tc>
          <w:tcPr>
            <w:tcW w:w="444" w:type="dxa"/>
            <w:vMerge/>
            <w:vAlign w:val="center"/>
          </w:tcPr>
          <w:p w14:paraId="2C5F694F" w14:textId="44D78995"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587E55FD" w14:textId="62158DE7" w:rsidR="00CB3BBB" w:rsidRPr="00AF7524" w:rsidRDefault="00CB3BBB" w:rsidP="00CB3BBB">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Divorced: Yes (Ref = No)</w:t>
            </w:r>
          </w:p>
        </w:tc>
        <w:tc>
          <w:tcPr>
            <w:tcW w:w="1653" w:type="dxa"/>
            <w:noWrap/>
            <w:vAlign w:val="center"/>
          </w:tcPr>
          <w:p w14:paraId="01B5B22A" w14:textId="6FF1C6C9"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2.78 [0.71, 10.86]</w:t>
            </w:r>
          </w:p>
        </w:tc>
        <w:tc>
          <w:tcPr>
            <w:tcW w:w="1888" w:type="dxa"/>
            <w:noWrap/>
            <w:vAlign w:val="center"/>
          </w:tcPr>
          <w:p w14:paraId="3280B446" w14:textId="2963EE21"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17.00 [3.22, 89.62]</w:t>
            </w:r>
          </w:p>
        </w:tc>
        <w:tc>
          <w:tcPr>
            <w:tcW w:w="1591" w:type="dxa"/>
            <w:noWrap/>
            <w:vAlign w:val="center"/>
          </w:tcPr>
          <w:p w14:paraId="0E90B20F" w14:textId="79B32B0C"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1.57 [0.78, 3.15]</w:t>
            </w:r>
          </w:p>
        </w:tc>
        <w:tc>
          <w:tcPr>
            <w:tcW w:w="0" w:type="auto"/>
            <w:noWrap/>
            <w:vAlign w:val="center"/>
          </w:tcPr>
          <w:p w14:paraId="600B9EA6" w14:textId="69875B00"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1C39E92A" w14:textId="77777777" w:rsidTr="00CB3BBB">
        <w:trPr>
          <w:trHeight w:val="260"/>
        </w:trPr>
        <w:tc>
          <w:tcPr>
            <w:tcW w:w="444" w:type="dxa"/>
            <w:vMerge/>
            <w:vAlign w:val="center"/>
          </w:tcPr>
          <w:p w14:paraId="376C3190" w14:textId="359C2593"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6FEFB21F" w14:textId="08BB01B8" w:rsidR="00CB3BBB" w:rsidRPr="00AF7524" w:rsidRDefault="00CB3BBB" w:rsidP="00CB3BBB">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Married living together: Yes (Ref = No)</w:t>
            </w:r>
          </w:p>
        </w:tc>
        <w:tc>
          <w:tcPr>
            <w:tcW w:w="1653" w:type="dxa"/>
            <w:noWrap/>
            <w:vAlign w:val="center"/>
          </w:tcPr>
          <w:p w14:paraId="59913B62" w14:textId="093DA6D8"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0.60 [0.20, 1.82]</w:t>
            </w:r>
          </w:p>
        </w:tc>
        <w:tc>
          <w:tcPr>
            <w:tcW w:w="1888" w:type="dxa"/>
            <w:noWrap/>
            <w:vAlign w:val="center"/>
          </w:tcPr>
          <w:p w14:paraId="339FFCA3" w14:textId="1D366C63"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4.76 [0.97, 23.44]</w:t>
            </w:r>
          </w:p>
        </w:tc>
        <w:tc>
          <w:tcPr>
            <w:tcW w:w="1591" w:type="dxa"/>
            <w:noWrap/>
            <w:vAlign w:val="center"/>
          </w:tcPr>
          <w:p w14:paraId="1BABD17C" w14:textId="4BE8C31E"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0.69 [0.40, 1.17]</w:t>
            </w:r>
          </w:p>
        </w:tc>
        <w:tc>
          <w:tcPr>
            <w:tcW w:w="0" w:type="auto"/>
            <w:noWrap/>
            <w:vAlign w:val="center"/>
          </w:tcPr>
          <w:p w14:paraId="2990347A" w14:textId="3B9235BB"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1514E794" w14:textId="77777777" w:rsidTr="00CB3BBB">
        <w:trPr>
          <w:trHeight w:val="260"/>
        </w:trPr>
        <w:tc>
          <w:tcPr>
            <w:tcW w:w="444" w:type="dxa"/>
            <w:vMerge/>
            <w:vAlign w:val="center"/>
          </w:tcPr>
          <w:p w14:paraId="65B17609" w14:textId="6B10480D"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1809037C" w14:textId="47675A43" w:rsidR="00CB3BBB" w:rsidRPr="00AF7524" w:rsidRDefault="00CB3BBB" w:rsidP="00CB3BBB">
            <w:pPr>
              <w:rPr>
                <w:rFonts w:eastAsia="Times New Roman" w:cstheme="minorHAnsi"/>
                <w:sz w:val="18"/>
                <w:szCs w:val="18"/>
                <w:lang w:val="en-GB" w:eastAsia="en-GB"/>
              </w:rPr>
            </w:pPr>
            <w:r w:rsidRPr="00AF7524">
              <w:rPr>
                <w:rFonts w:eastAsia="Times New Roman" w:cstheme="minorHAnsi"/>
                <w:color w:val="000000"/>
                <w:sz w:val="18"/>
                <w:szCs w:val="18"/>
                <w:lang w:val="en-GB" w:eastAsia="en-GB"/>
              </w:rPr>
              <w:t>Not having a partner: Yes (Ref = No)</w:t>
            </w:r>
          </w:p>
        </w:tc>
        <w:tc>
          <w:tcPr>
            <w:tcW w:w="1653" w:type="dxa"/>
            <w:noWrap/>
            <w:vAlign w:val="center"/>
          </w:tcPr>
          <w:p w14:paraId="2CD75988" w14:textId="62FE9534"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0.24 [0.06, 0.94]</w:t>
            </w:r>
          </w:p>
        </w:tc>
        <w:tc>
          <w:tcPr>
            <w:tcW w:w="1888" w:type="dxa"/>
            <w:noWrap/>
            <w:vAlign w:val="center"/>
          </w:tcPr>
          <w:p w14:paraId="5C9273B2" w14:textId="5BAED610"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0.88 [0.16, 4.96]</w:t>
            </w:r>
          </w:p>
        </w:tc>
        <w:tc>
          <w:tcPr>
            <w:tcW w:w="1591" w:type="dxa"/>
            <w:noWrap/>
            <w:vAlign w:val="center"/>
          </w:tcPr>
          <w:p w14:paraId="796D63D4" w14:textId="5D570C69"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0.53 [0.29, 0.99]</w:t>
            </w:r>
          </w:p>
        </w:tc>
        <w:tc>
          <w:tcPr>
            <w:tcW w:w="0" w:type="auto"/>
            <w:noWrap/>
            <w:vAlign w:val="center"/>
          </w:tcPr>
          <w:p w14:paraId="749BB8FE" w14:textId="6F8407D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7C6CA64C" w14:textId="77777777" w:rsidTr="00CB3BBB">
        <w:trPr>
          <w:trHeight w:val="260"/>
        </w:trPr>
        <w:tc>
          <w:tcPr>
            <w:tcW w:w="444" w:type="dxa"/>
            <w:vMerge/>
            <w:vAlign w:val="center"/>
          </w:tcPr>
          <w:p w14:paraId="73671803" w14:textId="734B0954"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6D6D2760" w14:textId="377FD545" w:rsidR="00CB3BBB" w:rsidRPr="00AF7524" w:rsidRDefault="00D736E4" w:rsidP="00CB3BBB">
            <w:pPr>
              <w:rPr>
                <w:rFonts w:eastAsia="Times New Roman" w:cstheme="minorHAnsi"/>
                <w:color w:val="000000"/>
                <w:sz w:val="18"/>
                <w:szCs w:val="18"/>
                <w:lang w:val="en-GB" w:eastAsia="en-GB"/>
              </w:rPr>
            </w:pPr>
            <w:r>
              <w:rPr>
                <w:rFonts w:eastAsia="Times New Roman" w:cstheme="minorHAnsi"/>
                <w:color w:val="000000"/>
                <w:sz w:val="18"/>
                <w:szCs w:val="18"/>
                <w:lang w:val="en-GB" w:eastAsia="en-GB"/>
              </w:rPr>
              <w:t>Health-related quality of life</w:t>
            </w:r>
            <w:r w:rsidR="00CB3BBB" w:rsidRPr="00AF7524">
              <w:rPr>
                <w:rFonts w:eastAsia="Times New Roman" w:cstheme="minorHAnsi"/>
                <w:color w:val="000000"/>
                <w:sz w:val="18"/>
                <w:szCs w:val="18"/>
                <w:lang w:val="en-GB" w:eastAsia="en-GB"/>
              </w:rPr>
              <w:t xml:space="preserve"> (SF36- 1 item)</w:t>
            </w:r>
          </w:p>
        </w:tc>
        <w:tc>
          <w:tcPr>
            <w:tcW w:w="1653" w:type="dxa"/>
            <w:noWrap/>
            <w:vAlign w:val="center"/>
          </w:tcPr>
          <w:p w14:paraId="0F8C8F5B" w14:textId="623D4339"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3.06 [1.52, 6.13]</w:t>
            </w:r>
          </w:p>
        </w:tc>
        <w:tc>
          <w:tcPr>
            <w:tcW w:w="1888" w:type="dxa"/>
            <w:noWrap/>
            <w:vAlign w:val="center"/>
          </w:tcPr>
          <w:p w14:paraId="1E6444BE" w14:textId="6348CAD4"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1.03 [0.40, 2.67]</w:t>
            </w:r>
          </w:p>
        </w:tc>
        <w:tc>
          <w:tcPr>
            <w:tcW w:w="1591" w:type="dxa"/>
            <w:noWrap/>
            <w:vAlign w:val="center"/>
          </w:tcPr>
          <w:p w14:paraId="07ADE6B9" w14:textId="7A9A2125"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1.81 [1.26, 2.60]</w:t>
            </w:r>
          </w:p>
        </w:tc>
        <w:tc>
          <w:tcPr>
            <w:tcW w:w="0" w:type="auto"/>
            <w:noWrap/>
            <w:vAlign w:val="center"/>
          </w:tcPr>
          <w:p w14:paraId="3578F570" w14:textId="05F68B7F"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3259EEE6" w14:textId="77777777" w:rsidTr="00CB3BBB">
        <w:trPr>
          <w:trHeight w:val="260"/>
        </w:trPr>
        <w:tc>
          <w:tcPr>
            <w:tcW w:w="444" w:type="dxa"/>
            <w:vMerge/>
            <w:vAlign w:val="center"/>
          </w:tcPr>
          <w:p w14:paraId="066DC150" w14:textId="180FB0C8"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44B05099" w14:textId="5E522EC6"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Life satisfaction (L-1)</w:t>
            </w:r>
          </w:p>
        </w:tc>
        <w:tc>
          <w:tcPr>
            <w:tcW w:w="1653" w:type="dxa"/>
            <w:noWrap/>
            <w:vAlign w:val="center"/>
          </w:tcPr>
          <w:p w14:paraId="3B10D3FA" w14:textId="11D93F25"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0.73 [0.57, 0.93]</w:t>
            </w:r>
          </w:p>
        </w:tc>
        <w:tc>
          <w:tcPr>
            <w:tcW w:w="1888" w:type="dxa"/>
            <w:noWrap/>
            <w:vAlign w:val="center"/>
          </w:tcPr>
          <w:p w14:paraId="0FA0E1DC" w14:textId="5658206B"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0.74 [0.52, 1.07]</w:t>
            </w:r>
          </w:p>
        </w:tc>
        <w:tc>
          <w:tcPr>
            <w:tcW w:w="1591" w:type="dxa"/>
            <w:noWrap/>
            <w:vAlign w:val="center"/>
          </w:tcPr>
          <w:p w14:paraId="2A0565B4" w14:textId="0DE088A2"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0.87 [0.74, 1.02]</w:t>
            </w:r>
          </w:p>
        </w:tc>
        <w:tc>
          <w:tcPr>
            <w:tcW w:w="0" w:type="auto"/>
            <w:noWrap/>
            <w:vAlign w:val="center"/>
          </w:tcPr>
          <w:p w14:paraId="2C1B6762" w14:textId="79E66792"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2B8FF910" w14:textId="77777777" w:rsidTr="00CB3BBB">
        <w:trPr>
          <w:trHeight w:val="260"/>
        </w:trPr>
        <w:tc>
          <w:tcPr>
            <w:tcW w:w="444" w:type="dxa"/>
            <w:vMerge/>
            <w:vAlign w:val="center"/>
          </w:tcPr>
          <w:p w14:paraId="5F24831C" w14:textId="5E67B8DD"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69FB1ACD" w14:textId="17203923"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Depressive symptoms score (PHQ-9)</w:t>
            </w:r>
          </w:p>
        </w:tc>
        <w:tc>
          <w:tcPr>
            <w:tcW w:w="1653" w:type="dxa"/>
            <w:noWrap/>
            <w:vAlign w:val="center"/>
          </w:tcPr>
          <w:p w14:paraId="614014CB" w14:textId="4A3CB92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1.41 [1.16, 1.71]</w:t>
            </w:r>
          </w:p>
        </w:tc>
        <w:tc>
          <w:tcPr>
            <w:tcW w:w="1888" w:type="dxa"/>
            <w:noWrap/>
            <w:vAlign w:val="center"/>
          </w:tcPr>
          <w:p w14:paraId="726AA648" w14:textId="1698B570"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1.35 [1.03, 1.76]</w:t>
            </w:r>
          </w:p>
        </w:tc>
        <w:tc>
          <w:tcPr>
            <w:tcW w:w="1591" w:type="dxa"/>
            <w:noWrap/>
            <w:vAlign w:val="center"/>
          </w:tcPr>
          <w:p w14:paraId="0079FFA3" w14:textId="7B75451A"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1.26 [1.11, 1.43]</w:t>
            </w:r>
          </w:p>
        </w:tc>
        <w:tc>
          <w:tcPr>
            <w:tcW w:w="0" w:type="auto"/>
            <w:noWrap/>
            <w:vAlign w:val="center"/>
          </w:tcPr>
          <w:p w14:paraId="6350BDD8" w14:textId="5CE8F838"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39890BE9" w14:textId="77777777" w:rsidTr="00CB3BBB">
        <w:trPr>
          <w:trHeight w:val="260"/>
        </w:trPr>
        <w:tc>
          <w:tcPr>
            <w:tcW w:w="444" w:type="dxa"/>
            <w:vMerge/>
            <w:vAlign w:val="center"/>
          </w:tcPr>
          <w:p w14:paraId="0DCCBB6B" w14:textId="601D804C"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1876EC50" w14:textId="70876D42"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Anxiety symptoms score (GAD-7)</w:t>
            </w:r>
          </w:p>
        </w:tc>
        <w:tc>
          <w:tcPr>
            <w:tcW w:w="1653" w:type="dxa"/>
            <w:noWrap/>
            <w:vAlign w:val="center"/>
          </w:tcPr>
          <w:p w14:paraId="25546F16" w14:textId="167772EB"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1.82 [1.47, 2.25]</w:t>
            </w:r>
          </w:p>
        </w:tc>
        <w:tc>
          <w:tcPr>
            <w:tcW w:w="1888" w:type="dxa"/>
            <w:noWrap/>
            <w:vAlign w:val="center"/>
          </w:tcPr>
          <w:p w14:paraId="33367769" w14:textId="7F80513F"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1.09 [0.79, 1.50]</w:t>
            </w:r>
          </w:p>
        </w:tc>
        <w:tc>
          <w:tcPr>
            <w:tcW w:w="1591" w:type="dxa"/>
            <w:noWrap/>
            <w:vAlign w:val="center"/>
          </w:tcPr>
          <w:p w14:paraId="4B8FB782" w14:textId="78B9E0B5"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1.37 [1.19, 1.57]</w:t>
            </w:r>
          </w:p>
        </w:tc>
        <w:tc>
          <w:tcPr>
            <w:tcW w:w="0" w:type="auto"/>
            <w:noWrap/>
            <w:vAlign w:val="center"/>
          </w:tcPr>
          <w:p w14:paraId="637FD130" w14:textId="0DEE85A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1D270DC2" w14:textId="77777777" w:rsidTr="00CB3BBB">
        <w:trPr>
          <w:trHeight w:val="260"/>
        </w:trPr>
        <w:tc>
          <w:tcPr>
            <w:tcW w:w="444" w:type="dxa"/>
            <w:vMerge/>
            <w:vAlign w:val="center"/>
          </w:tcPr>
          <w:p w14:paraId="514636F2" w14:textId="77777777"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0DB6C44C" w14:textId="128A21ED"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Anxiety/Panic attack until FU1: Yes (Ref = No)</w:t>
            </w:r>
          </w:p>
        </w:tc>
        <w:tc>
          <w:tcPr>
            <w:tcW w:w="1653" w:type="dxa"/>
            <w:noWrap/>
            <w:vAlign w:val="center"/>
          </w:tcPr>
          <w:p w14:paraId="37955E0B" w14:textId="584434CC"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0.25 [0.06, 1.07]</w:t>
            </w:r>
          </w:p>
        </w:tc>
        <w:tc>
          <w:tcPr>
            <w:tcW w:w="1888" w:type="dxa"/>
            <w:noWrap/>
            <w:vAlign w:val="center"/>
          </w:tcPr>
          <w:p w14:paraId="78459BF1" w14:textId="4BAA5CB0"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1.15 [0.11, 11.93]</w:t>
            </w:r>
          </w:p>
        </w:tc>
        <w:tc>
          <w:tcPr>
            <w:tcW w:w="1591" w:type="dxa"/>
            <w:noWrap/>
            <w:vAlign w:val="center"/>
          </w:tcPr>
          <w:p w14:paraId="217C657D" w14:textId="61B298F6"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0.84 [0.36, 1.96]</w:t>
            </w:r>
          </w:p>
        </w:tc>
        <w:tc>
          <w:tcPr>
            <w:tcW w:w="0" w:type="auto"/>
            <w:noWrap/>
            <w:vAlign w:val="center"/>
          </w:tcPr>
          <w:p w14:paraId="3C4E267B" w14:textId="1BA30B15"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4676581D" w14:textId="77777777" w:rsidTr="00CB3BBB">
        <w:trPr>
          <w:trHeight w:val="260"/>
        </w:trPr>
        <w:tc>
          <w:tcPr>
            <w:tcW w:w="444" w:type="dxa"/>
            <w:vMerge/>
            <w:vAlign w:val="center"/>
          </w:tcPr>
          <w:p w14:paraId="6340DE85" w14:textId="77777777"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4AA58083" w14:textId="58ECE5D1"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Ever diagnosed with Depression until FU1: Yes (Ref = No)</w:t>
            </w:r>
          </w:p>
        </w:tc>
        <w:tc>
          <w:tcPr>
            <w:tcW w:w="1653" w:type="dxa"/>
            <w:noWrap/>
            <w:vAlign w:val="center"/>
          </w:tcPr>
          <w:p w14:paraId="4A400685" w14:textId="13395DD1"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0.82 [0.26, 2.61]</w:t>
            </w:r>
          </w:p>
        </w:tc>
        <w:tc>
          <w:tcPr>
            <w:tcW w:w="1888" w:type="dxa"/>
            <w:noWrap/>
            <w:vAlign w:val="center"/>
          </w:tcPr>
          <w:p w14:paraId="1546E97F" w14:textId="1AD0DB11"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0.28 [0.04, 1.95]</w:t>
            </w:r>
          </w:p>
        </w:tc>
        <w:tc>
          <w:tcPr>
            <w:tcW w:w="1591" w:type="dxa"/>
            <w:noWrap/>
            <w:vAlign w:val="center"/>
          </w:tcPr>
          <w:p w14:paraId="5C78640F" w14:textId="5970E13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0.55 [0.27, 1.12]</w:t>
            </w:r>
          </w:p>
        </w:tc>
        <w:tc>
          <w:tcPr>
            <w:tcW w:w="0" w:type="auto"/>
            <w:noWrap/>
            <w:vAlign w:val="center"/>
          </w:tcPr>
          <w:p w14:paraId="11A372C3" w14:textId="5A7D8E44"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5B4F7DD0" w14:textId="77777777" w:rsidTr="00CB3BBB">
        <w:trPr>
          <w:trHeight w:val="260"/>
        </w:trPr>
        <w:tc>
          <w:tcPr>
            <w:tcW w:w="444" w:type="dxa"/>
            <w:vMerge/>
            <w:vAlign w:val="center"/>
          </w:tcPr>
          <w:p w14:paraId="70585632" w14:textId="0241CAB8" w:rsidR="00CB3BBB" w:rsidRPr="00AF7524" w:rsidRDefault="00CB3BBB" w:rsidP="00CB3BBB">
            <w:pPr>
              <w:jc w:val="right"/>
              <w:rPr>
                <w:rFonts w:eastAsia="Times New Roman" w:cstheme="minorHAnsi"/>
                <w:color w:val="000000"/>
                <w:sz w:val="18"/>
                <w:szCs w:val="18"/>
                <w:lang w:val="en-GB" w:eastAsia="en-GB"/>
              </w:rPr>
            </w:pPr>
          </w:p>
        </w:tc>
        <w:tc>
          <w:tcPr>
            <w:tcW w:w="3359" w:type="dxa"/>
            <w:noWrap/>
            <w:vAlign w:val="center"/>
          </w:tcPr>
          <w:p w14:paraId="5B5A9F75" w14:textId="1DC7ADE2"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BMI: ≥25kg/m</w:t>
            </w:r>
            <w:r w:rsidRPr="00AF7524">
              <w:rPr>
                <w:rFonts w:eastAsia="Times New Roman" w:cstheme="minorHAnsi"/>
                <w:color w:val="000000"/>
                <w:sz w:val="18"/>
                <w:szCs w:val="18"/>
                <w:vertAlign w:val="superscript"/>
                <w:lang w:val="en-GB" w:eastAsia="en-GB"/>
              </w:rPr>
              <w:t xml:space="preserve">2 </w:t>
            </w:r>
            <w:r w:rsidRPr="00AF7524">
              <w:rPr>
                <w:rFonts w:eastAsia="Times New Roman" w:cstheme="minorHAnsi"/>
                <w:color w:val="000000"/>
                <w:sz w:val="18"/>
                <w:szCs w:val="18"/>
                <w:lang w:val="en-GB" w:eastAsia="en-GB"/>
              </w:rPr>
              <w:t>(Ref = &lt;25kg/m</w:t>
            </w:r>
            <w:r w:rsidRPr="00AF7524">
              <w:rPr>
                <w:rFonts w:eastAsia="Times New Roman" w:cstheme="minorHAnsi"/>
                <w:color w:val="000000"/>
                <w:sz w:val="18"/>
                <w:szCs w:val="18"/>
                <w:vertAlign w:val="superscript"/>
                <w:lang w:val="en-GB" w:eastAsia="en-GB"/>
              </w:rPr>
              <w:t>2</w:t>
            </w:r>
            <w:r w:rsidRPr="00AF7524">
              <w:rPr>
                <w:rFonts w:eastAsia="Times New Roman" w:cstheme="minorHAnsi"/>
                <w:color w:val="000000"/>
                <w:sz w:val="18"/>
                <w:szCs w:val="18"/>
                <w:lang w:val="en-GB" w:eastAsia="en-GB"/>
              </w:rPr>
              <w:t>)</w:t>
            </w:r>
          </w:p>
        </w:tc>
        <w:tc>
          <w:tcPr>
            <w:tcW w:w="1653" w:type="dxa"/>
            <w:noWrap/>
            <w:vAlign w:val="center"/>
          </w:tcPr>
          <w:p w14:paraId="3EA43AEC" w14:textId="10666F2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2.22 [0.99, 5.47]</w:t>
            </w:r>
          </w:p>
        </w:tc>
        <w:tc>
          <w:tcPr>
            <w:tcW w:w="1888" w:type="dxa"/>
            <w:noWrap/>
            <w:vAlign w:val="center"/>
          </w:tcPr>
          <w:p w14:paraId="3D754D65" w14:textId="44C2D98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3.71 [1.21, 11.40]</w:t>
            </w:r>
          </w:p>
        </w:tc>
        <w:tc>
          <w:tcPr>
            <w:tcW w:w="1591" w:type="dxa"/>
            <w:noWrap/>
            <w:vAlign w:val="center"/>
          </w:tcPr>
          <w:p w14:paraId="5826F77A" w14:textId="0220BA69"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1.85 [1.23, 2.80]</w:t>
            </w:r>
          </w:p>
        </w:tc>
        <w:tc>
          <w:tcPr>
            <w:tcW w:w="0" w:type="auto"/>
            <w:noWrap/>
            <w:vAlign w:val="center"/>
          </w:tcPr>
          <w:p w14:paraId="69F0F0B7" w14:textId="3C9C0CD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3C5D6505" w14:textId="77777777" w:rsidTr="00CB3BBB">
        <w:trPr>
          <w:trHeight w:val="260"/>
        </w:trPr>
        <w:tc>
          <w:tcPr>
            <w:tcW w:w="444" w:type="dxa"/>
            <w:vMerge w:val="restart"/>
            <w:textDirection w:val="btLr"/>
            <w:vAlign w:val="center"/>
          </w:tcPr>
          <w:p w14:paraId="4A87D8F8" w14:textId="5AA6A41D" w:rsidR="00CB3BBB" w:rsidRPr="00AF7524" w:rsidRDefault="00CB3BBB" w:rsidP="00CB3BBB">
            <w:pPr>
              <w:ind w:left="113" w:right="113"/>
              <w:jc w:val="right"/>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CO1</w:t>
            </w:r>
          </w:p>
        </w:tc>
        <w:tc>
          <w:tcPr>
            <w:tcW w:w="3359" w:type="dxa"/>
            <w:noWrap/>
            <w:vAlign w:val="center"/>
          </w:tcPr>
          <w:p w14:paraId="72D3624E" w14:textId="711A2905"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Employment: Yes (Ref = No)</w:t>
            </w:r>
          </w:p>
        </w:tc>
        <w:tc>
          <w:tcPr>
            <w:tcW w:w="1653" w:type="dxa"/>
            <w:noWrap/>
            <w:vAlign w:val="center"/>
          </w:tcPr>
          <w:p w14:paraId="326F47FE" w14:textId="2FFE2E34"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6.59 [1.73, 25.04]</w:t>
            </w:r>
          </w:p>
        </w:tc>
        <w:tc>
          <w:tcPr>
            <w:tcW w:w="1888" w:type="dxa"/>
            <w:noWrap/>
            <w:vAlign w:val="center"/>
          </w:tcPr>
          <w:p w14:paraId="7229A646" w14:textId="453F55C9"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9.84 [0.94, 103.15]</w:t>
            </w:r>
          </w:p>
        </w:tc>
        <w:tc>
          <w:tcPr>
            <w:tcW w:w="1591" w:type="dxa"/>
            <w:noWrap/>
            <w:vAlign w:val="center"/>
          </w:tcPr>
          <w:p w14:paraId="42DCC4D0" w14:textId="29CAD225"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1.51 [0.87, 2.64]</w:t>
            </w:r>
          </w:p>
        </w:tc>
        <w:tc>
          <w:tcPr>
            <w:tcW w:w="0" w:type="auto"/>
            <w:noWrap/>
            <w:vAlign w:val="center"/>
          </w:tcPr>
          <w:p w14:paraId="2A77434B" w14:textId="64EC8BEA"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0A05AD77" w14:textId="77777777" w:rsidTr="00CB3BBB">
        <w:trPr>
          <w:trHeight w:val="260"/>
        </w:trPr>
        <w:tc>
          <w:tcPr>
            <w:tcW w:w="444" w:type="dxa"/>
            <w:vMerge/>
            <w:textDirection w:val="btLr"/>
          </w:tcPr>
          <w:p w14:paraId="63A144DB" w14:textId="77777777" w:rsidR="00CB3BBB" w:rsidRPr="00AF7524" w:rsidRDefault="00CB3BBB" w:rsidP="00CB3BBB">
            <w:pPr>
              <w:ind w:left="113" w:right="113"/>
              <w:rPr>
                <w:rFonts w:eastAsia="Times New Roman" w:cstheme="minorHAnsi"/>
                <w:color w:val="000000"/>
                <w:sz w:val="18"/>
                <w:szCs w:val="18"/>
                <w:lang w:val="en-GB" w:eastAsia="en-GB"/>
              </w:rPr>
            </w:pPr>
          </w:p>
        </w:tc>
        <w:tc>
          <w:tcPr>
            <w:tcW w:w="3359" w:type="dxa"/>
            <w:noWrap/>
            <w:vAlign w:val="center"/>
          </w:tcPr>
          <w:p w14:paraId="3CDB7D12" w14:textId="1F96FDC5"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Single parents</w:t>
            </w:r>
          </w:p>
        </w:tc>
        <w:tc>
          <w:tcPr>
            <w:tcW w:w="1653" w:type="dxa"/>
            <w:noWrap/>
            <w:vAlign w:val="center"/>
          </w:tcPr>
          <w:p w14:paraId="4B59EA83" w14:textId="3A37AB93"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2.51 [0.25, 25.49]</w:t>
            </w:r>
          </w:p>
        </w:tc>
        <w:tc>
          <w:tcPr>
            <w:tcW w:w="1888" w:type="dxa"/>
            <w:noWrap/>
            <w:vAlign w:val="center"/>
          </w:tcPr>
          <w:p w14:paraId="53868EA9" w14:textId="34F6A6E2"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8.73 [0.75, 93.44]</w:t>
            </w:r>
          </w:p>
        </w:tc>
        <w:tc>
          <w:tcPr>
            <w:tcW w:w="1591" w:type="dxa"/>
            <w:noWrap/>
            <w:vAlign w:val="center"/>
          </w:tcPr>
          <w:p w14:paraId="6C1BD8E3" w14:textId="112A51F6"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1.55 [0.38, 6.27]</w:t>
            </w:r>
          </w:p>
        </w:tc>
        <w:tc>
          <w:tcPr>
            <w:tcW w:w="0" w:type="auto"/>
            <w:noWrap/>
            <w:vAlign w:val="center"/>
          </w:tcPr>
          <w:p w14:paraId="035C6119" w14:textId="1A25FBFB"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725BAA5B" w14:textId="77777777" w:rsidTr="00CB3BBB">
        <w:trPr>
          <w:trHeight w:val="260"/>
        </w:trPr>
        <w:tc>
          <w:tcPr>
            <w:tcW w:w="444" w:type="dxa"/>
            <w:vMerge/>
          </w:tcPr>
          <w:p w14:paraId="388614BA" w14:textId="4B823E21" w:rsidR="00CB3BBB" w:rsidRPr="00AF7524" w:rsidRDefault="00CB3BBB" w:rsidP="00CB3BBB">
            <w:pPr>
              <w:rPr>
                <w:rFonts w:eastAsia="Times New Roman" w:cstheme="minorHAnsi"/>
                <w:color w:val="000000"/>
                <w:sz w:val="18"/>
                <w:szCs w:val="18"/>
                <w:lang w:val="en-GB" w:eastAsia="en-GB"/>
              </w:rPr>
            </w:pPr>
          </w:p>
        </w:tc>
        <w:tc>
          <w:tcPr>
            <w:tcW w:w="3359" w:type="dxa"/>
            <w:noWrap/>
          </w:tcPr>
          <w:p w14:paraId="4A4CF43E" w14:textId="118A322E" w:rsidR="00CB3BBB" w:rsidRPr="00AF7524" w:rsidRDefault="00CB3BBB" w:rsidP="008E72C1">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 xml:space="preserve">Living with partner and </w:t>
            </w:r>
            <w:r w:rsidR="008E72C1">
              <w:rPr>
                <w:rFonts w:eastAsia="Times New Roman" w:cstheme="minorHAnsi"/>
                <w:color w:val="000000"/>
                <w:sz w:val="18"/>
                <w:szCs w:val="18"/>
                <w:lang w:val="en-GB" w:eastAsia="en-GB"/>
              </w:rPr>
              <w:t>young</w:t>
            </w:r>
            <w:r w:rsidRPr="00AF7524">
              <w:rPr>
                <w:rFonts w:eastAsia="Times New Roman" w:cstheme="minorHAnsi"/>
                <w:color w:val="000000"/>
                <w:sz w:val="18"/>
                <w:szCs w:val="18"/>
                <w:lang w:val="en-GB" w:eastAsia="en-GB"/>
              </w:rPr>
              <w:t xml:space="preserve"> child(ren)</w:t>
            </w:r>
          </w:p>
        </w:tc>
        <w:tc>
          <w:tcPr>
            <w:tcW w:w="1653" w:type="dxa"/>
            <w:noWrap/>
            <w:vAlign w:val="center"/>
          </w:tcPr>
          <w:p w14:paraId="0542BA81" w14:textId="1C977B34"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3.27 [0.87, 12.29]</w:t>
            </w:r>
          </w:p>
        </w:tc>
        <w:tc>
          <w:tcPr>
            <w:tcW w:w="1888" w:type="dxa"/>
            <w:noWrap/>
            <w:vAlign w:val="center"/>
          </w:tcPr>
          <w:p w14:paraId="6BF9A161" w14:textId="7A5E443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bCs/>
                <w:sz w:val="18"/>
                <w:szCs w:val="18"/>
                <w:lang w:val="en-GB" w:eastAsia="en-GB"/>
              </w:rPr>
              <w:t>9.77 [2.10, 45.35]</w:t>
            </w:r>
          </w:p>
        </w:tc>
        <w:tc>
          <w:tcPr>
            <w:tcW w:w="1591" w:type="dxa"/>
            <w:noWrap/>
            <w:vAlign w:val="center"/>
          </w:tcPr>
          <w:p w14:paraId="62B1011E" w14:textId="0D6BF961"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1.13 [0.55, 2.33]</w:t>
            </w:r>
          </w:p>
        </w:tc>
        <w:tc>
          <w:tcPr>
            <w:tcW w:w="0" w:type="auto"/>
            <w:noWrap/>
            <w:vAlign w:val="center"/>
          </w:tcPr>
          <w:p w14:paraId="3B84D7E8" w14:textId="024ABA69"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6274DCA1" w14:textId="77777777" w:rsidTr="00CB3BBB">
        <w:trPr>
          <w:trHeight w:val="260"/>
        </w:trPr>
        <w:tc>
          <w:tcPr>
            <w:tcW w:w="444" w:type="dxa"/>
            <w:vMerge/>
          </w:tcPr>
          <w:p w14:paraId="4AFD9E22" w14:textId="303DA4AF" w:rsidR="00CB3BBB" w:rsidRPr="00AF7524" w:rsidRDefault="00CB3BBB" w:rsidP="00CB3BBB">
            <w:pPr>
              <w:rPr>
                <w:rFonts w:eastAsia="Times New Roman" w:cstheme="minorHAnsi"/>
                <w:color w:val="000000"/>
                <w:sz w:val="18"/>
                <w:szCs w:val="18"/>
                <w:lang w:val="en-GB" w:eastAsia="en-GB"/>
              </w:rPr>
            </w:pPr>
          </w:p>
        </w:tc>
        <w:tc>
          <w:tcPr>
            <w:tcW w:w="3359" w:type="dxa"/>
            <w:noWrap/>
          </w:tcPr>
          <w:p w14:paraId="54DC9203" w14:textId="2E97F372"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Number of fears</w:t>
            </w:r>
          </w:p>
        </w:tc>
        <w:tc>
          <w:tcPr>
            <w:tcW w:w="1653" w:type="dxa"/>
            <w:noWrap/>
            <w:vAlign w:val="center"/>
          </w:tcPr>
          <w:p w14:paraId="2CDA5D26" w14:textId="38B7770F"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1.23 [1.04, 1.45]</w:t>
            </w:r>
          </w:p>
        </w:tc>
        <w:tc>
          <w:tcPr>
            <w:tcW w:w="1888" w:type="dxa"/>
            <w:noWrap/>
            <w:vAlign w:val="center"/>
          </w:tcPr>
          <w:p w14:paraId="50344F66" w14:textId="568CE44F"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1.15 [0.93, 1.42 ]</w:t>
            </w:r>
          </w:p>
        </w:tc>
        <w:tc>
          <w:tcPr>
            <w:tcW w:w="1591" w:type="dxa"/>
            <w:noWrap/>
            <w:vAlign w:val="center"/>
          </w:tcPr>
          <w:p w14:paraId="01D6D8AC" w14:textId="2141EED3"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1.09 [1.00, 1.19]</w:t>
            </w:r>
          </w:p>
        </w:tc>
        <w:tc>
          <w:tcPr>
            <w:tcW w:w="0" w:type="auto"/>
            <w:noWrap/>
            <w:vAlign w:val="center"/>
          </w:tcPr>
          <w:p w14:paraId="2A42DF14" w14:textId="7973E216"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209F7E8D" w14:textId="77777777" w:rsidTr="00CB3BBB">
        <w:trPr>
          <w:trHeight w:val="260"/>
        </w:trPr>
        <w:tc>
          <w:tcPr>
            <w:tcW w:w="444" w:type="dxa"/>
            <w:vMerge/>
          </w:tcPr>
          <w:p w14:paraId="1940F903" w14:textId="41247399" w:rsidR="00CB3BBB" w:rsidRPr="00AF7524" w:rsidRDefault="00CB3BBB" w:rsidP="00CB3BBB">
            <w:pPr>
              <w:rPr>
                <w:rFonts w:eastAsia="Times New Roman" w:cstheme="minorHAnsi"/>
                <w:color w:val="000000"/>
                <w:sz w:val="18"/>
                <w:szCs w:val="18"/>
                <w:lang w:val="en-GB" w:eastAsia="en-GB"/>
              </w:rPr>
            </w:pPr>
          </w:p>
        </w:tc>
        <w:tc>
          <w:tcPr>
            <w:tcW w:w="3359" w:type="dxa"/>
            <w:noWrap/>
          </w:tcPr>
          <w:p w14:paraId="08C18EC9" w14:textId="0A1CB90E"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Loneliness score</w:t>
            </w:r>
          </w:p>
        </w:tc>
        <w:tc>
          <w:tcPr>
            <w:tcW w:w="1653" w:type="dxa"/>
            <w:noWrap/>
            <w:vAlign w:val="center"/>
          </w:tcPr>
          <w:p w14:paraId="048F698C" w14:textId="295B7C6C"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1.83 [1.40, 2.39]</w:t>
            </w:r>
          </w:p>
        </w:tc>
        <w:tc>
          <w:tcPr>
            <w:tcW w:w="1888" w:type="dxa"/>
            <w:noWrap/>
            <w:vAlign w:val="center"/>
          </w:tcPr>
          <w:p w14:paraId="0CD0E000" w14:textId="0EE846E4"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1.35 [0.94, 1.88]</w:t>
            </w:r>
          </w:p>
        </w:tc>
        <w:tc>
          <w:tcPr>
            <w:tcW w:w="1591" w:type="dxa"/>
            <w:noWrap/>
            <w:vAlign w:val="center"/>
          </w:tcPr>
          <w:p w14:paraId="442E260F" w14:textId="281FF8B4"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1.16 [1.01, 1.35]</w:t>
            </w:r>
          </w:p>
        </w:tc>
        <w:tc>
          <w:tcPr>
            <w:tcW w:w="0" w:type="auto"/>
            <w:noWrap/>
            <w:vAlign w:val="center"/>
          </w:tcPr>
          <w:p w14:paraId="3976E0EC" w14:textId="6D94E8D4"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0EF0DB3D" w14:textId="77777777" w:rsidTr="00CB3BBB">
        <w:trPr>
          <w:trHeight w:val="260"/>
        </w:trPr>
        <w:tc>
          <w:tcPr>
            <w:tcW w:w="444" w:type="dxa"/>
            <w:vMerge/>
          </w:tcPr>
          <w:p w14:paraId="13BC8447" w14:textId="5C68B43D" w:rsidR="00CB3BBB" w:rsidRPr="00AF7524" w:rsidRDefault="00CB3BBB" w:rsidP="00CB3BBB">
            <w:pPr>
              <w:rPr>
                <w:rFonts w:eastAsia="Times New Roman" w:cstheme="minorHAnsi"/>
                <w:color w:val="000000"/>
                <w:sz w:val="18"/>
                <w:szCs w:val="18"/>
                <w:lang w:val="en-GB" w:eastAsia="en-GB"/>
              </w:rPr>
            </w:pPr>
          </w:p>
        </w:tc>
        <w:tc>
          <w:tcPr>
            <w:tcW w:w="3359" w:type="dxa"/>
            <w:noWrap/>
          </w:tcPr>
          <w:p w14:paraId="422B5576" w14:textId="502F82E4"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Household finances difficulties (ref = no difficulties)</w:t>
            </w:r>
          </w:p>
        </w:tc>
        <w:tc>
          <w:tcPr>
            <w:tcW w:w="1653" w:type="dxa"/>
            <w:noWrap/>
            <w:vAlign w:val="center"/>
          </w:tcPr>
          <w:p w14:paraId="137A5627" w14:textId="43E97EFB"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2.36 [0.69, 8.08]</w:t>
            </w:r>
          </w:p>
        </w:tc>
        <w:tc>
          <w:tcPr>
            <w:tcW w:w="1888" w:type="dxa"/>
            <w:noWrap/>
            <w:vAlign w:val="center"/>
          </w:tcPr>
          <w:p w14:paraId="5747D82E" w14:textId="32F083A0"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1.04 [0.16, 6.74]</w:t>
            </w:r>
          </w:p>
        </w:tc>
        <w:tc>
          <w:tcPr>
            <w:tcW w:w="1591" w:type="dxa"/>
            <w:noWrap/>
            <w:vAlign w:val="center"/>
          </w:tcPr>
          <w:p w14:paraId="7A3D3785" w14:textId="39C8EA8B"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sz w:val="18"/>
                <w:szCs w:val="18"/>
                <w:lang w:val="en-GB" w:eastAsia="en-GB"/>
              </w:rPr>
              <w:t>1.87 [0.80, 4.36]</w:t>
            </w:r>
          </w:p>
        </w:tc>
        <w:tc>
          <w:tcPr>
            <w:tcW w:w="0" w:type="auto"/>
            <w:noWrap/>
            <w:vAlign w:val="center"/>
          </w:tcPr>
          <w:p w14:paraId="1987EF37" w14:textId="7FBD76AA"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34D283C5" w14:textId="77777777" w:rsidTr="00CB3BBB">
        <w:trPr>
          <w:trHeight w:val="260"/>
        </w:trPr>
        <w:tc>
          <w:tcPr>
            <w:tcW w:w="444" w:type="dxa"/>
            <w:vMerge/>
          </w:tcPr>
          <w:p w14:paraId="787F37A7" w14:textId="5B04A091" w:rsidR="00CB3BBB" w:rsidRPr="00AF7524" w:rsidRDefault="00CB3BBB" w:rsidP="00CB3BBB">
            <w:pPr>
              <w:rPr>
                <w:rFonts w:eastAsia="Times New Roman" w:cstheme="minorHAnsi"/>
                <w:color w:val="000000"/>
                <w:sz w:val="18"/>
                <w:szCs w:val="18"/>
                <w:lang w:val="en-GB" w:eastAsia="en-GB"/>
              </w:rPr>
            </w:pPr>
          </w:p>
        </w:tc>
        <w:tc>
          <w:tcPr>
            <w:tcW w:w="3359" w:type="dxa"/>
            <w:noWrap/>
            <w:hideMark/>
          </w:tcPr>
          <w:p w14:paraId="749671E5" w14:textId="6C9DB03E"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Decreased activities getting around (ref = no change or increased)</w:t>
            </w:r>
          </w:p>
        </w:tc>
        <w:tc>
          <w:tcPr>
            <w:tcW w:w="1653" w:type="dxa"/>
            <w:noWrap/>
            <w:vAlign w:val="center"/>
            <w:hideMark/>
          </w:tcPr>
          <w:p w14:paraId="4A9C5C4C" w14:textId="244E9E6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0.88 [0.33, 2.31]</w:t>
            </w:r>
          </w:p>
        </w:tc>
        <w:tc>
          <w:tcPr>
            <w:tcW w:w="1888" w:type="dxa"/>
            <w:noWrap/>
            <w:vAlign w:val="center"/>
            <w:hideMark/>
          </w:tcPr>
          <w:p w14:paraId="6B8D9E0F" w14:textId="13939FA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2.09 [0.54, 8.05]</w:t>
            </w:r>
          </w:p>
        </w:tc>
        <w:tc>
          <w:tcPr>
            <w:tcW w:w="1591" w:type="dxa"/>
            <w:noWrap/>
            <w:vAlign w:val="center"/>
            <w:hideMark/>
          </w:tcPr>
          <w:p w14:paraId="32F5861C" w14:textId="2B0D73C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1.16 [0.71, 1.88]</w:t>
            </w:r>
          </w:p>
        </w:tc>
        <w:tc>
          <w:tcPr>
            <w:tcW w:w="0" w:type="auto"/>
            <w:noWrap/>
            <w:vAlign w:val="center"/>
            <w:hideMark/>
          </w:tcPr>
          <w:p w14:paraId="10269FF0" w14:textId="7777777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13BB0B28" w14:textId="77777777" w:rsidTr="00CB3BBB">
        <w:trPr>
          <w:trHeight w:val="260"/>
        </w:trPr>
        <w:tc>
          <w:tcPr>
            <w:tcW w:w="444" w:type="dxa"/>
            <w:vMerge/>
          </w:tcPr>
          <w:p w14:paraId="2999C537" w14:textId="4B0D14AE" w:rsidR="00CB3BBB" w:rsidRPr="00AF7524" w:rsidRDefault="00CB3BBB" w:rsidP="00CB3BBB">
            <w:pPr>
              <w:rPr>
                <w:rFonts w:eastAsia="Times New Roman" w:cstheme="minorHAnsi"/>
                <w:color w:val="000000"/>
                <w:sz w:val="18"/>
                <w:szCs w:val="18"/>
                <w:lang w:val="en-GB" w:eastAsia="en-GB"/>
              </w:rPr>
            </w:pPr>
          </w:p>
        </w:tc>
        <w:tc>
          <w:tcPr>
            <w:tcW w:w="3359" w:type="dxa"/>
            <w:noWrap/>
            <w:hideMark/>
          </w:tcPr>
          <w:p w14:paraId="0B15DE48" w14:textId="4386E8B2"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Decreased leisure activities (ref = no change or increased)</w:t>
            </w:r>
          </w:p>
        </w:tc>
        <w:tc>
          <w:tcPr>
            <w:tcW w:w="1653" w:type="dxa"/>
            <w:noWrap/>
            <w:vAlign w:val="center"/>
            <w:hideMark/>
          </w:tcPr>
          <w:p w14:paraId="60FD2F18" w14:textId="15BBD01F"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2.11 [0.74, 5.98]</w:t>
            </w:r>
          </w:p>
        </w:tc>
        <w:tc>
          <w:tcPr>
            <w:tcW w:w="1888" w:type="dxa"/>
            <w:noWrap/>
            <w:vAlign w:val="center"/>
            <w:hideMark/>
          </w:tcPr>
          <w:p w14:paraId="6C049BBC" w14:textId="70DC3AAB"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1.49 [0.39, 5.74]</w:t>
            </w:r>
          </w:p>
        </w:tc>
        <w:tc>
          <w:tcPr>
            <w:tcW w:w="1591" w:type="dxa"/>
            <w:noWrap/>
            <w:vAlign w:val="center"/>
            <w:hideMark/>
          </w:tcPr>
          <w:p w14:paraId="07D76A58" w14:textId="2C1BBD3B"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1.50 [0.91, 2.47]</w:t>
            </w:r>
          </w:p>
        </w:tc>
        <w:tc>
          <w:tcPr>
            <w:tcW w:w="0" w:type="auto"/>
            <w:noWrap/>
            <w:vAlign w:val="center"/>
            <w:hideMark/>
          </w:tcPr>
          <w:p w14:paraId="6E176CEF" w14:textId="7777777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7B8B180C" w14:textId="77777777" w:rsidTr="00CB3BBB">
        <w:trPr>
          <w:trHeight w:val="260"/>
        </w:trPr>
        <w:tc>
          <w:tcPr>
            <w:tcW w:w="444" w:type="dxa"/>
            <w:vMerge/>
          </w:tcPr>
          <w:p w14:paraId="3A30A2B8" w14:textId="3DAF84E2" w:rsidR="00CB3BBB" w:rsidRPr="00AF7524" w:rsidRDefault="00CB3BBB" w:rsidP="00CB3BBB">
            <w:pPr>
              <w:rPr>
                <w:rFonts w:eastAsia="Times New Roman" w:cstheme="minorHAnsi"/>
                <w:color w:val="000000"/>
                <w:sz w:val="18"/>
                <w:szCs w:val="18"/>
                <w:lang w:val="en-GB" w:eastAsia="en-GB"/>
              </w:rPr>
            </w:pPr>
          </w:p>
        </w:tc>
        <w:tc>
          <w:tcPr>
            <w:tcW w:w="3359" w:type="dxa"/>
            <w:noWrap/>
            <w:hideMark/>
          </w:tcPr>
          <w:p w14:paraId="09A7BA9A" w14:textId="0B2F8C93"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Increased activities in the household (ref = no change or increased)</w:t>
            </w:r>
          </w:p>
        </w:tc>
        <w:tc>
          <w:tcPr>
            <w:tcW w:w="1653" w:type="dxa"/>
            <w:noWrap/>
            <w:vAlign w:val="center"/>
            <w:hideMark/>
          </w:tcPr>
          <w:p w14:paraId="02AE5AD9" w14:textId="073F3A89"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1.09 [0.43, 2.76]</w:t>
            </w:r>
          </w:p>
        </w:tc>
        <w:tc>
          <w:tcPr>
            <w:tcW w:w="1888" w:type="dxa"/>
            <w:noWrap/>
            <w:vAlign w:val="center"/>
            <w:hideMark/>
          </w:tcPr>
          <w:p w14:paraId="75DFF372" w14:textId="0A752F26" w:rsidR="00CB3BBB" w:rsidRPr="00576101" w:rsidRDefault="00CB3BBB" w:rsidP="00CB3BBB">
            <w:pPr>
              <w:jc w:val="center"/>
              <w:rPr>
                <w:rFonts w:eastAsia="Times New Roman" w:cstheme="minorHAnsi"/>
                <w:bCs/>
                <w:sz w:val="18"/>
                <w:szCs w:val="18"/>
                <w:lang w:val="en-GB" w:eastAsia="en-GB"/>
              </w:rPr>
            </w:pPr>
            <w:r w:rsidRPr="00576101">
              <w:rPr>
                <w:rFonts w:eastAsia="Times New Roman" w:cstheme="minorHAnsi"/>
                <w:bCs/>
                <w:sz w:val="18"/>
                <w:szCs w:val="18"/>
                <w:lang w:val="en-GB" w:eastAsia="en-GB"/>
              </w:rPr>
              <w:t>7.16 [1.98, 25.92]</w:t>
            </w:r>
          </w:p>
        </w:tc>
        <w:tc>
          <w:tcPr>
            <w:tcW w:w="1591" w:type="dxa"/>
            <w:noWrap/>
            <w:vAlign w:val="center"/>
            <w:hideMark/>
          </w:tcPr>
          <w:p w14:paraId="2B8B5A99" w14:textId="749C094B"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1.16 [0.70, 1.91]</w:t>
            </w:r>
          </w:p>
        </w:tc>
        <w:tc>
          <w:tcPr>
            <w:tcW w:w="0" w:type="auto"/>
            <w:noWrap/>
            <w:vAlign w:val="center"/>
            <w:hideMark/>
          </w:tcPr>
          <w:p w14:paraId="1C1F65A4" w14:textId="7777777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3E8CD171" w14:textId="77777777" w:rsidTr="00CB3BBB">
        <w:trPr>
          <w:trHeight w:val="260"/>
        </w:trPr>
        <w:tc>
          <w:tcPr>
            <w:tcW w:w="444" w:type="dxa"/>
            <w:vMerge/>
          </w:tcPr>
          <w:p w14:paraId="2A9BCFA3" w14:textId="25A22D16" w:rsidR="00CB3BBB" w:rsidRPr="00AF7524" w:rsidRDefault="00CB3BBB" w:rsidP="00CB3BBB">
            <w:pPr>
              <w:rPr>
                <w:rFonts w:eastAsia="Times New Roman" w:cstheme="minorHAnsi"/>
                <w:color w:val="000000"/>
                <w:sz w:val="18"/>
                <w:szCs w:val="18"/>
                <w:lang w:val="en-GB" w:eastAsia="en-GB"/>
              </w:rPr>
            </w:pPr>
          </w:p>
        </w:tc>
        <w:tc>
          <w:tcPr>
            <w:tcW w:w="3359" w:type="dxa"/>
            <w:noWrap/>
            <w:hideMark/>
          </w:tcPr>
          <w:p w14:paraId="0DB4F385" w14:textId="5F8C761B"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Increased seated activities (ref = no change or increased)</w:t>
            </w:r>
          </w:p>
        </w:tc>
        <w:tc>
          <w:tcPr>
            <w:tcW w:w="1653" w:type="dxa"/>
            <w:noWrap/>
            <w:vAlign w:val="center"/>
            <w:hideMark/>
          </w:tcPr>
          <w:p w14:paraId="71EEF155" w14:textId="213E4403"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1.02 [0.41, 2.57]</w:t>
            </w:r>
          </w:p>
        </w:tc>
        <w:tc>
          <w:tcPr>
            <w:tcW w:w="1888" w:type="dxa"/>
            <w:noWrap/>
            <w:vAlign w:val="center"/>
            <w:hideMark/>
          </w:tcPr>
          <w:p w14:paraId="76AD36AC" w14:textId="32AA2712"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0.47 [0.12, 1.78]</w:t>
            </w:r>
          </w:p>
        </w:tc>
        <w:tc>
          <w:tcPr>
            <w:tcW w:w="1591" w:type="dxa"/>
            <w:noWrap/>
            <w:vAlign w:val="center"/>
            <w:hideMark/>
          </w:tcPr>
          <w:p w14:paraId="6E175ACB" w14:textId="3BF2ECA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1.08 [0.68, 1.73]</w:t>
            </w:r>
          </w:p>
        </w:tc>
        <w:tc>
          <w:tcPr>
            <w:tcW w:w="0" w:type="auto"/>
            <w:noWrap/>
            <w:vAlign w:val="center"/>
            <w:hideMark/>
          </w:tcPr>
          <w:p w14:paraId="110316C2" w14:textId="7777777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AF7524" w14:paraId="6F2386E0" w14:textId="77777777" w:rsidTr="00CB3BBB">
        <w:trPr>
          <w:trHeight w:val="260"/>
        </w:trPr>
        <w:tc>
          <w:tcPr>
            <w:tcW w:w="444" w:type="dxa"/>
            <w:vMerge/>
          </w:tcPr>
          <w:p w14:paraId="6C6EE6B7" w14:textId="06DD6B06" w:rsidR="00CB3BBB" w:rsidRPr="00AF7524" w:rsidRDefault="00CB3BBB" w:rsidP="00CB3BBB">
            <w:pPr>
              <w:rPr>
                <w:rFonts w:eastAsia="Times New Roman" w:cstheme="minorHAnsi"/>
                <w:color w:val="000000"/>
                <w:sz w:val="18"/>
                <w:szCs w:val="18"/>
                <w:lang w:val="en-GB" w:eastAsia="en-GB"/>
              </w:rPr>
            </w:pPr>
          </w:p>
        </w:tc>
        <w:tc>
          <w:tcPr>
            <w:tcW w:w="3359" w:type="dxa"/>
            <w:noWrap/>
            <w:hideMark/>
          </w:tcPr>
          <w:p w14:paraId="3B4BA209" w14:textId="36797449" w:rsidR="00CB3BBB" w:rsidRPr="00AF7524" w:rsidRDefault="00CB3BBB" w:rsidP="00CB3BBB">
            <w:pPr>
              <w:rPr>
                <w:rFonts w:eastAsia="Times New Roman" w:cstheme="minorHAnsi"/>
                <w:color w:val="000000"/>
                <w:sz w:val="18"/>
                <w:szCs w:val="18"/>
                <w:lang w:val="en-GB" w:eastAsia="en-GB"/>
              </w:rPr>
            </w:pPr>
            <w:r w:rsidRPr="00AF7524">
              <w:rPr>
                <w:rFonts w:eastAsia="Times New Roman" w:cstheme="minorHAnsi"/>
                <w:color w:val="000000"/>
                <w:sz w:val="18"/>
                <w:szCs w:val="18"/>
                <w:lang w:val="en-GB" w:eastAsia="en-GB"/>
              </w:rPr>
              <w:t>Decreased sport activities (ref = no change or increased)</w:t>
            </w:r>
          </w:p>
        </w:tc>
        <w:tc>
          <w:tcPr>
            <w:tcW w:w="1653" w:type="dxa"/>
            <w:noWrap/>
            <w:vAlign w:val="center"/>
            <w:hideMark/>
          </w:tcPr>
          <w:p w14:paraId="5F93FFC5" w14:textId="0CCC6F63"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1.98 [0.84, 4.65]</w:t>
            </w:r>
          </w:p>
        </w:tc>
        <w:tc>
          <w:tcPr>
            <w:tcW w:w="1888" w:type="dxa"/>
            <w:noWrap/>
            <w:vAlign w:val="center"/>
            <w:hideMark/>
          </w:tcPr>
          <w:p w14:paraId="4BC813DD" w14:textId="558EB0DC"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2.36 [0.79, 7.06]</w:t>
            </w:r>
          </w:p>
        </w:tc>
        <w:tc>
          <w:tcPr>
            <w:tcW w:w="1591" w:type="dxa"/>
            <w:noWrap/>
            <w:vAlign w:val="center"/>
            <w:hideMark/>
          </w:tcPr>
          <w:p w14:paraId="55AEE352" w14:textId="1F3FCB52"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1.33 [0.88, 2.00]</w:t>
            </w:r>
          </w:p>
        </w:tc>
        <w:tc>
          <w:tcPr>
            <w:tcW w:w="0" w:type="auto"/>
            <w:noWrap/>
            <w:vAlign w:val="center"/>
            <w:hideMark/>
          </w:tcPr>
          <w:p w14:paraId="3153990E" w14:textId="77777777" w:rsidR="00CB3BBB" w:rsidRPr="00576101" w:rsidRDefault="00CB3BBB" w:rsidP="00CB3BBB">
            <w:pPr>
              <w:jc w:val="center"/>
              <w:rPr>
                <w:rFonts w:eastAsia="Times New Roman" w:cstheme="minorHAnsi"/>
                <w:sz w:val="18"/>
                <w:szCs w:val="18"/>
                <w:lang w:val="en-GB" w:eastAsia="en-GB"/>
              </w:rPr>
            </w:pPr>
            <w:r w:rsidRPr="00576101">
              <w:rPr>
                <w:rFonts w:eastAsia="Times New Roman" w:cstheme="minorHAnsi"/>
                <w:sz w:val="18"/>
                <w:szCs w:val="18"/>
                <w:lang w:val="en-GB" w:eastAsia="en-GB"/>
              </w:rPr>
              <w:t>Ref</w:t>
            </w:r>
          </w:p>
        </w:tc>
      </w:tr>
      <w:tr w:rsidR="00CB3BBB" w:rsidRPr="00856DCB" w14:paraId="3DA69B95" w14:textId="77777777" w:rsidTr="00B1157B">
        <w:trPr>
          <w:trHeight w:val="260"/>
        </w:trPr>
        <w:tc>
          <w:tcPr>
            <w:tcW w:w="10456" w:type="dxa"/>
            <w:gridSpan w:val="6"/>
          </w:tcPr>
          <w:p w14:paraId="231FA7A9" w14:textId="087A6F76" w:rsidR="00BD0210" w:rsidRPr="00AF7524" w:rsidRDefault="00BD0210" w:rsidP="00BD0210">
            <w:pPr>
              <w:jc w:val="both"/>
              <w:rPr>
                <w:rFonts w:cstheme="minorHAnsi"/>
                <w:sz w:val="18"/>
                <w:szCs w:val="18"/>
                <w:lang w:val="en-GB"/>
              </w:rPr>
            </w:pPr>
            <w:r w:rsidRPr="00AF7524">
              <w:rPr>
                <w:rFonts w:cstheme="minorHAnsi"/>
                <w:sz w:val="18"/>
                <w:szCs w:val="18"/>
                <w:vertAlign w:val="superscript"/>
                <w:lang w:val="en-GB"/>
              </w:rPr>
              <w:t xml:space="preserve">a </w:t>
            </w:r>
            <w:r w:rsidRPr="00AF7524">
              <w:rPr>
                <w:rFonts w:cstheme="minorHAnsi"/>
                <w:sz w:val="18"/>
                <w:szCs w:val="18"/>
                <w:lang w:val="en-GB"/>
              </w:rPr>
              <w:t>calculated from month and year of birth collected at baseline</w:t>
            </w:r>
            <w:r>
              <w:rPr>
                <w:rFonts w:cstheme="minorHAnsi"/>
                <w:sz w:val="18"/>
                <w:szCs w:val="18"/>
                <w:lang w:val="en-GB"/>
              </w:rPr>
              <w:t>:</w:t>
            </w:r>
            <w:r w:rsidRPr="00BD0210">
              <w:rPr>
                <w:rFonts w:cstheme="minorHAnsi"/>
                <w:sz w:val="18"/>
                <w:szCs w:val="18"/>
                <w:lang w:val="en-GB"/>
              </w:rPr>
              <w:t xml:space="preserve"> n (complete cases) =  </w:t>
            </w:r>
            <w:r>
              <w:rPr>
                <w:rFonts w:eastAsia="Times New Roman" w:cstheme="minorHAnsi"/>
                <w:color w:val="000000"/>
                <w:sz w:val="18"/>
                <w:szCs w:val="18"/>
                <w:lang w:val="en-GB" w:eastAsia="en-GB"/>
              </w:rPr>
              <w:t>925</w:t>
            </w:r>
          </w:p>
          <w:p w14:paraId="2CD01298" w14:textId="375C3439" w:rsidR="00BD0210" w:rsidRDefault="00BD0210" w:rsidP="00BD0210">
            <w:pPr>
              <w:rPr>
                <w:rFonts w:cstheme="minorHAnsi"/>
                <w:sz w:val="18"/>
                <w:szCs w:val="18"/>
                <w:lang w:val="en-GB"/>
              </w:rPr>
            </w:pPr>
            <w:r w:rsidRPr="00AF7524">
              <w:rPr>
                <w:rFonts w:cstheme="minorHAnsi"/>
                <w:sz w:val="18"/>
                <w:szCs w:val="18"/>
                <w:lang w:val="en-GB"/>
              </w:rPr>
              <w:t>Abbreviations: BMI, body mass index; FU1, 1</w:t>
            </w:r>
            <w:r w:rsidRPr="00AF7524">
              <w:rPr>
                <w:rFonts w:cstheme="minorHAnsi"/>
                <w:sz w:val="18"/>
                <w:szCs w:val="18"/>
                <w:vertAlign w:val="superscript"/>
                <w:lang w:val="en-GB"/>
              </w:rPr>
              <w:t>st</w:t>
            </w:r>
            <w:r w:rsidRPr="00AF7524">
              <w:rPr>
                <w:rFonts w:cstheme="minorHAnsi"/>
                <w:sz w:val="18"/>
                <w:szCs w:val="18"/>
                <w:lang w:val="en-GB"/>
              </w:rPr>
              <w:t xml:space="preserve"> follow-up examination; GAD-7, </w:t>
            </w:r>
            <w:r w:rsidRPr="00AF7524">
              <w:rPr>
                <w:rFonts w:cstheme="minorHAnsi"/>
                <w:color w:val="1B1B1B"/>
                <w:sz w:val="18"/>
                <w:szCs w:val="18"/>
                <w:shd w:val="clear" w:color="auto" w:fill="FFFFFF"/>
                <w:lang w:val="en-GB"/>
              </w:rPr>
              <w:t>the Generalised Anxiety Disorder-7 screener;</w:t>
            </w:r>
            <w:r w:rsidRPr="00AF7524">
              <w:rPr>
                <w:rFonts w:cstheme="minorHAnsi"/>
                <w:sz w:val="18"/>
                <w:szCs w:val="18"/>
                <w:lang w:val="en-GB"/>
              </w:rPr>
              <w:t xml:space="preserve"> kg, kilogram;  n, number of participants; m, meter; PHQ-9, </w:t>
            </w:r>
            <w:r w:rsidRPr="00AF7524">
              <w:rPr>
                <w:rFonts w:cstheme="minorHAnsi"/>
                <w:sz w:val="18"/>
                <w:szCs w:val="18"/>
                <w:lang w:val="en-US"/>
              </w:rPr>
              <w:t>the Patient Health Questionnaire;</w:t>
            </w:r>
            <w:r w:rsidRPr="00AF7524">
              <w:rPr>
                <w:rFonts w:cstheme="minorHAnsi"/>
                <w:sz w:val="18"/>
                <w:szCs w:val="18"/>
                <w:lang w:val="en-GB"/>
              </w:rPr>
              <w:t xml:space="preserve"> PHQ-st, </w:t>
            </w:r>
            <w:r w:rsidRPr="00AF7524">
              <w:rPr>
                <w:rFonts w:cstheme="minorHAnsi"/>
                <w:sz w:val="18"/>
                <w:szCs w:val="18"/>
                <w:lang w:val="en-US"/>
              </w:rPr>
              <w:t>the Patient Health Questionnaire - stress module;</w:t>
            </w:r>
            <w:r w:rsidRPr="00AF7524">
              <w:rPr>
                <w:rFonts w:cstheme="minorHAnsi"/>
                <w:sz w:val="18"/>
                <w:szCs w:val="18"/>
                <w:lang w:val="en-GB"/>
              </w:rPr>
              <w:t xml:space="preserve"> ref, reference;</w:t>
            </w:r>
          </w:p>
          <w:p w14:paraId="7A66325A" w14:textId="4B81A75C" w:rsidR="00CB3BBB" w:rsidRPr="00BD0210" w:rsidRDefault="00BD0210" w:rsidP="0049384E">
            <w:pPr>
              <w:jc w:val="both"/>
              <w:rPr>
                <w:rFonts w:eastAsia="Times New Roman" w:cstheme="minorHAnsi"/>
                <w:color w:val="000000"/>
                <w:sz w:val="18"/>
                <w:szCs w:val="18"/>
                <w:lang w:val="en-GB" w:eastAsia="en-GB"/>
              </w:rPr>
            </w:pPr>
            <w:r w:rsidRPr="00BD0210">
              <w:rPr>
                <w:rFonts w:cs="Arial"/>
                <w:sz w:val="18"/>
                <w:szCs w:val="18"/>
                <w:lang w:val="en-GB"/>
              </w:rPr>
              <w:t xml:space="preserve">Scores ranges: </w:t>
            </w:r>
            <w:r w:rsidR="0049384E">
              <w:rPr>
                <w:rFonts w:cs="Arial"/>
                <w:sz w:val="18"/>
                <w:szCs w:val="18"/>
                <w:lang w:val="en-GB"/>
              </w:rPr>
              <w:t xml:space="preserve"> </w:t>
            </w:r>
            <w:r w:rsidRPr="00BD0210">
              <w:rPr>
                <w:rFonts w:cs="Arial"/>
                <w:sz w:val="18"/>
                <w:szCs w:val="18"/>
                <w:lang w:val="en-GB"/>
              </w:rPr>
              <w:t>Ascending order: Big-5 agreeableness: 1 to 7; GAD-7: 0 to 21; number of fears at CO1: 0 to 8; L-1: 1 to 11</w:t>
            </w:r>
            <w:r w:rsidRPr="009C6737">
              <w:rPr>
                <w:rFonts w:cs="Arial"/>
                <w:sz w:val="18"/>
                <w:szCs w:val="18"/>
                <w:lang w:val="en-GB"/>
              </w:rPr>
              <w:t>; Loneliness: 3 to 9</w:t>
            </w:r>
            <w:r w:rsidRPr="00BD0210">
              <w:rPr>
                <w:rFonts w:cs="Arial"/>
                <w:sz w:val="18"/>
                <w:szCs w:val="18"/>
                <w:lang w:val="en-GB"/>
              </w:rPr>
              <w:t xml:space="preserve">; </w:t>
            </w:r>
            <w:r w:rsidRPr="00BD0210">
              <w:rPr>
                <w:rFonts w:eastAsia="Times New Roman" w:cs="Arial"/>
                <w:sz w:val="18"/>
                <w:szCs w:val="18"/>
                <w:lang w:val="en-GB" w:eastAsia="en-GB"/>
              </w:rPr>
              <w:t xml:space="preserve">PHQ-9: 0 to 27; PHQ-st: 0 to 20; </w:t>
            </w:r>
            <w:r w:rsidR="0045169E">
              <w:rPr>
                <w:rFonts w:eastAsia="Times New Roman" w:cs="Arial"/>
                <w:sz w:val="18"/>
                <w:szCs w:val="18"/>
                <w:lang w:val="en-GB" w:eastAsia="en-GB"/>
              </w:rPr>
              <w:t xml:space="preserve">SNI: 1 </w:t>
            </w:r>
            <w:r w:rsidR="0045169E">
              <w:rPr>
                <w:rFonts w:eastAsia="Times New Roman" w:cstheme="minorHAnsi"/>
                <w:sz w:val="18"/>
                <w:szCs w:val="18"/>
                <w:lang w:val="en-GB" w:eastAsia="en-GB"/>
              </w:rPr>
              <w:t xml:space="preserve">‘social isolation’  </w:t>
            </w:r>
            <w:r w:rsidR="0045169E">
              <w:rPr>
                <w:rFonts w:eastAsia="Times New Roman" w:cs="Arial"/>
                <w:sz w:val="18"/>
                <w:szCs w:val="18"/>
                <w:lang w:val="en-GB" w:eastAsia="en-GB"/>
              </w:rPr>
              <w:t>to 4;</w:t>
            </w:r>
            <w:r w:rsidR="0049384E">
              <w:rPr>
                <w:rFonts w:eastAsia="Times New Roman" w:cs="Arial"/>
                <w:sz w:val="18"/>
                <w:szCs w:val="18"/>
                <w:lang w:val="en-GB" w:eastAsia="en-GB"/>
              </w:rPr>
              <w:t xml:space="preserve"> </w:t>
            </w:r>
            <w:r w:rsidRPr="00BD0210">
              <w:rPr>
                <w:rFonts w:eastAsia="Times New Roman" w:cs="Arial"/>
                <w:sz w:val="18"/>
                <w:szCs w:val="18"/>
                <w:lang w:val="en-GB" w:eastAsia="en-GB"/>
              </w:rPr>
              <w:t>Descending order: SF36-1 item: 1 (excellent) to 5 (poor)</w:t>
            </w:r>
          </w:p>
        </w:tc>
      </w:tr>
    </w:tbl>
    <w:p w14:paraId="3B6F60A7" w14:textId="77777777" w:rsidR="00576101" w:rsidRPr="00856DCB" w:rsidRDefault="00576101" w:rsidP="00856DCB">
      <w:pPr>
        <w:rPr>
          <w:lang w:val="en-US"/>
        </w:rPr>
      </w:pPr>
    </w:p>
    <w:sectPr w:rsidR="00576101" w:rsidRPr="00856DCB" w:rsidSect="00856DCB">
      <w:pgSz w:w="11906" w:h="16838"/>
      <w:pgMar w:top="567"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8DD50" w14:textId="77777777" w:rsidR="003229C2" w:rsidRDefault="003229C2" w:rsidP="00A17C39">
      <w:pPr>
        <w:spacing w:after="0" w:line="240" w:lineRule="auto"/>
      </w:pPr>
      <w:r>
        <w:separator/>
      </w:r>
    </w:p>
  </w:endnote>
  <w:endnote w:type="continuationSeparator" w:id="0">
    <w:p w14:paraId="736853F0" w14:textId="77777777" w:rsidR="003229C2" w:rsidRDefault="003229C2" w:rsidP="00A1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40AAB" w14:textId="77777777" w:rsidR="003229C2" w:rsidRDefault="003229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7C261" w14:textId="77777777" w:rsidR="003229C2" w:rsidRDefault="003229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5F3E" w14:textId="77777777" w:rsidR="003229C2" w:rsidRDefault="003229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2DC5A" w14:textId="77777777" w:rsidR="003229C2" w:rsidRDefault="003229C2" w:rsidP="00A17C39">
      <w:pPr>
        <w:spacing w:after="0" w:line="240" w:lineRule="auto"/>
      </w:pPr>
      <w:r>
        <w:separator/>
      </w:r>
    </w:p>
  </w:footnote>
  <w:footnote w:type="continuationSeparator" w:id="0">
    <w:p w14:paraId="479DB58C" w14:textId="77777777" w:rsidR="003229C2" w:rsidRDefault="003229C2" w:rsidP="00A1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D33E" w14:textId="77777777" w:rsidR="003229C2" w:rsidRDefault="003229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974989"/>
      <w:docPartObj>
        <w:docPartGallery w:val="Page Numbers (Top of Page)"/>
        <w:docPartUnique/>
      </w:docPartObj>
    </w:sdtPr>
    <w:sdtContent>
      <w:p w14:paraId="10B06D1A" w14:textId="34969BB9" w:rsidR="003229C2" w:rsidRDefault="003229C2">
        <w:pPr>
          <w:pStyle w:val="Kopfzeile"/>
          <w:jc w:val="right"/>
        </w:pPr>
        <w:r>
          <w:fldChar w:fldCharType="begin"/>
        </w:r>
        <w:r>
          <w:instrText>PAGE   \* MERGEFORMAT</w:instrText>
        </w:r>
        <w:r>
          <w:fldChar w:fldCharType="separate"/>
        </w:r>
        <w:r w:rsidR="00856DCB">
          <w:rPr>
            <w:noProof/>
          </w:rPr>
          <w:t>18</w:t>
        </w:r>
        <w:r>
          <w:fldChar w:fldCharType="end"/>
        </w:r>
      </w:p>
    </w:sdtContent>
  </w:sdt>
  <w:p w14:paraId="3C07F8C1" w14:textId="77777777" w:rsidR="003229C2" w:rsidRDefault="003229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CE4C" w14:textId="77777777" w:rsidR="003229C2" w:rsidRDefault="003229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829FE"/>
    <w:multiLevelType w:val="hybridMultilevel"/>
    <w:tmpl w:val="1CD6C478"/>
    <w:lvl w:ilvl="0" w:tplc="270C528C">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897AD2"/>
    <w:multiLevelType w:val="hybridMultilevel"/>
    <w:tmpl w:val="03E25D84"/>
    <w:lvl w:ilvl="0" w:tplc="97260B3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686371"/>
    <w:multiLevelType w:val="hybridMultilevel"/>
    <w:tmpl w:val="3954D144"/>
    <w:lvl w:ilvl="0" w:tplc="6868CF7A">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77"/>
    <w:rsid w:val="00016C78"/>
    <w:rsid w:val="00027074"/>
    <w:rsid w:val="000348FC"/>
    <w:rsid w:val="00037762"/>
    <w:rsid w:val="000519D5"/>
    <w:rsid w:val="00060DE8"/>
    <w:rsid w:val="00072AB4"/>
    <w:rsid w:val="00086BC5"/>
    <w:rsid w:val="000B49E7"/>
    <w:rsid w:val="000C0C0E"/>
    <w:rsid w:val="000F7395"/>
    <w:rsid w:val="001373C1"/>
    <w:rsid w:val="001405AE"/>
    <w:rsid w:val="00146EC5"/>
    <w:rsid w:val="00160533"/>
    <w:rsid w:val="00161CB9"/>
    <w:rsid w:val="00185503"/>
    <w:rsid w:val="001870E1"/>
    <w:rsid w:val="00187BD0"/>
    <w:rsid w:val="001B3995"/>
    <w:rsid w:val="001D47C7"/>
    <w:rsid w:val="001E1166"/>
    <w:rsid w:val="001E7F22"/>
    <w:rsid w:val="00211C81"/>
    <w:rsid w:val="00213286"/>
    <w:rsid w:val="0021716F"/>
    <w:rsid w:val="002176CD"/>
    <w:rsid w:val="0022003E"/>
    <w:rsid w:val="0024117E"/>
    <w:rsid w:val="002514F5"/>
    <w:rsid w:val="002800E4"/>
    <w:rsid w:val="002A0BB4"/>
    <w:rsid w:val="002A2E29"/>
    <w:rsid w:val="002D7C62"/>
    <w:rsid w:val="002E1CBF"/>
    <w:rsid w:val="002E5D75"/>
    <w:rsid w:val="002F12AD"/>
    <w:rsid w:val="002F4050"/>
    <w:rsid w:val="00321C5D"/>
    <w:rsid w:val="00322986"/>
    <w:rsid w:val="003229C2"/>
    <w:rsid w:val="00327CA0"/>
    <w:rsid w:val="0034237A"/>
    <w:rsid w:val="003556A6"/>
    <w:rsid w:val="00372E13"/>
    <w:rsid w:val="00395335"/>
    <w:rsid w:val="003A738B"/>
    <w:rsid w:val="003B4F70"/>
    <w:rsid w:val="003E007A"/>
    <w:rsid w:val="003F7783"/>
    <w:rsid w:val="004030AD"/>
    <w:rsid w:val="004417DE"/>
    <w:rsid w:val="0045169E"/>
    <w:rsid w:val="00456303"/>
    <w:rsid w:val="004617A7"/>
    <w:rsid w:val="00491680"/>
    <w:rsid w:val="0049384E"/>
    <w:rsid w:val="004A4F7E"/>
    <w:rsid w:val="004B38E8"/>
    <w:rsid w:val="004B7794"/>
    <w:rsid w:val="004C3D4C"/>
    <w:rsid w:val="004D3947"/>
    <w:rsid w:val="004F3C63"/>
    <w:rsid w:val="00542E32"/>
    <w:rsid w:val="00543619"/>
    <w:rsid w:val="00556CBF"/>
    <w:rsid w:val="00563CA7"/>
    <w:rsid w:val="00564C7A"/>
    <w:rsid w:val="00565AFD"/>
    <w:rsid w:val="00576101"/>
    <w:rsid w:val="0059271A"/>
    <w:rsid w:val="00594667"/>
    <w:rsid w:val="005A52A3"/>
    <w:rsid w:val="005A5747"/>
    <w:rsid w:val="005B1BE2"/>
    <w:rsid w:val="005D661F"/>
    <w:rsid w:val="006021E9"/>
    <w:rsid w:val="0062058E"/>
    <w:rsid w:val="0063674C"/>
    <w:rsid w:val="00663820"/>
    <w:rsid w:val="006A3B31"/>
    <w:rsid w:val="006B430D"/>
    <w:rsid w:val="006D33E2"/>
    <w:rsid w:val="006E419D"/>
    <w:rsid w:val="006F6C88"/>
    <w:rsid w:val="0070166F"/>
    <w:rsid w:val="00705C5D"/>
    <w:rsid w:val="007215C8"/>
    <w:rsid w:val="00723AD2"/>
    <w:rsid w:val="00745C49"/>
    <w:rsid w:val="007723FE"/>
    <w:rsid w:val="00785468"/>
    <w:rsid w:val="007902B5"/>
    <w:rsid w:val="007A494E"/>
    <w:rsid w:val="007C1AFA"/>
    <w:rsid w:val="007C5479"/>
    <w:rsid w:val="007F1E38"/>
    <w:rsid w:val="00803162"/>
    <w:rsid w:val="00804251"/>
    <w:rsid w:val="00810BF0"/>
    <w:rsid w:val="008238AE"/>
    <w:rsid w:val="00825070"/>
    <w:rsid w:val="00825F51"/>
    <w:rsid w:val="008303B7"/>
    <w:rsid w:val="0083274F"/>
    <w:rsid w:val="00854B8A"/>
    <w:rsid w:val="00856DCB"/>
    <w:rsid w:val="008673C9"/>
    <w:rsid w:val="00873AFC"/>
    <w:rsid w:val="00876F48"/>
    <w:rsid w:val="008A47ED"/>
    <w:rsid w:val="008B083F"/>
    <w:rsid w:val="008B0976"/>
    <w:rsid w:val="008B2987"/>
    <w:rsid w:val="008B72DE"/>
    <w:rsid w:val="008D08BB"/>
    <w:rsid w:val="008D28BE"/>
    <w:rsid w:val="008D360E"/>
    <w:rsid w:val="008E72C1"/>
    <w:rsid w:val="008F167E"/>
    <w:rsid w:val="008F2AE4"/>
    <w:rsid w:val="0090142A"/>
    <w:rsid w:val="00912904"/>
    <w:rsid w:val="00917A9D"/>
    <w:rsid w:val="009243E3"/>
    <w:rsid w:val="00924D29"/>
    <w:rsid w:val="00930E84"/>
    <w:rsid w:val="00933D29"/>
    <w:rsid w:val="009342A1"/>
    <w:rsid w:val="00941411"/>
    <w:rsid w:val="00942B17"/>
    <w:rsid w:val="00945F95"/>
    <w:rsid w:val="00957261"/>
    <w:rsid w:val="00972377"/>
    <w:rsid w:val="00973AE6"/>
    <w:rsid w:val="009B7D2A"/>
    <w:rsid w:val="009C3B3B"/>
    <w:rsid w:val="009C6737"/>
    <w:rsid w:val="009D44A9"/>
    <w:rsid w:val="00A01EEB"/>
    <w:rsid w:val="00A17C39"/>
    <w:rsid w:val="00A322BC"/>
    <w:rsid w:val="00A41357"/>
    <w:rsid w:val="00A449BC"/>
    <w:rsid w:val="00A47522"/>
    <w:rsid w:val="00A62500"/>
    <w:rsid w:val="00A65D11"/>
    <w:rsid w:val="00A75D63"/>
    <w:rsid w:val="00A76BA1"/>
    <w:rsid w:val="00A83E36"/>
    <w:rsid w:val="00AB0AF6"/>
    <w:rsid w:val="00AB1657"/>
    <w:rsid w:val="00AB4ED7"/>
    <w:rsid w:val="00AD41CC"/>
    <w:rsid w:val="00AF7524"/>
    <w:rsid w:val="00B1157B"/>
    <w:rsid w:val="00B20055"/>
    <w:rsid w:val="00B23DB7"/>
    <w:rsid w:val="00B25B9B"/>
    <w:rsid w:val="00B42F67"/>
    <w:rsid w:val="00B51CDE"/>
    <w:rsid w:val="00B60A35"/>
    <w:rsid w:val="00BC76F6"/>
    <w:rsid w:val="00BD0210"/>
    <w:rsid w:val="00C00DCB"/>
    <w:rsid w:val="00C106B5"/>
    <w:rsid w:val="00C43D6D"/>
    <w:rsid w:val="00C450B9"/>
    <w:rsid w:val="00C579CD"/>
    <w:rsid w:val="00C628B4"/>
    <w:rsid w:val="00CA0952"/>
    <w:rsid w:val="00CA1449"/>
    <w:rsid w:val="00CB3BBB"/>
    <w:rsid w:val="00D02AF5"/>
    <w:rsid w:val="00D332D6"/>
    <w:rsid w:val="00D3478B"/>
    <w:rsid w:val="00D70513"/>
    <w:rsid w:val="00D736E4"/>
    <w:rsid w:val="00D76DCA"/>
    <w:rsid w:val="00D87856"/>
    <w:rsid w:val="00D914BD"/>
    <w:rsid w:val="00D92987"/>
    <w:rsid w:val="00DA1C4F"/>
    <w:rsid w:val="00DA1E45"/>
    <w:rsid w:val="00DA4FFF"/>
    <w:rsid w:val="00DA6064"/>
    <w:rsid w:val="00DA656C"/>
    <w:rsid w:val="00DD6E2F"/>
    <w:rsid w:val="00DE0A77"/>
    <w:rsid w:val="00DF32BC"/>
    <w:rsid w:val="00E03EE9"/>
    <w:rsid w:val="00E2515F"/>
    <w:rsid w:val="00E26DAB"/>
    <w:rsid w:val="00E427B2"/>
    <w:rsid w:val="00E86BC6"/>
    <w:rsid w:val="00E964DF"/>
    <w:rsid w:val="00EB23F3"/>
    <w:rsid w:val="00EC4DF8"/>
    <w:rsid w:val="00EE4025"/>
    <w:rsid w:val="00F02B0C"/>
    <w:rsid w:val="00F55071"/>
    <w:rsid w:val="00F733A5"/>
    <w:rsid w:val="00F74F24"/>
    <w:rsid w:val="00F846E6"/>
    <w:rsid w:val="00FA2E47"/>
    <w:rsid w:val="00FB3822"/>
    <w:rsid w:val="00FC363C"/>
    <w:rsid w:val="00FE59C1"/>
    <w:rsid w:val="00FF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4826"/>
  <w15:chartTrackingRefBased/>
  <w15:docId w15:val="{0952A0D8-ED95-4221-B2F4-B739CB7B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4E"/>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DE0A77"/>
    <w:pPr>
      <w:spacing w:after="200" w:line="240" w:lineRule="auto"/>
    </w:pPr>
    <w:rPr>
      <w:i/>
      <w:iCs/>
      <w:color w:val="44546A" w:themeColor="text2"/>
      <w:sz w:val="18"/>
      <w:szCs w:val="18"/>
    </w:rPr>
  </w:style>
  <w:style w:type="table" w:styleId="EinfacheTabelle1">
    <w:name w:val="Plain Table 1"/>
    <w:basedOn w:val="NormaleTabelle"/>
    <w:uiPriority w:val="41"/>
    <w:rsid w:val="00DE0A77"/>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39"/>
    <w:rsid w:val="008F1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3DB7"/>
    <w:rPr>
      <w:sz w:val="16"/>
      <w:szCs w:val="16"/>
    </w:rPr>
  </w:style>
  <w:style w:type="paragraph" w:styleId="Kommentartext">
    <w:name w:val="annotation text"/>
    <w:basedOn w:val="Standard"/>
    <w:link w:val="KommentartextZchn"/>
    <w:uiPriority w:val="99"/>
    <w:unhideWhenUsed/>
    <w:rsid w:val="00B23DB7"/>
    <w:pPr>
      <w:spacing w:line="240" w:lineRule="auto"/>
    </w:pPr>
    <w:rPr>
      <w:sz w:val="20"/>
      <w:szCs w:val="20"/>
    </w:rPr>
  </w:style>
  <w:style w:type="character" w:customStyle="1" w:styleId="KommentartextZchn">
    <w:name w:val="Kommentartext Zchn"/>
    <w:basedOn w:val="Absatz-Standardschriftart"/>
    <w:link w:val="Kommentartext"/>
    <w:uiPriority w:val="99"/>
    <w:rsid w:val="00B23DB7"/>
    <w:rPr>
      <w:sz w:val="20"/>
      <w:szCs w:val="20"/>
      <w:lang w:val="de-DE"/>
    </w:rPr>
  </w:style>
  <w:style w:type="paragraph" w:styleId="Kommentarthema">
    <w:name w:val="annotation subject"/>
    <w:basedOn w:val="Kommentartext"/>
    <w:next w:val="Kommentartext"/>
    <w:link w:val="KommentarthemaZchn"/>
    <w:uiPriority w:val="99"/>
    <w:semiHidden/>
    <w:unhideWhenUsed/>
    <w:rsid w:val="00B23DB7"/>
    <w:rPr>
      <w:b/>
      <w:bCs/>
    </w:rPr>
  </w:style>
  <w:style w:type="character" w:customStyle="1" w:styleId="KommentarthemaZchn">
    <w:name w:val="Kommentarthema Zchn"/>
    <w:basedOn w:val="KommentartextZchn"/>
    <w:link w:val="Kommentarthema"/>
    <w:uiPriority w:val="99"/>
    <w:semiHidden/>
    <w:rsid w:val="00B23DB7"/>
    <w:rPr>
      <w:b/>
      <w:bCs/>
      <w:sz w:val="20"/>
      <w:szCs w:val="20"/>
      <w:lang w:val="de-DE"/>
    </w:rPr>
  </w:style>
  <w:style w:type="paragraph" w:styleId="Sprechblasentext">
    <w:name w:val="Balloon Text"/>
    <w:basedOn w:val="Standard"/>
    <w:link w:val="SprechblasentextZchn"/>
    <w:uiPriority w:val="99"/>
    <w:semiHidden/>
    <w:unhideWhenUsed/>
    <w:rsid w:val="00B23D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3DB7"/>
    <w:rPr>
      <w:rFonts w:ascii="Segoe UI" w:hAnsi="Segoe UI" w:cs="Segoe UI"/>
      <w:sz w:val="18"/>
      <w:szCs w:val="18"/>
      <w:lang w:val="de-DE"/>
    </w:rPr>
  </w:style>
  <w:style w:type="character" w:styleId="Hyperlink">
    <w:name w:val="Hyperlink"/>
    <w:basedOn w:val="Absatz-Standardschriftart"/>
    <w:uiPriority w:val="99"/>
    <w:semiHidden/>
    <w:unhideWhenUsed/>
    <w:rsid w:val="008673C9"/>
    <w:rPr>
      <w:color w:val="0000FF"/>
      <w:u w:val="single"/>
    </w:rPr>
  </w:style>
  <w:style w:type="paragraph" w:styleId="Titel">
    <w:name w:val="Title"/>
    <w:basedOn w:val="Standard"/>
    <w:next w:val="Standard"/>
    <w:link w:val="TitelZchn"/>
    <w:uiPriority w:val="10"/>
    <w:qFormat/>
    <w:rsid w:val="008673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73C9"/>
    <w:rPr>
      <w:rFonts w:asciiTheme="majorHAnsi" w:eastAsiaTheme="majorEastAsia" w:hAnsiTheme="majorHAnsi" w:cstheme="majorBidi"/>
      <w:spacing w:val="-10"/>
      <w:kern w:val="28"/>
      <w:sz w:val="56"/>
      <w:szCs w:val="56"/>
      <w:lang w:val="de-DE"/>
    </w:rPr>
  </w:style>
  <w:style w:type="table" w:styleId="TabellemithellemGitternetz">
    <w:name w:val="Grid Table Light"/>
    <w:basedOn w:val="NormaleTabelle"/>
    <w:uiPriority w:val="40"/>
    <w:rsid w:val="00942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F846E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846E6"/>
    <w:rPr>
      <w:sz w:val="20"/>
      <w:szCs w:val="20"/>
      <w:lang w:val="de-DE"/>
    </w:rPr>
  </w:style>
  <w:style w:type="character" w:styleId="Funotenzeichen">
    <w:name w:val="footnote reference"/>
    <w:basedOn w:val="Absatz-Standardschriftart"/>
    <w:uiPriority w:val="99"/>
    <w:semiHidden/>
    <w:unhideWhenUsed/>
    <w:rsid w:val="00F846E6"/>
    <w:rPr>
      <w:vertAlign w:val="superscript"/>
    </w:rPr>
  </w:style>
  <w:style w:type="paragraph" w:styleId="HTMLVorformatiert">
    <w:name w:val="HTML Preformatted"/>
    <w:basedOn w:val="Standard"/>
    <w:link w:val="HTMLVorformatiertZchn"/>
    <w:uiPriority w:val="99"/>
    <w:unhideWhenUsed/>
    <w:rsid w:val="00DA6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DA6064"/>
    <w:rPr>
      <w:rFonts w:ascii="Courier New" w:eastAsia="Times New Roman" w:hAnsi="Courier New" w:cs="Courier New"/>
      <w:sz w:val="20"/>
      <w:szCs w:val="20"/>
      <w:lang w:val="de-DE" w:eastAsia="de-DE"/>
    </w:rPr>
  </w:style>
  <w:style w:type="character" w:customStyle="1" w:styleId="gntyacmbb4b">
    <w:name w:val="gntyacmbb4b"/>
    <w:basedOn w:val="Absatz-Standardschriftart"/>
    <w:rsid w:val="00DA6064"/>
  </w:style>
  <w:style w:type="table" w:styleId="EinfacheTabelle4">
    <w:name w:val="Plain Table 4"/>
    <w:basedOn w:val="NormaleTabelle"/>
    <w:uiPriority w:val="44"/>
    <w:rsid w:val="00DA60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uchterLink">
    <w:name w:val="FollowedHyperlink"/>
    <w:basedOn w:val="Absatz-Standardschriftart"/>
    <w:uiPriority w:val="99"/>
    <w:semiHidden/>
    <w:unhideWhenUsed/>
    <w:rsid w:val="0070166F"/>
    <w:rPr>
      <w:color w:val="954F72" w:themeColor="followedHyperlink"/>
      <w:u w:val="single"/>
    </w:rPr>
  </w:style>
  <w:style w:type="paragraph" w:styleId="Untertitel">
    <w:name w:val="Subtitle"/>
    <w:basedOn w:val="Standard"/>
    <w:next w:val="Standard"/>
    <w:link w:val="UntertitelZchn"/>
    <w:uiPriority w:val="11"/>
    <w:qFormat/>
    <w:rsid w:val="00705C5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05C5D"/>
    <w:rPr>
      <w:rFonts w:eastAsiaTheme="minorEastAsia"/>
      <w:color w:val="5A5A5A" w:themeColor="text1" w:themeTint="A5"/>
      <w:spacing w:val="15"/>
      <w:lang w:val="de-DE"/>
    </w:rPr>
  </w:style>
  <w:style w:type="character" w:customStyle="1" w:styleId="uv3um">
    <w:name w:val="uv3um"/>
    <w:basedOn w:val="Absatz-Standardschriftart"/>
    <w:rsid w:val="00E2515F"/>
  </w:style>
  <w:style w:type="paragraph" w:styleId="Listenabsatz">
    <w:name w:val="List Paragraph"/>
    <w:basedOn w:val="Standard"/>
    <w:uiPriority w:val="34"/>
    <w:qFormat/>
    <w:rsid w:val="00563CA7"/>
    <w:pPr>
      <w:ind w:left="720"/>
      <w:contextualSpacing/>
    </w:pPr>
  </w:style>
  <w:style w:type="paragraph" w:styleId="Kopfzeile">
    <w:name w:val="header"/>
    <w:basedOn w:val="Standard"/>
    <w:link w:val="KopfzeileZchn"/>
    <w:uiPriority w:val="99"/>
    <w:unhideWhenUsed/>
    <w:rsid w:val="00A17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7C39"/>
    <w:rPr>
      <w:lang w:val="de-DE"/>
    </w:rPr>
  </w:style>
  <w:style w:type="paragraph" w:styleId="Fuzeile">
    <w:name w:val="footer"/>
    <w:basedOn w:val="Standard"/>
    <w:link w:val="FuzeileZchn"/>
    <w:uiPriority w:val="99"/>
    <w:unhideWhenUsed/>
    <w:rsid w:val="00A17C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7C39"/>
    <w:rPr>
      <w:lang w:val="de-DE"/>
    </w:rPr>
  </w:style>
  <w:style w:type="character" w:styleId="Fett">
    <w:name w:val="Strong"/>
    <w:basedOn w:val="Absatz-Standardschriftart"/>
    <w:uiPriority w:val="22"/>
    <w:qFormat/>
    <w:rsid w:val="0049384E"/>
    <w:rPr>
      <w:b/>
      <w:bCs/>
    </w:rPr>
  </w:style>
  <w:style w:type="character" w:styleId="Hervorhebung">
    <w:name w:val="Emphasis"/>
    <w:basedOn w:val="Absatz-Standardschriftart"/>
    <w:uiPriority w:val="20"/>
    <w:qFormat/>
    <w:rsid w:val="0049384E"/>
    <w:rPr>
      <w:i/>
      <w:iCs/>
    </w:rPr>
  </w:style>
  <w:style w:type="table" w:styleId="EinfacheTabelle3">
    <w:name w:val="Plain Table 3"/>
    <w:basedOn w:val="NormaleTabelle"/>
    <w:uiPriority w:val="43"/>
    <w:rsid w:val="005A57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0993">
      <w:bodyDiv w:val="1"/>
      <w:marLeft w:val="0"/>
      <w:marRight w:val="0"/>
      <w:marTop w:val="0"/>
      <w:marBottom w:val="0"/>
      <w:divBdr>
        <w:top w:val="none" w:sz="0" w:space="0" w:color="auto"/>
        <w:left w:val="none" w:sz="0" w:space="0" w:color="auto"/>
        <w:bottom w:val="none" w:sz="0" w:space="0" w:color="auto"/>
        <w:right w:val="none" w:sz="0" w:space="0" w:color="auto"/>
      </w:divBdr>
    </w:div>
    <w:div w:id="162208929">
      <w:bodyDiv w:val="1"/>
      <w:marLeft w:val="0"/>
      <w:marRight w:val="0"/>
      <w:marTop w:val="0"/>
      <w:marBottom w:val="0"/>
      <w:divBdr>
        <w:top w:val="none" w:sz="0" w:space="0" w:color="auto"/>
        <w:left w:val="none" w:sz="0" w:space="0" w:color="auto"/>
        <w:bottom w:val="none" w:sz="0" w:space="0" w:color="auto"/>
        <w:right w:val="none" w:sz="0" w:space="0" w:color="auto"/>
      </w:divBdr>
    </w:div>
    <w:div w:id="172958468">
      <w:bodyDiv w:val="1"/>
      <w:marLeft w:val="0"/>
      <w:marRight w:val="0"/>
      <w:marTop w:val="0"/>
      <w:marBottom w:val="0"/>
      <w:divBdr>
        <w:top w:val="none" w:sz="0" w:space="0" w:color="auto"/>
        <w:left w:val="none" w:sz="0" w:space="0" w:color="auto"/>
        <w:bottom w:val="none" w:sz="0" w:space="0" w:color="auto"/>
        <w:right w:val="none" w:sz="0" w:space="0" w:color="auto"/>
      </w:divBdr>
    </w:div>
    <w:div w:id="180825988">
      <w:bodyDiv w:val="1"/>
      <w:marLeft w:val="0"/>
      <w:marRight w:val="0"/>
      <w:marTop w:val="0"/>
      <w:marBottom w:val="0"/>
      <w:divBdr>
        <w:top w:val="none" w:sz="0" w:space="0" w:color="auto"/>
        <w:left w:val="none" w:sz="0" w:space="0" w:color="auto"/>
        <w:bottom w:val="none" w:sz="0" w:space="0" w:color="auto"/>
        <w:right w:val="none" w:sz="0" w:space="0" w:color="auto"/>
      </w:divBdr>
    </w:div>
    <w:div w:id="201603495">
      <w:bodyDiv w:val="1"/>
      <w:marLeft w:val="0"/>
      <w:marRight w:val="0"/>
      <w:marTop w:val="0"/>
      <w:marBottom w:val="0"/>
      <w:divBdr>
        <w:top w:val="none" w:sz="0" w:space="0" w:color="auto"/>
        <w:left w:val="none" w:sz="0" w:space="0" w:color="auto"/>
        <w:bottom w:val="none" w:sz="0" w:space="0" w:color="auto"/>
        <w:right w:val="none" w:sz="0" w:space="0" w:color="auto"/>
      </w:divBdr>
    </w:div>
    <w:div w:id="304166818">
      <w:bodyDiv w:val="1"/>
      <w:marLeft w:val="0"/>
      <w:marRight w:val="0"/>
      <w:marTop w:val="0"/>
      <w:marBottom w:val="0"/>
      <w:divBdr>
        <w:top w:val="none" w:sz="0" w:space="0" w:color="auto"/>
        <w:left w:val="none" w:sz="0" w:space="0" w:color="auto"/>
        <w:bottom w:val="none" w:sz="0" w:space="0" w:color="auto"/>
        <w:right w:val="none" w:sz="0" w:space="0" w:color="auto"/>
      </w:divBdr>
    </w:div>
    <w:div w:id="328798414">
      <w:bodyDiv w:val="1"/>
      <w:marLeft w:val="0"/>
      <w:marRight w:val="0"/>
      <w:marTop w:val="0"/>
      <w:marBottom w:val="0"/>
      <w:divBdr>
        <w:top w:val="none" w:sz="0" w:space="0" w:color="auto"/>
        <w:left w:val="none" w:sz="0" w:space="0" w:color="auto"/>
        <w:bottom w:val="none" w:sz="0" w:space="0" w:color="auto"/>
        <w:right w:val="none" w:sz="0" w:space="0" w:color="auto"/>
      </w:divBdr>
    </w:div>
    <w:div w:id="393817792">
      <w:bodyDiv w:val="1"/>
      <w:marLeft w:val="0"/>
      <w:marRight w:val="0"/>
      <w:marTop w:val="0"/>
      <w:marBottom w:val="0"/>
      <w:divBdr>
        <w:top w:val="none" w:sz="0" w:space="0" w:color="auto"/>
        <w:left w:val="none" w:sz="0" w:space="0" w:color="auto"/>
        <w:bottom w:val="none" w:sz="0" w:space="0" w:color="auto"/>
        <w:right w:val="none" w:sz="0" w:space="0" w:color="auto"/>
      </w:divBdr>
    </w:div>
    <w:div w:id="432553988">
      <w:bodyDiv w:val="1"/>
      <w:marLeft w:val="0"/>
      <w:marRight w:val="0"/>
      <w:marTop w:val="0"/>
      <w:marBottom w:val="0"/>
      <w:divBdr>
        <w:top w:val="none" w:sz="0" w:space="0" w:color="auto"/>
        <w:left w:val="none" w:sz="0" w:space="0" w:color="auto"/>
        <w:bottom w:val="none" w:sz="0" w:space="0" w:color="auto"/>
        <w:right w:val="none" w:sz="0" w:space="0" w:color="auto"/>
      </w:divBdr>
    </w:div>
    <w:div w:id="465247593">
      <w:bodyDiv w:val="1"/>
      <w:marLeft w:val="0"/>
      <w:marRight w:val="0"/>
      <w:marTop w:val="0"/>
      <w:marBottom w:val="0"/>
      <w:divBdr>
        <w:top w:val="none" w:sz="0" w:space="0" w:color="auto"/>
        <w:left w:val="none" w:sz="0" w:space="0" w:color="auto"/>
        <w:bottom w:val="none" w:sz="0" w:space="0" w:color="auto"/>
        <w:right w:val="none" w:sz="0" w:space="0" w:color="auto"/>
      </w:divBdr>
    </w:div>
    <w:div w:id="527986704">
      <w:bodyDiv w:val="1"/>
      <w:marLeft w:val="0"/>
      <w:marRight w:val="0"/>
      <w:marTop w:val="0"/>
      <w:marBottom w:val="0"/>
      <w:divBdr>
        <w:top w:val="none" w:sz="0" w:space="0" w:color="auto"/>
        <w:left w:val="none" w:sz="0" w:space="0" w:color="auto"/>
        <w:bottom w:val="none" w:sz="0" w:space="0" w:color="auto"/>
        <w:right w:val="none" w:sz="0" w:space="0" w:color="auto"/>
      </w:divBdr>
    </w:div>
    <w:div w:id="721831336">
      <w:bodyDiv w:val="1"/>
      <w:marLeft w:val="0"/>
      <w:marRight w:val="0"/>
      <w:marTop w:val="0"/>
      <w:marBottom w:val="0"/>
      <w:divBdr>
        <w:top w:val="none" w:sz="0" w:space="0" w:color="auto"/>
        <w:left w:val="none" w:sz="0" w:space="0" w:color="auto"/>
        <w:bottom w:val="none" w:sz="0" w:space="0" w:color="auto"/>
        <w:right w:val="none" w:sz="0" w:space="0" w:color="auto"/>
      </w:divBdr>
    </w:div>
    <w:div w:id="764113868">
      <w:bodyDiv w:val="1"/>
      <w:marLeft w:val="0"/>
      <w:marRight w:val="0"/>
      <w:marTop w:val="0"/>
      <w:marBottom w:val="0"/>
      <w:divBdr>
        <w:top w:val="none" w:sz="0" w:space="0" w:color="auto"/>
        <w:left w:val="none" w:sz="0" w:space="0" w:color="auto"/>
        <w:bottom w:val="none" w:sz="0" w:space="0" w:color="auto"/>
        <w:right w:val="none" w:sz="0" w:space="0" w:color="auto"/>
      </w:divBdr>
    </w:div>
    <w:div w:id="828978210">
      <w:bodyDiv w:val="1"/>
      <w:marLeft w:val="0"/>
      <w:marRight w:val="0"/>
      <w:marTop w:val="0"/>
      <w:marBottom w:val="0"/>
      <w:divBdr>
        <w:top w:val="none" w:sz="0" w:space="0" w:color="auto"/>
        <w:left w:val="none" w:sz="0" w:space="0" w:color="auto"/>
        <w:bottom w:val="none" w:sz="0" w:space="0" w:color="auto"/>
        <w:right w:val="none" w:sz="0" w:space="0" w:color="auto"/>
      </w:divBdr>
    </w:div>
    <w:div w:id="834879771">
      <w:bodyDiv w:val="1"/>
      <w:marLeft w:val="0"/>
      <w:marRight w:val="0"/>
      <w:marTop w:val="0"/>
      <w:marBottom w:val="0"/>
      <w:divBdr>
        <w:top w:val="none" w:sz="0" w:space="0" w:color="auto"/>
        <w:left w:val="none" w:sz="0" w:space="0" w:color="auto"/>
        <w:bottom w:val="none" w:sz="0" w:space="0" w:color="auto"/>
        <w:right w:val="none" w:sz="0" w:space="0" w:color="auto"/>
      </w:divBdr>
    </w:div>
    <w:div w:id="949820897">
      <w:bodyDiv w:val="1"/>
      <w:marLeft w:val="0"/>
      <w:marRight w:val="0"/>
      <w:marTop w:val="0"/>
      <w:marBottom w:val="0"/>
      <w:divBdr>
        <w:top w:val="none" w:sz="0" w:space="0" w:color="auto"/>
        <w:left w:val="none" w:sz="0" w:space="0" w:color="auto"/>
        <w:bottom w:val="none" w:sz="0" w:space="0" w:color="auto"/>
        <w:right w:val="none" w:sz="0" w:space="0" w:color="auto"/>
      </w:divBdr>
    </w:div>
    <w:div w:id="1122964485">
      <w:bodyDiv w:val="1"/>
      <w:marLeft w:val="0"/>
      <w:marRight w:val="0"/>
      <w:marTop w:val="0"/>
      <w:marBottom w:val="0"/>
      <w:divBdr>
        <w:top w:val="none" w:sz="0" w:space="0" w:color="auto"/>
        <w:left w:val="none" w:sz="0" w:space="0" w:color="auto"/>
        <w:bottom w:val="none" w:sz="0" w:space="0" w:color="auto"/>
        <w:right w:val="none" w:sz="0" w:space="0" w:color="auto"/>
      </w:divBdr>
    </w:div>
    <w:div w:id="1130897779">
      <w:bodyDiv w:val="1"/>
      <w:marLeft w:val="0"/>
      <w:marRight w:val="0"/>
      <w:marTop w:val="0"/>
      <w:marBottom w:val="0"/>
      <w:divBdr>
        <w:top w:val="none" w:sz="0" w:space="0" w:color="auto"/>
        <w:left w:val="none" w:sz="0" w:space="0" w:color="auto"/>
        <w:bottom w:val="none" w:sz="0" w:space="0" w:color="auto"/>
        <w:right w:val="none" w:sz="0" w:space="0" w:color="auto"/>
      </w:divBdr>
    </w:div>
    <w:div w:id="1151561493">
      <w:bodyDiv w:val="1"/>
      <w:marLeft w:val="0"/>
      <w:marRight w:val="0"/>
      <w:marTop w:val="0"/>
      <w:marBottom w:val="0"/>
      <w:divBdr>
        <w:top w:val="none" w:sz="0" w:space="0" w:color="auto"/>
        <w:left w:val="none" w:sz="0" w:space="0" w:color="auto"/>
        <w:bottom w:val="none" w:sz="0" w:space="0" w:color="auto"/>
        <w:right w:val="none" w:sz="0" w:space="0" w:color="auto"/>
      </w:divBdr>
    </w:div>
    <w:div w:id="1158381531">
      <w:bodyDiv w:val="1"/>
      <w:marLeft w:val="0"/>
      <w:marRight w:val="0"/>
      <w:marTop w:val="0"/>
      <w:marBottom w:val="0"/>
      <w:divBdr>
        <w:top w:val="none" w:sz="0" w:space="0" w:color="auto"/>
        <w:left w:val="none" w:sz="0" w:space="0" w:color="auto"/>
        <w:bottom w:val="none" w:sz="0" w:space="0" w:color="auto"/>
        <w:right w:val="none" w:sz="0" w:space="0" w:color="auto"/>
      </w:divBdr>
    </w:div>
    <w:div w:id="1241597988">
      <w:bodyDiv w:val="1"/>
      <w:marLeft w:val="0"/>
      <w:marRight w:val="0"/>
      <w:marTop w:val="0"/>
      <w:marBottom w:val="0"/>
      <w:divBdr>
        <w:top w:val="none" w:sz="0" w:space="0" w:color="auto"/>
        <w:left w:val="none" w:sz="0" w:space="0" w:color="auto"/>
        <w:bottom w:val="none" w:sz="0" w:space="0" w:color="auto"/>
        <w:right w:val="none" w:sz="0" w:space="0" w:color="auto"/>
      </w:divBdr>
    </w:div>
    <w:div w:id="1283342545">
      <w:bodyDiv w:val="1"/>
      <w:marLeft w:val="0"/>
      <w:marRight w:val="0"/>
      <w:marTop w:val="0"/>
      <w:marBottom w:val="0"/>
      <w:divBdr>
        <w:top w:val="none" w:sz="0" w:space="0" w:color="auto"/>
        <w:left w:val="none" w:sz="0" w:space="0" w:color="auto"/>
        <w:bottom w:val="none" w:sz="0" w:space="0" w:color="auto"/>
        <w:right w:val="none" w:sz="0" w:space="0" w:color="auto"/>
      </w:divBdr>
    </w:div>
    <w:div w:id="1447700584">
      <w:bodyDiv w:val="1"/>
      <w:marLeft w:val="0"/>
      <w:marRight w:val="0"/>
      <w:marTop w:val="0"/>
      <w:marBottom w:val="0"/>
      <w:divBdr>
        <w:top w:val="none" w:sz="0" w:space="0" w:color="auto"/>
        <w:left w:val="none" w:sz="0" w:space="0" w:color="auto"/>
        <w:bottom w:val="none" w:sz="0" w:space="0" w:color="auto"/>
        <w:right w:val="none" w:sz="0" w:space="0" w:color="auto"/>
      </w:divBdr>
    </w:div>
    <w:div w:id="1485202738">
      <w:bodyDiv w:val="1"/>
      <w:marLeft w:val="0"/>
      <w:marRight w:val="0"/>
      <w:marTop w:val="0"/>
      <w:marBottom w:val="0"/>
      <w:divBdr>
        <w:top w:val="none" w:sz="0" w:space="0" w:color="auto"/>
        <w:left w:val="none" w:sz="0" w:space="0" w:color="auto"/>
        <w:bottom w:val="none" w:sz="0" w:space="0" w:color="auto"/>
        <w:right w:val="none" w:sz="0" w:space="0" w:color="auto"/>
      </w:divBdr>
    </w:div>
    <w:div w:id="1619019480">
      <w:bodyDiv w:val="1"/>
      <w:marLeft w:val="0"/>
      <w:marRight w:val="0"/>
      <w:marTop w:val="0"/>
      <w:marBottom w:val="0"/>
      <w:divBdr>
        <w:top w:val="none" w:sz="0" w:space="0" w:color="auto"/>
        <w:left w:val="none" w:sz="0" w:space="0" w:color="auto"/>
        <w:bottom w:val="none" w:sz="0" w:space="0" w:color="auto"/>
        <w:right w:val="none" w:sz="0" w:space="0" w:color="auto"/>
      </w:divBdr>
    </w:div>
    <w:div w:id="1743065282">
      <w:bodyDiv w:val="1"/>
      <w:marLeft w:val="0"/>
      <w:marRight w:val="0"/>
      <w:marTop w:val="0"/>
      <w:marBottom w:val="0"/>
      <w:divBdr>
        <w:top w:val="none" w:sz="0" w:space="0" w:color="auto"/>
        <w:left w:val="none" w:sz="0" w:space="0" w:color="auto"/>
        <w:bottom w:val="none" w:sz="0" w:space="0" w:color="auto"/>
        <w:right w:val="none" w:sz="0" w:space="0" w:color="auto"/>
      </w:divBdr>
    </w:div>
    <w:div w:id="17606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F75C-F02A-40B0-B871-2EEF3D0D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5184</Words>
  <Characters>32665</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Universitätsklinikum Halle (Saale)</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Daniela</dc:creator>
  <cp:keywords/>
  <dc:description/>
  <cp:lastModifiedBy>Costa, Daniela</cp:lastModifiedBy>
  <cp:revision>8</cp:revision>
  <dcterms:created xsi:type="dcterms:W3CDTF">2025-11-04T10:11:00Z</dcterms:created>
  <dcterms:modified xsi:type="dcterms:W3CDTF">2025-11-24T14:21:00Z</dcterms:modified>
</cp:coreProperties>
</file>