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2A973" w14:textId="77777777" w:rsidR="00FC1E62" w:rsidRPr="00487773" w:rsidRDefault="00FC1E62" w:rsidP="00FC1E62">
      <w:pPr>
        <w:rPr>
          <w:b/>
          <w:bCs/>
          <w:sz w:val="28"/>
          <w:szCs w:val="28"/>
        </w:rPr>
      </w:pPr>
      <w:r w:rsidRPr="00487773">
        <w:rPr>
          <w:b/>
          <w:bCs/>
          <w:sz w:val="28"/>
          <w:szCs w:val="28"/>
          <w:u w:val="single"/>
        </w:rPr>
        <w:t>Appendix</w:t>
      </w:r>
      <w:r>
        <w:rPr>
          <w:b/>
          <w:bCs/>
          <w:sz w:val="28"/>
          <w:szCs w:val="28"/>
          <w:u w:val="single"/>
        </w:rPr>
        <w:t xml:space="preserve"> </w:t>
      </w:r>
      <w:r w:rsidRPr="00487773">
        <w:rPr>
          <w:b/>
          <w:bCs/>
          <w:sz w:val="28"/>
          <w:szCs w:val="28"/>
          <w:u w:val="single"/>
        </w:rPr>
        <w:t>1:</w:t>
      </w:r>
      <w:r>
        <w:rPr>
          <w:b/>
          <w:bCs/>
          <w:sz w:val="28"/>
          <w:szCs w:val="28"/>
        </w:rPr>
        <w:t xml:space="preserve"> </w:t>
      </w:r>
      <w:r w:rsidRPr="00487773">
        <w:rPr>
          <w:b/>
          <w:bCs/>
          <w:sz w:val="28"/>
          <w:szCs w:val="28"/>
        </w:rPr>
        <w:t>Traffic</w:t>
      </w:r>
      <w:r>
        <w:rPr>
          <w:b/>
          <w:bCs/>
          <w:sz w:val="28"/>
          <w:szCs w:val="28"/>
        </w:rPr>
        <w:t xml:space="preserve"> </w:t>
      </w:r>
      <w:r w:rsidRPr="00487773">
        <w:rPr>
          <w:b/>
          <w:bCs/>
          <w:sz w:val="28"/>
          <w:szCs w:val="28"/>
        </w:rPr>
        <w:t>Movements</w:t>
      </w:r>
      <w:r>
        <w:rPr>
          <w:b/>
          <w:bCs/>
          <w:sz w:val="28"/>
          <w:szCs w:val="28"/>
        </w:rPr>
        <w:t xml:space="preserve"> </w:t>
      </w:r>
      <w:r w:rsidRPr="00487773">
        <w:rPr>
          <w:b/>
          <w:bCs/>
          <w:sz w:val="28"/>
          <w:szCs w:val="28"/>
        </w:rPr>
        <w:t>across</w:t>
      </w:r>
      <w:r>
        <w:rPr>
          <w:b/>
          <w:bCs/>
          <w:sz w:val="28"/>
          <w:szCs w:val="28"/>
        </w:rPr>
        <w:t xml:space="preserve"> </w:t>
      </w:r>
      <w:r w:rsidRPr="00487773">
        <w:rPr>
          <w:b/>
          <w:bCs/>
          <w:sz w:val="28"/>
          <w:szCs w:val="28"/>
        </w:rPr>
        <w:t>times</w:t>
      </w:r>
      <w:r>
        <w:rPr>
          <w:b/>
          <w:bCs/>
          <w:sz w:val="28"/>
          <w:szCs w:val="28"/>
        </w:rPr>
        <w:t xml:space="preserve"> </w:t>
      </w:r>
      <w:r w:rsidRPr="00487773">
        <w:rPr>
          <w:b/>
          <w:bCs/>
          <w:sz w:val="28"/>
          <w:szCs w:val="28"/>
        </w:rPr>
        <w:t>of</w:t>
      </w:r>
      <w:r>
        <w:rPr>
          <w:b/>
          <w:bCs/>
          <w:sz w:val="28"/>
          <w:szCs w:val="28"/>
        </w:rPr>
        <w:t xml:space="preserve"> </w:t>
      </w:r>
      <w:r w:rsidRPr="00487773">
        <w:rPr>
          <w:b/>
          <w:bCs/>
          <w:sz w:val="28"/>
          <w:szCs w:val="28"/>
        </w:rPr>
        <w:t>various</w:t>
      </w:r>
      <w:r>
        <w:rPr>
          <w:b/>
          <w:bCs/>
          <w:sz w:val="28"/>
          <w:szCs w:val="28"/>
        </w:rPr>
        <w:t xml:space="preserve"> </w:t>
      </w:r>
      <w:r w:rsidRPr="00487773">
        <w:rPr>
          <w:b/>
          <w:bCs/>
          <w:sz w:val="28"/>
          <w:szCs w:val="28"/>
        </w:rPr>
        <w:t>movements</w:t>
      </w:r>
    </w:p>
    <w:p w14:paraId="275BA81A" w14:textId="77777777" w:rsidR="00FC1E62" w:rsidRDefault="00FC1E62" w:rsidP="00FC1E62">
      <w:pPr>
        <w:rPr>
          <w:b/>
          <w:bCs/>
          <w:sz w:val="24"/>
          <w:szCs w:val="24"/>
        </w:rPr>
      </w:pPr>
    </w:p>
    <w:p w14:paraId="024CA2B9" w14:textId="77777777" w:rsidR="00FC1E62" w:rsidRPr="00994E1B" w:rsidRDefault="00FC1E62" w:rsidP="00FC1E62">
      <w:pPr>
        <w:ind w:left="1080" w:hanging="720"/>
        <w:rPr>
          <w:b/>
          <w:bCs/>
          <w:sz w:val="24"/>
          <w:szCs w:val="24"/>
        </w:rPr>
      </w:pPr>
      <w:r w:rsidRPr="000A67FA">
        <w:rPr>
          <w:b/>
          <w:bCs/>
          <w:sz w:val="24"/>
          <w:szCs w:val="24"/>
        </w:rPr>
        <w:t>i)</w:t>
      </w:r>
      <w:r w:rsidRPr="000A67FA">
        <w:rPr>
          <w:b/>
          <w:bCs/>
          <w:sz w:val="24"/>
          <w:szCs w:val="24"/>
        </w:rPr>
        <w:tab/>
      </w:r>
      <w:r w:rsidRPr="00994E1B">
        <w:rPr>
          <w:b/>
          <w:bCs/>
          <w:sz w:val="24"/>
          <w:szCs w:val="24"/>
        </w:rPr>
        <w:t>Through movements along the intersection;</w:t>
      </w:r>
    </w:p>
    <w:p w14:paraId="510B4C4D" w14:textId="77777777" w:rsidR="00FC1E62" w:rsidRPr="0048053E" w:rsidRDefault="00FC1E62" w:rsidP="00FC1E62">
      <w:pPr>
        <w:spacing w:before="240"/>
        <w:jc w:val="center"/>
        <w:rPr>
          <w:color w:val="000000" w:themeColor="text1"/>
          <w:szCs w:val="24"/>
          <w14:props3d w14:extrusionH="57150" w14:contourW="0" w14:prstMaterial="none">
            <w14:extrusionClr>
              <w14:schemeClr w14:val="tx1"/>
            </w14:extrusionClr>
          </w14:props3d>
        </w:rPr>
      </w:pPr>
      <w:r w:rsidRPr="006E1E36">
        <w:rPr>
          <w:noProof/>
          <w:szCs w:val="24"/>
          <w:lang w:bidi="ne-NP"/>
        </w:rPr>
        <w:drawing>
          <wp:inline distT="0" distB="0" distL="0" distR="0" wp14:anchorId="18C0C5B8" wp14:editId="366DDA2B">
            <wp:extent cx="5935980" cy="3566160"/>
            <wp:effectExtent l="0" t="0" r="7620" b="15240"/>
            <wp:docPr id="34" name="Chart 34">
              <a:extLst xmlns:a="http://schemas.openxmlformats.org/drawingml/2006/main">
                <a:ext uri="{FF2B5EF4-FFF2-40B4-BE49-F238E27FC236}">
                  <a16:creationId xmlns:a16="http://schemas.microsoft.com/office/drawing/2014/main" id="{3F42D037-68EA-43D8-8C88-2260FD30F08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97B0F8D" w14:textId="77777777" w:rsidR="00FC1E62" w:rsidRPr="006E1E36" w:rsidRDefault="00FC1E62" w:rsidP="00FC1E62">
      <w:pPr>
        <w:rPr>
          <w:szCs w:val="24"/>
        </w:rPr>
      </w:pPr>
    </w:p>
    <w:p w14:paraId="41105C14" w14:textId="77777777" w:rsidR="00FC1E62" w:rsidRPr="006E1E36" w:rsidRDefault="00FC1E62" w:rsidP="00FC1E62">
      <w:pPr>
        <w:jc w:val="center"/>
        <w:rPr>
          <w:szCs w:val="24"/>
        </w:rPr>
      </w:pPr>
      <w:r w:rsidRPr="006E1E36">
        <w:rPr>
          <w:noProof/>
          <w:szCs w:val="24"/>
          <w:lang w:bidi="ne-NP"/>
        </w:rPr>
        <w:drawing>
          <wp:inline distT="0" distB="0" distL="0" distR="0" wp14:anchorId="2F57718C" wp14:editId="48ABDE1A">
            <wp:extent cx="5913120" cy="3093720"/>
            <wp:effectExtent l="0" t="0" r="11430" b="11430"/>
            <wp:docPr id="38" name="Chart 38">
              <a:extLst xmlns:a="http://schemas.openxmlformats.org/drawingml/2006/main">
                <a:ext uri="{FF2B5EF4-FFF2-40B4-BE49-F238E27FC236}">
                  <a16:creationId xmlns:a16="http://schemas.microsoft.com/office/drawing/2014/main" id="{7E8E9356-E126-41B0-BB01-F6F4B81C941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BA94C86" w14:textId="77777777" w:rsidR="00FC1E62" w:rsidRPr="006E1E36" w:rsidRDefault="00FC1E62" w:rsidP="00FC1E62">
      <w:pPr>
        <w:pStyle w:val="Caption"/>
        <w:ind w:left="720" w:firstLine="720"/>
      </w:pPr>
      <w:r w:rsidRPr="006E1E36">
        <w:rPr>
          <w:szCs w:val="24"/>
          <w:lang w:bidi="ne-NP"/>
        </w:rPr>
        <w:lastRenderedPageBreak/>
        <w:drawing>
          <wp:anchor distT="0" distB="0" distL="114300" distR="114300" simplePos="0" relativeHeight="251661312" behindDoc="0" locked="0" layoutInCell="1" allowOverlap="1" wp14:anchorId="047467E9" wp14:editId="00C30EAB">
            <wp:simplePos x="0" y="0"/>
            <wp:positionH relativeFrom="column">
              <wp:posOffset>320040</wp:posOffset>
            </wp:positionH>
            <wp:positionV relativeFrom="paragraph">
              <wp:posOffset>3535680</wp:posOffset>
            </wp:positionV>
            <wp:extent cx="6019800" cy="3383280"/>
            <wp:effectExtent l="0" t="0" r="0" b="7620"/>
            <wp:wrapSquare wrapText="bothSides"/>
            <wp:docPr id="45" name="Chart 45">
              <a:extLst xmlns:a="http://schemas.openxmlformats.org/drawingml/2006/main">
                <a:ext uri="{FF2B5EF4-FFF2-40B4-BE49-F238E27FC236}">
                  <a16:creationId xmlns:a16="http://schemas.microsoft.com/office/drawing/2014/main" id="{09A5E475-1542-471E-9652-4671EB6E01F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1E36">
        <w:rPr>
          <w:szCs w:val="24"/>
          <w:lang w:bidi="ne-NP"/>
        </w:rPr>
        <w:drawing>
          <wp:anchor distT="0" distB="0" distL="114300" distR="114300" simplePos="0" relativeHeight="251660288" behindDoc="0" locked="0" layoutInCell="1" allowOverlap="1" wp14:anchorId="5616725D" wp14:editId="362E3520">
            <wp:simplePos x="0" y="0"/>
            <wp:positionH relativeFrom="column">
              <wp:posOffset>320040</wp:posOffset>
            </wp:positionH>
            <wp:positionV relativeFrom="paragraph">
              <wp:posOffset>0</wp:posOffset>
            </wp:positionV>
            <wp:extent cx="6301740" cy="3429000"/>
            <wp:effectExtent l="0" t="0" r="3810" b="0"/>
            <wp:wrapSquare wrapText="bothSides"/>
            <wp:docPr id="46" name="Chart 46">
              <a:extLst xmlns:a="http://schemas.openxmlformats.org/drawingml/2006/main">
                <a:ext uri="{FF2B5EF4-FFF2-40B4-BE49-F238E27FC236}">
                  <a16:creationId xmlns:a16="http://schemas.microsoft.com/office/drawing/2014/main" id="{F89EE913-296B-49EE-8FC2-7688E35F494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Toc175075222"/>
      <w:bookmarkStart w:id="1" w:name="_Toc175075457"/>
      <w:r w:rsidRPr="006D7CE2">
        <w:t xml:space="preserve"> </w:t>
      </w:r>
      <w:r w:rsidRPr="006E1E36">
        <w:t>Fig</w:t>
      </w:r>
      <w:r>
        <w:t xml:space="preserve">. 7 </w:t>
      </w:r>
      <w:r w:rsidRPr="006E1E36">
        <w:t>Plot</w:t>
      </w:r>
      <w:r>
        <w:t xml:space="preserve"> </w:t>
      </w:r>
      <w:r w:rsidRPr="006E1E36">
        <w:t>of</w:t>
      </w:r>
      <w:r>
        <w:t xml:space="preserve"> </w:t>
      </w:r>
      <w:r w:rsidRPr="006E1E36">
        <w:t>total</w:t>
      </w:r>
      <w:r>
        <w:t xml:space="preserve"> </w:t>
      </w:r>
      <w:r w:rsidRPr="006E1E36">
        <w:t>number</w:t>
      </w:r>
      <w:r>
        <w:t xml:space="preserve"> </w:t>
      </w:r>
      <w:r w:rsidRPr="006E1E36">
        <w:t>of</w:t>
      </w:r>
      <w:r>
        <w:t xml:space="preserve"> </w:t>
      </w:r>
      <w:r w:rsidRPr="006E1E36">
        <w:t>vehicles</w:t>
      </w:r>
      <w:r>
        <w:t xml:space="preserve"> </w:t>
      </w:r>
      <w:r w:rsidRPr="006E1E36">
        <w:t>flow</w:t>
      </w:r>
      <w:r>
        <w:t xml:space="preserve"> </w:t>
      </w:r>
      <w:r w:rsidRPr="006E1E36">
        <w:t>against</w:t>
      </w:r>
      <w:r>
        <w:t xml:space="preserve"> </w:t>
      </w:r>
      <w:r w:rsidRPr="006E1E36">
        <w:t>time</w:t>
      </w:r>
      <w:r>
        <w:t xml:space="preserve"> </w:t>
      </w:r>
      <w:r w:rsidRPr="006E1E36">
        <w:t>in</w:t>
      </w:r>
      <w:r>
        <w:t xml:space="preserve"> </w:t>
      </w:r>
      <w:r w:rsidRPr="006E1E36">
        <w:t>through</w:t>
      </w:r>
      <w:r>
        <w:t xml:space="preserve"> </w:t>
      </w:r>
      <w:r w:rsidRPr="006E1E36">
        <w:t>movement</w:t>
      </w:r>
      <w:bookmarkEnd w:id="0"/>
      <w:bookmarkEnd w:id="1"/>
    </w:p>
    <w:p w14:paraId="18E981AE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Through</w:t>
      </w:r>
      <w:r>
        <w:rPr>
          <w:szCs w:val="24"/>
        </w:rPr>
        <w:t xml:space="preserve"> </w:t>
      </w:r>
      <w:r w:rsidRPr="006E1E36">
        <w:rPr>
          <w:szCs w:val="24"/>
        </w:rPr>
        <w:t>vehicles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major</w:t>
      </w:r>
      <w:r>
        <w:rPr>
          <w:szCs w:val="24"/>
        </w:rPr>
        <w:t xml:space="preserve"> </w:t>
      </w:r>
      <w:r w:rsidRPr="006E1E36">
        <w:rPr>
          <w:szCs w:val="24"/>
        </w:rPr>
        <w:t>roads</w:t>
      </w:r>
      <w:r>
        <w:rPr>
          <w:szCs w:val="24"/>
        </w:rPr>
        <w:t xml:space="preserve"> </w:t>
      </w:r>
      <w:r w:rsidRPr="006E1E36">
        <w:rPr>
          <w:szCs w:val="24"/>
        </w:rPr>
        <w:t>(Gaindakot</w:t>
      </w:r>
      <w:r>
        <w:rPr>
          <w:szCs w:val="24"/>
        </w:rPr>
        <w:t xml:space="preserve"> </w:t>
      </w:r>
      <w:r w:rsidRPr="006E1E36">
        <w:rPr>
          <w:szCs w:val="24"/>
        </w:rPr>
        <w:t>and</w:t>
      </w:r>
      <w:r>
        <w:rPr>
          <w:szCs w:val="24"/>
        </w:rPr>
        <w:t xml:space="preserve"> </w:t>
      </w:r>
      <w:r w:rsidRPr="006E1E36">
        <w:rPr>
          <w:szCs w:val="24"/>
        </w:rPr>
        <w:t>Shahidchowk)</w:t>
      </w:r>
      <w:r>
        <w:rPr>
          <w:szCs w:val="24"/>
        </w:rPr>
        <w:t xml:space="preserve"> </w:t>
      </w:r>
      <w:r w:rsidRPr="006E1E36">
        <w:rPr>
          <w:szCs w:val="24"/>
        </w:rPr>
        <w:t>are</w:t>
      </w:r>
      <w:r>
        <w:rPr>
          <w:szCs w:val="24"/>
        </w:rPr>
        <w:t xml:space="preserve"> </w:t>
      </w:r>
      <w:r w:rsidRPr="006E1E36">
        <w:rPr>
          <w:szCs w:val="24"/>
        </w:rPr>
        <w:t>prevalent</w:t>
      </w:r>
      <w:r>
        <w:rPr>
          <w:szCs w:val="24"/>
        </w:rPr>
        <w:t xml:space="preserve"> </w:t>
      </w:r>
      <w:r w:rsidRPr="006E1E36">
        <w:rPr>
          <w:szCs w:val="24"/>
        </w:rPr>
        <w:t>compared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that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minor</w:t>
      </w:r>
      <w:r>
        <w:rPr>
          <w:szCs w:val="24"/>
        </w:rPr>
        <w:t xml:space="preserve"> </w:t>
      </w:r>
      <w:r w:rsidRPr="006E1E36">
        <w:rPr>
          <w:szCs w:val="24"/>
        </w:rPr>
        <w:t>roads.</w:t>
      </w:r>
      <w: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number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vehicles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through</w:t>
      </w: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tends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peak</w:t>
      </w:r>
      <w:r>
        <w:rPr>
          <w:szCs w:val="24"/>
        </w:rPr>
        <w:t xml:space="preserve"> </w:t>
      </w:r>
      <w:r w:rsidRPr="006E1E36">
        <w:rPr>
          <w:szCs w:val="24"/>
        </w:rPr>
        <w:t>around</w:t>
      </w:r>
      <w:r>
        <w:rPr>
          <w:szCs w:val="24"/>
        </w:rPr>
        <w:t xml:space="preserve"> </w:t>
      </w:r>
      <w:r w:rsidRPr="006E1E36">
        <w:rPr>
          <w:szCs w:val="24"/>
        </w:rPr>
        <w:t>10</w:t>
      </w:r>
      <w:r>
        <w:rPr>
          <w:szCs w:val="24"/>
        </w:rPr>
        <w:t xml:space="preserve"> </w:t>
      </w:r>
      <w:r w:rsidRPr="006E1E36">
        <w:rPr>
          <w:szCs w:val="24"/>
        </w:rPr>
        <w:t>am,</w:t>
      </w:r>
      <w:r>
        <w:rPr>
          <w:szCs w:val="24"/>
        </w:rPr>
        <w:t xml:space="preserve"> </w:t>
      </w:r>
      <w:r w:rsidRPr="006E1E36">
        <w:rPr>
          <w:szCs w:val="24"/>
        </w:rPr>
        <w:t>indicating</w:t>
      </w:r>
      <w:r>
        <w:rPr>
          <w:szCs w:val="24"/>
        </w:rPr>
        <w:t xml:space="preserve"> </w:t>
      </w:r>
      <w:r w:rsidRPr="006E1E36">
        <w:rPr>
          <w:szCs w:val="24"/>
        </w:rPr>
        <w:t>a</w:t>
      </w:r>
      <w:r>
        <w:rPr>
          <w:szCs w:val="24"/>
        </w:rPr>
        <w:t xml:space="preserve"> </w:t>
      </w:r>
      <w:r w:rsidRPr="006E1E36">
        <w:rPr>
          <w:szCs w:val="24"/>
        </w:rPr>
        <w:t>significant</w:t>
      </w:r>
      <w:r>
        <w:rPr>
          <w:szCs w:val="24"/>
        </w:rPr>
        <w:t xml:space="preserve"> </w:t>
      </w:r>
      <w:r w:rsidRPr="006E1E36">
        <w:rPr>
          <w:szCs w:val="24"/>
        </w:rPr>
        <w:t>increase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traffic</w:t>
      </w:r>
      <w:r>
        <w:rPr>
          <w:szCs w:val="24"/>
        </w:rPr>
        <w:t xml:space="preserve"> </w:t>
      </w:r>
      <w:r w:rsidRPr="006E1E36">
        <w:rPr>
          <w:szCs w:val="24"/>
        </w:rPr>
        <w:t>during</w:t>
      </w:r>
      <w:r>
        <w:rPr>
          <w:szCs w:val="24"/>
        </w:rPr>
        <w:t xml:space="preserve"> </w:t>
      </w:r>
      <w:r w:rsidRPr="006E1E36">
        <w:rPr>
          <w:szCs w:val="24"/>
        </w:rPr>
        <w:t>this</w:t>
      </w:r>
      <w:r>
        <w:rPr>
          <w:szCs w:val="24"/>
        </w:rPr>
        <w:t xml:space="preserve"> </w:t>
      </w:r>
      <w:r w:rsidRPr="006E1E36">
        <w:rPr>
          <w:szCs w:val="24"/>
        </w:rPr>
        <w:t>time.</w:t>
      </w:r>
      <w:r>
        <w:rPr>
          <w:szCs w:val="24"/>
        </w:rPr>
        <w:t xml:space="preserve"> </w:t>
      </w:r>
      <w:r w:rsidRPr="006E1E36">
        <w:rPr>
          <w:szCs w:val="24"/>
        </w:rPr>
        <w:t>Moreover,</w:t>
      </w:r>
      <w:r>
        <w:rPr>
          <w:szCs w:val="24"/>
        </w:rPr>
        <w:t xml:space="preserve"> </w:t>
      </w:r>
      <w:r w:rsidRPr="006E1E36">
        <w:rPr>
          <w:szCs w:val="24"/>
        </w:rPr>
        <w:t>when</w:t>
      </w:r>
      <w:r>
        <w:rPr>
          <w:szCs w:val="24"/>
        </w:rPr>
        <w:t xml:space="preserve"> </w:t>
      </w:r>
      <w:r w:rsidRPr="006E1E36">
        <w:rPr>
          <w:szCs w:val="24"/>
        </w:rPr>
        <w:t>comparing</w:t>
      </w:r>
      <w:r>
        <w:rPr>
          <w:szCs w:val="24"/>
        </w:rPr>
        <w:t xml:space="preserve"> </w:t>
      </w:r>
      <w:r w:rsidRPr="006E1E36">
        <w:rPr>
          <w:szCs w:val="24"/>
        </w:rPr>
        <w:t>traffic</w:t>
      </w:r>
      <w:r>
        <w:rPr>
          <w:szCs w:val="24"/>
        </w:rPr>
        <w:t xml:space="preserve"> </w:t>
      </w:r>
      <w:r w:rsidRPr="006E1E36">
        <w:rPr>
          <w:szCs w:val="24"/>
        </w:rPr>
        <w:t>patterns</w:t>
      </w:r>
      <w:r>
        <w:rPr>
          <w:szCs w:val="24"/>
        </w:rPr>
        <w:t xml:space="preserve"> </w:t>
      </w:r>
      <w:r w:rsidRPr="006E1E36">
        <w:rPr>
          <w:szCs w:val="24"/>
        </w:rPr>
        <w:t>throughout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week,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on</w:t>
      </w:r>
      <w:r>
        <w:rPr>
          <w:szCs w:val="24"/>
        </w:rPr>
        <w:t xml:space="preserve"> </w:t>
      </w:r>
      <w:r w:rsidRPr="006E1E36">
        <w:rPr>
          <w:szCs w:val="24"/>
        </w:rPr>
        <w:t>weekends</w:t>
      </w:r>
      <w:r>
        <w:rPr>
          <w:szCs w:val="24"/>
        </w:rPr>
        <w:t xml:space="preserve"> </w:t>
      </w:r>
      <w:r w:rsidRPr="006E1E36">
        <w:rPr>
          <w:szCs w:val="24"/>
        </w:rPr>
        <w:t>remains</w:t>
      </w:r>
      <w:r>
        <w:rPr>
          <w:szCs w:val="24"/>
        </w:rPr>
        <w:t xml:space="preserve"> </w:t>
      </w:r>
      <w:r w:rsidRPr="006E1E36">
        <w:rPr>
          <w:szCs w:val="24"/>
        </w:rPr>
        <w:t>consistent</w:t>
      </w:r>
      <w:r>
        <w:rPr>
          <w:szCs w:val="24"/>
        </w:rPr>
        <w:t xml:space="preserve"> </w:t>
      </w:r>
      <w:r w:rsidRPr="006E1E36">
        <w:rPr>
          <w:szCs w:val="24"/>
        </w:rPr>
        <w:t>with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observed</w:t>
      </w:r>
      <w:r>
        <w:rPr>
          <w:szCs w:val="24"/>
        </w:rPr>
        <w:t xml:space="preserve"> </w:t>
      </w:r>
      <w:r w:rsidRPr="006E1E36">
        <w:rPr>
          <w:szCs w:val="24"/>
        </w:rPr>
        <w:t>on</w:t>
      </w:r>
      <w:r>
        <w:rPr>
          <w:szCs w:val="24"/>
        </w:rPr>
        <w:t xml:space="preserve"> </w:t>
      </w:r>
      <w:r w:rsidRPr="006E1E36">
        <w:rPr>
          <w:szCs w:val="24"/>
        </w:rPr>
        <w:t>other</w:t>
      </w:r>
      <w:r>
        <w:rPr>
          <w:szCs w:val="24"/>
        </w:rPr>
        <w:t xml:space="preserve"> </w:t>
      </w:r>
      <w:r w:rsidRPr="006E1E36">
        <w:rPr>
          <w:szCs w:val="24"/>
        </w:rPr>
        <w:t>days,</w:t>
      </w:r>
      <w:r>
        <w:rPr>
          <w:szCs w:val="24"/>
        </w:rPr>
        <w:t xml:space="preserve"> </w:t>
      </w:r>
      <w:r w:rsidRPr="006E1E36">
        <w:rPr>
          <w:szCs w:val="24"/>
        </w:rPr>
        <w:t>showing</w:t>
      </w:r>
      <w:r>
        <w:rPr>
          <w:szCs w:val="24"/>
        </w:rPr>
        <w:t xml:space="preserve"> </w:t>
      </w:r>
      <w:r w:rsidRPr="006E1E36">
        <w:rPr>
          <w:szCs w:val="24"/>
        </w:rPr>
        <w:t>that</w:t>
      </w:r>
      <w:r>
        <w:rPr>
          <w:szCs w:val="24"/>
        </w:rPr>
        <w:t xml:space="preserve"> </w:t>
      </w:r>
      <w:r w:rsidRPr="006E1E36">
        <w:rPr>
          <w:szCs w:val="24"/>
        </w:rPr>
        <w:t>there</w:t>
      </w:r>
      <w:r>
        <w:rPr>
          <w:szCs w:val="24"/>
        </w:rPr>
        <w:t xml:space="preserve"> </w:t>
      </w:r>
      <w:r w:rsidRPr="006E1E36">
        <w:rPr>
          <w:szCs w:val="24"/>
        </w:rPr>
        <w:t>is</w:t>
      </w:r>
      <w:r>
        <w:rPr>
          <w:szCs w:val="24"/>
        </w:rPr>
        <w:t xml:space="preserve"> </w:t>
      </w:r>
      <w:r w:rsidRPr="006E1E36">
        <w:rPr>
          <w:szCs w:val="24"/>
        </w:rPr>
        <w:t>no</w:t>
      </w:r>
      <w:r>
        <w:rPr>
          <w:szCs w:val="24"/>
        </w:rPr>
        <w:t xml:space="preserve"> </w:t>
      </w:r>
      <w:r w:rsidRPr="006E1E36">
        <w:rPr>
          <w:szCs w:val="24"/>
        </w:rPr>
        <w:t>substantial</w:t>
      </w:r>
      <w:r>
        <w:rPr>
          <w:szCs w:val="24"/>
        </w:rPr>
        <w:t xml:space="preserve"> </w:t>
      </w:r>
      <w:r w:rsidRPr="006E1E36">
        <w:rPr>
          <w:szCs w:val="24"/>
        </w:rPr>
        <w:t>decrease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vehicle</w:t>
      </w:r>
      <w:r>
        <w:rPr>
          <w:szCs w:val="24"/>
        </w:rPr>
        <w:t xml:space="preserve"> </w:t>
      </w:r>
      <w:r w:rsidRPr="006E1E36">
        <w:rPr>
          <w:szCs w:val="24"/>
        </w:rPr>
        <w:t>numbers</w:t>
      </w:r>
      <w:r>
        <w:rPr>
          <w:szCs w:val="24"/>
        </w:rPr>
        <w:t xml:space="preserve"> </w:t>
      </w:r>
      <w:r w:rsidRPr="006E1E36">
        <w:rPr>
          <w:szCs w:val="24"/>
        </w:rPr>
        <w:t>during</w:t>
      </w:r>
      <w:r>
        <w:rPr>
          <w:szCs w:val="24"/>
        </w:rPr>
        <w:t xml:space="preserve"> </w:t>
      </w:r>
      <w:r w:rsidRPr="006E1E36">
        <w:rPr>
          <w:szCs w:val="24"/>
        </w:rPr>
        <w:t>weekends</w:t>
      </w:r>
      <w:r>
        <w:rPr>
          <w:szCs w:val="24"/>
        </w:rPr>
        <w:t xml:space="preserve"> </w:t>
      </w:r>
      <w:r w:rsidRPr="006E1E36">
        <w:rPr>
          <w:szCs w:val="24"/>
        </w:rPr>
        <w:t>as</w:t>
      </w:r>
      <w:r>
        <w:rPr>
          <w:szCs w:val="24"/>
        </w:rPr>
        <w:t xml:space="preserve"> </w:t>
      </w:r>
      <w:r w:rsidRPr="006E1E36">
        <w:rPr>
          <w:szCs w:val="24"/>
        </w:rPr>
        <w:t>one</w:t>
      </w:r>
      <w:r>
        <w:rPr>
          <w:szCs w:val="24"/>
        </w:rPr>
        <w:t xml:space="preserve"> </w:t>
      </w:r>
      <w:r w:rsidRPr="006E1E36">
        <w:rPr>
          <w:szCs w:val="24"/>
        </w:rPr>
        <w:t>might</w:t>
      </w:r>
      <w:r>
        <w:rPr>
          <w:szCs w:val="24"/>
        </w:rPr>
        <w:t xml:space="preserve"> </w:t>
      </w:r>
      <w:r w:rsidRPr="006E1E36">
        <w:rPr>
          <w:szCs w:val="24"/>
        </w:rPr>
        <w:t>expect.</w:t>
      </w:r>
    </w:p>
    <w:p w14:paraId="5120B13F" w14:textId="77777777" w:rsidR="00FC1E62" w:rsidRPr="00994E1B" w:rsidRDefault="00FC1E62" w:rsidP="00FC1E62">
      <w:pPr>
        <w:ind w:left="1080" w:hanging="720"/>
        <w:rPr>
          <w:b/>
          <w:bCs/>
          <w:sz w:val="24"/>
          <w:szCs w:val="24"/>
        </w:rPr>
      </w:pPr>
      <w:r w:rsidRPr="000A67FA">
        <w:rPr>
          <w:b/>
          <w:bCs/>
          <w:sz w:val="24"/>
          <w:szCs w:val="24"/>
        </w:rPr>
        <w:t>ii)</w:t>
      </w:r>
      <w:r w:rsidRPr="000A67FA">
        <w:rPr>
          <w:b/>
          <w:bCs/>
          <w:sz w:val="24"/>
          <w:szCs w:val="24"/>
        </w:rPr>
        <w:tab/>
      </w:r>
      <w:r w:rsidRPr="00994E1B">
        <w:rPr>
          <w:b/>
          <w:bCs/>
          <w:sz w:val="24"/>
          <w:szCs w:val="24"/>
        </w:rPr>
        <w:t>Right turning movements;</w:t>
      </w:r>
    </w:p>
    <w:p w14:paraId="6E3CB133" w14:textId="77777777" w:rsidR="00FC1E62" w:rsidRPr="006E1E36" w:rsidRDefault="00FC1E62" w:rsidP="00FC1E62">
      <w:pPr>
        <w:spacing w:before="240"/>
        <w:jc w:val="center"/>
        <w:rPr>
          <w:szCs w:val="24"/>
        </w:rPr>
      </w:pPr>
      <w:r w:rsidRPr="006E1E36">
        <w:rPr>
          <w:noProof/>
          <w:szCs w:val="24"/>
          <w:lang w:bidi="ne-NP"/>
        </w:rPr>
        <w:lastRenderedPageBreak/>
        <w:drawing>
          <wp:inline distT="0" distB="0" distL="0" distR="0" wp14:anchorId="25B8DBAD" wp14:editId="3FD04787">
            <wp:extent cx="5988050" cy="2964180"/>
            <wp:effectExtent l="0" t="0" r="12700" b="7620"/>
            <wp:docPr id="47" name="Chart 47">
              <a:extLst xmlns:a="http://schemas.openxmlformats.org/drawingml/2006/main">
                <a:ext uri="{FF2B5EF4-FFF2-40B4-BE49-F238E27FC236}">
                  <a16:creationId xmlns:a16="http://schemas.microsoft.com/office/drawing/2014/main" id="{229D80E5-885C-1C14-1C2D-0081CABC723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966E046" w14:textId="77777777" w:rsidR="00FC1E62" w:rsidRPr="006E1E36" w:rsidRDefault="00FC1E62" w:rsidP="00FC1E62">
      <w:pPr>
        <w:jc w:val="center"/>
        <w:rPr>
          <w:szCs w:val="24"/>
        </w:rPr>
      </w:pPr>
      <w:r w:rsidRPr="006E1E36">
        <w:rPr>
          <w:noProof/>
          <w:szCs w:val="24"/>
          <w:lang w:bidi="ne-NP"/>
        </w:rPr>
        <w:drawing>
          <wp:anchor distT="0" distB="0" distL="114300" distR="114300" simplePos="0" relativeHeight="251659264" behindDoc="0" locked="0" layoutInCell="1" allowOverlap="1" wp14:anchorId="3454CB0E" wp14:editId="33FE96BA">
            <wp:simplePos x="0" y="0"/>
            <wp:positionH relativeFrom="column">
              <wp:posOffset>246380</wp:posOffset>
            </wp:positionH>
            <wp:positionV relativeFrom="paragraph">
              <wp:posOffset>2513330</wp:posOffset>
            </wp:positionV>
            <wp:extent cx="5702300" cy="3238500"/>
            <wp:effectExtent l="0" t="0" r="12700" b="0"/>
            <wp:wrapSquare wrapText="bothSides"/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10E5A4C8-0C30-4E2C-8108-9319D7C744C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1E36">
        <w:rPr>
          <w:noProof/>
          <w:szCs w:val="24"/>
          <w:lang w:bidi="ne-NP"/>
        </w:rPr>
        <w:drawing>
          <wp:inline distT="0" distB="0" distL="0" distR="0" wp14:anchorId="48E931B7" wp14:editId="352512A5">
            <wp:extent cx="5689600" cy="2400300"/>
            <wp:effectExtent l="0" t="0" r="6350" b="0"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B509EF5B-8744-4D79-9EBA-37B1AEC867A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AB6A2E3" w14:textId="77777777" w:rsidR="00FC1E62" w:rsidRPr="006E1E36" w:rsidRDefault="00FC1E62" w:rsidP="00FC1E62">
      <w:pPr>
        <w:jc w:val="center"/>
        <w:rPr>
          <w:szCs w:val="24"/>
        </w:rPr>
      </w:pPr>
    </w:p>
    <w:p w14:paraId="7B93C6E9" w14:textId="77777777" w:rsidR="00FC1E62" w:rsidRPr="006E1E36" w:rsidRDefault="00FC1E62" w:rsidP="00FC1E62">
      <w:pPr>
        <w:jc w:val="center"/>
        <w:rPr>
          <w:szCs w:val="24"/>
        </w:rPr>
      </w:pPr>
      <w:r w:rsidRPr="006E1E36">
        <w:rPr>
          <w:noProof/>
          <w:szCs w:val="24"/>
          <w:lang w:bidi="ne-NP"/>
        </w:rPr>
        <w:drawing>
          <wp:inline distT="0" distB="0" distL="0" distR="0" wp14:anchorId="6A49239F" wp14:editId="12E8893E">
            <wp:extent cx="6089650" cy="3575050"/>
            <wp:effectExtent l="0" t="0" r="6350" b="6350"/>
            <wp:docPr id="10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C00A8874-3EE8-484E-A868-5595CDACB37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6F42E0C9" w14:textId="77777777" w:rsidR="00FC1E62" w:rsidRPr="006E1E36" w:rsidRDefault="00FC1E62" w:rsidP="00FC1E62">
      <w:pPr>
        <w:pStyle w:val="Caption"/>
        <w:ind w:firstLine="288"/>
      </w:pPr>
      <w:bookmarkStart w:id="2" w:name="_Toc175075223"/>
      <w:bookmarkStart w:id="3" w:name="_Toc175075458"/>
      <w:r w:rsidRPr="006E1E36">
        <w:t>Fig</w:t>
      </w:r>
      <w:r>
        <w:t xml:space="preserve">. 8 </w:t>
      </w:r>
      <w:r w:rsidRPr="006E1E36">
        <w:t>Plot</w:t>
      </w:r>
      <w:r>
        <w:t xml:space="preserve"> </w:t>
      </w:r>
      <w:r w:rsidRPr="006E1E36">
        <w:t>of</w:t>
      </w:r>
      <w:r>
        <w:t xml:space="preserve"> </w:t>
      </w:r>
      <w:r w:rsidRPr="006E1E36">
        <w:t>total</w:t>
      </w:r>
      <w:r>
        <w:t xml:space="preserve"> </w:t>
      </w:r>
      <w:r w:rsidRPr="006E1E36">
        <w:t>number</w:t>
      </w:r>
      <w:r>
        <w:t xml:space="preserve"> </w:t>
      </w:r>
      <w:r w:rsidRPr="006E1E36">
        <w:t>of</w:t>
      </w:r>
      <w:r>
        <w:t xml:space="preserve"> </w:t>
      </w:r>
      <w:r w:rsidRPr="006E1E36">
        <w:t>vehicles</w:t>
      </w:r>
      <w:r>
        <w:t xml:space="preserve"> </w:t>
      </w:r>
      <w:r w:rsidRPr="006E1E36">
        <w:t>flow</w:t>
      </w:r>
      <w:r>
        <w:t xml:space="preserve"> </w:t>
      </w:r>
      <w:r w:rsidRPr="006E1E36">
        <w:t>against</w:t>
      </w:r>
      <w:r>
        <w:t xml:space="preserve"> </w:t>
      </w:r>
      <w:r w:rsidRPr="006E1E36">
        <w:t>time</w:t>
      </w:r>
      <w:r>
        <w:t xml:space="preserve"> </w:t>
      </w:r>
      <w:r w:rsidRPr="006E1E36">
        <w:t>in</w:t>
      </w:r>
      <w:r>
        <w:t xml:space="preserve"> </w:t>
      </w:r>
      <w:r w:rsidRPr="006E1E36">
        <w:t>right</w:t>
      </w:r>
      <w:r>
        <w:t xml:space="preserve"> </w:t>
      </w:r>
      <w:r w:rsidRPr="006E1E36">
        <w:t>turning</w:t>
      </w:r>
      <w:r>
        <w:t xml:space="preserve"> </w:t>
      </w:r>
      <w:r w:rsidRPr="006E1E36">
        <w:t>movements</w:t>
      </w:r>
      <w:bookmarkEnd w:id="2"/>
      <w:bookmarkEnd w:id="3"/>
    </w:p>
    <w:p w14:paraId="73B680DE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right-turning</w:t>
      </w: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at</w:t>
      </w:r>
      <w:r>
        <w:rPr>
          <w:szCs w:val="24"/>
        </w:rPr>
        <w:t xml:space="preserve"> </w:t>
      </w:r>
      <w:r w:rsidRPr="006E1E36">
        <w:rPr>
          <w:szCs w:val="24"/>
        </w:rPr>
        <w:t>7</w:t>
      </w:r>
      <w:r>
        <w:rPr>
          <w:szCs w:val="24"/>
        </w:rPr>
        <w:t xml:space="preserve"> </w:t>
      </w:r>
      <w:r w:rsidRPr="006E1E36">
        <w:rPr>
          <w:szCs w:val="24"/>
        </w:rPr>
        <w:t>(from</w:t>
      </w:r>
      <w:r>
        <w:rPr>
          <w:szCs w:val="24"/>
        </w:rPr>
        <w:t xml:space="preserve"> </w:t>
      </w:r>
      <w:r w:rsidRPr="006E1E36">
        <w:rPr>
          <w:szCs w:val="24"/>
        </w:rPr>
        <w:t>Aaptari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Gaindakot)</w:t>
      </w:r>
      <w:r>
        <w:rPr>
          <w:szCs w:val="24"/>
        </w:rPr>
        <w:t xml:space="preserve"> </w:t>
      </w:r>
      <w:r w:rsidRPr="006E1E36">
        <w:rPr>
          <w:szCs w:val="24"/>
        </w:rPr>
        <w:t>sees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heaviest</w:t>
      </w:r>
      <w:r>
        <w:rPr>
          <w:szCs w:val="24"/>
        </w:rPr>
        <w:t xml:space="preserve"> </w:t>
      </w:r>
      <w:r w:rsidRPr="006E1E36">
        <w:rPr>
          <w:szCs w:val="24"/>
        </w:rPr>
        <w:t>traffic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during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evening</w:t>
      </w:r>
      <w:r>
        <w:rPr>
          <w:szCs w:val="24"/>
        </w:rPr>
        <w:t xml:space="preserve"> </w:t>
      </w:r>
      <w:r w:rsidRPr="006E1E36">
        <w:rPr>
          <w:szCs w:val="24"/>
        </w:rPr>
        <w:t>hours,</w:t>
      </w:r>
      <w:r>
        <w:rPr>
          <w:szCs w:val="24"/>
        </w:rPr>
        <w:t xml:space="preserve"> </w:t>
      </w:r>
      <w:r w:rsidRPr="006E1E36">
        <w:rPr>
          <w:szCs w:val="24"/>
        </w:rPr>
        <w:t>making</w:t>
      </w:r>
      <w:r>
        <w:rPr>
          <w:szCs w:val="24"/>
        </w:rPr>
        <w:t xml:space="preserve"> </w:t>
      </w:r>
      <w:r w:rsidRPr="006E1E36">
        <w:rPr>
          <w:szCs w:val="24"/>
        </w:rPr>
        <w:t>it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peak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</w:t>
      </w:r>
      <w:r w:rsidRPr="006E1E36">
        <w:rPr>
          <w:szCs w:val="24"/>
        </w:rPr>
        <w:t>for</w:t>
      </w:r>
      <w:r>
        <w:rPr>
          <w:szCs w:val="24"/>
        </w:rPr>
        <w:t xml:space="preserve"> </w:t>
      </w:r>
      <w:r w:rsidRPr="006E1E36">
        <w:rPr>
          <w:szCs w:val="24"/>
        </w:rPr>
        <w:t>this</w:t>
      </w:r>
      <w:r>
        <w:rPr>
          <w:szCs w:val="24"/>
        </w:rPr>
        <w:t xml:space="preserve"> </w:t>
      </w:r>
      <w:r w:rsidRPr="006E1E36">
        <w:rPr>
          <w:szCs w:val="24"/>
        </w:rPr>
        <w:t>direction.</w:t>
      </w:r>
      <w:r>
        <w:rPr>
          <w:szCs w:val="24"/>
        </w:rPr>
        <w:t xml:space="preserve"> </w:t>
      </w:r>
      <w:r w:rsidRPr="006E1E36">
        <w:rPr>
          <w:szCs w:val="24"/>
        </w:rPr>
        <w:t>However,</w:t>
      </w:r>
      <w:r>
        <w:rPr>
          <w:szCs w:val="24"/>
        </w:rPr>
        <w:t xml:space="preserve"> </w:t>
      </w:r>
      <w:r w:rsidRPr="006E1E36">
        <w:rPr>
          <w:szCs w:val="24"/>
        </w:rPr>
        <w:t>when</w:t>
      </w:r>
      <w:r>
        <w:rPr>
          <w:szCs w:val="24"/>
        </w:rPr>
        <w:t xml:space="preserve"> </w:t>
      </w:r>
      <w:r w:rsidRPr="006E1E36">
        <w:rPr>
          <w:szCs w:val="24"/>
        </w:rPr>
        <w:t>comparing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traffic</w:t>
      </w:r>
      <w:r>
        <w:rPr>
          <w:szCs w:val="24"/>
        </w:rPr>
        <w:t xml:space="preserve"> </w:t>
      </w:r>
      <w:r w:rsidRPr="006E1E36">
        <w:rPr>
          <w:szCs w:val="24"/>
        </w:rPr>
        <w:t>patterns</w:t>
      </w:r>
      <w:r>
        <w:rPr>
          <w:szCs w:val="24"/>
        </w:rPr>
        <w:t xml:space="preserve"> </w:t>
      </w:r>
      <w:r w:rsidRPr="006E1E36">
        <w:rPr>
          <w:szCs w:val="24"/>
        </w:rPr>
        <w:t>across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week,</w:t>
      </w:r>
      <w:r>
        <w:rPr>
          <w:szCs w:val="24"/>
        </w:rPr>
        <w:t xml:space="preserve"> </w:t>
      </w:r>
      <w:r w:rsidRPr="006E1E36">
        <w:rPr>
          <w:szCs w:val="24"/>
        </w:rPr>
        <w:t>Sunday</w:t>
      </w:r>
      <w:r>
        <w:rPr>
          <w:szCs w:val="24"/>
        </w:rPr>
        <w:t xml:space="preserve"> </w:t>
      </w:r>
      <w:r w:rsidRPr="006E1E36">
        <w:rPr>
          <w:szCs w:val="24"/>
        </w:rPr>
        <w:t>shows</w:t>
      </w:r>
      <w:r>
        <w:rPr>
          <w:szCs w:val="24"/>
        </w:rPr>
        <w:t xml:space="preserve"> </w:t>
      </w:r>
      <w:r w:rsidRPr="006E1E36">
        <w:rPr>
          <w:szCs w:val="24"/>
        </w:rPr>
        <w:t>a</w:t>
      </w:r>
      <w:r>
        <w:rPr>
          <w:szCs w:val="24"/>
        </w:rPr>
        <w:t xml:space="preserve"> </w:t>
      </w:r>
      <w:r w:rsidRPr="006E1E36">
        <w:rPr>
          <w:szCs w:val="24"/>
        </w:rPr>
        <w:t>slightly</w:t>
      </w:r>
      <w:r>
        <w:rPr>
          <w:szCs w:val="24"/>
        </w:rPr>
        <w:t xml:space="preserve"> </w:t>
      </w:r>
      <w:r w:rsidRPr="006E1E36">
        <w:rPr>
          <w:szCs w:val="24"/>
        </w:rPr>
        <w:t>reduced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for</w:t>
      </w:r>
      <w:r>
        <w:rPr>
          <w:szCs w:val="24"/>
        </w:rPr>
        <w:t xml:space="preserve"> </w:t>
      </w:r>
      <w:r w:rsidRPr="006E1E36">
        <w:rPr>
          <w:szCs w:val="24"/>
        </w:rPr>
        <w:t>this</w:t>
      </w:r>
      <w:r>
        <w:rPr>
          <w:szCs w:val="24"/>
        </w:rPr>
        <w:t xml:space="preserve"> </w:t>
      </w:r>
      <w:r w:rsidRPr="006E1E36">
        <w:rPr>
          <w:szCs w:val="24"/>
        </w:rPr>
        <w:t>right</w:t>
      </w:r>
      <w:r>
        <w:rPr>
          <w:szCs w:val="24"/>
        </w:rPr>
        <w:t xml:space="preserve"> </w:t>
      </w:r>
      <w:r w:rsidRPr="006E1E36">
        <w:rPr>
          <w:szCs w:val="24"/>
        </w:rPr>
        <w:t>turn</w:t>
      </w:r>
      <w:r>
        <w:rPr>
          <w:szCs w:val="24"/>
        </w:rPr>
        <w:t xml:space="preserve"> </w:t>
      </w:r>
      <w:r w:rsidRPr="006E1E36">
        <w:rPr>
          <w:szCs w:val="24"/>
        </w:rPr>
        <w:t>compared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other</w:t>
      </w:r>
      <w:r>
        <w:rPr>
          <w:szCs w:val="24"/>
        </w:rPr>
        <w:t xml:space="preserve"> </w:t>
      </w:r>
      <w:r w:rsidRPr="006E1E36">
        <w:rPr>
          <w:szCs w:val="24"/>
        </w:rPr>
        <w:t>days,</w:t>
      </w:r>
      <w:r>
        <w:rPr>
          <w:szCs w:val="24"/>
        </w:rPr>
        <w:t xml:space="preserve"> </w:t>
      </w:r>
      <w:r w:rsidRPr="006E1E36">
        <w:rPr>
          <w:szCs w:val="24"/>
        </w:rPr>
        <w:t>indicating</w:t>
      </w:r>
      <w:r>
        <w:rPr>
          <w:szCs w:val="24"/>
        </w:rPr>
        <w:t xml:space="preserve"> </w:t>
      </w:r>
      <w:r w:rsidRPr="006E1E36">
        <w:rPr>
          <w:szCs w:val="24"/>
        </w:rPr>
        <w:t>a</w:t>
      </w:r>
      <w:r>
        <w:rPr>
          <w:szCs w:val="24"/>
        </w:rPr>
        <w:t xml:space="preserve"> </w:t>
      </w:r>
      <w:r w:rsidRPr="006E1E36">
        <w:rPr>
          <w:szCs w:val="24"/>
        </w:rPr>
        <w:t>minor</w:t>
      </w:r>
      <w:r>
        <w:rPr>
          <w:szCs w:val="24"/>
        </w:rPr>
        <w:t xml:space="preserve"> </w:t>
      </w:r>
      <w:r w:rsidRPr="006E1E36">
        <w:rPr>
          <w:szCs w:val="24"/>
        </w:rPr>
        <w:t>dip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number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vehicles</w:t>
      </w:r>
      <w:r>
        <w:rPr>
          <w:szCs w:val="24"/>
        </w:rPr>
        <w:t xml:space="preserve"> </w:t>
      </w:r>
      <w:r w:rsidRPr="006E1E36">
        <w:rPr>
          <w:szCs w:val="24"/>
        </w:rPr>
        <w:t>making</w:t>
      </w:r>
      <w:r>
        <w:rPr>
          <w:szCs w:val="24"/>
        </w:rPr>
        <w:t xml:space="preserve"> </w:t>
      </w:r>
      <w:r w:rsidRPr="006E1E36">
        <w:rPr>
          <w:szCs w:val="24"/>
        </w:rPr>
        <w:t>this</w:t>
      </w:r>
      <w:r>
        <w:rPr>
          <w:szCs w:val="24"/>
        </w:rPr>
        <w:t xml:space="preserve"> </w:t>
      </w:r>
      <w:r w:rsidRPr="006E1E36">
        <w:rPr>
          <w:szCs w:val="24"/>
        </w:rPr>
        <w:t>turn</w:t>
      </w:r>
      <w:r>
        <w:rPr>
          <w:szCs w:val="24"/>
        </w:rPr>
        <w:t xml:space="preserve"> </w:t>
      </w:r>
      <w:r w:rsidRPr="006E1E36">
        <w:rPr>
          <w:szCs w:val="24"/>
        </w:rPr>
        <w:t>on</w:t>
      </w:r>
      <w:r>
        <w:rPr>
          <w:szCs w:val="24"/>
        </w:rPr>
        <w:t xml:space="preserve"> </w:t>
      </w:r>
      <w:r w:rsidRPr="006E1E36">
        <w:rPr>
          <w:szCs w:val="24"/>
        </w:rPr>
        <w:t>weekdays,</w:t>
      </w:r>
      <w:r>
        <w:rPr>
          <w:szCs w:val="24"/>
        </w:rPr>
        <w:t xml:space="preserve"> </w:t>
      </w:r>
      <w:r w:rsidRPr="006E1E36">
        <w:rPr>
          <w:szCs w:val="24"/>
        </w:rPr>
        <w:t>Sunday.</w:t>
      </w:r>
    </w:p>
    <w:p w14:paraId="3B7ABC9C" w14:textId="77777777" w:rsidR="00FC1E62" w:rsidRPr="00994E1B" w:rsidRDefault="00FC1E62" w:rsidP="00FC1E62">
      <w:pPr>
        <w:spacing w:line="259" w:lineRule="auto"/>
        <w:ind w:left="1080" w:hanging="720"/>
        <w:jc w:val="left"/>
        <w:rPr>
          <w:b/>
          <w:bCs/>
          <w:szCs w:val="24"/>
        </w:rPr>
      </w:pPr>
      <w:r w:rsidRPr="000A67FA">
        <w:rPr>
          <w:b/>
          <w:bCs/>
          <w:szCs w:val="24"/>
        </w:rPr>
        <w:t>iii)</w:t>
      </w:r>
      <w:r w:rsidRPr="000A67FA">
        <w:rPr>
          <w:b/>
          <w:bCs/>
          <w:szCs w:val="24"/>
        </w:rPr>
        <w:tab/>
      </w:r>
      <w:r w:rsidRPr="00994E1B">
        <w:rPr>
          <w:b/>
          <w:bCs/>
          <w:sz w:val="24"/>
          <w:szCs w:val="24"/>
        </w:rPr>
        <w:t>Left turning movements</w:t>
      </w:r>
    </w:p>
    <w:p w14:paraId="6EA27F2A" w14:textId="77777777" w:rsidR="00FC1E62" w:rsidRPr="006E1E36" w:rsidRDefault="00FC1E62" w:rsidP="00FC1E62">
      <w:pPr>
        <w:spacing w:before="240"/>
        <w:jc w:val="center"/>
        <w:rPr>
          <w:szCs w:val="24"/>
        </w:rPr>
      </w:pPr>
      <w:r w:rsidRPr="006E1E36">
        <w:rPr>
          <w:noProof/>
          <w:szCs w:val="24"/>
          <w:lang w:bidi="ne-NP"/>
        </w:rPr>
        <w:drawing>
          <wp:inline distT="0" distB="0" distL="0" distR="0" wp14:anchorId="7DE5DA60" wp14:editId="75F78052">
            <wp:extent cx="5791200" cy="3352800"/>
            <wp:effectExtent l="0" t="0" r="0" b="0"/>
            <wp:docPr id="15" name="Chart 15">
              <a:extLst xmlns:a="http://schemas.openxmlformats.org/drawingml/2006/main">
                <a:ext uri="{FF2B5EF4-FFF2-40B4-BE49-F238E27FC236}">
                  <a16:creationId xmlns:a16="http://schemas.microsoft.com/office/drawing/2014/main" id="{2C48C8B2-0559-4390-98C6-68C3EE45038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6AF56DEF" w14:textId="77777777" w:rsidR="00FC1E62" w:rsidRDefault="00FC1E62" w:rsidP="00FC1E62">
      <w:pPr>
        <w:jc w:val="center"/>
        <w:rPr>
          <w:szCs w:val="24"/>
        </w:rPr>
      </w:pPr>
      <w:r w:rsidRPr="006E1E36">
        <w:rPr>
          <w:noProof/>
          <w:szCs w:val="24"/>
          <w:lang w:bidi="ne-NP"/>
        </w:rPr>
        <w:lastRenderedPageBreak/>
        <w:drawing>
          <wp:anchor distT="0" distB="0" distL="114300" distR="114300" simplePos="0" relativeHeight="251664384" behindDoc="0" locked="0" layoutInCell="1" allowOverlap="1" wp14:anchorId="3302B5E9" wp14:editId="0A0989AF">
            <wp:simplePos x="0" y="0"/>
            <wp:positionH relativeFrom="column">
              <wp:posOffset>49530</wp:posOffset>
            </wp:positionH>
            <wp:positionV relativeFrom="paragraph">
              <wp:posOffset>5408930</wp:posOffset>
            </wp:positionV>
            <wp:extent cx="6197600" cy="3168650"/>
            <wp:effectExtent l="0" t="0" r="12700" b="12700"/>
            <wp:wrapSquare wrapText="bothSides"/>
            <wp:docPr id="28" name="Chart 28">
              <a:extLst xmlns:a="http://schemas.openxmlformats.org/drawingml/2006/main">
                <a:ext uri="{FF2B5EF4-FFF2-40B4-BE49-F238E27FC236}">
                  <a16:creationId xmlns:a16="http://schemas.microsoft.com/office/drawing/2014/main" id="{BDCF40E1-37C3-4CFF-90C9-F26CB37CEAE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anchor>
        </w:drawing>
      </w:r>
      <w:r w:rsidRPr="006E1E36">
        <w:rPr>
          <w:noProof/>
          <w:lang w:bidi="ne-NP"/>
        </w:rPr>
        <w:drawing>
          <wp:anchor distT="0" distB="0" distL="114300" distR="114300" simplePos="0" relativeHeight="251662336" behindDoc="0" locked="0" layoutInCell="1" allowOverlap="1" wp14:anchorId="2AF3B07A" wp14:editId="61C6111C">
            <wp:simplePos x="0" y="0"/>
            <wp:positionH relativeFrom="column">
              <wp:posOffset>107950</wp:posOffset>
            </wp:positionH>
            <wp:positionV relativeFrom="paragraph">
              <wp:posOffset>0</wp:posOffset>
            </wp:positionV>
            <wp:extent cx="5935980" cy="1879600"/>
            <wp:effectExtent l="0" t="0" r="7620" b="6350"/>
            <wp:wrapSquare wrapText="bothSides"/>
            <wp:docPr id="29" name="Chart 29">
              <a:extLst xmlns:a="http://schemas.openxmlformats.org/drawingml/2006/main">
                <a:ext uri="{FF2B5EF4-FFF2-40B4-BE49-F238E27FC236}">
                  <a16:creationId xmlns:a16="http://schemas.microsoft.com/office/drawing/2014/main" id="{87E5D401-1081-496D-A54B-D7C61DC726A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1E36">
        <w:rPr>
          <w:noProof/>
          <w:szCs w:val="24"/>
          <w:lang w:bidi="ne-NP"/>
        </w:rPr>
        <w:drawing>
          <wp:anchor distT="0" distB="0" distL="114300" distR="114300" simplePos="0" relativeHeight="251663360" behindDoc="0" locked="0" layoutInCell="1" allowOverlap="1" wp14:anchorId="068B4261" wp14:editId="277E4999">
            <wp:simplePos x="0" y="0"/>
            <wp:positionH relativeFrom="column">
              <wp:posOffset>49530</wp:posOffset>
            </wp:positionH>
            <wp:positionV relativeFrom="paragraph">
              <wp:posOffset>2037080</wp:posOffset>
            </wp:positionV>
            <wp:extent cx="5994400" cy="3244850"/>
            <wp:effectExtent l="0" t="0" r="6350" b="12700"/>
            <wp:wrapSquare wrapText="bothSides"/>
            <wp:docPr id="25" name="Chart 25">
              <a:extLst xmlns:a="http://schemas.openxmlformats.org/drawingml/2006/main">
                <a:ext uri="{FF2B5EF4-FFF2-40B4-BE49-F238E27FC236}">
                  <a16:creationId xmlns:a16="http://schemas.microsoft.com/office/drawing/2014/main" id="{F4553F40-E90A-44AD-A97D-ED528B57FE7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anchor>
        </w:drawing>
      </w:r>
    </w:p>
    <w:p w14:paraId="64875771" w14:textId="77777777" w:rsidR="00FC1E62" w:rsidRPr="006E1E36" w:rsidRDefault="00FC1E62" w:rsidP="00FC1E62">
      <w:pPr>
        <w:pStyle w:val="Caption"/>
        <w:ind w:left="1152" w:firstLine="288"/>
      </w:pPr>
      <w:r w:rsidRPr="006E1E36">
        <w:lastRenderedPageBreak/>
        <w:t>Fig</w:t>
      </w:r>
      <w:r>
        <w:t xml:space="preserve">. 9 </w:t>
      </w:r>
      <w:r w:rsidRPr="006E1E36">
        <w:t>Plot</w:t>
      </w:r>
      <w:r>
        <w:t xml:space="preserve"> </w:t>
      </w:r>
      <w:r w:rsidRPr="006E1E36">
        <w:t>of</w:t>
      </w:r>
      <w:r>
        <w:t xml:space="preserve"> </w:t>
      </w:r>
      <w:r w:rsidRPr="006E1E36">
        <w:t>total</w:t>
      </w:r>
      <w:r>
        <w:t xml:space="preserve"> </w:t>
      </w:r>
      <w:r w:rsidRPr="006E1E36">
        <w:t>number</w:t>
      </w:r>
      <w:r>
        <w:t xml:space="preserve"> </w:t>
      </w:r>
      <w:r w:rsidRPr="006E1E36">
        <w:t>of</w:t>
      </w:r>
      <w:r>
        <w:t xml:space="preserve"> </w:t>
      </w:r>
      <w:r w:rsidRPr="006E1E36">
        <w:t>vehicles</w:t>
      </w:r>
      <w:r>
        <w:t xml:space="preserve"> </w:t>
      </w:r>
      <w:r w:rsidRPr="006E1E36">
        <w:t>flow</w:t>
      </w:r>
      <w:r>
        <w:t xml:space="preserve"> </w:t>
      </w:r>
      <w:r w:rsidRPr="006E1E36">
        <w:t>against</w:t>
      </w:r>
      <w:r>
        <w:t xml:space="preserve"> </w:t>
      </w:r>
      <w:r w:rsidRPr="006E1E36">
        <w:t>time</w:t>
      </w:r>
      <w:r>
        <w:t xml:space="preserve"> </w:t>
      </w:r>
      <w:r w:rsidRPr="006E1E36">
        <w:t>in</w:t>
      </w:r>
      <w:r>
        <w:t xml:space="preserve"> </w:t>
      </w:r>
      <w:r w:rsidRPr="006E1E36">
        <w:t>right</w:t>
      </w:r>
      <w:r>
        <w:t xml:space="preserve"> </w:t>
      </w:r>
      <w:r w:rsidRPr="006E1E36">
        <w:t>turning</w:t>
      </w:r>
      <w:r>
        <w:t xml:space="preserve"> </w:t>
      </w:r>
      <w:r w:rsidRPr="006E1E36">
        <w:t>movements</w:t>
      </w:r>
    </w:p>
    <w:p w14:paraId="3732805D" w14:textId="77777777" w:rsidR="00FC1E62" w:rsidRDefault="00FC1E62" w:rsidP="00FC1E62">
      <w:pPr>
        <w:rPr>
          <w:szCs w:val="24"/>
        </w:rPr>
      </w:pPr>
      <w:r w:rsidRPr="006E1E36">
        <w:rPr>
          <w:szCs w:val="24"/>
        </w:rPr>
        <w:t>For</w:t>
      </w:r>
      <w:r>
        <w:rPr>
          <w:szCs w:val="24"/>
        </w:rPr>
        <w:t xml:space="preserve"> </w:t>
      </w:r>
      <w:r w:rsidRPr="006E1E36">
        <w:rPr>
          <w:szCs w:val="24"/>
        </w:rPr>
        <w:t>left-turning</w:t>
      </w:r>
      <w:r>
        <w:rPr>
          <w:szCs w:val="24"/>
        </w:rPr>
        <w:t xml:space="preserve"> </w:t>
      </w:r>
      <w:r w:rsidRPr="006E1E36">
        <w:rPr>
          <w:szCs w:val="24"/>
        </w:rPr>
        <w:t>movements,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traffic</w:t>
      </w:r>
      <w:r>
        <w:rPr>
          <w:szCs w:val="24"/>
        </w:rPr>
        <w:t xml:space="preserve"> </w:t>
      </w:r>
      <w:r w:rsidRPr="006E1E36">
        <w:rPr>
          <w:szCs w:val="24"/>
        </w:rPr>
        <w:t>from</w:t>
      </w:r>
      <w:r>
        <w:rPr>
          <w:szCs w:val="24"/>
        </w:rPr>
        <w:t xml:space="preserve"> </w:t>
      </w:r>
      <w:r w:rsidRPr="006E1E36">
        <w:rPr>
          <w:szCs w:val="24"/>
        </w:rPr>
        <w:t>Gaindakot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Aaptari</w:t>
      </w:r>
      <w:r>
        <w:rPr>
          <w:szCs w:val="24"/>
        </w:rPr>
        <w:t xml:space="preserve"> </w:t>
      </w:r>
      <w:r w:rsidRPr="006E1E36">
        <w:rPr>
          <w:szCs w:val="24"/>
        </w:rPr>
        <w:t>is</w:t>
      </w:r>
      <w:r>
        <w:rPr>
          <w:szCs w:val="24"/>
        </w:rPr>
        <w:t xml:space="preserve"> </w:t>
      </w:r>
      <w:r w:rsidRPr="006E1E36">
        <w:rPr>
          <w:szCs w:val="24"/>
        </w:rPr>
        <w:t>particularly</w:t>
      </w:r>
      <w:r>
        <w:rPr>
          <w:szCs w:val="24"/>
        </w:rPr>
        <w:t xml:space="preserve"> </w:t>
      </w:r>
      <w:r w:rsidRPr="006E1E36">
        <w:rPr>
          <w:szCs w:val="24"/>
        </w:rPr>
        <w:t>high,</w:t>
      </w:r>
      <w:r>
        <w:rPr>
          <w:szCs w:val="24"/>
        </w:rPr>
        <w:t xml:space="preserve"> </w:t>
      </w:r>
      <w:r w:rsidRPr="006E1E36">
        <w:rPr>
          <w:szCs w:val="24"/>
        </w:rPr>
        <w:t>reaching</w:t>
      </w:r>
      <w:r>
        <w:rPr>
          <w:szCs w:val="24"/>
        </w:rPr>
        <w:t xml:space="preserve"> </w:t>
      </w:r>
      <w:r w:rsidRPr="006E1E36">
        <w:rPr>
          <w:szCs w:val="24"/>
        </w:rPr>
        <w:t>approximately</w:t>
      </w:r>
      <w:r>
        <w:rPr>
          <w:szCs w:val="24"/>
        </w:rPr>
        <w:t xml:space="preserve"> </w:t>
      </w:r>
      <w:r w:rsidRPr="006E1E36">
        <w:rPr>
          <w:szCs w:val="24"/>
        </w:rPr>
        <w:t>560</w:t>
      </w:r>
      <w:r>
        <w:rPr>
          <w:szCs w:val="24"/>
        </w:rPr>
        <w:t xml:space="preserve"> </w:t>
      </w:r>
      <w:r w:rsidRPr="006E1E36">
        <w:rPr>
          <w:szCs w:val="24"/>
        </w:rPr>
        <w:t>PCUs</w:t>
      </w:r>
      <w:r>
        <w:rPr>
          <w:szCs w:val="24"/>
        </w:rPr>
        <w:t xml:space="preserve"> </w:t>
      </w:r>
      <w:r w:rsidRPr="006E1E36">
        <w:rPr>
          <w:szCs w:val="24"/>
        </w:rPr>
        <w:t>(Passenger</w:t>
      </w:r>
      <w:r>
        <w:rPr>
          <w:szCs w:val="24"/>
        </w:rPr>
        <w:t xml:space="preserve"> </w:t>
      </w:r>
      <w:r w:rsidRPr="006E1E36">
        <w:rPr>
          <w:szCs w:val="24"/>
        </w:rPr>
        <w:t>Car</w:t>
      </w:r>
      <w:r>
        <w:rPr>
          <w:szCs w:val="24"/>
        </w:rPr>
        <w:t xml:space="preserve"> </w:t>
      </w:r>
      <w:r w:rsidRPr="006E1E36">
        <w:rPr>
          <w:szCs w:val="24"/>
        </w:rPr>
        <w:t>Units)</w:t>
      </w:r>
      <w:r>
        <w:rPr>
          <w:szCs w:val="24"/>
        </w:rPr>
        <w:t xml:space="preserve"> </w:t>
      </w:r>
      <w:r w:rsidRPr="006E1E36">
        <w:rPr>
          <w:szCs w:val="24"/>
        </w:rPr>
        <w:t>between</w:t>
      </w:r>
      <w:r>
        <w:rPr>
          <w:szCs w:val="24"/>
        </w:rPr>
        <w:t xml:space="preserve"> </w:t>
      </w:r>
      <w:r w:rsidRPr="006E1E36">
        <w:rPr>
          <w:szCs w:val="24"/>
        </w:rPr>
        <w:t>10</w:t>
      </w:r>
      <w:r>
        <w:rPr>
          <w:szCs w:val="24"/>
        </w:rPr>
        <w:t xml:space="preserve"> </w:t>
      </w:r>
      <w:r w:rsidRPr="006E1E36">
        <w:rPr>
          <w:szCs w:val="24"/>
        </w:rPr>
        <w:t>and</w:t>
      </w:r>
      <w:r>
        <w:rPr>
          <w:szCs w:val="24"/>
        </w:rPr>
        <w:t xml:space="preserve"> </w:t>
      </w:r>
      <w:r w:rsidRPr="006E1E36">
        <w:rPr>
          <w:szCs w:val="24"/>
        </w:rPr>
        <w:t>11</w:t>
      </w:r>
      <w:r>
        <w:rPr>
          <w:szCs w:val="24"/>
        </w:rPr>
        <w:t xml:space="preserve"> </w:t>
      </w:r>
      <w:r w:rsidRPr="006E1E36">
        <w:rPr>
          <w:szCs w:val="24"/>
        </w:rPr>
        <w:t>AM.</w:t>
      </w:r>
      <w:r>
        <w:rPr>
          <w:szCs w:val="24"/>
        </w:rPr>
        <w:t xml:space="preserve"> </w:t>
      </w:r>
      <w:r w:rsidRPr="006E1E36">
        <w:rPr>
          <w:szCs w:val="24"/>
        </w:rPr>
        <w:t>This</w:t>
      </w:r>
      <w:r>
        <w:rPr>
          <w:szCs w:val="24"/>
        </w:rPr>
        <w:t xml:space="preserve"> </w:t>
      </w:r>
      <w:r w:rsidRPr="006E1E36">
        <w:rPr>
          <w:szCs w:val="24"/>
        </w:rPr>
        <w:t>indicates</w:t>
      </w:r>
      <w:r>
        <w:rPr>
          <w:szCs w:val="24"/>
        </w:rPr>
        <w:t xml:space="preserve"> </w:t>
      </w:r>
      <w:r w:rsidRPr="006E1E36">
        <w:rPr>
          <w:szCs w:val="24"/>
        </w:rPr>
        <w:t>a</w:t>
      </w:r>
      <w:r>
        <w:rPr>
          <w:szCs w:val="24"/>
        </w:rPr>
        <w:t xml:space="preserve"> </w:t>
      </w:r>
      <w:r w:rsidRPr="006E1E36">
        <w:rPr>
          <w:szCs w:val="24"/>
        </w:rPr>
        <w:t>significant</w:t>
      </w:r>
      <w:r>
        <w:rPr>
          <w:szCs w:val="24"/>
        </w:rPr>
        <w:t xml:space="preserve"> </w:t>
      </w:r>
      <w:r w:rsidRPr="006E1E36">
        <w:rPr>
          <w:szCs w:val="24"/>
        </w:rPr>
        <w:t>concentration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vehicles</w:t>
      </w:r>
      <w:r>
        <w:rPr>
          <w:szCs w:val="24"/>
        </w:rPr>
        <w:t xml:space="preserve"> </w:t>
      </w:r>
      <w:r w:rsidRPr="006E1E36">
        <w:rPr>
          <w:szCs w:val="24"/>
        </w:rPr>
        <w:t>making</w:t>
      </w:r>
      <w:r>
        <w:rPr>
          <w:szCs w:val="24"/>
        </w:rPr>
        <w:t xml:space="preserve"> </w:t>
      </w:r>
      <w:r w:rsidRPr="006E1E36">
        <w:rPr>
          <w:szCs w:val="24"/>
        </w:rPr>
        <w:t>this</w:t>
      </w:r>
      <w:r>
        <w:rPr>
          <w:szCs w:val="24"/>
        </w:rPr>
        <w:t xml:space="preserve"> </w:t>
      </w:r>
      <w:r w:rsidRPr="006E1E36">
        <w:rPr>
          <w:szCs w:val="24"/>
        </w:rPr>
        <w:t>turn</w:t>
      </w:r>
      <w:r>
        <w:rPr>
          <w:szCs w:val="24"/>
        </w:rPr>
        <w:t xml:space="preserve"> </w:t>
      </w:r>
      <w:r w:rsidRPr="006E1E36">
        <w:rPr>
          <w:szCs w:val="24"/>
        </w:rPr>
        <w:t>during</w:t>
      </w:r>
      <w:r>
        <w:rPr>
          <w:szCs w:val="24"/>
        </w:rPr>
        <w:t xml:space="preserve"> </w:t>
      </w:r>
      <w:r w:rsidRPr="006E1E36">
        <w:rPr>
          <w:szCs w:val="24"/>
        </w:rPr>
        <w:t>this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</w:t>
      </w:r>
      <w:r w:rsidRPr="006E1E36">
        <w:rPr>
          <w:szCs w:val="24"/>
        </w:rPr>
        <w:t>period.</w:t>
      </w:r>
      <w:r>
        <w:rPr>
          <w:szCs w:val="24"/>
        </w:rPr>
        <w:t xml:space="preserve"> </w:t>
      </w:r>
      <w:r w:rsidRPr="006E1E36">
        <w:rPr>
          <w:szCs w:val="24"/>
        </w:rPr>
        <w:t>Additionally,</w:t>
      </w:r>
      <w:r>
        <w:rPr>
          <w:szCs w:val="24"/>
        </w:rPr>
        <w:t xml:space="preserve"> </w:t>
      </w:r>
      <w:r w:rsidRPr="006E1E36">
        <w:rPr>
          <w:szCs w:val="24"/>
        </w:rPr>
        <w:t>when</w:t>
      </w:r>
      <w:r>
        <w:rPr>
          <w:szCs w:val="24"/>
        </w:rPr>
        <w:t xml:space="preserve"> </w:t>
      </w:r>
      <w:r w:rsidRPr="006E1E36">
        <w:rPr>
          <w:szCs w:val="24"/>
        </w:rPr>
        <w:t>comparing</w:t>
      </w:r>
      <w:r>
        <w:rPr>
          <w:szCs w:val="24"/>
        </w:rPr>
        <w:t xml:space="preserve"> </w:t>
      </w:r>
      <w:r w:rsidRPr="006E1E36">
        <w:rPr>
          <w:szCs w:val="24"/>
        </w:rPr>
        <w:t>traffic</w:t>
      </w:r>
      <w:r>
        <w:rPr>
          <w:szCs w:val="24"/>
        </w:rPr>
        <w:t xml:space="preserve"> </w:t>
      </w:r>
      <w:r w:rsidRPr="006E1E36">
        <w:rPr>
          <w:szCs w:val="24"/>
        </w:rPr>
        <w:t>patterns</w:t>
      </w:r>
      <w:r>
        <w:rPr>
          <w:szCs w:val="24"/>
        </w:rPr>
        <w:t xml:space="preserve"> </w:t>
      </w:r>
      <w:r w:rsidRPr="006E1E36">
        <w:rPr>
          <w:szCs w:val="24"/>
        </w:rPr>
        <w:t>across</w:t>
      </w:r>
      <w:r>
        <w:rPr>
          <w:szCs w:val="24"/>
        </w:rPr>
        <w:t xml:space="preserve"> </w:t>
      </w:r>
      <w:r w:rsidRPr="006E1E36">
        <w:rPr>
          <w:szCs w:val="24"/>
        </w:rPr>
        <w:t>different</w:t>
      </w:r>
      <w:r>
        <w:rPr>
          <w:szCs w:val="24"/>
        </w:rPr>
        <w:t xml:space="preserve"> </w:t>
      </w:r>
      <w:r w:rsidRPr="006E1E36">
        <w:rPr>
          <w:szCs w:val="24"/>
        </w:rPr>
        <w:t>days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week,</w:t>
      </w:r>
      <w:r>
        <w:rPr>
          <w:szCs w:val="24"/>
        </w:rPr>
        <w:t xml:space="preserve"> </w:t>
      </w:r>
      <w:r w:rsidRPr="006E1E36">
        <w:rPr>
          <w:szCs w:val="24"/>
        </w:rPr>
        <w:t>Wednesday</w:t>
      </w:r>
      <w:r>
        <w:rPr>
          <w:szCs w:val="24"/>
        </w:rPr>
        <w:t xml:space="preserve"> </w:t>
      </w:r>
      <w:r w:rsidRPr="006E1E36">
        <w:rPr>
          <w:szCs w:val="24"/>
        </w:rPr>
        <w:t>consistently</w:t>
      </w:r>
      <w:r>
        <w:rPr>
          <w:szCs w:val="24"/>
        </w:rPr>
        <w:t xml:space="preserve"> </w:t>
      </w:r>
      <w:r w:rsidRPr="006E1E36">
        <w:rPr>
          <w:szCs w:val="24"/>
        </w:rPr>
        <w:t>shows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highest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for</w:t>
      </w:r>
      <w:r>
        <w:rPr>
          <w:szCs w:val="24"/>
        </w:rPr>
        <w:t xml:space="preserve"> </w:t>
      </w:r>
      <w:r w:rsidRPr="006E1E36">
        <w:rPr>
          <w:szCs w:val="24"/>
        </w:rPr>
        <w:t>left</w:t>
      </w:r>
      <w:r>
        <w:rPr>
          <w:szCs w:val="24"/>
        </w:rPr>
        <w:t xml:space="preserve"> </w:t>
      </w:r>
      <w:r w:rsidRPr="006E1E36">
        <w:rPr>
          <w:szCs w:val="24"/>
        </w:rPr>
        <w:t>turns,</w:t>
      </w:r>
      <w:r>
        <w:rPr>
          <w:szCs w:val="24"/>
        </w:rPr>
        <w:t xml:space="preserve"> </w:t>
      </w:r>
      <w:r w:rsidRPr="006E1E36">
        <w:rPr>
          <w:szCs w:val="24"/>
        </w:rPr>
        <w:t>except</w:t>
      </w:r>
      <w:r>
        <w:rPr>
          <w:szCs w:val="24"/>
        </w:rPr>
        <w:t xml:space="preserve"> </w:t>
      </w:r>
      <w:r w:rsidRPr="006E1E36">
        <w:rPr>
          <w:szCs w:val="24"/>
        </w:rPr>
        <w:t>for</w:t>
      </w: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3,</w:t>
      </w:r>
      <w:r>
        <w:rPr>
          <w:szCs w:val="24"/>
        </w:rPr>
        <w:t xml:space="preserve"> </w:t>
      </w:r>
      <w:r w:rsidRPr="006E1E36">
        <w:rPr>
          <w:szCs w:val="24"/>
        </w:rPr>
        <w:t>which</w:t>
      </w:r>
      <w:r>
        <w:rPr>
          <w:szCs w:val="24"/>
        </w:rPr>
        <w:t xml:space="preserve"> </w:t>
      </w:r>
      <w:r w:rsidRPr="006E1E36">
        <w:rPr>
          <w:szCs w:val="24"/>
        </w:rPr>
        <w:t>has</w:t>
      </w:r>
      <w:r>
        <w:rPr>
          <w:szCs w:val="24"/>
        </w:rPr>
        <w:t xml:space="preserve"> </w:t>
      </w:r>
      <w:r w:rsidRPr="006E1E36">
        <w:rPr>
          <w:szCs w:val="24"/>
        </w:rPr>
        <w:t>a</w:t>
      </w:r>
      <w:r>
        <w:rPr>
          <w:szCs w:val="24"/>
        </w:rPr>
        <w:t xml:space="preserve"> </w:t>
      </w:r>
      <w:r w:rsidRPr="006E1E36">
        <w:rPr>
          <w:szCs w:val="24"/>
        </w:rPr>
        <w:t>different</w:t>
      </w:r>
      <w:r>
        <w:rPr>
          <w:szCs w:val="24"/>
        </w:rPr>
        <w:t xml:space="preserve"> </w:t>
      </w:r>
      <w:r w:rsidRPr="006E1E36">
        <w:rPr>
          <w:szCs w:val="24"/>
        </w:rPr>
        <w:t>pattern.</w:t>
      </w:r>
    </w:p>
    <w:p w14:paraId="2773425C" w14:textId="77777777" w:rsidR="00FC1E62" w:rsidRPr="00E145BD" w:rsidRDefault="00FC1E62" w:rsidP="00FC1E62">
      <w:pPr>
        <w:rPr>
          <w:szCs w:val="24"/>
        </w:rPr>
      </w:pPr>
      <w:r w:rsidRPr="006E1E36">
        <w:rPr>
          <w:szCs w:val="24"/>
        </w:rPr>
        <w:t>Classified</w:t>
      </w:r>
      <w:r>
        <w:rPr>
          <w:szCs w:val="24"/>
        </w:rPr>
        <w:t xml:space="preserve"> </w:t>
      </w:r>
      <w:r w:rsidRPr="006E1E36">
        <w:rPr>
          <w:szCs w:val="24"/>
        </w:rPr>
        <w:t>15</w:t>
      </w:r>
      <w:r>
        <w:rPr>
          <w:szCs w:val="24"/>
        </w:rPr>
        <w:t xml:space="preserve"> </w:t>
      </w:r>
      <w:r w:rsidRPr="006E1E36">
        <w:rPr>
          <w:szCs w:val="24"/>
        </w:rPr>
        <w:t>minutes</w:t>
      </w:r>
      <w:r>
        <w:rPr>
          <w:szCs w:val="24"/>
        </w:rPr>
        <w:t xml:space="preserve"> </w:t>
      </w:r>
      <w:r w:rsidRPr="006E1E36">
        <w:rPr>
          <w:szCs w:val="24"/>
        </w:rPr>
        <w:t>traffic</w:t>
      </w:r>
      <w:r>
        <w:rPr>
          <w:szCs w:val="24"/>
        </w:rPr>
        <w:t xml:space="preserve"> </w:t>
      </w:r>
      <w:r w:rsidRPr="006E1E36">
        <w:rPr>
          <w:szCs w:val="24"/>
        </w:rPr>
        <w:t>volumes</w:t>
      </w:r>
      <w:r>
        <w:rPr>
          <w:szCs w:val="24"/>
        </w:rPr>
        <w:t xml:space="preserve"> </w:t>
      </w:r>
      <w:r w:rsidRPr="006E1E36">
        <w:rPr>
          <w:szCs w:val="24"/>
        </w:rPr>
        <w:t>were</w:t>
      </w:r>
      <w:r>
        <w:rPr>
          <w:szCs w:val="24"/>
        </w:rPr>
        <w:t xml:space="preserve"> </w:t>
      </w:r>
      <w:r w:rsidRPr="006E1E36">
        <w:rPr>
          <w:szCs w:val="24"/>
        </w:rPr>
        <w:t>converted</w:t>
      </w:r>
      <w:r>
        <w:rPr>
          <w:szCs w:val="24"/>
        </w:rPr>
        <w:t xml:space="preserve"> </w:t>
      </w:r>
      <w:r w:rsidRPr="006E1E36">
        <w:rPr>
          <w:szCs w:val="24"/>
        </w:rPr>
        <w:t>into</w:t>
      </w:r>
      <w:r>
        <w:rPr>
          <w:szCs w:val="24"/>
        </w:rPr>
        <w:t xml:space="preserve"> </w:t>
      </w:r>
      <w:r w:rsidRPr="006E1E36">
        <w:rPr>
          <w:szCs w:val="24"/>
        </w:rPr>
        <w:t>total</w:t>
      </w:r>
      <w:r>
        <w:rPr>
          <w:szCs w:val="24"/>
        </w:rPr>
        <w:t xml:space="preserve"> </w:t>
      </w:r>
      <w:r w:rsidRPr="006E1E36">
        <w:rPr>
          <w:szCs w:val="24"/>
        </w:rPr>
        <w:t>hourly</w:t>
      </w:r>
      <w:r>
        <w:rPr>
          <w:szCs w:val="24"/>
        </w:rPr>
        <w:t xml:space="preserve"> </w:t>
      </w:r>
      <w:r w:rsidRPr="006E1E36">
        <w:rPr>
          <w:szCs w:val="24"/>
        </w:rPr>
        <w:t>PCUs</w:t>
      </w:r>
      <w:r>
        <w:rPr>
          <w:szCs w:val="24"/>
        </w:rPr>
        <w:t xml:space="preserve"> </w:t>
      </w:r>
      <w:r w:rsidRPr="006E1E36">
        <w:rPr>
          <w:szCs w:val="24"/>
        </w:rPr>
        <w:t>based</w:t>
      </w:r>
      <w:r>
        <w:rPr>
          <w:szCs w:val="24"/>
        </w:rPr>
        <w:t xml:space="preserve"> </w:t>
      </w:r>
      <w:r w:rsidRPr="006E1E36">
        <w:rPr>
          <w:szCs w:val="24"/>
        </w:rPr>
        <w:t>on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Equivalency</w:t>
      </w:r>
      <w:r>
        <w:rPr>
          <w:szCs w:val="24"/>
        </w:rPr>
        <w:t xml:space="preserve"> </w:t>
      </w:r>
      <w:r w:rsidRPr="006E1E36">
        <w:rPr>
          <w:szCs w:val="24"/>
        </w:rPr>
        <w:t>factor</w:t>
      </w:r>
      <w:r>
        <w:rPr>
          <w:szCs w:val="24"/>
        </w:rPr>
        <w:t xml:space="preserve"> </w:t>
      </w:r>
      <w:r w:rsidRPr="006E1E36">
        <w:rPr>
          <w:szCs w:val="24"/>
        </w:rPr>
        <w:t>value</w:t>
      </w:r>
      <w:r>
        <w:rPr>
          <w:szCs w:val="24"/>
        </w:rPr>
        <w:t xml:space="preserve"> suggested by Indo-HCM </w:t>
      </w:r>
      <w:r w:rsidRPr="006E1E36">
        <w:rPr>
          <w:szCs w:val="24"/>
        </w:rPr>
        <w:t>and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peak</w:t>
      </w:r>
      <w:r>
        <w:rPr>
          <w:szCs w:val="24"/>
        </w:rPr>
        <w:t xml:space="preserve"> </w:t>
      </w:r>
      <w:r w:rsidRPr="006E1E36">
        <w:rPr>
          <w:szCs w:val="24"/>
        </w:rPr>
        <w:t>hourly</w:t>
      </w:r>
      <w:r>
        <w:rPr>
          <w:szCs w:val="24"/>
        </w:rPr>
        <w:t xml:space="preserve"> </w:t>
      </w:r>
      <w:r w:rsidRPr="006E1E36">
        <w:rPr>
          <w:szCs w:val="24"/>
        </w:rPr>
        <w:t>volume</w:t>
      </w:r>
      <w:r>
        <w:rPr>
          <w:szCs w:val="24"/>
        </w:rPr>
        <w:t xml:space="preserve"> </w:t>
      </w:r>
      <w:r w:rsidRPr="006E1E36">
        <w:rPr>
          <w:szCs w:val="24"/>
        </w:rPr>
        <w:t>observed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movements</w:t>
      </w:r>
      <w:r>
        <w:rPr>
          <w:szCs w:val="24"/>
        </w:rPr>
        <w:t xml:space="preserve"> </w:t>
      </w:r>
      <w:r w:rsidRPr="006E1E36">
        <w:rPr>
          <w:szCs w:val="24"/>
        </w:rPr>
        <w:t>is</w:t>
      </w:r>
      <w:r>
        <w:rPr>
          <w:szCs w:val="24"/>
        </w:rPr>
        <w:t xml:space="preserve"> </w:t>
      </w:r>
      <w:r w:rsidRPr="006E1E36">
        <w:rPr>
          <w:szCs w:val="24"/>
        </w:rPr>
        <w:t>given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Table</w:t>
      </w:r>
      <w:r>
        <w:rPr>
          <w:szCs w:val="24"/>
        </w:rPr>
        <w:t xml:space="preserve"> 1</w:t>
      </w:r>
      <w:r w:rsidRPr="006E1E36">
        <w:rPr>
          <w:szCs w:val="24"/>
        </w:rPr>
        <w:t>.</w:t>
      </w:r>
    </w:p>
    <w:p w14:paraId="0BC57D58" w14:textId="77777777" w:rsidR="00FC1E62" w:rsidRDefault="00FC1E62" w:rsidP="00FC1E62">
      <w:pPr>
        <w:pStyle w:val="Heading1"/>
        <w:ind w:left="360" w:hanging="360"/>
        <w:rPr>
          <w:noProof/>
        </w:rPr>
      </w:pPr>
      <w:bookmarkStart w:id="4" w:name="_Toc175075185"/>
      <w:r w:rsidRPr="00782D3C">
        <w:rPr>
          <w:u w:val="single"/>
        </w:rPr>
        <w:t>Appendix</w:t>
      </w:r>
      <w:r>
        <w:rPr>
          <w:u w:val="single"/>
        </w:rPr>
        <w:t xml:space="preserve"> 2</w:t>
      </w:r>
      <w:r w:rsidRPr="00782D3C">
        <w:rPr>
          <w:u w:val="single"/>
        </w:rPr>
        <w:t>:</w:t>
      </w:r>
      <w:r>
        <w:rPr>
          <w:noProof/>
        </w:rPr>
        <w:t xml:space="preserve"> </w:t>
      </w:r>
      <w:r w:rsidRPr="00782D3C">
        <w:rPr>
          <w:noProof/>
        </w:rPr>
        <w:t>Manual</w:t>
      </w:r>
      <w:r>
        <w:rPr>
          <w:noProof/>
        </w:rPr>
        <w:t xml:space="preserve"> </w:t>
      </w:r>
      <w:r w:rsidRPr="00782D3C">
        <w:rPr>
          <w:noProof/>
        </w:rPr>
        <w:t>Calculation</w:t>
      </w:r>
      <w:r>
        <w:rPr>
          <w:noProof/>
        </w:rPr>
        <w:t xml:space="preserve"> </w:t>
      </w:r>
      <w:r w:rsidRPr="00782D3C">
        <w:rPr>
          <w:noProof/>
        </w:rPr>
        <w:t>and</w:t>
      </w:r>
      <w:r>
        <w:rPr>
          <w:noProof/>
        </w:rPr>
        <w:t xml:space="preserve"> </w:t>
      </w:r>
      <w:r w:rsidRPr="00782D3C">
        <w:rPr>
          <w:noProof/>
        </w:rPr>
        <w:t>Validation</w:t>
      </w:r>
    </w:p>
    <w:p w14:paraId="32665C1B" w14:textId="77777777" w:rsidR="00FC1E62" w:rsidRDefault="00FC1E62" w:rsidP="00FC1E62">
      <w:pPr>
        <w:pStyle w:val="Heading2"/>
        <w:ind w:left="720" w:hanging="360"/>
      </w:pPr>
      <w:r>
        <w:t>1.</w:t>
      </w:r>
      <w:r>
        <w:tab/>
      </w:r>
      <w:r w:rsidRPr="007E3C69">
        <w:t>Conflicting</w:t>
      </w:r>
      <w:r>
        <w:t xml:space="preserve"> </w:t>
      </w:r>
      <w:r w:rsidRPr="007E3C69">
        <w:t>flow</w:t>
      </w:r>
      <w:bookmarkEnd w:id="4"/>
      <w:r w:rsidRPr="007E3C69">
        <w:t>,</w:t>
      </w:r>
      <w:r>
        <w:t xml:space="preserve"> </w:t>
      </w:r>
      <w:r w:rsidRPr="007E3C69">
        <w:t>Critical</w:t>
      </w:r>
      <w:r>
        <w:t xml:space="preserve"> </w:t>
      </w:r>
      <w:r w:rsidRPr="007E3C69">
        <w:t>gap</w:t>
      </w:r>
      <w:r>
        <w:t xml:space="preserve"> </w:t>
      </w:r>
      <w:r w:rsidRPr="007E3C69">
        <w:t>and</w:t>
      </w:r>
      <w:r>
        <w:t xml:space="preserve"> </w:t>
      </w:r>
      <w:r w:rsidRPr="007E3C69">
        <w:t>Capacity</w:t>
      </w:r>
      <w:r>
        <w:t xml:space="preserve"> </w:t>
      </w:r>
      <w:r w:rsidRPr="007E3C69">
        <w:t>calculation</w:t>
      </w:r>
      <w:r>
        <w:t xml:space="preserve"> </w:t>
      </w:r>
      <w:r w:rsidRPr="007E3C69">
        <w:t>by</w:t>
      </w:r>
      <w:r>
        <w:t xml:space="preserve"> </w:t>
      </w:r>
      <w:r w:rsidRPr="007E3C69">
        <w:t>Indo-HCM</w:t>
      </w:r>
      <w:r>
        <w:t xml:space="preserve"> </w:t>
      </w:r>
    </w:p>
    <w:p w14:paraId="1BE8480F" w14:textId="77777777" w:rsidR="00FC1E62" w:rsidRPr="00994E1B" w:rsidRDefault="00FC1E62" w:rsidP="00FC1E62">
      <w:pPr>
        <w:ind w:left="1440" w:hanging="720"/>
        <w:rPr>
          <w:b/>
          <w:bCs/>
        </w:rPr>
      </w:pPr>
      <w:r w:rsidRPr="00105AD4">
        <w:rPr>
          <w:b/>
          <w:bCs/>
        </w:rPr>
        <w:t>i)</w:t>
      </w:r>
      <w:r w:rsidRPr="00105AD4">
        <w:rPr>
          <w:b/>
          <w:bCs/>
        </w:rPr>
        <w:tab/>
      </w:r>
      <w:r w:rsidRPr="00994E1B">
        <w:rPr>
          <w:b/>
          <w:bCs/>
        </w:rPr>
        <w:t>Conflicting flow and Critical Gap Calculation</w:t>
      </w:r>
    </w:p>
    <w:p w14:paraId="39212F88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Conflicting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each</w:t>
      </w: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intersection</w:t>
      </w:r>
      <w:r>
        <w:rPr>
          <w:szCs w:val="24"/>
        </w:rPr>
        <w:t xml:space="preserve"> </w:t>
      </w:r>
      <w:r w:rsidRPr="006E1E36">
        <w:rPr>
          <w:szCs w:val="24"/>
        </w:rPr>
        <w:t>were</w:t>
      </w:r>
      <w:r>
        <w:rPr>
          <w:szCs w:val="24"/>
        </w:rPr>
        <w:t xml:space="preserve"> </w:t>
      </w:r>
      <w:r w:rsidRPr="006E1E36">
        <w:rPr>
          <w:szCs w:val="24"/>
        </w:rPr>
        <w:t>calculated</w:t>
      </w:r>
      <w:r>
        <w:rPr>
          <w:szCs w:val="24"/>
        </w:rPr>
        <w:t xml:space="preserve"> </w:t>
      </w:r>
      <w:r w:rsidRPr="006E1E36">
        <w:rPr>
          <w:szCs w:val="24"/>
        </w:rPr>
        <w:t>following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standard</w:t>
      </w:r>
      <w:r>
        <w:rPr>
          <w:szCs w:val="24"/>
        </w:rPr>
        <w:t xml:space="preserve"> </w:t>
      </w:r>
      <w:r w:rsidRPr="006E1E36">
        <w:rPr>
          <w:szCs w:val="24"/>
        </w:rPr>
        <w:t>equation</w:t>
      </w:r>
      <w:r>
        <w:rPr>
          <w:szCs w:val="24"/>
        </w:rPr>
        <w:t xml:space="preserve"> </w:t>
      </w:r>
      <w:r w:rsidRPr="006E1E36">
        <w:rPr>
          <w:szCs w:val="24"/>
        </w:rPr>
        <w:t>provided</w:t>
      </w:r>
      <w:r>
        <w:rPr>
          <w:szCs w:val="24"/>
        </w:rPr>
        <w:t xml:space="preserve"> </w:t>
      </w:r>
      <w:r w:rsidRPr="006E1E36">
        <w:rPr>
          <w:szCs w:val="24"/>
        </w:rPr>
        <w:t>by</w:t>
      </w:r>
      <w:r>
        <w:rPr>
          <w:szCs w:val="24"/>
        </w:rPr>
        <w:t xml:space="preserve"> </w:t>
      </w:r>
      <w:r w:rsidRPr="006E1E36">
        <w:rPr>
          <w:szCs w:val="24"/>
        </w:rPr>
        <w:t>Indo-HCM.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heavy</w:t>
      </w:r>
      <w:r>
        <w:rPr>
          <w:szCs w:val="24"/>
        </w:rPr>
        <w:t xml:space="preserve"> </w:t>
      </w:r>
      <w:r w:rsidRPr="006E1E36">
        <w:rPr>
          <w:szCs w:val="24"/>
        </w:rPr>
        <w:t>vehicles</w:t>
      </w:r>
      <w:r>
        <w:rPr>
          <w:szCs w:val="24"/>
        </w:rPr>
        <w:t xml:space="preserve"> </w:t>
      </w:r>
      <w:r w:rsidRPr="006E1E36">
        <w:rPr>
          <w:szCs w:val="24"/>
        </w:rPr>
        <w:t>proportions</w:t>
      </w:r>
      <w:r>
        <w:rPr>
          <w:szCs w:val="24"/>
        </w:rPr>
        <w:t xml:space="preserve"> </w:t>
      </w:r>
      <w:r w:rsidRPr="006E1E36">
        <w:rPr>
          <w:szCs w:val="24"/>
        </w:rPr>
        <w:t>were</w:t>
      </w:r>
      <w:r>
        <w:rPr>
          <w:szCs w:val="24"/>
        </w:rPr>
        <w:t xml:space="preserve"> </w:t>
      </w:r>
      <w:r w:rsidRPr="006E1E36">
        <w:rPr>
          <w:szCs w:val="24"/>
        </w:rPr>
        <w:t>calculated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conflicting</w:t>
      </w:r>
      <w:r>
        <w:rPr>
          <w:szCs w:val="24"/>
        </w:rPr>
        <w:t xml:space="preserve"> </w:t>
      </w:r>
      <w:r w:rsidRPr="006E1E36">
        <w:rPr>
          <w:szCs w:val="24"/>
        </w:rPr>
        <w:t>stream.</w:t>
      </w:r>
      <w:r>
        <w:rPr>
          <w:szCs w:val="24"/>
        </w:rPr>
        <w:t xml:space="preserve"> </w:t>
      </w:r>
      <w:r w:rsidRPr="006E1E36">
        <w:rPr>
          <w:szCs w:val="24"/>
        </w:rPr>
        <w:t>These</w:t>
      </w:r>
      <w:r>
        <w:rPr>
          <w:szCs w:val="24"/>
        </w:rPr>
        <w:t xml:space="preserve"> </w:t>
      </w:r>
      <w:r w:rsidRPr="006E1E36">
        <w:rPr>
          <w:szCs w:val="24"/>
        </w:rPr>
        <w:t>parameters</w:t>
      </w:r>
      <w:r>
        <w:rPr>
          <w:szCs w:val="24"/>
        </w:rPr>
        <w:t xml:space="preserve"> </w:t>
      </w:r>
      <w:r w:rsidRPr="006E1E36">
        <w:rPr>
          <w:szCs w:val="24"/>
        </w:rPr>
        <w:t>resulted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calculation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critical</w:t>
      </w:r>
      <w:r>
        <w:rPr>
          <w:szCs w:val="24"/>
        </w:rPr>
        <w:t xml:space="preserve"> </w:t>
      </w:r>
      <w:r w:rsidRPr="006E1E36">
        <w:rPr>
          <w:szCs w:val="24"/>
        </w:rPr>
        <w:t>gap</w:t>
      </w:r>
      <w:r>
        <w:rPr>
          <w:szCs w:val="24"/>
        </w:rPr>
        <w:t xml:space="preserve"> </w:t>
      </w:r>
      <w:sdt>
        <w:sdtPr>
          <w:rPr>
            <w:color w:val="000000"/>
            <w:szCs w:val="24"/>
          </w:rPr>
          <w:tag w:val="MENDELEY_CITATION_v3_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"/>
          <w:id w:val="-2015300011"/>
          <w:placeholder>
            <w:docPart w:val="208602478C2044AEB5BD9DA48B812DB8"/>
          </w:placeholder>
        </w:sdtPr>
        <w:sdtContent>
          <w:r w:rsidRPr="00FE1ECE">
            <w:rPr>
              <w:color w:val="000000"/>
              <w:szCs w:val="24"/>
            </w:rPr>
            <w:t>[2,3]</w:t>
          </w:r>
        </w:sdtContent>
      </w:sdt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calculated</w:t>
      </w:r>
      <w:r>
        <w:rPr>
          <w:szCs w:val="24"/>
        </w:rPr>
        <w:t xml:space="preserve"> </w:t>
      </w:r>
      <w:r w:rsidRPr="006E1E36">
        <w:rPr>
          <w:szCs w:val="24"/>
        </w:rPr>
        <w:t>conflicting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per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equation</w:t>
      </w:r>
      <w:r>
        <w:rPr>
          <w:szCs w:val="24"/>
        </w:rPr>
        <w:t xml:space="preserve"> </w:t>
      </w:r>
      <w:r w:rsidRPr="006E1E36">
        <w:rPr>
          <w:szCs w:val="24"/>
        </w:rPr>
        <w:t>Indo-HCM</w:t>
      </w:r>
      <w:r>
        <w:rPr>
          <w:szCs w:val="24"/>
        </w:rPr>
        <w:t xml:space="preserve"> </w:t>
      </w:r>
      <w:r w:rsidRPr="006E1E36">
        <w:rPr>
          <w:szCs w:val="24"/>
        </w:rPr>
        <w:t>provided</w:t>
      </w:r>
      <w:r>
        <w:rPr>
          <w:szCs w:val="24"/>
        </w:rPr>
        <w:t xml:space="preserve"> </w:t>
      </w:r>
      <w:r w:rsidRPr="006E1E36">
        <w:rPr>
          <w:szCs w:val="24"/>
        </w:rPr>
        <w:t>is</w:t>
      </w:r>
      <w:r>
        <w:rPr>
          <w:szCs w:val="24"/>
        </w:rPr>
        <w:t xml:space="preserve"> </w:t>
      </w:r>
      <w:r w:rsidRPr="006E1E36">
        <w:rPr>
          <w:szCs w:val="24"/>
        </w:rPr>
        <w:t>shown</w:t>
      </w:r>
      <w:r>
        <w:rPr>
          <w:szCs w:val="24"/>
        </w:rPr>
        <w:t xml:space="preserve"> </w:t>
      </w:r>
      <w:r w:rsidRPr="006E1E36">
        <w:rPr>
          <w:szCs w:val="24"/>
        </w:rPr>
        <w:t>below.</w:t>
      </w:r>
    </w:p>
    <w:p w14:paraId="49294434" w14:textId="77777777" w:rsidR="00FC1E62" w:rsidRPr="006E1E36" w:rsidRDefault="00FC1E62" w:rsidP="00FC1E62">
      <w:pPr>
        <w:pStyle w:val="Caption"/>
        <w:ind w:left="2592" w:firstLine="288"/>
      </w:pPr>
      <w:bookmarkStart w:id="5" w:name="_Toc175069228"/>
      <w:r w:rsidRPr="006E1E36">
        <w:t>Table</w:t>
      </w:r>
      <w:r>
        <w:t xml:space="preserve"> 9 </w:t>
      </w:r>
      <w:r w:rsidRPr="006E1E36">
        <w:t>Calculation</w:t>
      </w:r>
      <w:r>
        <w:t xml:space="preserve"> </w:t>
      </w:r>
      <w:r w:rsidRPr="006E1E36">
        <w:t>of</w:t>
      </w:r>
      <w:r>
        <w:t xml:space="preserve"> </w:t>
      </w:r>
      <w:r w:rsidRPr="006E1E36">
        <w:t>conflicting</w:t>
      </w:r>
      <w:r>
        <w:t xml:space="preserve"> </w:t>
      </w:r>
      <w:r w:rsidRPr="006E1E36">
        <w:t>flow</w:t>
      </w:r>
      <w:bookmarkEnd w:id="5"/>
    </w:p>
    <w:tbl>
      <w:tblPr>
        <w:tblW w:w="9262" w:type="dxa"/>
        <w:tblInd w:w="93" w:type="dxa"/>
        <w:tblLook w:val="04A0" w:firstRow="1" w:lastRow="0" w:firstColumn="1" w:lastColumn="0" w:noHBand="0" w:noVBand="1"/>
      </w:tblPr>
      <w:tblGrid>
        <w:gridCol w:w="1277"/>
        <w:gridCol w:w="3948"/>
        <w:gridCol w:w="2600"/>
        <w:gridCol w:w="1437"/>
      </w:tblGrid>
      <w:tr w:rsidR="00FC1E62" w:rsidRPr="006E1E36" w14:paraId="365AA3DE" w14:textId="77777777" w:rsidTr="0044577A">
        <w:trPr>
          <w:trHeight w:val="582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A69E3" w14:textId="77777777" w:rsidR="00FC1E62" w:rsidRPr="00B52816" w:rsidRDefault="00FC1E62" w:rsidP="0044577A">
            <w:pPr>
              <w:spacing w:after="0" w:line="276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>Priority Rank</w:t>
            </w:r>
          </w:p>
        </w:tc>
        <w:tc>
          <w:tcPr>
            <w:tcW w:w="3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D11FE" w14:textId="77777777" w:rsidR="00FC1E62" w:rsidRPr="00B52816" w:rsidRDefault="00FC1E62" w:rsidP="0044577A">
            <w:pPr>
              <w:spacing w:after="0" w:line="276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>Movement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7FFA9" w14:textId="77777777" w:rsidR="00FC1E62" w:rsidRPr="00B52816" w:rsidRDefault="00FC1E62" w:rsidP="0044577A">
            <w:pPr>
              <w:spacing w:after="0" w:line="276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>Conflicting flow equation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7CDAF" w14:textId="77777777" w:rsidR="00FC1E62" w:rsidRPr="00B52816" w:rsidRDefault="00FC1E62" w:rsidP="0044577A">
            <w:pPr>
              <w:spacing w:after="0" w:line="276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>Conflicting flow</w:t>
            </w:r>
          </w:p>
        </w:tc>
      </w:tr>
      <w:tr w:rsidR="00FC1E62" w:rsidRPr="006E1E36" w14:paraId="0D6198DB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4D47B3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1</w:t>
            </w: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485E2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2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0D922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6E9BC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</w:tr>
      <w:tr w:rsidR="00FC1E62" w:rsidRPr="006E1E36" w14:paraId="1C0DBD21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431CEF0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CD509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3(in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case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of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4-legged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intersection)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579E1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1B51C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</w:tr>
      <w:tr w:rsidR="00FC1E62" w:rsidRPr="006E1E36" w14:paraId="1F0B8C9E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1D592E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F30A69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5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329AD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288ED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</w:tr>
      <w:tr w:rsidR="00FC1E62" w:rsidRPr="006E1E36" w14:paraId="54ACB303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E5CCC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ACEF5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6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26678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1DEC9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</w:tr>
      <w:tr w:rsidR="00FC1E62" w:rsidRPr="006E1E36" w14:paraId="70FBAB8C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05C6CCF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</w:t>
            </w: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6F832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C7C72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v5</w:t>
            </w:r>
            <w:r>
              <w:rPr>
                <w:rFonts w:eastAsia="Times New Roman"/>
                <w:szCs w:val="24"/>
              </w:rPr>
              <w:t xml:space="preserve"> (Total Volume of Movement no. 5 from table 1)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EE108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1684.52</w:t>
            </w:r>
          </w:p>
        </w:tc>
      </w:tr>
      <w:tr w:rsidR="00FC1E62" w:rsidRPr="006E1E36" w14:paraId="0B337409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10A2E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044FB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Movement4(in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case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of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4-legged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intersection)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3027D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v2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353D2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715.9</w:t>
            </w:r>
          </w:p>
        </w:tc>
      </w:tr>
      <w:tr w:rsidR="00FC1E62" w:rsidRPr="006E1E36" w14:paraId="033B8EEC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FF74174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3</w:t>
            </w: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96E438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7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BE1375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v4+v5+v1+0.5*v2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D448D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2819.11</w:t>
            </w:r>
          </w:p>
        </w:tc>
      </w:tr>
      <w:tr w:rsidR="00FC1E62" w:rsidRPr="006E1E36" w14:paraId="281FA464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6A1F8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05D59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10(in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case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of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4-legged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intersection)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9D6EF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v1+v2+v4+0.5*v5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739C3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2334.8</w:t>
            </w:r>
          </w:p>
        </w:tc>
      </w:tr>
      <w:tr w:rsidR="00FC1E62" w:rsidRPr="006E1E36" w14:paraId="0B8A8029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F24CCB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4</w:t>
            </w: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78F7FD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8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E827F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v4+v5+v1+v2+v3+v10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116F5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4022.97</w:t>
            </w:r>
          </w:p>
        </w:tc>
      </w:tr>
      <w:tr w:rsidR="00FC1E62" w:rsidRPr="006E1E36" w14:paraId="4E0D994F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B635F7D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319E7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9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55E14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6F0B8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</w:tr>
      <w:tr w:rsidR="00FC1E62" w:rsidRPr="006E1E36" w14:paraId="52FEC43A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ABF5D10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22833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11(in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case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of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4-legged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intersection)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CE9E5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v1+v2+v4+v5+v7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5C6F6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4831.64</w:t>
            </w:r>
          </w:p>
        </w:tc>
      </w:tr>
      <w:tr w:rsidR="00FC1E62" w:rsidRPr="006E1E36" w14:paraId="0F74DDB6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2BABE76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98318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11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96FB78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v4+v2+v4+v5+v6+v7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A1CEF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</w:tr>
      <w:tr w:rsidR="00FC1E62" w:rsidRPr="006E1E36" w14:paraId="21441998" w14:textId="77777777" w:rsidTr="0044577A">
        <w:trPr>
          <w:trHeight w:val="294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A3D47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D7C13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12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DAFFC" w14:textId="77777777" w:rsidR="00FC1E62" w:rsidRPr="006E1E36" w:rsidRDefault="00FC1E62" w:rsidP="0044577A">
            <w:pPr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650A2C" w14:textId="77777777" w:rsidR="00FC1E62" w:rsidRPr="006E1E36" w:rsidRDefault="00FC1E62" w:rsidP="0044577A">
            <w:pPr>
              <w:keepNext/>
              <w:spacing w:after="0" w:line="276" w:lineRule="auto"/>
              <w:jc w:val="center"/>
              <w:rPr>
                <w:rFonts w:eastAsia="Times New Roman"/>
                <w:szCs w:val="24"/>
              </w:rPr>
            </w:pPr>
          </w:p>
        </w:tc>
      </w:tr>
    </w:tbl>
    <w:p w14:paraId="4C96AD5E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From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table</w:t>
      </w:r>
      <w:r>
        <w:rPr>
          <w:szCs w:val="24"/>
        </w:rPr>
        <w:t xml:space="preserve"> </w:t>
      </w:r>
      <w:r w:rsidRPr="006E1E36">
        <w:rPr>
          <w:szCs w:val="24"/>
        </w:rPr>
        <w:t>13,</w:t>
      </w:r>
      <w:r>
        <w:rPr>
          <w:szCs w:val="24"/>
        </w:rPr>
        <w:t xml:space="preserve"> </w:t>
      </w:r>
      <w:r w:rsidRPr="006E1E36">
        <w:rPr>
          <w:szCs w:val="24"/>
        </w:rPr>
        <w:t>it</w:t>
      </w:r>
      <w:r>
        <w:rPr>
          <w:szCs w:val="24"/>
        </w:rPr>
        <w:t xml:space="preserve"> </w:t>
      </w:r>
      <w:r w:rsidRPr="006E1E36">
        <w:rPr>
          <w:szCs w:val="24"/>
        </w:rPr>
        <w:t>is</w:t>
      </w:r>
      <w:r>
        <w:rPr>
          <w:szCs w:val="24"/>
        </w:rPr>
        <w:t xml:space="preserve"> </w:t>
      </w:r>
      <w:r w:rsidRPr="006E1E36">
        <w:rPr>
          <w:szCs w:val="24"/>
        </w:rPr>
        <w:t>found</w:t>
      </w:r>
      <w:r>
        <w:rPr>
          <w:szCs w:val="24"/>
        </w:rPr>
        <w:t xml:space="preserve"> </w:t>
      </w:r>
      <w:r w:rsidRPr="006E1E36">
        <w:rPr>
          <w:szCs w:val="24"/>
        </w:rPr>
        <w:t>that</w:t>
      </w:r>
      <w:r>
        <w:rPr>
          <w:szCs w:val="24"/>
        </w:rPr>
        <w:t xml:space="preserve"> </w:t>
      </w:r>
      <w:r w:rsidRPr="006E1E36">
        <w:rPr>
          <w:szCs w:val="24"/>
        </w:rPr>
        <w:t>through</w:t>
      </w:r>
      <w:r>
        <w:rPr>
          <w:szCs w:val="24"/>
        </w:rPr>
        <w:t xml:space="preserve"> </w:t>
      </w:r>
      <w:r w:rsidRPr="006E1E36">
        <w:rPr>
          <w:szCs w:val="24"/>
        </w:rPr>
        <w:t>Movements;</w:t>
      </w: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8</w:t>
      </w:r>
      <w:r>
        <w:rPr>
          <w:szCs w:val="24"/>
        </w:rPr>
        <w:t xml:space="preserve"> </w:t>
      </w:r>
      <w:r w:rsidRPr="006E1E36">
        <w:rPr>
          <w:szCs w:val="24"/>
        </w:rPr>
        <w:t>(Aanptari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Newroad)</w:t>
      </w:r>
      <w:r>
        <w:rPr>
          <w:szCs w:val="24"/>
        </w:rPr>
        <w:t xml:space="preserve"> </w:t>
      </w:r>
      <w:r w:rsidRPr="006E1E36">
        <w:rPr>
          <w:szCs w:val="24"/>
        </w:rPr>
        <w:t>and</w:t>
      </w: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11</w:t>
      </w:r>
      <w:r>
        <w:rPr>
          <w:szCs w:val="24"/>
        </w:rPr>
        <w:t xml:space="preserve"> </w:t>
      </w:r>
      <w:r w:rsidRPr="006E1E36">
        <w:rPr>
          <w:szCs w:val="24"/>
        </w:rPr>
        <w:t>(Newroad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Aanptari)</w:t>
      </w:r>
      <w:r>
        <w:rPr>
          <w:szCs w:val="24"/>
        </w:rPr>
        <w:t xml:space="preserve"> </w:t>
      </w:r>
      <w:r w:rsidRPr="006E1E36">
        <w:rPr>
          <w:szCs w:val="24"/>
        </w:rPr>
        <w:t>have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maximum</w:t>
      </w:r>
      <w:r>
        <w:rPr>
          <w:szCs w:val="24"/>
        </w:rPr>
        <w:t xml:space="preserve"> </w:t>
      </w:r>
      <w:r w:rsidRPr="006E1E36">
        <w:rPr>
          <w:szCs w:val="24"/>
        </w:rPr>
        <w:t>conflicting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along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intersection</w:t>
      </w:r>
      <w:r>
        <w:rPr>
          <w:szCs w:val="24"/>
        </w:rPr>
        <w:t xml:space="preserve"> </w:t>
      </w:r>
      <w:r w:rsidRPr="006E1E36">
        <w:rPr>
          <w:szCs w:val="24"/>
        </w:rPr>
        <w:t>whereas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right</w:t>
      </w:r>
      <w:r>
        <w:rPr>
          <w:szCs w:val="24"/>
        </w:rPr>
        <w:t xml:space="preserve"> </w:t>
      </w:r>
      <w:r w:rsidRPr="006E1E36">
        <w:rPr>
          <w:szCs w:val="24"/>
        </w:rPr>
        <w:t>turning</w:t>
      </w: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4(Gaindakot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Newroad)</w:t>
      </w:r>
      <w:r>
        <w:rPr>
          <w:szCs w:val="24"/>
        </w:rPr>
        <w:t xml:space="preserve"> </w:t>
      </w:r>
      <w:r w:rsidRPr="006E1E36">
        <w:rPr>
          <w:szCs w:val="24"/>
        </w:rPr>
        <w:t>has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least</w:t>
      </w:r>
      <w:r>
        <w:rPr>
          <w:szCs w:val="24"/>
        </w:rPr>
        <w:t xml:space="preserve"> </w:t>
      </w:r>
      <w:r w:rsidRPr="006E1E36">
        <w:rPr>
          <w:szCs w:val="24"/>
        </w:rPr>
        <w:t>conflicting</w:t>
      </w:r>
      <w:r>
        <w:rPr>
          <w:szCs w:val="24"/>
        </w:rPr>
        <w:t xml:space="preserve"> </w:t>
      </w:r>
      <w:r w:rsidRPr="006E1E36">
        <w:rPr>
          <w:szCs w:val="24"/>
        </w:rPr>
        <w:t>flow.</w:t>
      </w:r>
    </w:p>
    <w:p w14:paraId="4B85BE1F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After</w:t>
      </w:r>
      <w:r>
        <w:rPr>
          <w:szCs w:val="24"/>
        </w:rPr>
        <w:t xml:space="preserve"> </w:t>
      </w:r>
      <w:r w:rsidRPr="006E1E36">
        <w:rPr>
          <w:szCs w:val="24"/>
        </w:rPr>
        <w:t>determining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conflicting</w:t>
      </w:r>
      <w:r>
        <w:rPr>
          <w:szCs w:val="24"/>
        </w:rPr>
        <w:t xml:space="preserve"> </w:t>
      </w:r>
      <w:r w:rsidRPr="006E1E36">
        <w:rPr>
          <w:szCs w:val="24"/>
        </w:rPr>
        <w:t>flow,</w:t>
      </w:r>
      <w:r>
        <w:rPr>
          <w:szCs w:val="24"/>
        </w:rPr>
        <w:t xml:space="preserve"> </w:t>
      </w:r>
      <w:r w:rsidRPr="006E1E36">
        <w:rPr>
          <w:szCs w:val="24"/>
        </w:rPr>
        <w:t>we</w:t>
      </w:r>
      <w:r>
        <w:rPr>
          <w:szCs w:val="24"/>
        </w:rPr>
        <w:t xml:space="preserve"> </w:t>
      </w:r>
      <w:r w:rsidRPr="006E1E36">
        <w:rPr>
          <w:szCs w:val="24"/>
        </w:rPr>
        <w:t>used</w:t>
      </w:r>
      <w:r>
        <w:rPr>
          <w:szCs w:val="24"/>
        </w:rPr>
        <w:t xml:space="preserve"> </w:t>
      </w:r>
      <w:r w:rsidRPr="006E1E36">
        <w:rPr>
          <w:szCs w:val="24"/>
        </w:rPr>
        <w:t>standard</w:t>
      </w:r>
      <w:r>
        <w:rPr>
          <w:szCs w:val="24"/>
        </w:rPr>
        <w:t xml:space="preserve"> </w:t>
      </w:r>
      <w:r w:rsidRPr="006E1E36">
        <w:rPr>
          <w:szCs w:val="24"/>
        </w:rPr>
        <w:t>base</w:t>
      </w:r>
      <w:r>
        <w:rPr>
          <w:szCs w:val="24"/>
        </w:rPr>
        <w:t xml:space="preserve"> </w:t>
      </w:r>
      <w:r w:rsidRPr="006E1E36">
        <w:rPr>
          <w:szCs w:val="24"/>
        </w:rPr>
        <w:t>critical</w:t>
      </w:r>
      <w:r>
        <w:rPr>
          <w:szCs w:val="24"/>
        </w:rPr>
        <w:t xml:space="preserve"> </w:t>
      </w:r>
      <w:r w:rsidRPr="006E1E36">
        <w:rPr>
          <w:szCs w:val="24"/>
        </w:rPr>
        <w:t>gap</w:t>
      </w:r>
      <w:r>
        <w:rPr>
          <w:szCs w:val="24"/>
        </w:rPr>
        <w:t xml:space="preserve"> </w:t>
      </w:r>
      <w:r w:rsidRPr="006E1E36">
        <w:rPr>
          <w:szCs w:val="24"/>
        </w:rPr>
        <w:t>values</w:t>
      </w:r>
      <w:r>
        <w:rPr>
          <w:szCs w:val="24"/>
        </w:rPr>
        <w:t xml:space="preserve"> </w:t>
      </w:r>
      <w:r w:rsidRPr="006E1E36">
        <w:rPr>
          <w:szCs w:val="24"/>
        </w:rPr>
        <w:t>provided</w:t>
      </w:r>
      <w:r>
        <w:rPr>
          <w:szCs w:val="24"/>
        </w:rPr>
        <w:t xml:space="preserve"> </w:t>
      </w:r>
      <w:r w:rsidRPr="006E1E36">
        <w:rPr>
          <w:szCs w:val="24"/>
        </w:rPr>
        <w:t>by</w:t>
      </w:r>
      <w:r>
        <w:rPr>
          <w:szCs w:val="24"/>
        </w:rPr>
        <w:t xml:space="preserve"> </w:t>
      </w:r>
      <w:r w:rsidRPr="006E1E36">
        <w:rPr>
          <w:szCs w:val="24"/>
        </w:rPr>
        <w:t>Indo-HCM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determine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critical</w:t>
      </w:r>
      <w:r>
        <w:rPr>
          <w:szCs w:val="24"/>
        </w:rPr>
        <w:t xml:space="preserve"> </w:t>
      </w:r>
      <w:r w:rsidRPr="006E1E36">
        <w:rPr>
          <w:szCs w:val="24"/>
        </w:rPr>
        <w:t>gap</w:t>
      </w:r>
      <w:r>
        <w:rPr>
          <w:szCs w:val="24"/>
        </w:rPr>
        <w:t xml:space="preserve"> </w:t>
      </w:r>
      <w:r w:rsidRPr="006E1E36">
        <w:rPr>
          <w:szCs w:val="24"/>
        </w:rPr>
        <w:t>which</w:t>
      </w:r>
      <w:r>
        <w:rPr>
          <w:szCs w:val="24"/>
        </w:rPr>
        <w:t xml:space="preserve"> </w:t>
      </w:r>
      <w:r w:rsidRPr="006E1E36">
        <w:rPr>
          <w:szCs w:val="24"/>
        </w:rPr>
        <w:t>is</w:t>
      </w:r>
      <w:r>
        <w:rPr>
          <w:szCs w:val="24"/>
        </w:rPr>
        <w:t xml:space="preserve"> </w:t>
      </w:r>
      <w:r w:rsidRPr="006E1E36">
        <w:rPr>
          <w:szCs w:val="24"/>
        </w:rPr>
        <w:t>shown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table</w:t>
      </w:r>
      <w:r>
        <w:rPr>
          <w:szCs w:val="24"/>
        </w:rPr>
        <w:t xml:space="preserve"> </w:t>
      </w:r>
      <w:r w:rsidRPr="006E1E36">
        <w:rPr>
          <w:szCs w:val="24"/>
        </w:rPr>
        <w:t>below:</w:t>
      </w:r>
      <w:r>
        <w:rPr>
          <w:szCs w:val="24"/>
        </w:rPr>
        <w:t xml:space="preserve"> </w:t>
      </w:r>
    </w:p>
    <w:p w14:paraId="64DB9655" w14:textId="77777777" w:rsidR="00FC1E62" w:rsidRPr="006E1E36" w:rsidRDefault="00FC1E62" w:rsidP="00FC1E62">
      <w:pPr>
        <w:pStyle w:val="Caption"/>
        <w:ind w:left="3312" w:firstLine="288"/>
      </w:pPr>
      <w:bookmarkStart w:id="6" w:name="_Toc175069229"/>
      <w:r w:rsidRPr="006E1E36">
        <w:t>Table</w:t>
      </w:r>
      <w:r>
        <w:t xml:space="preserve"> 10 </w:t>
      </w:r>
      <w:r w:rsidRPr="006E1E36">
        <w:t>critical</w:t>
      </w:r>
      <w:r>
        <w:t xml:space="preserve"> </w:t>
      </w:r>
      <w:r w:rsidRPr="006E1E36">
        <w:t>gap</w:t>
      </w:r>
      <w:r>
        <w:t xml:space="preserve"> </w:t>
      </w:r>
      <w:r w:rsidRPr="006E1E36">
        <w:t>values</w:t>
      </w:r>
      <w:bookmarkEnd w:id="6"/>
    </w:p>
    <w:tbl>
      <w:tblPr>
        <w:tblW w:w="5000" w:type="pct"/>
        <w:tblLook w:val="04A0" w:firstRow="1" w:lastRow="0" w:firstColumn="1" w:lastColumn="0" w:noHBand="0" w:noVBand="1"/>
      </w:tblPr>
      <w:tblGrid>
        <w:gridCol w:w="1500"/>
        <w:gridCol w:w="1161"/>
        <w:gridCol w:w="2119"/>
        <w:gridCol w:w="2198"/>
        <w:gridCol w:w="2038"/>
      </w:tblGrid>
      <w:tr w:rsidR="00FC1E62" w:rsidRPr="006E1E36" w14:paraId="0BB31B43" w14:textId="77777777" w:rsidTr="0044577A">
        <w:trPr>
          <w:trHeight w:val="787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32A5F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>Movement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D6323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 xml:space="preserve">Base Critical Gap </w:t>
            </w:r>
            <m:oMath>
              <m:sSub>
                <m:sSub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/>
                      <w:szCs w:val="24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/>
                      <w:szCs w:val="24"/>
                    </w:rPr>
                    <m:t>c,base</m:t>
                  </m:r>
                </m:sub>
              </m:sSub>
            </m:oMath>
          </w:p>
        </w:tc>
        <w:tc>
          <w:tcPr>
            <w:tcW w:w="11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7133BF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 xml:space="preserve">Adjustment factor for light and heavy </w:t>
            </w:r>
            <w:r w:rsidRPr="00B52816">
              <w:rPr>
                <w:rFonts w:eastAsia="Times New Roman"/>
                <w:b/>
                <w:bCs/>
                <w:szCs w:val="24"/>
              </w:rPr>
              <w:lastRenderedPageBreak/>
              <w:t xml:space="preserve">commercial vehicles </w:t>
            </w:r>
            <m:oMath>
              <m:sSub>
                <m:sSub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/>
                      <w:szCs w:val="24"/>
                    </w:rPr>
                    <m:t>f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/>
                      <w:szCs w:val="24"/>
                    </w:rPr>
                    <m:t>LV</m:t>
                  </m:r>
                </m:sub>
              </m:sSub>
            </m:oMath>
          </w:p>
        </w:tc>
        <w:tc>
          <w:tcPr>
            <w:tcW w:w="1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DAEDF1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lastRenderedPageBreak/>
              <w:t xml:space="preserve">Proportion of heavy vehicles in the </w:t>
            </w:r>
            <w:r w:rsidRPr="00B52816">
              <w:rPr>
                <w:rFonts w:eastAsia="Times New Roman"/>
                <w:b/>
                <w:bCs/>
                <w:szCs w:val="24"/>
              </w:rPr>
              <w:lastRenderedPageBreak/>
              <w:t xml:space="preserve">conflicting traffic stream </w:t>
            </w:r>
            <m:oMath>
              <m:sSub>
                <m:sSub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/>
                      <w:szCs w:val="24"/>
                    </w:rPr>
                    <m:t>P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/>
                      <w:szCs w:val="24"/>
                    </w:rPr>
                    <m:t>LV</m:t>
                  </m:r>
                </m:sub>
              </m:sSub>
            </m:oMath>
          </w:p>
        </w:tc>
        <w:tc>
          <w:tcPr>
            <w:tcW w:w="11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E7224D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lastRenderedPageBreak/>
              <w:t>Critical Gap</w:t>
            </w:r>
          </w:p>
          <w:p w14:paraId="311B9F18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/>
                        <w:b/>
                        <w:bCs/>
                        <w:i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  <w:szCs w:val="24"/>
                      </w:rPr>
                      <m:t xml:space="preserve">c,x 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Times New Roman" w:hAnsi="Cambria Math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/>
                        <w:b/>
                        <w:bCs/>
                        <w:i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  <w:szCs w:val="24"/>
                      </w:rPr>
                      <m:t>c,base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Times New Roman" w:hAnsi="Cambria Math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/>
                        <w:b/>
                        <w:bCs/>
                        <w:i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  <w:szCs w:val="24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/>
                        <w:szCs w:val="24"/>
                      </w:rPr>
                      <m:t>LV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Times New Roman" w:hAnsi="Cambria Math"/>
                    <w:szCs w:val="24"/>
                  </w:rPr>
                  <m:t>*</m:t>
                </m:r>
                <m:func>
                  <m:funcPr>
                    <m:ctrlPr>
                      <w:rPr>
                        <w:rFonts w:ascii="Cambria Math" w:eastAsia="Times New Roman" w:hAnsi="Cambria Math"/>
                        <w:b/>
                        <w:bCs/>
                        <w:i/>
                        <w:szCs w:val="24"/>
                      </w:rPr>
                    </m:ctrlPr>
                  </m:funcPr>
                  <m:fName>
                    <m:r>
                      <m:rPr>
                        <m:sty m:val="b"/>
                      </m:rPr>
                      <w:rPr>
                        <w:rFonts w:ascii="Cambria Math" w:eastAsia="Times New Roman" w:hAnsi="Cambria Math"/>
                        <w:szCs w:val="24"/>
                      </w:rPr>
                      <m:t>ln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eastAsia="Times New Roman" w:hAnsi="Cambria Math"/>
                            <w:b/>
                            <w:bCs/>
                            <w:i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/>
                            <w:szCs w:val="24"/>
                          </w:rPr>
                          <m:t>LV</m:t>
                        </m:r>
                      </m:sub>
                    </m:sSub>
                  </m:e>
                </m:func>
              </m:oMath>
            </m:oMathPara>
          </w:p>
        </w:tc>
      </w:tr>
      <w:tr w:rsidR="00FC1E62" w:rsidRPr="006E1E36" w14:paraId="78479D66" w14:textId="77777777" w:rsidTr="0044577A">
        <w:trPr>
          <w:trHeight w:val="252"/>
        </w:trPr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98E03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lastRenderedPageBreak/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1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9FD87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2.7</w:t>
            </w:r>
          </w:p>
        </w:tc>
        <w:tc>
          <w:tcPr>
            <w:tcW w:w="1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0085F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0.457</w:t>
            </w:r>
          </w:p>
        </w:tc>
        <w:tc>
          <w:tcPr>
            <w:tcW w:w="1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E06AC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59.54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2A604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4.568</w:t>
            </w:r>
          </w:p>
        </w:tc>
      </w:tr>
      <w:tr w:rsidR="00FC1E62" w:rsidRPr="006E1E36" w14:paraId="25F27629" w14:textId="77777777" w:rsidTr="0044577A">
        <w:trPr>
          <w:trHeight w:val="252"/>
        </w:trPr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E49DD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4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48E36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2.7</w:t>
            </w:r>
          </w:p>
        </w:tc>
        <w:tc>
          <w:tcPr>
            <w:tcW w:w="1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068E2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0.457</w:t>
            </w:r>
          </w:p>
        </w:tc>
        <w:tc>
          <w:tcPr>
            <w:tcW w:w="1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499F2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27.07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28559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4.207</w:t>
            </w:r>
          </w:p>
        </w:tc>
      </w:tr>
      <w:tr w:rsidR="00FC1E62" w:rsidRPr="006E1E36" w14:paraId="68670ED6" w14:textId="77777777" w:rsidTr="0044577A">
        <w:trPr>
          <w:trHeight w:val="252"/>
        </w:trPr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ABB9AA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7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EA67F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3.8</w:t>
            </w:r>
          </w:p>
        </w:tc>
        <w:tc>
          <w:tcPr>
            <w:tcW w:w="1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613A8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0.885</w:t>
            </w:r>
          </w:p>
        </w:tc>
        <w:tc>
          <w:tcPr>
            <w:tcW w:w="1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CCC61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41.79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96F7D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7.103</w:t>
            </w:r>
          </w:p>
        </w:tc>
      </w:tr>
      <w:tr w:rsidR="00FC1E62" w:rsidRPr="006E1E36" w14:paraId="4F5ECBDA" w14:textId="77777777" w:rsidTr="0044577A">
        <w:trPr>
          <w:trHeight w:val="252"/>
        </w:trPr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10E78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10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84EC8F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3.8</w:t>
            </w:r>
          </w:p>
        </w:tc>
        <w:tc>
          <w:tcPr>
            <w:tcW w:w="1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3F10F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0.885</w:t>
            </w:r>
          </w:p>
        </w:tc>
        <w:tc>
          <w:tcPr>
            <w:tcW w:w="1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38E63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27.07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AA3FCF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6.719</w:t>
            </w:r>
          </w:p>
        </w:tc>
      </w:tr>
      <w:tr w:rsidR="00FC1E62" w:rsidRPr="006E1E36" w14:paraId="641910C7" w14:textId="77777777" w:rsidTr="0044577A">
        <w:trPr>
          <w:trHeight w:val="252"/>
        </w:trPr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F5A5E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8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A7868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6.8</w:t>
            </w:r>
          </w:p>
        </w:tc>
        <w:tc>
          <w:tcPr>
            <w:tcW w:w="1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9E05D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0.583</w:t>
            </w:r>
          </w:p>
        </w:tc>
        <w:tc>
          <w:tcPr>
            <w:tcW w:w="1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10B33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35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27774F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8.873</w:t>
            </w:r>
          </w:p>
        </w:tc>
      </w:tr>
      <w:tr w:rsidR="00FC1E62" w:rsidRPr="006E1E36" w14:paraId="7B9D357C" w14:textId="77777777" w:rsidTr="0044577A">
        <w:trPr>
          <w:trHeight w:val="252"/>
        </w:trPr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57E88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</w:t>
            </w:r>
            <w:r>
              <w:rPr>
                <w:rFonts w:eastAsia="Times New Roman"/>
                <w:szCs w:val="24"/>
              </w:rPr>
              <w:t xml:space="preserve"> </w:t>
            </w:r>
            <w:r w:rsidRPr="006E1E36">
              <w:rPr>
                <w:rFonts w:eastAsia="Times New Roman"/>
                <w:szCs w:val="24"/>
              </w:rPr>
              <w:t>11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3F1E2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6.8</w:t>
            </w:r>
          </w:p>
        </w:tc>
        <w:tc>
          <w:tcPr>
            <w:tcW w:w="1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35A12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0.583</w:t>
            </w:r>
          </w:p>
        </w:tc>
        <w:tc>
          <w:tcPr>
            <w:tcW w:w="1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F33EC0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23.99</w:t>
            </w:r>
          </w:p>
        </w:tc>
        <w:tc>
          <w:tcPr>
            <w:tcW w:w="1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B4044" w14:textId="77777777" w:rsidR="00FC1E62" w:rsidRPr="006E1E36" w:rsidRDefault="00FC1E62" w:rsidP="0044577A">
            <w:pPr>
              <w:keepNext/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8.653</w:t>
            </w:r>
          </w:p>
        </w:tc>
      </w:tr>
    </w:tbl>
    <w:p w14:paraId="5919CC82" w14:textId="77777777" w:rsidR="00FC1E62" w:rsidRPr="00F40E82" w:rsidRDefault="00FC1E62" w:rsidP="00FC1E62">
      <w:pPr>
        <w:rPr>
          <w:szCs w:val="24"/>
          <w:u w:val="single"/>
        </w:rPr>
      </w:pPr>
      <w:r w:rsidRPr="00F40E82">
        <w:rPr>
          <w:szCs w:val="24"/>
          <w:u w:val="single"/>
        </w:rPr>
        <w:t>Sample</w:t>
      </w:r>
      <w:r>
        <w:rPr>
          <w:szCs w:val="24"/>
          <w:u w:val="single"/>
        </w:rPr>
        <w:t xml:space="preserve"> </w:t>
      </w:r>
      <w:r w:rsidRPr="00F40E82">
        <w:rPr>
          <w:szCs w:val="24"/>
          <w:u w:val="single"/>
        </w:rPr>
        <w:t>calculation</w:t>
      </w:r>
    </w:p>
    <w:p w14:paraId="4DC777CF" w14:textId="77777777" w:rsidR="00FC1E62" w:rsidRDefault="00FC1E62" w:rsidP="00FC1E62">
      <w:pPr>
        <w:rPr>
          <w:szCs w:val="24"/>
        </w:rPr>
      </w:pPr>
      <w:r>
        <w:rPr>
          <w:szCs w:val="24"/>
        </w:rPr>
        <w:t>For movement 1:</w:t>
      </w:r>
    </w:p>
    <w:p w14:paraId="784C1F35" w14:textId="77777777" w:rsidR="00FC1E62" w:rsidRDefault="00FC1E62" w:rsidP="00FC1E62">
      <w:pPr>
        <w:rPr>
          <w:rFonts w:eastAsiaTheme="minorEastAsia"/>
          <w:szCs w:val="24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Cs w:val="24"/>
              </w:rPr>
              <m:t>t</m:t>
            </m:r>
          </m:e>
          <m:sub>
            <m:r>
              <w:rPr>
                <w:rFonts w:ascii="Cambria Math" w:eastAsia="Times New Roman" w:hAnsi="Cambria Math"/>
                <w:szCs w:val="24"/>
              </w:rPr>
              <m:t>c,base</m:t>
            </m:r>
          </m:sub>
        </m:sSub>
      </m:oMath>
      <w:r>
        <w:rPr>
          <w:rFonts w:eastAsiaTheme="minorEastAsia"/>
          <w:szCs w:val="24"/>
        </w:rPr>
        <w:t xml:space="preserve"> =2.7 seconds</w:t>
      </w:r>
    </w:p>
    <w:p w14:paraId="1B561A62" w14:textId="77777777" w:rsidR="00FC1E62" w:rsidRDefault="00FC1E62" w:rsidP="00FC1E62">
      <w:pPr>
        <w:rPr>
          <w:rFonts w:eastAsiaTheme="minorEastAsia"/>
          <w:szCs w:val="24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Cs w:val="24"/>
              </w:rPr>
              <m:t>f</m:t>
            </m:r>
          </m:e>
          <m:sub>
            <m:r>
              <w:rPr>
                <w:rFonts w:ascii="Cambria Math" w:eastAsia="Times New Roman" w:hAnsi="Cambria Math"/>
                <w:szCs w:val="24"/>
              </w:rPr>
              <m:t>LV</m:t>
            </m:r>
          </m:sub>
        </m:sSub>
      </m:oMath>
      <w:r>
        <w:rPr>
          <w:rFonts w:eastAsiaTheme="minorEastAsia"/>
          <w:szCs w:val="24"/>
        </w:rPr>
        <w:t>= 0.457 seconds</w:t>
      </w:r>
    </w:p>
    <w:p w14:paraId="513EEB41" w14:textId="77777777" w:rsidR="00FC1E62" w:rsidRDefault="00FC1E62" w:rsidP="00FC1E62">
      <w:pPr>
        <w:rPr>
          <w:rFonts w:eastAsiaTheme="minorEastAsia"/>
          <w:szCs w:val="24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Cs w:val="24"/>
              </w:rPr>
              <m:t>P</m:t>
            </m:r>
          </m:e>
          <m:sub>
            <m:r>
              <w:rPr>
                <w:rFonts w:ascii="Cambria Math" w:eastAsia="Times New Roman" w:hAnsi="Cambria Math"/>
                <w:szCs w:val="24"/>
              </w:rPr>
              <m:t>LV</m:t>
            </m:r>
          </m:sub>
        </m:sSub>
      </m:oMath>
      <w:r>
        <w:rPr>
          <w:rFonts w:eastAsiaTheme="minorEastAsia"/>
          <w:szCs w:val="24"/>
        </w:rPr>
        <w:t xml:space="preserve">= 59.54 </w:t>
      </w:r>
    </w:p>
    <w:p w14:paraId="75D40BA7" w14:textId="77777777" w:rsidR="00FC1E62" w:rsidRDefault="00FC1E62" w:rsidP="00FC1E62">
      <w:pPr>
        <w:rPr>
          <w:rFonts w:eastAsiaTheme="minorEastAsia"/>
          <w:szCs w:val="24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Cs w:val="24"/>
              </w:rPr>
              <m:t>t</m:t>
            </m:r>
          </m:e>
          <m:sub>
            <m:r>
              <w:rPr>
                <w:rFonts w:ascii="Cambria Math" w:eastAsia="Times New Roman" w:hAnsi="Cambria Math"/>
                <w:szCs w:val="24"/>
              </w:rPr>
              <m:t xml:space="preserve">c,x </m:t>
            </m:r>
          </m:sub>
        </m:sSub>
        <m:r>
          <w:rPr>
            <w:rFonts w:ascii="Cambria Math" w:eastAsia="Times New Roman" w:hAnsi="Cambria Math"/>
            <w:szCs w:val="24"/>
          </w:rPr>
          <m:t>=</m:t>
        </m:r>
        <m:sSub>
          <m:sSubPr>
            <m:ctrlPr>
              <w:rPr>
                <w:rFonts w:ascii="Cambria Math" w:eastAsia="Times New Roman" w:hAnsi="Cambria Math"/>
                <w:i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Cs w:val="24"/>
              </w:rPr>
              <m:t>t</m:t>
            </m:r>
          </m:e>
          <m:sub>
            <m:r>
              <w:rPr>
                <w:rFonts w:ascii="Cambria Math" w:eastAsia="Times New Roman" w:hAnsi="Cambria Math"/>
                <w:szCs w:val="24"/>
              </w:rPr>
              <m:t>c,base</m:t>
            </m:r>
          </m:sub>
        </m:sSub>
        <m:r>
          <w:rPr>
            <w:rFonts w:ascii="Cambria Math" w:eastAsia="Times New Roman" w:hAnsi="Cambria Math"/>
            <w:szCs w:val="24"/>
          </w:rPr>
          <m:t>+</m:t>
        </m:r>
        <m:sSub>
          <m:sSubPr>
            <m:ctrlPr>
              <w:rPr>
                <w:rFonts w:ascii="Cambria Math" w:eastAsia="Times New Roman" w:hAnsi="Cambria Math"/>
                <w:i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Cs w:val="24"/>
              </w:rPr>
              <m:t>f</m:t>
            </m:r>
          </m:e>
          <m:sub>
            <m:r>
              <w:rPr>
                <w:rFonts w:ascii="Cambria Math" w:eastAsia="Times New Roman" w:hAnsi="Cambria Math"/>
                <w:szCs w:val="24"/>
              </w:rPr>
              <m:t>LV</m:t>
            </m:r>
          </m:sub>
        </m:sSub>
        <m:r>
          <w:rPr>
            <w:rFonts w:ascii="Cambria Math" w:eastAsia="Times New Roman" w:hAnsi="Cambria Math"/>
            <w:szCs w:val="24"/>
          </w:rPr>
          <m:t>*</m:t>
        </m:r>
        <m:func>
          <m:funcPr>
            <m:ctrlPr>
              <w:rPr>
                <w:rFonts w:ascii="Cambria Math" w:eastAsia="Times New Roman" w:hAnsi="Cambria Math"/>
                <w:i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/>
                <w:szCs w:val="24"/>
              </w:rPr>
              <m:t>ln</m:t>
            </m:r>
          </m:fName>
          <m:e>
            <m:sSub>
              <m:sSubPr>
                <m:ctrlPr>
                  <w:rPr>
                    <w:rFonts w:ascii="Cambria Math" w:eastAsia="Times New Roman" w:hAnsi="Cambria Math"/>
                    <w:i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Cs w:val="24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/>
                    <w:szCs w:val="24"/>
                  </w:rPr>
                  <m:t>LV</m:t>
                </m:r>
              </m:sub>
            </m:sSub>
          </m:e>
        </m:func>
      </m:oMath>
      <w:r>
        <w:rPr>
          <w:rFonts w:eastAsiaTheme="minorEastAsia"/>
          <w:szCs w:val="24"/>
        </w:rPr>
        <w:t>= 2.7+ 0.457*ln(59.54) =4.568 seconds</w:t>
      </w:r>
    </w:p>
    <w:p w14:paraId="62D00D36" w14:textId="77777777" w:rsidR="00FC1E62" w:rsidRDefault="00FC1E62" w:rsidP="00FC1E62">
      <w:pPr>
        <w:rPr>
          <w:szCs w:val="24"/>
        </w:rPr>
      </w:pPr>
      <w:r>
        <w:rPr>
          <w:rFonts w:eastAsiaTheme="minorEastAsia"/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maximum</w:t>
      </w:r>
      <w:r>
        <w:rPr>
          <w:szCs w:val="24"/>
        </w:rPr>
        <w:t xml:space="preserve"> </w:t>
      </w:r>
      <w:r w:rsidRPr="006E1E36">
        <w:rPr>
          <w:szCs w:val="24"/>
        </w:rPr>
        <w:t>critical</w:t>
      </w:r>
      <w:r>
        <w:rPr>
          <w:szCs w:val="24"/>
        </w:rPr>
        <w:t xml:space="preserve"> </w:t>
      </w:r>
      <w:r w:rsidRPr="006E1E36">
        <w:rPr>
          <w:szCs w:val="24"/>
        </w:rPr>
        <w:t>gap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8.873</w:t>
      </w:r>
      <w:r>
        <w:rPr>
          <w:szCs w:val="24"/>
        </w:rPr>
        <w:t xml:space="preserve"> </w:t>
      </w:r>
      <w:r w:rsidRPr="006E1E36">
        <w:rPr>
          <w:szCs w:val="24"/>
        </w:rPr>
        <w:t>was</w:t>
      </w:r>
      <w:r>
        <w:rPr>
          <w:szCs w:val="24"/>
        </w:rPr>
        <w:t xml:space="preserve"> </w:t>
      </w:r>
      <w:r w:rsidRPr="006E1E36">
        <w:rPr>
          <w:szCs w:val="24"/>
        </w:rPr>
        <w:t>observed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8</w:t>
      </w:r>
      <w:r>
        <w:rPr>
          <w:szCs w:val="24"/>
        </w:rPr>
        <w:t xml:space="preserve"> </w:t>
      </w:r>
      <w:r w:rsidRPr="006E1E36">
        <w:rPr>
          <w:szCs w:val="24"/>
        </w:rPr>
        <w:t>which</w:t>
      </w:r>
      <w:r>
        <w:rPr>
          <w:szCs w:val="24"/>
        </w:rPr>
        <w:t xml:space="preserve"> </w:t>
      </w:r>
      <w:r w:rsidRPr="006E1E36">
        <w:rPr>
          <w:szCs w:val="24"/>
        </w:rPr>
        <w:t>means</w:t>
      </w:r>
      <w:r>
        <w:rPr>
          <w:szCs w:val="24"/>
        </w:rPr>
        <w:t xml:space="preserve"> </w:t>
      </w:r>
      <w:r w:rsidRPr="006E1E36">
        <w:rPr>
          <w:szCs w:val="24"/>
        </w:rPr>
        <w:t>drivers</w:t>
      </w:r>
      <w:r>
        <w:rPr>
          <w:szCs w:val="24"/>
        </w:rPr>
        <w:t xml:space="preserve"> </w:t>
      </w:r>
      <w:r w:rsidRPr="006E1E36">
        <w:rPr>
          <w:szCs w:val="24"/>
        </w:rPr>
        <w:t>are</w:t>
      </w:r>
      <w:r>
        <w:rPr>
          <w:szCs w:val="24"/>
        </w:rPr>
        <w:t xml:space="preserve"> </w:t>
      </w:r>
      <w:r w:rsidRPr="006E1E36">
        <w:rPr>
          <w:szCs w:val="24"/>
        </w:rPr>
        <w:t>waiting</w:t>
      </w:r>
      <w:r>
        <w:rPr>
          <w:szCs w:val="24"/>
        </w:rPr>
        <w:t xml:space="preserve"> </w:t>
      </w:r>
      <w:r w:rsidRPr="006E1E36">
        <w:rPr>
          <w:szCs w:val="24"/>
        </w:rPr>
        <w:t>for</w:t>
      </w:r>
      <w:r>
        <w:rPr>
          <w:szCs w:val="24"/>
        </w:rPr>
        <w:t xml:space="preserve"> </w:t>
      </w:r>
      <w:r w:rsidRPr="006E1E36">
        <w:rPr>
          <w:szCs w:val="24"/>
        </w:rPr>
        <w:t>larger</w:t>
      </w:r>
      <w:r>
        <w:rPr>
          <w:szCs w:val="24"/>
        </w:rPr>
        <w:t xml:space="preserve"> </w:t>
      </w:r>
      <w:r w:rsidRPr="006E1E36">
        <w:rPr>
          <w:szCs w:val="24"/>
        </w:rPr>
        <w:t>gaps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traffic</w:t>
      </w:r>
      <w:r>
        <w:rPr>
          <w:szCs w:val="24"/>
        </w:rPr>
        <w:t xml:space="preserve"> </w:t>
      </w:r>
      <w:r w:rsidRPr="006E1E36">
        <w:rPr>
          <w:szCs w:val="24"/>
        </w:rPr>
        <w:t>before</w:t>
      </w:r>
      <w:r>
        <w:rPr>
          <w:szCs w:val="24"/>
        </w:rPr>
        <w:t xml:space="preserve"> </w:t>
      </w:r>
      <w:r w:rsidRPr="006E1E36">
        <w:rPr>
          <w:szCs w:val="24"/>
        </w:rPr>
        <w:t>proceeding</w:t>
      </w:r>
      <w:r>
        <w:rPr>
          <w:szCs w:val="24"/>
        </w:rPr>
        <w:t xml:space="preserve"> </w:t>
      </w:r>
      <w:r w:rsidRPr="006E1E36">
        <w:rPr>
          <w:szCs w:val="24"/>
        </w:rPr>
        <w:t>which</w:t>
      </w:r>
      <w:r>
        <w:rPr>
          <w:szCs w:val="24"/>
        </w:rPr>
        <w:t xml:space="preserve"> </w:t>
      </w:r>
      <w:r w:rsidRPr="006E1E36">
        <w:rPr>
          <w:szCs w:val="24"/>
        </w:rPr>
        <w:t>leads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reduction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capacity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intersection</w:t>
      </w:r>
      <w:r>
        <w:rPr>
          <w:szCs w:val="24"/>
        </w:rPr>
        <w:t xml:space="preserve"> </w:t>
      </w:r>
      <w:r w:rsidRPr="006E1E36">
        <w:rPr>
          <w:szCs w:val="24"/>
        </w:rPr>
        <w:t>and</w:t>
      </w:r>
      <w:r>
        <w:rPr>
          <w:szCs w:val="24"/>
        </w:rPr>
        <w:t xml:space="preserve"> </w:t>
      </w:r>
      <w:r w:rsidRPr="006E1E36">
        <w:rPr>
          <w:szCs w:val="24"/>
        </w:rPr>
        <w:t>potentially</w:t>
      </w:r>
      <w:r>
        <w:rPr>
          <w:szCs w:val="24"/>
        </w:rPr>
        <w:t xml:space="preserve"> </w:t>
      </w:r>
      <w:r w:rsidRPr="006E1E36">
        <w:rPr>
          <w:szCs w:val="24"/>
        </w:rPr>
        <w:t>lower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level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service</w:t>
      </w:r>
      <w:r>
        <w:rPr>
          <w:szCs w:val="24"/>
        </w:rPr>
        <w:t xml:space="preserve"> </w:t>
      </w:r>
      <w:r w:rsidRPr="006E1E36">
        <w:rPr>
          <w:szCs w:val="24"/>
        </w:rPr>
        <w:t>(LOS)</w:t>
      </w:r>
      <w:r>
        <w:rPr>
          <w:szCs w:val="24"/>
        </w:rPr>
        <w:t xml:space="preserve"> </w:t>
      </w:r>
      <w:r w:rsidRPr="006E1E36">
        <w:rPr>
          <w:szCs w:val="24"/>
        </w:rPr>
        <w:t>whereas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minimum</w:t>
      </w:r>
      <w:r>
        <w:rPr>
          <w:szCs w:val="24"/>
        </w:rPr>
        <w:t xml:space="preserve"> </w:t>
      </w:r>
      <w:r w:rsidRPr="006E1E36">
        <w:rPr>
          <w:szCs w:val="24"/>
        </w:rPr>
        <w:t>critical</w:t>
      </w:r>
      <w:r>
        <w:rPr>
          <w:szCs w:val="24"/>
        </w:rPr>
        <w:t xml:space="preserve"> </w:t>
      </w:r>
      <w:r w:rsidRPr="006E1E36">
        <w:rPr>
          <w:szCs w:val="24"/>
        </w:rPr>
        <w:t>gap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4.207</w:t>
      </w:r>
      <w:r>
        <w:rPr>
          <w:szCs w:val="24"/>
        </w:rPr>
        <w:t xml:space="preserve"> </w:t>
      </w:r>
      <w:r w:rsidRPr="006E1E36">
        <w:rPr>
          <w:szCs w:val="24"/>
        </w:rPr>
        <w:t>is</w:t>
      </w:r>
      <w:r>
        <w:rPr>
          <w:szCs w:val="24"/>
        </w:rPr>
        <w:t xml:space="preserve"> </w:t>
      </w:r>
      <w:r w:rsidRPr="006E1E36">
        <w:rPr>
          <w:szCs w:val="24"/>
        </w:rPr>
        <w:t>seen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4.</w:t>
      </w:r>
      <w:bookmarkStart w:id="7" w:name="_Toc175075186"/>
    </w:p>
    <w:p w14:paraId="6297C115" w14:textId="77777777" w:rsidR="00FC1E62" w:rsidRDefault="00FC1E62" w:rsidP="00FC1E62">
      <w:pPr>
        <w:rPr>
          <w:szCs w:val="24"/>
        </w:rPr>
      </w:pPr>
    </w:p>
    <w:p w14:paraId="72D7351E" w14:textId="77777777" w:rsidR="00FC1E62" w:rsidRPr="00994E1B" w:rsidRDefault="00FC1E62" w:rsidP="00FC1E62">
      <w:pPr>
        <w:ind w:left="1440" w:hanging="720"/>
        <w:rPr>
          <w:rFonts w:eastAsiaTheme="minorEastAsia"/>
          <w:b/>
          <w:bCs/>
          <w:szCs w:val="24"/>
        </w:rPr>
      </w:pPr>
      <w:r w:rsidRPr="00105AD4">
        <w:rPr>
          <w:rFonts w:eastAsiaTheme="minorEastAsia"/>
          <w:b/>
          <w:bCs/>
          <w:szCs w:val="24"/>
        </w:rPr>
        <w:t>ii)</w:t>
      </w:r>
      <w:r w:rsidRPr="00105AD4">
        <w:rPr>
          <w:rFonts w:eastAsiaTheme="minorEastAsia"/>
          <w:b/>
          <w:bCs/>
          <w:szCs w:val="24"/>
        </w:rPr>
        <w:tab/>
      </w:r>
      <w:r w:rsidRPr="00994E1B">
        <w:rPr>
          <w:b/>
          <w:bCs/>
        </w:rPr>
        <w:t>Capacity Calculation</w:t>
      </w:r>
      <w:bookmarkEnd w:id="7"/>
      <w:r w:rsidRPr="00994E1B">
        <w:rPr>
          <w:b/>
          <w:bCs/>
        </w:rPr>
        <w:t xml:space="preserve"> </w:t>
      </w:r>
    </w:p>
    <w:p w14:paraId="451DAEB8" w14:textId="77777777" w:rsidR="00FC1E62" w:rsidRPr="006E1E36" w:rsidRDefault="00FC1E62" w:rsidP="00FC1E62">
      <w:pPr>
        <w:rPr>
          <w:szCs w:val="24"/>
        </w:rPr>
      </w:pPr>
      <w:r>
        <w:rPr>
          <w:szCs w:val="24"/>
        </w:rPr>
        <w:t>s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capacity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turning</w:t>
      </w:r>
      <w:r>
        <w:rPr>
          <w:szCs w:val="24"/>
        </w:rPr>
        <w:t xml:space="preserve"> </w:t>
      </w:r>
      <w:r w:rsidRPr="006E1E36">
        <w:rPr>
          <w:szCs w:val="24"/>
        </w:rPr>
        <w:t>movements</w:t>
      </w:r>
      <w:r>
        <w:rPr>
          <w:szCs w:val="24"/>
        </w:rPr>
        <w:t xml:space="preserve"> </w:t>
      </w:r>
      <w:r w:rsidRPr="006E1E36">
        <w:rPr>
          <w:szCs w:val="24"/>
        </w:rPr>
        <w:t>was</w:t>
      </w:r>
      <w:r>
        <w:rPr>
          <w:szCs w:val="24"/>
        </w:rPr>
        <w:t xml:space="preserve"> </w:t>
      </w:r>
      <w:r w:rsidRPr="006E1E36">
        <w:rPr>
          <w:szCs w:val="24"/>
        </w:rPr>
        <w:t>calculated</w:t>
      </w:r>
      <w:r>
        <w:rPr>
          <w:szCs w:val="24"/>
        </w:rPr>
        <w:t xml:space="preserve"> </w:t>
      </w:r>
      <w:r w:rsidRPr="006E1E36">
        <w:rPr>
          <w:szCs w:val="24"/>
        </w:rPr>
        <w:t>from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given</w:t>
      </w:r>
      <w:r>
        <w:rPr>
          <w:szCs w:val="24"/>
        </w:rPr>
        <w:t xml:space="preserve"> </w:t>
      </w:r>
      <w:r w:rsidRPr="006E1E36">
        <w:rPr>
          <w:szCs w:val="24"/>
        </w:rPr>
        <w:t>formula</w:t>
      </w:r>
      <w:r>
        <w:rPr>
          <w:szCs w:val="24"/>
        </w:rPr>
        <w:t xml:space="preserve"> </w:t>
      </w:r>
      <w:r w:rsidRPr="006E1E36">
        <w:rPr>
          <w:szCs w:val="24"/>
        </w:rPr>
        <w:t>mentioned</w:t>
      </w:r>
      <w:r>
        <w:rPr>
          <w:szCs w:val="24"/>
        </w:rPr>
        <w:t xml:space="preserve"> </w:t>
      </w:r>
      <w:r w:rsidRPr="006E1E36">
        <w:rPr>
          <w:szCs w:val="24"/>
        </w:rPr>
        <w:t>below</w:t>
      </w:r>
      <w:r>
        <w:rPr>
          <w:szCs w:val="24"/>
        </w:rPr>
        <w:t xml:space="preserve"> </w:t>
      </w:r>
      <w:r w:rsidRPr="006E1E36">
        <w:rPr>
          <w:szCs w:val="24"/>
        </w:rPr>
        <w:t>and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capacity</w:t>
      </w:r>
      <w:r>
        <w:rPr>
          <w:szCs w:val="24"/>
        </w:rPr>
        <w:t xml:space="preserve"> </w:t>
      </w:r>
      <w:r w:rsidRPr="006E1E36">
        <w:rPr>
          <w:szCs w:val="24"/>
        </w:rPr>
        <w:t>thus</w:t>
      </w:r>
      <w:r>
        <w:rPr>
          <w:szCs w:val="24"/>
        </w:rPr>
        <w:t xml:space="preserve"> </w:t>
      </w:r>
      <w:r w:rsidRPr="006E1E36">
        <w:rPr>
          <w:szCs w:val="24"/>
        </w:rPr>
        <w:t>estimated</w:t>
      </w:r>
      <w:r>
        <w:rPr>
          <w:szCs w:val="24"/>
        </w:rPr>
        <w:t xml:space="preserve"> </w:t>
      </w:r>
      <w:r w:rsidRPr="006E1E36">
        <w:rPr>
          <w:szCs w:val="24"/>
        </w:rPr>
        <w:t>is</w:t>
      </w:r>
      <w:r>
        <w:rPr>
          <w:szCs w:val="24"/>
        </w:rPr>
        <w:t xml:space="preserve"> </w:t>
      </w:r>
      <w:r w:rsidRPr="006E1E36">
        <w:rPr>
          <w:szCs w:val="24"/>
        </w:rPr>
        <w:t>presented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table</w:t>
      </w:r>
      <w:r>
        <w:rPr>
          <w:szCs w:val="24"/>
        </w:rPr>
        <w:t xml:space="preserve"> </w:t>
      </w:r>
      <w:r w:rsidRPr="006E1E36">
        <w:rPr>
          <w:szCs w:val="24"/>
        </w:rPr>
        <w:t>below:</w:t>
      </w:r>
      <w:sdt>
        <w:sdtPr>
          <w:rPr>
            <w:color w:val="000000"/>
            <w:szCs w:val="24"/>
          </w:rPr>
          <w:tag w:val="MENDELEY_CITATION_v3_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"/>
          <w:id w:val="-144133993"/>
          <w:placeholder>
            <w:docPart w:val="208602478C2044AEB5BD9DA48B812DB8"/>
          </w:placeholder>
        </w:sdtPr>
        <w:sdtContent>
          <w:r w:rsidRPr="00FE1ECE">
            <w:rPr>
              <w:color w:val="000000"/>
              <w:szCs w:val="24"/>
            </w:rPr>
            <w:t>[2,3]</w:t>
          </w:r>
        </w:sdtContent>
      </w:sdt>
    </w:p>
    <w:p w14:paraId="1EC49533" w14:textId="77777777" w:rsidR="00FC1E62" w:rsidRPr="006E1E36" w:rsidRDefault="00FC1E62" w:rsidP="00FC1E62">
      <w:pPr>
        <w:ind w:firstLine="432"/>
        <w:jc w:val="center"/>
        <w:rPr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Cs w:val="24"/>
                </w:rPr>
              </m:ctrlPr>
            </m:sSubPr>
            <m:e>
              <m:r>
                <w:rPr>
                  <w:rFonts w:ascii="Cambria Math" w:hAnsi="Cambria Math"/>
                  <w:szCs w:val="24"/>
                </w:rPr>
                <m:t>C</m:t>
              </m:r>
            </m:e>
            <m:sub>
              <m:r>
                <w:rPr>
                  <w:rFonts w:ascii="Cambria Math" w:hAnsi="Cambria Math"/>
                  <w:szCs w:val="24"/>
                </w:rPr>
                <m:t>x</m:t>
              </m:r>
            </m:sub>
          </m:sSub>
          <m:r>
            <w:rPr>
              <w:rFonts w:ascii="Cambria Math" w:hAnsi="Cambria Math"/>
              <w:szCs w:val="24"/>
            </w:rPr>
            <m:t>=a*</m:t>
          </m:r>
          <m:sSub>
            <m:sSubPr>
              <m:ctrlPr>
                <w:rPr>
                  <w:rFonts w:ascii="Cambria Math" w:hAnsi="Cambria Math"/>
                  <w:i/>
                  <w:szCs w:val="24"/>
                </w:rPr>
              </m:ctrlPr>
            </m:sSubPr>
            <m:e>
              <m:r>
                <w:rPr>
                  <w:rFonts w:ascii="Cambria Math" w:hAnsi="Cambria Math"/>
                  <w:szCs w:val="24"/>
                </w:rPr>
                <m:t>V</m:t>
              </m:r>
            </m:e>
            <m:sub>
              <m:r>
                <w:rPr>
                  <w:rFonts w:ascii="Cambria Math" w:hAnsi="Cambria Math"/>
                  <w:szCs w:val="24"/>
                </w:rPr>
                <m:t>c,x</m:t>
              </m:r>
            </m:sub>
          </m:sSub>
          <m:f>
            <m:fPr>
              <m:ctrlPr>
                <w:rPr>
                  <w:rFonts w:ascii="Cambria Math" w:hAnsi="Cambria Math"/>
                  <w:i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4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Cs w:val="24"/>
                        </w:rPr>
                        <m:t>c,x</m:t>
                      </m:r>
                    </m:sub>
                  </m:sSub>
                  <m:r>
                    <w:rPr>
                      <w:rFonts w:ascii="Cambria Math" w:hAnsi="Cambria Math"/>
                      <w:szCs w:val="24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szCs w:val="24"/>
                        </w:rPr>
                        <m:t>c,x</m:t>
                      </m:r>
                    </m:sub>
                  </m:sSub>
                  <m:r>
                    <w:rPr>
                      <w:rFonts w:ascii="Cambria Math" w:hAnsi="Cambria Math"/>
                      <w:szCs w:val="24"/>
                    </w:rPr>
                    <m:t>-b)/3600</m:t>
                  </m:r>
                </m:sup>
              </m:sSup>
            </m:num>
            <m:den>
              <m:r>
                <w:rPr>
                  <w:rFonts w:ascii="Cambria Math" w:hAnsi="Cambria Math"/>
                  <w:szCs w:val="24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4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Cs w:val="24"/>
                        </w:rPr>
                        <m:t>c,x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szCs w:val="24"/>
                        </w:rPr>
                        <m:t>f,x</m:t>
                      </m:r>
                    </m:sub>
                  </m:sSub>
                  <m:r>
                    <w:rPr>
                      <w:rFonts w:ascii="Cambria Math" w:hAnsi="Cambria Math"/>
                      <w:szCs w:val="24"/>
                    </w:rPr>
                    <m:t>/3600</m:t>
                  </m:r>
                </m:sup>
              </m:sSup>
            </m:den>
          </m:f>
        </m:oMath>
      </m:oMathPara>
    </w:p>
    <w:p w14:paraId="769C7C86" w14:textId="77777777" w:rsidR="00FC1E62" w:rsidRPr="006E1E36" w:rsidRDefault="00FC1E62" w:rsidP="00FC1E62">
      <w:pPr>
        <w:pStyle w:val="Caption"/>
        <w:ind w:left="3312"/>
      </w:pPr>
      <w:bookmarkStart w:id="8" w:name="_Toc175069230"/>
      <w:r w:rsidRPr="006E1E36">
        <w:t>Table</w:t>
      </w:r>
      <w:r>
        <w:t xml:space="preserve"> 11 </w:t>
      </w:r>
      <w:r w:rsidRPr="006E1E36">
        <w:t>Capacity</w:t>
      </w:r>
      <w:r>
        <w:t xml:space="preserve"> </w:t>
      </w:r>
      <w:r w:rsidRPr="006E1E36">
        <w:t>Calculation</w:t>
      </w:r>
      <w:bookmarkEnd w:id="8"/>
    </w:p>
    <w:tbl>
      <w:tblPr>
        <w:tblpPr w:leftFromText="180" w:rightFromText="180" w:vertAnchor="text" w:horzAnchor="margin" w:tblpY="12"/>
        <w:tblW w:w="5000" w:type="pct"/>
        <w:tblLook w:val="04A0" w:firstRow="1" w:lastRow="0" w:firstColumn="1" w:lastColumn="0" w:noHBand="0" w:noVBand="1"/>
      </w:tblPr>
      <w:tblGrid>
        <w:gridCol w:w="1442"/>
        <w:gridCol w:w="902"/>
        <w:gridCol w:w="1515"/>
        <w:gridCol w:w="1263"/>
        <w:gridCol w:w="1548"/>
        <w:gridCol w:w="1363"/>
        <w:gridCol w:w="983"/>
      </w:tblGrid>
      <w:tr w:rsidR="00FC1E62" w:rsidRPr="006E1E36" w14:paraId="08A7F997" w14:textId="77777777" w:rsidTr="0044577A">
        <w:trPr>
          <w:trHeight w:val="451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6206F4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bookmarkStart w:id="9" w:name="_Hlk165641492"/>
            <w:r w:rsidRPr="00B52816">
              <w:rPr>
                <w:rFonts w:eastAsia="Times New Roman"/>
                <w:b/>
                <w:bCs/>
                <w:szCs w:val="24"/>
              </w:rPr>
              <w:t>Movement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B1BC99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>Critical gap (s)</w:t>
            </w:r>
          </w:p>
        </w:tc>
        <w:tc>
          <w:tcPr>
            <w:tcW w:w="8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9CFA18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>Follow-up time=0.6*col-2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33539E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>Conflicting flow</w:t>
            </w:r>
          </w:p>
        </w:tc>
        <w:tc>
          <w:tcPr>
            <w:tcW w:w="8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1BB9A0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>Adjustment factor "a"</w:t>
            </w:r>
          </w:p>
        </w:tc>
        <w:tc>
          <w:tcPr>
            <w:tcW w:w="7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AD182D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>Adjustment factor "b"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854327" w14:textId="77777777" w:rsidR="00FC1E62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B52816">
              <w:rPr>
                <w:rFonts w:eastAsia="Times New Roman"/>
                <w:b/>
                <w:bCs/>
                <w:szCs w:val="24"/>
              </w:rPr>
              <w:t>Capacity</w:t>
            </w:r>
          </w:p>
          <w:p w14:paraId="796DE99C" w14:textId="77777777" w:rsidR="00FC1E62" w:rsidRPr="00B52816" w:rsidRDefault="00FC1E62" w:rsidP="0044577A">
            <w:pPr>
              <w:spacing w:after="0"/>
              <w:jc w:val="center"/>
              <w:rPr>
                <w:rFonts w:eastAsia="Times New Roman"/>
                <w:b/>
                <w:bCs/>
                <w:szCs w:val="24"/>
              </w:rPr>
            </w:pPr>
            <w:r>
              <w:rPr>
                <w:rFonts w:eastAsia="Times New Roman"/>
                <w:b/>
                <w:bCs/>
                <w:szCs w:val="24"/>
              </w:rPr>
              <w:t>(PCU/h)</w:t>
            </w:r>
          </w:p>
        </w:tc>
      </w:tr>
      <w:tr w:rsidR="00FC1E62" w:rsidRPr="006E1E36" w14:paraId="7F17EC60" w14:textId="77777777" w:rsidTr="0044577A">
        <w:trPr>
          <w:trHeight w:val="225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EC955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col-1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E938D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col-2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0F619C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col-3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09243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col-4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7E018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col-5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CC4B3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col-6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2C18C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col-7</w:t>
            </w:r>
          </w:p>
        </w:tc>
      </w:tr>
      <w:tr w:rsidR="00FC1E62" w:rsidRPr="006E1E36" w14:paraId="7D94D281" w14:textId="77777777" w:rsidTr="0044577A">
        <w:trPr>
          <w:trHeight w:val="225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41AE1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Movement1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81B42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4.568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A6D92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1.541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A5586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1684.52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FED91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0.8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99F21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1.3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A8B75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568.44</w:t>
            </w:r>
          </w:p>
        </w:tc>
      </w:tr>
      <w:tr w:rsidR="00FC1E62" w:rsidRPr="006E1E36" w14:paraId="2E8FE0AC" w14:textId="77777777" w:rsidTr="0044577A">
        <w:trPr>
          <w:trHeight w:val="225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C983F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Movement4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98C9D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4.207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45A2B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1.324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241C7C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715.9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573FF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0.8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1FEB41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1.3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9112ED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1391.59</w:t>
            </w:r>
          </w:p>
        </w:tc>
      </w:tr>
      <w:tr w:rsidR="00FC1E62" w:rsidRPr="006E1E36" w14:paraId="07C179DE" w14:textId="77777777" w:rsidTr="0044577A">
        <w:trPr>
          <w:trHeight w:val="225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AAE067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Movement7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FB8EB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7.103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5DF9E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3.062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09ED7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2819.11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A9444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1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6DFC7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2.16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39E6D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64.631</w:t>
            </w:r>
          </w:p>
        </w:tc>
      </w:tr>
      <w:tr w:rsidR="00FC1E62" w:rsidRPr="006E1E36" w14:paraId="1BE1D949" w14:textId="77777777" w:rsidTr="0044577A">
        <w:trPr>
          <w:trHeight w:val="225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6CEAF4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Movement10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7E5A0D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6.719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15C2B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2.831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9C759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2334.8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16B97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1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39338F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2.16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BB529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215.31</w:t>
            </w:r>
          </w:p>
        </w:tc>
      </w:tr>
      <w:tr w:rsidR="00FC1E62" w:rsidRPr="006E1E36" w14:paraId="4A703D41" w14:textId="77777777" w:rsidTr="0044577A">
        <w:trPr>
          <w:trHeight w:val="225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994DE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Movement8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0F034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8.873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FBAF69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4.124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55C04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4022.97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7BC39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0.9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CCE72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5.04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8B477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56.06</w:t>
            </w:r>
          </w:p>
        </w:tc>
      </w:tr>
      <w:tr w:rsidR="00FC1E62" w:rsidRPr="006E1E36" w14:paraId="484CACC5" w14:textId="77777777" w:rsidTr="0044577A">
        <w:trPr>
          <w:trHeight w:val="225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AC28D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Movement11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67032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8.653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AE0E5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3.992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2638B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4831.64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1A7BB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0.9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0CA1C8" w14:textId="77777777" w:rsidR="00FC1E62" w:rsidRPr="006E1E36" w:rsidRDefault="00FC1E62" w:rsidP="0044577A">
            <w:pPr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5.04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A717E5" w14:textId="77777777" w:rsidR="00FC1E62" w:rsidRPr="006E1E36" w:rsidRDefault="00FC1E62" w:rsidP="0044577A">
            <w:pPr>
              <w:keepNext/>
              <w:spacing w:after="0"/>
              <w:jc w:val="center"/>
              <w:rPr>
                <w:rFonts w:eastAsia="Times New Roman"/>
                <w:szCs w:val="24"/>
              </w:rPr>
            </w:pPr>
            <w:r w:rsidRPr="006E1E36">
              <w:rPr>
                <w:rFonts w:eastAsia="Times New Roman"/>
                <w:szCs w:val="24"/>
              </w:rPr>
              <w:t>38.037</w:t>
            </w:r>
          </w:p>
        </w:tc>
      </w:tr>
    </w:tbl>
    <w:p w14:paraId="408CDD81" w14:textId="77777777" w:rsidR="00FC1E62" w:rsidRPr="006E1E36" w:rsidRDefault="00FC1E62" w:rsidP="00FC1E62">
      <w:pPr>
        <w:rPr>
          <w:szCs w:val="24"/>
        </w:rPr>
      </w:pPr>
    </w:p>
    <w:p w14:paraId="771A72D4" w14:textId="77777777" w:rsidR="00FC1E62" w:rsidRDefault="00FC1E62" w:rsidP="00FC1E62">
      <w:pPr>
        <w:rPr>
          <w:szCs w:val="24"/>
        </w:rPr>
      </w:pPr>
      <w:r w:rsidRPr="006E1E36">
        <w:rPr>
          <w:szCs w:val="24"/>
        </w:rPr>
        <w:t>From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Table</w:t>
      </w:r>
      <w:r>
        <w:rPr>
          <w:szCs w:val="24"/>
        </w:rPr>
        <w:t xml:space="preserve"> 11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capacity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various</w:t>
      </w:r>
      <w:r>
        <w:rPr>
          <w:szCs w:val="24"/>
        </w:rPr>
        <w:t xml:space="preserve"> </w:t>
      </w:r>
      <w:r w:rsidRPr="006E1E36">
        <w:rPr>
          <w:szCs w:val="24"/>
        </w:rPr>
        <w:t>movements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intersection</w:t>
      </w:r>
      <w:r>
        <w:rPr>
          <w:szCs w:val="24"/>
        </w:rPr>
        <w:t xml:space="preserve"> </w:t>
      </w:r>
      <w:r w:rsidRPr="006E1E36">
        <w:rPr>
          <w:szCs w:val="24"/>
        </w:rPr>
        <w:t>we</w:t>
      </w:r>
      <w:r>
        <w:rPr>
          <w:szCs w:val="24"/>
        </w:rPr>
        <w:t xml:space="preserve"> </w:t>
      </w:r>
      <w:r w:rsidRPr="006E1E36">
        <w:rPr>
          <w:szCs w:val="24"/>
        </w:rPr>
        <w:t>can</w:t>
      </w:r>
      <w:r>
        <w:rPr>
          <w:szCs w:val="24"/>
        </w:rPr>
        <w:t xml:space="preserve"> </w:t>
      </w:r>
      <w:r w:rsidRPr="006E1E36">
        <w:rPr>
          <w:szCs w:val="24"/>
        </w:rPr>
        <w:t>say</w:t>
      </w:r>
      <w:r>
        <w:rPr>
          <w:szCs w:val="24"/>
        </w:rPr>
        <w:t xml:space="preserve"> </w:t>
      </w:r>
      <w:r w:rsidRPr="006E1E36">
        <w:rPr>
          <w:szCs w:val="24"/>
        </w:rPr>
        <w:t>that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4</w:t>
      </w:r>
      <w:r>
        <w:rPr>
          <w:szCs w:val="24"/>
        </w:rPr>
        <w:t xml:space="preserve"> </w:t>
      </w:r>
      <w:r w:rsidRPr="006E1E36">
        <w:rPr>
          <w:szCs w:val="24"/>
        </w:rPr>
        <w:t>(Gaindakot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Newroad)</w:t>
      </w:r>
      <w:r>
        <w:rPr>
          <w:szCs w:val="24"/>
        </w:rPr>
        <w:t xml:space="preserve"> </w:t>
      </w:r>
      <w:r w:rsidRPr="006E1E36">
        <w:rPr>
          <w:szCs w:val="24"/>
        </w:rPr>
        <w:t>have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maximum</w:t>
      </w:r>
      <w:r>
        <w:rPr>
          <w:szCs w:val="24"/>
        </w:rPr>
        <w:t xml:space="preserve"> </w:t>
      </w:r>
      <w:r w:rsidRPr="006E1E36">
        <w:rPr>
          <w:szCs w:val="24"/>
        </w:rPr>
        <w:t>capacity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1391.59,</w:t>
      </w:r>
      <w:r>
        <w:rPr>
          <w:szCs w:val="24"/>
        </w:rPr>
        <w:t xml:space="preserve"> </w:t>
      </w:r>
      <w:r w:rsidRPr="006E1E36">
        <w:rPr>
          <w:szCs w:val="24"/>
        </w:rPr>
        <w:t>following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its</w:t>
      </w:r>
      <w:r>
        <w:rPr>
          <w:szCs w:val="24"/>
        </w:rPr>
        <w:t xml:space="preserve"> </w:t>
      </w:r>
      <w:r w:rsidRPr="006E1E36">
        <w:rPr>
          <w:szCs w:val="24"/>
        </w:rPr>
        <w:t>lower</w:t>
      </w:r>
      <w:r>
        <w:rPr>
          <w:szCs w:val="24"/>
        </w:rPr>
        <w:t xml:space="preserve"> </w:t>
      </w:r>
      <w:r w:rsidRPr="006E1E36">
        <w:rPr>
          <w:szCs w:val="24"/>
        </w:rPr>
        <w:t>critical</w:t>
      </w:r>
      <w:r>
        <w:rPr>
          <w:szCs w:val="24"/>
        </w:rPr>
        <w:t xml:space="preserve"> </w:t>
      </w:r>
      <w:r w:rsidRPr="006E1E36">
        <w:rPr>
          <w:szCs w:val="24"/>
        </w:rPr>
        <w:t>gap</w:t>
      </w:r>
      <w:r>
        <w:rPr>
          <w:szCs w:val="24"/>
        </w:rPr>
        <w:t xml:space="preserve"> </w:t>
      </w:r>
      <w:r w:rsidRPr="006E1E36">
        <w:rPr>
          <w:szCs w:val="24"/>
        </w:rPr>
        <w:t>and</w:t>
      </w:r>
      <w:r>
        <w:rPr>
          <w:szCs w:val="24"/>
        </w:rPr>
        <w:t xml:space="preserve"> </w:t>
      </w:r>
      <w:r w:rsidRPr="006E1E36">
        <w:rPr>
          <w:szCs w:val="24"/>
        </w:rPr>
        <w:t>small</w:t>
      </w:r>
      <w:r>
        <w:rPr>
          <w:szCs w:val="24"/>
        </w:rPr>
        <w:t xml:space="preserve"> </w:t>
      </w:r>
      <w:r w:rsidRPr="006E1E36">
        <w:rPr>
          <w:szCs w:val="24"/>
        </w:rPr>
        <w:t>conflicting</w:t>
      </w:r>
      <w:r>
        <w:rPr>
          <w:szCs w:val="24"/>
        </w:rPr>
        <w:t xml:space="preserve"> </w:t>
      </w:r>
      <w:r w:rsidRPr="006E1E36">
        <w:rPr>
          <w:szCs w:val="24"/>
        </w:rPr>
        <w:t>flow,</w:t>
      </w:r>
      <w:r>
        <w:rPr>
          <w:szCs w:val="24"/>
        </w:rPr>
        <w:t xml:space="preserve"> </w:t>
      </w:r>
      <w:r w:rsidRPr="006E1E36">
        <w:rPr>
          <w:szCs w:val="24"/>
        </w:rPr>
        <w:t>whereas</w:t>
      </w:r>
      <w:r>
        <w:rPr>
          <w:szCs w:val="24"/>
        </w:rPr>
        <w:t xml:space="preserve"> </w:t>
      </w:r>
      <w:r w:rsidRPr="006E1E36">
        <w:rPr>
          <w:szCs w:val="24"/>
        </w:rPr>
        <w:t>due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highest</w:t>
      </w:r>
      <w:r>
        <w:rPr>
          <w:szCs w:val="24"/>
        </w:rPr>
        <w:t xml:space="preserve"> </w:t>
      </w:r>
      <w:r w:rsidRPr="006E1E36">
        <w:rPr>
          <w:szCs w:val="24"/>
        </w:rPr>
        <w:t>conflicting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(4831.64</w:t>
      </w:r>
      <w:r>
        <w:rPr>
          <w:szCs w:val="24"/>
        </w:rPr>
        <w:t xml:space="preserve"> </w:t>
      </w:r>
      <w:r w:rsidRPr="006E1E36">
        <w:rPr>
          <w:szCs w:val="24"/>
        </w:rPr>
        <w:t>pcu)</w:t>
      </w:r>
      <w:r>
        <w:rPr>
          <w:szCs w:val="24"/>
        </w:rPr>
        <w:t xml:space="preserve"> </w:t>
      </w:r>
      <w:r w:rsidRPr="006E1E36">
        <w:rPr>
          <w:szCs w:val="24"/>
        </w:rPr>
        <w:t>and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high</w:t>
      </w:r>
      <w:r>
        <w:rPr>
          <w:szCs w:val="24"/>
        </w:rPr>
        <w:t xml:space="preserve"> </w:t>
      </w:r>
      <w:r w:rsidRPr="006E1E36">
        <w:rPr>
          <w:szCs w:val="24"/>
        </w:rPr>
        <w:t>critical</w:t>
      </w:r>
      <w:r>
        <w:rPr>
          <w:szCs w:val="24"/>
        </w:rPr>
        <w:t xml:space="preserve"> </w:t>
      </w:r>
      <w:r w:rsidRPr="006E1E36">
        <w:rPr>
          <w:szCs w:val="24"/>
        </w:rPr>
        <w:t>gap (8.653s),</w:t>
      </w: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8</w:t>
      </w:r>
      <w:r>
        <w:rPr>
          <w:szCs w:val="24"/>
        </w:rPr>
        <w:t xml:space="preserve"> </w:t>
      </w:r>
      <w:r w:rsidRPr="006E1E36">
        <w:rPr>
          <w:szCs w:val="24"/>
        </w:rPr>
        <w:t>(Newroad</w:t>
      </w:r>
      <w:r>
        <w:rPr>
          <w:szCs w:val="24"/>
        </w:rPr>
        <w:t xml:space="preserve"> </w:t>
      </w:r>
      <w:r w:rsidRPr="006E1E36">
        <w:rPr>
          <w:szCs w:val="24"/>
        </w:rPr>
        <w:t>to</w:t>
      </w:r>
      <w:r>
        <w:rPr>
          <w:szCs w:val="24"/>
        </w:rPr>
        <w:t xml:space="preserve"> </w:t>
      </w:r>
      <w:r w:rsidRPr="006E1E36">
        <w:rPr>
          <w:szCs w:val="24"/>
        </w:rPr>
        <w:t>Aaptari)</w:t>
      </w:r>
      <w:r>
        <w:rPr>
          <w:szCs w:val="24"/>
        </w:rPr>
        <w:t xml:space="preserve"> </w:t>
      </w:r>
      <w:r w:rsidRPr="006E1E36">
        <w:rPr>
          <w:szCs w:val="24"/>
        </w:rPr>
        <w:t>has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least</w:t>
      </w:r>
      <w:r>
        <w:rPr>
          <w:szCs w:val="24"/>
        </w:rPr>
        <w:t xml:space="preserve"> </w:t>
      </w:r>
      <w:r w:rsidRPr="006E1E36">
        <w:rPr>
          <w:szCs w:val="24"/>
        </w:rPr>
        <w:t>capacity</w:t>
      </w:r>
      <w:r>
        <w:rPr>
          <w:szCs w:val="24"/>
        </w:rPr>
        <w:t xml:space="preserve"> </w:t>
      </w:r>
      <w:r w:rsidRPr="006E1E36">
        <w:rPr>
          <w:szCs w:val="24"/>
        </w:rPr>
        <w:t>38.037</w:t>
      </w:r>
    </w:p>
    <w:p w14:paraId="4CB42E78" w14:textId="77777777" w:rsidR="00FC1E62" w:rsidRPr="00994E1B" w:rsidRDefault="00FC1E62" w:rsidP="00FC1E62">
      <w:pPr>
        <w:ind w:left="720" w:hanging="360"/>
        <w:rPr>
          <w:b/>
          <w:bCs/>
          <w:sz w:val="24"/>
          <w:szCs w:val="24"/>
        </w:rPr>
      </w:pPr>
      <w:r w:rsidRPr="00C60C1D">
        <w:rPr>
          <w:b/>
          <w:bCs/>
          <w:sz w:val="24"/>
          <w:szCs w:val="24"/>
        </w:rPr>
        <w:t>2.</w:t>
      </w:r>
      <w:r w:rsidRPr="00C60C1D">
        <w:rPr>
          <w:b/>
          <w:bCs/>
          <w:sz w:val="24"/>
          <w:szCs w:val="24"/>
        </w:rPr>
        <w:tab/>
      </w:r>
      <w:r w:rsidRPr="00994E1B">
        <w:rPr>
          <w:b/>
          <w:bCs/>
          <w:sz w:val="24"/>
          <w:szCs w:val="24"/>
        </w:rPr>
        <w:t>Capacity Calculation by Indonesian- HCM</w:t>
      </w:r>
    </w:p>
    <w:p w14:paraId="37678A62" w14:textId="77777777" w:rsidR="00FC1E62" w:rsidRPr="00105AD4" w:rsidRDefault="00FC1E62" w:rsidP="00FC1E62">
      <w:pPr>
        <w:pStyle w:val="Caption"/>
        <w:ind w:left="1872" w:firstLine="288"/>
        <w:rPr>
          <w:b/>
          <w:bCs/>
        </w:rPr>
      </w:pPr>
      <w:r>
        <w:t>Table 12 Various Parameter of Indoneisan-HCM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09"/>
        <w:gridCol w:w="2461"/>
        <w:gridCol w:w="4746"/>
      </w:tblGrid>
      <w:tr w:rsidR="00FC1E62" w:rsidRPr="006E1E36" w14:paraId="358B064E" w14:textId="77777777" w:rsidTr="0044577A">
        <w:tc>
          <w:tcPr>
            <w:tcW w:w="1003" w:type="pct"/>
          </w:tcPr>
          <w:p w14:paraId="1A34B4CF" w14:textId="77777777" w:rsidR="00FC1E62" w:rsidRPr="00B52816" w:rsidRDefault="00FC1E62" w:rsidP="0044577A">
            <w:pPr>
              <w:spacing w:line="276" w:lineRule="auto"/>
              <w:jc w:val="center"/>
              <w:rPr>
                <w:b/>
                <w:bCs/>
                <w:szCs w:val="24"/>
                <w:highlight w:val="yellow"/>
              </w:rPr>
            </w:pPr>
            <w:r w:rsidRPr="00B52816">
              <w:rPr>
                <w:b/>
                <w:bCs/>
                <w:szCs w:val="24"/>
              </w:rPr>
              <w:t>Parameter</w:t>
            </w:r>
          </w:p>
        </w:tc>
        <w:tc>
          <w:tcPr>
            <w:tcW w:w="1365" w:type="pct"/>
          </w:tcPr>
          <w:p w14:paraId="73092F8E" w14:textId="77777777" w:rsidR="00FC1E62" w:rsidRPr="00B52816" w:rsidRDefault="00FC1E62" w:rsidP="0044577A">
            <w:pPr>
              <w:spacing w:line="276" w:lineRule="auto"/>
              <w:jc w:val="center"/>
              <w:rPr>
                <w:b/>
                <w:bCs/>
                <w:szCs w:val="24"/>
                <w:highlight w:val="yellow"/>
              </w:rPr>
            </w:pPr>
            <w:r w:rsidRPr="00B52816">
              <w:rPr>
                <w:b/>
                <w:bCs/>
                <w:szCs w:val="24"/>
              </w:rPr>
              <w:t>Value</w:t>
            </w:r>
          </w:p>
        </w:tc>
        <w:tc>
          <w:tcPr>
            <w:tcW w:w="2632" w:type="pct"/>
          </w:tcPr>
          <w:p w14:paraId="427249EE" w14:textId="77777777" w:rsidR="00FC1E62" w:rsidRPr="00B52816" w:rsidRDefault="00FC1E62" w:rsidP="0044577A">
            <w:pPr>
              <w:spacing w:line="276" w:lineRule="auto"/>
              <w:jc w:val="center"/>
              <w:rPr>
                <w:b/>
                <w:bCs/>
                <w:szCs w:val="24"/>
                <w:highlight w:val="yellow"/>
              </w:rPr>
            </w:pPr>
            <w:r w:rsidRPr="00B52816">
              <w:rPr>
                <w:b/>
                <w:bCs/>
                <w:szCs w:val="24"/>
              </w:rPr>
              <w:t>Remarks</w:t>
            </w:r>
          </w:p>
        </w:tc>
      </w:tr>
      <w:tr w:rsidR="00FC1E62" w:rsidRPr="006E1E36" w14:paraId="46933ACD" w14:textId="77777777" w:rsidTr="0044577A">
        <w:tc>
          <w:tcPr>
            <w:tcW w:w="1003" w:type="pct"/>
          </w:tcPr>
          <w:p w14:paraId="317DA5D2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  <w:highlight w:val="yellow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1365" w:type="pct"/>
          </w:tcPr>
          <w:p w14:paraId="3C4F27B4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  <w:highlight w:val="yellow"/>
              </w:rPr>
            </w:pPr>
            <w:r w:rsidRPr="006E1E36">
              <w:rPr>
                <w:szCs w:val="24"/>
              </w:rPr>
              <w:t>3.5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m</w:t>
            </w:r>
          </w:p>
        </w:tc>
        <w:tc>
          <w:tcPr>
            <w:tcW w:w="2632" w:type="pct"/>
          </w:tcPr>
          <w:p w14:paraId="43B309FE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  <w:highlight w:val="yellow"/>
              </w:rPr>
            </w:pPr>
            <w:r w:rsidRPr="006E1E36">
              <w:rPr>
                <w:szCs w:val="24"/>
              </w:rPr>
              <w:t>Entry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width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of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Newroad</w:t>
            </w:r>
          </w:p>
        </w:tc>
      </w:tr>
      <w:tr w:rsidR="00FC1E62" w:rsidRPr="006E1E36" w14:paraId="2A95ADF0" w14:textId="77777777" w:rsidTr="0044577A">
        <w:tc>
          <w:tcPr>
            <w:tcW w:w="1003" w:type="pct"/>
          </w:tcPr>
          <w:p w14:paraId="1943A909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  <w:highlight w:val="yellow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B</m:t>
                    </m:r>
                  </m:sub>
                </m:sSub>
              </m:oMath>
            </m:oMathPara>
          </w:p>
        </w:tc>
        <w:tc>
          <w:tcPr>
            <w:tcW w:w="1365" w:type="pct"/>
          </w:tcPr>
          <w:p w14:paraId="53B87A96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10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m</w:t>
            </w:r>
          </w:p>
        </w:tc>
        <w:tc>
          <w:tcPr>
            <w:tcW w:w="2632" w:type="pct"/>
          </w:tcPr>
          <w:p w14:paraId="6743AECC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Entry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width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of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Shahidchowk</w:t>
            </w:r>
          </w:p>
        </w:tc>
      </w:tr>
      <w:tr w:rsidR="00FC1E62" w:rsidRPr="006E1E36" w14:paraId="3D0CE620" w14:textId="77777777" w:rsidTr="0044577A">
        <w:tc>
          <w:tcPr>
            <w:tcW w:w="1003" w:type="pct"/>
          </w:tcPr>
          <w:p w14:paraId="4B3EA442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  <w:highlight w:val="yellow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1365" w:type="pct"/>
          </w:tcPr>
          <w:p w14:paraId="3D304A2C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7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m</w:t>
            </w:r>
          </w:p>
        </w:tc>
        <w:tc>
          <w:tcPr>
            <w:tcW w:w="2632" w:type="pct"/>
          </w:tcPr>
          <w:p w14:paraId="009A5DCB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Entry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width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of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Aaptari</w:t>
            </w:r>
          </w:p>
        </w:tc>
      </w:tr>
      <w:tr w:rsidR="00FC1E62" w:rsidRPr="006E1E36" w14:paraId="536A8F2C" w14:textId="77777777" w:rsidTr="0044577A">
        <w:tc>
          <w:tcPr>
            <w:tcW w:w="1003" w:type="pct"/>
          </w:tcPr>
          <w:p w14:paraId="32E52801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  <w:highlight w:val="yellow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D</m:t>
                    </m:r>
                  </m:sub>
                </m:sSub>
              </m:oMath>
            </m:oMathPara>
          </w:p>
        </w:tc>
        <w:tc>
          <w:tcPr>
            <w:tcW w:w="1365" w:type="pct"/>
          </w:tcPr>
          <w:p w14:paraId="1C3C6D28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10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m</w:t>
            </w:r>
          </w:p>
        </w:tc>
        <w:tc>
          <w:tcPr>
            <w:tcW w:w="2632" w:type="pct"/>
          </w:tcPr>
          <w:p w14:paraId="55345340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Entry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width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of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Gaidakot</w:t>
            </w:r>
          </w:p>
        </w:tc>
      </w:tr>
      <w:tr w:rsidR="00FC1E62" w:rsidRPr="006E1E36" w14:paraId="3F279D91" w14:textId="77777777" w:rsidTr="0044577A">
        <w:tc>
          <w:tcPr>
            <w:tcW w:w="1003" w:type="pct"/>
          </w:tcPr>
          <w:p w14:paraId="3A036B6B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  <w:highlight w:val="yellow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AC</m:t>
                    </m:r>
                  </m:sub>
                </m:sSub>
              </m:oMath>
            </m:oMathPara>
          </w:p>
        </w:tc>
        <w:tc>
          <w:tcPr>
            <w:tcW w:w="1365" w:type="pct"/>
          </w:tcPr>
          <w:p w14:paraId="303CB8F2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5.25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m</w:t>
            </w:r>
          </w:p>
        </w:tc>
        <w:tc>
          <w:tcPr>
            <w:tcW w:w="2632" w:type="pct"/>
          </w:tcPr>
          <w:p w14:paraId="248FE3EC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The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average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width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of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A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and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C</w:t>
            </w:r>
          </w:p>
        </w:tc>
      </w:tr>
      <w:tr w:rsidR="00FC1E62" w:rsidRPr="006E1E36" w14:paraId="2A3DC0B1" w14:textId="77777777" w:rsidTr="0044577A">
        <w:tc>
          <w:tcPr>
            <w:tcW w:w="1003" w:type="pct"/>
          </w:tcPr>
          <w:p w14:paraId="6DD48C6E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  <w:highlight w:val="yellow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BD</m:t>
                    </m:r>
                  </m:sub>
                </m:sSub>
              </m:oMath>
            </m:oMathPara>
          </w:p>
        </w:tc>
        <w:tc>
          <w:tcPr>
            <w:tcW w:w="1365" w:type="pct"/>
          </w:tcPr>
          <w:p w14:paraId="0E1C401D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10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m</w:t>
            </w:r>
          </w:p>
        </w:tc>
        <w:tc>
          <w:tcPr>
            <w:tcW w:w="2632" w:type="pct"/>
          </w:tcPr>
          <w:p w14:paraId="6CD45E97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The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average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width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of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B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and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D</w:t>
            </w:r>
          </w:p>
        </w:tc>
      </w:tr>
      <w:tr w:rsidR="00FC1E62" w:rsidRPr="006E1E36" w14:paraId="1C6BF8FD" w14:textId="77777777" w:rsidTr="0044577A">
        <w:tc>
          <w:tcPr>
            <w:tcW w:w="1003" w:type="pct"/>
          </w:tcPr>
          <w:p w14:paraId="1E160744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  <w:highlight w:val="yellow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1365" w:type="pct"/>
          </w:tcPr>
          <w:p w14:paraId="4E2181B0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15.25/2=7.625</w:t>
            </w:r>
          </w:p>
        </w:tc>
        <w:tc>
          <w:tcPr>
            <w:tcW w:w="2632" w:type="pct"/>
          </w:tcPr>
          <w:p w14:paraId="76790970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Intersection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entry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width</w:t>
            </w:r>
          </w:p>
        </w:tc>
      </w:tr>
      <w:tr w:rsidR="00FC1E62" w:rsidRPr="006E1E36" w14:paraId="235D69A2" w14:textId="77777777" w:rsidTr="0044577A">
        <w:tc>
          <w:tcPr>
            <w:tcW w:w="1003" w:type="pct"/>
          </w:tcPr>
          <w:p w14:paraId="753BB994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  <w:highlight w:val="yellow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1365" w:type="pct"/>
          </w:tcPr>
          <w:p w14:paraId="0F4B6166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5865</w:t>
            </w:r>
          </w:p>
        </w:tc>
        <w:tc>
          <w:tcPr>
            <w:tcW w:w="2632" w:type="pct"/>
          </w:tcPr>
          <w:p w14:paraId="59E438A1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Total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traffic</w:t>
            </w:r>
            <w:r>
              <w:rPr>
                <w:szCs w:val="24"/>
              </w:rPr>
              <w:t xml:space="preserve"> </w:t>
            </w:r>
            <w:r w:rsidRPr="006E1E36">
              <w:rPr>
                <w:szCs w:val="24"/>
              </w:rPr>
              <w:t>(pcu/h)</w:t>
            </w:r>
          </w:p>
        </w:tc>
      </w:tr>
      <w:tr w:rsidR="00FC1E62" w:rsidRPr="006E1E36" w14:paraId="6D89F508" w14:textId="77777777" w:rsidTr="0044577A">
        <w:tc>
          <w:tcPr>
            <w:tcW w:w="1003" w:type="pct"/>
          </w:tcPr>
          <w:p w14:paraId="51AA29F7" w14:textId="77777777" w:rsidR="00FC1E62" w:rsidRPr="006E1E36" w:rsidRDefault="00FC1E62" w:rsidP="0044577A">
            <w:pPr>
              <w:spacing w:line="276" w:lineRule="auto"/>
              <w:jc w:val="center"/>
              <w:rPr>
                <w:rFonts w:eastAsia="PMingLiU"/>
                <w:szCs w:val="24"/>
              </w:rPr>
            </w:pPr>
            <w:r w:rsidRPr="006E1E36">
              <w:rPr>
                <w:rFonts w:eastAsia="PMingLiU"/>
                <w:szCs w:val="24"/>
              </w:rPr>
              <w:t>LT%</w:t>
            </w:r>
          </w:p>
        </w:tc>
        <w:tc>
          <w:tcPr>
            <w:tcW w:w="1365" w:type="pct"/>
          </w:tcPr>
          <w:p w14:paraId="0818D8D4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33.4</w:t>
            </w:r>
          </w:p>
        </w:tc>
        <w:tc>
          <w:tcPr>
            <w:tcW w:w="2632" w:type="pct"/>
          </w:tcPr>
          <w:p w14:paraId="3C42E64D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LT%=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Cs w:val="24"/>
                        </w:rPr>
                        <m:t>LT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Cs w:val="24"/>
                        </w:rPr>
                        <m:t>v</m:t>
                      </m:r>
                    </m:sub>
                  </m:sSub>
                </m:den>
              </m:f>
            </m:oMath>
            <w:r w:rsidRPr="006E1E36">
              <w:rPr>
                <w:szCs w:val="24"/>
              </w:rPr>
              <w:t>*100%</w:t>
            </w:r>
          </w:p>
        </w:tc>
      </w:tr>
      <w:tr w:rsidR="00FC1E62" w:rsidRPr="006E1E36" w14:paraId="3B880045" w14:textId="77777777" w:rsidTr="0044577A">
        <w:tc>
          <w:tcPr>
            <w:tcW w:w="1003" w:type="pct"/>
          </w:tcPr>
          <w:p w14:paraId="608A24AC" w14:textId="77777777" w:rsidR="00FC1E62" w:rsidRPr="006E1E36" w:rsidRDefault="00FC1E62" w:rsidP="0044577A">
            <w:pPr>
              <w:spacing w:line="276" w:lineRule="auto"/>
              <w:jc w:val="center"/>
              <w:rPr>
                <w:rFonts w:eastAsia="PMingLiU"/>
                <w:szCs w:val="24"/>
              </w:rPr>
            </w:pPr>
            <w:r w:rsidRPr="006E1E36">
              <w:rPr>
                <w:rFonts w:eastAsia="PMingLiU"/>
                <w:szCs w:val="24"/>
              </w:rPr>
              <w:t>RT%</w:t>
            </w:r>
          </w:p>
        </w:tc>
        <w:tc>
          <w:tcPr>
            <w:tcW w:w="1365" w:type="pct"/>
          </w:tcPr>
          <w:p w14:paraId="2EADC290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19.50</w:t>
            </w:r>
          </w:p>
        </w:tc>
        <w:tc>
          <w:tcPr>
            <w:tcW w:w="2632" w:type="pct"/>
          </w:tcPr>
          <w:p w14:paraId="5B0DCD40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RT%=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Cs w:val="24"/>
                        </w:rPr>
                        <m:t>RT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Cs w:val="24"/>
                        </w:rPr>
                        <m:t>v</m:t>
                      </m:r>
                    </m:sub>
                  </m:sSub>
                </m:den>
              </m:f>
            </m:oMath>
            <w:r w:rsidRPr="006E1E36">
              <w:rPr>
                <w:szCs w:val="24"/>
              </w:rPr>
              <w:t>*100%</w:t>
            </w:r>
          </w:p>
        </w:tc>
      </w:tr>
      <w:tr w:rsidR="00FC1E62" w:rsidRPr="006E1E36" w14:paraId="09D59192" w14:textId="77777777" w:rsidTr="0044577A">
        <w:tc>
          <w:tcPr>
            <w:tcW w:w="1003" w:type="pct"/>
          </w:tcPr>
          <w:p w14:paraId="6B7F1FBF" w14:textId="77777777" w:rsidR="00FC1E62" w:rsidRPr="006E1E36" w:rsidRDefault="00FC1E62" w:rsidP="0044577A">
            <w:pPr>
              <w:spacing w:line="276" w:lineRule="auto"/>
              <w:jc w:val="center"/>
              <w:rPr>
                <w:rFonts w:eastAsia="PMingLiU"/>
                <w:szCs w:val="24"/>
              </w:rPr>
            </w:pPr>
            <w:r w:rsidRPr="006E1E36">
              <w:rPr>
                <w:rFonts w:eastAsia="PMingLiU"/>
                <w:szCs w:val="24"/>
              </w:rPr>
              <w:t>SP%</w:t>
            </w:r>
          </w:p>
        </w:tc>
        <w:tc>
          <w:tcPr>
            <w:tcW w:w="1365" w:type="pct"/>
          </w:tcPr>
          <w:p w14:paraId="06F1C393" w14:textId="77777777" w:rsidR="00FC1E62" w:rsidRPr="006E1E36" w:rsidRDefault="00FC1E62" w:rsidP="0044577A">
            <w:pPr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40.3</w:t>
            </w:r>
          </w:p>
        </w:tc>
        <w:tc>
          <w:tcPr>
            <w:tcW w:w="2632" w:type="pct"/>
          </w:tcPr>
          <w:p w14:paraId="03E88226" w14:textId="77777777" w:rsidR="00FC1E62" w:rsidRPr="006E1E36" w:rsidRDefault="00FC1E62" w:rsidP="0044577A">
            <w:pPr>
              <w:keepNext/>
              <w:spacing w:line="276" w:lineRule="auto"/>
              <w:jc w:val="center"/>
              <w:rPr>
                <w:szCs w:val="24"/>
              </w:rPr>
            </w:pPr>
            <w:r w:rsidRPr="006E1E36">
              <w:rPr>
                <w:szCs w:val="24"/>
              </w:rPr>
              <w:t>SP%=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Cs w:val="24"/>
                        </w:rPr>
                        <m:t>MI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Cs w:val="24"/>
                        </w:rPr>
                        <m:t>v</m:t>
                      </m:r>
                    </m:sub>
                  </m:sSub>
                </m:den>
              </m:f>
            </m:oMath>
            <w:r w:rsidRPr="006E1E36">
              <w:rPr>
                <w:szCs w:val="24"/>
              </w:rPr>
              <w:t>*100%</w:t>
            </w:r>
          </w:p>
        </w:tc>
      </w:tr>
    </w:tbl>
    <w:p w14:paraId="613E567E" w14:textId="77777777" w:rsidR="00FC1E62" w:rsidRDefault="00FC1E62" w:rsidP="00FC1E62">
      <w:pPr>
        <w:pStyle w:val="Caption"/>
        <w:ind w:left="0"/>
      </w:pPr>
    </w:p>
    <w:p w14:paraId="2F89126A" w14:textId="77777777" w:rsidR="00FC1E62" w:rsidRDefault="00FC1E62" w:rsidP="00FC1E62">
      <w:pPr>
        <w:pStyle w:val="Caption"/>
        <w:ind w:left="1872" w:firstLine="288"/>
      </w:pPr>
      <w:r>
        <w:t>Table 13 Capacity Calculation by Indonesian-HCM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31"/>
        <w:gridCol w:w="1077"/>
        <w:gridCol w:w="6908"/>
      </w:tblGrid>
      <w:tr w:rsidR="00FC1E62" w:rsidRPr="006E1E36" w14:paraId="57ACBA03" w14:textId="77777777" w:rsidTr="0044577A">
        <w:trPr>
          <w:trHeight w:val="595"/>
        </w:trPr>
        <w:tc>
          <w:tcPr>
            <w:tcW w:w="572" w:type="pct"/>
          </w:tcPr>
          <w:p w14:paraId="389442E7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597" w:type="pct"/>
          </w:tcPr>
          <w:p w14:paraId="2AD75BF4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3400</w:t>
            </w:r>
          </w:p>
        </w:tc>
        <w:tc>
          <w:tcPr>
            <w:tcW w:w="3831" w:type="pct"/>
          </w:tcPr>
          <w:p w14:paraId="22EF76C9" w14:textId="77777777" w:rsidR="00FC1E62" w:rsidRPr="006E1E36" w:rsidRDefault="00FC1E62" w:rsidP="0044577A">
            <w:pPr>
              <w:spacing w:line="276" w:lineRule="auto"/>
              <w:jc w:val="left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Intersection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type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424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having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four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major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and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two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minor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road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lanes</w:t>
            </w:r>
          </w:p>
        </w:tc>
      </w:tr>
      <w:tr w:rsidR="00FC1E62" w:rsidRPr="006E1E36" w14:paraId="307E573F" w14:textId="77777777" w:rsidTr="0044577A">
        <w:trPr>
          <w:trHeight w:val="595"/>
        </w:trPr>
        <w:tc>
          <w:tcPr>
            <w:tcW w:w="572" w:type="pct"/>
          </w:tcPr>
          <w:p w14:paraId="1868D963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w</m:t>
                    </m:r>
                  </m:sub>
                </m:sSub>
              </m:oMath>
            </m:oMathPara>
          </w:p>
        </w:tc>
        <w:tc>
          <w:tcPr>
            <w:tcW w:w="597" w:type="pct"/>
          </w:tcPr>
          <w:p w14:paraId="09686BB5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1.174</w:t>
            </w:r>
          </w:p>
        </w:tc>
        <w:tc>
          <w:tcPr>
            <w:tcW w:w="3831" w:type="pct"/>
          </w:tcPr>
          <w:p w14:paraId="05F8AFD6" w14:textId="77777777" w:rsidR="00FC1E62" w:rsidRPr="006E1E36" w:rsidRDefault="00FC1E62" w:rsidP="0044577A">
            <w:pPr>
              <w:spacing w:line="276" w:lineRule="auto"/>
              <w:jc w:val="left"/>
              <w:rPr>
                <w:iCs/>
                <w:sz w:val="22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2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w</m:t>
                    </m:r>
                  </m:sub>
                </m:sSub>
                <m:r>
                  <w:rPr>
                    <w:rFonts w:ascii="Cambria Math" w:hAnsi="Cambria Math"/>
                    <w:szCs w:val="24"/>
                  </w:rPr>
                  <m:t>=0.61+0.0740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2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e</m:t>
                    </m:r>
                  </m:sub>
                </m:sSub>
              </m:oMath>
            </m:oMathPara>
          </w:p>
        </w:tc>
      </w:tr>
      <w:tr w:rsidR="00FC1E62" w:rsidRPr="006E1E36" w14:paraId="19CDECA0" w14:textId="77777777" w:rsidTr="0044577A">
        <w:trPr>
          <w:trHeight w:val="304"/>
        </w:trPr>
        <w:tc>
          <w:tcPr>
            <w:tcW w:w="572" w:type="pct"/>
          </w:tcPr>
          <w:p w14:paraId="79E5CFB2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m</m:t>
                    </m:r>
                  </m:sub>
                </m:sSub>
              </m:oMath>
            </m:oMathPara>
          </w:p>
        </w:tc>
        <w:tc>
          <w:tcPr>
            <w:tcW w:w="597" w:type="pct"/>
          </w:tcPr>
          <w:p w14:paraId="005DC845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1</w:t>
            </w:r>
          </w:p>
        </w:tc>
        <w:tc>
          <w:tcPr>
            <w:tcW w:w="3831" w:type="pct"/>
          </w:tcPr>
          <w:p w14:paraId="28D8A20F" w14:textId="77777777" w:rsidR="00FC1E62" w:rsidRPr="006E1E36" w:rsidRDefault="00FC1E62" w:rsidP="0044577A">
            <w:pPr>
              <w:spacing w:line="276" w:lineRule="auto"/>
              <w:jc w:val="left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Narrow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major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road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median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type</w:t>
            </w:r>
          </w:p>
        </w:tc>
      </w:tr>
      <w:tr w:rsidR="00FC1E62" w:rsidRPr="006E1E36" w14:paraId="37EBFB34" w14:textId="77777777" w:rsidTr="0044577A">
        <w:trPr>
          <w:trHeight w:val="901"/>
        </w:trPr>
        <w:tc>
          <w:tcPr>
            <w:tcW w:w="572" w:type="pct"/>
          </w:tcPr>
          <w:p w14:paraId="0BFB6974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CS</m:t>
                    </m:r>
                  </m:sub>
                </m:sSub>
              </m:oMath>
            </m:oMathPara>
          </w:p>
        </w:tc>
        <w:tc>
          <w:tcPr>
            <w:tcW w:w="597" w:type="pct"/>
          </w:tcPr>
          <w:p w14:paraId="47094AE0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0.94</w:t>
            </w:r>
          </w:p>
        </w:tc>
        <w:tc>
          <w:tcPr>
            <w:tcW w:w="3831" w:type="pct"/>
          </w:tcPr>
          <w:p w14:paraId="4A8A5502" w14:textId="77777777" w:rsidR="00FC1E62" w:rsidRPr="006E1E36" w:rsidRDefault="00FC1E62" w:rsidP="0044577A">
            <w:pPr>
              <w:spacing w:line="276" w:lineRule="auto"/>
              <w:jc w:val="left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Bharatpur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city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has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a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population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of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around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0.6M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so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it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is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a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medium-sized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city.</w:t>
            </w:r>
          </w:p>
        </w:tc>
      </w:tr>
      <w:tr w:rsidR="00FC1E62" w:rsidRPr="006E1E36" w14:paraId="4C070331" w14:textId="77777777" w:rsidTr="0044577A">
        <w:trPr>
          <w:trHeight w:val="887"/>
        </w:trPr>
        <w:tc>
          <w:tcPr>
            <w:tcW w:w="572" w:type="pct"/>
          </w:tcPr>
          <w:p w14:paraId="7310CCAF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RF</m:t>
                    </m:r>
                  </m:sub>
                </m:sSub>
              </m:oMath>
            </m:oMathPara>
          </w:p>
        </w:tc>
        <w:tc>
          <w:tcPr>
            <w:tcW w:w="597" w:type="pct"/>
          </w:tcPr>
          <w:p w14:paraId="66894AC3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1</w:t>
            </w:r>
          </w:p>
        </w:tc>
        <w:tc>
          <w:tcPr>
            <w:tcW w:w="3831" w:type="pct"/>
          </w:tcPr>
          <w:p w14:paraId="3C05F7FA" w14:textId="77777777" w:rsidR="00FC1E62" w:rsidRPr="006E1E36" w:rsidRDefault="00FC1E62" w:rsidP="0044577A">
            <w:pPr>
              <w:spacing w:line="276" w:lineRule="auto"/>
              <w:jc w:val="left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Roads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have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commercial-type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road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environments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and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low-side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friction</w:t>
            </w:r>
          </w:p>
        </w:tc>
      </w:tr>
      <w:tr w:rsidR="00FC1E62" w:rsidRPr="006E1E36" w14:paraId="3C66C1F9" w14:textId="77777777" w:rsidTr="0044577A">
        <w:trPr>
          <w:trHeight w:val="304"/>
        </w:trPr>
        <w:tc>
          <w:tcPr>
            <w:tcW w:w="572" w:type="pct"/>
          </w:tcPr>
          <w:p w14:paraId="441252AE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LT</m:t>
                    </m:r>
                  </m:sub>
                </m:sSub>
              </m:oMath>
            </m:oMathPara>
          </w:p>
        </w:tc>
        <w:tc>
          <w:tcPr>
            <w:tcW w:w="597" w:type="pct"/>
          </w:tcPr>
          <w:p w14:paraId="0DFABBEC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1.38</w:t>
            </w:r>
          </w:p>
        </w:tc>
        <w:tc>
          <w:tcPr>
            <w:tcW w:w="3831" w:type="pct"/>
          </w:tcPr>
          <w:p w14:paraId="670816FC" w14:textId="77777777" w:rsidR="00FC1E62" w:rsidRPr="006E1E36" w:rsidRDefault="00FC1E62" w:rsidP="0044577A">
            <w:pPr>
              <w:spacing w:line="276" w:lineRule="auto"/>
              <w:jc w:val="left"/>
              <w:rPr>
                <w:iCs/>
                <w:szCs w:val="24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0.84+0.0161</m:t>
                </m:r>
                <m:r>
                  <w:rPr>
                    <w:rFonts w:ascii="Cambria Math" w:hAnsi="Cambria Math"/>
                    <w:szCs w:val="24"/>
                  </w:rPr>
                  <m:t>LT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%</m:t>
                </m:r>
              </m:oMath>
            </m:oMathPara>
          </w:p>
        </w:tc>
      </w:tr>
      <w:tr w:rsidR="00FC1E62" w:rsidRPr="006E1E36" w14:paraId="740F428D" w14:textId="77777777" w:rsidTr="0044577A">
        <w:trPr>
          <w:trHeight w:val="595"/>
        </w:trPr>
        <w:tc>
          <w:tcPr>
            <w:tcW w:w="572" w:type="pct"/>
          </w:tcPr>
          <w:p w14:paraId="4D2C5409" w14:textId="77777777" w:rsidR="00FC1E62" w:rsidRPr="006E1E36" w:rsidRDefault="00FC1E62" w:rsidP="0044577A">
            <w:pPr>
              <w:spacing w:line="276" w:lineRule="auto"/>
              <w:jc w:val="center"/>
              <w:rPr>
                <w:rFonts w:eastAsia="PMingLiU"/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PMingLiU" w:hAnsi="Cambria Math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PMingLiU" w:hAnsi="Cambria Math"/>
                        <w:szCs w:val="24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PMingLiU" w:hAnsi="Cambria Math"/>
                        <w:szCs w:val="24"/>
                      </w:rPr>
                      <m:t>RT</m:t>
                    </m:r>
                  </m:sub>
                </m:sSub>
              </m:oMath>
            </m:oMathPara>
          </w:p>
        </w:tc>
        <w:tc>
          <w:tcPr>
            <w:tcW w:w="597" w:type="pct"/>
          </w:tcPr>
          <w:p w14:paraId="38A0AA4C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1</w:t>
            </w:r>
          </w:p>
        </w:tc>
        <w:tc>
          <w:tcPr>
            <w:tcW w:w="3831" w:type="pct"/>
          </w:tcPr>
          <w:p w14:paraId="06B1F4F6" w14:textId="77777777" w:rsidR="00FC1E62" w:rsidRPr="006E1E36" w:rsidRDefault="00FC1E62" w:rsidP="0044577A">
            <w:pPr>
              <w:spacing w:line="276" w:lineRule="auto"/>
              <w:jc w:val="left"/>
              <w:rPr>
                <w:iCs/>
                <w:szCs w:val="24"/>
              </w:rPr>
            </w:pPr>
            <w:r w:rsidRPr="006E1E36">
              <w:rPr>
                <w:iCs/>
                <w:sz w:val="22"/>
                <w:szCs w:val="24"/>
              </w:rPr>
              <w:t>Fo</w:t>
            </w:r>
            <w:r w:rsidRPr="006E1E36">
              <w:rPr>
                <w:iCs/>
                <w:szCs w:val="24"/>
              </w:rPr>
              <w:t>r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four-legged</w:t>
            </w:r>
            <w:r>
              <w:rPr>
                <w:iCs/>
                <w:sz w:val="22"/>
                <w:szCs w:val="24"/>
              </w:rPr>
              <w:t xml:space="preserve"> </w:t>
            </w:r>
            <w:r w:rsidRPr="006E1E36">
              <w:rPr>
                <w:iCs/>
                <w:sz w:val="22"/>
                <w:szCs w:val="24"/>
              </w:rPr>
              <w:t>intersection, the</w:t>
            </w:r>
            <w:r>
              <w:rPr>
                <w:iCs/>
                <w:sz w:val="22"/>
                <w:szCs w:val="24"/>
              </w:rPr>
              <w:t xml:space="preserve"> </w:t>
            </w:r>
            <w:r w:rsidRPr="006E1E36">
              <w:rPr>
                <w:iCs/>
                <w:sz w:val="22"/>
                <w:szCs w:val="24"/>
              </w:rPr>
              <w:t>right</w:t>
            </w:r>
            <w:r>
              <w:rPr>
                <w:iCs/>
                <w:sz w:val="22"/>
                <w:szCs w:val="24"/>
              </w:rPr>
              <w:t xml:space="preserve"> </w:t>
            </w:r>
            <w:r w:rsidRPr="006E1E36">
              <w:rPr>
                <w:iCs/>
                <w:sz w:val="22"/>
                <w:szCs w:val="24"/>
              </w:rPr>
              <w:t>turning</w:t>
            </w:r>
            <w:r>
              <w:rPr>
                <w:iCs/>
                <w:sz w:val="22"/>
                <w:szCs w:val="24"/>
              </w:rPr>
              <w:t xml:space="preserve"> </w:t>
            </w:r>
            <w:r w:rsidRPr="006E1E36">
              <w:rPr>
                <w:iCs/>
                <w:sz w:val="22"/>
                <w:szCs w:val="24"/>
              </w:rPr>
              <w:t>correction</w:t>
            </w:r>
            <w:r>
              <w:rPr>
                <w:iCs/>
                <w:sz w:val="22"/>
                <w:szCs w:val="24"/>
              </w:rPr>
              <w:t xml:space="preserve"> </w:t>
            </w:r>
            <w:r w:rsidRPr="006E1E36">
              <w:rPr>
                <w:iCs/>
                <w:sz w:val="22"/>
                <w:szCs w:val="24"/>
              </w:rPr>
              <w:t>factor</w:t>
            </w:r>
            <w:r>
              <w:rPr>
                <w:iCs/>
                <w:sz w:val="22"/>
                <w:szCs w:val="24"/>
              </w:rPr>
              <w:t xml:space="preserve"> </w:t>
            </w:r>
            <w:r w:rsidRPr="006E1E36">
              <w:rPr>
                <w:iCs/>
                <w:sz w:val="22"/>
                <w:szCs w:val="24"/>
              </w:rPr>
              <w:t>=1</w:t>
            </w:r>
          </w:p>
        </w:tc>
      </w:tr>
      <w:tr w:rsidR="00FC1E62" w:rsidRPr="006E1E36" w14:paraId="0174A50F" w14:textId="77777777" w:rsidTr="0044577A">
        <w:trPr>
          <w:trHeight w:val="887"/>
        </w:trPr>
        <w:tc>
          <w:tcPr>
            <w:tcW w:w="572" w:type="pct"/>
          </w:tcPr>
          <w:p w14:paraId="08791C7A" w14:textId="77777777" w:rsidR="00FC1E62" w:rsidRPr="006E1E36" w:rsidRDefault="00FC1E62" w:rsidP="0044577A">
            <w:pPr>
              <w:spacing w:line="276" w:lineRule="auto"/>
              <w:jc w:val="center"/>
              <w:rPr>
                <w:rFonts w:eastAsia="PMingLiU"/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PMingLiU" w:hAnsi="Cambria Math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PMingLiU" w:hAnsi="Cambria Math"/>
                        <w:szCs w:val="24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PMingLiU" w:hAnsi="Cambria Math"/>
                        <w:szCs w:val="24"/>
                      </w:rPr>
                      <m:t>SP</m:t>
                    </m:r>
                  </m:sub>
                </m:sSub>
              </m:oMath>
            </m:oMathPara>
          </w:p>
        </w:tc>
        <w:tc>
          <w:tcPr>
            <w:tcW w:w="597" w:type="pct"/>
          </w:tcPr>
          <w:p w14:paraId="29463489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0.85</w:t>
            </w:r>
          </w:p>
        </w:tc>
        <w:tc>
          <w:tcPr>
            <w:tcW w:w="3831" w:type="pct"/>
          </w:tcPr>
          <w:p w14:paraId="055A38CD" w14:textId="77777777" w:rsidR="00FC1E62" w:rsidRPr="006E1E36" w:rsidRDefault="00FC1E62" w:rsidP="0044577A">
            <w:pPr>
              <w:spacing w:line="276" w:lineRule="auto"/>
              <w:jc w:val="left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split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correction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factor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was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calculated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with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the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help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of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the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graph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in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Figure</w:t>
            </w:r>
            <w:r>
              <w:rPr>
                <w:iCs/>
                <w:szCs w:val="24"/>
              </w:rPr>
              <w:t xml:space="preserve"> </w:t>
            </w:r>
            <w:r w:rsidRPr="006E1E36">
              <w:rPr>
                <w:iCs/>
                <w:szCs w:val="24"/>
              </w:rPr>
              <w:t>13.</w:t>
            </w:r>
          </w:p>
          <w:p w14:paraId="7141B975" w14:textId="77777777" w:rsidR="00FC1E62" w:rsidRPr="006E1E36" w:rsidRDefault="00FC1E62" w:rsidP="0044577A">
            <w:pPr>
              <w:spacing w:line="276" w:lineRule="auto"/>
              <w:jc w:val="left"/>
              <w:rPr>
                <w:iCs/>
                <w:szCs w:val="24"/>
              </w:rPr>
            </w:pPr>
          </w:p>
        </w:tc>
      </w:tr>
      <w:tr w:rsidR="00FC1E62" w:rsidRPr="006E1E36" w14:paraId="55B5868E" w14:textId="77777777" w:rsidTr="0044577A">
        <w:trPr>
          <w:trHeight w:val="291"/>
        </w:trPr>
        <w:tc>
          <w:tcPr>
            <w:tcW w:w="572" w:type="pct"/>
          </w:tcPr>
          <w:p w14:paraId="72ECE51F" w14:textId="77777777" w:rsidR="00FC1E62" w:rsidRPr="006E1E36" w:rsidRDefault="00FC1E62" w:rsidP="0044577A">
            <w:pPr>
              <w:spacing w:line="276" w:lineRule="auto"/>
              <w:jc w:val="center"/>
              <w:rPr>
                <w:rFonts w:eastAsia="PMingLiU"/>
                <w:iCs/>
                <w:szCs w:val="24"/>
              </w:rPr>
            </w:pPr>
            <w:r w:rsidRPr="006E1E36">
              <w:rPr>
                <w:rFonts w:eastAsia="PMingLiU"/>
                <w:iCs/>
                <w:szCs w:val="24"/>
              </w:rPr>
              <w:t>Capacity</w:t>
            </w:r>
          </w:p>
        </w:tc>
        <w:tc>
          <w:tcPr>
            <w:tcW w:w="597" w:type="pct"/>
          </w:tcPr>
          <w:p w14:paraId="051ECAB5" w14:textId="77777777" w:rsidR="00FC1E62" w:rsidRPr="006E1E36" w:rsidRDefault="00FC1E62" w:rsidP="0044577A">
            <w:pPr>
              <w:spacing w:line="276" w:lineRule="auto"/>
              <w:jc w:val="center"/>
              <w:rPr>
                <w:iCs/>
                <w:szCs w:val="24"/>
              </w:rPr>
            </w:pPr>
            <w:r w:rsidRPr="006E1E36">
              <w:rPr>
                <w:iCs/>
                <w:szCs w:val="24"/>
              </w:rPr>
              <w:t>4402.157</w:t>
            </w:r>
          </w:p>
        </w:tc>
        <w:tc>
          <w:tcPr>
            <w:tcW w:w="3831" w:type="pct"/>
          </w:tcPr>
          <w:p w14:paraId="095324C0" w14:textId="77777777" w:rsidR="00FC1E62" w:rsidRPr="006E1E36" w:rsidRDefault="00FC1E62" w:rsidP="0044577A">
            <w:pPr>
              <w:keepNext/>
              <w:spacing w:line="276" w:lineRule="auto"/>
              <w:jc w:val="left"/>
              <w:rPr>
                <w:iCs/>
                <w:szCs w:val="24"/>
              </w:rPr>
            </w:pPr>
          </w:p>
        </w:tc>
      </w:tr>
    </w:tbl>
    <w:p w14:paraId="2FF7E741" w14:textId="77777777" w:rsidR="00FC1E62" w:rsidRDefault="00FC1E62" w:rsidP="00FC1E62">
      <w:r>
        <w:t>Calculation:</w:t>
      </w:r>
    </w:p>
    <w:p w14:paraId="546F7125" w14:textId="77777777" w:rsidR="00FC1E62" w:rsidRDefault="00FC1E62" w:rsidP="00FC1E62">
      <w:pPr>
        <w:rPr>
          <w:rFonts w:ascii="Cambria Math" w:eastAsiaTheme="minorEastAsia" w:hAnsi="Cambria Math"/>
          <w:szCs w:val="24"/>
        </w:rPr>
      </w:pPr>
      <w:r>
        <w:t xml:space="preserve">Capacity = </w:t>
      </w:r>
      <m:oMath>
        <m:sSub>
          <m:sSubPr>
            <m:ctrlPr>
              <w:rPr>
                <w:rFonts w:ascii="Cambria Math" w:hAnsi="Cambria Math"/>
                <w:i/>
                <w:iCs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C</m:t>
            </m:r>
          </m:e>
          <m:sub>
            <m:r>
              <w:rPr>
                <w:rFonts w:ascii="Cambria Math" w:hAnsi="Cambria Math"/>
                <w:szCs w:val="24"/>
              </w:rPr>
              <m:t>0</m:t>
            </m:r>
          </m:sub>
        </m:sSub>
        <m:r>
          <w:rPr>
            <w:rFonts w:ascii="Cambria Math" w:hAnsi="Cambria Math"/>
            <w:szCs w:val="24"/>
          </w:rPr>
          <m:t>*</m:t>
        </m:r>
        <m:sSub>
          <m:sSubPr>
            <m:ctrlPr>
              <w:rPr>
                <w:rFonts w:ascii="Cambria Math" w:hAnsi="Cambria Math"/>
                <w:i/>
                <w:iCs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F</m:t>
            </m:r>
          </m:e>
          <m:sub>
            <m:r>
              <w:rPr>
                <w:rFonts w:ascii="Cambria Math" w:hAnsi="Cambria Math"/>
                <w:szCs w:val="24"/>
              </w:rPr>
              <m:t>w</m:t>
            </m:r>
          </m:sub>
        </m:sSub>
        <m:r>
          <w:rPr>
            <w:rFonts w:ascii="Cambria Math" w:hAnsi="Cambria Math"/>
            <w:szCs w:val="24"/>
          </w:rPr>
          <m:t>*</m:t>
        </m:r>
        <m:sSub>
          <m:sSubPr>
            <m:ctrlPr>
              <w:rPr>
                <w:rFonts w:ascii="Cambria Math" w:hAnsi="Cambria Math"/>
                <w:i/>
                <w:iCs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F</m:t>
            </m:r>
          </m:e>
          <m:sub>
            <m:r>
              <w:rPr>
                <w:rFonts w:ascii="Cambria Math" w:hAnsi="Cambria Math"/>
                <w:szCs w:val="24"/>
              </w:rPr>
              <m:t>m</m:t>
            </m:r>
          </m:sub>
        </m:sSub>
        <m:r>
          <w:rPr>
            <w:rFonts w:ascii="Cambria Math" w:hAnsi="Cambria Math"/>
            <w:szCs w:val="24"/>
          </w:rPr>
          <m:t>*</m:t>
        </m:r>
        <m:sSub>
          <m:sSubPr>
            <m:ctrlPr>
              <w:rPr>
                <w:rFonts w:ascii="Cambria Math" w:hAnsi="Cambria Math"/>
                <w:i/>
                <w:iCs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F</m:t>
            </m:r>
          </m:e>
          <m:sub>
            <m:r>
              <w:rPr>
                <w:rFonts w:ascii="Cambria Math" w:hAnsi="Cambria Math"/>
                <w:szCs w:val="24"/>
              </w:rPr>
              <m:t>CS</m:t>
            </m:r>
          </m:sub>
        </m:sSub>
        <m:r>
          <w:rPr>
            <w:rFonts w:ascii="Cambria Math" w:hAnsi="Cambria Math"/>
            <w:szCs w:val="24"/>
          </w:rPr>
          <m:t>*</m:t>
        </m:r>
        <m:sSub>
          <m:sSubPr>
            <m:ctrlPr>
              <w:rPr>
                <w:rFonts w:ascii="Cambria Math" w:hAnsi="Cambria Math"/>
                <w:i/>
                <w:iCs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F</m:t>
            </m:r>
          </m:e>
          <m:sub>
            <m:r>
              <w:rPr>
                <w:rFonts w:ascii="Cambria Math" w:hAnsi="Cambria Math"/>
                <w:szCs w:val="24"/>
              </w:rPr>
              <m:t>RF</m:t>
            </m:r>
          </m:sub>
        </m:sSub>
        <m:r>
          <w:rPr>
            <w:rFonts w:ascii="Cambria Math" w:hAnsi="Cambria Math"/>
            <w:szCs w:val="24"/>
          </w:rPr>
          <m:t>*</m:t>
        </m:r>
        <m:sSub>
          <m:sSubPr>
            <m:ctrlPr>
              <w:rPr>
                <w:rFonts w:ascii="Cambria Math" w:hAnsi="Cambria Math"/>
                <w:iCs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4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4"/>
              </w:rPr>
              <m:t>LT</m:t>
            </m:r>
          </m:sub>
        </m:sSub>
        <m:r>
          <w:rPr>
            <w:rFonts w:ascii="Cambria Math" w:hAnsi="Cambria Math"/>
            <w:szCs w:val="24"/>
          </w:rPr>
          <m:t>*</m:t>
        </m:r>
        <m:sSub>
          <m:sSubPr>
            <m:ctrlPr>
              <w:rPr>
                <w:rFonts w:ascii="Cambria Math" w:eastAsia="PMingLiU" w:hAnsi="Cambria Math"/>
                <w:iCs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PMingLiU" w:hAnsi="Cambria Math"/>
                <w:szCs w:val="24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="PMingLiU" w:hAnsi="Cambria Math"/>
                <w:szCs w:val="24"/>
              </w:rPr>
              <m:t>RT</m:t>
            </m:r>
          </m:sub>
        </m:sSub>
        <m:r>
          <w:rPr>
            <w:rFonts w:ascii="Cambria Math" w:eastAsia="PMingLiU" w:hAnsi="Cambria Math"/>
            <w:szCs w:val="24"/>
          </w:rPr>
          <m:t>*</m:t>
        </m:r>
        <m:sSub>
          <m:sSubPr>
            <m:ctrlPr>
              <w:rPr>
                <w:rFonts w:ascii="Cambria Math" w:eastAsia="PMingLiU" w:hAnsi="Cambria Math"/>
                <w:iCs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PMingLiU" w:hAnsi="Cambria Math"/>
                <w:szCs w:val="24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="PMingLiU" w:hAnsi="Cambria Math"/>
                <w:szCs w:val="24"/>
              </w:rPr>
              <m:t>SP</m:t>
            </m:r>
          </m:sub>
        </m:sSub>
      </m:oMath>
      <w:r>
        <w:rPr>
          <w:rFonts w:ascii="Cambria Math" w:eastAsiaTheme="minorEastAsia" w:hAnsi="Cambria Math"/>
          <w:i/>
          <w:iCs/>
          <w:szCs w:val="24"/>
        </w:rPr>
        <w:t xml:space="preserve">= </w:t>
      </w:r>
      <w:r w:rsidRPr="00F02B79">
        <w:rPr>
          <w:rFonts w:ascii="Cambria Math" w:eastAsiaTheme="minorEastAsia" w:hAnsi="Cambria Math"/>
          <w:szCs w:val="24"/>
        </w:rPr>
        <w:t>3400</w:t>
      </w:r>
      <w:r>
        <w:rPr>
          <w:rFonts w:ascii="Cambria Math" w:eastAsiaTheme="minorEastAsia" w:hAnsi="Cambria Math"/>
          <w:szCs w:val="24"/>
        </w:rPr>
        <w:t xml:space="preserve"> </w:t>
      </w:r>
      <w:r w:rsidRPr="00F02B79">
        <w:rPr>
          <w:rFonts w:ascii="Cambria Math" w:eastAsiaTheme="minorEastAsia" w:hAnsi="Cambria Math"/>
          <w:szCs w:val="24"/>
        </w:rPr>
        <w:t>*1.174</w:t>
      </w:r>
      <w:r>
        <w:rPr>
          <w:rFonts w:ascii="Cambria Math" w:eastAsiaTheme="minorEastAsia" w:hAnsi="Cambria Math"/>
          <w:szCs w:val="24"/>
        </w:rPr>
        <w:t xml:space="preserve"> </w:t>
      </w:r>
      <w:r w:rsidRPr="00F02B79">
        <w:rPr>
          <w:rFonts w:ascii="Cambria Math" w:eastAsiaTheme="minorEastAsia" w:hAnsi="Cambria Math"/>
          <w:szCs w:val="24"/>
        </w:rPr>
        <w:t>*1</w:t>
      </w:r>
      <w:r>
        <w:rPr>
          <w:rFonts w:ascii="Cambria Math" w:eastAsiaTheme="minorEastAsia" w:hAnsi="Cambria Math"/>
          <w:szCs w:val="24"/>
        </w:rPr>
        <w:t xml:space="preserve"> </w:t>
      </w:r>
      <w:r w:rsidRPr="00F02B79">
        <w:rPr>
          <w:rFonts w:ascii="Cambria Math" w:eastAsiaTheme="minorEastAsia" w:hAnsi="Cambria Math"/>
          <w:szCs w:val="24"/>
        </w:rPr>
        <w:t>*0.94</w:t>
      </w:r>
      <w:r>
        <w:rPr>
          <w:rFonts w:ascii="Cambria Math" w:eastAsiaTheme="minorEastAsia" w:hAnsi="Cambria Math"/>
          <w:szCs w:val="24"/>
        </w:rPr>
        <w:t xml:space="preserve"> </w:t>
      </w:r>
      <w:r w:rsidRPr="00F02B79">
        <w:rPr>
          <w:rFonts w:ascii="Cambria Math" w:eastAsiaTheme="minorEastAsia" w:hAnsi="Cambria Math"/>
          <w:szCs w:val="24"/>
        </w:rPr>
        <w:t>*1</w:t>
      </w:r>
      <w:r>
        <w:rPr>
          <w:rFonts w:ascii="Cambria Math" w:eastAsiaTheme="minorEastAsia" w:hAnsi="Cambria Math"/>
          <w:szCs w:val="24"/>
        </w:rPr>
        <w:t xml:space="preserve"> </w:t>
      </w:r>
      <w:r w:rsidRPr="00F02B79">
        <w:rPr>
          <w:rFonts w:ascii="Cambria Math" w:eastAsiaTheme="minorEastAsia" w:hAnsi="Cambria Math"/>
          <w:szCs w:val="24"/>
        </w:rPr>
        <w:t>*1.38</w:t>
      </w:r>
      <w:r>
        <w:rPr>
          <w:rFonts w:ascii="Cambria Math" w:eastAsiaTheme="minorEastAsia" w:hAnsi="Cambria Math"/>
          <w:szCs w:val="24"/>
        </w:rPr>
        <w:t xml:space="preserve"> </w:t>
      </w:r>
      <w:r w:rsidRPr="00F02B79">
        <w:rPr>
          <w:rFonts w:ascii="Cambria Math" w:eastAsiaTheme="minorEastAsia" w:hAnsi="Cambria Math"/>
          <w:szCs w:val="24"/>
        </w:rPr>
        <w:t>*1</w:t>
      </w:r>
      <w:r>
        <w:rPr>
          <w:rFonts w:ascii="Cambria Math" w:eastAsiaTheme="minorEastAsia" w:hAnsi="Cambria Math"/>
          <w:szCs w:val="24"/>
        </w:rPr>
        <w:t xml:space="preserve"> </w:t>
      </w:r>
      <w:r w:rsidRPr="00F02B79">
        <w:rPr>
          <w:rFonts w:ascii="Cambria Math" w:eastAsiaTheme="minorEastAsia" w:hAnsi="Cambria Math"/>
          <w:szCs w:val="24"/>
        </w:rPr>
        <w:t>*0.85</w:t>
      </w:r>
      <w:r>
        <w:rPr>
          <w:rFonts w:ascii="Cambria Math" w:eastAsiaTheme="minorEastAsia" w:hAnsi="Cambria Math"/>
          <w:szCs w:val="24"/>
        </w:rPr>
        <w:t xml:space="preserve"> </w:t>
      </w:r>
      <w:r w:rsidRPr="00F02B79">
        <w:rPr>
          <w:rFonts w:ascii="Cambria Math" w:eastAsiaTheme="minorEastAsia" w:hAnsi="Cambria Math"/>
          <w:szCs w:val="24"/>
        </w:rPr>
        <w:t>=</w:t>
      </w:r>
      <w:r>
        <w:rPr>
          <w:rFonts w:ascii="Cambria Math" w:eastAsiaTheme="minorEastAsia" w:hAnsi="Cambria Math"/>
          <w:szCs w:val="24"/>
        </w:rPr>
        <w:t xml:space="preserve"> </w:t>
      </w:r>
      <w:r w:rsidRPr="00F02B79">
        <w:rPr>
          <w:rFonts w:ascii="Cambria Math" w:eastAsiaTheme="minorEastAsia" w:hAnsi="Cambria Math"/>
          <w:szCs w:val="24"/>
        </w:rPr>
        <w:t>4402.157</w:t>
      </w:r>
      <w:r>
        <w:rPr>
          <w:rFonts w:ascii="Cambria Math" w:eastAsiaTheme="minorEastAsia" w:hAnsi="Cambria Math"/>
          <w:szCs w:val="24"/>
        </w:rPr>
        <w:t xml:space="preserve"> PCU/h</w:t>
      </w:r>
    </w:p>
    <w:p w14:paraId="52546BB0" w14:textId="77777777" w:rsidR="00FC1E62" w:rsidRDefault="00FC1E62" w:rsidP="00FC1E62">
      <w:pPr>
        <w:rPr>
          <w:rFonts w:ascii="Cambria Math" w:eastAsiaTheme="minorEastAsia" w:hAnsi="Cambria Math"/>
          <w:szCs w:val="24"/>
        </w:rPr>
      </w:pPr>
    </w:p>
    <w:p w14:paraId="0BB41136" w14:textId="77777777" w:rsidR="00FC1E62" w:rsidRPr="00994E1B" w:rsidRDefault="00FC1E62" w:rsidP="00FC1E62">
      <w:pPr>
        <w:spacing w:before="0" w:after="160" w:line="360" w:lineRule="auto"/>
        <w:ind w:left="630" w:hanging="360"/>
        <w:rPr>
          <w:b/>
          <w:bCs/>
          <w:szCs w:val="24"/>
        </w:rPr>
      </w:pPr>
      <w:r w:rsidRPr="006E1E36">
        <w:rPr>
          <w:b/>
          <w:bCs/>
          <w:szCs w:val="24"/>
        </w:rPr>
        <w:t>A.</w:t>
      </w:r>
      <w:r w:rsidRPr="006E1E36">
        <w:rPr>
          <w:b/>
          <w:bCs/>
          <w:szCs w:val="24"/>
        </w:rPr>
        <w:tab/>
      </w:r>
      <w:r w:rsidRPr="00994E1B">
        <w:rPr>
          <w:b/>
          <w:bCs/>
          <w:szCs w:val="24"/>
        </w:rPr>
        <w:t>Degree of Saturation</w:t>
      </w:r>
    </w:p>
    <w:p w14:paraId="16050908" w14:textId="77777777" w:rsidR="00FC1E62" w:rsidRPr="006E1E36" w:rsidRDefault="00FC1E62" w:rsidP="00FC1E62">
      <w:pPr>
        <w:pStyle w:val="ListParagraph"/>
        <w:ind w:left="630"/>
        <w:rPr>
          <w:b/>
          <w:bCs/>
          <w:szCs w:val="24"/>
        </w:rPr>
      </w:pP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degree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saturation</w:t>
      </w:r>
      <w:r>
        <w:rPr>
          <w:szCs w:val="24"/>
        </w:rPr>
        <w:t xml:space="preserve"> </w:t>
      </w:r>
      <w:r w:rsidRPr="006E1E36">
        <w:rPr>
          <w:szCs w:val="24"/>
        </w:rPr>
        <w:t>was</w:t>
      </w:r>
      <w:r>
        <w:rPr>
          <w:szCs w:val="24"/>
        </w:rPr>
        <w:t xml:space="preserve"> </w:t>
      </w:r>
      <w:r w:rsidRPr="006E1E36">
        <w:rPr>
          <w:szCs w:val="24"/>
        </w:rPr>
        <w:t>calculated</w:t>
      </w:r>
      <w:r>
        <w:rPr>
          <w:szCs w:val="24"/>
        </w:rPr>
        <w:t xml:space="preserve"> </w:t>
      </w:r>
      <w:r w:rsidRPr="006E1E36">
        <w:rPr>
          <w:szCs w:val="24"/>
        </w:rPr>
        <w:t>after</w:t>
      </w:r>
      <w:r>
        <w:rPr>
          <w:szCs w:val="24"/>
        </w:rPr>
        <w:t xml:space="preserve"> </w:t>
      </w:r>
      <w:r w:rsidRPr="006E1E36">
        <w:rPr>
          <w:szCs w:val="24"/>
        </w:rPr>
        <w:t>determining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capacity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intersection,</w:t>
      </w:r>
      <w:r>
        <w:rPr>
          <w:b/>
          <w:bCs/>
          <w:szCs w:val="24"/>
        </w:rPr>
        <w:t xml:space="preserve"> </w:t>
      </w:r>
    </w:p>
    <w:p w14:paraId="5A382529" w14:textId="77777777" w:rsidR="00FC1E62" w:rsidRPr="006E1E36" w:rsidRDefault="00FC1E62" w:rsidP="00FC1E62">
      <w:pPr>
        <w:pStyle w:val="ListParagraph"/>
        <w:ind w:left="450"/>
        <w:rPr>
          <w:iCs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Cs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Cs w:val="24"/>
                </w:rPr>
                <m:t>D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Cs w:val="24"/>
                </w:rPr>
                <m:t>S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4"/>
            </w:rPr>
            <m:t>=</m:t>
          </m:r>
          <m:sSub>
            <m:sSubPr>
              <m:ctrlPr>
                <w:rPr>
                  <w:rFonts w:ascii="Cambria Math" w:hAnsi="Cambria Math"/>
                  <w:iCs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Cs w:val="24"/>
                </w:rPr>
                <m:t>Q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Cs w:val="24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4"/>
            </w:rPr>
            <m:t>/C</m:t>
          </m:r>
        </m:oMath>
      </m:oMathPara>
    </w:p>
    <w:p w14:paraId="36F68B02" w14:textId="77777777" w:rsidR="00FC1E62" w:rsidRPr="006E1E36" w:rsidRDefault="00FC1E62" w:rsidP="00FC1E62">
      <w:pPr>
        <w:pStyle w:val="ListParagraph"/>
        <w:ind w:left="450"/>
        <w:rPr>
          <w:iCs/>
          <w:szCs w:val="24"/>
        </w:rPr>
      </w:pP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=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5865.8/4402.157</w:t>
      </w:r>
    </w:p>
    <w:p w14:paraId="2B3FA1E5" w14:textId="77777777" w:rsidR="00FC1E62" w:rsidRPr="006E1E36" w:rsidRDefault="00FC1E62" w:rsidP="00FC1E62">
      <w:pPr>
        <w:pStyle w:val="ListParagraph"/>
        <w:ind w:left="450"/>
        <w:rPr>
          <w:iCs/>
          <w:szCs w:val="24"/>
        </w:rPr>
      </w:pP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=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1.332</w:t>
      </w:r>
    </w:p>
    <w:p w14:paraId="4332A3AF" w14:textId="77777777" w:rsidR="00FC1E62" w:rsidRPr="00994E1B" w:rsidRDefault="00FC1E62" w:rsidP="00FC1E62">
      <w:pPr>
        <w:spacing w:before="0" w:after="160" w:line="360" w:lineRule="auto"/>
        <w:ind w:left="630" w:hanging="360"/>
        <w:rPr>
          <w:b/>
          <w:bCs/>
          <w:iCs/>
          <w:szCs w:val="24"/>
        </w:rPr>
      </w:pPr>
      <w:r w:rsidRPr="006E1E36">
        <w:rPr>
          <w:b/>
          <w:bCs/>
          <w:iCs/>
          <w:szCs w:val="24"/>
        </w:rPr>
        <w:t>B.</w:t>
      </w:r>
      <w:r w:rsidRPr="006E1E36">
        <w:rPr>
          <w:b/>
          <w:bCs/>
          <w:iCs/>
          <w:szCs w:val="24"/>
        </w:rPr>
        <w:tab/>
      </w:r>
      <w:r w:rsidRPr="00994E1B">
        <w:rPr>
          <w:b/>
          <w:bCs/>
          <w:iCs/>
          <w:szCs w:val="24"/>
        </w:rPr>
        <w:t>Delay</w:t>
      </w:r>
    </w:p>
    <w:p w14:paraId="08BE5415" w14:textId="77777777" w:rsidR="00FC1E62" w:rsidRPr="006E1E36" w:rsidRDefault="00FC1E62" w:rsidP="00FC1E62">
      <w:pPr>
        <w:pStyle w:val="ListParagraph"/>
        <w:ind w:left="630"/>
        <w:rPr>
          <w:iCs/>
          <w:szCs w:val="24"/>
        </w:rPr>
      </w:pPr>
      <w:r w:rsidRPr="006E1E36">
        <w:rPr>
          <w:iCs/>
          <w:szCs w:val="24"/>
        </w:rPr>
        <w:t>Finally,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the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delay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time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was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calculated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by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using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the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formula,</w:t>
      </w:r>
    </w:p>
    <w:p w14:paraId="08AC6580" w14:textId="77777777" w:rsidR="00FC1E62" w:rsidRPr="006E1E36" w:rsidRDefault="00FC1E62" w:rsidP="00FC1E62">
      <w:pPr>
        <w:ind w:left="720" w:firstLine="720"/>
        <w:rPr>
          <w:iCs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Cs w:val="24"/>
            </w:rPr>
            <w:lastRenderedPageBreak/>
            <m:t>D=</m:t>
          </m:r>
          <m:f>
            <m:fPr>
              <m:ctrlPr>
                <w:rPr>
                  <w:rFonts w:ascii="Cambria Math" w:hAnsi="Cambria Math"/>
                  <w:i/>
                  <w:szCs w:val="24"/>
                </w:rPr>
              </m:ctrlPr>
            </m:fPr>
            <m:num>
              <m:r>
                <w:rPr>
                  <w:rFonts w:ascii="Cambria Math" w:hAnsi="Cambria Math"/>
                  <w:szCs w:val="24"/>
                </w:rPr>
                <m:t>1.0504</m:t>
              </m:r>
            </m:num>
            <m:den>
              <m:r>
                <w:rPr>
                  <w:rFonts w:ascii="Cambria Math" w:hAnsi="Cambria Math"/>
                  <w:szCs w:val="24"/>
                </w:rPr>
                <m:t>0.2742-0.2042 DoS</m:t>
              </m:r>
            </m:den>
          </m:f>
        </m:oMath>
      </m:oMathPara>
    </w:p>
    <w:p w14:paraId="58BE97FF" w14:textId="77777777" w:rsidR="00FC1E62" w:rsidRPr="006E1E36" w:rsidRDefault="00FC1E62" w:rsidP="00FC1E62">
      <w:pPr>
        <w:pStyle w:val="ListParagraph"/>
        <w:ind w:left="630"/>
        <w:rPr>
          <w:iCs/>
          <w:szCs w:val="24"/>
        </w:rPr>
      </w:pPr>
    </w:p>
    <w:p w14:paraId="22D9E9D4" w14:textId="77777777" w:rsidR="00FC1E62" w:rsidRPr="006E1E36" w:rsidRDefault="00FC1E62" w:rsidP="00FC1E62">
      <w:pPr>
        <w:pStyle w:val="ListParagraph"/>
        <w:ind w:left="450"/>
        <w:rPr>
          <w:iCs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szCs w:val="24"/>
            </w:rPr>
            <m:t>D=</m:t>
          </m:r>
          <m:f>
            <m:fPr>
              <m:ctrlPr>
                <w:rPr>
                  <w:rFonts w:ascii="Cambria Math" w:hAnsi="Cambria Math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4"/>
                </w:rPr>
                <m:t>1.0504</m:t>
              </m:r>
            </m:num>
            <m:den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4"/>
                    </w:rPr>
                    <m:t>0.2742-</m:t>
                  </m:r>
                  <m:d>
                    <m:dPr>
                      <m:ctrlPr>
                        <w:rPr>
                          <w:rFonts w:ascii="Cambria Math" w:hAnsi="Cambria Math"/>
                          <w:iCs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4"/>
                        </w:rPr>
                        <m:t>0.2042*1.332</m:t>
                      </m:r>
                    </m:e>
                  </m:d>
                </m:e>
              </m:d>
            </m:den>
          </m:f>
        </m:oMath>
      </m:oMathPara>
    </w:p>
    <w:p w14:paraId="1CEC3BD7" w14:textId="77777777" w:rsidR="00FC1E62" w:rsidRPr="006E1E36" w:rsidRDefault="00FC1E62" w:rsidP="00FC1E62">
      <w:pPr>
        <w:pStyle w:val="ListParagraph"/>
        <w:ind w:left="450"/>
        <w:rPr>
          <w:iCs/>
          <w:szCs w:val="24"/>
        </w:rPr>
      </w:pPr>
      <m:oMath>
        <m:r>
          <m:rPr>
            <m:sty m:val="p"/>
          </m:rPr>
          <w:rPr>
            <w:rFonts w:ascii="Cambria Math" w:hAnsi="Cambria Math"/>
            <w:szCs w:val="24"/>
          </w:rPr>
          <m:t xml:space="preserve"> </m:t>
        </m:r>
      </m:oMath>
      <w:r w:rsidRPr="006E1E36">
        <w:rPr>
          <w:iCs/>
          <w:szCs w:val="24"/>
        </w:rPr>
        <w:t>=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523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sec</w:t>
      </w:r>
    </w:p>
    <w:p w14:paraId="2DC06812" w14:textId="77777777" w:rsidR="00FC1E62" w:rsidRDefault="00FC1E62" w:rsidP="00FC1E62">
      <w:pPr>
        <w:pStyle w:val="ListParagraph"/>
        <w:ind w:left="450"/>
        <w:rPr>
          <w:iCs/>
          <w:szCs w:val="24"/>
        </w:rPr>
      </w:pPr>
      <w:r w:rsidRPr="006E1E36">
        <w:rPr>
          <w:iCs/>
          <w:szCs w:val="24"/>
        </w:rPr>
        <w:t>After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determining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the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delay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time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of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523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sec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we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concluded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that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the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intersection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is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operating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with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LOS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F.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The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delay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time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of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523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sec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looks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very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unreasonable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due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to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very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high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degree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of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saturation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observed.</w:t>
      </w:r>
      <w:r>
        <w:rPr>
          <w:iCs/>
          <w:szCs w:val="24"/>
        </w:rPr>
        <w:t xml:space="preserve"> </w:t>
      </w:r>
      <w:sdt>
        <w:sdtPr>
          <w:rPr>
            <w:iCs/>
            <w:color w:val="000000"/>
            <w:szCs w:val="24"/>
          </w:rPr>
          <w:tag w:val="MENDELEY_CITATION_v3_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"/>
          <w:id w:val="714163249"/>
          <w:placeholder>
            <w:docPart w:val="208602478C2044AEB5BD9DA48B812DB8"/>
          </w:placeholder>
        </w:sdtPr>
        <w:sdtContent>
          <w:r w:rsidRPr="00FE1ECE">
            <w:rPr>
              <w:iCs/>
              <w:color w:val="000000"/>
              <w:szCs w:val="24"/>
            </w:rPr>
            <w:t>[4]</w:t>
          </w:r>
        </w:sdtContent>
      </w:sdt>
    </w:p>
    <w:p w14:paraId="49654086" w14:textId="77777777" w:rsidR="00FC1E62" w:rsidRDefault="00FC1E62" w:rsidP="00FC1E62">
      <w:pPr>
        <w:pStyle w:val="ListParagraph"/>
        <w:ind w:left="450"/>
        <w:rPr>
          <w:iCs/>
          <w:szCs w:val="24"/>
        </w:rPr>
      </w:pPr>
    </w:p>
    <w:p w14:paraId="4C69212E" w14:textId="77777777" w:rsidR="00FC1E62" w:rsidRPr="00994E1B" w:rsidRDefault="00FC1E62" w:rsidP="00FC1E62">
      <w:pPr>
        <w:ind w:left="720" w:hanging="360"/>
        <w:rPr>
          <w:b/>
          <w:bCs/>
          <w:iCs/>
          <w:sz w:val="24"/>
          <w:szCs w:val="24"/>
        </w:rPr>
      </w:pPr>
      <w:r w:rsidRPr="00105AD4">
        <w:rPr>
          <w:b/>
          <w:bCs/>
          <w:iCs/>
          <w:sz w:val="24"/>
          <w:szCs w:val="24"/>
        </w:rPr>
        <w:t>3.</w:t>
      </w:r>
      <w:r w:rsidRPr="00105AD4">
        <w:rPr>
          <w:b/>
          <w:bCs/>
          <w:iCs/>
          <w:sz w:val="24"/>
          <w:szCs w:val="24"/>
        </w:rPr>
        <w:tab/>
      </w:r>
      <w:r w:rsidRPr="00994E1B">
        <w:rPr>
          <w:b/>
          <w:bCs/>
          <w:iCs/>
          <w:sz w:val="24"/>
          <w:szCs w:val="24"/>
        </w:rPr>
        <w:t>Data Validation</w:t>
      </w:r>
    </w:p>
    <w:p w14:paraId="782ACD01" w14:textId="77777777" w:rsidR="00FC1E62" w:rsidRPr="006E1E36" w:rsidRDefault="00FC1E62" w:rsidP="00FC1E62">
      <w:pPr>
        <w:pStyle w:val="ListParagraph"/>
        <w:ind w:left="450"/>
        <w:rPr>
          <w:iCs/>
          <w:szCs w:val="24"/>
        </w:rPr>
      </w:pPr>
      <w:r w:rsidRPr="006E1E36">
        <w:rPr>
          <w:iCs/>
          <w:szCs w:val="24"/>
        </w:rPr>
        <w:t>From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Indonesian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HCM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too,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we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concluded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that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the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level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of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service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is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in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worst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condition,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i.e.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LOS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of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F.</w:t>
      </w:r>
      <w:r>
        <w:rPr>
          <w:iCs/>
          <w:szCs w:val="24"/>
        </w:rPr>
        <w:t xml:space="preserve"> (Table 8)</w:t>
      </w:r>
    </w:p>
    <w:p w14:paraId="1D07A3C4" w14:textId="77777777" w:rsidR="00FC1E62" w:rsidRDefault="00FC1E62" w:rsidP="00FC1E62">
      <w:pPr>
        <w:pStyle w:val="ListParagraph"/>
        <w:ind w:left="450"/>
        <w:rPr>
          <w:iCs/>
          <w:szCs w:val="24"/>
        </w:rPr>
      </w:pPr>
      <w:bookmarkStart w:id="10" w:name="_Hlk198471604"/>
      <w:r w:rsidRPr="006E1E36">
        <w:rPr>
          <w:iCs/>
          <w:szCs w:val="24"/>
        </w:rPr>
        <w:t>The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result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from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Indonesian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HCM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and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Indo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HCM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seem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to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align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with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the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low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level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of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service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of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the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intersection.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This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has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to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be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improved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with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the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traffic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control</w:t>
      </w:r>
      <w:r>
        <w:rPr>
          <w:iCs/>
          <w:szCs w:val="24"/>
        </w:rPr>
        <w:t xml:space="preserve"> </w:t>
      </w:r>
      <w:r w:rsidRPr="006E1E36">
        <w:rPr>
          <w:iCs/>
          <w:szCs w:val="24"/>
        </w:rPr>
        <w:t>devices.</w:t>
      </w:r>
      <w:bookmarkEnd w:id="10"/>
    </w:p>
    <w:p w14:paraId="4922482E" w14:textId="77777777" w:rsidR="00FC1E62" w:rsidRPr="00C60C1D" w:rsidRDefault="00FC1E62" w:rsidP="00FC1E62">
      <w:pPr>
        <w:pStyle w:val="ListParagraph"/>
        <w:ind w:left="450"/>
        <w:rPr>
          <w:iCs/>
          <w:szCs w:val="24"/>
        </w:rPr>
      </w:pPr>
    </w:p>
    <w:p w14:paraId="4337EC78" w14:textId="77777777" w:rsidR="00FC1E62" w:rsidRPr="00994E1B" w:rsidRDefault="00FC1E62" w:rsidP="00FC1E62">
      <w:pPr>
        <w:ind w:left="720" w:hanging="360"/>
        <w:rPr>
          <w:b/>
          <w:bCs/>
          <w:iCs/>
          <w:sz w:val="24"/>
          <w:szCs w:val="24"/>
        </w:rPr>
      </w:pPr>
      <w:r w:rsidRPr="00105AD4">
        <w:rPr>
          <w:b/>
          <w:bCs/>
          <w:iCs/>
          <w:sz w:val="24"/>
          <w:szCs w:val="24"/>
        </w:rPr>
        <w:t>4.</w:t>
      </w:r>
      <w:r w:rsidRPr="00105AD4">
        <w:rPr>
          <w:b/>
          <w:bCs/>
          <w:iCs/>
          <w:sz w:val="24"/>
          <w:szCs w:val="24"/>
        </w:rPr>
        <w:tab/>
      </w:r>
      <w:r w:rsidRPr="00994E1B">
        <w:rPr>
          <w:b/>
          <w:bCs/>
          <w:iCs/>
          <w:sz w:val="24"/>
          <w:szCs w:val="24"/>
        </w:rPr>
        <w:t>Phase Planning By webster Method</w:t>
      </w:r>
    </w:p>
    <w:p w14:paraId="537796AD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Saturation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was</w:t>
      </w:r>
      <w:r>
        <w:rPr>
          <w:szCs w:val="24"/>
        </w:rPr>
        <w:t xml:space="preserve"> </w:t>
      </w:r>
      <w:r w:rsidRPr="006E1E36">
        <w:rPr>
          <w:szCs w:val="24"/>
        </w:rPr>
        <w:t>determined</w:t>
      </w:r>
      <w:r>
        <w:rPr>
          <w:szCs w:val="24"/>
        </w:rPr>
        <w:t xml:space="preserve"> </w:t>
      </w:r>
      <w:r w:rsidRPr="006E1E36">
        <w:rPr>
          <w:szCs w:val="24"/>
        </w:rPr>
        <w:t>using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formula:</w:t>
      </w:r>
    </w:p>
    <w:p w14:paraId="2DDC57F2" w14:textId="77777777" w:rsidR="00FC1E62" w:rsidRDefault="00FC1E62" w:rsidP="00FC1E62">
      <w:pPr>
        <w:rPr>
          <w:szCs w:val="24"/>
        </w:rPr>
      </w:pPr>
      <w:r w:rsidRPr="006E1E36">
        <w:rPr>
          <w:szCs w:val="24"/>
        </w:rPr>
        <w:t>S=525W</w:t>
      </w:r>
    </w:p>
    <w:p w14:paraId="7926A45F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Where</w:t>
      </w:r>
      <w:r>
        <w:rPr>
          <w:szCs w:val="24"/>
        </w:rPr>
        <w:t xml:space="preserve"> </w:t>
      </w:r>
      <w:r w:rsidRPr="006E1E36">
        <w:rPr>
          <w:szCs w:val="24"/>
        </w:rPr>
        <w:t>W=width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road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m</w:t>
      </w:r>
    </w:p>
    <w:p w14:paraId="5A7CB8F6" w14:textId="77777777" w:rsidR="00FC1E62" w:rsidRDefault="00FC1E62" w:rsidP="00FC1E62">
      <w:pPr>
        <w:rPr>
          <w:szCs w:val="24"/>
        </w:rPr>
      </w:pPr>
      <w:r>
        <w:rPr>
          <w:szCs w:val="24"/>
        </w:rPr>
        <w:t>Sample calculation:</w:t>
      </w:r>
    </w:p>
    <w:p w14:paraId="7DD0974C" w14:textId="77777777" w:rsidR="00FC1E62" w:rsidRPr="006E1E36" w:rsidRDefault="00FC1E62" w:rsidP="00FC1E62">
      <w:pPr>
        <w:rPr>
          <w:szCs w:val="24"/>
        </w:rPr>
      </w:pPr>
      <w:r>
        <w:rPr>
          <w:szCs w:val="24"/>
        </w:rPr>
        <w:t>For aaptari road, S=525* 7 =3675m</w:t>
      </w:r>
    </w:p>
    <w:p w14:paraId="464927F5" w14:textId="77777777" w:rsidR="00FC1E62" w:rsidRPr="006E1E36" w:rsidRDefault="00FC1E62" w:rsidP="00FC1E62">
      <w:pPr>
        <w:jc w:val="right"/>
        <w:rPr>
          <w:szCs w:val="24"/>
        </w:rPr>
      </w:pPr>
      <w:sdt>
        <w:sdtPr>
          <w:rPr>
            <w:color w:val="000000"/>
            <w:szCs w:val="24"/>
          </w:rPr>
          <w:tag w:val="MENDELEY_CITATION_v3_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"/>
          <w:id w:val="-1900196721"/>
          <w:placeholder>
            <w:docPart w:val="208602478C2044AEB5BD9DA48B812DB8"/>
          </w:placeholder>
        </w:sdtPr>
        <w:sdtContent>
          <w:r w:rsidRPr="00FE1ECE">
            <w:rPr>
              <w:color w:val="000000"/>
              <w:szCs w:val="24"/>
            </w:rPr>
            <w:t>[12]</w:t>
          </w:r>
        </w:sdtContent>
      </w:sdt>
      <w:r>
        <w:rPr>
          <w:color w:val="000000"/>
          <w:szCs w:val="24"/>
        </w:rPr>
        <w:t xml:space="preserve"> </w:t>
      </w:r>
      <w:r w:rsidRPr="006E1E36">
        <w:rPr>
          <w:szCs w:val="24"/>
        </w:rPr>
        <w:t>(IRC</w:t>
      </w:r>
      <w:r>
        <w:rPr>
          <w:szCs w:val="24"/>
        </w:rPr>
        <w:t xml:space="preserve"> </w:t>
      </w:r>
      <w:r w:rsidRPr="006E1E36">
        <w:rPr>
          <w:szCs w:val="24"/>
        </w:rPr>
        <w:t>93:</w:t>
      </w:r>
      <w:r>
        <w:rPr>
          <w:szCs w:val="24"/>
        </w:rPr>
        <w:t xml:space="preserve"> </w:t>
      </w:r>
      <w:r w:rsidRPr="006E1E36">
        <w:rPr>
          <w:szCs w:val="24"/>
        </w:rPr>
        <w:t>1985)</w:t>
      </w:r>
    </w:p>
    <w:p w14:paraId="7F8ECAD3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Where</w:t>
      </w:r>
      <w:r>
        <w:rPr>
          <w:szCs w:val="24"/>
        </w:rPr>
        <w:t xml:space="preserve"> </w:t>
      </w:r>
      <w:r w:rsidRPr="006E1E36">
        <w:rPr>
          <w:szCs w:val="24"/>
        </w:rPr>
        <w:t>W=width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road</w:t>
      </w:r>
      <w:r>
        <w:rPr>
          <w:szCs w:val="24"/>
        </w:rPr>
        <w:t xml:space="preserve"> </w:t>
      </w: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m</w:t>
      </w:r>
    </w:p>
    <w:p w14:paraId="24080547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total</w:t>
      </w:r>
      <w:r>
        <w:rPr>
          <w:szCs w:val="24"/>
        </w:rPr>
        <w:t xml:space="preserve"> </w:t>
      </w:r>
      <w:r w:rsidRPr="006E1E36">
        <w:rPr>
          <w:szCs w:val="24"/>
        </w:rPr>
        <w:t>critical</w:t>
      </w:r>
      <w:r>
        <w:rPr>
          <w:szCs w:val="24"/>
        </w:rPr>
        <w:t xml:space="preserve"> </w:t>
      </w:r>
      <w:r w:rsidRPr="006E1E36">
        <w:rPr>
          <w:szCs w:val="24"/>
        </w:rPr>
        <w:t>flow(Y)</w:t>
      </w:r>
      <w:r>
        <w:rPr>
          <w:szCs w:val="24"/>
        </w:rPr>
        <w:t xml:space="preserve"> </w:t>
      </w:r>
      <w:r w:rsidRPr="006E1E36">
        <w:rPr>
          <w:szCs w:val="24"/>
        </w:rPr>
        <w:t>was</w:t>
      </w:r>
      <w:r>
        <w:rPr>
          <w:szCs w:val="24"/>
        </w:rPr>
        <w:t xml:space="preserve"> </w:t>
      </w:r>
      <w:r w:rsidRPr="006E1E36">
        <w:rPr>
          <w:szCs w:val="24"/>
        </w:rPr>
        <w:t>obtained</w:t>
      </w:r>
      <w:r>
        <w:rPr>
          <w:szCs w:val="24"/>
        </w:rPr>
        <w:t xml:space="preserve"> </w:t>
      </w:r>
      <w:r w:rsidRPr="006E1E36">
        <w:rPr>
          <w:szCs w:val="24"/>
        </w:rPr>
        <w:t>from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summation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critical</w:t>
      </w:r>
      <w:r>
        <w:rPr>
          <w:szCs w:val="24"/>
        </w:rPr>
        <w:t xml:space="preserve"> </w:t>
      </w:r>
      <w:r w:rsidRPr="006E1E36">
        <w:rPr>
          <w:szCs w:val="24"/>
        </w:rPr>
        <w:t>flows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each</w:t>
      </w:r>
      <w:r>
        <w:rPr>
          <w:szCs w:val="24"/>
        </w:rPr>
        <w:t xml:space="preserve"> </w:t>
      </w:r>
      <w:r w:rsidRPr="006E1E36">
        <w:rPr>
          <w:szCs w:val="24"/>
        </w:rPr>
        <w:t>intersection.</w:t>
      </w:r>
      <w:r>
        <w:rPr>
          <w:szCs w:val="24"/>
        </w:rPr>
        <w:t xml:space="preserve"> </w:t>
      </w:r>
      <w:r w:rsidRPr="006E1E36">
        <w:rPr>
          <w:szCs w:val="24"/>
        </w:rPr>
        <w:t>Y=</w:t>
      </w:r>
      <m:oMath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y</m:t>
            </m:r>
          </m:e>
          <m:sub>
            <m:r>
              <w:rPr>
                <w:rFonts w:ascii="Cambria Math" w:hAnsi="Cambria Math"/>
                <w:szCs w:val="24"/>
              </w:rPr>
              <m:t>1</m:t>
            </m:r>
          </m:sub>
        </m:sSub>
        <m:r>
          <w:rPr>
            <w:rFonts w:ascii="Cambria Math" w:hAnsi="Cambria Math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y</m:t>
            </m:r>
          </m:e>
          <m:sub>
            <m:r>
              <w:rPr>
                <w:rFonts w:ascii="Cambria Math" w:hAnsi="Cambria Math"/>
                <w:szCs w:val="24"/>
              </w:rPr>
              <m:t>2</m:t>
            </m:r>
          </m:sub>
        </m:sSub>
      </m:oMath>
      <w:r>
        <w:rPr>
          <w:rFonts w:eastAsiaTheme="minorEastAsia"/>
          <w:szCs w:val="24"/>
        </w:rPr>
        <w:t>= 0.4541+0.2994= 0.7535</w:t>
      </w:r>
    </w:p>
    <w:p w14:paraId="62BF3BC0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Critical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Ratio=</w:t>
      </w:r>
      <w:r>
        <w:rPr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 xml:space="preserve">Traffic Volume </m:t>
            </m:r>
          </m:num>
          <m:den>
            <m:r>
              <w:rPr>
                <w:rFonts w:ascii="Cambria Math" w:hAnsi="Cambria Math"/>
                <w:szCs w:val="24"/>
              </w:rPr>
              <m:t xml:space="preserve">Saturation flow </m:t>
            </m:r>
          </m:den>
        </m:f>
      </m:oMath>
      <w:r>
        <w:rPr>
          <w:szCs w:val="24"/>
        </w:rPr>
        <w:t xml:space="preserve"> </w:t>
      </w:r>
      <w:r w:rsidRPr="006E1E36">
        <w:rPr>
          <w:szCs w:val="24"/>
        </w:rPr>
        <w:t>(Source:</w:t>
      </w:r>
      <w:r>
        <w:rPr>
          <w:szCs w:val="24"/>
        </w:rPr>
        <w:t xml:space="preserve"> </w:t>
      </w:r>
      <w:r w:rsidRPr="006E1E36">
        <w:rPr>
          <w:szCs w:val="24"/>
        </w:rPr>
        <w:t>IRC</w:t>
      </w:r>
      <w:r>
        <w:rPr>
          <w:szCs w:val="24"/>
        </w:rPr>
        <w:t xml:space="preserve"> </w:t>
      </w:r>
      <w:r w:rsidRPr="006E1E36">
        <w:rPr>
          <w:szCs w:val="24"/>
        </w:rPr>
        <w:t>93:1985)</w:t>
      </w:r>
    </w:p>
    <w:p w14:paraId="5D640F1D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Where</w:t>
      </w:r>
      <w:r>
        <w:rPr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y</m:t>
            </m:r>
          </m:e>
          <m:sub>
            <m:r>
              <w:rPr>
                <w:rFonts w:ascii="Cambria Math" w:hAnsi="Cambria Math"/>
                <w:szCs w:val="24"/>
              </w:rPr>
              <m:t>1</m:t>
            </m:r>
          </m:sub>
        </m:sSub>
      </m:oMath>
      <w:r w:rsidRPr="006E1E36">
        <w:rPr>
          <w:szCs w:val="24"/>
        </w:rPr>
        <w:t>=</w:t>
      </w:r>
      <w:r>
        <w:rPr>
          <w:szCs w:val="24"/>
        </w:rPr>
        <w:t xml:space="preserve"> </w:t>
      </w:r>
      <w:bookmarkStart w:id="11" w:name="_Hlk174983029"/>
      <w:r w:rsidRPr="006E1E36">
        <w:rPr>
          <w:szCs w:val="24"/>
        </w:rPr>
        <w:t>greater</w:t>
      </w:r>
      <w:r>
        <w:rPr>
          <w:szCs w:val="24"/>
        </w:rPr>
        <w:t xml:space="preserve"> </w:t>
      </w:r>
      <w:r w:rsidRPr="006E1E36">
        <w:rPr>
          <w:szCs w:val="24"/>
        </w:rPr>
        <w:t>critical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ratio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bookmarkEnd w:id="11"/>
      <w:r w:rsidRPr="006E1E36">
        <w:rPr>
          <w:szCs w:val="24"/>
        </w:rPr>
        <w:t>Aaptari</w:t>
      </w:r>
      <w:r>
        <w:rPr>
          <w:szCs w:val="24"/>
        </w:rPr>
        <w:t xml:space="preserve"> </w:t>
      </w:r>
      <w:r w:rsidRPr="006E1E36">
        <w:rPr>
          <w:szCs w:val="24"/>
        </w:rPr>
        <w:t>and</w:t>
      </w:r>
      <w:r>
        <w:rPr>
          <w:szCs w:val="24"/>
        </w:rPr>
        <w:t xml:space="preserve"> </w:t>
      </w:r>
      <w:r w:rsidRPr="006E1E36">
        <w:rPr>
          <w:szCs w:val="24"/>
        </w:rPr>
        <w:t>Newroad</w:t>
      </w:r>
      <w:r>
        <w:rPr>
          <w:szCs w:val="24"/>
        </w:rPr>
        <w:t xml:space="preserve"> =0.4541</w:t>
      </w:r>
    </w:p>
    <w:p w14:paraId="62A4A79F" w14:textId="77777777" w:rsidR="00FC1E62" w:rsidRPr="006E1E36" w:rsidRDefault="00FC1E62" w:rsidP="00FC1E62">
      <w:pPr>
        <w:rPr>
          <w:szCs w:val="24"/>
        </w:rPr>
      </w:pPr>
      <w:r>
        <w:rPr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y</m:t>
            </m:r>
          </m:e>
          <m:sub>
            <m:r>
              <w:rPr>
                <w:rFonts w:ascii="Cambria Math" w:hAnsi="Cambria Math"/>
                <w:szCs w:val="24"/>
              </w:rPr>
              <m:t>2</m:t>
            </m:r>
          </m:sub>
        </m:sSub>
      </m:oMath>
      <w:r w:rsidRPr="006E1E36">
        <w:rPr>
          <w:szCs w:val="24"/>
        </w:rPr>
        <w:t>=</w:t>
      </w:r>
      <w:r>
        <w:t xml:space="preserve"> </w:t>
      </w:r>
      <w:r w:rsidRPr="006E1E36">
        <w:rPr>
          <w:szCs w:val="24"/>
        </w:rPr>
        <w:t>greater</w:t>
      </w:r>
      <w:r>
        <w:rPr>
          <w:szCs w:val="24"/>
        </w:rPr>
        <w:t xml:space="preserve"> </w:t>
      </w:r>
      <w:r w:rsidRPr="006E1E36">
        <w:rPr>
          <w:szCs w:val="24"/>
        </w:rPr>
        <w:t>critical</w:t>
      </w:r>
      <w:r>
        <w:rPr>
          <w:szCs w:val="24"/>
        </w:rPr>
        <w:t xml:space="preserve"> </w:t>
      </w:r>
      <w:r w:rsidRPr="006E1E36">
        <w:rPr>
          <w:szCs w:val="24"/>
        </w:rPr>
        <w:t>flow</w:t>
      </w:r>
      <w:r>
        <w:rPr>
          <w:szCs w:val="24"/>
        </w:rPr>
        <w:t xml:space="preserve"> </w:t>
      </w:r>
      <w:r w:rsidRPr="006E1E36">
        <w:rPr>
          <w:szCs w:val="24"/>
        </w:rPr>
        <w:t>ratio</w:t>
      </w:r>
      <w:r>
        <w:rPr>
          <w:szCs w:val="24"/>
        </w:rPr>
        <w:t xml:space="preserve"> </w:t>
      </w:r>
      <w:r w:rsidRPr="006E1E36">
        <w:rPr>
          <w:szCs w:val="24"/>
        </w:rPr>
        <w:t>of</w:t>
      </w:r>
      <w:r>
        <w:rPr>
          <w:szCs w:val="24"/>
        </w:rPr>
        <w:t xml:space="preserve"> </w:t>
      </w:r>
      <w:r w:rsidRPr="006E1E36">
        <w:rPr>
          <w:szCs w:val="24"/>
        </w:rPr>
        <w:t>Shahidchowk</w:t>
      </w:r>
      <w:r>
        <w:rPr>
          <w:szCs w:val="24"/>
        </w:rPr>
        <w:t xml:space="preserve"> </w:t>
      </w:r>
      <w:r w:rsidRPr="006E1E36">
        <w:rPr>
          <w:szCs w:val="24"/>
        </w:rPr>
        <w:t>and</w:t>
      </w:r>
      <w:r>
        <w:rPr>
          <w:szCs w:val="24"/>
        </w:rPr>
        <w:t xml:space="preserve"> </w:t>
      </w:r>
      <w:r w:rsidRPr="006E1E36">
        <w:rPr>
          <w:szCs w:val="24"/>
        </w:rPr>
        <w:t>Gaindakot</w:t>
      </w:r>
      <w:r>
        <w:rPr>
          <w:szCs w:val="24"/>
        </w:rPr>
        <w:t xml:space="preserve"> =0.2994</w:t>
      </w:r>
    </w:p>
    <w:p w14:paraId="61BF61AA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Total</w:t>
      </w:r>
      <w:r>
        <w:rPr>
          <w:szCs w:val="24"/>
        </w:rPr>
        <w:t xml:space="preserve"> </w:t>
      </w:r>
      <w:r w:rsidRPr="006E1E36">
        <w:rPr>
          <w:szCs w:val="24"/>
        </w:rPr>
        <w:t>lost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</w:t>
      </w:r>
      <w:r w:rsidRPr="006E1E36">
        <w:rPr>
          <w:szCs w:val="24"/>
        </w:rPr>
        <w:t>per</w:t>
      </w:r>
      <w:r>
        <w:rPr>
          <w:szCs w:val="24"/>
        </w:rPr>
        <w:t xml:space="preserve"> </w:t>
      </w:r>
      <w:r w:rsidRPr="006E1E36">
        <w:rPr>
          <w:szCs w:val="24"/>
        </w:rPr>
        <w:t>phase=</w:t>
      </w:r>
      <w:r>
        <w:rPr>
          <w:szCs w:val="24"/>
        </w:rPr>
        <w:t xml:space="preserve"> </w:t>
      </w:r>
      <w:r w:rsidRPr="006E1E36">
        <w:rPr>
          <w:szCs w:val="24"/>
        </w:rPr>
        <w:t>startup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</w:t>
      </w:r>
      <w:r w:rsidRPr="006E1E36">
        <w:rPr>
          <w:szCs w:val="24"/>
        </w:rPr>
        <w:t>+</w:t>
      </w: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=2+2.5 =4.5 seconds</w:t>
      </w:r>
    </w:p>
    <w:p w14:paraId="0612ADF9" w14:textId="77777777" w:rsidR="00FC1E62" w:rsidRPr="006E1E36" w:rsidRDefault="00FC1E62" w:rsidP="00FC1E62">
      <w:pPr>
        <w:rPr>
          <w:szCs w:val="24"/>
        </w:rPr>
      </w:pPr>
      <w:bookmarkStart w:id="12" w:name="_Hlk174825083"/>
      <w:r w:rsidRPr="006E1E36">
        <w:rPr>
          <w:szCs w:val="24"/>
        </w:rPr>
        <w:t>Where,</w:t>
      </w:r>
      <w:r>
        <w:rPr>
          <w:szCs w:val="24"/>
        </w:rPr>
        <w:t xml:space="preserve"> </w:t>
      </w:r>
      <w:r w:rsidRPr="006E1E36">
        <w:rPr>
          <w:szCs w:val="24"/>
        </w:rPr>
        <w:t>startup</w:t>
      </w:r>
      <w:r>
        <w:rPr>
          <w:szCs w:val="24"/>
        </w:rPr>
        <w:t xml:space="preserve"> </w:t>
      </w:r>
      <w:r w:rsidRPr="006E1E36">
        <w:rPr>
          <w:szCs w:val="24"/>
        </w:rPr>
        <w:t>time=2</w:t>
      </w:r>
      <w:r>
        <w:rPr>
          <w:szCs w:val="24"/>
        </w:rPr>
        <w:t xml:space="preserve"> </w:t>
      </w:r>
      <w:r w:rsidRPr="006E1E36">
        <w:rPr>
          <w:szCs w:val="24"/>
        </w:rPr>
        <w:t>second</w:t>
      </w:r>
      <w:r>
        <w:rPr>
          <w:szCs w:val="24"/>
        </w:rPr>
        <w:t xml:space="preserve"> </w:t>
      </w:r>
    </w:p>
    <w:p w14:paraId="15A8DC90" w14:textId="77777777" w:rsidR="00FC1E62" w:rsidRDefault="00FC1E62" w:rsidP="00FC1E62">
      <w:pPr>
        <w:rPr>
          <w:szCs w:val="24"/>
        </w:rPr>
      </w:pPr>
      <w:r>
        <w:rPr>
          <w:szCs w:val="24"/>
        </w:rPr>
        <w:t xml:space="preserve"> </w:t>
      </w:r>
      <w:r w:rsidRPr="006E1E36">
        <w:rPr>
          <w:szCs w:val="24"/>
        </w:rPr>
        <w:t>Movement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</w:t>
      </w:r>
      <w:r w:rsidRPr="006E1E36">
        <w:rPr>
          <w:szCs w:val="24"/>
        </w:rPr>
        <w:t>=</w:t>
      </w:r>
      <w:r>
        <w:rPr>
          <w:szCs w:val="24"/>
        </w:rPr>
        <w:t xml:space="preserve"> </w:t>
      </w:r>
      <w:r w:rsidRPr="006E1E36">
        <w:rPr>
          <w:szCs w:val="24"/>
        </w:rPr>
        <w:t>0.5*amber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=0.5*5 =2.5 seconds </w:t>
      </w:r>
      <w:r w:rsidRPr="006E1E36">
        <w:rPr>
          <w:szCs w:val="24"/>
        </w:rPr>
        <w:t>(amber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</w:t>
      </w:r>
      <w:r w:rsidRPr="006E1E36">
        <w:rPr>
          <w:szCs w:val="24"/>
        </w:rPr>
        <w:t>is</w:t>
      </w:r>
      <w:r>
        <w:rPr>
          <w:szCs w:val="24"/>
        </w:rPr>
        <w:t xml:space="preserve"> </w:t>
      </w:r>
      <w:r w:rsidRPr="006E1E36">
        <w:rPr>
          <w:szCs w:val="24"/>
        </w:rPr>
        <w:t>taken</w:t>
      </w:r>
      <w:r>
        <w:rPr>
          <w:szCs w:val="24"/>
        </w:rPr>
        <w:t xml:space="preserve"> </w:t>
      </w:r>
      <w:r w:rsidRPr="006E1E36">
        <w:rPr>
          <w:szCs w:val="24"/>
        </w:rPr>
        <w:t>as</w:t>
      </w:r>
      <w:r>
        <w:rPr>
          <w:szCs w:val="24"/>
        </w:rPr>
        <w:t xml:space="preserve"> </w:t>
      </w:r>
      <w:r w:rsidRPr="006E1E36">
        <w:rPr>
          <w:szCs w:val="24"/>
        </w:rPr>
        <w:t>5sec)</w:t>
      </w:r>
      <w:r>
        <w:rPr>
          <w:szCs w:val="24"/>
        </w:rPr>
        <w:t xml:space="preserve"> </w:t>
      </w:r>
      <w:r w:rsidRPr="006E1E36">
        <w:rPr>
          <w:szCs w:val="24"/>
        </w:rPr>
        <w:br/>
      </w:r>
      <w:sdt>
        <w:sdtPr>
          <w:rPr>
            <w:szCs w:val="24"/>
          </w:rPr>
          <w:id w:val="62688106"/>
          <w:citation/>
        </w:sdtPr>
        <w:sdtContent>
          <w:r w:rsidRPr="006E1E36">
            <w:rPr>
              <w:szCs w:val="24"/>
            </w:rPr>
            <w:fldChar w:fldCharType="begin"/>
          </w:r>
          <w:r w:rsidRPr="006E1E36">
            <w:rPr>
              <w:szCs w:val="24"/>
            </w:rPr>
            <w:instrText xml:space="preserve"> CITATION Aga21 \l 1033 </w:instrText>
          </w:r>
          <w:r w:rsidRPr="006E1E36">
            <w:rPr>
              <w:szCs w:val="24"/>
            </w:rPr>
            <w:fldChar w:fldCharType="separate"/>
          </w:r>
          <w:r w:rsidRPr="006E1E36">
            <w:rPr>
              <w:noProof/>
              <w:szCs w:val="24"/>
            </w:rPr>
            <w:t xml:space="preserve"> (Agarwal, et al., May-June-2021)</w:t>
          </w:r>
          <w:r w:rsidRPr="006E1E36">
            <w:rPr>
              <w:szCs w:val="24"/>
            </w:rPr>
            <w:fldChar w:fldCharType="end"/>
          </w:r>
        </w:sdtContent>
      </w:sdt>
    </w:p>
    <w:p w14:paraId="0A222F25" w14:textId="77777777" w:rsidR="00FC1E62" w:rsidRPr="006E1E36" w:rsidRDefault="00FC1E62" w:rsidP="00FC1E62">
      <w:pPr>
        <w:rPr>
          <w:szCs w:val="24"/>
        </w:rPr>
      </w:pPr>
      <w:r>
        <w:rPr>
          <w:szCs w:val="24"/>
        </w:rPr>
        <w:t>Total lost time per cycle =2n+R =9+19 =28 seconds.</w:t>
      </w:r>
    </w:p>
    <w:p w14:paraId="5C776612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►</w:t>
      </w:r>
      <w:bookmarkEnd w:id="12"/>
      <w:r>
        <w:rPr>
          <w:szCs w:val="24"/>
        </w:rPr>
        <w:t xml:space="preserve"> </w:t>
      </w:r>
      <w:r w:rsidRPr="006E1E36">
        <w:rPr>
          <w:szCs w:val="24"/>
        </w:rPr>
        <w:t>Then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optimum</w:t>
      </w:r>
      <w:r>
        <w:rPr>
          <w:szCs w:val="24"/>
        </w:rPr>
        <w:t xml:space="preserve"> </w:t>
      </w:r>
      <w:r w:rsidRPr="006E1E36">
        <w:rPr>
          <w:szCs w:val="24"/>
        </w:rPr>
        <w:t>cycle</w:t>
      </w:r>
      <w:r>
        <w:rPr>
          <w:szCs w:val="24"/>
        </w:rPr>
        <w:t xml:space="preserve"> </w:t>
      </w:r>
      <w:bookmarkStart w:id="13" w:name="_Hlk174824035"/>
      <w:r w:rsidRPr="006E1E36">
        <w:rPr>
          <w:szCs w:val="24"/>
        </w:rPr>
        <w:t>length,</w:t>
      </w:r>
      <w:r>
        <w:rPr>
          <w:szCs w:val="24"/>
        </w:rPr>
        <w:t xml:space="preserve"> </w:t>
      </w:r>
      <w:r w:rsidRPr="006E1E36">
        <w:rPr>
          <w:szCs w:val="24"/>
        </w:rPr>
        <w:t>(</w:t>
      </w:r>
      <m:oMath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c</m:t>
            </m:r>
          </m:e>
          <m:sub>
            <m:r>
              <w:rPr>
                <w:rFonts w:ascii="Cambria Math" w:hAnsi="Cambria Math"/>
                <w:szCs w:val="24"/>
              </w:rPr>
              <m:t>o</m:t>
            </m:r>
          </m:sub>
        </m:sSub>
      </m:oMath>
      <w:bookmarkEnd w:id="13"/>
      <w:r w:rsidRPr="006E1E36">
        <w:rPr>
          <w:szCs w:val="24"/>
        </w:rPr>
        <w:t>)</w:t>
      </w:r>
      <w:r>
        <w:rPr>
          <w:szCs w:val="24"/>
        </w:rPr>
        <w:t xml:space="preserve"> </w:t>
      </w:r>
      <w:r w:rsidRPr="006E1E36">
        <w:rPr>
          <w:szCs w:val="24"/>
        </w:rPr>
        <w:t>was</w:t>
      </w:r>
      <w:r>
        <w:rPr>
          <w:szCs w:val="24"/>
        </w:rPr>
        <w:t xml:space="preserve"> </w:t>
      </w:r>
      <w:r w:rsidRPr="006E1E36">
        <w:rPr>
          <w:szCs w:val="24"/>
        </w:rPr>
        <w:t>computed</w:t>
      </w:r>
      <w:r>
        <w:rPr>
          <w:szCs w:val="24"/>
        </w:rPr>
        <w:t xml:space="preserve"> </w:t>
      </w:r>
      <w:r w:rsidRPr="006E1E36">
        <w:rPr>
          <w:szCs w:val="24"/>
        </w:rPr>
        <w:t>by</w:t>
      </w:r>
      <w:r>
        <w:rPr>
          <w:szCs w:val="24"/>
        </w:rPr>
        <w:t xml:space="preserve"> </w:t>
      </w:r>
      <w:r w:rsidRPr="006E1E36">
        <w:rPr>
          <w:szCs w:val="24"/>
        </w:rPr>
        <w:t>using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formula:</w:t>
      </w:r>
    </w:p>
    <w:p w14:paraId="6B93B340" w14:textId="77777777" w:rsidR="00FC1E62" w:rsidRPr="006E1E36" w:rsidRDefault="00FC1E62" w:rsidP="00FC1E62">
      <w:pPr>
        <w:rPr>
          <w:szCs w:val="24"/>
        </w:rPr>
      </w:pPr>
      <m:oMath>
        <m:r>
          <w:rPr>
            <w:rFonts w:ascii="Cambria Math" w:hAnsi="Cambria Math"/>
            <w:szCs w:val="24"/>
          </w:rPr>
          <m:t>Optimum cycle length</m:t>
        </m:r>
        <m:d>
          <m:dPr>
            <m:ctrlPr>
              <w:rPr>
                <w:rFonts w:ascii="Cambria Math" w:hAnsi="Cambria Math"/>
                <w:i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o</m:t>
                </m:r>
              </m:sub>
            </m:sSub>
          </m:e>
        </m:d>
        <m:r>
          <w:rPr>
            <w:rFonts w:ascii="Cambria Math" w:hAnsi="Cambria Math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1.5L+5</m:t>
            </m:r>
          </m:num>
          <m:den>
            <m:r>
              <w:rPr>
                <w:rFonts w:ascii="Cambria Math" w:hAnsi="Cambria Math"/>
                <w:szCs w:val="24"/>
              </w:rPr>
              <m:t>1-Y</m:t>
            </m:r>
          </m:den>
        </m:f>
      </m:oMath>
      <w:r>
        <w:rPr>
          <w:rFonts w:eastAsiaTheme="minorEastAsia"/>
          <w:szCs w:val="24"/>
        </w:rPr>
        <w:t xml:space="preserve"> =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1.5*28+5</m:t>
            </m:r>
          </m:num>
          <m:den>
            <m:r>
              <w:rPr>
                <w:rFonts w:ascii="Cambria Math" w:hAnsi="Cambria Math"/>
                <w:szCs w:val="24"/>
              </w:rPr>
              <m:t>1-0.7535</m:t>
            </m:r>
          </m:den>
        </m:f>
      </m:oMath>
      <w:r>
        <w:rPr>
          <w:rFonts w:eastAsiaTheme="minorEastAsia"/>
          <w:szCs w:val="24"/>
        </w:rPr>
        <w:t xml:space="preserve"> =185 seconds</w:t>
      </w:r>
    </w:p>
    <w:p w14:paraId="1C50A1FA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Where</w:t>
      </w:r>
      <w:r>
        <w:rPr>
          <w:szCs w:val="24"/>
        </w:rPr>
        <w:t xml:space="preserve"> </w:t>
      </w:r>
      <w:r w:rsidRPr="006E1E36">
        <w:rPr>
          <w:szCs w:val="24"/>
        </w:rPr>
        <w:t>L=</w:t>
      </w:r>
      <w:r>
        <w:rPr>
          <w:szCs w:val="24"/>
        </w:rPr>
        <w:t xml:space="preserve"> </w:t>
      </w:r>
      <w:r w:rsidRPr="006E1E36">
        <w:rPr>
          <w:szCs w:val="24"/>
        </w:rPr>
        <w:t>total</w:t>
      </w:r>
      <w:r>
        <w:rPr>
          <w:szCs w:val="24"/>
        </w:rPr>
        <w:t xml:space="preserve"> </w:t>
      </w:r>
      <w:r w:rsidRPr="006E1E36">
        <w:rPr>
          <w:szCs w:val="24"/>
        </w:rPr>
        <w:t>lost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</w:t>
      </w:r>
      <w:r w:rsidRPr="006E1E36">
        <w:rPr>
          <w:szCs w:val="24"/>
        </w:rPr>
        <w:t>per</w:t>
      </w:r>
      <w:r>
        <w:rPr>
          <w:szCs w:val="24"/>
        </w:rPr>
        <w:t xml:space="preserve"> </w:t>
      </w:r>
      <w:r w:rsidRPr="006E1E36">
        <w:rPr>
          <w:szCs w:val="24"/>
        </w:rPr>
        <w:t>cycle</w:t>
      </w:r>
    </w:p>
    <w:p w14:paraId="5C62B3E2" w14:textId="77777777" w:rsidR="00FC1E62" w:rsidRPr="006E1E36" w:rsidRDefault="00FC1E62" w:rsidP="00FC1E62">
      <w:pPr>
        <w:jc w:val="left"/>
        <w:rPr>
          <w:szCs w:val="24"/>
        </w:rPr>
      </w:pPr>
      <w:r w:rsidRPr="006E1E36">
        <w:rPr>
          <w:szCs w:val="24"/>
        </w:rPr>
        <w:t>►Now</w:t>
      </w:r>
      <w:r>
        <w:rPr>
          <w:szCs w:val="24"/>
        </w:rPr>
        <w:t xml:space="preserve"> </w:t>
      </w:r>
      <w:r w:rsidRPr="006E1E36">
        <w:rPr>
          <w:szCs w:val="24"/>
        </w:rPr>
        <w:t>the</w:t>
      </w:r>
      <w:r>
        <w:rPr>
          <w:szCs w:val="24"/>
        </w:rPr>
        <w:t xml:space="preserve"> </w:t>
      </w:r>
      <w:r w:rsidRPr="006E1E36">
        <w:rPr>
          <w:szCs w:val="24"/>
        </w:rPr>
        <w:t>effective</w:t>
      </w:r>
      <w:r>
        <w:rPr>
          <w:szCs w:val="24"/>
        </w:rPr>
        <w:t xml:space="preserve"> </w:t>
      </w:r>
      <w:r w:rsidRPr="006E1E36">
        <w:rPr>
          <w:szCs w:val="24"/>
        </w:rPr>
        <w:t>green</w:t>
      </w:r>
      <w:r>
        <w:rPr>
          <w:szCs w:val="24"/>
        </w:rPr>
        <w:t xml:space="preserve"> </w:t>
      </w:r>
      <w:r w:rsidRPr="006E1E36">
        <w:rPr>
          <w:szCs w:val="24"/>
        </w:rPr>
        <w:t>time=</w:t>
      </w:r>
      <w:r>
        <w:rPr>
          <w:szCs w:val="24"/>
        </w:rPr>
        <w:t xml:space="preserve"> </w:t>
      </w:r>
      <w:r w:rsidRPr="006E1E36">
        <w:rPr>
          <w:szCs w:val="24"/>
        </w:rPr>
        <w:t>optimum</w:t>
      </w:r>
      <w:r>
        <w:rPr>
          <w:szCs w:val="24"/>
        </w:rPr>
        <w:t xml:space="preserve"> </w:t>
      </w:r>
      <w:r w:rsidRPr="006E1E36">
        <w:rPr>
          <w:szCs w:val="24"/>
        </w:rPr>
        <w:t>cycle</w:t>
      </w:r>
      <w:r>
        <w:rPr>
          <w:szCs w:val="24"/>
        </w:rPr>
        <w:t xml:space="preserve"> </w:t>
      </w:r>
      <w:r w:rsidRPr="006E1E36">
        <w:rPr>
          <w:szCs w:val="24"/>
        </w:rPr>
        <w:t>time-pedestrian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- </w:t>
      </w:r>
      <w:r w:rsidRPr="006E1E36">
        <w:rPr>
          <w:szCs w:val="24"/>
        </w:rPr>
        <w:t>lost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=185-19-9 =157 seconds.</w:t>
      </w:r>
    </w:p>
    <w:p w14:paraId="519BCA8E" w14:textId="77777777" w:rsidR="00FC1E62" w:rsidRPr="006E1E36" w:rsidRDefault="00FC1E62" w:rsidP="00FC1E62">
      <w:pPr>
        <w:jc w:val="left"/>
        <w:rPr>
          <w:szCs w:val="24"/>
        </w:rPr>
      </w:pPr>
      <w:r>
        <w:rPr>
          <w:szCs w:val="24"/>
        </w:rPr>
        <w:t xml:space="preserve"> </w:t>
      </w:r>
      <w:r w:rsidRPr="006E1E36">
        <w:rPr>
          <w:szCs w:val="24"/>
        </w:rPr>
        <w:t>Where</w:t>
      </w:r>
      <w:r>
        <w:rPr>
          <w:szCs w:val="24"/>
        </w:rPr>
        <w:t xml:space="preserve"> </w:t>
      </w:r>
      <w:r w:rsidRPr="006E1E36">
        <w:rPr>
          <w:szCs w:val="24"/>
        </w:rPr>
        <w:t>pedestrian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</w:t>
      </w:r>
      <w:r w:rsidRPr="006E1E36">
        <w:rPr>
          <w:szCs w:val="24"/>
        </w:rPr>
        <w:t>is</w:t>
      </w:r>
      <w:r>
        <w:rPr>
          <w:szCs w:val="24"/>
        </w:rPr>
        <w:t xml:space="preserve"> </w:t>
      </w:r>
      <w:r w:rsidRPr="006E1E36">
        <w:rPr>
          <w:szCs w:val="24"/>
        </w:rPr>
        <w:t>taken</w:t>
      </w:r>
      <w:r>
        <w:rPr>
          <w:szCs w:val="24"/>
        </w:rPr>
        <w:t xml:space="preserve"> </w:t>
      </w:r>
      <w:r w:rsidRPr="006E1E36">
        <w:rPr>
          <w:szCs w:val="24"/>
        </w:rPr>
        <w:t>as</w:t>
      </w:r>
      <w:r>
        <w:rPr>
          <w:szCs w:val="24"/>
        </w:rPr>
        <w:t xml:space="preserve"> </w:t>
      </w:r>
      <w:r w:rsidRPr="006E1E36">
        <w:rPr>
          <w:szCs w:val="24"/>
        </w:rPr>
        <w:t>19</w:t>
      </w:r>
      <w:r>
        <w:rPr>
          <w:szCs w:val="24"/>
        </w:rPr>
        <w:t xml:space="preserve"> </w:t>
      </w:r>
      <w:r w:rsidRPr="006E1E36">
        <w:rPr>
          <w:szCs w:val="24"/>
        </w:rPr>
        <w:t>sec.</w:t>
      </w:r>
    </w:p>
    <w:p w14:paraId="60B6812D" w14:textId="77777777" w:rsidR="00FC1E62" w:rsidRPr="006E1E36" w:rsidRDefault="00FC1E62" w:rsidP="00FC1E62">
      <w:pPr>
        <w:rPr>
          <w:szCs w:val="24"/>
        </w:rPr>
      </w:pPr>
      <w:r w:rsidRPr="006E1E36">
        <w:rPr>
          <w:szCs w:val="24"/>
        </w:rPr>
        <w:t>Phase</w:t>
      </w:r>
      <w:r>
        <w:rPr>
          <w:szCs w:val="24"/>
        </w:rPr>
        <w:t xml:space="preserve"> </w:t>
      </w:r>
      <w:r w:rsidRPr="006E1E36">
        <w:rPr>
          <w:szCs w:val="24"/>
        </w:rPr>
        <w:t>green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</w:t>
      </w:r>
      <w:r w:rsidRPr="006E1E36">
        <w:rPr>
          <w:szCs w:val="24"/>
        </w:rPr>
        <w:t>(</w:t>
      </w:r>
      <m:oMath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G</m:t>
            </m:r>
          </m:e>
          <m:sub>
            <m:r>
              <w:rPr>
                <w:rFonts w:ascii="Cambria Math" w:hAnsi="Cambria Math"/>
                <w:szCs w:val="24"/>
              </w:rPr>
              <m:t>1</m:t>
            </m:r>
          </m:sub>
        </m:sSub>
        <m:r>
          <w:rPr>
            <w:rFonts w:ascii="Cambria Math" w:hAnsi="Cambria Math"/>
            <w:szCs w:val="24"/>
          </w:rPr>
          <m:t>,</m:t>
        </m:r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G</m:t>
            </m:r>
          </m:e>
          <m:sub>
            <m:r>
              <w:rPr>
                <w:rFonts w:ascii="Cambria Math" w:hAnsi="Cambria Math"/>
                <w:szCs w:val="24"/>
              </w:rPr>
              <m:t>2</m:t>
            </m:r>
          </m:sub>
        </m:sSub>
      </m:oMath>
      <w:r w:rsidRPr="006E1E36">
        <w:rPr>
          <w:szCs w:val="24"/>
        </w:rPr>
        <w:t>)</w:t>
      </w:r>
      <w:r>
        <w:rPr>
          <w:szCs w:val="24"/>
        </w:rPr>
        <w:t xml:space="preserve"> </w:t>
      </w:r>
      <w:r w:rsidRPr="006E1E36">
        <w:rPr>
          <w:szCs w:val="24"/>
        </w:rPr>
        <w:t>were</w:t>
      </w:r>
      <w:r>
        <w:rPr>
          <w:szCs w:val="24"/>
        </w:rPr>
        <w:t xml:space="preserve"> </w:t>
      </w:r>
      <w:r w:rsidRPr="006E1E36">
        <w:rPr>
          <w:szCs w:val="24"/>
        </w:rPr>
        <w:t>calculated</w:t>
      </w:r>
      <w:r>
        <w:rPr>
          <w:szCs w:val="24"/>
        </w:rPr>
        <w:t xml:space="preserve"> </w:t>
      </w:r>
      <w:r w:rsidRPr="006E1E36">
        <w:rPr>
          <w:szCs w:val="24"/>
        </w:rPr>
        <w:t>as:</w:t>
      </w:r>
      <w:r>
        <w:rPr>
          <w:szCs w:val="24"/>
        </w:rPr>
        <w:t xml:space="preserve"> </w:t>
      </w:r>
    </w:p>
    <w:bookmarkStart w:id="14" w:name="_Hlk174825429"/>
    <w:p w14:paraId="54868226" w14:textId="77777777" w:rsidR="00FC1E62" w:rsidRPr="006E1E36" w:rsidRDefault="00FC1E62" w:rsidP="00FC1E62">
      <w:pPr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G</m:t>
            </m:r>
          </m:e>
          <m:sub>
            <m:r>
              <w:rPr>
                <w:rFonts w:ascii="Cambria Math" w:hAnsi="Cambria Math"/>
                <w:szCs w:val="24"/>
              </w:rPr>
              <m:t>1</m:t>
            </m:r>
          </m:sub>
        </m:sSub>
        <m:r>
          <w:rPr>
            <w:rFonts w:ascii="Cambria Math" w:hAnsi="Cambria Math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y</m:t>
            </m:r>
          </m:e>
          <m:sub>
            <m:r>
              <w:rPr>
                <w:rFonts w:ascii="Cambria Math" w:hAnsi="Cambria Math"/>
                <w:szCs w:val="24"/>
              </w:rPr>
              <m:t>1</m:t>
            </m:r>
          </m:sub>
        </m:sSub>
        <m:r>
          <w:rPr>
            <w:rFonts w:ascii="Cambria Math" w:hAnsi="Cambria Math"/>
            <w:szCs w:val="24"/>
          </w:rPr>
          <m:t>*effective green time/Y</m:t>
        </m:r>
      </m:oMath>
      <w:bookmarkEnd w:id="14"/>
      <w:r>
        <w:rPr>
          <w:szCs w:val="24"/>
        </w:rPr>
        <w:t xml:space="preserve"> =0.4541*157/0.7535 =95 seconds</w:t>
      </w:r>
    </w:p>
    <w:p w14:paraId="473BCDBC" w14:textId="77777777" w:rsidR="00FC1E62" w:rsidRPr="006E1E36" w:rsidRDefault="00FC1E62" w:rsidP="00FC1E62">
      <w:pPr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G</m:t>
            </m:r>
          </m:e>
          <m:sub>
            <m:r>
              <w:rPr>
                <w:rFonts w:ascii="Cambria Math" w:hAnsi="Cambria Math"/>
                <w:szCs w:val="24"/>
              </w:rPr>
              <m:t>2</m:t>
            </m:r>
          </m:sub>
        </m:sSub>
        <m:r>
          <w:rPr>
            <w:rFonts w:ascii="Cambria Math" w:hAnsi="Cambria Math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y</m:t>
            </m:r>
          </m:e>
          <m:sub>
            <m:r>
              <w:rPr>
                <w:rFonts w:ascii="Cambria Math" w:hAnsi="Cambria Math"/>
                <w:szCs w:val="24"/>
              </w:rPr>
              <m:t>2</m:t>
            </m:r>
          </m:sub>
        </m:sSub>
        <m:r>
          <w:rPr>
            <w:rFonts w:ascii="Cambria Math" w:hAnsi="Cambria Math"/>
            <w:szCs w:val="24"/>
          </w:rPr>
          <m:t>*effective green time/Y</m:t>
        </m:r>
      </m:oMath>
      <w:r>
        <w:rPr>
          <w:rFonts w:eastAsiaTheme="minorEastAsia"/>
          <w:szCs w:val="24"/>
        </w:rPr>
        <w:t xml:space="preserve"> = 62 seconds</w:t>
      </w:r>
    </w:p>
    <w:p w14:paraId="5C508EA5" w14:textId="77777777" w:rsidR="00FC1E62" w:rsidRPr="006E1E36" w:rsidRDefault="00FC1E62" w:rsidP="00FC1E62">
      <w:pPr>
        <w:jc w:val="left"/>
        <w:rPr>
          <w:szCs w:val="24"/>
        </w:rPr>
      </w:pPr>
      <w:r w:rsidRPr="006E1E36">
        <w:rPr>
          <w:szCs w:val="24"/>
        </w:rPr>
        <w:t>Phase</w:t>
      </w:r>
      <w:r>
        <w:rPr>
          <w:szCs w:val="24"/>
        </w:rPr>
        <w:t xml:space="preserve"> </w:t>
      </w:r>
      <w:r w:rsidRPr="006E1E36">
        <w:rPr>
          <w:szCs w:val="24"/>
        </w:rPr>
        <w:t>red</w:t>
      </w:r>
      <w:r>
        <w:rPr>
          <w:szCs w:val="24"/>
        </w:rPr>
        <w:t xml:space="preserve"> </w:t>
      </w:r>
      <w:r w:rsidRPr="006E1E36">
        <w:rPr>
          <w:szCs w:val="24"/>
        </w:rPr>
        <w:t>time</w:t>
      </w:r>
      <w:r>
        <w:rPr>
          <w:szCs w:val="24"/>
        </w:rPr>
        <w:t xml:space="preserve"> </w:t>
      </w:r>
      <w:r w:rsidRPr="006E1E36">
        <w:rPr>
          <w:szCs w:val="24"/>
        </w:rPr>
        <w:t>(</w:t>
      </w:r>
      <m:oMath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Cs w:val="24"/>
              </w:rPr>
              <m:t>1</m:t>
            </m:r>
          </m:sub>
        </m:sSub>
        <m:r>
          <w:rPr>
            <w:rFonts w:ascii="Cambria Math" w:hAnsi="Cambria Math"/>
            <w:szCs w:val="24"/>
          </w:rPr>
          <m:t>,</m:t>
        </m:r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Cs w:val="24"/>
              </w:rPr>
              <m:t>2</m:t>
            </m:r>
          </m:sub>
        </m:sSub>
        <m:r>
          <w:rPr>
            <w:rFonts w:ascii="Cambria Math" w:hAnsi="Cambria Math"/>
            <w:szCs w:val="24"/>
          </w:rPr>
          <m:t>)</m:t>
        </m:r>
      </m:oMath>
      <w:r>
        <w:rPr>
          <w:szCs w:val="24"/>
        </w:rPr>
        <w:t xml:space="preserve"> </w:t>
      </w:r>
      <w:r w:rsidRPr="006E1E36">
        <w:rPr>
          <w:szCs w:val="24"/>
        </w:rPr>
        <w:t>were</w:t>
      </w:r>
      <w:r>
        <w:rPr>
          <w:szCs w:val="24"/>
        </w:rPr>
        <w:t xml:space="preserve"> </w:t>
      </w:r>
      <w:r w:rsidRPr="006E1E36">
        <w:rPr>
          <w:szCs w:val="24"/>
        </w:rPr>
        <w:t>calculated</w:t>
      </w:r>
      <w:r>
        <w:rPr>
          <w:szCs w:val="24"/>
        </w:rPr>
        <w:t xml:space="preserve"> </w:t>
      </w:r>
      <w:r w:rsidRPr="006E1E36">
        <w:rPr>
          <w:szCs w:val="24"/>
        </w:rPr>
        <w:t>as:</w:t>
      </w:r>
    </w:p>
    <w:p w14:paraId="197D389E" w14:textId="77777777" w:rsidR="00FC1E62" w:rsidRPr="006E1E36" w:rsidRDefault="00FC1E62" w:rsidP="00FC1E62">
      <w:pPr>
        <w:jc w:val="left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Cs w:val="24"/>
              </w:rPr>
              <m:t>1</m:t>
            </m:r>
          </m:sub>
        </m:sSub>
        <m:r>
          <w:rPr>
            <w:rFonts w:ascii="Cambria Math" w:hAnsi="Cambria Math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C</m:t>
            </m:r>
          </m:e>
          <m:sub>
            <m:r>
              <w:rPr>
                <w:rFonts w:ascii="Cambria Math" w:hAnsi="Cambria Math"/>
                <w:szCs w:val="24"/>
              </w:rPr>
              <m:t>o</m:t>
            </m:r>
          </m:sub>
        </m:sSub>
        <m:r>
          <w:rPr>
            <w:rFonts w:ascii="Cambria Math" w:hAnsi="Cambria Math"/>
            <w:szCs w:val="24"/>
          </w:rPr>
          <m:t>-(</m:t>
        </m:r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G</m:t>
            </m:r>
          </m:e>
          <m:sub>
            <m:r>
              <w:rPr>
                <w:rFonts w:ascii="Cambria Math" w:hAnsi="Cambria Math"/>
                <w:szCs w:val="24"/>
              </w:rPr>
              <m:t>1</m:t>
            </m:r>
          </m:sub>
        </m:sSub>
        <m:r>
          <w:rPr>
            <w:rFonts w:ascii="Cambria Math" w:hAnsi="Cambria Math"/>
            <w:szCs w:val="24"/>
          </w:rPr>
          <m:t>+amber time)</m:t>
        </m:r>
      </m:oMath>
      <w:r>
        <w:rPr>
          <w:rFonts w:eastAsiaTheme="minorEastAsia"/>
          <w:szCs w:val="24"/>
        </w:rPr>
        <w:t xml:space="preserve"> = 185-(95+5) =85 seconds</w:t>
      </w:r>
    </w:p>
    <w:p w14:paraId="73F1D5B8" w14:textId="77777777" w:rsidR="00FC1E62" w:rsidRPr="006E1E36" w:rsidRDefault="00FC1E62" w:rsidP="00FC1E62">
      <w:pPr>
        <w:jc w:val="left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Cs w:val="24"/>
              </w:rPr>
              <m:t>2</m:t>
            </m:r>
          </m:sub>
        </m:sSub>
        <m:r>
          <w:rPr>
            <w:rFonts w:ascii="Cambria Math" w:hAnsi="Cambria Math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C</m:t>
            </m:r>
          </m:e>
          <m:sub>
            <m:r>
              <w:rPr>
                <w:rFonts w:ascii="Cambria Math" w:hAnsi="Cambria Math"/>
                <w:szCs w:val="24"/>
              </w:rPr>
              <m:t>o</m:t>
            </m:r>
          </m:sub>
        </m:sSub>
        <m:r>
          <w:rPr>
            <w:rFonts w:ascii="Cambria Math" w:hAnsi="Cambria Math"/>
            <w:szCs w:val="24"/>
          </w:rPr>
          <m:t>-</m:t>
        </m:r>
        <m:d>
          <m:dPr>
            <m:ctrlPr>
              <w:rPr>
                <w:rFonts w:ascii="Cambria Math" w:hAnsi="Cambria Math"/>
                <w:i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G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/>
                <w:szCs w:val="24"/>
              </w:rPr>
              <m:t>+amber time</m:t>
            </m:r>
          </m:e>
        </m:d>
        <m:r>
          <w:rPr>
            <w:rFonts w:ascii="Cambria Math" w:hAnsi="Cambria Math"/>
            <w:szCs w:val="24"/>
          </w:rPr>
          <m:t xml:space="preserve"> </m:t>
        </m:r>
      </m:oMath>
      <w:r>
        <w:rPr>
          <w:rFonts w:eastAsiaTheme="minorEastAsia"/>
          <w:szCs w:val="24"/>
        </w:rPr>
        <w:t>= 185-(62+5) =118 seconds</w:t>
      </w:r>
    </w:p>
    <w:p w14:paraId="1FA0E942" w14:textId="77777777" w:rsidR="00FC1E62" w:rsidRPr="006E1E36" w:rsidRDefault="00FC1E62" w:rsidP="00FC1E62">
      <w:pPr>
        <w:jc w:val="left"/>
        <w:rPr>
          <w:szCs w:val="24"/>
        </w:rPr>
      </w:pPr>
      <w:r w:rsidRPr="006E1E36">
        <w:rPr>
          <w:szCs w:val="24"/>
        </w:rPr>
        <w:t>In</w:t>
      </w:r>
      <w:r>
        <w:rPr>
          <w:szCs w:val="24"/>
        </w:rPr>
        <w:t xml:space="preserve"> </w:t>
      </w:r>
      <w:r w:rsidRPr="006E1E36">
        <w:rPr>
          <w:szCs w:val="24"/>
        </w:rPr>
        <w:t>this</w:t>
      </w:r>
      <w:r>
        <w:rPr>
          <w:szCs w:val="24"/>
        </w:rPr>
        <w:t xml:space="preserve"> </w:t>
      </w:r>
      <w:r w:rsidRPr="006E1E36">
        <w:rPr>
          <w:szCs w:val="24"/>
        </w:rPr>
        <w:t>way,</w:t>
      </w:r>
      <w:r>
        <w:rPr>
          <w:szCs w:val="24"/>
        </w:rPr>
        <w:t xml:space="preserve"> </w:t>
      </w:r>
      <w:r w:rsidRPr="006E1E36">
        <w:rPr>
          <w:szCs w:val="24"/>
        </w:rPr>
        <w:t>signal</w:t>
      </w:r>
      <w:r>
        <w:rPr>
          <w:szCs w:val="24"/>
        </w:rPr>
        <w:t xml:space="preserve"> </w:t>
      </w:r>
      <w:r w:rsidRPr="006E1E36">
        <w:rPr>
          <w:szCs w:val="24"/>
        </w:rPr>
        <w:t>timing</w:t>
      </w:r>
      <w:r>
        <w:rPr>
          <w:szCs w:val="24"/>
        </w:rPr>
        <w:t xml:space="preserve"> </w:t>
      </w:r>
      <w:r w:rsidRPr="006E1E36">
        <w:rPr>
          <w:szCs w:val="24"/>
        </w:rPr>
        <w:t>was</w:t>
      </w:r>
      <w:r>
        <w:rPr>
          <w:szCs w:val="24"/>
        </w:rPr>
        <w:t xml:space="preserve"> </w:t>
      </w:r>
      <w:r w:rsidRPr="006E1E36">
        <w:rPr>
          <w:szCs w:val="24"/>
        </w:rPr>
        <w:t>designed</w:t>
      </w:r>
      <w:r>
        <w:rPr>
          <w:szCs w:val="24"/>
        </w:rPr>
        <w:t xml:space="preserve"> </w:t>
      </w:r>
      <w:r w:rsidRPr="006E1E36">
        <w:rPr>
          <w:szCs w:val="24"/>
        </w:rPr>
        <w:t>using</w:t>
      </w:r>
      <w:r>
        <w:rPr>
          <w:szCs w:val="24"/>
        </w:rPr>
        <w:t xml:space="preserve"> </w:t>
      </w:r>
      <w:r w:rsidRPr="006E1E36">
        <w:rPr>
          <w:szCs w:val="24"/>
        </w:rPr>
        <w:t>Webster`s</w:t>
      </w:r>
      <w:r>
        <w:rPr>
          <w:szCs w:val="24"/>
        </w:rPr>
        <w:t xml:space="preserve"> </w:t>
      </w:r>
      <w:r w:rsidRPr="006E1E36">
        <w:rPr>
          <w:szCs w:val="24"/>
        </w:rPr>
        <w:t>method.</w:t>
      </w:r>
      <w:sdt>
        <w:sdtPr>
          <w:rPr>
            <w:color w:val="000000"/>
            <w:szCs w:val="24"/>
          </w:rPr>
          <w:tag w:val="MENDELEY_CITATION_v3_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"/>
          <w:id w:val="2138911587"/>
          <w:placeholder>
            <w:docPart w:val="208602478C2044AEB5BD9DA48B812DB8"/>
          </w:placeholder>
        </w:sdtPr>
        <w:sdtContent>
          <w:r w:rsidRPr="00FE1ECE">
            <w:rPr>
              <w:color w:val="000000"/>
              <w:szCs w:val="24"/>
            </w:rPr>
            <w:t>[10]</w:t>
          </w:r>
        </w:sdtContent>
      </w:sdt>
    </w:p>
    <w:p w14:paraId="7B2154BA" w14:textId="77777777" w:rsidR="00FC1E62" w:rsidRPr="006E1E36" w:rsidRDefault="00FC1E62" w:rsidP="00FC1E62">
      <w:pPr>
        <w:pStyle w:val="ListParagraph"/>
        <w:ind w:left="450"/>
        <w:rPr>
          <w:iCs/>
          <w:szCs w:val="24"/>
        </w:rPr>
      </w:pPr>
    </w:p>
    <w:bookmarkEnd w:id="9"/>
    <w:p w14:paraId="48BC55E9" w14:textId="77777777" w:rsidR="00FC1E62" w:rsidRPr="00782D3C" w:rsidRDefault="00FC1E62" w:rsidP="00FC1E62">
      <w:pPr>
        <w:pStyle w:val="PaperBody"/>
      </w:pPr>
    </w:p>
    <w:p w14:paraId="7C38ACAC" w14:textId="77777777" w:rsidR="00FC1E62" w:rsidRPr="00782D3C" w:rsidRDefault="00FC1E62" w:rsidP="00FC1E62">
      <w:pPr>
        <w:jc w:val="center"/>
        <w:rPr>
          <w:color w:val="000000" w:themeColor="text1"/>
        </w:rPr>
      </w:pPr>
    </w:p>
    <w:p w14:paraId="25454B4E" w14:textId="77777777" w:rsidR="00FC1E62" w:rsidRPr="00782D3C" w:rsidRDefault="00FC1E62" w:rsidP="00FC1E62">
      <w:pPr>
        <w:jc w:val="center"/>
        <w:rPr>
          <w:color w:val="000000" w:themeColor="text1"/>
        </w:rPr>
      </w:pPr>
    </w:p>
    <w:p w14:paraId="6E66BCE2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32185"/>
    <w:multiLevelType w:val="multilevel"/>
    <w:tmpl w:val="03A422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612" w:hanging="432"/>
      </w:pPr>
      <w:rPr>
        <w:b/>
        <w:bCs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CC27471"/>
    <w:multiLevelType w:val="hybridMultilevel"/>
    <w:tmpl w:val="CDE0A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177F3E"/>
    <w:multiLevelType w:val="hybridMultilevel"/>
    <w:tmpl w:val="03EE16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18E5DBD"/>
    <w:multiLevelType w:val="hybridMultilevel"/>
    <w:tmpl w:val="F25423FA"/>
    <w:lvl w:ilvl="0" w:tplc="E67E174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AF7386"/>
    <w:multiLevelType w:val="hybridMultilevel"/>
    <w:tmpl w:val="E5F228AA"/>
    <w:lvl w:ilvl="0" w:tplc="00AE66B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EC6EAB"/>
    <w:multiLevelType w:val="hybridMultilevel"/>
    <w:tmpl w:val="2A266292"/>
    <w:lvl w:ilvl="0" w:tplc="04090015">
      <w:start w:val="1"/>
      <w:numFmt w:val="upp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716A00"/>
    <w:multiLevelType w:val="hybridMultilevel"/>
    <w:tmpl w:val="2B966E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DE3161"/>
    <w:multiLevelType w:val="hybridMultilevel"/>
    <w:tmpl w:val="0EBA6F5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1C753B"/>
    <w:multiLevelType w:val="hybridMultilevel"/>
    <w:tmpl w:val="45EE3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4A08FB"/>
    <w:multiLevelType w:val="hybridMultilevel"/>
    <w:tmpl w:val="5A76FE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3F0055"/>
    <w:multiLevelType w:val="hybridMultilevel"/>
    <w:tmpl w:val="F3384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F73B7E"/>
    <w:multiLevelType w:val="hybridMultilevel"/>
    <w:tmpl w:val="3432C2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0091307">
    <w:abstractNumId w:val="11"/>
  </w:num>
  <w:num w:numId="2" w16cid:durableId="1362127352">
    <w:abstractNumId w:val="10"/>
  </w:num>
  <w:num w:numId="3" w16cid:durableId="246161175">
    <w:abstractNumId w:val="7"/>
  </w:num>
  <w:num w:numId="4" w16cid:durableId="1202547930">
    <w:abstractNumId w:val="1"/>
  </w:num>
  <w:num w:numId="5" w16cid:durableId="1889142643">
    <w:abstractNumId w:val="8"/>
  </w:num>
  <w:num w:numId="6" w16cid:durableId="1234511824">
    <w:abstractNumId w:val="6"/>
  </w:num>
  <w:num w:numId="7" w16cid:durableId="266696986">
    <w:abstractNumId w:val="2"/>
  </w:num>
  <w:num w:numId="8" w16cid:durableId="1960839344">
    <w:abstractNumId w:val="5"/>
  </w:num>
  <w:num w:numId="9" w16cid:durableId="429859206">
    <w:abstractNumId w:val="9"/>
  </w:num>
  <w:num w:numId="10" w16cid:durableId="1029794188">
    <w:abstractNumId w:val="3"/>
  </w:num>
  <w:num w:numId="11" w16cid:durableId="92822270">
    <w:abstractNumId w:val="0"/>
  </w:num>
  <w:num w:numId="12" w16cid:durableId="15230149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E62"/>
    <w:rsid w:val="005C0D39"/>
    <w:rsid w:val="0070406C"/>
    <w:rsid w:val="00724754"/>
    <w:rsid w:val="0097432C"/>
    <w:rsid w:val="00C321FA"/>
    <w:rsid w:val="00EB4A2D"/>
    <w:rsid w:val="00FC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B6004"/>
  <w15:chartTrackingRefBased/>
  <w15:docId w15:val="{3C66BC83-BD80-43E4-A649-12A9BD1B4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E62"/>
    <w:pPr>
      <w:spacing w:before="40" w:after="100" w:line="240" w:lineRule="auto"/>
      <w:jc w:val="both"/>
    </w:pPr>
    <w:rPr>
      <w:rFonts w:ascii="Times New Roman" w:hAnsi="Times New Roman"/>
      <w:sz w:val="20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1E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1E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1E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1E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1E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1E62"/>
    <w:pPr>
      <w:keepNext/>
      <w:keepLines/>
      <w:spacing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1E62"/>
    <w:pPr>
      <w:keepNext/>
      <w:keepLines/>
      <w:spacing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1E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1E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1E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C1E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C1E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1E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1E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1E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1E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1E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1E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1E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1E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1E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1E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1E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1E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1E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1E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1E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1E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1E62"/>
    <w:rPr>
      <w:b/>
      <w:bCs/>
      <w:smallCaps/>
      <w:color w:val="0F4761" w:themeColor="accent1" w:themeShade="BF"/>
      <w:spacing w:val="5"/>
    </w:rPr>
  </w:style>
  <w:style w:type="paragraph" w:customStyle="1" w:styleId="PaperTitle">
    <w:name w:val="Paper_Title"/>
    <w:basedOn w:val="Normal"/>
    <w:link w:val="PaperTitleChar"/>
    <w:qFormat/>
    <w:rsid w:val="00FC1E62"/>
    <w:pPr>
      <w:spacing w:after="360"/>
    </w:pPr>
    <w:rPr>
      <w:b/>
      <w:sz w:val="30"/>
    </w:rPr>
  </w:style>
  <w:style w:type="character" w:customStyle="1" w:styleId="PaperTitleChar">
    <w:name w:val="Paper_Title Char"/>
    <w:basedOn w:val="DefaultParagraphFont"/>
    <w:link w:val="PaperTitle"/>
    <w:rsid w:val="00FC1E62"/>
    <w:rPr>
      <w:rFonts w:ascii="Times New Roman" w:hAnsi="Times New Roman"/>
      <w:b/>
      <w:sz w:val="30"/>
      <w:szCs w:val="22"/>
      <w:lang w:val="en-US"/>
    </w:rPr>
  </w:style>
  <w:style w:type="paragraph" w:customStyle="1" w:styleId="Authors">
    <w:name w:val="Authors"/>
    <w:basedOn w:val="PaperTitle"/>
    <w:link w:val="AuthorsChar"/>
    <w:qFormat/>
    <w:rsid w:val="00FC1E62"/>
    <w:pPr>
      <w:spacing w:after="180"/>
    </w:pPr>
    <w:rPr>
      <w:b w:val="0"/>
      <w:sz w:val="21"/>
    </w:rPr>
  </w:style>
  <w:style w:type="character" w:customStyle="1" w:styleId="AuthorsChar">
    <w:name w:val="Authors Char"/>
    <w:basedOn w:val="PaperTitleChar"/>
    <w:link w:val="Authors"/>
    <w:rsid w:val="00FC1E62"/>
    <w:rPr>
      <w:rFonts w:ascii="Times New Roman" w:hAnsi="Times New Roman"/>
      <w:b w:val="0"/>
      <w:sz w:val="21"/>
      <w:szCs w:val="22"/>
      <w:lang w:val="en-US"/>
    </w:rPr>
  </w:style>
  <w:style w:type="paragraph" w:customStyle="1" w:styleId="Affiliation">
    <w:name w:val="Affiliation"/>
    <w:basedOn w:val="Authors"/>
    <w:link w:val="AffiliationChar"/>
    <w:qFormat/>
    <w:rsid w:val="00FC1E62"/>
    <w:pPr>
      <w:spacing w:after="0"/>
    </w:pPr>
    <w:rPr>
      <w:i/>
      <w:sz w:val="16"/>
    </w:rPr>
  </w:style>
  <w:style w:type="character" w:customStyle="1" w:styleId="AffiliationChar">
    <w:name w:val="Affiliation Char"/>
    <w:basedOn w:val="AuthorsChar"/>
    <w:link w:val="Affiliation"/>
    <w:rsid w:val="00FC1E62"/>
    <w:rPr>
      <w:rFonts w:ascii="Times New Roman" w:hAnsi="Times New Roman"/>
      <w:b w:val="0"/>
      <w:i/>
      <w:sz w:val="16"/>
      <w:szCs w:val="22"/>
      <w:lang w:val="en-US"/>
    </w:rPr>
  </w:style>
  <w:style w:type="table" w:styleId="TableGrid">
    <w:name w:val="Table Grid"/>
    <w:basedOn w:val="TableNormal"/>
    <w:uiPriority w:val="39"/>
    <w:rsid w:val="00FC1E62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H">
    <w:name w:val="Abstract_H"/>
    <w:basedOn w:val="Affiliation"/>
    <w:link w:val="AbstractHChar"/>
    <w:qFormat/>
    <w:rsid w:val="00FC1E62"/>
    <w:pPr>
      <w:spacing w:after="200"/>
    </w:pPr>
    <w:rPr>
      <w:i w:val="0"/>
      <w:spacing w:val="40"/>
      <w:sz w:val="15"/>
    </w:rPr>
  </w:style>
  <w:style w:type="character" w:customStyle="1" w:styleId="AbstractHChar">
    <w:name w:val="Abstract_H Char"/>
    <w:basedOn w:val="AffiliationChar"/>
    <w:link w:val="AbstractH"/>
    <w:rsid w:val="00FC1E62"/>
    <w:rPr>
      <w:rFonts w:ascii="Times New Roman" w:hAnsi="Times New Roman"/>
      <w:b w:val="0"/>
      <w:i w:val="0"/>
      <w:spacing w:val="40"/>
      <w:sz w:val="15"/>
      <w:szCs w:val="22"/>
      <w:lang w:val="en-US"/>
    </w:rPr>
  </w:style>
  <w:style w:type="paragraph" w:customStyle="1" w:styleId="AbstractB">
    <w:name w:val="Abstract_B"/>
    <w:basedOn w:val="AbstractH"/>
    <w:link w:val="AbstractBChar"/>
    <w:qFormat/>
    <w:rsid w:val="00FC1E62"/>
    <w:pPr>
      <w:spacing w:after="0" w:line="220" w:lineRule="exact"/>
    </w:pPr>
    <w:rPr>
      <w:sz w:val="14"/>
    </w:rPr>
  </w:style>
  <w:style w:type="character" w:customStyle="1" w:styleId="AbstractBChar">
    <w:name w:val="Abstract_B Char"/>
    <w:basedOn w:val="AbstractHChar"/>
    <w:link w:val="AbstractB"/>
    <w:rsid w:val="00FC1E62"/>
    <w:rPr>
      <w:rFonts w:ascii="Times New Roman" w:hAnsi="Times New Roman"/>
      <w:b w:val="0"/>
      <w:i w:val="0"/>
      <w:spacing w:val="40"/>
      <w:sz w:val="14"/>
      <w:szCs w:val="22"/>
      <w:lang w:val="en-US"/>
    </w:rPr>
  </w:style>
  <w:style w:type="paragraph" w:customStyle="1" w:styleId="Footer1">
    <w:name w:val="Footer1"/>
    <w:basedOn w:val="Normal"/>
    <w:link w:val="Footer1Char"/>
    <w:qFormat/>
    <w:rsid w:val="00FC1E62"/>
    <w:pPr>
      <w:spacing w:after="0"/>
    </w:pPr>
    <w:rPr>
      <w:rFonts w:cs="Times New Roman"/>
      <w:sz w:val="12"/>
      <w:lang w:val="de-DE"/>
    </w:rPr>
  </w:style>
  <w:style w:type="character" w:customStyle="1" w:styleId="Footer1Char">
    <w:name w:val="Footer1 Char"/>
    <w:basedOn w:val="DefaultParagraphFont"/>
    <w:link w:val="Footer1"/>
    <w:rsid w:val="00FC1E62"/>
    <w:rPr>
      <w:rFonts w:ascii="Times New Roman" w:hAnsi="Times New Roman" w:cs="Times New Roman"/>
      <w:sz w:val="12"/>
      <w:szCs w:val="22"/>
      <w:lang w:val="de-DE"/>
    </w:rPr>
  </w:style>
  <w:style w:type="paragraph" w:styleId="Header">
    <w:name w:val="header"/>
    <w:basedOn w:val="Normal"/>
    <w:link w:val="HeaderChar"/>
    <w:uiPriority w:val="99"/>
    <w:unhideWhenUsed/>
    <w:rsid w:val="00FC1E6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C1E62"/>
    <w:rPr>
      <w:rFonts w:ascii="Times New Roman" w:hAnsi="Times New Roman"/>
      <w:sz w:val="20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C1E6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C1E62"/>
    <w:rPr>
      <w:rFonts w:ascii="Times New Roman" w:hAnsi="Times New Roman"/>
      <w:sz w:val="20"/>
      <w:szCs w:val="22"/>
      <w:lang w:val="en-US"/>
    </w:rPr>
  </w:style>
  <w:style w:type="paragraph" w:customStyle="1" w:styleId="PaperBody">
    <w:name w:val="Paper_Body"/>
    <w:basedOn w:val="Normal"/>
    <w:link w:val="PaperBodyChar"/>
    <w:autoRedefine/>
    <w:qFormat/>
    <w:rsid w:val="00FC1E62"/>
    <w:pPr>
      <w:spacing w:before="240" w:after="0" w:line="220" w:lineRule="exact"/>
      <w:ind w:left="360"/>
    </w:pPr>
    <w:rPr>
      <w:rFonts w:cs="Times New Roman"/>
      <w:noProof/>
      <w:szCs w:val="20"/>
    </w:rPr>
  </w:style>
  <w:style w:type="character" w:customStyle="1" w:styleId="PaperBodyChar">
    <w:name w:val="Paper_Body Char"/>
    <w:basedOn w:val="DefaultParagraphFont"/>
    <w:link w:val="PaperBody"/>
    <w:rsid w:val="00FC1E62"/>
    <w:rPr>
      <w:rFonts w:ascii="Times New Roman" w:hAnsi="Times New Roman" w:cs="Times New Roman"/>
      <w:noProof/>
      <w:sz w:val="20"/>
      <w:szCs w:val="20"/>
      <w:lang w:val="en-US"/>
    </w:rPr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FC1E62"/>
    <w:pPr>
      <w:keepNext/>
      <w:spacing w:before="60" w:after="120"/>
      <w:ind w:left="432"/>
    </w:pPr>
    <w:rPr>
      <w:rFonts w:cs="Times New Roman"/>
      <w:i/>
      <w:noProof/>
      <w:color w:val="000000" w:themeColor="text1"/>
      <w:kern w:val="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qFormat/>
    <w:rsid w:val="00FC1E62"/>
    <w:rPr>
      <w:rFonts w:ascii="Times New Roman" w:hAnsi="Times New Roman"/>
      <w:color w:val="7030A0"/>
      <w:sz w:val="20"/>
      <w:u w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FC1E62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C1E62"/>
    <w:pPr>
      <w:tabs>
        <w:tab w:val="left" w:pos="504"/>
      </w:tabs>
      <w:spacing w:after="0"/>
      <w:ind w:left="504" w:hanging="504"/>
    </w:pPr>
  </w:style>
  <w:style w:type="character" w:styleId="FollowedHyperlink">
    <w:name w:val="FollowedHyperlink"/>
    <w:basedOn w:val="DefaultParagraphFont"/>
    <w:uiPriority w:val="99"/>
    <w:semiHidden/>
    <w:unhideWhenUsed/>
    <w:rsid w:val="00FC1E62"/>
    <w:rPr>
      <w:color w:val="96607D" w:themeColor="followedHyperlink"/>
      <w:u w:val="single"/>
    </w:rPr>
  </w:style>
  <w:style w:type="paragraph" w:customStyle="1" w:styleId="Tablenames">
    <w:name w:val="Table_names"/>
    <w:basedOn w:val="AbstractB"/>
    <w:link w:val="TablenamesChar"/>
    <w:autoRedefine/>
    <w:qFormat/>
    <w:rsid w:val="00FC1E62"/>
    <w:pPr>
      <w:spacing w:after="40" w:line="240" w:lineRule="auto"/>
      <w:ind w:firstLine="1987"/>
    </w:pPr>
    <w:rPr>
      <w:bCs/>
      <w:noProof/>
      <w:sz w:val="20"/>
    </w:rPr>
  </w:style>
  <w:style w:type="character" w:customStyle="1" w:styleId="TablenamesChar">
    <w:name w:val="Table_names Char"/>
    <w:basedOn w:val="AbstractBChar"/>
    <w:link w:val="Tablenames"/>
    <w:rsid w:val="00FC1E62"/>
    <w:rPr>
      <w:rFonts w:ascii="Times New Roman" w:hAnsi="Times New Roman"/>
      <w:b w:val="0"/>
      <w:bCs/>
      <w:i w:val="0"/>
      <w:noProof/>
      <w:spacing w:val="40"/>
      <w:sz w:val="20"/>
      <w:szCs w:val="22"/>
      <w:lang w:val="en-US"/>
    </w:rPr>
  </w:style>
  <w:style w:type="paragraph" w:customStyle="1" w:styleId="Tableinside">
    <w:name w:val="Table_inside"/>
    <w:basedOn w:val="PaperBody"/>
    <w:link w:val="TableinsideChar"/>
    <w:autoRedefine/>
    <w:qFormat/>
    <w:rsid w:val="00FC1E62"/>
    <w:rPr>
      <w:sz w:val="14"/>
    </w:rPr>
  </w:style>
  <w:style w:type="character" w:customStyle="1" w:styleId="TableinsideChar">
    <w:name w:val="Table_inside Char"/>
    <w:basedOn w:val="PaperBodyChar"/>
    <w:link w:val="Tableinside"/>
    <w:rsid w:val="00FC1E62"/>
    <w:rPr>
      <w:rFonts w:ascii="Times New Roman" w:hAnsi="Times New Roman" w:cs="Times New Roman"/>
      <w:noProof/>
      <w:sz w:val="14"/>
      <w:szCs w:val="20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FC1E62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Photo">
    <w:name w:val="Photo"/>
    <w:basedOn w:val="Normal"/>
    <w:link w:val="PhotoChar"/>
    <w:qFormat/>
    <w:rsid w:val="00FC1E62"/>
  </w:style>
  <w:style w:type="character" w:customStyle="1" w:styleId="PhotoChar">
    <w:name w:val="Photo Char"/>
    <w:basedOn w:val="DefaultParagraphFont"/>
    <w:link w:val="Photo"/>
    <w:rsid w:val="00FC1E62"/>
    <w:rPr>
      <w:rFonts w:ascii="Times New Roman" w:hAnsi="Times New Roman"/>
      <w:sz w:val="20"/>
      <w:szCs w:val="22"/>
      <w:lang w:val="en-US"/>
    </w:rPr>
  </w:style>
  <w:style w:type="paragraph" w:customStyle="1" w:styleId="xsc">
    <w:name w:val="xsc"/>
    <w:basedOn w:val="Caption"/>
    <w:link w:val="xscChar"/>
    <w:qFormat/>
    <w:rsid w:val="00FC1E62"/>
  </w:style>
  <w:style w:type="character" w:customStyle="1" w:styleId="CaptionChar">
    <w:name w:val="Caption Char"/>
    <w:basedOn w:val="DefaultParagraphFont"/>
    <w:link w:val="Caption"/>
    <w:uiPriority w:val="35"/>
    <w:rsid w:val="00FC1E62"/>
    <w:rPr>
      <w:rFonts w:ascii="Times New Roman" w:hAnsi="Times New Roman" w:cs="Times New Roman"/>
      <w:i/>
      <w:noProof/>
      <w:color w:val="000000" w:themeColor="text1"/>
      <w:kern w:val="0"/>
      <w:sz w:val="20"/>
      <w:szCs w:val="20"/>
      <w:lang w:val="en-US"/>
      <w14:ligatures w14:val="none"/>
    </w:rPr>
  </w:style>
  <w:style w:type="character" w:customStyle="1" w:styleId="xscChar">
    <w:name w:val="xsc Char"/>
    <w:basedOn w:val="CaptionChar"/>
    <w:link w:val="xsc"/>
    <w:rsid w:val="00FC1E62"/>
    <w:rPr>
      <w:rFonts w:ascii="Times New Roman" w:hAnsi="Times New Roman" w:cs="Times New Roman"/>
      <w:i/>
      <w:noProof/>
      <w:color w:val="000000" w:themeColor="text1"/>
      <w:kern w:val="0"/>
      <w:sz w:val="20"/>
      <w:szCs w:val="20"/>
      <w:lang w:val="en-US"/>
      <w14:ligatures w14:val="none"/>
    </w:rPr>
  </w:style>
  <w:style w:type="character" w:customStyle="1" w:styleId="CaptionLabel">
    <w:name w:val="CaptionLabel"/>
    <w:basedOn w:val="DefaultParagraphFont"/>
    <w:rsid w:val="00FC1E62"/>
    <w:rPr>
      <w:b/>
    </w:rPr>
  </w:style>
  <w:style w:type="paragraph" w:styleId="BodyText">
    <w:name w:val="Body Text"/>
    <w:basedOn w:val="Normal"/>
    <w:link w:val="BodyTextChar"/>
    <w:uiPriority w:val="1"/>
    <w:qFormat/>
    <w:rsid w:val="00FC1E62"/>
    <w:pPr>
      <w:widowControl w:val="0"/>
      <w:autoSpaceDE w:val="0"/>
      <w:autoSpaceDN w:val="0"/>
      <w:spacing w:after="0"/>
    </w:pPr>
    <w:rPr>
      <w:rFonts w:eastAsia="Times New Roman" w:cs="Times New Roman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FC1E62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Revision">
    <w:name w:val="Revision"/>
    <w:hidden/>
    <w:uiPriority w:val="99"/>
    <w:semiHidden/>
    <w:rsid w:val="00FC1E62"/>
    <w:pPr>
      <w:spacing w:after="0" w:line="240" w:lineRule="auto"/>
    </w:pPr>
    <w:rPr>
      <w:rFonts w:ascii="Times New Roman" w:hAnsi="Times New Roman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1E6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E62"/>
    <w:rPr>
      <w:rFonts w:ascii="Segoe UI" w:hAnsi="Segoe UI" w:cs="Segoe UI"/>
      <w:sz w:val="18"/>
      <w:szCs w:val="18"/>
      <w:lang w:val="en-US"/>
    </w:rPr>
  </w:style>
  <w:style w:type="character" w:customStyle="1" w:styleId="fontstyle01">
    <w:name w:val="fontstyle01"/>
    <w:basedOn w:val="DefaultParagraphFont"/>
    <w:rsid w:val="00FC1E62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TableofFigures">
    <w:name w:val="table of figures"/>
    <w:basedOn w:val="Normal"/>
    <w:next w:val="Normal"/>
    <w:uiPriority w:val="99"/>
    <w:unhideWhenUsed/>
    <w:rsid w:val="00FC1E62"/>
    <w:pPr>
      <w:spacing w:after="0"/>
    </w:pPr>
  </w:style>
  <w:style w:type="paragraph" w:customStyle="1" w:styleId="TCaption">
    <w:name w:val="TCaption"/>
    <w:basedOn w:val="Caption"/>
    <w:link w:val="TCaptionChar"/>
    <w:autoRedefine/>
    <w:qFormat/>
    <w:rsid w:val="00FC1E62"/>
    <w:pPr>
      <w:spacing w:before="0" w:after="160"/>
    </w:pPr>
    <w:rPr>
      <w:bCs/>
    </w:rPr>
  </w:style>
  <w:style w:type="character" w:customStyle="1" w:styleId="TCaptionChar">
    <w:name w:val="TCaption Char"/>
    <w:basedOn w:val="CaptionChar"/>
    <w:link w:val="TCaption"/>
    <w:rsid w:val="00FC1E62"/>
    <w:rPr>
      <w:rFonts w:ascii="Times New Roman" w:hAnsi="Times New Roman" w:cs="Times New Roman"/>
      <w:bCs/>
      <w:i/>
      <w:noProof/>
      <w:color w:val="000000" w:themeColor="text1"/>
      <w:kern w:val="0"/>
      <w:sz w:val="20"/>
      <w:szCs w:val="20"/>
      <w:lang w:val="en-US"/>
      <w14:ligatures w14:val="none"/>
    </w:rPr>
  </w:style>
  <w:style w:type="character" w:styleId="SubtleReference">
    <w:name w:val="Subtle Reference"/>
    <w:basedOn w:val="Hyperlink"/>
    <w:uiPriority w:val="31"/>
    <w:qFormat/>
    <w:rsid w:val="00FC1E62"/>
    <w:rPr>
      <w:rFonts w:ascii="Times New Roman" w:hAnsi="Times New Roman"/>
      <w:caps w:val="0"/>
      <w:smallCaps w:val="0"/>
      <w:color w:val="7030A0"/>
      <w:sz w:val="20"/>
      <w:u w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C1E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C1E6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C1E62"/>
    <w:rPr>
      <w:rFonts w:ascii="Times New Roman" w:hAnsi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1E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1E62"/>
    <w:rPr>
      <w:rFonts w:ascii="Times New Roman" w:hAnsi="Times New Roman"/>
      <w:b/>
      <w:bCs/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C1E62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C1E62"/>
    <w:rPr>
      <w:rFonts w:ascii="Times New Roman" w:hAnsi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FC1E62"/>
    <w:rPr>
      <w:vertAlign w:val="superscript"/>
    </w:rPr>
  </w:style>
  <w:style w:type="table" w:customStyle="1" w:styleId="TableGrid2">
    <w:name w:val="Table Grid2"/>
    <w:basedOn w:val="TableNormal"/>
    <w:next w:val="TableGrid"/>
    <w:uiPriority w:val="59"/>
    <w:rsid w:val="00FC1E62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C1E62"/>
  </w:style>
  <w:style w:type="paragraph" w:styleId="NoSpacing">
    <w:name w:val="No Spacing"/>
    <w:uiPriority w:val="1"/>
    <w:qFormat/>
    <w:rsid w:val="00FC1E62"/>
    <w:pPr>
      <w:spacing w:after="0" w:line="240" w:lineRule="auto"/>
      <w:jc w:val="both"/>
    </w:pPr>
    <w:rPr>
      <w:rFonts w:ascii="Times New Roman" w:hAnsi="Times New Roman"/>
      <w:sz w:val="20"/>
      <w:szCs w:val="22"/>
      <w:lang w:val="en-US"/>
    </w:rPr>
  </w:style>
  <w:style w:type="table" w:customStyle="1" w:styleId="TableGrid3">
    <w:name w:val="Table Grid3"/>
    <w:basedOn w:val="TableNormal"/>
    <w:next w:val="TableGrid"/>
    <w:uiPriority w:val="59"/>
    <w:rsid w:val="00FC1E62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1">
    <w:name w:val="Table Grid Light1"/>
    <w:basedOn w:val="TableNormal"/>
    <w:next w:val="TableGridLight"/>
    <w:uiPriority w:val="40"/>
    <w:rsid w:val="00FC1E62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GridLight">
    <w:name w:val="Grid Table Light"/>
    <w:basedOn w:val="TableNormal"/>
    <w:uiPriority w:val="40"/>
    <w:rsid w:val="00FC1E62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Strong">
    <w:name w:val="Strong"/>
    <w:basedOn w:val="DefaultParagraphFont"/>
    <w:uiPriority w:val="22"/>
    <w:qFormat/>
    <w:rsid w:val="00FC1E62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C1E6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" Type="http://schemas.openxmlformats.org/officeDocument/2006/relationships/numbering" Target="numbering.xml"/><Relationship Id="rId16" Type="http://schemas.openxmlformats.org/officeDocument/2006/relationships/chart" Target="charts/chart1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webSettings" Target="webSettings.xml"/><Relationship Id="rId15" Type="http://schemas.openxmlformats.org/officeDocument/2006/relationships/chart" Target="charts/chart10.xml"/><Relationship Id="rId10" Type="http://schemas.openxmlformats.org/officeDocument/2006/relationships/chart" Target="charts/chart5.xml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chart" Target="charts/chart9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C:/Users/asus/Downloads/Book2%20%20%20%20%20%20%20plotttttttttttttttttttttttt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C:/Users/asus/Downloads/Book2%20%20%20%20%20%20%20plottttttttttttttttttttttttt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C:/Users/asus/Downloads/Book2%20%20%20%20%20%20%20plottttttttttttttttttttttttt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C:/Users/asus/Downloads/Book2%20%20%20%20%20%20%20plottttttttttttttttttttttttt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C:/Users/asus/Downloads/Book2%20%20%20%20%20%20%20plottttttttttttttttttttttttt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C:/Users/asus/Downloads/Book2%20%20%20%20%20%20%20plottttttttttttttttttttttttt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C:/Users/asus/Downloads/Book2%20%20%20%20%20%20%20plottttttttttttttttttttttttt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C:/Users/asus/Downloads/Book2%20%20%20%20%20%20%20plottttttttttttttttttttttttt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C:/Users/asus/Downloads/Book2%20%20%20%20%20%20%20plottttttttttttttttttttttttt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C:/Users/asus/Downloads/Book2%20%20%20%20%20%20%20plottttttttttttttttttttttttt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C:/Users/asus/Downloads/Book2%20%20%20%20%20%20%20plottttttttttttttttttttttttt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C:/Users/asus/Downloads/Book2%20%20%20%20%20%20%20plottttttttttttttttttttttttt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/>
              <a:t>Movement 2(Shahidchowk to</a:t>
            </a:r>
            <a:r>
              <a:rPr lang="en-US" sz="1400" baseline="0"/>
              <a:t> </a:t>
            </a:r>
            <a:r>
              <a:rPr lang="en-US" sz="1400"/>
              <a:t>Gaindakot)</a:t>
            </a:r>
          </a:p>
          <a:p>
            <a:pPr>
              <a:defRPr/>
            </a:pPr>
            <a:endParaRPr lang="en-US"/>
          </a:p>
        </c:rich>
      </c:tx>
      <c:layout>
        <c:manualLayout>
          <c:xMode val="edge"/>
          <c:yMode val="edge"/>
          <c:x val="0.17088799192734611"/>
          <c:y val="1.2820512820512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526938243910719"/>
          <c:y val="9.5285012450366788E-2"/>
          <c:w val="0.88411001749781282"/>
          <c:h val="0.66666733965946567"/>
        </c:manualLayout>
      </c:layout>
      <c:lineChart>
        <c:grouping val="standard"/>
        <c:varyColors val="0"/>
        <c:ser>
          <c:idx val="0"/>
          <c:order val="0"/>
          <c:tx>
            <c:v>sun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Sheet2!$V$57:$V$72</c:f>
              <c:numCache>
                <c:formatCode>General</c:formatCode>
                <c:ptCount val="16"/>
                <c:pt idx="0">
                  <c:v>82.9</c:v>
                </c:pt>
                <c:pt idx="1">
                  <c:v>91.6</c:v>
                </c:pt>
                <c:pt idx="2">
                  <c:v>77.740000000000009</c:v>
                </c:pt>
                <c:pt idx="3">
                  <c:v>67.28</c:v>
                </c:pt>
                <c:pt idx="4">
                  <c:v>56.38</c:v>
                </c:pt>
                <c:pt idx="5">
                  <c:v>104.75999999999999</c:v>
                </c:pt>
                <c:pt idx="6">
                  <c:v>135.24</c:v>
                </c:pt>
                <c:pt idx="7">
                  <c:v>105.32</c:v>
                </c:pt>
                <c:pt idx="8">
                  <c:v>121.42</c:v>
                </c:pt>
                <c:pt idx="9">
                  <c:v>173.88</c:v>
                </c:pt>
                <c:pt idx="10">
                  <c:v>117.97999999999999</c:v>
                </c:pt>
                <c:pt idx="11">
                  <c:v>130.72</c:v>
                </c:pt>
                <c:pt idx="12">
                  <c:v>125.46</c:v>
                </c:pt>
                <c:pt idx="13">
                  <c:v>212.86</c:v>
                </c:pt>
                <c:pt idx="14">
                  <c:v>189.82</c:v>
                </c:pt>
                <c:pt idx="15">
                  <c:v>180.06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225-442D-A420-410B5CF1132A}"/>
            </c:ext>
          </c:extLst>
        </c:ser>
        <c:ser>
          <c:idx val="1"/>
          <c:order val="1"/>
          <c:tx>
            <c:v>wed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Sheet2!$V$73:$V$88</c:f>
              <c:numCache>
                <c:formatCode>General</c:formatCode>
                <c:ptCount val="16"/>
                <c:pt idx="0">
                  <c:v>190.42000000000002</c:v>
                </c:pt>
                <c:pt idx="1">
                  <c:v>246.98000000000002</c:v>
                </c:pt>
                <c:pt idx="2">
                  <c:v>204.46</c:v>
                </c:pt>
                <c:pt idx="3">
                  <c:v>259.08000000000004</c:v>
                </c:pt>
                <c:pt idx="4">
                  <c:v>194.72</c:v>
                </c:pt>
                <c:pt idx="5">
                  <c:v>211.76</c:v>
                </c:pt>
                <c:pt idx="6">
                  <c:v>220.35999999999999</c:v>
                </c:pt>
                <c:pt idx="7">
                  <c:v>257.39999999999998</c:v>
                </c:pt>
                <c:pt idx="8">
                  <c:v>186</c:v>
                </c:pt>
                <c:pt idx="9">
                  <c:v>194.44</c:v>
                </c:pt>
                <c:pt idx="10">
                  <c:v>182.1</c:v>
                </c:pt>
                <c:pt idx="11">
                  <c:v>248.46</c:v>
                </c:pt>
                <c:pt idx="12">
                  <c:v>253.68</c:v>
                </c:pt>
                <c:pt idx="13">
                  <c:v>249.86</c:v>
                </c:pt>
                <c:pt idx="14">
                  <c:v>270.62</c:v>
                </c:pt>
                <c:pt idx="15">
                  <c:v>266.89999999999998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225-442D-A420-410B5CF1132A}"/>
            </c:ext>
          </c:extLst>
        </c:ser>
        <c:ser>
          <c:idx val="2"/>
          <c:order val="2"/>
          <c:tx>
            <c:v>sat</c:v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Sheet2!$V$89:$V$104</c:f>
              <c:numCache>
                <c:formatCode>General</c:formatCode>
                <c:ptCount val="16"/>
                <c:pt idx="0">
                  <c:v>315.18</c:v>
                </c:pt>
                <c:pt idx="1">
                  <c:v>213.28</c:v>
                </c:pt>
                <c:pt idx="2">
                  <c:v>258.48</c:v>
                </c:pt>
                <c:pt idx="3">
                  <c:v>266.72000000000003</c:v>
                </c:pt>
                <c:pt idx="4">
                  <c:v>277.08000000000004</c:v>
                </c:pt>
                <c:pt idx="5">
                  <c:v>191.64</c:v>
                </c:pt>
                <c:pt idx="6">
                  <c:v>169.95999999999998</c:v>
                </c:pt>
                <c:pt idx="7">
                  <c:v>177.64</c:v>
                </c:pt>
                <c:pt idx="8">
                  <c:v>194.8</c:v>
                </c:pt>
                <c:pt idx="9">
                  <c:v>163.86</c:v>
                </c:pt>
                <c:pt idx="10">
                  <c:v>167.18</c:v>
                </c:pt>
                <c:pt idx="11">
                  <c:v>166.9</c:v>
                </c:pt>
                <c:pt idx="12">
                  <c:v>125.16000000000001</c:v>
                </c:pt>
                <c:pt idx="13">
                  <c:v>199.82</c:v>
                </c:pt>
                <c:pt idx="14">
                  <c:v>186.74</c:v>
                </c:pt>
                <c:pt idx="15">
                  <c:v>244.28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225-442D-A420-410B5CF113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7828304"/>
        <c:axId val="1607818320"/>
      </c:lineChart>
      <c:catAx>
        <c:axId val="1607828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18320"/>
        <c:crosses val="autoZero"/>
        <c:auto val="1"/>
        <c:lblAlgn val="ctr"/>
        <c:lblOffset val="100"/>
        <c:noMultiLvlLbl val="0"/>
      </c:catAx>
      <c:valAx>
        <c:axId val="1607818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Total vehicles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2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54839281883407354"/>
          <c:y val="0.63500000000000012"/>
          <c:w val="0.29446763634648371"/>
          <c:h val="6.009657446665321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/>
              <a:t>Movement 5(Gaindakot to Shahidchowk)</a:t>
            </a:r>
          </a:p>
          <a:p>
            <a:pPr>
              <a:defRPr/>
            </a:pPr>
            <a:endParaRPr lang="en-US"/>
          </a:p>
        </c:rich>
      </c:tx>
      <c:layout>
        <c:manualLayout>
          <c:xMode val="edge"/>
          <c:yMode val="edge"/>
          <c:x val="0.13973259334006055"/>
          <c:y val="4.7192071731949033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526946396813638"/>
          <c:y val="0.13918131045322968"/>
          <c:w val="0.88411001749781282"/>
          <c:h val="0.58695380750837001"/>
        </c:manualLayout>
      </c:layout>
      <c:lineChart>
        <c:grouping val="standard"/>
        <c:varyColors val="0"/>
        <c:ser>
          <c:idx val="0"/>
          <c:order val="0"/>
          <c:tx>
            <c:v>sun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Sheet2!$V$205:$V$220</c:f>
              <c:numCache>
                <c:formatCode>General</c:formatCode>
                <c:ptCount val="16"/>
                <c:pt idx="0">
                  <c:v>157.78</c:v>
                </c:pt>
                <c:pt idx="1">
                  <c:v>185.04</c:v>
                </c:pt>
                <c:pt idx="2">
                  <c:v>240.66</c:v>
                </c:pt>
                <c:pt idx="3">
                  <c:v>149.08000000000001</c:v>
                </c:pt>
                <c:pt idx="4">
                  <c:v>171.35999999999999</c:v>
                </c:pt>
                <c:pt idx="5">
                  <c:v>469.44</c:v>
                </c:pt>
                <c:pt idx="6">
                  <c:v>418.22</c:v>
                </c:pt>
                <c:pt idx="7">
                  <c:v>270.88</c:v>
                </c:pt>
                <c:pt idx="8">
                  <c:v>145.98000000000002</c:v>
                </c:pt>
                <c:pt idx="9">
                  <c:v>200.06</c:v>
                </c:pt>
                <c:pt idx="10">
                  <c:v>218.7</c:v>
                </c:pt>
                <c:pt idx="11">
                  <c:v>265.15999999999997</c:v>
                </c:pt>
                <c:pt idx="12">
                  <c:v>332.92</c:v>
                </c:pt>
                <c:pt idx="13">
                  <c:v>183.12</c:v>
                </c:pt>
                <c:pt idx="14">
                  <c:v>202.38</c:v>
                </c:pt>
                <c:pt idx="15">
                  <c:v>191.04000000000002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CE8-472B-BC6A-DF3FA50AA0BA}"/>
            </c:ext>
          </c:extLst>
        </c:ser>
        <c:ser>
          <c:idx val="1"/>
          <c:order val="1"/>
          <c:tx>
            <c:v>wed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Sheet2!$V$221:$V$236</c:f>
              <c:numCache>
                <c:formatCode>General</c:formatCode>
                <c:ptCount val="16"/>
                <c:pt idx="0">
                  <c:v>347.48</c:v>
                </c:pt>
                <c:pt idx="1">
                  <c:v>478.1</c:v>
                </c:pt>
                <c:pt idx="2">
                  <c:v>545.57999999999993</c:v>
                </c:pt>
                <c:pt idx="3">
                  <c:v>558.40000000000009</c:v>
                </c:pt>
                <c:pt idx="4">
                  <c:v>580.72</c:v>
                </c:pt>
                <c:pt idx="5">
                  <c:v>1224.3</c:v>
                </c:pt>
                <c:pt idx="6">
                  <c:v>1159.52</c:v>
                </c:pt>
                <c:pt idx="7">
                  <c:v>802.04000000000008</c:v>
                </c:pt>
                <c:pt idx="8">
                  <c:v>391</c:v>
                </c:pt>
                <c:pt idx="9">
                  <c:v>597.1</c:v>
                </c:pt>
                <c:pt idx="10">
                  <c:v>888.24</c:v>
                </c:pt>
                <c:pt idx="11">
                  <c:v>905.3</c:v>
                </c:pt>
                <c:pt idx="12">
                  <c:v>286.96000000000004</c:v>
                </c:pt>
                <c:pt idx="13">
                  <c:v>549.12</c:v>
                </c:pt>
                <c:pt idx="14">
                  <c:v>327.96</c:v>
                </c:pt>
                <c:pt idx="15">
                  <c:v>593.84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CE8-472B-BC6A-DF3FA50AA0BA}"/>
            </c:ext>
          </c:extLst>
        </c:ser>
        <c:ser>
          <c:idx val="2"/>
          <c:order val="2"/>
          <c:tx>
            <c:v>sat</c:v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Sheet2!$V$237:$V$252</c:f>
              <c:numCache>
                <c:formatCode>General</c:formatCode>
                <c:ptCount val="16"/>
                <c:pt idx="0">
                  <c:v>213.60000000000002</c:v>
                </c:pt>
                <c:pt idx="1">
                  <c:v>154.18</c:v>
                </c:pt>
                <c:pt idx="2">
                  <c:v>304.3</c:v>
                </c:pt>
                <c:pt idx="3">
                  <c:v>293.32</c:v>
                </c:pt>
                <c:pt idx="4">
                  <c:v>974.04</c:v>
                </c:pt>
                <c:pt idx="5">
                  <c:v>525.28</c:v>
                </c:pt>
                <c:pt idx="6">
                  <c:v>399.54</c:v>
                </c:pt>
                <c:pt idx="7">
                  <c:v>636.04000000000008</c:v>
                </c:pt>
                <c:pt idx="8">
                  <c:v>237.7</c:v>
                </c:pt>
                <c:pt idx="9">
                  <c:v>467.48</c:v>
                </c:pt>
                <c:pt idx="10">
                  <c:v>352.94</c:v>
                </c:pt>
                <c:pt idx="11">
                  <c:v>339.53999999999996</c:v>
                </c:pt>
                <c:pt idx="12">
                  <c:v>269.26</c:v>
                </c:pt>
                <c:pt idx="13">
                  <c:v>247.54</c:v>
                </c:pt>
                <c:pt idx="14">
                  <c:v>332.53999999999996</c:v>
                </c:pt>
                <c:pt idx="15">
                  <c:v>247.7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CE8-472B-BC6A-DF3FA50AA0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7828304"/>
        <c:axId val="1607818320"/>
      </c:lineChart>
      <c:catAx>
        <c:axId val="1607828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Time</a:t>
                </a:r>
              </a:p>
            </c:rich>
          </c:tx>
          <c:layout>
            <c:manualLayout>
              <c:xMode val="edge"/>
              <c:yMode val="edge"/>
              <c:x val="0.45970388997618072"/>
              <c:y val="0.9431502464630945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18320"/>
        <c:crosses val="autoZero"/>
        <c:auto val="1"/>
        <c:lblAlgn val="ctr"/>
        <c:lblOffset val="100"/>
        <c:noMultiLvlLbl val="0"/>
      </c:catAx>
      <c:valAx>
        <c:axId val="1607818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Total vehicles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solidFill>
            <a:schemeClr val="bg1"/>
          </a:solidFill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2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60641501863225722"/>
          <c:y val="0.19627182633317602"/>
          <c:w val="0.29560604215710151"/>
          <c:h val="6.92738838679647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movement8 (Aanptari to Newroad)</a:t>
            </a:r>
          </a:p>
          <a:p>
            <a:pPr>
              <a:defRPr/>
            </a:pPr>
            <a:endParaRPr lang="en-US"/>
          </a:p>
        </c:rich>
      </c:tx>
      <c:layout>
        <c:manualLayout>
          <c:xMode val="edge"/>
          <c:yMode val="edge"/>
          <c:x val="0.15332569188345127"/>
          <c:y val="4.7232271641720459E-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9458179615659925E-2"/>
          <c:y val="0.10873482657065203"/>
          <c:w val="0.8603478149147441"/>
          <c:h val="0.64397039160338032"/>
        </c:manualLayout>
      </c:layout>
      <c:lineChart>
        <c:grouping val="standard"/>
        <c:varyColors val="0"/>
        <c:ser>
          <c:idx val="0"/>
          <c:order val="0"/>
          <c:tx>
            <c:v>sun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Sheet2!$V$352:$V$367</c:f>
              <c:numCache>
                <c:formatCode>General</c:formatCode>
                <c:ptCount val="16"/>
                <c:pt idx="0">
                  <c:v>136.68</c:v>
                </c:pt>
                <c:pt idx="1">
                  <c:v>100.06</c:v>
                </c:pt>
                <c:pt idx="2">
                  <c:v>123.53999999999999</c:v>
                </c:pt>
                <c:pt idx="3">
                  <c:v>87.18</c:v>
                </c:pt>
                <c:pt idx="4">
                  <c:v>45.040000000000006</c:v>
                </c:pt>
                <c:pt idx="5">
                  <c:v>103.19999999999999</c:v>
                </c:pt>
                <c:pt idx="6">
                  <c:v>136.58000000000001</c:v>
                </c:pt>
                <c:pt idx="7">
                  <c:v>122.44</c:v>
                </c:pt>
                <c:pt idx="8">
                  <c:v>73.819999999999993</c:v>
                </c:pt>
                <c:pt idx="9">
                  <c:v>89.16</c:v>
                </c:pt>
                <c:pt idx="10">
                  <c:v>57.6</c:v>
                </c:pt>
                <c:pt idx="11">
                  <c:v>94.92</c:v>
                </c:pt>
                <c:pt idx="12">
                  <c:v>84.94</c:v>
                </c:pt>
                <c:pt idx="13">
                  <c:v>115.12</c:v>
                </c:pt>
                <c:pt idx="14">
                  <c:v>77.34</c:v>
                </c:pt>
                <c:pt idx="15">
                  <c:v>56.84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7D0-4F0F-93EF-F979AB95E2EA}"/>
            </c:ext>
          </c:extLst>
        </c:ser>
        <c:ser>
          <c:idx val="1"/>
          <c:order val="1"/>
          <c:tx>
            <c:v>wed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Sheet2!$V$368:$V$383</c:f>
              <c:numCache>
                <c:formatCode>General</c:formatCode>
                <c:ptCount val="16"/>
                <c:pt idx="0">
                  <c:v>107.12</c:v>
                </c:pt>
                <c:pt idx="1">
                  <c:v>137.74</c:v>
                </c:pt>
                <c:pt idx="2">
                  <c:v>167.14</c:v>
                </c:pt>
                <c:pt idx="3">
                  <c:v>110.3</c:v>
                </c:pt>
                <c:pt idx="4">
                  <c:v>122.22</c:v>
                </c:pt>
                <c:pt idx="5">
                  <c:v>205.07999999999998</c:v>
                </c:pt>
                <c:pt idx="6">
                  <c:v>235.78</c:v>
                </c:pt>
                <c:pt idx="7">
                  <c:v>228.78</c:v>
                </c:pt>
                <c:pt idx="8">
                  <c:v>228.18</c:v>
                </c:pt>
                <c:pt idx="9">
                  <c:v>184.94</c:v>
                </c:pt>
                <c:pt idx="10">
                  <c:v>228.26</c:v>
                </c:pt>
                <c:pt idx="11">
                  <c:v>119.12</c:v>
                </c:pt>
                <c:pt idx="12">
                  <c:v>161.97999999999999</c:v>
                </c:pt>
                <c:pt idx="13">
                  <c:v>193.82</c:v>
                </c:pt>
                <c:pt idx="14">
                  <c:v>236.06</c:v>
                </c:pt>
                <c:pt idx="15">
                  <c:v>217.94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7D0-4F0F-93EF-F979AB95E2EA}"/>
            </c:ext>
          </c:extLst>
        </c:ser>
        <c:ser>
          <c:idx val="2"/>
          <c:order val="2"/>
          <c:tx>
            <c:v>sat</c:v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Sheet2!$V$384:$V$399</c:f>
              <c:numCache>
                <c:formatCode>General</c:formatCode>
                <c:ptCount val="16"/>
                <c:pt idx="0">
                  <c:v>132.44</c:v>
                </c:pt>
                <c:pt idx="1">
                  <c:v>127.7</c:v>
                </c:pt>
                <c:pt idx="2">
                  <c:v>243.88</c:v>
                </c:pt>
                <c:pt idx="3">
                  <c:v>300.94</c:v>
                </c:pt>
                <c:pt idx="4">
                  <c:v>77.740000000000009</c:v>
                </c:pt>
                <c:pt idx="5">
                  <c:v>90.199999999999989</c:v>
                </c:pt>
                <c:pt idx="6">
                  <c:v>65.14</c:v>
                </c:pt>
                <c:pt idx="7">
                  <c:v>105.06</c:v>
                </c:pt>
                <c:pt idx="8">
                  <c:v>142.9</c:v>
                </c:pt>
                <c:pt idx="9">
                  <c:v>131.5</c:v>
                </c:pt>
                <c:pt idx="10">
                  <c:v>105.98</c:v>
                </c:pt>
                <c:pt idx="11">
                  <c:v>170.34</c:v>
                </c:pt>
                <c:pt idx="12">
                  <c:v>136.01999999999998</c:v>
                </c:pt>
                <c:pt idx="13">
                  <c:v>149.5</c:v>
                </c:pt>
                <c:pt idx="14">
                  <c:v>127.22</c:v>
                </c:pt>
                <c:pt idx="15">
                  <c:v>134.54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D0-4F0F-93EF-F979AB95E2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7828304"/>
        <c:axId val="1607818320"/>
      </c:lineChart>
      <c:catAx>
        <c:axId val="1607828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18320"/>
        <c:crosses val="autoZero"/>
        <c:auto val="1"/>
        <c:lblAlgn val="ctr"/>
        <c:lblOffset val="100"/>
        <c:noMultiLvlLbl val="0"/>
      </c:catAx>
      <c:valAx>
        <c:axId val="1607818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Total vehicles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2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movement 11 (Newroad to Aanptari)</a:t>
            </a:r>
          </a:p>
          <a:p>
            <a:pPr>
              <a:defRPr/>
            </a:pPr>
            <a:endParaRPr lang="en-US"/>
          </a:p>
        </c:rich>
      </c:tx>
      <c:layout>
        <c:manualLayout>
          <c:xMode val="edge"/>
          <c:yMode val="edge"/>
          <c:x val="0.16079696056511456"/>
          <c:y val="2.127650170671671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3568511189987255E-2"/>
          <c:y val="0.10679101672134018"/>
          <c:w val="0.75133160168450441"/>
          <c:h val="0.65033499327953526"/>
        </c:manualLayout>
      </c:layout>
      <c:lineChart>
        <c:grouping val="standard"/>
        <c:varyColors val="0"/>
        <c:ser>
          <c:idx val="0"/>
          <c:order val="0"/>
          <c:tx>
            <c:v>sun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Sheet2!$V$499:$V$514</c:f>
              <c:numCache>
                <c:formatCode>General</c:formatCode>
                <c:ptCount val="16"/>
                <c:pt idx="0">
                  <c:v>77.78</c:v>
                </c:pt>
                <c:pt idx="1">
                  <c:v>41.22</c:v>
                </c:pt>
                <c:pt idx="2">
                  <c:v>52.4</c:v>
                </c:pt>
                <c:pt idx="3">
                  <c:v>40.54</c:v>
                </c:pt>
                <c:pt idx="4">
                  <c:v>57.460000000000008</c:v>
                </c:pt>
                <c:pt idx="5">
                  <c:v>69.180000000000007</c:v>
                </c:pt>
                <c:pt idx="6">
                  <c:v>68.14</c:v>
                </c:pt>
                <c:pt idx="7">
                  <c:v>85.06</c:v>
                </c:pt>
                <c:pt idx="8">
                  <c:v>99.9</c:v>
                </c:pt>
                <c:pt idx="9">
                  <c:v>62.66</c:v>
                </c:pt>
                <c:pt idx="10">
                  <c:v>35.299999999999997</c:v>
                </c:pt>
                <c:pt idx="11">
                  <c:v>114.02</c:v>
                </c:pt>
                <c:pt idx="12">
                  <c:v>34.94</c:v>
                </c:pt>
                <c:pt idx="13">
                  <c:v>57.2</c:v>
                </c:pt>
                <c:pt idx="14">
                  <c:v>20.240000000000002</c:v>
                </c:pt>
                <c:pt idx="15">
                  <c:v>40.18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BED-4C46-A787-92B4EB79AB9C}"/>
            </c:ext>
          </c:extLst>
        </c:ser>
        <c:ser>
          <c:idx val="1"/>
          <c:order val="1"/>
          <c:tx>
            <c:v>wed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Sheet2!$V$515:$V$530</c:f>
              <c:numCache>
                <c:formatCode>General</c:formatCode>
                <c:ptCount val="16"/>
                <c:pt idx="0">
                  <c:v>105.54</c:v>
                </c:pt>
                <c:pt idx="1">
                  <c:v>47.96</c:v>
                </c:pt>
                <c:pt idx="2">
                  <c:v>82.02000000000001</c:v>
                </c:pt>
                <c:pt idx="3">
                  <c:v>50.36</c:v>
                </c:pt>
                <c:pt idx="4">
                  <c:v>84.56</c:v>
                </c:pt>
                <c:pt idx="5">
                  <c:v>101.02000000000001</c:v>
                </c:pt>
                <c:pt idx="6">
                  <c:v>48.74</c:v>
                </c:pt>
                <c:pt idx="7">
                  <c:v>68.88</c:v>
                </c:pt>
                <c:pt idx="8">
                  <c:v>64.58</c:v>
                </c:pt>
                <c:pt idx="9">
                  <c:v>72.38</c:v>
                </c:pt>
                <c:pt idx="10">
                  <c:v>100.34</c:v>
                </c:pt>
                <c:pt idx="11">
                  <c:v>58.4</c:v>
                </c:pt>
                <c:pt idx="12">
                  <c:v>62.32</c:v>
                </c:pt>
                <c:pt idx="13">
                  <c:v>84.68</c:v>
                </c:pt>
                <c:pt idx="14">
                  <c:v>114.46000000000001</c:v>
                </c:pt>
                <c:pt idx="15">
                  <c:v>85.84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BED-4C46-A787-92B4EB79AB9C}"/>
            </c:ext>
          </c:extLst>
        </c:ser>
        <c:ser>
          <c:idx val="2"/>
          <c:order val="2"/>
          <c:tx>
            <c:v>sat</c:v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Sheet2!$V$531:$V$546</c:f>
              <c:numCache>
                <c:formatCode>General</c:formatCode>
                <c:ptCount val="16"/>
                <c:pt idx="0">
                  <c:v>86.36</c:v>
                </c:pt>
                <c:pt idx="1">
                  <c:v>90.66</c:v>
                </c:pt>
                <c:pt idx="2">
                  <c:v>87.800000000000011</c:v>
                </c:pt>
                <c:pt idx="3">
                  <c:v>80.97999999999999</c:v>
                </c:pt>
                <c:pt idx="4">
                  <c:v>78.2</c:v>
                </c:pt>
                <c:pt idx="5">
                  <c:v>58.519999999999996</c:v>
                </c:pt>
                <c:pt idx="6">
                  <c:v>94.14</c:v>
                </c:pt>
                <c:pt idx="7">
                  <c:v>51.06</c:v>
                </c:pt>
                <c:pt idx="8">
                  <c:v>50.379999999999995</c:v>
                </c:pt>
                <c:pt idx="9">
                  <c:v>93.84</c:v>
                </c:pt>
                <c:pt idx="10">
                  <c:v>73.3</c:v>
                </c:pt>
                <c:pt idx="11">
                  <c:v>66.36</c:v>
                </c:pt>
                <c:pt idx="12">
                  <c:v>74.7</c:v>
                </c:pt>
                <c:pt idx="13">
                  <c:v>79.760000000000005</c:v>
                </c:pt>
                <c:pt idx="14">
                  <c:v>99.28</c:v>
                </c:pt>
                <c:pt idx="15">
                  <c:v>60.3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ED-4C46-A787-92B4EB79AB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7828304"/>
        <c:axId val="1607818320"/>
      </c:lineChart>
      <c:catAx>
        <c:axId val="1607828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18320"/>
        <c:crosses val="autoZero"/>
        <c:auto val="1"/>
        <c:lblAlgn val="ctr"/>
        <c:lblOffset val="100"/>
        <c:noMultiLvlLbl val="0"/>
      </c:catAx>
      <c:valAx>
        <c:axId val="1607818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Total vehicles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rgbClr val="00206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2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5144758431798202"/>
          <c:y val="0.12614814814814815"/>
          <c:w val="0.27737640715104084"/>
          <c:h val="6.250043744531934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Movement 1 (Shahidchowk to Aanptari)</a:t>
            </a:r>
          </a:p>
        </c:rich>
      </c:tx>
      <c:layout>
        <c:manualLayout>
          <c:xMode val="edge"/>
          <c:yMode val="edge"/>
          <c:x val="0.15388146348049142"/>
          <c:y val="1.897983392645314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526946396813638"/>
          <c:y val="0.11621598901560792"/>
          <c:w val="0.88411001749781282"/>
          <c:h val="0.60994050120959076"/>
        </c:manualLayout>
      </c:layout>
      <c:lineChart>
        <c:grouping val="standard"/>
        <c:varyColors val="0"/>
        <c:ser>
          <c:idx val="0"/>
          <c:order val="0"/>
          <c:tx>
            <c:v>sun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Sheet2!$V$6:$V$21</c:f>
              <c:numCache>
                <c:formatCode>General</c:formatCode>
                <c:ptCount val="16"/>
                <c:pt idx="0">
                  <c:v>79.22</c:v>
                </c:pt>
                <c:pt idx="1">
                  <c:v>90.039999999999992</c:v>
                </c:pt>
                <c:pt idx="2">
                  <c:v>80.699999999999989</c:v>
                </c:pt>
                <c:pt idx="3">
                  <c:v>74.97999999999999</c:v>
                </c:pt>
                <c:pt idx="4">
                  <c:v>81.66</c:v>
                </c:pt>
                <c:pt idx="5">
                  <c:v>41.34</c:v>
                </c:pt>
                <c:pt idx="6">
                  <c:v>53.5</c:v>
                </c:pt>
                <c:pt idx="7">
                  <c:v>36.6</c:v>
                </c:pt>
                <c:pt idx="8">
                  <c:v>73.94</c:v>
                </c:pt>
                <c:pt idx="9">
                  <c:v>138.5</c:v>
                </c:pt>
                <c:pt idx="10">
                  <c:v>107.60000000000001</c:v>
                </c:pt>
                <c:pt idx="11">
                  <c:v>85.22</c:v>
                </c:pt>
                <c:pt idx="12">
                  <c:v>74.48</c:v>
                </c:pt>
                <c:pt idx="13">
                  <c:v>102.04</c:v>
                </c:pt>
                <c:pt idx="14">
                  <c:v>108.39999999999999</c:v>
                </c:pt>
                <c:pt idx="15">
                  <c:v>93.6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AA6-42B4-BAB7-E164609676FD}"/>
            </c:ext>
          </c:extLst>
        </c:ser>
        <c:ser>
          <c:idx val="1"/>
          <c:order val="1"/>
          <c:tx>
            <c:v>wed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Sheet2!$V$22:$V$37</c:f>
              <c:numCache>
                <c:formatCode>General</c:formatCode>
                <c:ptCount val="16"/>
                <c:pt idx="0">
                  <c:v>92.24</c:v>
                </c:pt>
                <c:pt idx="1">
                  <c:v>124.8</c:v>
                </c:pt>
                <c:pt idx="2">
                  <c:v>120.5</c:v>
                </c:pt>
                <c:pt idx="3">
                  <c:v>109.98</c:v>
                </c:pt>
                <c:pt idx="4">
                  <c:v>165.12</c:v>
                </c:pt>
                <c:pt idx="5">
                  <c:v>111.68</c:v>
                </c:pt>
                <c:pt idx="6">
                  <c:v>123.08</c:v>
                </c:pt>
                <c:pt idx="7">
                  <c:v>100</c:v>
                </c:pt>
                <c:pt idx="8">
                  <c:v>108.5</c:v>
                </c:pt>
                <c:pt idx="9">
                  <c:v>89.12</c:v>
                </c:pt>
                <c:pt idx="10">
                  <c:v>96.18</c:v>
                </c:pt>
                <c:pt idx="11">
                  <c:v>105.36</c:v>
                </c:pt>
                <c:pt idx="12">
                  <c:v>142.51999999999998</c:v>
                </c:pt>
                <c:pt idx="13">
                  <c:v>130.57999999999998</c:v>
                </c:pt>
                <c:pt idx="14">
                  <c:v>99.399999999999991</c:v>
                </c:pt>
                <c:pt idx="15">
                  <c:v>96.97999999999999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AA6-42B4-BAB7-E164609676FD}"/>
            </c:ext>
          </c:extLst>
        </c:ser>
        <c:ser>
          <c:idx val="2"/>
          <c:order val="2"/>
          <c:tx>
            <c:v>sat</c:v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Sheet2!$V$38:$V$53</c:f>
              <c:numCache>
                <c:formatCode>General</c:formatCode>
                <c:ptCount val="16"/>
                <c:pt idx="0">
                  <c:v>123.78</c:v>
                </c:pt>
                <c:pt idx="1">
                  <c:v>107.28</c:v>
                </c:pt>
                <c:pt idx="2">
                  <c:v>98.78</c:v>
                </c:pt>
                <c:pt idx="3">
                  <c:v>101.6</c:v>
                </c:pt>
                <c:pt idx="4">
                  <c:v>107.74000000000001</c:v>
                </c:pt>
                <c:pt idx="5">
                  <c:v>115.1</c:v>
                </c:pt>
                <c:pt idx="6">
                  <c:v>89.62</c:v>
                </c:pt>
                <c:pt idx="7">
                  <c:v>84.740000000000009</c:v>
                </c:pt>
                <c:pt idx="8">
                  <c:v>103.66</c:v>
                </c:pt>
                <c:pt idx="9">
                  <c:v>116.06</c:v>
                </c:pt>
                <c:pt idx="10">
                  <c:v>98.899999999999991</c:v>
                </c:pt>
                <c:pt idx="11">
                  <c:v>77.180000000000007</c:v>
                </c:pt>
                <c:pt idx="12">
                  <c:v>92.22</c:v>
                </c:pt>
                <c:pt idx="13">
                  <c:v>82.74</c:v>
                </c:pt>
                <c:pt idx="14">
                  <c:v>99.06</c:v>
                </c:pt>
                <c:pt idx="15">
                  <c:v>90.72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AA6-42B4-BAB7-E164609676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7828304"/>
        <c:axId val="1607818320"/>
      </c:lineChart>
      <c:catAx>
        <c:axId val="1607828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18320"/>
        <c:crosses val="autoZero"/>
        <c:auto val="1"/>
        <c:lblAlgn val="ctr"/>
        <c:lblOffset val="100"/>
        <c:noMultiLvlLbl val="0"/>
      </c:catAx>
      <c:valAx>
        <c:axId val="1607818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Total vehicles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2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56259720268866753"/>
          <c:y val="0.58865954922894426"/>
          <c:w val="0.29190704820434032"/>
          <c:h val="7.230127725036941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Movement 7 (Aanptari to Gaindakot)</a:t>
            </a:r>
          </a:p>
          <a:p>
            <a:pPr>
              <a:defRPr/>
            </a:pP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764025438679195"/>
          <c:y val="0.21393026885152869"/>
          <c:w val="0.8082315102539106"/>
          <c:h val="0.52867241257005038"/>
        </c:manualLayout>
      </c:layout>
      <c:lineChart>
        <c:grouping val="standard"/>
        <c:varyColors val="0"/>
        <c:ser>
          <c:idx val="0"/>
          <c:order val="0"/>
          <c:tx>
            <c:v>sun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Sheet2!$V$303:$V$318</c:f>
              <c:numCache>
                <c:formatCode>General</c:formatCode>
                <c:ptCount val="16"/>
                <c:pt idx="0">
                  <c:v>97.58</c:v>
                </c:pt>
                <c:pt idx="1">
                  <c:v>68.94</c:v>
                </c:pt>
                <c:pt idx="2">
                  <c:v>130.36000000000001</c:v>
                </c:pt>
                <c:pt idx="3">
                  <c:v>80.36</c:v>
                </c:pt>
                <c:pt idx="4">
                  <c:v>39.22</c:v>
                </c:pt>
                <c:pt idx="5">
                  <c:v>97.22</c:v>
                </c:pt>
                <c:pt idx="6">
                  <c:v>77.06</c:v>
                </c:pt>
                <c:pt idx="7">
                  <c:v>71.56</c:v>
                </c:pt>
                <c:pt idx="8">
                  <c:v>61.08</c:v>
                </c:pt>
                <c:pt idx="9">
                  <c:v>64.960000000000008</c:v>
                </c:pt>
                <c:pt idx="10">
                  <c:v>76.3</c:v>
                </c:pt>
                <c:pt idx="11">
                  <c:v>35.1</c:v>
                </c:pt>
                <c:pt idx="12">
                  <c:v>56.7</c:v>
                </c:pt>
                <c:pt idx="13">
                  <c:v>29.759999999999998</c:v>
                </c:pt>
                <c:pt idx="14">
                  <c:v>67.38</c:v>
                </c:pt>
                <c:pt idx="15">
                  <c:v>104.4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D08-4F71-A2B8-FF5DAC3A2816}"/>
            </c:ext>
          </c:extLst>
        </c:ser>
        <c:ser>
          <c:idx val="1"/>
          <c:order val="1"/>
          <c:tx>
            <c:v>wed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Sheet2!$V$319:$V$334</c:f>
              <c:numCache>
                <c:formatCode>General</c:formatCode>
                <c:ptCount val="16"/>
                <c:pt idx="0">
                  <c:v>169.66</c:v>
                </c:pt>
                <c:pt idx="1">
                  <c:v>148.85999999999999</c:v>
                </c:pt>
                <c:pt idx="2">
                  <c:v>113.24000000000001</c:v>
                </c:pt>
                <c:pt idx="3">
                  <c:v>89.6</c:v>
                </c:pt>
                <c:pt idx="4">
                  <c:v>132.9</c:v>
                </c:pt>
                <c:pt idx="5">
                  <c:v>263.62</c:v>
                </c:pt>
                <c:pt idx="6">
                  <c:v>174.96</c:v>
                </c:pt>
                <c:pt idx="7">
                  <c:v>181.66</c:v>
                </c:pt>
                <c:pt idx="8">
                  <c:v>252.22</c:v>
                </c:pt>
                <c:pt idx="9">
                  <c:v>143.56</c:v>
                </c:pt>
                <c:pt idx="10">
                  <c:v>289.36</c:v>
                </c:pt>
                <c:pt idx="11">
                  <c:v>142.45999999999998</c:v>
                </c:pt>
                <c:pt idx="12">
                  <c:v>185.04</c:v>
                </c:pt>
                <c:pt idx="13">
                  <c:v>218.3</c:v>
                </c:pt>
                <c:pt idx="14">
                  <c:v>213.44</c:v>
                </c:pt>
                <c:pt idx="15">
                  <c:v>343.72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D08-4F71-A2B8-FF5DAC3A2816}"/>
            </c:ext>
          </c:extLst>
        </c:ser>
        <c:ser>
          <c:idx val="2"/>
          <c:order val="2"/>
          <c:tx>
            <c:v>sat</c:v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Sheet2!$V$335:$V$350</c:f>
              <c:numCache>
                <c:formatCode>General</c:formatCode>
                <c:ptCount val="16"/>
                <c:pt idx="0">
                  <c:v>123.25999999999999</c:v>
                </c:pt>
                <c:pt idx="1">
                  <c:v>236.39999999999998</c:v>
                </c:pt>
                <c:pt idx="2">
                  <c:v>254.14</c:v>
                </c:pt>
                <c:pt idx="3">
                  <c:v>272.10000000000002</c:v>
                </c:pt>
                <c:pt idx="4">
                  <c:v>201.34</c:v>
                </c:pt>
                <c:pt idx="5">
                  <c:v>194.2</c:v>
                </c:pt>
                <c:pt idx="6">
                  <c:v>164.6</c:v>
                </c:pt>
                <c:pt idx="7">
                  <c:v>208.3</c:v>
                </c:pt>
                <c:pt idx="8">
                  <c:v>206.48</c:v>
                </c:pt>
                <c:pt idx="9">
                  <c:v>239.04</c:v>
                </c:pt>
                <c:pt idx="10">
                  <c:v>197.28</c:v>
                </c:pt>
                <c:pt idx="11">
                  <c:v>155.54</c:v>
                </c:pt>
                <c:pt idx="12">
                  <c:v>274.94</c:v>
                </c:pt>
                <c:pt idx="13">
                  <c:v>241.16</c:v>
                </c:pt>
                <c:pt idx="14">
                  <c:v>360.36</c:v>
                </c:pt>
                <c:pt idx="15">
                  <c:v>247.78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D08-4F71-A2B8-FF5DAC3A28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7828304"/>
        <c:axId val="1607818320"/>
      </c:lineChart>
      <c:catAx>
        <c:axId val="1607828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18320"/>
        <c:crosses val="autoZero"/>
        <c:auto val="1"/>
        <c:lblAlgn val="ctr"/>
        <c:lblOffset val="100"/>
        <c:noMultiLvlLbl val="0"/>
      </c:catAx>
      <c:valAx>
        <c:axId val="1607818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Total vehicles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2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Movement 4 (Gaindakot to Newroad)</a:t>
            </a:r>
          </a:p>
        </c:rich>
      </c:tx>
      <c:layout>
        <c:manualLayout>
          <c:xMode val="edge"/>
          <c:yMode val="edge"/>
          <c:x val="0.17448"/>
          <c:y val="2.594033722438391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4.4228767144835444E-2"/>
          <c:y val="0.11150464168632618"/>
          <c:w val="0.88411001749781282"/>
          <c:h val="0.59950366126413179"/>
        </c:manualLayout>
      </c:layout>
      <c:lineChart>
        <c:grouping val="standard"/>
        <c:varyColors val="0"/>
        <c:ser>
          <c:idx val="0"/>
          <c:order val="0"/>
          <c:tx>
            <c:v>sun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Sheet2!$V$156:$V$171</c:f>
              <c:numCache>
                <c:formatCode>General</c:formatCode>
                <c:ptCount val="16"/>
                <c:pt idx="0">
                  <c:v>37.54</c:v>
                </c:pt>
                <c:pt idx="1">
                  <c:v>33.9</c:v>
                </c:pt>
                <c:pt idx="2">
                  <c:v>48.519999999999996</c:v>
                </c:pt>
                <c:pt idx="3">
                  <c:v>44.9</c:v>
                </c:pt>
                <c:pt idx="4">
                  <c:v>46.980000000000004</c:v>
                </c:pt>
                <c:pt idx="5">
                  <c:v>20.380000000000003</c:v>
                </c:pt>
                <c:pt idx="6">
                  <c:v>20.46</c:v>
                </c:pt>
                <c:pt idx="7">
                  <c:v>25.82</c:v>
                </c:pt>
                <c:pt idx="8">
                  <c:v>17.080000000000002</c:v>
                </c:pt>
                <c:pt idx="9">
                  <c:v>30.9</c:v>
                </c:pt>
                <c:pt idx="10">
                  <c:v>25.16</c:v>
                </c:pt>
                <c:pt idx="11">
                  <c:v>15.719999999999999</c:v>
                </c:pt>
                <c:pt idx="12">
                  <c:v>27.08</c:v>
                </c:pt>
                <c:pt idx="13">
                  <c:v>29.119999999999997</c:v>
                </c:pt>
                <c:pt idx="14">
                  <c:v>19.14</c:v>
                </c:pt>
                <c:pt idx="15">
                  <c:v>17.100000000000001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84E-466B-86F1-072AEE86444B}"/>
            </c:ext>
          </c:extLst>
        </c:ser>
        <c:ser>
          <c:idx val="1"/>
          <c:order val="1"/>
          <c:tx>
            <c:v>wed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Sheet2!$V$172:$V$187</c:f>
              <c:numCache>
                <c:formatCode>General</c:formatCode>
                <c:ptCount val="16"/>
                <c:pt idx="0">
                  <c:v>36.880000000000003</c:v>
                </c:pt>
                <c:pt idx="1">
                  <c:v>65.319999999999993</c:v>
                </c:pt>
                <c:pt idx="2">
                  <c:v>51.96</c:v>
                </c:pt>
                <c:pt idx="3">
                  <c:v>36.54</c:v>
                </c:pt>
                <c:pt idx="4">
                  <c:v>50.879999999999995</c:v>
                </c:pt>
                <c:pt idx="5">
                  <c:v>61.480000000000004</c:v>
                </c:pt>
                <c:pt idx="6">
                  <c:v>75.3</c:v>
                </c:pt>
                <c:pt idx="7">
                  <c:v>67.740000000000009</c:v>
                </c:pt>
                <c:pt idx="8">
                  <c:v>19.940000000000001</c:v>
                </c:pt>
                <c:pt idx="9">
                  <c:v>18.8</c:v>
                </c:pt>
                <c:pt idx="10">
                  <c:v>74.759999999999991</c:v>
                </c:pt>
                <c:pt idx="11">
                  <c:v>48.46</c:v>
                </c:pt>
                <c:pt idx="12">
                  <c:v>56.4</c:v>
                </c:pt>
                <c:pt idx="13">
                  <c:v>33.78</c:v>
                </c:pt>
                <c:pt idx="14">
                  <c:v>25.520000000000003</c:v>
                </c:pt>
                <c:pt idx="15">
                  <c:v>66.5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84E-466B-86F1-072AEE86444B}"/>
            </c:ext>
          </c:extLst>
        </c:ser>
        <c:ser>
          <c:idx val="2"/>
          <c:order val="2"/>
          <c:tx>
            <c:v>sat</c:v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Sheet2!$V$188:$V$204</c:f>
              <c:numCache>
                <c:formatCode>General</c:formatCode>
                <c:ptCount val="17"/>
                <c:pt idx="0">
                  <c:v>38.28</c:v>
                </c:pt>
                <c:pt idx="1">
                  <c:v>37.92</c:v>
                </c:pt>
                <c:pt idx="2">
                  <c:v>63.24</c:v>
                </c:pt>
                <c:pt idx="3">
                  <c:v>38.22</c:v>
                </c:pt>
                <c:pt idx="4">
                  <c:v>71.540000000000006</c:v>
                </c:pt>
                <c:pt idx="5">
                  <c:v>74.48</c:v>
                </c:pt>
                <c:pt idx="6">
                  <c:v>58.3</c:v>
                </c:pt>
                <c:pt idx="7">
                  <c:v>79.740000000000009</c:v>
                </c:pt>
                <c:pt idx="8">
                  <c:v>34.82</c:v>
                </c:pt>
                <c:pt idx="9">
                  <c:v>38.78</c:v>
                </c:pt>
                <c:pt idx="10">
                  <c:v>50.519999999999996</c:v>
                </c:pt>
                <c:pt idx="11">
                  <c:v>44.5</c:v>
                </c:pt>
                <c:pt idx="12">
                  <c:v>46.5</c:v>
                </c:pt>
                <c:pt idx="13">
                  <c:v>34.72</c:v>
                </c:pt>
                <c:pt idx="14">
                  <c:v>34.840000000000003</c:v>
                </c:pt>
                <c:pt idx="15">
                  <c:v>23.840000000000003</c:v>
                </c:pt>
                <c:pt idx="16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84E-466B-86F1-072AEE86444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7828304"/>
        <c:axId val="1607818320"/>
      </c:lineChart>
      <c:catAx>
        <c:axId val="1607828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18320"/>
        <c:crosses val="autoZero"/>
        <c:auto val="1"/>
        <c:lblAlgn val="ctr"/>
        <c:lblOffset val="100"/>
        <c:noMultiLvlLbl val="0"/>
      </c:catAx>
      <c:valAx>
        <c:axId val="1607818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Total vehicles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2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67005114595050608"/>
          <c:y val="0.16682539682539682"/>
          <c:w val="0.30721913667041623"/>
          <c:h val="8.928633920759906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Movement 10 (Newroad to Shahidchowk)</a:t>
            </a:r>
          </a:p>
          <a:p>
            <a:pPr>
              <a:defRPr/>
            </a:pPr>
            <a:endParaRPr lang="en-US"/>
          </a:p>
        </c:rich>
      </c:tx>
      <c:layout>
        <c:manualLayout>
          <c:xMode val="edge"/>
          <c:yMode val="edge"/>
          <c:x val="0.1706392960066665"/>
          <c:y val="1.724829713506355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121620943878828"/>
          <c:y val="0.11477349319250502"/>
          <c:w val="0.83514602480709976"/>
          <c:h val="0.654679131875887"/>
        </c:manualLayout>
      </c:layout>
      <c:lineChart>
        <c:grouping val="standard"/>
        <c:varyColors val="0"/>
        <c:ser>
          <c:idx val="0"/>
          <c:order val="0"/>
          <c:tx>
            <c:v>sun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Sheet2!$V$450:$V$465</c:f>
              <c:numCache>
                <c:formatCode>General</c:formatCode>
                <c:ptCount val="16"/>
                <c:pt idx="0">
                  <c:v>38.72</c:v>
                </c:pt>
                <c:pt idx="1">
                  <c:v>67.099999999999994</c:v>
                </c:pt>
                <c:pt idx="2">
                  <c:v>38.9</c:v>
                </c:pt>
                <c:pt idx="3">
                  <c:v>38.020000000000003</c:v>
                </c:pt>
                <c:pt idx="4">
                  <c:v>47.66</c:v>
                </c:pt>
                <c:pt idx="5">
                  <c:v>62.34</c:v>
                </c:pt>
                <c:pt idx="6">
                  <c:v>54.66</c:v>
                </c:pt>
                <c:pt idx="7">
                  <c:v>36.58</c:v>
                </c:pt>
                <c:pt idx="8">
                  <c:v>24.86</c:v>
                </c:pt>
                <c:pt idx="9">
                  <c:v>21.86</c:v>
                </c:pt>
                <c:pt idx="10">
                  <c:v>29.86</c:v>
                </c:pt>
                <c:pt idx="11">
                  <c:v>57.260000000000005</c:v>
                </c:pt>
                <c:pt idx="12">
                  <c:v>29.8</c:v>
                </c:pt>
                <c:pt idx="13">
                  <c:v>24.74</c:v>
                </c:pt>
                <c:pt idx="14">
                  <c:v>10</c:v>
                </c:pt>
                <c:pt idx="15">
                  <c:v>30.68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D84-44A3-ABD6-F789C3E1034C}"/>
            </c:ext>
          </c:extLst>
        </c:ser>
        <c:ser>
          <c:idx val="1"/>
          <c:order val="1"/>
          <c:tx>
            <c:v>wed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Sheet2!$V$466:$V$481</c:f>
              <c:numCache>
                <c:formatCode>General</c:formatCode>
                <c:ptCount val="16"/>
                <c:pt idx="0">
                  <c:v>44.82</c:v>
                </c:pt>
                <c:pt idx="1">
                  <c:v>31.119999999999997</c:v>
                </c:pt>
                <c:pt idx="2">
                  <c:v>31.22</c:v>
                </c:pt>
                <c:pt idx="3">
                  <c:v>40.260000000000005</c:v>
                </c:pt>
                <c:pt idx="4">
                  <c:v>22.88</c:v>
                </c:pt>
                <c:pt idx="5">
                  <c:v>37.480000000000004</c:v>
                </c:pt>
                <c:pt idx="6">
                  <c:v>35.92</c:v>
                </c:pt>
                <c:pt idx="7">
                  <c:v>29.5</c:v>
                </c:pt>
                <c:pt idx="8">
                  <c:v>36.260000000000005</c:v>
                </c:pt>
                <c:pt idx="9">
                  <c:v>40.620000000000005</c:v>
                </c:pt>
                <c:pt idx="10">
                  <c:v>55.519999999999996</c:v>
                </c:pt>
                <c:pt idx="11">
                  <c:v>34.200000000000003</c:v>
                </c:pt>
                <c:pt idx="12">
                  <c:v>30.560000000000002</c:v>
                </c:pt>
                <c:pt idx="13">
                  <c:v>38.24</c:v>
                </c:pt>
                <c:pt idx="14">
                  <c:v>40.620000000000005</c:v>
                </c:pt>
                <c:pt idx="15">
                  <c:v>47.94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D84-44A3-ABD6-F789C3E1034C}"/>
            </c:ext>
          </c:extLst>
        </c:ser>
        <c:ser>
          <c:idx val="2"/>
          <c:order val="2"/>
          <c:tx>
            <c:v>sat</c:v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Sheet2!$V$482:$V$497</c:f>
              <c:numCache>
                <c:formatCode>General</c:formatCode>
                <c:ptCount val="16"/>
                <c:pt idx="0">
                  <c:v>52.32</c:v>
                </c:pt>
                <c:pt idx="1">
                  <c:v>73.960000000000008</c:v>
                </c:pt>
                <c:pt idx="2">
                  <c:v>96.740000000000009</c:v>
                </c:pt>
                <c:pt idx="3">
                  <c:v>71.400000000000006</c:v>
                </c:pt>
                <c:pt idx="4">
                  <c:v>36.96</c:v>
                </c:pt>
                <c:pt idx="5">
                  <c:v>34.82</c:v>
                </c:pt>
                <c:pt idx="6">
                  <c:v>62.56</c:v>
                </c:pt>
                <c:pt idx="7">
                  <c:v>31.5</c:v>
                </c:pt>
                <c:pt idx="8">
                  <c:v>37.879999999999995</c:v>
                </c:pt>
                <c:pt idx="9">
                  <c:v>52.74</c:v>
                </c:pt>
                <c:pt idx="10">
                  <c:v>69.819999999999993</c:v>
                </c:pt>
                <c:pt idx="11">
                  <c:v>53.7</c:v>
                </c:pt>
                <c:pt idx="12">
                  <c:v>41.5</c:v>
                </c:pt>
                <c:pt idx="13">
                  <c:v>40.82</c:v>
                </c:pt>
                <c:pt idx="14">
                  <c:v>53.34</c:v>
                </c:pt>
                <c:pt idx="15">
                  <c:v>37.08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D84-44A3-ABD6-F789C3E103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7828304"/>
        <c:axId val="1607818320"/>
      </c:lineChart>
      <c:catAx>
        <c:axId val="1607828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18320"/>
        <c:crosses val="autoZero"/>
        <c:auto val="1"/>
        <c:lblAlgn val="ctr"/>
        <c:lblOffset val="100"/>
        <c:noMultiLvlLbl val="0"/>
      </c:catAx>
      <c:valAx>
        <c:axId val="1607818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Total vehicles</a:t>
                </a:r>
              </a:p>
            </c:rich>
          </c:tx>
          <c:layout>
            <c:manualLayout>
              <c:xMode val="edge"/>
              <c:yMode val="edge"/>
              <c:x val="1.4598540145985401E-2"/>
              <c:y val="0.3051814659934826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2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Movement 3 (Shahidchowk to Newroad)</a:t>
            </a:r>
          </a:p>
        </c:rich>
      </c:tx>
      <c:layout>
        <c:manualLayout>
          <c:xMode val="edge"/>
          <c:yMode val="edge"/>
          <c:x val="0.16266926999978659"/>
          <c:y val="4.530011325028312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526946396813638"/>
          <c:y val="0.18850875237424314"/>
          <c:w val="0.88411001749781282"/>
          <c:h val="0.55914250809249066"/>
        </c:manualLayout>
      </c:layout>
      <c:lineChart>
        <c:grouping val="standard"/>
        <c:varyColors val="0"/>
        <c:ser>
          <c:idx val="0"/>
          <c:order val="0"/>
          <c:tx>
            <c:v>sun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Sheet2!$V$106:$V$121</c:f>
              <c:numCache>
                <c:formatCode>General</c:formatCode>
                <c:ptCount val="16"/>
                <c:pt idx="0">
                  <c:v>25.86</c:v>
                </c:pt>
                <c:pt idx="1">
                  <c:v>84.9</c:v>
                </c:pt>
                <c:pt idx="2">
                  <c:v>50.620000000000005</c:v>
                </c:pt>
                <c:pt idx="3">
                  <c:v>53.56</c:v>
                </c:pt>
                <c:pt idx="4">
                  <c:v>20.54</c:v>
                </c:pt>
                <c:pt idx="5">
                  <c:v>91.06</c:v>
                </c:pt>
                <c:pt idx="6">
                  <c:v>136.68</c:v>
                </c:pt>
                <c:pt idx="7">
                  <c:v>126.67999999999999</c:v>
                </c:pt>
                <c:pt idx="8">
                  <c:v>27.18</c:v>
                </c:pt>
                <c:pt idx="9">
                  <c:v>36.58</c:v>
                </c:pt>
                <c:pt idx="10">
                  <c:v>66.3</c:v>
                </c:pt>
                <c:pt idx="11">
                  <c:v>103.96000000000001</c:v>
                </c:pt>
                <c:pt idx="12">
                  <c:v>37.22</c:v>
                </c:pt>
                <c:pt idx="13">
                  <c:v>33.86</c:v>
                </c:pt>
                <c:pt idx="14">
                  <c:v>28.580000000000002</c:v>
                </c:pt>
                <c:pt idx="15">
                  <c:v>34.54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1FB-4BDC-A5B6-C0A589544A1D}"/>
            </c:ext>
          </c:extLst>
        </c:ser>
        <c:ser>
          <c:idx val="1"/>
          <c:order val="1"/>
          <c:tx>
            <c:v>wed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Sheet2!$V$123:$V$138</c:f>
              <c:numCache>
                <c:formatCode>General</c:formatCode>
                <c:ptCount val="16"/>
                <c:pt idx="0">
                  <c:v>46.480000000000004</c:v>
                </c:pt>
                <c:pt idx="1">
                  <c:v>50.68</c:v>
                </c:pt>
                <c:pt idx="2">
                  <c:v>40.340000000000003</c:v>
                </c:pt>
                <c:pt idx="3">
                  <c:v>46.6</c:v>
                </c:pt>
                <c:pt idx="4">
                  <c:v>44.36</c:v>
                </c:pt>
                <c:pt idx="5">
                  <c:v>43.14</c:v>
                </c:pt>
                <c:pt idx="6">
                  <c:v>60.180000000000007</c:v>
                </c:pt>
                <c:pt idx="7">
                  <c:v>34.380000000000003</c:v>
                </c:pt>
                <c:pt idx="8">
                  <c:v>37.880000000000003</c:v>
                </c:pt>
                <c:pt idx="9">
                  <c:v>32.42</c:v>
                </c:pt>
                <c:pt idx="10">
                  <c:v>33.840000000000003</c:v>
                </c:pt>
                <c:pt idx="11">
                  <c:v>55.72</c:v>
                </c:pt>
                <c:pt idx="12">
                  <c:v>47.44</c:v>
                </c:pt>
                <c:pt idx="13">
                  <c:v>32</c:v>
                </c:pt>
                <c:pt idx="14">
                  <c:v>41.62</c:v>
                </c:pt>
                <c:pt idx="15">
                  <c:v>23.64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1FB-4BDC-A5B6-C0A589544A1D}"/>
            </c:ext>
          </c:extLst>
        </c:ser>
        <c:ser>
          <c:idx val="2"/>
          <c:order val="2"/>
          <c:tx>
            <c:v>sat</c:v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Sheet2!$V$138:$V$153</c:f>
              <c:numCache>
                <c:formatCode>General</c:formatCode>
                <c:ptCount val="16"/>
                <c:pt idx="0">
                  <c:v>23.64</c:v>
                </c:pt>
                <c:pt idx="1">
                  <c:v>31.66</c:v>
                </c:pt>
                <c:pt idx="2">
                  <c:v>45.68</c:v>
                </c:pt>
                <c:pt idx="3">
                  <c:v>42.440000000000005</c:v>
                </c:pt>
                <c:pt idx="4">
                  <c:v>41.38</c:v>
                </c:pt>
                <c:pt idx="5">
                  <c:v>30.04</c:v>
                </c:pt>
                <c:pt idx="6">
                  <c:v>33.44</c:v>
                </c:pt>
                <c:pt idx="7">
                  <c:v>42.08</c:v>
                </c:pt>
                <c:pt idx="8">
                  <c:v>40.120000000000005</c:v>
                </c:pt>
                <c:pt idx="9">
                  <c:v>37.36</c:v>
                </c:pt>
                <c:pt idx="10">
                  <c:v>42.54</c:v>
                </c:pt>
                <c:pt idx="11">
                  <c:v>31.9</c:v>
                </c:pt>
                <c:pt idx="12">
                  <c:v>37.92</c:v>
                </c:pt>
                <c:pt idx="13">
                  <c:v>32.739999999999995</c:v>
                </c:pt>
                <c:pt idx="14">
                  <c:v>14.56</c:v>
                </c:pt>
                <c:pt idx="15">
                  <c:v>30.36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1FB-4BDC-A5B6-C0A589544A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7828304"/>
        <c:axId val="1607818320"/>
      </c:lineChart>
      <c:catAx>
        <c:axId val="1607828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18320"/>
        <c:crosses val="autoZero"/>
        <c:auto val="1"/>
        <c:lblAlgn val="ctr"/>
        <c:lblOffset val="100"/>
        <c:noMultiLvlLbl val="0"/>
      </c:catAx>
      <c:valAx>
        <c:axId val="1607818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Total vehicles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2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68241866970576026"/>
          <c:y val="0.2671590909090909"/>
          <c:w val="0.30182932725514577"/>
          <c:h val="6.392090193271296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Movement 9 (Aanptari to Shahid Chowk)</a:t>
            </a:r>
          </a:p>
          <a:p>
            <a:pPr>
              <a:defRPr/>
            </a:pPr>
            <a:endParaRPr lang="en-US"/>
          </a:p>
        </c:rich>
      </c:tx>
      <c:layout>
        <c:manualLayout>
          <c:xMode val="edge"/>
          <c:yMode val="edge"/>
          <c:x val="0.21360330385808837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1704078704284972"/>
          <c:y val="0.18318993238427977"/>
          <c:w val="0.87011326744749151"/>
          <c:h val="0.56446889503050535"/>
        </c:manualLayout>
      </c:layout>
      <c:lineChart>
        <c:grouping val="standard"/>
        <c:varyColors val="0"/>
        <c:ser>
          <c:idx val="0"/>
          <c:order val="0"/>
          <c:tx>
            <c:v>sun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Sheet2!$V$401:$V$416</c:f>
              <c:numCache>
                <c:formatCode>General</c:formatCode>
                <c:ptCount val="16"/>
                <c:pt idx="0">
                  <c:v>141</c:v>
                </c:pt>
                <c:pt idx="1">
                  <c:v>79.919999999999987</c:v>
                </c:pt>
                <c:pt idx="2">
                  <c:v>94.36</c:v>
                </c:pt>
                <c:pt idx="3">
                  <c:v>94.62</c:v>
                </c:pt>
                <c:pt idx="4">
                  <c:v>80.64</c:v>
                </c:pt>
                <c:pt idx="5">
                  <c:v>208.14</c:v>
                </c:pt>
                <c:pt idx="6">
                  <c:v>253.64000000000001</c:v>
                </c:pt>
                <c:pt idx="7">
                  <c:v>232.95999999999998</c:v>
                </c:pt>
                <c:pt idx="8">
                  <c:v>139.54</c:v>
                </c:pt>
                <c:pt idx="9">
                  <c:v>122.4</c:v>
                </c:pt>
                <c:pt idx="10">
                  <c:v>156.56</c:v>
                </c:pt>
                <c:pt idx="11">
                  <c:v>147.72</c:v>
                </c:pt>
                <c:pt idx="12">
                  <c:v>160</c:v>
                </c:pt>
                <c:pt idx="13">
                  <c:v>145.63999999999999</c:v>
                </c:pt>
                <c:pt idx="14">
                  <c:v>124.69999999999999</c:v>
                </c:pt>
                <c:pt idx="15">
                  <c:v>152.96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D3B-4EA6-86BE-B1490B7041A5}"/>
            </c:ext>
          </c:extLst>
        </c:ser>
        <c:ser>
          <c:idx val="1"/>
          <c:order val="1"/>
          <c:tx>
            <c:v>wed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Sheet2!$V$417:$V$432</c:f>
              <c:numCache>
                <c:formatCode>General</c:formatCode>
                <c:ptCount val="16"/>
                <c:pt idx="0">
                  <c:v>74.48</c:v>
                </c:pt>
                <c:pt idx="1">
                  <c:v>272.86</c:v>
                </c:pt>
                <c:pt idx="2">
                  <c:v>277.29999999999995</c:v>
                </c:pt>
                <c:pt idx="3">
                  <c:v>278.8</c:v>
                </c:pt>
                <c:pt idx="4">
                  <c:v>298.52</c:v>
                </c:pt>
                <c:pt idx="5">
                  <c:v>336.4</c:v>
                </c:pt>
                <c:pt idx="6">
                  <c:v>312.12</c:v>
                </c:pt>
                <c:pt idx="7">
                  <c:v>289.64</c:v>
                </c:pt>
                <c:pt idx="8">
                  <c:v>319.58</c:v>
                </c:pt>
                <c:pt idx="9">
                  <c:v>188.58</c:v>
                </c:pt>
                <c:pt idx="10">
                  <c:v>258.44</c:v>
                </c:pt>
                <c:pt idx="11">
                  <c:v>196.64</c:v>
                </c:pt>
                <c:pt idx="12">
                  <c:v>238.33999999999997</c:v>
                </c:pt>
                <c:pt idx="13">
                  <c:v>305.14</c:v>
                </c:pt>
                <c:pt idx="14">
                  <c:v>346.34</c:v>
                </c:pt>
                <c:pt idx="15">
                  <c:v>335.58000000000004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D3B-4EA6-86BE-B1490B7041A5}"/>
            </c:ext>
          </c:extLst>
        </c:ser>
        <c:ser>
          <c:idx val="2"/>
          <c:order val="2"/>
          <c:tx>
            <c:v>sat</c:v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Sheet2!$V$433:$V$448</c:f>
              <c:numCache>
                <c:formatCode>General</c:formatCode>
                <c:ptCount val="16"/>
                <c:pt idx="0">
                  <c:v>203.8</c:v>
                </c:pt>
                <c:pt idx="1">
                  <c:v>269.52</c:v>
                </c:pt>
                <c:pt idx="2">
                  <c:v>249.85999999999999</c:v>
                </c:pt>
                <c:pt idx="3">
                  <c:v>182.14</c:v>
                </c:pt>
                <c:pt idx="4">
                  <c:v>71.259999999999991</c:v>
                </c:pt>
                <c:pt idx="5">
                  <c:v>86.1</c:v>
                </c:pt>
                <c:pt idx="6">
                  <c:v>104.32</c:v>
                </c:pt>
                <c:pt idx="7">
                  <c:v>67.5</c:v>
                </c:pt>
                <c:pt idx="8">
                  <c:v>183.16</c:v>
                </c:pt>
                <c:pt idx="9">
                  <c:v>255.07999999999998</c:v>
                </c:pt>
                <c:pt idx="10">
                  <c:v>262.94</c:v>
                </c:pt>
                <c:pt idx="11">
                  <c:v>229.39999999999998</c:v>
                </c:pt>
                <c:pt idx="12">
                  <c:v>195.2</c:v>
                </c:pt>
                <c:pt idx="13">
                  <c:v>245.46</c:v>
                </c:pt>
                <c:pt idx="14">
                  <c:v>248.14</c:v>
                </c:pt>
                <c:pt idx="15">
                  <c:v>219.45999999999998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D3B-4EA6-86BE-B1490B7041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7828304"/>
        <c:axId val="1607818320"/>
      </c:lineChart>
      <c:catAx>
        <c:axId val="1607828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18320"/>
        <c:crosses val="autoZero"/>
        <c:auto val="1"/>
        <c:lblAlgn val="ctr"/>
        <c:lblOffset val="100"/>
        <c:noMultiLvlLbl val="0"/>
      </c:catAx>
      <c:valAx>
        <c:axId val="1607818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Total vehicles</a:t>
                </a:r>
              </a:p>
            </c:rich>
          </c:tx>
          <c:layout>
            <c:manualLayout>
              <c:xMode val="edge"/>
              <c:yMode val="edge"/>
              <c:x val="2.677376171352075E-2"/>
              <c:y val="0.2587933508311461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2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59873547824964513"/>
          <c:y val="0.17258517034068135"/>
          <c:w val="0.28203724022202148"/>
          <c:h val="6.763574392880249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Movement 12 (Newroad to Gaindakot)</a:t>
            </a:r>
          </a:p>
        </c:rich>
      </c:tx>
      <c:layout>
        <c:manualLayout>
          <c:xMode val="edge"/>
          <c:yMode val="edge"/>
          <c:x val="0.12925767943962074"/>
          <c:y val="1.1353479463715682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4.6416104379646619E-2"/>
          <c:y val="0.16129331464808896"/>
          <c:w val="0.79373404411405091"/>
          <c:h val="0.55341526611350278"/>
        </c:manualLayout>
      </c:layout>
      <c:lineChart>
        <c:grouping val="standard"/>
        <c:varyColors val="0"/>
        <c:ser>
          <c:idx val="0"/>
          <c:order val="0"/>
          <c:tx>
            <c:v>sun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Sheet2!$V$548:$V$563</c:f>
              <c:numCache>
                <c:formatCode>General</c:formatCode>
                <c:ptCount val="16"/>
                <c:pt idx="0">
                  <c:v>53.44</c:v>
                </c:pt>
                <c:pt idx="1">
                  <c:v>43.88</c:v>
                </c:pt>
                <c:pt idx="2">
                  <c:v>42.5</c:v>
                </c:pt>
                <c:pt idx="3">
                  <c:v>43.12</c:v>
                </c:pt>
                <c:pt idx="4">
                  <c:v>35.68</c:v>
                </c:pt>
                <c:pt idx="5">
                  <c:v>54.660000000000004</c:v>
                </c:pt>
                <c:pt idx="6">
                  <c:v>27.060000000000002</c:v>
                </c:pt>
                <c:pt idx="7">
                  <c:v>50.32</c:v>
                </c:pt>
                <c:pt idx="8">
                  <c:v>59.18</c:v>
                </c:pt>
                <c:pt idx="9">
                  <c:v>52.400000000000006</c:v>
                </c:pt>
                <c:pt idx="10">
                  <c:v>27.84</c:v>
                </c:pt>
                <c:pt idx="11">
                  <c:v>37.42</c:v>
                </c:pt>
                <c:pt idx="12">
                  <c:v>42.08</c:v>
                </c:pt>
                <c:pt idx="13">
                  <c:v>35.68</c:v>
                </c:pt>
                <c:pt idx="14">
                  <c:v>26.78</c:v>
                </c:pt>
                <c:pt idx="15">
                  <c:v>36.74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E50-42EF-B2CB-79F67CD79C8E}"/>
            </c:ext>
          </c:extLst>
        </c:ser>
        <c:ser>
          <c:idx val="1"/>
          <c:order val="1"/>
          <c:tx>
            <c:v>wed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Sheet2!$V$564:$V$579</c:f>
              <c:numCache>
                <c:formatCode>General</c:formatCode>
                <c:ptCount val="16"/>
                <c:pt idx="0">
                  <c:v>56.78</c:v>
                </c:pt>
                <c:pt idx="1">
                  <c:v>60.18</c:v>
                </c:pt>
                <c:pt idx="2">
                  <c:v>52.54</c:v>
                </c:pt>
                <c:pt idx="3">
                  <c:v>41.599999999999994</c:v>
                </c:pt>
                <c:pt idx="4">
                  <c:v>85.039999999999992</c:v>
                </c:pt>
                <c:pt idx="5">
                  <c:v>45.5</c:v>
                </c:pt>
                <c:pt idx="6">
                  <c:v>52.64</c:v>
                </c:pt>
                <c:pt idx="7">
                  <c:v>58.54</c:v>
                </c:pt>
                <c:pt idx="8">
                  <c:v>43.18</c:v>
                </c:pt>
                <c:pt idx="9">
                  <c:v>65.94</c:v>
                </c:pt>
                <c:pt idx="10">
                  <c:v>55.22</c:v>
                </c:pt>
                <c:pt idx="11">
                  <c:v>48.62</c:v>
                </c:pt>
                <c:pt idx="12">
                  <c:v>71.14</c:v>
                </c:pt>
                <c:pt idx="13">
                  <c:v>90.28</c:v>
                </c:pt>
                <c:pt idx="14">
                  <c:v>60.62</c:v>
                </c:pt>
                <c:pt idx="15">
                  <c:v>73.5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E50-42EF-B2CB-79F67CD79C8E}"/>
            </c:ext>
          </c:extLst>
        </c:ser>
        <c:ser>
          <c:idx val="2"/>
          <c:order val="2"/>
          <c:tx>
            <c:v>sat</c:v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Sheet2!$V$580:$V$595</c:f>
              <c:numCache>
                <c:formatCode>General</c:formatCode>
                <c:ptCount val="16"/>
                <c:pt idx="0">
                  <c:v>45.92</c:v>
                </c:pt>
                <c:pt idx="1">
                  <c:v>115.38</c:v>
                </c:pt>
                <c:pt idx="2">
                  <c:v>95.8</c:v>
                </c:pt>
                <c:pt idx="3">
                  <c:v>96.5</c:v>
                </c:pt>
                <c:pt idx="4">
                  <c:v>65</c:v>
                </c:pt>
                <c:pt idx="5">
                  <c:v>34.14</c:v>
                </c:pt>
                <c:pt idx="6">
                  <c:v>50.32</c:v>
                </c:pt>
                <c:pt idx="7">
                  <c:v>43.480000000000004</c:v>
                </c:pt>
                <c:pt idx="8">
                  <c:v>43.76</c:v>
                </c:pt>
                <c:pt idx="9">
                  <c:v>54.7</c:v>
                </c:pt>
                <c:pt idx="10">
                  <c:v>73.7</c:v>
                </c:pt>
                <c:pt idx="11">
                  <c:v>41.56</c:v>
                </c:pt>
                <c:pt idx="12">
                  <c:v>60.519999999999996</c:v>
                </c:pt>
                <c:pt idx="13">
                  <c:v>56.14</c:v>
                </c:pt>
                <c:pt idx="14">
                  <c:v>48.54</c:v>
                </c:pt>
                <c:pt idx="15">
                  <c:v>61.519999999999996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E50-42EF-B2CB-79F67CD79C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7828304"/>
        <c:axId val="1607818320"/>
      </c:lineChart>
      <c:catAx>
        <c:axId val="1607828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18320"/>
        <c:crosses val="autoZero"/>
        <c:auto val="1"/>
        <c:lblAlgn val="ctr"/>
        <c:lblOffset val="100"/>
        <c:noMultiLvlLbl val="0"/>
      </c:catAx>
      <c:valAx>
        <c:axId val="1607818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Total vehicles</a:t>
                </a:r>
              </a:p>
            </c:rich>
          </c:tx>
          <c:layout>
            <c:manualLayout>
              <c:xMode val="edge"/>
              <c:yMode val="edge"/>
              <c:x val="2.1394950791613181E-3"/>
              <c:y val="0.1072393062353692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2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47685689641811463"/>
          <c:y val="0.17249999999999999"/>
          <c:w val="0.29446763634648371"/>
          <c:h val="0.1140210683124069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Movement 6 (Gaindakot to Aanptari)</a:t>
            </a:r>
          </a:p>
        </c:rich>
      </c:tx>
      <c:layout>
        <c:manualLayout>
          <c:xMode val="edge"/>
          <c:yMode val="edge"/>
          <c:x val="0.21606399319274602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526946396813638"/>
          <c:y val="0.10171277950812577"/>
          <c:w val="0.88411001749781282"/>
          <c:h val="0.64593817740473713"/>
        </c:manualLayout>
      </c:layout>
      <c:lineChart>
        <c:grouping val="standard"/>
        <c:varyColors val="0"/>
        <c:ser>
          <c:idx val="0"/>
          <c:order val="0"/>
          <c:tx>
            <c:v>sun</c:v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Sheet2!$V$254:$V$269</c:f>
              <c:numCache>
                <c:formatCode>General</c:formatCode>
                <c:ptCount val="16"/>
                <c:pt idx="0">
                  <c:v>222.66</c:v>
                </c:pt>
                <c:pt idx="1">
                  <c:v>148.68</c:v>
                </c:pt>
                <c:pt idx="2">
                  <c:v>365.38</c:v>
                </c:pt>
                <c:pt idx="3">
                  <c:v>190.94</c:v>
                </c:pt>
                <c:pt idx="4">
                  <c:v>63.04</c:v>
                </c:pt>
                <c:pt idx="5">
                  <c:v>184.88</c:v>
                </c:pt>
                <c:pt idx="6">
                  <c:v>186.5</c:v>
                </c:pt>
                <c:pt idx="7">
                  <c:v>285.76</c:v>
                </c:pt>
                <c:pt idx="8">
                  <c:v>117.08</c:v>
                </c:pt>
                <c:pt idx="9">
                  <c:v>89.460000000000008</c:v>
                </c:pt>
                <c:pt idx="10">
                  <c:v>94.86</c:v>
                </c:pt>
                <c:pt idx="11">
                  <c:v>137.07999999999998</c:v>
                </c:pt>
                <c:pt idx="12">
                  <c:v>170.34</c:v>
                </c:pt>
                <c:pt idx="13">
                  <c:v>205.32</c:v>
                </c:pt>
                <c:pt idx="14">
                  <c:v>106.24000000000001</c:v>
                </c:pt>
                <c:pt idx="15">
                  <c:v>120.88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65A-48D8-98CD-E44B43A5D936}"/>
            </c:ext>
          </c:extLst>
        </c:ser>
        <c:ser>
          <c:idx val="1"/>
          <c:order val="1"/>
          <c:tx>
            <c:v>wed</c:v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Sheet2!$V$270:$V$285</c:f>
              <c:numCache>
                <c:formatCode>General</c:formatCode>
                <c:ptCount val="16"/>
                <c:pt idx="0">
                  <c:v>151.4</c:v>
                </c:pt>
                <c:pt idx="1">
                  <c:v>136.26</c:v>
                </c:pt>
                <c:pt idx="2">
                  <c:v>467.68</c:v>
                </c:pt>
                <c:pt idx="3">
                  <c:v>341.74</c:v>
                </c:pt>
                <c:pt idx="4">
                  <c:v>224.74</c:v>
                </c:pt>
                <c:pt idx="5">
                  <c:v>556.36</c:v>
                </c:pt>
                <c:pt idx="6">
                  <c:v>517.84</c:v>
                </c:pt>
                <c:pt idx="7">
                  <c:v>364.15999999999997</c:v>
                </c:pt>
                <c:pt idx="8">
                  <c:v>377</c:v>
                </c:pt>
                <c:pt idx="9">
                  <c:v>191.8</c:v>
                </c:pt>
                <c:pt idx="10">
                  <c:v>457.74</c:v>
                </c:pt>
                <c:pt idx="11">
                  <c:v>341.72</c:v>
                </c:pt>
                <c:pt idx="12">
                  <c:v>162.32</c:v>
                </c:pt>
                <c:pt idx="13">
                  <c:v>271.15999999999997</c:v>
                </c:pt>
                <c:pt idx="14">
                  <c:v>169.66</c:v>
                </c:pt>
                <c:pt idx="15">
                  <c:v>265.5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65A-48D8-98CD-E44B43A5D936}"/>
            </c:ext>
          </c:extLst>
        </c:ser>
        <c:ser>
          <c:idx val="2"/>
          <c:order val="2"/>
          <c:tx>
            <c:v>sat</c:v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cat>
            <c:strRef>
              <c:f>Sheet2!$C$6:$C$21</c:f>
              <c:strCache>
                <c:ptCount val="16"/>
                <c:pt idx="0">
                  <c:v>9:00-9:15am</c:v>
                </c:pt>
                <c:pt idx="1">
                  <c:v>9:15-9:30am</c:v>
                </c:pt>
                <c:pt idx="2">
                  <c:v>9:30-9:45am</c:v>
                </c:pt>
                <c:pt idx="3">
                  <c:v>9:45-10:00am</c:v>
                </c:pt>
                <c:pt idx="4">
                  <c:v>10:00-10:15am</c:v>
                </c:pt>
                <c:pt idx="5">
                  <c:v>10:15-10:30 am</c:v>
                </c:pt>
                <c:pt idx="6">
                  <c:v>10:30-10:45am</c:v>
                </c:pt>
                <c:pt idx="7">
                  <c:v>10:45-11:00am</c:v>
                </c:pt>
                <c:pt idx="8">
                  <c:v>4:00-4:15pm</c:v>
                </c:pt>
                <c:pt idx="9">
                  <c:v>4:15-4:30pm</c:v>
                </c:pt>
                <c:pt idx="10">
                  <c:v>4:30-4:45pm</c:v>
                </c:pt>
                <c:pt idx="11">
                  <c:v>4:45-5:00pm</c:v>
                </c:pt>
                <c:pt idx="12">
                  <c:v>5:00-5:15pm</c:v>
                </c:pt>
                <c:pt idx="13">
                  <c:v>5:15-5:30pm</c:v>
                </c:pt>
                <c:pt idx="14">
                  <c:v>5:30-5:45pm</c:v>
                </c:pt>
                <c:pt idx="15">
                  <c:v>5:45-6:00pm</c:v>
                </c:pt>
              </c:strCache>
            </c:strRef>
          </c:cat>
          <c:val>
            <c:numRef>
              <c:f>Sheet2!$V$286:$V$301</c:f>
              <c:numCache>
                <c:formatCode>General</c:formatCode>
                <c:ptCount val="16"/>
                <c:pt idx="0">
                  <c:v>122.69999999999999</c:v>
                </c:pt>
                <c:pt idx="1">
                  <c:v>75.98</c:v>
                </c:pt>
                <c:pt idx="2">
                  <c:v>206.1</c:v>
                </c:pt>
                <c:pt idx="3">
                  <c:v>134.96</c:v>
                </c:pt>
                <c:pt idx="4">
                  <c:v>166.54</c:v>
                </c:pt>
                <c:pt idx="5">
                  <c:v>57.18</c:v>
                </c:pt>
                <c:pt idx="6">
                  <c:v>86.04</c:v>
                </c:pt>
                <c:pt idx="7">
                  <c:v>124.19999999999999</c:v>
                </c:pt>
                <c:pt idx="8">
                  <c:v>125.64</c:v>
                </c:pt>
                <c:pt idx="9">
                  <c:v>146.6</c:v>
                </c:pt>
                <c:pt idx="10">
                  <c:v>83.34</c:v>
                </c:pt>
                <c:pt idx="11">
                  <c:v>171.64</c:v>
                </c:pt>
                <c:pt idx="12">
                  <c:v>112.8</c:v>
                </c:pt>
                <c:pt idx="13">
                  <c:v>193.42000000000002</c:v>
                </c:pt>
                <c:pt idx="14">
                  <c:v>141.9</c:v>
                </c:pt>
                <c:pt idx="15">
                  <c:v>194.44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65A-48D8-98CD-E44B43A5D9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7828304"/>
        <c:axId val="1607818320"/>
      </c:lineChart>
      <c:catAx>
        <c:axId val="1607828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18320"/>
        <c:crosses val="autoZero"/>
        <c:auto val="1"/>
        <c:lblAlgn val="ctr"/>
        <c:lblOffset val="100"/>
        <c:noMultiLvlLbl val="0"/>
      </c:catAx>
      <c:valAx>
        <c:axId val="1607818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r>
                  <a:rPr lang="en-US" b="1"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rPr>
                  <a:t>Total vehicles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Calibri" panose="020F0502020204030204" pitchFamily="34" charset="0"/>
                  <a:cs typeface="Calibri" panose="020F050202020403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782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63973688401309381"/>
          <c:y val="0.13179389312977099"/>
          <c:w val="0.29159782463632727"/>
          <c:h val="6.604742900288149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0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1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2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08602478C2044AEB5BD9DA48B812D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E1DA1B-2305-4655-BF88-CE8A51635AEA}"/>
      </w:docPartPr>
      <w:docPartBody>
        <w:p w:rsidR="00000000" w:rsidRDefault="00B13EA0" w:rsidP="00B13EA0">
          <w:pPr>
            <w:pStyle w:val="208602478C2044AEB5BD9DA48B812DB8"/>
          </w:pPr>
          <w:r w:rsidRPr="002D57C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EA0"/>
    <w:rsid w:val="0097432C"/>
    <w:rsid w:val="00B13EA0"/>
    <w:rsid w:val="00DB6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13EA0"/>
    <w:rPr>
      <w:color w:val="666666"/>
    </w:rPr>
  </w:style>
  <w:style w:type="paragraph" w:customStyle="1" w:styleId="208602478C2044AEB5BD9DA48B812DB8">
    <w:name w:val="208602478C2044AEB5BD9DA48B812DB8"/>
    <w:rsid w:val="00B13EA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Aga21</b:Tag>
    <b:SourceType>JournalArticle</b:SourceType>
    <b:Guid>{B3BB5BE7-4600-4DEE-AE03-B02700A4A0C9}</b:Guid>
    <b:Title>Designing Traffic Signalat an Unsignalized Intersection</b:Title>
    <b:Year>May-June-2021</b:Year>
    <b:Author>
      <b:Author>
        <b:NameList>
          <b:Person>
            <b:Last>Agarwal</b:Last>
            <b:First>Prachi</b:First>
          </b:Person>
          <b:Person>
            <b:Last>Kumari</b:Last>
            <b:First>Preeti</b:First>
          </b:Person>
          <b:Person>
            <b:Last>Dutta</b:Last>
            <b:First>Manish</b:First>
          </b:Person>
        </b:NameList>
      </b:Author>
    </b:Author>
    <b:JournalName>International Journal of Scientific Research in Science and Technology</b:JournalName>
    <b:Pages>90-107</b:Pages>
    <b:Volume>8</b:Volume>
    <b:Issue>3</b:Issue>
    <b:RefOrder>11</b:RefOrder>
  </b:Source>
</b:Sources>
</file>

<file path=customXml/itemProps1.xml><?xml version="1.0" encoding="utf-8"?>
<ds:datastoreItem xmlns:ds="http://schemas.openxmlformats.org/officeDocument/2006/customXml" ds:itemID="{2E1A59AA-A142-4ADB-BC64-397BE00D5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1438</Words>
  <Characters>8144</Characters>
  <Application>Microsoft Office Word</Application>
  <DocSecurity>0</DocSecurity>
  <Lines>325</Lines>
  <Paragraphs>266</Paragraphs>
  <ScaleCrop>false</ScaleCrop>
  <Company/>
  <LinksUpToDate>false</LinksUpToDate>
  <CharactersWithSpaces>9316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2025-11-27T06:51:00Z</dcterms:created>
  <dcterms:modified xsi:type="dcterms:W3CDTF">2025-11-27T06:52:00Z</dcterms:modified>
</cp:coreProperties>
</file>