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151F4" w:rsidRDefault="00000000">
      <w:pPr>
        <w:jc w:val="center"/>
        <w:rPr>
          <w:b/>
          <w:bCs/>
        </w:rPr>
      </w:pPr>
      <w:r>
        <w:rPr>
          <w:b/>
          <w:bCs/>
        </w:rPr>
        <w:t>Supplementary Information (SI)</w:t>
      </w:r>
    </w:p>
    <w:p w14:paraId="00000002" w14:textId="77777777" w:rsidR="00A151F4" w:rsidRDefault="00000000">
      <w:pPr>
        <w:jc w:val="center"/>
        <w:rPr>
          <w:i/>
          <w:iCs/>
        </w:rPr>
      </w:pPr>
      <w:r>
        <w:rPr>
          <w:i/>
          <w:iCs/>
        </w:rPr>
        <w:t>for the article ‘Perceiving justice in the AI city:</w:t>
      </w:r>
    </w:p>
    <w:p w14:paraId="00000003" w14:textId="77777777" w:rsidR="00A151F4" w:rsidRDefault="00000000">
      <w:pPr>
        <w:jc w:val="center"/>
        <w:rPr>
          <w:i/>
          <w:iCs/>
        </w:rPr>
      </w:pPr>
      <w:r>
        <w:rPr>
          <w:i/>
          <w:iCs/>
        </w:rPr>
        <w:t>Global evidence from an eye-tracking study of autonomous mobility’</w:t>
      </w:r>
    </w:p>
    <w:p w14:paraId="00000004" w14:textId="77777777" w:rsidR="00A151F4" w:rsidRDefault="00A151F4"/>
    <w:p w14:paraId="00000005" w14:textId="77777777" w:rsidR="00A151F4" w:rsidRDefault="00000000">
      <w:pPr>
        <w:jc w:val="both"/>
      </w:pPr>
      <w:r>
        <w:t>This Supplementary Information provides additional methodological details, tables, and figures supporting the analyses reported in the main text. It includes extended model specifications, diagnostic tests, descriptive and inferential data summaries, and metadata descriptions of all aggregated datasets. The contents of this Supplementary Information are outlined below.</w:t>
      </w:r>
    </w:p>
    <w:p w14:paraId="00000006" w14:textId="15D370AA" w:rsidR="00A151F4" w:rsidRDefault="00A151F4">
      <w:pPr>
        <w:jc w:val="both"/>
      </w:pPr>
    </w:p>
    <w:p w14:paraId="00000007" w14:textId="77777777" w:rsidR="00A151F4" w:rsidRDefault="00000000">
      <w:pPr>
        <w:pBdr>
          <w:top w:val="nil"/>
          <w:left w:val="nil"/>
          <w:bottom w:val="nil"/>
          <w:right w:val="nil"/>
          <w:between w:val="nil"/>
        </w:pBdr>
        <w:rPr>
          <w:color w:val="000000"/>
        </w:rPr>
      </w:pPr>
      <w:r>
        <w:rPr>
          <w:b/>
          <w:bCs/>
          <w:color w:val="000000"/>
        </w:rPr>
        <w:t>Contents</w:t>
      </w:r>
    </w:p>
    <w:p w14:paraId="00000008" w14:textId="77777777" w:rsidR="00A151F4" w:rsidRDefault="00000000">
      <w:pPr>
        <w:numPr>
          <w:ilvl w:val="0"/>
          <w:numId w:val="2"/>
        </w:numPr>
        <w:pBdr>
          <w:top w:val="nil"/>
          <w:left w:val="nil"/>
          <w:bottom w:val="nil"/>
          <w:right w:val="nil"/>
          <w:between w:val="nil"/>
        </w:pBdr>
      </w:pPr>
      <w:r>
        <w:rPr>
          <w:color w:val="000000"/>
        </w:rPr>
        <w:t>Supplementary Methods</w:t>
      </w:r>
    </w:p>
    <w:p w14:paraId="00000009" w14:textId="77777777" w:rsidR="00A151F4" w:rsidRDefault="00000000">
      <w:pPr>
        <w:numPr>
          <w:ilvl w:val="0"/>
          <w:numId w:val="2"/>
        </w:numPr>
        <w:pBdr>
          <w:top w:val="nil"/>
          <w:left w:val="nil"/>
          <w:bottom w:val="nil"/>
          <w:right w:val="nil"/>
          <w:between w:val="nil"/>
        </w:pBdr>
      </w:pPr>
      <w:r>
        <w:rPr>
          <w:color w:val="000000"/>
        </w:rPr>
        <w:t>Robustness and sensitivity analyses</w:t>
      </w:r>
    </w:p>
    <w:p w14:paraId="0000000A" w14:textId="77777777" w:rsidR="00A151F4" w:rsidRPr="00281BFD" w:rsidRDefault="00000000">
      <w:pPr>
        <w:numPr>
          <w:ilvl w:val="0"/>
          <w:numId w:val="2"/>
        </w:numPr>
        <w:pBdr>
          <w:top w:val="nil"/>
          <w:left w:val="nil"/>
          <w:bottom w:val="nil"/>
          <w:right w:val="nil"/>
          <w:between w:val="nil"/>
        </w:pBdr>
      </w:pPr>
      <w:r>
        <w:rPr>
          <w:color w:val="000000"/>
        </w:rPr>
        <w:t>Supplementary Figures and Tables</w:t>
      </w:r>
    </w:p>
    <w:p w14:paraId="46192323" w14:textId="31E642BB" w:rsidR="00281BFD" w:rsidRDefault="00281BFD">
      <w:pPr>
        <w:numPr>
          <w:ilvl w:val="0"/>
          <w:numId w:val="2"/>
        </w:numPr>
        <w:pBdr>
          <w:top w:val="nil"/>
          <w:left w:val="nil"/>
          <w:bottom w:val="nil"/>
          <w:right w:val="nil"/>
          <w:between w:val="nil"/>
        </w:pBdr>
      </w:pPr>
      <w:r>
        <w:rPr>
          <w:color w:val="000000"/>
        </w:rPr>
        <w:t>Additional references</w:t>
      </w:r>
    </w:p>
    <w:p w14:paraId="0000000B" w14:textId="77777777" w:rsidR="00A151F4" w:rsidRDefault="00A151F4">
      <w:pPr>
        <w:jc w:val="both"/>
      </w:pPr>
    </w:p>
    <w:p w14:paraId="0000000C" w14:textId="77777777" w:rsidR="00A151F4" w:rsidRDefault="00000000">
      <w:pPr>
        <w:jc w:val="both"/>
        <w:rPr>
          <w:b/>
          <w:bCs/>
        </w:rPr>
      </w:pPr>
      <w:r>
        <w:rPr>
          <w:b/>
          <w:bCs/>
        </w:rPr>
        <w:t>1. Supplementary Methods</w:t>
      </w:r>
    </w:p>
    <w:p w14:paraId="0000000D" w14:textId="77777777" w:rsidR="00A151F4" w:rsidRDefault="00000000">
      <w:pPr>
        <w:jc w:val="both"/>
        <w:rPr>
          <w:i/>
          <w:iCs/>
        </w:rPr>
      </w:pPr>
      <w:r>
        <w:rPr>
          <w:i/>
          <w:iCs/>
        </w:rPr>
        <w:t>1.1 Participants and experimental design</w:t>
      </w:r>
    </w:p>
    <w:p w14:paraId="17DD11B8" w14:textId="1DC9330D" w:rsidR="00EA4518" w:rsidRDefault="00000000" w:rsidP="00EA4518">
      <w:pPr>
        <w:pBdr>
          <w:top w:val="nil"/>
          <w:left w:val="nil"/>
          <w:bottom w:val="nil"/>
          <w:right w:val="nil"/>
          <w:between w:val="nil"/>
        </w:pBdr>
        <w:jc w:val="both"/>
        <w:rPr>
          <w:color w:val="000000"/>
        </w:rPr>
      </w:pPr>
      <w:r>
        <w:rPr>
          <w:color w:val="000000"/>
        </w:rPr>
        <w:t>As outlined in the main text, the study employed a semi-experimental online design that combined large-scale</w:t>
      </w:r>
      <w:r w:rsidR="00A01DD0">
        <w:rPr>
          <w:color w:val="000000"/>
        </w:rPr>
        <w:t xml:space="preserve"> </w:t>
      </w:r>
      <w:r>
        <w:rPr>
          <w:color w:val="000000"/>
        </w:rPr>
        <w:t xml:space="preserve">eye-tracking with an attitudinal survey to examine how people perceive social diversity and </w:t>
      </w:r>
      <w:r w:rsidR="005460CA">
        <w:rPr>
          <w:color w:val="000000"/>
        </w:rPr>
        <w:t>justice</w:t>
      </w:r>
      <w:r>
        <w:rPr>
          <w:color w:val="000000"/>
        </w:rPr>
        <w:t xml:space="preserve"> in AI-based mobility systems. The following section provides extended information on participant recruitment, sampling logic, and experimental procedures.</w:t>
      </w:r>
    </w:p>
    <w:p w14:paraId="0000000F" w14:textId="50DEA468" w:rsidR="00A151F4" w:rsidRDefault="00000000" w:rsidP="00EA4518">
      <w:pPr>
        <w:pBdr>
          <w:top w:val="nil"/>
          <w:left w:val="nil"/>
          <w:bottom w:val="nil"/>
          <w:right w:val="nil"/>
          <w:between w:val="nil"/>
        </w:pBdr>
        <w:ind w:firstLine="567"/>
        <w:jc w:val="both"/>
        <w:rPr>
          <w:color w:val="000000"/>
        </w:rPr>
      </w:pPr>
      <w:r>
        <w:rPr>
          <w:color w:val="000000"/>
        </w:rPr>
        <w:t xml:space="preserve">Participants were recruited via the CINT crowdsourcing platform, which provides access to opt-in research panels in over 130 countries. Recruitment followed a stratified quota system based on national census data for gender, age, and education. The final sample comprised 1,272 valid participants from 22 cities worldwide, distributed across Europe, Asia, Africa, and the Americas. City selection followed two criteria: (1) participation in international AV testing or smart city </w:t>
      </w:r>
      <w:r w:rsidR="00C70B90">
        <w:rPr>
          <w:color w:val="000000"/>
        </w:rPr>
        <w:fldChar w:fldCharType="begin"/>
      </w:r>
      <w:r w:rsidR="00C70B90">
        <w:rPr>
          <w:color w:val="000000"/>
        </w:rPr>
        <w:instrText xml:space="preserve"> ADDIN ZOTERO_ITEM CSL_CITATION {"citationID":"jxdxgeg9","properties":{"formattedCitation":"\\super 1\\nosupersub{}","plainCitation":"1","noteIndex":0},"citationItems":[{"id":4793,"uris":["http://zotero.org/users/1810134/items/9QDYPZXU"],"itemData":{"id":4793,"type":"document","publisher":"The Aspen Institute","title":"Taming the Autonomous Vehicle: A Primer for Cities","URL":"https://www.google.com/url?sa=t&amp;source=web&amp;rct=j&amp;opi=89978449&amp;url=https://www.bbhub.io/dotorg/sites/2/2017/05/TamingtheAutonomousVehicleSpreadsPDF.pdf&amp;ved=2ahUKEwjAxp3Juo6OAxUZAxAIHTBrG5EQFnoECB4QAQ&amp;usg=AOvVaw2qDU4fQPSDS2r-0QJbWdZQ","author":[{"family":"Bloomberg Philantropies","given":""}],"issued":{"date-parts":[["2017"]]}}}],"schema":"https://github.com/citation-style-language/schema/raw/master/csl-citation.json"} </w:instrText>
      </w:r>
      <w:r w:rsidR="00C70B90">
        <w:rPr>
          <w:color w:val="000000"/>
        </w:rPr>
        <w:fldChar w:fldCharType="separate"/>
      </w:r>
      <w:r w:rsidR="00C70B90" w:rsidRPr="00C70B90">
        <w:rPr>
          <w:color w:val="000000"/>
          <w:vertAlign w:val="superscript"/>
          <w:lang w:val="en-GB"/>
        </w:rPr>
        <w:t>1</w:t>
      </w:r>
      <w:r w:rsidR="00C70B90">
        <w:rPr>
          <w:color w:val="000000"/>
        </w:rPr>
        <w:fldChar w:fldCharType="end"/>
      </w:r>
      <w:r w:rsidR="00C70B90">
        <w:rPr>
          <w:color w:val="000000"/>
        </w:rPr>
        <w:t xml:space="preserve">, </w:t>
      </w:r>
      <w:r>
        <w:rPr>
          <w:color w:val="000000"/>
        </w:rPr>
        <w:t xml:space="preserve">and (2) representation in the IESE Cities in Motion Index </w:t>
      </w:r>
      <w:r w:rsidR="00281BFD">
        <w:rPr>
          <w:color w:val="000000"/>
        </w:rPr>
        <w:fldChar w:fldCharType="begin"/>
      </w:r>
      <w:r w:rsidR="00C70B90">
        <w:rPr>
          <w:color w:val="000000"/>
        </w:rPr>
        <w:instrText xml:space="preserve"> ADDIN ZOTERO_ITEM CSL_CITATION {"citationID":"r9MJASw2","properties":{"formattedCitation":"\\super 2\\nosupersub{}","plainCitation":"2","noteIndex":0},"citationItems":[{"id":5031,"uris":["http://zotero.org/users/1810134/items/KEZ638Y8"],"itemData":{"id":5031,"type":"post-weblog","abstract":"For the seventh consecutive year, we are pleased to present the new edition of our Cities in Motion Index (CIMI). Publishing such a report during the COVID-19 health crisis has invited us to reflex on how the pandemic affects cities today and how it will shape them in the future. As cities worldwide went on","language":"en-US","title":"IESE Cities in Motion Index 2020 - Cities in Motion","URL":"https://blog.iese.edu/cities-challenges-and-management/2020/10/27/iese-cities-in-motion-index-2020/","author":[{"family":"Motion","given":"Cities","dropping-particle":"in"}],"accessed":{"date-parts":[["2025",11,18]]},"issued":{"date-parts":[["2020",10,27]]}}}],"schema":"https://github.com/citation-style-language/schema/raw/master/csl-citation.json"} </w:instrText>
      </w:r>
      <w:r w:rsidR="00281BFD">
        <w:rPr>
          <w:color w:val="000000"/>
        </w:rPr>
        <w:fldChar w:fldCharType="separate"/>
      </w:r>
      <w:r w:rsidR="00C70B90" w:rsidRPr="00C70B90">
        <w:rPr>
          <w:color w:val="000000"/>
          <w:vertAlign w:val="superscript"/>
          <w:lang w:val="en-GB"/>
        </w:rPr>
        <w:t>2</w:t>
      </w:r>
      <w:r w:rsidR="00281BFD">
        <w:rPr>
          <w:color w:val="000000"/>
        </w:rPr>
        <w:fldChar w:fldCharType="end"/>
      </w:r>
      <w:r>
        <w:rPr>
          <w:color w:val="000000"/>
        </w:rPr>
        <w:t xml:space="preserve">. These criteria ensured variation in both technological exposure and socio-economic context. In the selected cities of two countries, the initial response rates were low, so additional participants were recruited from a second city in each country. As a result, two cities were represented from Germany (Stuttgart and Berlin) and two from the United States (New York and Los Angeles). </w:t>
      </w:r>
      <w:r w:rsidR="00EA4518">
        <w:t xml:space="preserve">While the overall sample size is large enough to analyse associations between individual characteristics (for example, perceptions of social differences across sociodemographic groups), the number of observations varies substantially across the participating cities. Because of this uneven distribution, we rely primarily on Bayesian estimation, which provides more stable inference under variable group sizes, rather than regular probabilistic multilevel </w:t>
      </w:r>
      <w:r w:rsidR="00EA4518" w:rsidRPr="002D0FDB">
        <w:t xml:space="preserve">modelling. </w:t>
      </w:r>
      <w:r w:rsidRPr="002D0FDB">
        <w:rPr>
          <w:color w:val="000000"/>
        </w:rPr>
        <w:t>Detailed demographic and contextual distributions are presented in Table</w:t>
      </w:r>
      <w:r w:rsidR="00D34A15">
        <w:rPr>
          <w:color w:val="000000"/>
        </w:rPr>
        <w:t>s</w:t>
      </w:r>
      <w:r w:rsidRPr="002D0FDB">
        <w:rPr>
          <w:color w:val="000000"/>
        </w:rPr>
        <w:t xml:space="preserve"> S1-S3.</w:t>
      </w:r>
      <w:r>
        <w:rPr>
          <w:color w:val="000000"/>
        </w:rPr>
        <w:t xml:space="preserve"> </w:t>
      </w:r>
    </w:p>
    <w:p w14:paraId="00000010" w14:textId="28903544" w:rsidR="00A151F4" w:rsidRDefault="00000000">
      <w:pPr>
        <w:pBdr>
          <w:top w:val="nil"/>
          <w:left w:val="nil"/>
          <w:bottom w:val="nil"/>
          <w:right w:val="nil"/>
          <w:between w:val="nil"/>
        </w:pBdr>
        <w:ind w:firstLine="567"/>
        <w:jc w:val="both"/>
        <w:rPr>
          <w:color w:val="000000"/>
        </w:rPr>
      </w:pPr>
      <w:r>
        <w:rPr>
          <w:color w:val="000000"/>
        </w:rPr>
        <w:t>To validate the online setup, a smaller in-lab study (N = 16) was conducted prior to large-scale data collection, using a high-precision eye-tracker (Eyelink Portable Duo, 2000 Hz). This pilot phase helped</w:t>
      </w:r>
      <w:r w:rsidR="00C70B90">
        <w:rPr>
          <w:color w:val="000000"/>
        </w:rPr>
        <w:t xml:space="preserve"> to adjust</w:t>
      </w:r>
      <w:r>
        <w:rPr>
          <w:color w:val="000000"/>
        </w:rPr>
        <w:t xml:space="preserve"> the online system, refine scenario clarity, and verify that fixation</w:t>
      </w:r>
      <w:r w:rsidR="00C70B90">
        <w:rPr>
          <w:color w:val="000000"/>
        </w:rPr>
        <w:t xml:space="preserve"> parameters</w:t>
      </w:r>
      <w:r>
        <w:rPr>
          <w:color w:val="000000"/>
        </w:rPr>
        <w:t xml:space="preserve"> were consistent across devices. Participants in both studies provided informed consent prior to participation, and all procedures adhered to institutional ethical standards.</w:t>
      </w:r>
    </w:p>
    <w:p w14:paraId="35124420" w14:textId="12805A16" w:rsidR="00AD79C9" w:rsidRDefault="00000000">
      <w:pPr>
        <w:pBdr>
          <w:top w:val="nil"/>
          <w:left w:val="nil"/>
          <w:bottom w:val="nil"/>
          <w:right w:val="nil"/>
          <w:between w:val="nil"/>
        </w:pBdr>
        <w:ind w:firstLine="567"/>
        <w:jc w:val="both"/>
      </w:pPr>
      <w:r>
        <w:rPr>
          <w:color w:val="000000"/>
        </w:rPr>
        <w:t xml:space="preserve">During the online experiment, participants viewed a series of paired traffic scenarios under two conditions: autonomous (AV) and non-autonomous (non-AV). The order of exposure between the conditions was randomised across participants. Participants were presented with seven parallel scenarios under both AV and non-AV conditions, featuring different combinations of intersectional social categories. </w:t>
      </w:r>
      <w:r w:rsidRPr="00281BFD">
        <w:t>Following Crenshaw’s</w:t>
      </w:r>
      <w:r w:rsidR="00AD79C9">
        <w:t xml:space="preserve"> </w:t>
      </w:r>
      <w:r w:rsidR="00AD79C9">
        <w:fldChar w:fldCharType="begin"/>
      </w:r>
      <w:r w:rsidR="00AD79C9">
        <w:instrText xml:space="preserve"> ADDIN ZOTERO_ITEM CSL_CITATION {"citationID":"mjyhhTMW","properties":{"formattedCitation":"\\super 3\\nosupersub{}","plainCitation":"3","noteIndex":0},"citationItems":[{"id":4775,"uris":["http://zotero.org/users/1810134/items/MKUKDPNB"],"itemData":{"id":4775,"type":"article-journal","container-title":"Stanford Law Review","DOI":"10.2307/1229039","ISSN":"0038-9765","issue":"6","note":"publisher: Stanford Law Review","page":"1241-1299","source":"JSTOR","title":"Mapping the Margins: Intersectionality, Identity Politics, and Violence against Women of Color","title-short":"Mapping the Margins","volume":"43","author":[{"family":"Crenshaw","given":"Kimberle"}],"issued":{"date-parts":[["1991"]]}}}],"schema":"https://github.com/citation-style-language/schema/raw/master/csl-citation.json"} </w:instrText>
      </w:r>
      <w:r w:rsidR="00AD79C9">
        <w:fldChar w:fldCharType="separate"/>
      </w:r>
      <w:r w:rsidR="00AD79C9" w:rsidRPr="00AD79C9">
        <w:rPr>
          <w:vertAlign w:val="superscript"/>
          <w:lang w:val="en-GB"/>
        </w:rPr>
        <w:t>3</w:t>
      </w:r>
      <w:r w:rsidR="00AD79C9">
        <w:fldChar w:fldCharType="end"/>
      </w:r>
      <w:r w:rsidR="00DC3B00">
        <w:t xml:space="preserve"> </w:t>
      </w:r>
      <w:r w:rsidR="00DC3B00">
        <w:fldChar w:fldCharType="begin"/>
      </w:r>
      <w:r w:rsidR="00DC3B00">
        <w:instrText xml:space="preserve"> ADDIN ZOTERO_ITEM CSL_CITATION {"citationID":"lLlGJCbP","properties":{"formattedCitation":"\\super 4\\nosupersub{}","plainCitation":"4","noteIndex":0},"citationItems":[{"id":5056,"uris":["http://zotero.org/users/1810134/items/UL346QQK"],"itemData":{"id":5056,"type":"article-journal","container-title":"Stanford Law Review","DOI":"10.2307/1229039","ISSN":"0038-9765","issue":"6","note":"publisher: Stanford Law Review","page":"1241-1299","source":"JSTOR","title":"Mapping the Margins: Intersectionality, Identity Politics, and Violence against Women of Color","title-short":"Mapping the Margins","volume":"43","author":[{"family":"Crenshaw","given":"Kimberle"}],"issued":{"date-parts":[["1991"]]}}}],"schema":"https://github.com/citation-style-language/schema/raw/master/csl-citation.json"} </w:instrText>
      </w:r>
      <w:r w:rsidR="00DC3B00">
        <w:fldChar w:fldCharType="separate"/>
      </w:r>
      <w:r w:rsidR="00DC3B00" w:rsidRPr="00DC3B00">
        <w:rPr>
          <w:vertAlign w:val="superscript"/>
          <w:lang w:val="en-GB"/>
        </w:rPr>
        <w:t>4</w:t>
      </w:r>
      <w:r w:rsidR="00DC3B00">
        <w:fldChar w:fldCharType="end"/>
      </w:r>
      <w:r w:rsidRPr="00281BFD">
        <w:t xml:space="preserve"> intersectional framework, we used </w:t>
      </w:r>
      <w:r w:rsidRPr="00EE7279">
        <w:t>gender</w:t>
      </w:r>
      <w:r w:rsidRPr="00281BFD">
        <w:rPr>
          <w:i/>
          <w:iCs/>
        </w:rPr>
        <w:t xml:space="preserve"> </w:t>
      </w:r>
      <w:r w:rsidRPr="00281BFD">
        <w:t xml:space="preserve">and </w:t>
      </w:r>
      <w:r w:rsidRPr="00EE7279">
        <w:t>race</w:t>
      </w:r>
      <w:r w:rsidRPr="00281BFD">
        <w:t xml:space="preserve"> intersecting with other social categories to capture how multiple axes of identity shape perceptions of </w:t>
      </w:r>
      <w:r w:rsidR="005460CA">
        <w:t>justice</w:t>
      </w:r>
      <w:r w:rsidRPr="00281BFD">
        <w:t xml:space="preserve"> in AI-mediated mobility.</w:t>
      </w:r>
      <w:r>
        <w:rPr>
          <w:color w:val="000000"/>
        </w:rPr>
        <w:t xml:space="preserve"> These stimuli enabled subsequent analyses to focus both on broader social dimensions (e.g., gender) and on specific subcategories (e.g., woman, man), by aggregating the individual category occurrences shown across scenarios.</w:t>
      </w:r>
    </w:p>
    <w:p w14:paraId="70E1CF4C" w14:textId="77777777" w:rsidR="00AD79C9" w:rsidRDefault="00000000">
      <w:pPr>
        <w:pBdr>
          <w:top w:val="nil"/>
          <w:left w:val="nil"/>
          <w:bottom w:val="nil"/>
          <w:right w:val="nil"/>
          <w:between w:val="nil"/>
        </w:pBdr>
        <w:ind w:firstLine="567"/>
        <w:jc w:val="both"/>
        <w:rPr>
          <w:color w:val="000000"/>
        </w:rPr>
      </w:pPr>
      <w:r w:rsidRPr="00281BFD">
        <w:t xml:space="preserve">Furthermore, when </w:t>
      </w:r>
      <w:r w:rsidRPr="00EE7279">
        <w:t>race</w:t>
      </w:r>
      <w:r w:rsidRPr="00281BFD">
        <w:rPr>
          <w:i/>
          <w:iCs/>
        </w:rPr>
        <w:t xml:space="preserve"> </w:t>
      </w:r>
      <w:r w:rsidRPr="00281BFD">
        <w:t xml:space="preserve">and </w:t>
      </w:r>
      <w:r w:rsidRPr="00EE7279">
        <w:t>nationality</w:t>
      </w:r>
      <w:r w:rsidRPr="00281BFD">
        <w:t xml:space="preserve"> were used as intersecting categories, they were operationalised using distinct visual cues.</w:t>
      </w:r>
      <w:r w:rsidRPr="00281BFD">
        <w:rPr>
          <w:i/>
          <w:iCs/>
        </w:rPr>
        <w:t xml:space="preserve"> </w:t>
      </w:r>
      <w:r w:rsidRPr="00EE7279">
        <w:t>Race</w:t>
      </w:r>
      <w:r w:rsidRPr="00281BFD">
        <w:t xml:space="preserve"> was depicted through skin-tone variation, while </w:t>
      </w:r>
      <w:r w:rsidRPr="00EE7279">
        <w:lastRenderedPageBreak/>
        <w:t>nationality</w:t>
      </w:r>
      <w:r w:rsidRPr="00281BFD">
        <w:t xml:space="preserve"> was represented through flag symbols to present the country of origin. These cues were designed to be visually independent to avoid conflating national identity with racial appearance. Also, these cues were included only to support controlled experimental comparison and are not meant to imply fixed or essential characteristics of any group.</w:t>
      </w:r>
      <w:r>
        <w:rPr>
          <w:color w:val="000000"/>
        </w:rPr>
        <w:t xml:space="preserve"> </w:t>
      </w:r>
    </w:p>
    <w:p w14:paraId="4EBD69F1" w14:textId="1158695D" w:rsidR="00EE7279" w:rsidRDefault="00EE7279" w:rsidP="00EE7279">
      <w:pPr>
        <w:pBdr>
          <w:top w:val="nil"/>
          <w:left w:val="nil"/>
          <w:bottom w:val="nil"/>
          <w:right w:val="nil"/>
          <w:between w:val="nil"/>
        </w:pBdr>
        <w:ind w:firstLine="567"/>
        <w:jc w:val="both"/>
        <w:rPr>
          <w:color w:val="000000"/>
        </w:rPr>
      </w:pPr>
      <w:r>
        <w:t>We aimed to keep all category representations as visually neutral as possible to avoid unintended cues or stereotyping effects. Neutrality was assessed in preliminary pilot studies and through pre- and post-interviews in the in-lab experiment. For this reason, we used textual or symbolic overlays instead of visual cues where appropriate (for example, a vaccination symbol rather than a face mask), and we restricted visual depictions to categories that can be meaningfully and ethically represented (such as people with reduced mobility),</w:t>
      </w:r>
    </w:p>
    <w:p w14:paraId="00000011" w14:textId="4840C212" w:rsidR="00A151F4" w:rsidRDefault="00000000">
      <w:pPr>
        <w:pBdr>
          <w:top w:val="nil"/>
          <w:left w:val="nil"/>
          <w:bottom w:val="nil"/>
          <w:right w:val="nil"/>
          <w:between w:val="nil"/>
        </w:pBdr>
        <w:ind w:firstLine="567"/>
        <w:jc w:val="both"/>
        <w:rPr>
          <w:color w:val="000000"/>
        </w:rPr>
      </w:pPr>
      <w:r>
        <w:rPr>
          <w:color w:val="000000"/>
        </w:rPr>
        <w:t xml:space="preserve">Stimuli were generated using a Python-based randomisation script to ensure balanced representation of social categories and scenario features. Each trial began with a 40-point calibration sequence across three background colours (grey, black, white), followed by a 9-point validation check to confirm gaze accuracy. Data from participants whose calibration error exceeded 2.5 degrees of visual angle or who failed attention checks were excluded from analysis (n = 64). </w:t>
      </w:r>
      <w:r w:rsidR="00AD79C9">
        <w:t>We ensured that all visual stimuli were matched in terms of sharpness and overall clarity so that no low-level saliency cues (such as contrast or blur differences) could bias category effects.</w:t>
      </w:r>
    </w:p>
    <w:p w14:paraId="00000012" w14:textId="77777777" w:rsidR="00A151F4" w:rsidRDefault="00A151F4">
      <w:pPr>
        <w:jc w:val="both"/>
        <w:rPr>
          <w:i/>
          <w:iCs/>
        </w:rPr>
      </w:pPr>
    </w:p>
    <w:p w14:paraId="00000013" w14:textId="77777777" w:rsidR="00A151F4" w:rsidRDefault="00000000">
      <w:pPr>
        <w:jc w:val="both"/>
        <w:rPr>
          <w:i/>
          <w:iCs/>
        </w:rPr>
      </w:pPr>
      <w:r>
        <w:rPr>
          <w:i/>
          <w:iCs/>
        </w:rPr>
        <w:t>1.2 Measures and indicators</w:t>
      </w:r>
    </w:p>
    <w:p w14:paraId="00000014" w14:textId="781E5D22" w:rsidR="00A151F4" w:rsidRDefault="00000000">
      <w:pPr>
        <w:pBdr>
          <w:top w:val="nil"/>
          <w:left w:val="nil"/>
          <w:bottom w:val="nil"/>
          <w:right w:val="nil"/>
          <w:between w:val="nil"/>
        </w:pBdr>
        <w:jc w:val="both"/>
        <w:rPr>
          <w:i/>
          <w:iCs/>
          <w:color w:val="0070C0"/>
        </w:rPr>
      </w:pPr>
      <w:r>
        <w:rPr>
          <w:color w:val="000000"/>
        </w:rPr>
        <w:t xml:space="preserve">The analytical framework distinguishes between two dimensions of justice: perceived </w:t>
      </w:r>
      <w:r w:rsidR="005460CA">
        <w:rPr>
          <w:color w:val="000000"/>
        </w:rPr>
        <w:t>justice</w:t>
      </w:r>
      <w:r>
        <w:rPr>
          <w:color w:val="000000"/>
        </w:rPr>
        <w:t xml:space="preserve"> in AI-based mobility (Justice Index)</w:t>
      </w:r>
      <w:r>
        <w:rPr>
          <w:b/>
          <w:bCs/>
          <w:color w:val="000000"/>
        </w:rPr>
        <w:t xml:space="preserve"> </w:t>
      </w:r>
      <w:r>
        <w:rPr>
          <w:color w:val="000000"/>
        </w:rPr>
        <w:t>and</w:t>
      </w:r>
      <w:r>
        <w:rPr>
          <w:b/>
          <w:bCs/>
          <w:color w:val="000000"/>
        </w:rPr>
        <w:t xml:space="preserve"> </w:t>
      </w:r>
      <w:r>
        <w:rPr>
          <w:color w:val="000000"/>
        </w:rPr>
        <w:t xml:space="preserve">normative orientation toward </w:t>
      </w:r>
      <w:r w:rsidR="005460CA">
        <w:rPr>
          <w:color w:val="000000"/>
        </w:rPr>
        <w:t>justice</w:t>
      </w:r>
      <w:r>
        <w:rPr>
          <w:color w:val="000000"/>
        </w:rPr>
        <w:t xml:space="preserve"> (Justice Value)</w:t>
      </w:r>
      <w:r>
        <w:rPr>
          <w:b/>
          <w:bCs/>
          <w:color w:val="000000"/>
        </w:rPr>
        <w:t xml:space="preserve">. </w:t>
      </w:r>
      <w:r>
        <w:rPr>
          <w:color w:val="000000"/>
        </w:rPr>
        <w:t>Both are grounded in Taylor’s</w:t>
      </w:r>
      <w:r w:rsidR="00A51BEA">
        <w:rPr>
          <w:color w:val="000000"/>
        </w:rPr>
        <w:t xml:space="preserve"> </w:t>
      </w:r>
      <w:r w:rsidR="00A51BEA">
        <w:rPr>
          <w:color w:val="000000"/>
        </w:rPr>
        <w:fldChar w:fldCharType="begin"/>
      </w:r>
      <w:r w:rsidR="00A51BEA">
        <w:rPr>
          <w:color w:val="000000"/>
        </w:rPr>
        <w:instrText xml:space="preserve"> ADDIN ZOTERO_ITEM CSL_CITATION {"citationID":"opgbrFpY","properties":{"formattedCitation":"\\super 5\\nosupersub{}","plainCitation":"5","noteIndex":0},"citationItems":[{"id":476,"uris":["http://zotero.org/users/1810134/items/ABBGRUYK"],"itemData":{"id":476,"type":"article-journal","abstract":"The increasing availability of digital data reflecting economic and human development, and in particular the availability of data emitted as a by-product of people’s use of technological devices and services, has both political and practical implications for the way people are seen and treated by the state and by the private sector. Yet the data revolution is so far primarily a technical one: the power of data to sort, categorise and intervene has not yet been explicitly connected to a social justice agenda by the agencies and authorities involved. Meanwhile, although data-driven discrimination is advancing at a similar pace to data processing technologies, awareness and mechanisms for combating it are not. This paper posits that just as an idea of justice is needed in order to establish the rule of law, an idea of data justice – fairness in the way people are made visible, represented and treated as a result of their production of digital data – is necessary to determine ethical paths through a datafying world. Bringing together the emerging scholarly perspectives on this topic, I propose three pillars as the basis of a notion of international data justice: (in)visibility, (dis)engagement with technology and antidiscrimination. These pillars integrate positive with negative rights and freedoms, and by doing so challenge both the basis of current data protection regulations and the growing assumption that being visible through the data we emit is part of the contemporary social contract.","container-title":"Big Data &amp; Society","DOI":"10.1177/2053951717736335","ISSN":"2053-9517","issue":"2","source":"www.library.ethz.ch","title":"What is data justice? The case for connecting digital rights and freedoms globally","title-short":"What is data justice?","volume":"4","author":[{"family":"Taylor","given":"Linnet"}],"issued":{"date-parts":[["2017"]]}}}],"schema":"https://github.com/citation-style-language/schema/raw/master/csl-citation.json"} </w:instrText>
      </w:r>
      <w:r w:rsidR="00A51BEA">
        <w:rPr>
          <w:color w:val="000000"/>
        </w:rPr>
        <w:fldChar w:fldCharType="separate"/>
      </w:r>
      <w:r w:rsidR="00A51BEA" w:rsidRPr="00A51BEA">
        <w:rPr>
          <w:color w:val="000000"/>
          <w:vertAlign w:val="superscript"/>
          <w:lang w:val="en-GB"/>
        </w:rPr>
        <w:t>5</w:t>
      </w:r>
      <w:r w:rsidR="00A51BEA">
        <w:rPr>
          <w:color w:val="000000"/>
        </w:rPr>
        <w:fldChar w:fldCharType="end"/>
      </w:r>
      <w:r>
        <w:rPr>
          <w:color w:val="000000"/>
        </w:rPr>
        <w:t xml:space="preserve"> relational concept of data justice, which emphasises recognition</w:t>
      </w:r>
      <w:r>
        <w:rPr>
          <w:b/>
          <w:bCs/>
          <w:color w:val="000000"/>
        </w:rPr>
        <w:t>,</w:t>
      </w:r>
      <w:r>
        <w:rPr>
          <w:color w:val="000000"/>
        </w:rPr>
        <w:t xml:space="preserve"> inclusion, and agency within algorithmic systems. The Justice Index was derived from six highly correlated survey items capturing perceived inclusion, representation, and </w:t>
      </w:r>
      <w:r w:rsidR="005460CA">
        <w:rPr>
          <w:color w:val="000000"/>
        </w:rPr>
        <w:t>justice</w:t>
      </w:r>
      <w:r>
        <w:rPr>
          <w:color w:val="000000"/>
        </w:rPr>
        <w:t xml:space="preserve"> in AI-managed mobility (Cronbach’s α = 0.89). Full item wording </w:t>
      </w:r>
      <w:r w:rsidR="00AD79C9">
        <w:rPr>
          <w:color w:val="000000"/>
        </w:rPr>
        <w:t xml:space="preserve">is </w:t>
      </w:r>
      <w:r>
        <w:rPr>
          <w:color w:val="000000"/>
        </w:rPr>
        <w:t xml:space="preserve">reported in Supplementary Table </w:t>
      </w:r>
      <w:r w:rsidR="001B67D3">
        <w:rPr>
          <w:color w:val="000000"/>
        </w:rPr>
        <w:t>S4 and S5.</w:t>
      </w:r>
    </w:p>
    <w:p w14:paraId="7A4F377B" w14:textId="1885F4F8" w:rsidR="00E55DAA" w:rsidRDefault="00000000" w:rsidP="002B5D77">
      <w:pPr>
        <w:pBdr>
          <w:top w:val="nil"/>
          <w:left w:val="nil"/>
          <w:bottom w:val="nil"/>
          <w:right w:val="nil"/>
          <w:between w:val="nil"/>
        </w:pBdr>
        <w:ind w:firstLine="567"/>
        <w:jc w:val="both"/>
        <w:rPr>
          <w:color w:val="000000"/>
        </w:rPr>
      </w:pPr>
      <w:r>
        <w:rPr>
          <w:color w:val="000000"/>
        </w:rPr>
        <w:t xml:space="preserve">To summarise attentional patterns across multiple social categories, </w:t>
      </w:r>
      <w:r w:rsidR="00434848">
        <w:rPr>
          <w:color w:val="000000"/>
        </w:rPr>
        <w:t>a</w:t>
      </w:r>
      <w:r>
        <w:rPr>
          <w:color w:val="000000"/>
        </w:rPr>
        <w:t xml:space="preserve"> Diversity Attention Index (DAI) was constructed using factor-analytic techniques. Fixation time variables for each diversity category (nationality, residence, income, gender, age, reduced mobility, micromobility, and COVID-19 status) were z-standardised within participants to ensure comparability. </w:t>
      </w:r>
      <w:r w:rsidR="00BC12BA">
        <w:t xml:space="preserve">Since the study examined two distinct technological settings and aimed to explain visual attention patterns to social diversity within each, separate indices were computed for autonomous (AV) and non-autonomous (non-AV) contexts. Intercorrelations among the eight diversity variables were high in both the AV and non-AV contexts (r = .52–.61, all p &lt; .001), </w:t>
      </w:r>
      <w:r>
        <w:rPr>
          <w:color w:val="000000"/>
        </w:rPr>
        <w:t xml:space="preserve">indicating a shared attentional orientation toward social difference. Bartlett’s test of sphericity confirmed factorability (p &lt; .001), and the </w:t>
      </w:r>
      <w:r w:rsidR="00EE7263">
        <w:t xml:space="preserve">Kaiser–Meyer–Olkin (KMO) measure of sampling adequacy was 0.936 for the AV context and 0.931 for the non-AV context, indicating excellent suitability for factor analysis. </w:t>
      </w:r>
      <w:r w:rsidR="00516AAB">
        <w:t xml:space="preserve">Principal component extraction yielded a clear one-factor solution according to both the Kaiser criterion (eigenvalue &gt; 1) and the Cattell scree test, explaining 63.9% of the total variance in the AV context and 67.6% in the non-AV context. </w:t>
      </w:r>
      <w:r w:rsidR="00C325D9">
        <w:t>T</w:t>
      </w:r>
      <w:r w:rsidR="006744A2">
        <w:t xml:space="preserve">he two indices were strongly correlated (Spearman ρ = 0.85), indicating a high degree of cross-contextual stability in attentional orientations toward social diversity. </w:t>
      </w:r>
      <w:r w:rsidR="0059225B">
        <w:rPr>
          <w:color w:val="000000"/>
        </w:rPr>
        <w:t>Correlations between indices and respondents’ socio-demographic attributes (age, gender, education, minority status, region) were examined using Spearman coefficients</w:t>
      </w:r>
      <w:r w:rsidR="0059225B">
        <w:rPr>
          <w:color w:val="000000"/>
        </w:rPr>
        <w:t>.</w:t>
      </w:r>
      <w:r w:rsidR="0059225B">
        <w:rPr>
          <w:color w:val="000000"/>
        </w:rPr>
        <w:t xml:space="preserve"> </w:t>
      </w:r>
      <w:r w:rsidR="00BC12BA">
        <w:rPr>
          <w:color w:val="000000"/>
        </w:rPr>
        <w:t xml:space="preserve">Full correlation matrices and </w:t>
      </w:r>
      <w:r w:rsidR="00E55DAA">
        <w:rPr>
          <w:color w:val="000000"/>
        </w:rPr>
        <w:t xml:space="preserve">descriptive analysis </w:t>
      </w:r>
      <w:r w:rsidR="00BC12BA">
        <w:rPr>
          <w:color w:val="000000"/>
        </w:rPr>
        <w:t xml:space="preserve">are presented in Supplementary </w:t>
      </w:r>
      <w:r w:rsidR="00E55DAA">
        <w:rPr>
          <w:color w:val="000000"/>
        </w:rPr>
        <w:t>Figures</w:t>
      </w:r>
      <w:r w:rsidR="00BC12BA">
        <w:rPr>
          <w:color w:val="000000"/>
        </w:rPr>
        <w:t xml:space="preserve"> </w:t>
      </w:r>
      <w:r w:rsidR="00224141">
        <w:rPr>
          <w:color w:val="000000"/>
        </w:rPr>
        <w:t xml:space="preserve">S1, </w:t>
      </w:r>
      <w:r w:rsidR="00E55DAA">
        <w:rPr>
          <w:color w:val="000000"/>
        </w:rPr>
        <w:t>S4, S5, S6</w:t>
      </w:r>
      <w:r w:rsidR="00D34A15">
        <w:rPr>
          <w:color w:val="000000"/>
        </w:rPr>
        <w:t xml:space="preserve"> and Tables S9 and S10</w:t>
      </w:r>
      <w:r w:rsidR="00E55DAA">
        <w:rPr>
          <w:color w:val="000000"/>
        </w:rPr>
        <w:t xml:space="preserve">. </w:t>
      </w:r>
    </w:p>
    <w:p w14:paraId="6BC6B725" w14:textId="08BD176C" w:rsidR="001A607B" w:rsidRDefault="00000000">
      <w:pPr>
        <w:pBdr>
          <w:top w:val="nil"/>
          <w:left w:val="nil"/>
          <w:bottom w:val="nil"/>
          <w:right w:val="nil"/>
          <w:between w:val="nil"/>
        </w:pBdr>
        <w:ind w:firstLine="567"/>
        <w:jc w:val="both"/>
        <w:rPr>
          <w:color w:val="000000"/>
        </w:rPr>
      </w:pPr>
      <w:r>
        <w:rPr>
          <w:color w:val="000000"/>
        </w:rPr>
        <w:t>To account for individual and contextual differences, the models included four theoretically grounded control variables. AI experience captured the cognitive dimension, reflecting participants’ familiarity with and understanding of AI systems. Trust in automation</w:t>
      </w:r>
      <w:r>
        <w:rPr>
          <w:b/>
          <w:bCs/>
          <w:color w:val="000000"/>
        </w:rPr>
        <w:t xml:space="preserve"> </w:t>
      </w:r>
      <w:r>
        <w:rPr>
          <w:color w:val="000000"/>
        </w:rPr>
        <w:t>and</w:t>
      </w:r>
      <w:r>
        <w:rPr>
          <w:b/>
          <w:bCs/>
          <w:color w:val="000000"/>
        </w:rPr>
        <w:t xml:space="preserve"> </w:t>
      </w:r>
      <w:r>
        <w:rPr>
          <w:color w:val="000000"/>
        </w:rPr>
        <w:t xml:space="preserve">perceived safety represented affective factors linked to emotional confidence in algorithmic decision-making. Although both variables were initially included in the model, they were strongly correlated; therefore, only the trust variable was retained in the final model. Minority status served as a social-identity indicator, capturing positional sensitivity to </w:t>
      </w:r>
      <w:r w:rsidR="005460CA">
        <w:rPr>
          <w:color w:val="000000"/>
        </w:rPr>
        <w:t>justice</w:t>
      </w:r>
      <w:r>
        <w:rPr>
          <w:color w:val="000000"/>
        </w:rPr>
        <w:t xml:space="preserve"> and inclusion</w:t>
      </w:r>
      <w:r w:rsidR="00915C01">
        <w:rPr>
          <w:color w:val="000000"/>
        </w:rPr>
        <w:t xml:space="preserve">. </w:t>
      </w:r>
      <w:r w:rsidR="00DE5A67">
        <w:rPr>
          <w:color w:val="000000"/>
        </w:rPr>
        <w:t xml:space="preserve">Region accounted for contextual variation in cultural and infrastructural conditions. </w:t>
      </w:r>
    </w:p>
    <w:p w14:paraId="0DF84173" w14:textId="59383624" w:rsidR="001A607B" w:rsidRDefault="0091391C">
      <w:pPr>
        <w:pBdr>
          <w:top w:val="nil"/>
          <w:left w:val="nil"/>
          <w:bottom w:val="nil"/>
          <w:right w:val="nil"/>
          <w:between w:val="nil"/>
        </w:pBdr>
        <w:ind w:firstLine="567"/>
        <w:jc w:val="both"/>
      </w:pPr>
      <w:r>
        <w:rPr>
          <w:color w:val="000000"/>
        </w:rPr>
        <w:lastRenderedPageBreak/>
        <w:t>S</w:t>
      </w:r>
      <w:r>
        <w:t xml:space="preserve">ince the notion of minority may vary across cultures, participants were asked to indicate whether they belong to a national minority group in their country of residence. </w:t>
      </w:r>
      <w:r w:rsidR="00DE5A67">
        <w:t xml:space="preserve">We also considered the possibility that these layered marginalities (such as minority status or income) might strengthen the observed effects. However, we did not include interactions between these background variables in our final model to reduce analytical noise, as the study’s quasi-experimental design and the use of visual scenarios were built around the idea of intersectionality between categories. </w:t>
      </w:r>
    </w:p>
    <w:p w14:paraId="00000017" w14:textId="416D0226" w:rsidR="00A151F4" w:rsidRDefault="00000000">
      <w:pPr>
        <w:pBdr>
          <w:top w:val="nil"/>
          <w:left w:val="nil"/>
          <w:bottom w:val="nil"/>
          <w:right w:val="nil"/>
          <w:between w:val="nil"/>
        </w:pBdr>
        <w:ind w:firstLine="567"/>
        <w:jc w:val="both"/>
        <w:rPr>
          <w:color w:val="000000"/>
        </w:rPr>
      </w:pPr>
      <w:r>
        <w:rPr>
          <w:color w:val="000000"/>
        </w:rPr>
        <w:t>These measures were z-standardised prior to analysis and included in the Bayesian models described in the Main text in Section 1.3.</w:t>
      </w:r>
    </w:p>
    <w:p w14:paraId="56B228EB" w14:textId="77777777" w:rsidR="00342614" w:rsidRDefault="00342614">
      <w:pPr>
        <w:jc w:val="both"/>
        <w:rPr>
          <w:i/>
          <w:iCs/>
        </w:rPr>
      </w:pPr>
    </w:p>
    <w:p w14:paraId="00000019" w14:textId="77777777" w:rsidR="00A151F4" w:rsidRDefault="00000000">
      <w:pPr>
        <w:jc w:val="both"/>
      </w:pPr>
      <w:r>
        <w:rPr>
          <w:i/>
          <w:iCs/>
        </w:rPr>
        <w:t>1.3 Analytical approach</w:t>
      </w:r>
      <w:r>
        <w:t xml:space="preserve"> </w:t>
      </w:r>
    </w:p>
    <w:p w14:paraId="1768F3D7" w14:textId="6040811B" w:rsidR="00893386" w:rsidRDefault="00000000" w:rsidP="00DA5278">
      <w:pPr>
        <w:pBdr>
          <w:top w:val="nil"/>
          <w:left w:val="nil"/>
          <w:bottom w:val="nil"/>
          <w:right w:val="nil"/>
          <w:between w:val="nil"/>
        </w:pBdr>
        <w:jc w:val="both"/>
        <w:rPr>
          <w:color w:val="000000"/>
        </w:rPr>
      </w:pPr>
      <w:r>
        <w:rPr>
          <w:color w:val="000000"/>
        </w:rPr>
        <w:t xml:space="preserve">The analysis proceeded in three stages. First, fixation time data were aggregated by participant and social category to examine baseline differences in visual attention across diversity dimensions and between technological contexts (autonomous versus non-autonomous). </w:t>
      </w:r>
    </w:p>
    <w:p w14:paraId="7E96F005" w14:textId="3530FB4E" w:rsidR="00D711AD" w:rsidRDefault="00893386" w:rsidP="00893386">
      <w:pPr>
        <w:pBdr>
          <w:top w:val="nil"/>
          <w:left w:val="nil"/>
          <w:bottom w:val="nil"/>
          <w:right w:val="nil"/>
          <w:between w:val="nil"/>
        </w:pBdr>
        <w:ind w:firstLine="567"/>
        <w:jc w:val="both"/>
      </w:pPr>
      <w:r>
        <w:t xml:space="preserve">We decided to use total fixation time as the primary indicator of visual attention in our analysis. </w:t>
      </w:r>
      <w:r w:rsidR="00D711AD">
        <w:t xml:space="preserve">In eye-tracking research, visual attention is typically quantified through fixation- and gaze-based indicators. </w:t>
      </w:r>
      <w:r w:rsidR="002B5D77">
        <w:t xml:space="preserve">Predefined Areas of Interest (AOIs) are regions of the image that we defined and marked in advance (for example, areas indicating gender) in order to analyse where and for how long participants direct their attention. </w:t>
      </w:r>
      <w:r w:rsidR="00D711AD">
        <w:t xml:space="preserve">Using predefined Areas of Interest (AOIs), fixation-based metrics such as fixation duration, fixation count and gaze-transition frequency are the most widely employed, with fixation duration being the dominant measure in recent studies </w:t>
      </w:r>
      <w:r w:rsidR="007E0A89">
        <w:fldChar w:fldCharType="begin"/>
      </w:r>
      <w:r w:rsidR="00A51BEA">
        <w:instrText xml:space="preserve"> ADDIN ZOTERO_ITEM CSL_CITATION {"citationID":"vW5zj324","properties":{"formattedCitation":"\\super 7\\nosupersub{}","plainCitation":"7","noteIndex":0},"citationItems":[{"id":5037,"uris":["http://zotero.org/users/1810134/items/CF86DCY6"],"itemData":{"id":5037,"type":"article-journal","abstract":"The aim of this study is to identify the best practices and future research directions for driver lane-change intention (DLCI) prediction using eye-tracking technologies based on a systematic literature review. We searched five academic literature databases and then conducted an in-depth review, structured coding, and analysis of 40 relevant articles. The literature on DLCI prediction is summarized in terms of input features, feature extraction and prediction time windows, labeling methods, and machine learning algorithms. The results show that eye tracking data features along with other data sources can be useful inputs for the prediction of DLCI. Major challenges in this line of research include determining the optimal time window for feature extraction and developing and evaluating the appropriate machine learning algorithm. Suggestions for future research and practice for DLCI prediction in intelligent vehicles are discussed.","container-title":"Applied Ergonomics","DOI":"10.1016/j.apergo.2022.103775","ISSN":"0003-6870","journalAbbreviation":"Applied Ergonomics","page":"103775","source":"ScienceDirect","title":"Lane-change intention prediction using eye-tracking technology: A systematic review","title-short":"Lane-change intention prediction using eye-tracking technology","volume":"103","author":[{"family":"Pan","given":"Yunxian"},{"family":"Zhang","given":"Qinyu"},{"family":"Zhang","given":"Yifan"},{"family":"Ge","given":"Xianliang"},{"family":"Gao","given":"Xiaoqing"},{"family":"Yang","given":"Shiyan"},{"family":"Xu","given":"Jie"}],"issued":{"date-parts":[["2022",9,1]]}}}],"schema":"https://github.com/citation-style-language/schema/raw/master/csl-citation.json"} </w:instrText>
      </w:r>
      <w:r w:rsidR="007E0A89">
        <w:fldChar w:fldCharType="separate"/>
      </w:r>
      <w:r w:rsidR="00A51BEA" w:rsidRPr="00A51BEA">
        <w:rPr>
          <w:vertAlign w:val="superscript"/>
          <w:lang w:val="en-GB"/>
        </w:rPr>
        <w:t>7</w:t>
      </w:r>
      <w:r w:rsidR="007E0A89">
        <w:fldChar w:fldCharType="end"/>
      </w:r>
      <w:r w:rsidR="00D711AD">
        <w:t xml:space="preserve">. </w:t>
      </w:r>
      <w:r w:rsidR="001A7201">
        <w:t xml:space="preserve">Fixations are brief periods during which the eyes remain relatively stable and information is actively processed, usually lasting from a few tens to several hundred milliseconds depending on task demands </w:t>
      </w:r>
      <w:r w:rsidR="001A7201">
        <w:fldChar w:fldCharType="begin"/>
      </w:r>
      <w:r w:rsidR="001A7201">
        <w:instrText xml:space="preserve"> ADDIN ZOTERO_ITEM CSL_CITATION {"citationID":"t48RcRpY","properties":{"formattedCitation":"\\super 6\\nosupersub{}","plainCitation":"6","noteIndex":0},"citationItems":[{"id":5035,"uris":["http://zotero.org/users/1810134/items/SPYEYNXA"],"itemData":{"id":5035,"type":"book","abstract":"We make 3-5 eye movements per second, and these movements are crucial in helping us deal with the vast amounts of information we encounter in our everyday lives. In recent years, thanks to the development of eye tracking technology, there has been a growing interest in monitoring and measuring these movements, with a view to understanding how we attend to and process the visual information we encounter\n\nEye tracking as a research tool is now more accessible than ever, and is growing in popularity amongst researchers from a whole host of different disciplines. Usability analysts, sports scientists, cognitive psychologists, reading researchers, psycholinguists, neurophysiologists, electrical engineers, and others, all have a vested interest in eye tracking for different reasons. The ability to record eye-movements has helped advance our science and led to technological innovations. However, the growth of eye tracking in recent years has also presented a variety of challenges - in particular the issue of how to design an eye-tracking experiment, and how to analyse the data.\n\nThis book is a much needed comprehensive handbook of eye tracking methodology. It describes how to evaluate and acquire an eye-tracker, how to plan and design an eye tracking study, and how to record and analyse eye-movement data. Besides technical details and theory, the heart of this book revolves around practicality - how raw data samples are converted into fixations and saccades using event detection algorithms, how the different representations of eye movement data are calculated using AOIs, heat maps and scanpaths, and how all the measures of eye movements relate to these processes.\n\nPart I presents the technology and skills needed to perform high-quality research with eye-trackers.\nPart II covers the predominant methods applied to the data which eye-trackers record. These include the parsing of raw sample data into oculomotor events, and how to calculate other representations of eye movements such as heat maps and transition matrices.\nPart III gives a comprehensive outline of the measures which can be calculated using the events and representations described\nin Part II. This is a taxonomy of the measures available to eye-tracking researchers, sorted by type of movement of the eyes and type of analysis.\n\nFor anyone in the sciences considering conducting research involving eye-tracking, this book will be an essential reference.","event-place":"Oxford","ISBN":"978-0-19-969708-3","publisher":"Oxford University Press","publisher-place":"Oxford","source":"Open Universiteit research portal","title":"Eye tracking: A comprehensive guide to methods and measures","title-short":"Eye tracking","URL":"https://global.oup.com/academic/product/eye-tracking-9780199697083?cc=nl&amp;lang=en&amp;","author":[{"family":"Holmqvist","given":"Kenneth"},{"family":"Nyström","given":"Marcus"},{"family":"Andersson","given":"Richard"},{"family":"Dewhurst","given":"Richard"},{"family":"Jarodzka","given":"Halszka"},{"family":"Van de Weijer","given":"Joost"}],"accessed":{"date-parts":[["2025",11,18]]},"issued":{"date-parts":[["2011"]]}}}],"schema":"https://github.com/citation-style-language/schema/raw/master/csl-citation.json"} </w:instrText>
      </w:r>
      <w:r w:rsidR="001A7201">
        <w:fldChar w:fldCharType="separate"/>
      </w:r>
      <w:r w:rsidR="001A7201" w:rsidRPr="00A51BEA">
        <w:rPr>
          <w:vertAlign w:val="superscript"/>
          <w:lang w:val="en-GB"/>
        </w:rPr>
        <w:t>6</w:t>
      </w:r>
      <w:r w:rsidR="001A7201">
        <w:fldChar w:fldCharType="end"/>
      </w:r>
      <w:r w:rsidR="001A7201">
        <w:t xml:space="preserve">. </w:t>
      </w:r>
      <w:r w:rsidR="00D711AD">
        <w:t xml:space="preserve">Gaze-based indicators, often termed dwell time or glance duration, measure the total time the gaze remains within an AOI from entry to exit </w:t>
      </w:r>
      <w:r w:rsidR="009A1B68">
        <w:fldChar w:fldCharType="begin"/>
      </w:r>
      <w:r w:rsidR="00A51BEA">
        <w:instrText xml:space="preserve"> ADDIN ZOTERO_ITEM CSL_CITATION {"citationID":"E8I4zL5M","properties":{"formattedCitation":"\\super 6\\nosupersub{}","plainCitation":"6","noteIndex":0},"citationItems":[{"id":5035,"uris":["http://zotero.org/users/1810134/items/SPYEYNXA"],"itemData":{"id":5035,"type":"book","abstract":"We make 3-5 eye movements per second, and these movements are crucial in helping us deal with the vast amounts of information we encounter in our everyday lives. In recent years, thanks to the development of eye tracking technology, there has been a growing interest in monitoring and measuring these movements, with a view to understanding how we attend to and process the visual information we encounter\n\nEye tracking as a research tool is now more accessible than ever, and is growing in popularity amongst researchers from a whole host of different disciplines. Usability analysts, sports scientists, cognitive psychologists, reading researchers, psycholinguists, neurophysiologists, electrical engineers, and others, all have a vested interest in eye tracking for different reasons. The ability to record eye-movements has helped advance our science and led to technological innovations. However, the growth of eye tracking in recent years has also presented a variety of challenges - in particular the issue of how to design an eye-tracking experiment, and how to analyse the data.\n\nThis book is a much needed comprehensive handbook of eye tracking methodology. It describes how to evaluate and acquire an eye-tracker, how to plan and design an eye tracking study, and how to record and analyse eye-movement data. Besides technical details and theory, the heart of this book revolves around practicality - how raw data samples are converted into fixations and saccades using event detection algorithms, how the different representations of eye movement data are calculated using AOIs, heat maps and scanpaths, and how all the measures of eye movements relate to these processes.\n\nPart I presents the technology and skills needed to perform high-quality research with eye-trackers.\nPart II covers the predominant methods applied to the data which eye-trackers record. These include the parsing of raw sample data into oculomotor events, and how to calculate other representations of eye movements such as heat maps and transition matrices.\nPart III gives a comprehensive outline of the measures which can be calculated using the events and representations described\nin Part II. This is a taxonomy of the measures available to eye-tracking researchers, sorted by type of movement of the eyes and type of analysis.\n\nFor anyone in the sciences considering conducting research involving eye-tracking, this book will be an essential reference.","event-place":"Oxford","ISBN":"978-0-19-969708-3","publisher":"Oxford University Press","publisher-place":"Oxford","source":"Open Universiteit research portal","title":"Eye tracking: A comprehensive guide to methods and measures","title-short":"Eye tracking","URL":"https://global.oup.com/academic/product/eye-tracking-9780199697083?cc=nl&amp;lang=en&amp;","author":[{"family":"Holmqvist","given":"Kenneth"},{"family":"Nyström","given":"Marcus"},{"family":"Andersson","given":"Richard"},{"family":"Dewhurst","given":"Richard"},{"family":"Jarodzka","given":"Halszka"},{"family":"Van de Weijer","given":"Joost"}],"accessed":{"date-parts":[["2025",11,18]]},"issued":{"date-parts":[["2011"]]}}}],"schema":"https://github.com/citation-style-language/schema/raw/master/csl-citation.json"} </w:instrText>
      </w:r>
      <w:r w:rsidR="009A1B68">
        <w:fldChar w:fldCharType="separate"/>
      </w:r>
      <w:r w:rsidR="00A51BEA" w:rsidRPr="00A51BEA">
        <w:rPr>
          <w:vertAlign w:val="superscript"/>
          <w:lang w:val="en-GB"/>
        </w:rPr>
        <w:t>6</w:t>
      </w:r>
      <w:r w:rsidR="009A1B68">
        <w:fldChar w:fldCharType="end"/>
      </w:r>
      <w:r w:rsidR="00D711AD">
        <w:t>. Whereas fixation measures isolate discrete moments of information uptake, gaze indicators capture aggregated viewing patterns, including brief glances and saccadic movements, and therefore provide a more general estimate of how attention is distributed across visual elements.</w:t>
      </w:r>
    </w:p>
    <w:p w14:paraId="5292376E" w14:textId="58884A6C" w:rsidR="00F05B3C" w:rsidRDefault="001A7201" w:rsidP="001A7201">
      <w:pPr>
        <w:pBdr>
          <w:top w:val="nil"/>
          <w:left w:val="nil"/>
          <w:bottom w:val="nil"/>
          <w:right w:val="nil"/>
          <w:between w:val="nil"/>
        </w:pBdr>
        <w:ind w:firstLine="567"/>
        <w:jc w:val="both"/>
      </w:pPr>
      <w:r>
        <w:t>In this study, fixation time was chosen over gaze-based measures for both conceptual and methodological reasons. Conceptually, fixation time offers a more intuitively interpretable indicator of visual attention, as it captures the period during which a participant’s focus remains stably directed at a single element; longer fixations typically reflect deeper attentional engagement and cognitive processing</w:t>
      </w:r>
      <w:r>
        <w:fldChar w:fldCharType="begin"/>
      </w:r>
      <w:r>
        <w:instrText xml:space="preserve"> ADDIN ZOTERO_ITEM CSL_CITATION {"citationID":"aswNSNHn","properties":{"formattedCitation":"\\super 8\\nosupersub{}","plainCitation":"8","noteIndex":0},"citationItems":[{"id":5066,"uris":["http://zotero.org/users/1810134/items/MIJHCE2R"],"itemData":{"id":5066,"type":"article-journal","abstract":"Eye-tracking studies have been increasingly used to investigate student cognitive processes. While some existing literature has reviewed commonly used eye-tracking measures and analytical methods across different contexts, there remains a gap in clarifying the educational themes, cognitive theories, and specific cognitive processes most frequently examined in recent eye-tracking studies. To address this, this review synthesizes recent educational eye-tracking research analyzing student cognitive processes from January 2012 to November 2024. In total, 313 articles were reviewed, and several main findings emerged: (1) The majority of eye-tracking studies examined the themes of multimedia learning, reading performance, and problem-solving, while fewer focused on second language learning, computer-based tests, and individual differences. (2) About half of the studies were conducted under one or more theories, with Cognitive Load Theory (CLT), Cognitive Theory of Multimedia Learning (CTML), and Dual-coding Theory (DCT) being the most frequently applied. (3) Eye-tracking data were primarily collected from college students, and temporal and count measures were typically used to investigate the cognitive process of information organization rather than those of information selection and integration. (4) Basic statistical methods and linear mixed models were widely used to analyze student attention differences. The results of this review provide theoretical and practical insights into the strengths and challenges of using eye-tracking technology to assess the impact of pedagogical interventions in computer-based learning environments.","container-title":"Computers &amp; Education","DOI":"10.1016/j.compedu.2025.105263","ISSN":"0360-1315","journalAbbreviation":"Computers &amp; Education","page":"105263","source":"ScienceDirect","title":"Eye tracking technology for examining cognitive processes in education: A systematic review","title-short":"Eye tracking technology for examining cognitive processes in education","volume":"229","author":[{"family":"Liu","given":"Xiaoxiao"},{"family":"Cui","given":"Ying"}],"issued":{"date-parts":[["2025",5,1]]}}}],"schema":"https://github.com/citation-style-language/schema/raw/master/csl-citation.json"} </w:instrText>
      </w:r>
      <w:r>
        <w:fldChar w:fldCharType="separate"/>
      </w:r>
      <w:r w:rsidRPr="00A51BEA">
        <w:rPr>
          <w:vertAlign w:val="superscript"/>
          <w:lang w:val="en-GB"/>
        </w:rPr>
        <w:t>8</w:t>
      </w:r>
      <w:r>
        <w:fldChar w:fldCharType="end"/>
      </w:r>
      <w:r>
        <w:t>. Practically, fixation duration also helps to identify elements that attract interest or pose difficulty, signalling increased mental effort or curiosity.</w:t>
      </w:r>
      <w:r>
        <w:t xml:space="preserve"> </w:t>
      </w:r>
      <w:r w:rsidR="00F05B3C">
        <w:t xml:space="preserve">Methodologically, prior research shows that gaze-based measures are highly sensitive to noise and reduced precision in online or webcam-based eye-tracking environments </w:t>
      </w:r>
      <w:r w:rsidR="00F05B3C">
        <w:fldChar w:fldCharType="begin"/>
      </w:r>
      <w:r w:rsidR="00A51BEA">
        <w:instrText xml:space="preserve"> ADDIN ZOTERO_ITEM CSL_CITATION {"citationID":"iNR2gU0g","properties":{"formattedCitation":"\\super 9\\nosupersub{}","plainCitation":"9","noteIndex":0},"citationItems":[{"id":5039,"uris":["http://zotero.org/users/1810134/items/CZXM73MA"],"itemData":{"id":5039,"type":"article-journal","abstract":"Researchers studying infants’ spontaneous allocation of attention have traditionally relied on hand-coding infants’ direction of gaze from videos; these techniques have low temporal and spatial resolution and are labor intensive. Eye-tracking technology potentially allows for much more precise measurement of how attention is allocated at the subsecond scale, but a number of technical and methodological issues have given rise to caution about the quality and reliability of high temporal resolution data obtained from infants. We present analyses suggesting that when standard dispersal-based fixation detection algorithms are used to parse eye-tracking data obtained from infants, the results appear to be heavily influenced by interindividual variations in data quality. We discuss the causes of these artifacts, including fragmentary fixations arising from flickery or unreliable contact with the eyetracker and variable degrees of imprecision in reported position of gaze. We also present new algorithms designed to cope with these problems by including a number of new post hoc verification checks to identify and eliminate fixations that may be artifactual. We assess the results of our algorithms by testing their reliability using a variety of methods and on several data sets. We contend that, with appropriate data analysis methods, fixation duration can be a reliable and stable measure in infants. We conclude by discussing ways in which studying fixation durations during unconstrained orienting may offer insights into the relationship between attention and learning in naturalistic settings.","container-title":"Behavior Research Methods","DOI":"10.3758/s13428-012-0245-6","ISSN":"1554-3528","issue":"1","journalAbbreviation":"Behav Res","language":"en","page":"229-250","source":"Springer Link","title":"Parsing eye-tracking data of variable quality to provide accurate fixation duration estimates in infants and adults","volume":"45","author":[{"family":"Wass","given":"S. V."},{"family":"Smith","given":"T. J."},{"family":"Johnson","given":"M. H."}],"issued":{"date-parts":[["2013",3,1]]}}}],"schema":"https://github.com/citation-style-language/schema/raw/master/csl-citation.json"} </w:instrText>
      </w:r>
      <w:r w:rsidR="00F05B3C">
        <w:fldChar w:fldCharType="separate"/>
      </w:r>
      <w:r w:rsidR="00A51BEA" w:rsidRPr="00A51BEA">
        <w:rPr>
          <w:vertAlign w:val="superscript"/>
          <w:lang w:val="en-GB"/>
        </w:rPr>
        <w:t>9</w:t>
      </w:r>
      <w:r w:rsidR="00F05B3C">
        <w:fldChar w:fldCharType="end"/>
      </w:r>
      <w:r w:rsidR="00F05B3C">
        <w:t xml:space="preserve">. Because these metrics rely on the continuous detection of eye movements within an AOI, they can be distorted by tracking errors, momentary signal loss, signal instability, or head movements. Similar concerns have been documented in recent studies using online eye-tracking, which highlight the susceptibility of gaze-based indicators to jitter and estimation inaccuracies </w:t>
      </w:r>
      <w:r w:rsidR="00F05B3C">
        <w:fldChar w:fldCharType="begin"/>
      </w:r>
      <w:r w:rsidR="00A51BEA">
        <w:instrText xml:space="preserve"> ADDIN ZOTERO_ITEM CSL_CITATION {"citationID":"ZttPww7L","properties":{"formattedCitation":"\\super 10\\nosupersub{}","plainCitation":"10","noteIndex":0},"citationItems":[{"id":5063,"uris":["http://zotero.org/users/1810134/items/89ZBAE6T"],"itemData":{"id":5063,"type":"article-journal","abstract":"The future is bound to bring rapid methodological changes to psychological research. One such promising candidate is the use of webcam-based eye tracking. Earlier research investigating the quality of online eye-tracking data has found increased spatial and temporal error compared to infrared recordings. Our studies expand on this work by investigating how this spatial error impacts researchers’ abilities to study psychological phenomena. We carried out two studies involving emotion–attention interaction tasks, using four participant samples. In each study, one sample involved typical in-person collection of infrared eye-tracking data, and the other involved online collection of webcam-based data. We had two main findings: First, we found that the online data replicated seven of eight in-person results, although the effect sizes were just 52% [42%, 62%] the size of those seen in-person. Second, explaining the lack of replication in one result, we show how online eye tracking is biased toward recording more gaze points near the center of participants’ screen, which can interfere with comparisons if left unchecked. Overall, our results suggest that well-powered online eye-tracking research is highly feasible, although researchers must exercise caution, collecting more participants and potentially adjusting their stimulus designs or analytic procedures.","container-title":"Behavior Research Methods","DOI":"10.3758/s13428-023-02143-z","ISSN":"1554-3528","issue":"3","journalAbbreviation":"Behav Res","language":"en","page":"2213-2226","source":"Springer Link","title":"Investigating the suitability of online eye tracking for psychological research: Evidence from comparisons with in-person data using emotion–attention interaction tasks","title-short":"Investigating the suitability of online eye tracking for psychological research","volume":"56","author":[{"family":"Bogdan","given":"Paul C."},{"family":"Dolcos","given":"Sanda"},{"family":"Buetti","given":"Simona"},{"family":"Lleras","given":"Alejandro"},{"family":"Dolcos","given":"Florin"}],"issued":{"date-parts":[["2024",3,1]]}}}],"schema":"https://github.com/citation-style-language/schema/raw/master/csl-citation.json"} </w:instrText>
      </w:r>
      <w:r w:rsidR="00F05B3C">
        <w:fldChar w:fldCharType="separate"/>
      </w:r>
      <w:r w:rsidR="00A51BEA" w:rsidRPr="00A51BEA">
        <w:rPr>
          <w:vertAlign w:val="superscript"/>
          <w:lang w:val="en-GB"/>
        </w:rPr>
        <w:t>10</w:t>
      </w:r>
      <w:r w:rsidR="00F05B3C">
        <w:fldChar w:fldCharType="end"/>
      </w:r>
      <w:r w:rsidR="00F05B3C">
        <w:t xml:space="preserve"> </w:t>
      </w:r>
      <w:r w:rsidR="00F05B3C">
        <w:fldChar w:fldCharType="begin"/>
      </w:r>
      <w:r w:rsidR="00A51BEA">
        <w:instrText xml:space="preserve"> ADDIN ZOTERO_ITEM CSL_CITATION {"citationID":"Gh0W3DJ1","properties":{"formattedCitation":"\\super 11\\nosupersub{}","plainCitation":"11","noteIndex":0},"citationItems":[{"id":5061,"uris":["http://zotero.org/users/1810134/items/B2QTT2XF"],"itemData":{"id":5061,"type":"article","abstract":"Recent developments of open-source online eye-tracking algorithms suggests that they may be ready for use in online studies, thereby overcoming the limitations of in-lab eye-tracking studies. However, to date there have been limited tests of the efficacy of online eye-tracking for decision-making and cognitive psychology. In this online study, we explore the potential and the limitations of online eye-tracking tools for decision-making research using the webcam-based open-source library Webgazer (Papoutsaki et al., 2016). Our study had two aims. For our first aim we assessed different variables that might affect the quality of eye-tracking data.  In our experiment (N = 210) we measured a within-subjects variable of adding a provisional chin rest and a between-subjects variable of corrected vs uncorrected vision. Contrary to our hypotheses, we found that the chin rest had a negative effect on data quality. In accordance with out hypotheses, we found lower quality data in participants who wore glasses. Other influence factors are discussed, such as the frame rate. For our second aim (N = 44)  we attempted to replicate a decision-making paradigm where eye-tracking data was acquired using offline means (Amasino et al., 2019). We found some relations between choice behavior and eye-tracking measures, such as the last fixation and the distribution of gaze points at the moment right before the choice. However, several effects could not be reproduced, such as the overall distribution of gaze points or dynamic search strategies. Therefore, our hypotheses only find partial evidence. This study gives practical insights for the feasibility of online eye-tacking for decision making research as well as researchers from other disciplines.","DOI":"10.31234/osf.io/zm3us","number":"zm3us_v1","publisher":"PsyArXiv","source":"OSF Preprints","title":"Exploring the Potential of Online Webcam-based Eye Tracking  in Decision-Making Research and Influence Factors on Data Quality","URL":"https://osf.io/preprints/psyarxiv/zm3us_v1/","author":[{"family":"Schneegans","given":"Tim"},{"family":"Bachman","given":"Matthew D"},{"family":"Huettel","given":"Scott A"},{"family":"Heekeren","given":"Hauke"}],"accessed":{"date-parts":[["2025",11,19]]},"issued":{"date-parts":[["2021",10,4]]}}}],"schema":"https://github.com/citation-style-language/schema/raw/master/csl-citation.json"} </w:instrText>
      </w:r>
      <w:r w:rsidR="00F05B3C">
        <w:fldChar w:fldCharType="separate"/>
      </w:r>
      <w:r w:rsidR="00A51BEA" w:rsidRPr="00A51BEA">
        <w:rPr>
          <w:vertAlign w:val="superscript"/>
          <w:lang w:val="en-GB"/>
        </w:rPr>
        <w:t>11</w:t>
      </w:r>
      <w:r w:rsidR="00F05B3C">
        <w:fldChar w:fldCharType="end"/>
      </w:r>
      <w:r w:rsidR="00F05B3C">
        <w:t xml:space="preserve"> </w:t>
      </w:r>
      <w:r w:rsidR="00F05B3C">
        <w:fldChar w:fldCharType="begin"/>
      </w:r>
      <w:r w:rsidR="00A51BEA">
        <w:instrText xml:space="preserve"> ADDIN ZOTERO_ITEM CSL_CITATION {"citationID":"tbbs1fdg","properties":{"formattedCitation":"\\super 9\\nosupersub{}","plainCitation":"9","noteIndex":0},"citationItems":[{"id":5039,"uris":["http://zotero.org/users/1810134/items/CZXM73MA"],"itemData":{"id":5039,"type":"article-journal","abstract":"Researchers studying infants’ spontaneous allocation of attention have traditionally relied on hand-coding infants’ direction of gaze from videos; these techniques have low temporal and spatial resolution and are labor intensive. Eye-tracking technology potentially allows for much more precise measurement of how attention is allocated at the subsecond scale, but a number of technical and methodological issues have given rise to caution about the quality and reliability of high temporal resolution data obtained from infants. We present analyses suggesting that when standard dispersal-based fixation detection algorithms are used to parse eye-tracking data obtained from infants, the results appear to be heavily influenced by interindividual variations in data quality. We discuss the causes of these artifacts, including fragmentary fixations arising from flickery or unreliable contact with the eyetracker and variable degrees of imprecision in reported position of gaze. We also present new algorithms designed to cope with these problems by including a number of new post hoc verification checks to identify and eliminate fixations that may be artifactual. We assess the results of our algorithms by testing their reliability using a variety of methods and on several data sets. We contend that, with appropriate data analysis methods, fixation duration can be a reliable and stable measure in infants. We conclude by discussing ways in which studying fixation durations during unconstrained orienting may offer insights into the relationship between attention and learning in naturalistic settings.","container-title":"Behavior Research Methods","DOI":"10.3758/s13428-012-0245-6","ISSN":"1554-3528","issue":"1","journalAbbreviation":"Behav Res","language":"en","page":"229-250","source":"Springer Link","title":"Parsing eye-tracking data of variable quality to provide accurate fixation duration estimates in infants and adults","volume":"45","author":[{"family":"Wass","given":"S. V."},{"family":"Smith","given":"T. J."},{"family":"Johnson","given":"M. H."}],"issued":{"date-parts":[["2013",3,1]]}}}],"schema":"https://github.com/citation-style-language/schema/raw/master/csl-citation.json"} </w:instrText>
      </w:r>
      <w:r w:rsidR="00F05B3C">
        <w:fldChar w:fldCharType="separate"/>
      </w:r>
      <w:r w:rsidR="00A51BEA" w:rsidRPr="00A51BEA">
        <w:rPr>
          <w:vertAlign w:val="superscript"/>
          <w:lang w:val="en-GB"/>
        </w:rPr>
        <w:t>9</w:t>
      </w:r>
      <w:r w:rsidR="00F05B3C">
        <w:fldChar w:fldCharType="end"/>
      </w:r>
      <w:r w:rsidR="00F05B3C">
        <w:t xml:space="preserve">. In contrast, aggregated fixation durations are less vulnerable to these fluctuations, as they rely on temporally stable periods of gaze. This makes fixation-based metrics more robust and reliable under varying data-quality conditions, particularly in remote experimental settings. Although gaze and pupil metrics can provide valuable insights into cognitive states in simulated and gamified tasks, fixation measures constitute a crucial part of the same attentional process. Fixation time, in particular, is widely used and intuitively interpretable in attention research </w:t>
      </w:r>
      <w:r w:rsidR="00F05B3C">
        <w:fldChar w:fldCharType="begin"/>
      </w:r>
      <w:r w:rsidR="00A51BEA">
        <w:instrText xml:space="preserve"> ADDIN ZOTERO_ITEM CSL_CITATION {"citationID":"Xh6drjPz","properties":{"formattedCitation":"\\super 12\\nosupersub{}","plainCitation":"12","noteIndex":0},"citationItems":[{"id":5057,"uris":["http://zotero.org/users/1810134/items/KDQY39EH"],"itemData":{"id":5057,"type":"article-journal","abstract":"Eye-tracking technology has emerged as a powerful tool in science education research, providing unparalleled insights into learners’ visual attention, cognitive processing, and engagement with complex visual stimuli. This systematic review synthesises findings from 170 studies published in Web of Science-indexed journals, selected from an initial pool of 525 articles. The analysis reveals that most studies were conducted in Europe (with physics education dominating at 34%) and primarily targeted university students (55%), while only 22% focused on younger learners, including preschool and lower-secondary students. The median sample size across studies was 36 participants, highlighting a methodological constraint that merits attention. The results identify key research themes: the processing of scientific representations (29%), reading behaviours in learning materials (28%), problem-solving tasks (19%), experiments and simulations (18%), and video-based learning environments (6%). Eye-tracking metrics such as fixation duration, dwell time, and transition patterns were predominantly used to measure learners’ attention and cognitive load. Findings underscore the critical influence of learner expertise, prior knowledge, and spatial abilities on visual processing patterns. Novice learners exhibited surface-level engagement, frequent switching between representations, and difficulty integrating visual and textual information, whereas experts demonstrated focused, deeper processing. Instructional interventions were shown to enhance learners’ comprehension and performance significantly. However, challenges persist, including methodological inconsistencies, small sample sizes, and underexplored factors like emotional responses and self-regulation. The review highlights the pressing need for further research that utilises meta-analytical approaches, addresses diverse learner populations, and explores complex learning environments with eye-tracking technology. By offering actionable insights for instructional design and visual learning strategies, this review advances our understanding of how visual stimuli shape learning in science education and paves the way for evidence-based pedagogical innovations.","container-title":"Science &amp; Education","DOI":"10.1007/s11191-025-00644-1","ISSN":"1573-1901","journalAbbreviation":"Sci &amp; Educ","language":"en","source":"Springer Link","title":"Eye Tracking in Science Education Research: Comprehensive Literature Review","title-short":"Eye Tracking in Science Education Research","URL":"https://doi.org/10.1007/s11191-025-00644-1","author":[{"family":"Tóthová","given":"Martina"},{"family":"Rusek","given":"Martin"}],"accessed":{"date-parts":[["2025",11,19]]},"issued":{"date-parts":[["2025",6,23]]}}}],"schema":"https://github.com/citation-style-language/schema/raw/master/csl-citation.json"} </w:instrText>
      </w:r>
      <w:r w:rsidR="00F05B3C">
        <w:fldChar w:fldCharType="separate"/>
      </w:r>
      <w:r w:rsidR="00A51BEA" w:rsidRPr="00A51BEA">
        <w:rPr>
          <w:vertAlign w:val="superscript"/>
          <w:lang w:val="en-GB"/>
        </w:rPr>
        <w:t>12</w:t>
      </w:r>
      <w:r w:rsidR="00F05B3C">
        <w:fldChar w:fldCharType="end"/>
      </w:r>
      <w:r w:rsidR="00F05B3C">
        <w:t>, thereby increasing the transparency and comparability of our study with existing literature.</w:t>
      </w:r>
    </w:p>
    <w:p w14:paraId="3BE58B2B" w14:textId="3924D32F" w:rsidR="00DA1B02" w:rsidRDefault="00B2284F" w:rsidP="00B2284F">
      <w:pPr>
        <w:pBdr>
          <w:top w:val="nil"/>
          <w:left w:val="nil"/>
          <w:bottom w:val="nil"/>
          <w:right w:val="nil"/>
          <w:between w:val="nil"/>
        </w:pBdr>
        <w:ind w:firstLine="567"/>
        <w:jc w:val="both"/>
      </w:pPr>
      <w:r>
        <w:t>In the context of our study, where participants viewed complex, socially diverse stimuli across autonomous and non-autonomous mobility conditions, our analytical goal was to assess the duration of attentional engagement with specific social cues rather than the frequency of brief glances. Fixation time is widely interpreted as a proxy for deeper cognitive processing rather than mere eye-movement behaviour, and it therefore provides the most conceptually meaningful and empirically robust measure of sustained attention in this setting. This metric allowed us to capture how long participants focused on social-category cues, whereas shorter glances and scanning patterns – better reflected in gaze-based indicators – would not have provided the depth of insight required for our research aims.</w:t>
      </w:r>
    </w:p>
    <w:p w14:paraId="52610901" w14:textId="6AF57893" w:rsidR="00893386" w:rsidRPr="00DA5278" w:rsidRDefault="00DA5278" w:rsidP="00DA5278">
      <w:pPr>
        <w:pBdr>
          <w:top w:val="nil"/>
          <w:left w:val="nil"/>
          <w:bottom w:val="nil"/>
          <w:right w:val="nil"/>
          <w:between w:val="nil"/>
        </w:pBdr>
        <w:ind w:firstLine="720"/>
        <w:jc w:val="both"/>
        <w:rPr>
          <w:color w:val="000000"/>
        </w:rPr>
      </w:pPr>
      <w:r>
        <w:rPr>
          <w:color w:val="000000"/>
        </w:rPr>
        <w:lastRenderedPageBreak/>
        <w:t xml:space="preserve">Mean fixation times were compared using paired-samples T-test, enabling identification of attributes (e.g., gender, age, disability, income) that elicited systematically different levels of attention. Descriptive comparisons were visualised in Supplementary Figure </w:t>
      </w:r>
      <w:r w:rsidR="00597DD9">
        <w:rPr>
          <w:color w:val="000000"/>
        </w:rPr>
        <w:t>S1</w:t>
      </w:r>
      <w:r w:rsidR="000F0867">
        <w:rPr>
          <w:color w:val="000000"/>
        </w:rPr>
        <w:t xml:space="preserve">, </w:t>
      </w:r>
      <w:r w:rsidR="00597DD9">
        <w:rPr>
          <w:color w:val="000000"/>
        </w:rPr>
        <w:t>S2</w:t>
      </w:r>
      <w:r w:rsidR="000F0867">
        <w:rPr>
          <w:color w:val="000000"/>
        </w:rPr>
        <w:t>, and S3</w:t>
      </w:r>
      <w:r w:rsidR="00597DD9">
        <w:rPr>
          <w:color w:val="000000"/>
        </w:rPr>
        <w:t>.</w:t>
      </w:r>
      <w:r>
        <w:rPr>
          <w:color w:val="000000"/>
        </w:rPr>
        <w:t xml:space="preserve"> To minimise reading-direction</w:t>
      </w:r>
      <w:r w:rsidRPr="00281BFD">
        <w:t xml:space="preserve"> </w:t>
      </w:r>
      <w:r>
        <w:rPr>
          <w:color w:val="000000"/>
        </w:rPr>
        <w:t>related first-fixation side-bias, each scenario was presented in a mirrored left</w:t>
      </w:r>
      <w:r w:rsidRPr="00281BFD">
        <w:t>-</w:t>
      </w:r>
      <w:r>
        <w:rPr>
          <w:color w:val="000000"/>
        </w:rPr>
        <w:t>right layout, with both options (A and B) shown simultaneously and symmetrically aligned on the screen. Because all key visual elements (pedestrians, passengers, vehicle, arrows) appeared in comparable positions across the two panels and the order of scenarios was fully randomized, any culturally shaped left-to-right first-fixation tendencies could not systematically drive the attentional patterns observed.</w:t>
      </w:r>
    </w:p>
    <w:p w14:paraId="00000025" w14:textId="6309DC2B" w:rsidR="00A151F4" w:rsidRDefault="00000000">
      <w:pPr>
        <w:pBdr>
          <w:top w:val="nil"/>
          <w:left w:val="nil"/>
          <w:bottom w:val="nil"/>
          <w:right w:val="nil"/>
          <w:between w:val="nil"/>
        </w:pBdr>
        <w:ind w:firstLine="567"/>
        <w:jc w:val="both"/>
        <w:rPr>
          <w:i/>
          <w:iCs/>
          <w:color w:val="0070C0"/>
        </w:rPr>
      </w:pPr>
      <w:r>
        <w:rPr>
          <w:color w:val="000000"/>
        </w:rPr>
        <w:t xml:space="preserve">Third, two hierarchical Bayesian regression models were estimated to explain justice perceptions. The dependent variables were (1) Justice_index, reflecting perceived </w:t>
      </w:r>
      <w:r w:rsidR="005460CA">
        <w:rPr>
          <w:color w:val="000000"/>
        </w:rPr>
        <w:t>justice</w:t>
      </w:r>
      <w:r>
        <w:rPr>
          <w:color w:val="000000"/>
        </w:rPr>
        <w:t xml:space="preserve"> in AI-based mobility, and (2) Justice_value, representing normative </w:t>
      </w:r>
      <w:r w:rsidR="005460CA">
        <w:rPr>
          <w:color w:val="000000"/>
        </w:rPr>
        <w:t>justice</w:t>
      </w:r>
      <w:r>
        <w:rPr>
          <w:color w:val="000000"/>
        </w:rPr>
        <w:t xml:space="preserve"> orientation. Predictors included AV_index, nonAV_index, perceptions of safety and trust in automation, with region and city specified as random intercepts. Models were estimated using the brms package in R (version 2.19) with a No-U-Turn Sampler (NUTS) algorithm and four MCMC chains of 4,000 iterations each (2,000 warm-up). Weakly informative normal priors (mean = 0, SD = 1) were applied to regression coefficients, and half-Cauchy priors (scale = 1) were used for group-level variances. </w:t>
      </w:r>
    </w:p>
    <w:p w14:paraId="00000026" w14:textId="5A938E8C" w:rsidR="00A151F4" w:rsidRDefault="00000000">
      <w:pPr>
        <w:pBdr>
          <w:top w:val="nil"/>
          <w:left w:val="nil"/>
          <w:bottom w:val="nil"/>
          <w:right w:val="nil"/>
          <w:between w:val="nil"/>
        </w:pBdr>
        <w:ind w:firstLine="567"/>
        <w:jc w:val="both"/>
        <w:rPr>
          <w:color w:val="000000"/>
        </w:rPr>
      </w:pPr>
      <w:r>
        <w:rPr>
          <w:color w:val="000000"/>
        </w:rPr>
        <w:t xml:space="preserve">Model diagnostics confirmed convergence (R̂ &lt; 1.01; effective sample size &gt; 3,000 for all parameters) and satisfactory posterior predictive fit (Bayesian R² = 0.41 and 0.38, respectively). For robustness, parallel models were re-estimated using Hamiltonian Monte Carlo, yielding nearly identical posterior distributions. Sensitivity analyses showed consistent effect directions when using unstandardised predictors and alternative justice measures. </w:t>
      </w:r>
    </w:p>
    <w:p w14:paraId="00000027" w14:textId="77777777" w:rsidR="00A151F4" w:rsidRDefault="00000000">
      <w:pPr>
        <w:pBdr>
          <w:top w:val="nil"/>
          <w:left w:val="nil"/>
          <w:bottom w:val="nil"/>
          <w:right w:val="nil"/>
          <w:between w:val="nil"/>
        </w:pBdr>
        <w:ind w:firstLine="567"/>
        <w:jc w:val="both"/>
        <w:rPr>
          <w:color w:val="000000"/>
        </w:rPr>
      </w:pPr>
      <w:r>
        <w:rPr>
          <w:color w:val="000000"/>
        </w:rPr>
        <w:t>Together, this multi-stage analytical framework integrates descriptive, correlational, and hierarchical modelling approaches to trace how visual attention to diversity and individual-level dispositions jointly shape justice perceptions in AI-based mobility contexts.</w:t>
      </w:r>
    </w:p>
    <w:p w14:paraId="00000028" w14:textId="77777777" w:rsidR="00A151F4" w:rsidRDefault="00A151F4">
      <w:pPr>
        <w:jc w:val="both"/>
      </w:pPr>
    </w:p>
    <w:p w14:paraId="00000029" w14:textId="77777777" w:rsidR="00A151F4" w:rsidRDefault="00000000">
      <w:pPr>
        <w:jc w:val="both"/>
        <w:rPr>
          <w:b/>
          <w:bCs/>
        </w:rPr>
      </w:pPr>
      <w:r>
        <w:rPr>
          <w:b/>
          <w:bCs/>
        </w:rPr>
        <w:t>2. Robustness and Sensitivity Analyses</w:t>
      </w:r>
    </w:p>
    <w:p w14:paraId="2AEE6580" w14:textId="77777777" w:rsidR="009B0416" w:rsidRPr="009B0416" w:rsidRDefault="009B0416" w:rsidP="009B0416">
      <w:pPr>
        <w:pStyle w:val="NormalWeb"/>
        <w:spacing w:before="0" w:beforeAutospacing="0" w:after="0" w:afterAutospacing="0"/>
        <w:jc w:val="both"/>
      </w:pPr>
      <w:r w:rsidRPr="009B0416">
        <w:t>Supplementary Figure S1 illustrates the conceptual structure of the analytical framework. It clarifies how visual attention in autonomous and non-autonomous contexts (AV and non-AV indices) relates to perceived justice, while accounting for theoretically grounded covariates capturing affective (trust, safety), sociodemographic (age, minority status), and contextual (region) influences. These covariates were selected based on established theoretical models of trust in automation, social identity, and cultural variation in diversity perception, ensuring that estimated associations between attention and justice are not confounded by emotional, positional, or contextual background factors. Posterior predictive checks indicated satisfactory model fit, and convergence diagnostics (R̂ &lt; 1.01; effective sample size &gt; 3,000) confirmed the stability of the estimated effects across chains.</w:t>
      </w:r>
    </w:p>
    <w:p w14:paraId="0A73E5D7" w14:textId="7BE987F2" w:rsidR="00126C37" w:rsidRDefault="00126C37" w:rsidP="009B0416">
      <w:pPr>
        <w:pStyle w:val="NormalWeb"/>
        <w:spacing w:before="0" w:beforeAutospacing="0" w:after="0" w:afterAutospacing="0"/>
        <w:ind w:firstLine="567"/>
        <w:jc w:val="both"/>
      </w:pPr>
      <w:r>
        <w:t>To validate the stability of the findings, we re-estimated the main model using the normative justice measure (justice value) instead of perceived justice (justice index). Normative justice captures respondents’ value-based orientations toward fairness in data-driven systems and was measured with a single attitudinal item. In contrast, the justice index used as the primary outcome in this study reflects situational fairness evaluations formed in response to the experimental stimuli. Because the experiment was designed to examine perceptual mechanisms triggered by visual exposure, perceived justice was conceptually the more appropriate primary outcome. A conceptual and statistical comparison showed a moderate correlation between the two justice dimensions (r = .42, p &lt; .001), indicating that they are related yet capture distinct constructs.</w:t>
      </w:r>
    </w:p>
    <w:p w14:paraId="124BB107" w14:textId="1B7123F1" w:rsidR="00A052BF" w:rsidRPr="009B0416" w:rsidRDefault="00A052BF" w:rsidP="009B0416">
      <w:pPr>
        <w:pStyle w:val="NormalWeb"/>
        <w:spacing w:before="0" w:beforeAutospacing="0" w:after="0" w:afterAutospacing="0"/>
        <w:ind w:firstLine="567"/>
        <w:jc w:val="both"/>
      </w:pPr>
      <w:r>
        <w:t xml:space="preserve">Supplementary Figure S7 presents city-level mean values for both justice measures (justice index and justice value) across AV and non-AV conditions, along with linear fits and uncertainty intervals. Across all scenarios, the two measures showed positive but weak correlations, indicating that they are related yet capture distinct evaluative processes. In both mobility conditions, the association between justice index and justice value remained small and statistically non-credible, suggesting that cities’ situational fairness evaluations do not meaningfully align with their value-based orientations toward justice in either automated or non-automated mobility contexts. </w:t>
      </w:r>
      <w:r>
        <w:lastRenderedPageBreak/>
        <w:t>Supplementary Figure Sx extends this analysis by examining country-level associations between the Diversity Attention Index (DAI) and both justice constructs. The overall pattern remained consistent: perceived justice showed shallow, non-credible slopes in both AV and non-AV scenarios, while justice value demonstrated virtually no association with either DAI indicator. These results reinforce that value-based fairness orientations operate independently of context-specific perceptual engagement, whereas situational justice assessments are weakly and inconsistently linked to visual attention patterns.</w:t>
      </w:r>
    </w:p>
    <w:p w14:paraId="6A19C6B3" w14:textId="77777777" w:rsidR="006026E4" w:rsidRDefault="009B0416" w:rsidP="006026E4">
      <w:pPr>
        <w:pStyle w:val="NormalWeb"/>
        <w:spacing w:before="0" w:beforeAutospacing="0" w:after="0" w:afterAutospacing="0"/>
        <w:ind w:firstLine="567"/>
        <w:jc w:val="both"/>
      </w:pPr>
      <w:r w:rsidRPr="009B0416">
        <w:t xml:space="preserve">Together, these analyses provide two layers of validation. First, they confirm </w:t>
      </w:r>
      <w:r w:rsidRPr="009B0416">
        <w:rPr>
          <w:rStyle w:val="Strong"/>
          <w:rFonts w:eastAsiaTheme="majorEastAsia"/>
          <w:b w:val="0"/>
          <w:bCs w:val="0"/>
        </w:rPr>
        <w:t>construct distinctiveness</w:t>
      </w:r>
      <w:r w:rsidRPr="009B0416">
        <w:t xml:space="preserve">: the perceived justice index reflects immediate, stimulus-driven evaluations, whereas the justice value captures broader normative orientations that are culturally embedded and stable. Second, they demonstrate </w:t>
      </w:r>
      <w:r w:rsidRPr="009B0416">
        <w:rPr>
          <w:rStyle w:val="Strong"/>
          <w:rFonts w:eastAsiaTheme="majorEastAsia"/>
          <w:b w:val="0"/>
          <w:bCs w:val="0"/>
        </w:rPr>
        <w:t>robustness to outcome specification</w:t>
      </w:r>
      <w:r w:rsidRPr="009B0416">
        <w:t>: substituting one justice measure for the other does not alter the substantive conclusions. Justice perceptions</w:t>
      </w:r>
      <w:r>
        <w:t xml:space="preserve"> – </w:t>
      </w:r>
      <w:r w:rsidRPr="009B0416">
        <w:t>whether situational or value-based</w:t>
      </w:r>
      <w:r>
        <w:t xml:space="preserve"> – </w:t>
      </w:r>
      <w:r w:rsidRPr="009B0416">
        <w:t xml:space="preserve">are largely unrelated to diversity-directed visual attention, underscoring the conceptual distinction between </w:t>
      </w:r>
      <w:r w:rsidRPr="009B0416">
        <w:rPr>
          <w:rStyle w:val="Strong"/>
          <w:rFonts w:eastAsiaTheme="majorEastAsia"/>
          <w:b w:val="0"/>
          <w:bCs w:val="0"/>
        </w:rPr>
        <w:t>seeing diversity</w:t>
      </w:r>
      <w:r w:rsidRPr="009B0416">
        <w:t xml:space="preserve"> and </w:t>
      </w:r>
      <w:r w:rsidRPr="009B0416">
        <w:rPr>
          <w:rStyle w:val="Strong"/>
          <w:rFonts w:eastAsiaTheme="majorEastAsia"/>
          <w:b w:val="0"/>
          <w:bCs w:val="0"/>
        </w:rPr>
        <w:t>valuing fairness</w:t>
      </w:r>
      <w:r w:rsidRPr="009B0416">
        <w:t>.</w:t>
      </w:r>
    </w:p>
    <w:p w14:paraId="5A18DAD3" w14:textId="04A286CB" w:rsidR="006026E4" w:rsidRPr="006026E4" w:rsidRDefault="006026E4" w:rsidP="006026E4">
      <w:pPr>
        <w:pStyle w:val="NormalWeb"/>
        <w:spacing w:before="0" w:beforeAutospacing="0" w:after="0" w:afterAutospacing="0"/>
        <w:ind w:firstLine="567"/>
        <w:jc w:val="both"/>
      </w:pPr>
      <w:r w:rsidRPr="006026E4">
        <w:rPr>
          <w:rStyle w:val="Strong"/>
          <w:b w:val="0"/>
          <w:bCs w:val="0"/>
        </w:rPr>
        <w:t>In addition, across both justice measures, the pattern of between-group variation was similar across cities and regions, although ANOVA F-tests showed slightly lower values for normative justice (F = 3.811 across cities; F = 6.226 across regions) than for the perceived justice index (F = 4.986 across cities; F = 9.632 across regions). This suggests that normative, value-based justice orientations are more stable across contexts than situational justice evaluations, likely because long-term value commitments vary less across settings than immediate, stimulus-driven perceptions. See Table S11 and S12.</w:t>
      </w:r>
    </w:p>
    <w:p w14:paraId="53E22F09" w14:textId="77777777" w:rsidR="006026E4" w:rsidRDefault="006026E4">
      <w:pPr>
        <w:jc w:val="both"/>
      </w:pPr>
    </w:p>
    <w:p w14:paraId="00000032" w14:textId="77777777" w:rsidR="00A151F4" w:rsidRDefault="00000000">
      <w:pPr>
        <w:jc w:val="both"/>
        <w:rPr>
          <w:b/>
          <w:bCs/>
        </w:rPr>
      </w:pPr>
      <w:r>
        <w:rPr>
          <w:b/>
          <w:bCs/>
        </w:rPr>
        <w:t>3. Supplementary Figures and Tables</w:t>
      </w:r>
    </w:p>
    <w:p w14:paraId="00000033" w14:textId="77777777" w:rsidR="00A151F4" w:rsidRDefault="00000000">
      <w:pPr>
        <w:jc w:val="both"/>
      </w:pPr>
      <w:r>
        <w:t>This section presents all supplementary figures and tables referenced in the text. Each figure and table includes a descriptive caption and, where relevant, short notes regarding statistical tests or analytical context.</w:t>
      </w:r>
    </w:p>
    <w:p w14:paraId="0B715AC8" w14:textId="77777777" w:rsidR="00281BFD" w:rsidRDefault="00281BFD">
      <w:pPr>
        <w:rPr>
          <w:sz w:val="20"/>
          <w:szCs w:val="20"/>
        </w:rPr>
      </w:pPr>
    </w:p>
    <w:p w14:paraId="1F4FDE40" w14:textId="77777777" w:rsidR="00281BFD" w:rsidRDefault="00281BFD">
      <w:pPr>
        <w:rPr>
          <w:sz w:val="20"/>
          <w:szCs w:val="20"/>
        </w:rPr>
      </w:pPr>
    </w:p>
    <w:p w14:paraId="74792BF5" w14:textId="77777777" w:rsidR="00281BFD" w:rsidRDefault="00281BFD">
      <w:pPr>
        <w:rPr>
          <w:sz w:val="20"/>
          <w:szCs w:val="20"/>
        </w:rPr>
      </w:pPr>
    </w:p>
    <w:p w14:paraId="58A352D9" w14:textId="77777777" w:rsidR="00281BFD" w:rsidRDefault="00281BFD">
      <w:pPr>
        <w:rPr>
          <w:sz w:val="20"/>
          <w:szCs w:val="20"/>
        </w:rPr>
      </w:pPr>
    </w:p>
    <w:p w14:paraId="1052808C" w14:textId="77777777" w:rsidR="00281BFD" w:rsidRDefault="00281BFD">
      <w:pPr>
        <w:rPr>
          <w:sz w:val="20"/>
          <w:szCs w:val="20"/>
        </w:rPr>
      </w:pPr>
    </w:p>
    <w:p w14:paraId="00000035" w14:textId="77777777" w:rsidR="00281BFD" w:rsidRDefault="00281BFD">
      <w:pPr>
        <w:rPr>
          <w:sz w:val="20"/>
          <w:szCs w:val="20"/>
        </w:rPr>
        <w:sectPr w:rsidR="00281BFD">
          <w:footerReference w:type="even" r:id="rId8"/>
          <w:footerReference w:type="default" r:id="rId9"/>
          <w:pgSz w:w="11906" w:h="16838"/>
          <w:pgMar w:top="1134" w:right="1134" w:bottom="1134" w:left="1134" w:header="709" w:footer="709" w:gutter="0"/>
          <w:pgNumType w:start="1"/>
          <w:cols w:space="720"/>
        </w:sectPr>
      </w:pPr>
    </w:p>
    <w:p w14:paraId="00000036" w14:textId="77777777" w:rsidR="00A151F4" w:rsidRDefault="00A151F4">
      <w:pPr>
        <w:jc w:val="both"/>
      </w:pPr>
    </w:p>
    <w:p w14:paraId="00000037" w14:textId="77777777" w:rsidR="00A151F4" w:rsidRDefault="00A151F4">
      <w:pPr>
        <w:ind w:left="1843" w:hanging="1843"/>
      </w:pPr>
    </w:p>
    <w:p w14:paraId="00000038" w14:textId="77777777" w:rsidR="00A151F4" w:rsidRDefault="00000000">
      <w:pPr>
        <w:ind w:left="1843" w:hanging="1843"/>
      </w:pPr>
      <w:r>
        <w:rPr>
          <w:noProof/>
        </w:rPr>
        <w:drawing>
          <wp:inline distT="114300" distB="114300" distL="114300" distR="114300" wp14:anchorId="0FD07F3F" wp14:editId="4CAE41F8">
            <wp:extent cx="5285423" cy="2434365"/>
            <wp:effectExtent l="0" t="0" r="0" b="0"/>
            <wp:docPr id="20119781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285423" cy="2434365"/>
                    </a:xfrm>
                    <a:prstGeom prst="rect">
                      <a:avLst/>
                    </a:prstGeom>
                    <a:ln/>
                  </pic:spPr>
                </pic:pic>
              </a:graphicData>
            </a:graphic>
          </wp:inline>
        </w:drawing>
      </w:r>
    </w:p>
    <w:p w14:paraId="00000039" w14:textId="77777777" w:rsidR="00A151F4" w:rsidRDefault="00000000">
      <w:pPr>
        <w:ind w:left="1843" w:hanging="1843"/>
      </w:pPr>
      <w:r>
        <w:t xml:space="preserve">a </w:t>
      </w:r>
      <w:r>
        <w:tab/>
      </w:r>
      <w:r>
        <w:tab/>
      </w:r>
      <w:r>
        <w:tab/>
      </w:r>
      <w:r>
        <w:tab/>
      </w:r>
      <w:r>
        <w:tab/>
        <w:t xml:space="preserve">b </w:t>
      </w:r>
      <w:r>
        <w:tab/>
      </w:r>
      <w:r>
        <w:tab/>
      </w:r>
      <w:r>
        <w:tab/>
      </w:r>
      <w:r>
        <w:tab/>
        <w:t>c</w:t>
      </w:r>
    </w:p>
    <w:p w14:paraId="0000003A" w14:textId="77777777" w:rsidR="00A151F4" w:rsidRDefault="00A151F4">
      <w:pPr>
        <w:jc w:val="both"/>
      </w:pPr>
    </w:p>
    <w:p w14:paraId="0000003B" w14:textId="77777777" w:rsidR="00A151F4" w:rsidRDefault="00000000" w:rsidP="00E55DAA">
      <w:r>
        <w:rPr>
          <w:b/>
          <w:bCs/>
        </w:rPr>
        <w:t>Figure S1. Diversity attention across AV and non-AV scenes</w:t>
      </w:r>
    </w:p>
    <w:p w14:paraId="0000003C" w14:textId="77777777" w:rsidR="00A151F4" w:rsidRDefault="00000000" w:rsidP="00E55DAA">
      <w:pPr>
        <w:rPr>
          <w:sz w:val="20"/>
          <w:szCs w:val="20"/>
        </w:rPr>
      </w:pPr>
      <w:r>
        <w:rPr>
          <w:sz w:val="20"/>
          <w:szCs w:val="20"/>
        </w:rPr>
        <w:t>a) Correlation between AV and non-AV diversity-attention indices (Spearman ρ = 0.83).</w:t>
      </w:r>
    </w:p>
    <w:p w14:paraId="0000003D" w14:textId="77777777" w:rsidR="00A151F4" w:rsidRDefault="00000000" w:rsidP="00E55DAA">
      <w:pPr>
        <w:rPr>
          <w:sz w:val="20"/>
          <w:szCs w:val="20"/>
        </w:rPr>
      </w:pPr>
      <w:r>
        <w:rPr>
          <w:sz w:val="20"/>
          <w:szCs w:val="20"/>
        </w:rPr>
        <w:t>b) Category-specific VAD index in non-AV scenes.</w:t>
      </w:r>
    </w:p>
    <w:p w14:paraId="0000003E" w14:textId="77777777" w:rsidR="00A151F4" w:rsidRDefault="00000000" w:rsidP="00E55DAA">
      <w:pPr>
        <w:rPr>
          <w:sz w:val="20"/>
          <w:szCs w:val="20"/>
        </w:rPr>
      </w:pPr>
      <w:r>
        <w:rPr>
          <w:sz w:val="20"/>
          <w:szCs w:val="20"/>
        </w:rPr>
        <w:t>c) Category-specific VAD index in AV scenes.</w:t>
      </w:r>
    </w:p>
    <w:p w14:paraId="0000003F" w14:textId="77777777" w:rsidR="00A151F4" w:rsidRDefault="00000000" w:rsidP="00E55DAA">
      <w:pPr>
        <w:rPr>
          <w:sz w:val="20"/>
          <w:szCs w:val="20"/>
        </w:rPr>
      </w:pPr>
      <w:r>
        <w:rPr>
          <w:b/>
          <w:bCs/>
          <w:sz w:val="20"/>
          <w:szCs w:val="20"/>
        </w:rPr>
        <w:t xml:space="preserve">Note. </w:t>
      </w:r>
      <w:r w:rsidRPr="00E74C8E">
        <w:rPr>
          <w:sz w:val="20"/>
          <w:szCs w:val="20"/>
        </w:rPr>
        <w:t xml:space="preserve">Normality tests indicated significant deviations (Shapiro–Wilk, p &lt; .001), though scatterplots suggested approximate linearity. </w:t>
      </w:r>
    </w:p>
    <w:p w14:paraId="00000040" w14:textId="77777777" w:rsidR="00A151F4" w:rsidRDefault="00A151F4"/>
    <w:p w14:paraId="00000041" w14:textId="77777777" w:rsidR="00A151F4" w:rsidRDefault="00A151F4">
      <w:pPr>
        <w:rPr>
          <w:sz w:val="20"/>
          <w:szCs w:val="20"/>
        </w:rPr>
      </w:pPr>
    </w:p>
    <w:p w14:paraId="00000042" w14:textId="77777777" w:rsidR="00A151F4" w:rsidRDefault="00A151F4">
      <w:pPr>
        <w:rPr>
          <w:sz w:val="20"/>
          <w:szCs w:val="20"/>
        </w:rPr>
      </w:pPr>
    </w:p>
    <w:p w14:paraId="00000043" w14:textId="77777777" w:rsidR="00A151F4" w:rsidRDefault="00000000">
      <w:pPr>
        <w:rPr>
          <w:sz w:val="20"/>
          <w:szCs w:val="20"/>
        </w:rPr>
      </w:pPr>
      <w:r>
        <w:rPr>
          <w:noProof/>
          <w:sz w:val="20"/>
          <w:szCs w:val="20"/>
        </w:rPr>
        <w:drawing>
          <wp:inline distT="114300" distB="114300" distL="114300" distR="114300" wp14:anchorId="542595C4" wp14:editId="40EF75C4">
            <wp:extent cx="4828223" cy="3154865"/>
            <wp:effectExtent l="0" t="0" r="0" b="0"/>
            <wp:docPr id="20119781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828223" cy="3154865"/>
                    </a:xfrm>
                    <a:prstGeom prst="rect">
                      <a:avLst/>
                    </a:prstGeom>
                    <a:ln/>
                  </pic:spPr>
                </pic:pic>
              </a:graphicData>
            </a:graphic>
          </wp:inline>
        </w:drawing>
      </w:r>
    </w:p>
    <w:p w14:paraId="00000044" w14:textId="77777777" w:rsidR="00A151F4" w:rsidRDefault="00A151F4">
      <w:pPr>
        <w:rPr>
          <w:sz w:val="20"/>
          <w:szCs w:val="20"/>
        </w:rPr>
      </w:pPr>
    </w:p>
    <w:p w14:paraId="00000046" w14:textId="143C63F2" w:rsidR="00A151F4" w:rsidRDefault="00000000" w:rsidP="00E55DAA">
      <w:pPr>
        <w:pBdr>
          <w:top w:val="nil"/>
          <w:left w:val="nil"/>
          <w:bottom w:val="nil"/>
          <w:right w:val="nil"/>
          <w:between w:val="nil"/>
        </w:pBdr>
        <w:jc w:val="both"/>
        <w:rPr>
          <w:b/>
          <w:bCs/>
          <w:color w:val="000000"/>
        </w:rPr>
      </w:pPr>
      <w:r>
        <w:rPr>
          <w:b/>
          <w:bCs/>
          <w:color w:val="000000"/>
        </w:rPr>
        <w:t xml:space="preserve">Figure S2. Visual attention to social diversity cues in autonomous (AV) and non-autonomous (non-AV) urban scenes. </w:t>
      </w:r>
    </w:p>
    <w:p w14:paraId="00000047" w14:textId="2146AD34" w:rsidR="00A151F4" w:rsidRDefault="00E55DAA" w:rsidP="00E55DAA">
      <w:pPr>
        <w:pBdr>
          <w:top w:val="nil"/>
          <w:left w:val="nil"/>
          <w:bottom w:val="nil"/>
          <w:right w:val="nil"/>
          <w:between w:val="nil"/>
        </w:pBdr>
        <w:jc w:val="both"/>
        <w:rPr>
          <w:color w:val="000000"/>
          <w:sz w:val="20"/>
          <w:szCs w:val="20"/>
        </w:rPr>
      </w:pPr>
      <w:r>
        <w:rPr>
          <w:color w:val="000000"/>
          <w:sz w:val="20"/>
          <w:szCs w:val="20"/>
        </w:rPr>
        <w:t xml:space="preserve">a) </w:t>
      </w:r>
      <w:r w:rsidR="00000000">
        <w:rPr>
          <w:color w:val="000000"/>
          <w:sz w:val="20"/>
          <w:szCs w:val="20"/>
        </w:rPr>
        <w:t xml:space="preserve">Mean fixation times (ms) for AV and non-AV conditions across seven diversity categories; values shown with 95% confidence intervals. (b) Paired differences (non-AV – AV) with 95% confidence intervals; negative values indicate greater attention in AV scenes. </w:t>
      </w:r>
    </w:p>
    <w:p w14:paraId="00000048" w14:textId="5A086232" w:rsidR="00A151F4" w:rsidRDefault="00000000" w:rsidP="00E55DAA">
      <w:pPr>
        <w:pBdr>
          <w:top w:val="nil"/>
          <w:left w:val="nil"/>
          <w:bottom w:val="nil"/>
          <w:right w:val="nil"/>
          <w:between w:val="nil"/>
        </w:pBdr>
        <w:jc w:val="both"/>
        <w:rPr>
          <w:color w:val="000000"/>
          <w:sz w:val="20"/>
          <w:szCs w:val="20"/>
        </w:rPr>
      </w:pPr>
      <w:r w:rsidRPr="00E55DAA">
        <w:rPr>
          <w:b/>
          <w:bCs/>
          <w:color w:val="000000"/>
          <w:sz w:val="20"/>
          <w:szCs w:val="20"/>
        </w:rPr>
        <w:t>Note</w:t>
      </w:r>
      <w:r w:rsidRPr="00E55DAA">
        <w:rPr>
          <w:color w:val="000000"/>
          <w:sz w:val="20"/>
          <w:szCs w:val="20"/>
        </w:rPr>
        <w:t xml:space="preserve">. Both panels are based on paired-sample comparisons (N ≈ 1,250 per category). Panel (a) shows absolute fixation levels, while panel (b) isolates the mean differences to highlight the relative effect of AV versus non-AV conditions. </w:t>
      </w:r>
    </w:p>
    <w:p w14:paraId="00000049" w14:textId="77777777" w:rsidR="00A151F4" w:rsidRDefault="00A151F4">
      <w:pPr>
        <w:rPr>
          <w:sz w:val="20"/>
          <w:szCs w:val="20"/>
        </w:rPr>
      </w:pPr>
    </w:p>
    <w:p w14:paraId="0000004A" w14:textId="77777777" w:rsidR="00A151F4" w:rsidRDefault="00A151F4">
      <w:pPr>
        <w:rPr>
          <w:sz w:val="20"/>
          <w:szCs w:val="20"/>
        </w:rPr>
      </w:pPr>
    </w:p>
    <w:p w14:paraId="0000004B" w14:textId="77777777" w:rsidR="00A151F4" w:rsidRDefault="00A151F4">
      <w:pPr>
        <w:rPr>
          <w:sz w:val="20"/>
          <w:szCs w:val="20"/>
        </w:rPr>
      </w:pPr>
    </w:p>
    <w:p w14:paraId="0000004C" w14:textId="77777777" w:rsidR="00A151F4" w:rsidRDefault="00A151F4">
      <w:pPr>
        <w:rPr>
          <w:sz w:val="20"/>
          <w:szCs w:val="20"/>
        </w:rPr>
      </w:pPr>
    </w:p>
    <w:p w14:paraId="0000004D" w14:textId="77777777" w:rsidR="00A151F4" w:rsidRDefault="00A151F4">
      <w:pPr>
        <w:rPr>
          <w:sz w:val="20"/>
          <w:szCs w:val="20"/>
        </w:rPr>
      </w:pPr>
    </w:p>
    <w:p w14:paraId="0000004E" w14:textId="77777777" w:rsidR="00A151F4" w:rsidRDefault="00A151F4">
      <w:pPr>
        <w:rPr>
          <w:sz w:val="20"/>
          <w:szCs w:val="20"/>
        </w:rPr>
      </w:pPr>
    </w:p>
    <w:p w14:paraId="0000004F" w14:textId="77777777" w:rsidR="00A151F4" w:rsidRDefault="00A151F4">
      <w:pPr>
        <w:rPr>
          <w:sz w:val="20"/>
          <w:szCs w:val="20"/>
        </w:rPr>
      </w:pPr>
    </w:p>
    <w:p w14:paraId="00000050" w14:textId="77777777" w:rsidR="00A151F4" w:rsidRDefault="00000000" w:rsidP="00E74C8E">
      <w:pPr>
        <w:rPr>
          <w:sz w:val="20"/>
          <w:szCs w:val="20"/>
        </w:rPr>
      </w:pPr>
      <w:r>
        <w:rPr>
          <w:noProof/>
          <w:sz w:val="20"/>
          <w:szCs w:val="20"/>
        </w:rPr>
        <w:drawing>
          <wp:inline distT="114300" distB="114300" distL="114300" distR="114300" wp14:anchorId="3D85B9D1" wp14:editId="4E366A0E">
            <wp:extent cx="3609975" cy="3057525"/>
            <wp:effectExtent l="0" t="0" r="0" b="0"/>
            <wp:docPr id="20119781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609975" cy="3057525"/>
                    </a:xfrm>
                    <a:prstGeom prst="rect">
                      <a:avLst/>
                    </a:prstGeom>
                    <a:ln/>
                  </pic:spPr>
                </pic:pic>
              </a:graphicData>
            </a:graphic>
          </wp:inline>
        </w:drawing>
      </w:r>
    </w:p>
    <w:p w14:paraId="00000051" w14:textId="77777777" w:rsidR="00A151F4" w:rsidRDefault="00000000" w:rsidP="00E74C8E">
      <w:r>
        <w:rPr>
          <w:b/>
          <w:bCs/>
        </w:rPr>
        <w:t xml:space="preserve">Figure S3. </w:t>
      </w:r>
      <w:r>
        <w:t>Indices of AOI subcategories in AV and non-AV contexts</w:t>
      </w:r>
    </w:p>
    <w:p w14:paraId="00000052" w14:textId="77777777" w:rsidR="00A151F4" w:rsidRDefault="00000000" w:rsidP="00E74C8E">
      <w:pPr>
        <w:rPr>
          <w:sz w:val="20"/>
          <w:szCs w:val="20"/>
        </w:rPr>
      </w:pPr>
      <w:r>
        <w:rPr>
          <w:b/>
          <w:bCs/>
          <w:sz w:val="20"/>
          <w:szCs w:val="20"/>
        </w:rPr>
        <w:t xml:space="preserve">Notes. </w:t>
      </w:r>
      <w:r>
        <w:rPr>
          <w:sz w:val="20"/>
          <w:szCs w:val="20"/>
        </w:rPr>
        <w:t>Blue markers represent non-AV, green markers represent AV, and grey lines connect paired values. The AOI index is expressed in milliseconds (mean ±95% CI).</w:t>
      </w:r>
    </w:p>
    <w:p w14:paraId="00000053" w14:textId="77777777" w:rsidR="00A151F4" w:rsidRDefault="00A151F4">
      <w:pPr>
        <w:jc w:val="center"/>
        <w:rPr>
          <w:sz w:val="20"/>
          <w:szCs w:val="20"/>
        </w:rPr>
      </w:pPr>
    </w:p>
    <w:p w14:paraId="00000054" w14:textId="77777777" w:rsidR="00A151F4" w:rsidRDefault="00A151F4"/>
    <w:p w14:paraId="00000055" w14:textId="77777777" w:rsidR="00A151F4" w:rsidRDefault="00A151F4"/>
    <w:p w14:paraId="00000056" w14:textId="77777777" w:rsidR="00A151F4" w:rsidRDefault="00A151F4">
      <w:pPr>
        <w:rPr>
          <w:sz w:val="20"/>
          <w:szCs w:val="20"/>
        </w:rPr>
      </w:pPr>
    </w:p>
    <w:p w14:paraId="00000057" w14:textId="77777777" w:rsidR="00A151F4" w:rsidRDefault="00A151F4">
      <w:pPr>
        <w:rPr>
          <w:sz w:val="20"/>
          <w:szCs w:val="20"/>
        </w:rPr>
      </w:pPr>
    </w:p>
    <w:p w14:paraId="00000058" w14:textId="77777777" w:rsidR="00A151F4" w:rsidRDefault="00A151F4"/>
    <w:p w14:paraId="00000059" w14:textId="77777777" w:rsidR="00A151F4" w:rsidRDefault="00A151F4">
      <w:pPr>
        <w:sectPr w:rsidR="00A151F4">
          <w:pgSz w:w="11906" w:h="16838"/>
          <w:pgMar w:top="1134" w:right="1134" w:bottom="1134" w:left="1134" w:header="709" w:footer="709" w:gutter="0"/>
          <w:cols w:space="720"/>
        </w:sectPr>
      </w:pPr>
    </w:p>
    <w:p w14:paraId="0000005A" w14:textId="77777777" w:rsidR="00A151F4" w:rsidRDefault="00A151F4"/>
    <w:p w14:paraId="0000005B" w14:textId="77777777" w:rsidR="00A151F4" w:rsidRDefault="00A151F4"/>
    <w:p w14:paraId="0000005C" w14:textId="77777777" w:rsidR="00A151F4" w:rsidRDefault="00A151F4">
      <w:pPr>
        <w:jc w:val="center"/>
      </w:pPr>
    </w:p>
    <w:p w14:paraId="0000005D" w14:textId="77777777" w:rsidR="00A151F4" w:rsidRDefault="00A151F4">
      <w:pPr>
        <w:jc w:val="center"/>
      </w:pPr>
    </w:p>
    <w:p w14:paraId="0000005E" w14:textId="77777777" w:rsidR="00A151F4" w:rsidRDefault="00000000" w:rsidP="00E74C8E">
      <w:r>
        <w:rPr>
          <w:noProof/>
        </w:rPr>
        <w:drawing>
          <wp:inline distT="114300" distB="114300" distL="114300" distR="114300" wp14:anchorId="188F80D7" wp14:editId="544E8535">
            <wp:extent cx="6119820" cy="4635500"/>
            <wp:effectExtent l="0" t="0" r="0" b="0"/>
            <wp:docPr id="201197817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6119820" cy="4635500"/>
                    </a:xfrm>
                    <a:prstGeom prst="rect">
                      <a:avLst/>
                    </a:prstGeom>
                    <a:ln/>
                  </pic:spPr>
                </pic:pic>
              </a:graphicData>
            </a:graphic>
          </wp:inline>
        </w:drawing>
      </w:r>
    </w:p>
    <w:p w14:paraId="0000005F" w14:textId="77777777" w:rsidR="00A151F4" w:rsidRDefault="00000000">
      <w:pPr>
        <w:jc w:val="center"/>
      </w:pPr>
      <w:r>
        <w:rPr>
          <w:noProof/>
        </w:rPr>
        <w:drawing>
          <wp:inline distT="0" distB="0" distL="0" distR="0" wp14:anchorId="63591892" wp14:editId="6C107C77">
            <wp:extent cx="2506141" cy="1956184"/>
            <wp:effectExtent l="0" t="0" r="0" b="0"/>
            <wp:docPr id="2011978173" name="image4.png" descr="A screen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screenshot of a graph&#10;&#10;AI-generated content may be incorrect."/>
                    <pic:cNvPicPr preferRelativeResize="0"/>
                  </pic:nvPicPr>
                  <pic:blipFill>
                    <a:blip r:embed="rId14"/>
                    <a:srcRect/>
                    <a:stretch>
                      <a:fillRect/>
                    </a:stretch>
                  </pic:blipFill>
                  <pic:spPr>
                    <a:xfrm>
                      <a:off x="0" y="0"/>
                      <a:ext cx="2506141" cy="1956184"/>
                    </a:xfrm>
                    <a:prstGeom prst="rect">
                      <a:avLst/>
                    </a:prstGeom>
                    <a:ln/>
                  </pic:spPr>
                </pic:pic>
              </a:graphicData>
            </a:graphic>
          </wp:inline>
        </w:drawing>
      </w:r>
    </w:p>
    <w:p w14:paraId="00000060" w14:textId="77777777" w:rsidR="00A151F4" w:rsidRDefault="00000000" w:rsidP="00E74C8E">
      <w:pPr>
        <w:pBdr>
          <w:top w:val="nil"/>
          <w:left w:val="nil"/>
          <w:bottom w:val="nil"/>
          <w:right w:val="nil"/>
          <w:between w:val="nil"/>
        </w:pBdr>
        <w:rPr>
          <w:color w:val="000000"/>
        </w:rPr>
      </w:pPr>
      <w:r>
        <w:rPr>
          <w:b/>
          <w:bCs/>
          <w:color w:val="000000"/>
        </w:rPr>
        <w:t>Figure S4. Correlations among diversity dimensions in AV and non-AV contexts</w:t>
      </w:r>
    </w:p>
    <w:p w14:paraId="00000061" w14:textId="77777777" w:rsidR="00A151F4" w:rsidRDefault="00000000" w:rsidP="00E74C8E">
      <w:pPr>
        <w:pBdr>
          <w:top w:val="nil"/>
          <w:left w:val="nil"/>
          <w:bottom w:val="nil"/>
          <w:right w:val="nil"/>
          <w:between w:val="nil"/>
        </w:pBdr>
        <w:rPr>
          <w:color w:val="000000"/>
          <w:sz w:val="20"/>
          <w:szCs w:val="20"/>
        </w:rPr>
      </w:pPr>
      <w:r>
        <w:rPr>
          <w:color w:val="000000"/>
          <w:sz w:val="20"/>
          <w:szCs w:val="20"/>
        </w:rPr>
        <w:t>a). Standard correlations — lower triangle</w:t>
      </w:r>
    </w:p>
    <w:p w14:paraId="00000062" w14:textId="77777777" w:rsidR="00A151F4" w:rsidRDefault="00000000" w:rsidP="00E74C8E">
      <w:pPr>
        <w:pBdr>
          <w:top w:val="nil"/>
          <w:left w:val="nil"/>
          <w:bottom w:val="nil"/>
          <w:right w:val="nil"/>
          <w:between w:val="nil"/>
        </w:pBdr>
        <w:rPr>
          <w:color w:val="000000"/>
          <w:sz w:val="20"/>
          <w:szCs w:val="20"/>
        </w:rPr>
      </w:pPr>
      <w:r>
        <w:rPr>
          <w:color w:val="000000"/>
          <w:sz w:val="20"/>
          <w:szCs w:val="20"/>
        </w:rPr>
        <w:t>b) Partial correlations (controlling for index) – lower triangle</w:t>
      </w:r>
    </w:p>
    <w:p w14:paraId="00000063" w14:textId="77777777" w:rsidR="00A151F4" w:rsidRDefault="00000000" w:rsidP="00E74C8E">
      <w:pPr>
        <w:pBdr>
          <w:top w:val="nil"/>
          <w:left w:val="nil"/>
          <w:bottom w:val="nil"/>
          <w:right w:val="nil"/>
          <w:between w:val="nil"/>
        </w:pBdr>
        <w:rPr>
          <w:color w:val="000000"/>
          <w:sz w:val="20"/>
          <w:szCs w:val="20"/>
        </w:rPr>
      </w:pPr>
      <w:r>
        <w:rPr>
          <w:color w:val="000000"/>
          <w:sz w:val="20"/>
          <w:szCs w:val="20"/>
        </w:rPr>
        <w:t>c) Difference in partial correlations (AV – non-AV) – lower triangle</w:t>
      </w:r>
    </w:p>
    <w:p w14:paraId="00000064" w14:textId="77777777" w:rsidR="00A151F4" w:rsidRDefault="00A151F4"/>
    <w:p w14:paraId="00000065" w14:textId="77777777" w:rsidR="00A151F4" w:rsidRDefault="00A151F4"/>
    <w:p w14:paraId="00000066" w14:textId="77777777" w:rsidR="00A151F4" w:rsidRDefault="00A151F4"/>
    <w:p w14:paraId="00000067" w14:textId="77777777" w:rsidR="00A151F4" w:rsidRDefault="00A151F4"/>
    <w:p w14:paraId="00000068" w14:textId="77777777" w:rsidR="00A151F4" w:rsidRDefault="00A151F4">
      <w:pPr>
        <w:sectPr w:rsidR="00A151F4">
          <w:pgSz w:w="11906" w:h="16838"/>
          <w:pgMar w:top="1134" w:right="1134" w:bottom="1134" w:left="1134" w:header="709" w:footer="709" w:gutter="0"/>
          <w:cols w:space="720"/>
        </w:sectPr>
      </w:pPr>
    </w:p>
    <w:p w14:paraId="0000006C" w14:textId="77777777" w:rsidR="00A151F4" w:rsidRDefault="00A151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7"/>
        <w:gridCol w:w="4513"/>
      </w:tblGrid>
      <w:tr w:rsidR="00E74C8E" w14:paraId="5C10F4C8" w14:textId="77777777" w:rsidTr="00E74C8E">
        <w:tc>
          <w:tcPr>
            <w:tcW w:w="4530" w:type="dxa"/>
          </w:tcPr>
          <w:p w14:paraId="0FF479BD" w14:textId="22D3F4D3" w:rsidR="00E74C8E" w:rsidRDefault="00E74C8E">
            <w:r>
              <w:rPr>
                <w:noProof/>
              </w:rPr>
              <w:drawing>
                <wp:inline distT="0" distB="0" distL="0" distR="0" wp14:anchorId="3864099C" wp14:editId="70D18008">
                  <wp:extent cx="3136708" cy="2186042"/>
                  <wp:effectExtent l="0" t="0" r="0" b="0"/>
                  <wp:docPr id="2011978172" name="image2.png" descr="A graph of different colored dot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graph of different colored dots&#10;&#10;AI-generated content may be incorrect."/>
                          <pic:cNvPicPr preferRelativeResize="0"/>
                        </pic:nvPicPr>
                        <pic:blipFill>
                          <a:blip r:embed="rId15"/>
                          <a:srcRect l="-1" r="-3574"/>
                          <a:stretch>
                            <a:fillRect/>
                          </a:stretch>
                        </pic:blipFill>
                        <pic:spPr>
                          <a:xfrm>
                            <a:off x="0" y="0"/>
                            <a:ext cx="3136708" cy="2186042"/>
                          </a:xfrm>
                          <a:prstGeom prst="rect">
                            <a:avLst/>
                          </a:prstGeom>
                          <a:ln/>
                        </pic:spPr>
                      </pic:pic>
                    </a:graphicData>
                  </a:graphic>
                </wp:inline>
              </w:drawing>
            </w:r>
          </w:p>
        </w:tc>
        <w:tc>
          <w:tcPr>
            <w:tcW w:w="4530" w:type="dxa"/>
          </w:tcPr>
          <w:p w14:paraId="30EF0148" w14:textId="5511E88E" w:rsidR="00E74C8E" w:rsidRDefault="00E74C8E">
            <w:r>
              <w:rPr>
                <w:noProof/>
              </w:rPr>
              <w:drawing>
                <wp:inline distT="0" distB="0" distL="0" distR="0" wp14:anchorId="2B136874" wp14:editId="229AEDF4">
                  <wp:extent cx="3013912" cy="3616194"/>
                  <wp:effectExtent l="0" t="0" r="0" b="0"/>
                  <wp:docPr id="2011978174" name="image11.png" descr="A screen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1.png" descr="A screenshot of a graph&#10;&#10;AI-generated content may be incorrect."/>
                          <pic:cNvPicPr preferRelativeResize="0"/>
                        </pic:nvPicPr>
                        <pic:blipFill>
                          <a:blip r:embed="rId16"/>
                          <a:srcRect l="1" r="-18"/>
                          <a:stretch>
                            <a:fillRect/>
                          </a:stretch>
                        </pic:blipFill>
                        <pic:spPr>
                          <a:xfrm>
                            <a:off x="0" y="0"/>
                            <a:ext cx="3013912" cy="3616194"/>
                          </a:xfrm>
                          <a:prstGeom prst="rect">
                            <a:avLst/>
                          </a:prstGeom>
                          <a:ln/>
                        </pic:spPr>
                      </pic:pic>
                    </a:graphicData>
                  </a:graphic>
                </wp:inline>
              </w:drawing>
            </w:r>
          </w:p>
        </w:tc>
      </w:tr>
      <w:tr w:rsidR="00E74C8E" w14:paraId="17DF6788" w14:textId="77777777" w:rsidTr="00E74C8E">
        <w:tc>
          <w:tcPr>
            <w:tcW w:w="4530" w:type="dxa"/>
          </w:tcPr>
          <w:p w14:paraId="118B7D64" w14:textId="3233B97F" w:rsidR="00E74C8E" w:rsidRDefault="00E74C8E">
            <w:r>
              <w:rPr>
                <w:noProof/>
              </w:rPr>
              <w:drawing>
                <wp:inline distT="0" distB="0" distL="0" distR="0" wp14:anchorId="056002D3" wp14:editId="4F590948">
                  <wp:extent cx="2914196" cy="2129256"/>
                  <wp:effectExtent l="0" t="0" r="0" b="0"/>
                  <wp:docPr id="2011978176" name="image1.png" descr="A graph of different colored dot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graph of different colored dots&#10;&#10;AI-generated content may be incorrect."/>
                          <pic:cNvPicPr preferRelativeResize="0"/>
                        </pic:nvPicPr>
                        <pic:blipFill>
                          <a:blip r:embed="rId17"/>
                          <a:srcRect/>
                          <a:stretch>
                            <a:fillRect/>
                          </a:stretch>
                        </pic:blipFill>
                        <pic:spPr>
                          <a:xfrm>
                            <a:off x="0" y="0"/>
                            <a:ext cx="2914196" cy="2129256"/>
                          </a:xfrm>
                          <a:prstGeom prst="rect">
                            <a:avLst/>
                          </a:prstGeom>
                          <a:ln/>
                        </pic:spPr>
                      </pic:pic>
                    </a:graphicData>
                  </a:graphic>
                </wp:inline>
              </w:drawing>
            </w:r>
          </w:p>
        </w:tc>
        <w:tc>
          <w:tcPr>
            <w:tcW w:w="4530" w:type="dxa"/>
          </w:tcPr>
          <w:p w14:paraId="2F562BE9" w14:textId="73449E95" w:rsidR="00E74C8E" w:rsidRDefault="00E74C8E">
            <w:r>
              <w:rPr>
                <w:noProof/>
              </w:rPr>
              <w:drawing>
                <wp:inline distT="0" distB="0" distL="0" distR="0" wp14:anchorId="2A84A1C2" wp14:editId="3D3E4B0C">
                  <wp:extent cx="3105689" cy="3600976"/>
                  <wp:effectExtent l="0" t="0" r="0" b="0"/>
                  <wp:docPr id="2011978175" name="image10.png" descr="A screen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png" descr="A screenshot of a graph&#10;&#10;AI-generated content may be incorrect."/>
                          <pic:cNvPicPr preferRelativeResize="0"/>
                        </pic:nvPicPr>
                        <pic:blipFill>
                          <a:blip r:embed="rId18"/>
                          <a:srcRect l="-3839" r="1"/>
                          <a:stretch>
                            <a:fillRect/>
                          </a:stretch>
                        </pic:blipFill>
                        <pic:spPr>
                          <a:xfrm>
                            <a:off x="0" y="0"/>
                            <a:ext cx="3105689" cy="3600976"/>
                          </a:xfrm>
                          <a:prstGeom prst="rect">
                            <a:avLst/>
                          </a:prstGeom>
                          <a:ln/>
                        </pic:spPr>
                      </pic:pic>
                    </a:graphicData>
                  </a:graphic>
                </wp:inline>
              </w:drawing>
            </w:r>
          </w:p>
        </w:tc>
      </w:tr>
    </w:tbl>
    <w:p w14:paraId="0000006F" w14:textId="581C69C1" w:rsidR="00A151F4" w:rsidRDefault="00A151F4" w:rsidP="00E74C8E"/>
    <w:p w14:paraId="00000070" w14:textId="77777777" w:rsidR="00A151F4" w:rsidRDefault="00000000" w:rsidP="00E74C8E">
      <w:pPr>
        <w:rPr>
          <w:b/>
          <w:bCs/>
        </w:rPr>
      </w:pPr>
      <w:r>
        <w:rPr>
          <w:b/>
          <w:bCs/>
        </w:rPr>
        <w:t>Figure S5. Associations between diversity-attention index and macro-level (above) and micro-level indicators (below) (country means)</w:t>
      </w:r>
    </w:p>
    <w:p w14:paraId="00000071" w14:textId="77777777" w:rsidR="00A151F4" w:rsidRDefault="00000000" w:rsidP="00E74C8E">
      <w:pPr>
        <w:rPr>
          <w:sz w:val="20"/>
          <w:szCs w:val="20"/>
        </w:rPr>
      </w:pPr>
      <w:r>
        <w:rPr>
          <w:b/>
          <w:bCs/>
          <w:sz w:val="20"/>
          <w:szCs w:val="20"/>
        </w:rPr>
        <w:t xml:space="preserve">Note: </w:t>
      </w:r>
      <w:r>
        <w:rPr>
          <w:sz w:val="20"/>
          <w:szCs w:val="20"/>
        </w:rPr>
        <w:t>Dots show</w:t>
      </w:r>
      <w:r>
        <w:rPr>
          <w:b/>
          <w:bCs/>
          <w:sz w:val="20"/>
          <w:szCs w:val="20"/>
        </w:rPr>
        <w:t xml:space="preserve"> </w:t>
      </w:r>
      <w:r>
        <w:rPr>
          <w:sz w:val="20"/>
          <w:szCs w:val="20"/>
        </w:rPr>
        <w:t>city/country means</w:t>
      </w:r>
      <w:r>
        <w:rPr>
          <w:b/>
          <w:bCs/>
          <w:sz w:val="20"/>
          <w:szCs w:val="20"/>
        </w:rPr>
        <w:t xml:space="preserve">; </w:t>
      </w:r>
      <w:r>
        <w:rPr>
          <w:sz w:val="20"/>
          <w:szCs w:val="20"/>
        </w:rPr>
        <w:t>colour</w:t>
      </w:r>
      <w:r>
        <w:rPr>
          <w:b/>
          <w:bCs/>
          <w:sz w:val="20"/>
          <w:szCs w:val="20"/>
        </w:rPr>
        <w:t xml:space="preserve"> </w:t>
      </w:r>
      <w:r>
        <w:rPr>
          <w:sz w:val="20"/>
          <w:szCs w:val="20"/>
        </w:rPr>
        <w:t>distinguishes cities/countries (see legend) and</w:t>
      </w:r>
      <w:r>
        <w:rPr>
          <w:b/>
          <w:bCs/>
          <w:sz w:val="20"/>
          <w:szCs w:val="20"/>
        </w:rPr>
        <w:t xml:space="preserve"> </w:t>
      </w:r>
      <w:r>
        <w:rPr>
          <w:sz w:val="20"/>
          <w:szCs w:val="20"/>
        </w:rPr>
        <w:t>dot size reflects the number of respondents in that country</w:t>
      </w:r>
      <w:r>
        <w:rPr>
          <w:b/>
          <w:bCs/>
          <w:sz w:val="20"/>
          <w:szCs w:val="20"/>
        </w:rPr>
        <w:t xml:space="preserve">. </w:t>
      </w:r>
      <w:r>
        <w:rPr>
          <w:sz w:val="20"/>
          <w:szCs w:val="20"/>
        </w:rPr>
        <w:t>The grey line is ordinary least squares fit</w:t>
      </w:r>
      <w:r>
        <w:rPr>
          <w:b/>
          <w:bCs/>
          <w:sz w:val="20"/>
          <w:szCs w:val="20"/>
        </w:rPr>
        <w:t xml:space="preserve"> </w:t>
      </w:r>
      <w:r>
        <w:rPr>
          <w:sz w:val="20"/>
          <w:szCs w:val="20"/>
        </w:rPr>
        <w:t>with a 95% confidence ribbon</w:t>
      </w:r>
      <w:r>
        <w:rPr>
          <w:b/>
          <w:bCs/>
          <w:sz w:val="20"/>
          <w:szCs w:val="20"/>
        </w:rPr>
        <w:t xml:space="preserve"> </w:t>
      </w:r>
      <w:r>
        <w:rPr>
          <w:sz w:val="20"/>
          <w:szCs w:val="20"/>
        </w:rPr>
        <w:t>for visual guidance. Each panel reports the</w:t>
      </w:r>
      <w:r>
        <w:rPr>
          <w:b/>
          <w:bCs/>
          <w:sz w:val="20"/>
          <w:szCs w:val="20"/>
        </w:rPr>
        <w:t xml:space="preserve"> </w:t>
      </w:r>
      <w:r>
        <w:rPr>
          <w:sz w:val="20"/>
          <w:szCs w:val="20"/>
        </w:rPr>
        <w:t>Spearman correlation (ρ)</w:t>
      </w:r>
      <w:r>
        <w:rPr>
          <w:b/>
          <w:bCs/>
          <w:sz w:val="20"/>
          <w:szCs w:val="20"/>
        </w:rPr>
        <w:t xml:space="preserve"> </w:t>
      </w:r>
      <w:r>
        <w:rPr>
          <w:sz w:val="20"/>
          <w:szCs w:val="20"/>
        </w:rPr>
        <w:t>between the index and the macro / micro indicator / single variables, with a</w:t>
      </w:r>
      <w:r>
        <w:rPr>
          <w:b/>
          <w:bCs/>
          <w:sz w:val="20"/>
          <w:szCs w:val="20"/>
        </w:rPr>
        <w:t xml:space="preserve"> </w:t>
      </w:r>
      <w:r>
        <w:rPr>
          <w:sz w:val="20"/>
          <w:szCs w:val="20"/>
        </w:rPr>
        <w:t>bootstrap 95% confidence interval</w:t>
      </w:r>
      <w:r>
        <w:rPr>
          <w:b/>
          <w:bCs/>
          <w:sz w:val="20"/>
          <w:szCs w:val="20"/>
        </w:rPr>
        <w:t xml:space="preserve"> </w:t>
      </w:r>
      <w:r>
        <w:rPr>
          <w:sz w:val="20"/>
          <w:szCs w:val="20"/>
        </w:rPr>
        <w:t>and two-sided</w:t>
      </w:r>
      <w:r>
        <w:rPr>
          <w:b/>
          <w:bCs/>
          <w:sz w:val="20"/>
          <w:szCs w:val="20"/>
        </w:rPr>
        <w:t xml:space="preserve"> </w:t>
      </w:r>
      <w:r>
        <w:rPr>
          <w:sz w:val="20"/>
          <w:szCs w:val="20"/>
        </w:rPr>
        <w:t>p-value</w:t>
      </w:r>
      <w:r>
        <w:rPr>
          <w:b/>
          <w:bCs/>
          <w:sz w:val="20"/>
          <w:szCs w:val="20"/>
        </w:rPr>
        <w:t xml:space="preserve">. </w:t>
      </w:r>
      <w:r>
        <w:rPr>
          <w:sz w:val="20"/>
          <w:szCs w:val="20"/>
        </w:rPr>
        <w:t>Axes are on the raw scales of the indicators; no additional transformations were applied.</w:t>
      </w:r>
    </w:p>
    <w:p w14:paraId="00000072" w14:textId="77777777" w:rsidR="00A151F4" w:rsidRDefault="00A151F4">
      <w:pPr>
        <w:jc w:val="center"/>
        <w:rPr>
          <w:sz w:val="20"/>
          <w:szCs w:val="20"/>
        </w:rPr>
      </w:pPr>
    </w:p>
    <w:p w14:paraId="00000077" w14:textId="77777777" w:rsidR="00A151F4" w:rsidRDefault="00A151F4"/>
    <w:p w14:paraId="00000078" w14:textId="77777777" w:rsidR="00A151F4" w:rsidRDefault="00000000" w:rsidP="00E74C8E">
      <w:r>
        <w:rPr>
          <w:noProof/>
        </w:rPr>
        <w:drawing>
          <wp:inline distT="114300" distB="114300" distL="114300" distR="114300" wp14:anchorId="55AD4164" wp14:editId="72B27CE8">
            <wp:extent cx="2867025" cy="2028825"/>
            <wp:effectExtent l="0" t="0" r="0" b="0"/>
            <wp:docPr id="201197816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2867025" cy="2028825"/>
                    </a:xfrm>
                    <a:prstGeom prst="rect">
                      <a:avLst/>
                    </a:prstGeom>
                    <a:ln/>
                  </pic:spPr>
                </pic:pic>
              </a:graphicData>
            </a:graphic>
          </wp:inline>
        </w:drawing>
      </w:r>
    </w:p>
    <w:p w14:paraId="00000079" w14:textId="77777777" w:rsidR="00A151F4" w:rsidRDefault="00000000" w:rsidP="00E74C8E">
      <w:pPr>
        <w:rPr>
          <w:b/>
          <w:bCs/>
        </w:rPr>
      </w:pPr>
      <w:r>
        <w:rPr>
          <w:b/>
          <w:bCs/>
        </w:rPr>
        <w:t>Figure S6.</w:t>
      </w:r>
      <w:r>
        <w:t xml:space="preserve"> </w:t>
      </w:r>
      <w:r>
        <w:rPr>
          <w:b/>
          <w:bCs/>
        </w:rPr>
        <w:t xml:space="preserve">Region-level associations between diversity attention and justice indicators </w:t>
      </w:r>
    </w:p>
    <w:p w14:paraId="0000007A" w14:textId="77777777" w:rsidR="00A151F4" w:rsidRDefault="00000000" w:rsidP="00E74C8E">
      <w:r>
        <w:rPr>
          <w:b/>
          <w:bCs/>
        </w:rPr>
        <w:t>across AV and non-AV contexts</w:t>
      </w:r>
    </w:p>
    <w:p w14:paraId="0000007B" w14:textId="77777777" w:rsidR="00A151F4" w:rsidRDefault="00000000" w:rsidP="00E74C8E">
      <w:pPr>
        <w:rPr>
          <w:sz w:val="20"/>
          <w:szCs w:val="20"/>
        </w:rPr>
      </w:pPr>
      <w:r>
        <w:rPr>
          <w:i/>
          <w:iCs/>
          <w:sz w:val="20"/>
          <w:szCs w:val="20"/>
        </w:rPr>
        <w:t>Notes.</w:t>
      </w:r>
      <w:r>
        <w:rPr>
          <w:sz w:val="20"/>
          <w:szCs w:val="20"/>
        </w:rPr>
        <w:t xml:space="preserve"> Each point represents a city mean (z-score) by region. Shaded bands show 95% confidence intervals for linear fits. Correlation coefficients (ρ) and p-values indicate no systematic relationship between diversity attention and either justice index or justice value, suggesting that attention and justice perceptions may operate independently at the aggregate level.</w:t>
      </w:r>
    </w:p>
    <w:p w14:paraId="0000007C" w14:textId="77777777" w:rsidR="00A151F4" w:rsidRDefault="00A151F4"/>
    <w:p w14:paraId="0000007D" w14:textId="77777777" w:rsidR="00A151F4" w:rsidRDefault="00A151F4"/>
    <w:p w14:paraId="0000007E" w14:textId="77777777" w:rsidR="00A151F4" w:rsidRDefault="00A151F4"/>
    <w:p w14:paraId="0000007F" w14:textId="77777777" w:rsidR="00A151F4" w:rsidRDefault="00000000" w:rsidP="00E74C8E">
      <w:r>
        <w:rPr>
          <w:noProof/>
        </w:rPr>
        <w:drawing>
          <wp:inline distT="0" distB="0" distL="0" distR="0" wp14:anchorId="446EB97B" wp14:editId="66CE7E6B">
            <wp:extent cx="2744769" cy="1798840"/>
            <wp:effectExtent l="0" t="0" r="0" b="0"/>
            <wp:docPr id="2011978177" name="image7.png" descr="A diagram of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diagram of a diagram&#10;&#10;AI-generated content may be incorrect."/>
                    <pic:cNvPicPr preferRelativeResize="0"/>
                  </pic:nvPicPr>
                  <pic:blipFill>
                    <a:blip r:embed="rId20"/>
                    <a:srcRect b="-4664"/>
                    <a:stretch>
                      <a:fillRect/>
                    </a:stretch>
                  </pic:blipFill>
                  <pic:spPr>
                    <a:xfrm>
                      <a:off x="0" y="0"/>
                      <a:ext cx="2744769" cy="1798840"/>
                    </a:xfrm>
                    <a:prstGeom prst="rect">
                      <a:avLst/>
                    </a:prstGeom>
                    <a:ln/>
                  </pic:spPr>
                </pic:pic>
              </a:graphicData>
            </a:graphic>
          </wp:inline>
        </w:drawing>
      </w:r>
    </w:p>
    <w:p w14:paraId="00000080" w14:textId="77777777" w:rsidR="00A151F4" w:rsidRDefault="00000000" w:rsidP="00E74C8E">
      <w:pPr>
        <w:pBdr>
          <w:top w:val="nil"/>
          <w:left w:val="nil"/>
          <w:bottom w:val="nil"/>
          <w:right w:val="nil"/>
          <w:between w:val="nil"/>
        </w:pBdr>
        <w:rPr>
          <w:color w:val="000000"/>
        </w:rPr>
      </w:pPr>
      <w:r>
        <w:rPr>
          <w:b/>
          <w:bCs/>
          <w:color w:val="000000"/>
        </w:rPr>
        <w:t>Figure S7.</w:t>
      </w:r>
      <w:r>
        <w:rPr>
          <w:color w:val="000000"/>
        </w:rPr>
        <w:t xml:space="preserve"> </w:t>
      </w:r>
      <w:r>
        <w:rPr>
          <w:b/>
          <w:bCs/>
          <w:color w:val="000000"/>
        </w:rPr>
        <w:t>Synthetic path model of determinants of justice value</w:t>
      </w:r>
    </w:p>
    <w:p w14:paraId="00000081" w14:textId="77777777" w:rsidR="00A151F4" w:rsidRDefault="00000000" w:rsidP="00E74C8E">
      <w:pPr>
        <w:pBdr>
          <w:top w:val="nil"/>
          <w:left w:val="nil"/>
          <w:bottom w:val="nil"/>
          <w:right w:val="nil"/>
          <w:between w:val="nil"/>
        </w:pBdr>
        <w:rPr>
          <w:color w:val="000000"/>
          <w:sz w:val="20"/>
          <w:szCs w:val="20"/>
        </w:rPr>
      </w:pPr>
      <w:r>
        <w:rPr>
          <w:i/>
          <w:iCs/>
          <w:color w:val="000000"/>
          <w:sz w:val="20"/>
          <w:szCs w:val="20"/>
        </w:rPr>
        <w:t>Notes.</w:t>
      </w:r>
      <w:r>
        <w:rPr>
          <w:color w:val="000000"/>
          <w:sz w:val="20"/>
          <w:szCs w:val="20"/>
        </w:rPr>
        <w:t xml:space="preserve"> All paths are standardised β coefficients; solid lines indicate significant associations. Variables represent: Trust in AV (confidence in autonomous systems), Region (city-level grouping), Minority (self-reported minority status), AI experience (familiarity with AI-based systems), AV and non-AV indices (visual attention measures in respective contexts).</w:t>
      </w:r>
    </w:p>
    <w:p w14:paraId="00000082" w14:textId="77777777" w:rsidR="00A151F4" w:rsidRDefault="00A151F4"/>
    <w:p w14:paraId="00000083" w14:textId="77777777" w:rsidR="00A151F4" w:rsidRDefault="00A151F4"/>
    <w:p w14:paraId="00000084" w14:textId="77777777" w:rsidR="00A151F4" w:rsidRDefault="00A151F4"/>
    <w:p w14:paraId="00000085" w14:textId="77777777" w:rsidR="00A151F4" w:rsidRDefault="00A151F4"/>
    <w:p w14:paraId="00000086" w14:textId="77777777" w:rsidR="00A151F4" w:rsidRDefault="00A151F4"/>
    <w:p w14:paraId="00000087" w14:textId="77777777" w:rsidR="00A151F4" w:rsidRDefault="00A151F4"/>
    <w:p w14:paraId="00000089" w14:textId="77777777" w:rsidR="00A151F4" w:rsidRDefault="00A151F4"/>
    <w:p w14:paraId="6760FB01" w14:textId="77777777" w:rsidR="00F76337" w:rsidRDefault="00F76337"/>
    <w:p w14:paraId="67588304" w14:textId="77777777" w:rsidR="00F76337" w:rsidRDefault="00F76337"/>
    <w:p w14:paraId="2B872B49" w14:textId="77777777" w:rsidR="00F76337" w:rsidRDefault="00F76337"/>
    <w:p w14:paraId="060B3213" w14:textId="77777777" w:rsidR="00F76337" w:rsidRDefault="00F76337"/>
    <w:p w14:paraId="0612A806" w14:textId="77777777" w:rsidR="00E74C8E" w:rsidRDefault="00E74C8E"/>
    <w:p w14:paraId="20E8BF77" w14:textId="77777777" w:rsidR="00E74C8E" w:rsidRDefault="00E74C8E">
      <w:pPr>
        <w:sectPr w:rsidR="00E74C8E">
          <w:pgSz w:w="11906" w:h="16838"/>
          <w:pgMar w:top="1418" w:right="1418" w:bottom="1418" w:left="1418" w:header="709" w:footer="709" w:gutter="0"/>
          <w:cols w:space="720"/>
        </w:sectPr>
      </w:pPr>
    </w:p>
    <w:p w14:paraId="6F6F0B62" w14:textId="77777777" w:rsidR="00F76337" w:rsidRDefault="00F76337"/>
    <w:p w14:paraId="0000008B" w14:textId="5F7355BF" w:rsidR="00A151F4" w:rsidRDefault="00000000">
      <w:pPr>
        <w:rPr>
          <w:b/>
          <w:bCs/>
        </w:rPr>
      </w:pPr>
      <w:r>
        <w:rPr>
          <w:b/>
          <w:bCs/>
        </w:rPr>
        <w:t>Table S1</w:t>
      </w:r>
      <w:r w:rsidR="00F76337">
        <w:rPr>
          <w:b/>
          <w:bCs/>
        </w:rPr>
        <w:t xml:space="preserve">. </w:t>
      </w:r>
      <w:r w:rsidR="00883444">
        <w:rPr>
          <w:b/>
          <w:bCs/>
        </w:rPr>
        <w:t xml:space="preserve">Demographic distribution of </w:t>
      </w:r>
      <w:r w:rsidR="0095030F">
        <w:rPr>
          <w:b/>
          <w:bCs/>
        </w:rPr>
        <w:t xml:space="preserve">the </w:t>
      </w:r>
      <w:r w:rsidR="00883444">
        <w:rPr>
          <w:b/>
          <w:bCs/>
        </w:rPr>
        <w:t>study sample</w:t>
      </w:r>
    </w:p>
    <w:tbl>
      <w:tblPr>
        <w:tblW w:w="7410" w:type="dxa"/>
        <w:tblBorders>
          <w:top w:val="single" w:sz="12" w:space="0" w:color="auto"/>
          <w:bottom w:val="single" w:sz="12" w:space="0" w:color="auto"/>
        </w:tblBorders>
        <w:tblLook w:val="04A0" w:firstRow="1" w:lastRow="0" w:firstColumn="1" w:lastColumn="0" w:noHBand="0" w:noVBand="1"/>
      </w:tblPr>
      <w:tblGrid>
        <w:gridCol w:w="2348"/>
        <w:gridCol w:w="2462"/>
        <w:gridCol w:w="1300"/>
        <w:gridCol w:w="1300"/>
      </w:tblGrid>
      <w:tr w:rsidR="00E07F28" w:rsidRPr="00E07F28" w14:paraId="79417941" w14:textId="77777777" w:rsidTr="00FB53EB">
        <w:trPr>
          <w:trHeight w:val="320"/>
        </w:trPr>
        <w:tc>
          <w:tcPr>
            <w:tcW w:w="2348" w:type="dxa"/>
            <w:tcBorders>
              <w:top w:val="single" w:sz="12" w:space="0" w:color="auto"/>
              <w:bottom w:val="single" w:sz="6" w:space="0" w:color="auto"/>
            </w:tcBorders>
            <w:noWrap/>
            <w:vAlign w:val="bottom"/>
            <w:hideMark/>
          </w:tcPr>
          <w:p w14:paraId="32658445" w14:textId="77777777" w:rsidR="00E07F28" w:rsidRPr="00E07F28" w:rsidRDefault="00E07F28" w:rsidP="00E07F28">
            <w:pPr>
              <w:jc w:val="center"/>
              <w:rPr>
                <w:b/>
                <w:bCs/>
                <w:sz w:val="20"/>
                <w:szCs w:val="20"/>
              </w:rPr>
            </w:pPr>
          </w:p>
        </w:tc>
        <w:tc>
          <w:tcPr>
            <w:tcW w:w="2462" w:type="dxa"/>
            <w:tcBorders>
              <w:top w:val="single" w:sz="12" w:space="0" w:color="auto"/>
              <w:bottom w:val="single" w:sz="6" w:space="0" w:color="auto"/>
            </w:tcBorders>
            <w:noWrap/>
            <w:vAlign w:val="bottom"/>
            <w:hideMark/>
          </w:tcPr>
          <w:p w14:paraId="7B9020EE" w14:textId="77777777" w:rsidR="00E07F28" w:rsidRPr="00E07F28" w:rsidRDefault="00E07F28" w:rsidP="00E07F28">
            <w:pPr>
              <w:jc w:val="center"/>
              <w:rPr>
                <w:b/>
                <w:bCs/>
                <w:sz w:val="20"/>
                <w:szCs w:val="20"/>
              </w:rPr>
            </w:pPr>
          </w:p>
        </w:tc>
        <w:tc>
          <w:tcPr>
            <w:tcW w:w="1300" w:type="dxa"/>
            <w:tcBorders>
              <w:top w:val="single" w:sz="12" w:space="0" w:color="auto"/>
              <w:bottom w:val="single" w:sz="6" w:space="0" w:color="auto"/>
            </w:tcBorders>
            <w:noWrap/>
            <w:vAlign w:val="bottom"/>
            <w:hideMark/>
          </w:tcPr>
          <w:p w14:paraId="634C50CE" w14:textId="77777777" w:rsidR="00E07F28" w:rsidRPr="00E07F28" w:rsidRDefault="00E07F28" w:rsidP="00E07F28">
            <w:pPr>
              <w:jc w:val="center"/>
              <w:rPr>
                <w:b/>
                <w:bCs/>
                <w:color w:val="000000"/>
                <w:sz w:val="20"/>
                <w:szCs w:val="20"/>
              </w:rPr>
            </w:pPr>
            <w:r w:rsidRPr="00E07F28">
              <w:rPr>
                <w:b/>
                <w:bCs/>
                <w:color w:val="000000"/>
                <w:sz w:val="20"/>
                <w:szCs w:val="20"/>
              </w:rPr>
              <w:t>N</w:t>
            </w:r>
          </w:p>
        </w:tc>
        <w:tc>
          <w:tcPr>
            <w:tcW w:w="1300" w:type="dxa"/>
            <w:tcBorders>
              <w:top w:val="single" w:sz="12" w:space="0" w:color="auto"/>
              <w:bottom w:val="single" w:sz="6" w:space="0" w:color="auto"/>
            </w:tcBorders>
            <w:noWrap/>
            <w:vAlign w:val="bottom"/>
            <w:hideMark/>
          </w:tcPr>
          <w:p w14:paraId="01C4E2E7" w14:textId="77777777" w:rsidR="00E07F28" w:rsidRPr="00E07F28" w:rsidRDefault="00E07F28" w:rsidP="00E07F28">
            <w:pPr>
              <w:jc w:val="center"/>
              <w:rPr>
                <w:b/>
                <w:bCs/>
                <w:color w:val="000000"/>
                <w:sz w:val="20"/>
                <w:szCs w:val="20"/>
              </w:rPr>
            </w:pPr>
            <w:r w:rsidRPr="00E07F28">
              <w:rPr>
                <w:b/>
                <w:bCs/>
                <w:color w:val="000000"/>
                <w:sz w:val="20"/>
                <w:szCs w:val="20"/>
              </w:rPr>
              <w:t>%</w:t>
            </w:r>
          </w:p>
        </w:tc>
      </w:tr>
      <w:tr w:rsidR="00E07F28" w:rsidRPr="00E07F28" w14:paraId="13DB1587" w14:textId="77777777" w:rsidTr="00FB53EB">
        <w:trPr>
          <w:trHeight w:val="320"/>
        </w:trPr>
        <w:tc>
          <w:tcPr>
            <w:tcW w:w="2348" w:type="dxa"/>
            <w:tcBorders>
              <w:top w:val="single" w:sz="6" w:space="0" w:color="auto"/>
            </w:tcBorders>
            <w:noWrap/>
            <w:vAlign w:val="bottom"/>
            <w:hideMark/>
          </w:tcPr>
          <w:p w14:paraId="5FD59B70" w14:textId="77777777" w:rsidR="00E07F28" w:rsidRPr="00E07F28" w:rsidRDefault="00E07F28">
            <w:pPr>
              <w:rPr>
                <w:color w:val="000000"/>
                <w:sz w:val="20"/>
                <w:szCs w:val="20"/>
              </w:rPr>
            </w:pPr>
            <w:r w:rsidRPr="00FB53EB">
              <w:rPr>
                <w:color w:val="000000"/>
                <w:sz w:val="20"/>
                <w:szCs w:val="20"/>
              </w:rPr>
              <w:t>Age</w:t>
            </w:r>
          </w:p>
        </w:tc>
        <w:tc>
          <w:tcPr>
            <w:tcW w:w="2462" w:type="dxa"/>
            <w:tcBorders>
              <w:top w:val="single" w:sz="6" w:space="0" w:color="auto"/>
            </w:tcBorders>
            <w:noWrap/>
            <w:vAlign w:val="bottom"/>
            <w:hideMark/>
          </w:tcPr>
          <w:p w14:paraId="20B90CF4" w14:textId="77777777" w:rsidR="00E07F28" w:rsidRPr="00E07F28" w:rsidRDefault="00E07F28">
            <w:pPr>
              <w:rPr>
                <w:color w:val="000000"/>
                <w:sz w:val="20"/>
                <w:szCs w:val="20"/>
              </w:rPr>
            </w:pPr>
            <w:r w:rsidRPr="00E07F28">
              <w:rPr>
                <w:color w:val="000000"/>
                <w:sz w:val="20"/>
                <w:szCs w:val="20"/>
              </w:rPr>
              <w:t>15–29</w:t>
            </w:r>
          </w:p>
        </w:tc>
        <w:tc>
          <w:tcPr>
            <w:tcW w:w="1300" w:type="dxa"/>
            <w:tcBorders>
              <w:top w:val="single" w:sz="6" w:space="0" w:color="auto"/>
            </w:tcBorders>
            <w:noWrap/>
            <w:vAlign w:val="bottom"/>
            <w:hideMark/>
          </w:tcPr>
          <w:p w14:paraId="7632AA61" w14:textId="77777777" w:rsidR="00E07F28" w:rsidRPr="00E07F28" w:rsidRDefault="00E07F28">
            <w:pPr>
              <w:jc w:val="right"/>
              <w:rPr>
                <w:color w:val="000000"/>
                <w:sz w:val="20"/>
                <w:szCs w:val="20"/>
              </w:rPr>
            </w:pPr>
            <w:r w:rsidRPr="00E07F28">
              <w:rPr>
                <w:color w:val="000000"/>
                <w:sz w:val="20"/>
                <w:szCs w:val="20"/>
              </w:rPr>
              <w:t>385</w:t>
            </w:r>
          </w:p>
        </w:tc>
        <w:tc>
          <w:tcPr>
            <w:tcW w:w="1300" w:type="dxa"/>
            <w:tcBorders>
              <w:top w:val="single" w:sz="6" w:space="0" w:color="auto"/>
            </w:tcBorders>
            <w:noWrap/>
            <w:vAlign w:val="bottom"/>
            <w:hideMark/>
          </w:tcPr>
          <w:p w14:paraId="10BF3EDB" w14:textId="77777777" w:rsidR="00E07F28" w:rsidRPr="00E07F28" w:rsidRDefault="00E07F28">
            <w:pPr>
              <w:jc w:val="right"/>
              <w:rPr>
                <w:color w:val="000000"/>
                <w:sz w:val="20"/>
                <w:szCs w:val="20"/>
              </w:rPr>
            </w:pPr>
            <w:r w:rsidRPr="00E07F28">
              <w:rPr>
                <w:color w:val="000000"/>
                <w:sz w:val="20"/>
                <w:szCs w:val="20"/>
              </w:rPr>
              <w:t>30</w:t>
            </w:r>
          </w:p>
        </w:tc>
      </w:tr>
      <w:tr w:rsidR="00E07F28" w:rsidRPr="00E07F28" w14:paraId="7C4A5F3C" w14:textId="77777777" w:rsidTr="00FB53EB">
        <w:trPr>
          <w:trHeight w:val="320"/>
        </w:trPr>
        <w:tc>
          <w:tcPr>
            <w:tcW w:w="2348" w:type="dxa"/>
            <w:noWrap/>
            <w:vAlign w:val="bottom"/>
            <w:hideMark/>
          </w:tcPr>
          <w:p w14:paraId="56D597D6" w14:textId="77777777" w:rsidR="00E07F28" w:rsidRPr="00E07F28" w:rsidRDefault="00E07F28">
            <w:pPr>
              <w:jc w:val="right"/>
              <w:rPr>
                <w:color w:val="000000"/>
                <w:sz w:val="20"/>
                <w:szCs w:val="20"/>
              </w:rPr>
            </w:pPr>
          </w:p>
        </w:tc>
        <w:tc>
          <w:tcPr>
            <w:tcW w:w="2462" w:type="dxa"/>
            <w:noWrap/>
            <w:vAlign w:val="bottom"/>
            <w:hideMark/>
          </w:tcPr>
          <w:p w14:paraId="5B2EC4A2" w14:textId="77777777" w:rsidR="00E07F28" w:rsidRPr="00E07F28" w:rsidRDefault="00E07F28">
            <w:pPr>
              <w:rPr>
                <w:color w:val="000000"/>
                <w:sz w:val="20"/>
                <w:szCs w:val="20"/>
              </w:rPr>
            </w:pPr>
            <w:r w:rsidRPr="00E07F28">
              <w:rPr>
                <w:color w:val="000000"/>
                <w:sz w:val="20"/>
                <w:szCs w:val="20"/>
              </w:rPr>
              <w:t>30–44</w:t>
            </w:r>
          </w:p>
        </w:tc>
        <w:tc>
          <w:tcPr>
            <w:tcW w:w="1300" w:type="dxa"/>
            <w:noWrap/>
            <w:vAlign w:val="bottom"/>
            <w:hideMark/>
          </w:tcPr>
          <w:p w14:paraId="2C3A572A" w14:textId="77777777" w:rsidR="00E07F28" w:rsidRPr="00E07F28" w:rsidRDefault="00E07F28">
            <w:pPr>
              <w:jc w:val="right"/>
              <w:rPr>
                <w:color w:val="000000"/>
                <w:sz w:val="20"/>
                <w:szCs w:val="20"/>
              </w:rPr>
            </w:pPr>
            <w:r w:rsidRPr="00E07F28">
              <w:rPr>
                <w:color w:val="000000"/>
                <w:sz w:val="20"/>
                <w:szCs w:val="20"/>
              </w:rPr>
              <w:t>513</w:t>
            </w:r>
          </w:p>
        </w:tc>
        <w:tc>
          <w:tcPr>
            <w:tcW w:w="1300" w:type="dxa"/>
            <w:noWrap/>
            <w:vAlign w:val="bottom"/>
            <w:hideMark/>
          </w:tcPr>
          <w:p w14:paraId="552EB7B4" w14:textId="77777777" w:rsidR="00E07F28" w:rsidRPr="00E07F28" w:rsidRDefault="00E07F28">
            <w:pPr>
              <w:jc w:val="right"/>
              <w:rPr>
                <w:color w:val="000000"/>
                <w:sz w:val="20"/>
                <w:szCs w:val="20"/>
              </w:rPr>
            </w:pPr>
            <w:r w:rsidRPr="00E07F28">
              <w:rPr>
                <w:color w:val="000000"/>
                <w:sz w:val="20"/>
                <w:szCs w:val="20"/>
              </w:rPr>
              <w:t>40</w:t>
            </w:r>
          </w:p>
        </w:tc>
      </w:tr>
      <w:tr w:rsidR="00E07F28" w:rsidRPr="00E07F28" w14:paraId="5CAD59AA" w14:textId="77777777" w:rsidTr="00FB53EB">
        <w:trPr>
          <w:trHeight w:val="320"/>
        </w:trPr>
        <w:tc>
          <w:tcPr>
            <w:tcW w:w="2348" w:type="dxa"/>
            <w:noWrap/>
            <w:vAlign w:val="bottom"/>
            <w:hideMark/>
          </w:tcPr>
          <w:p w14:paraId="4C3481C0" w14:textId="77777777" w:rsidR="00E07F28" w:rsidRPr="00E07F28" w:rsidRDefault="00E07F28">
            <w:pPr>
              <w:jc w:val="right"/>
              <w:rPr>
                <w:color w:val="000000"/>
                <w:sz w:val="20"/>
                <w:szCs w:val="20"/>
              </w:rPr>
            </w:pPr>
          </w:p>
        </w:tc>
        <w:tc>
          <w:tcPr>
            <w:tcW w:w="2462" w:type="dxa"/>
            <w:noWrap/>
            <w:vAlign w:val="bottom"/>
            <w:hideMark/>
          </w:tcPr>
          <w:p w14:paraId="15626D75" w14:textId="77777777" w:rsidR="00E07F28" w:rsidRPr="00E07F28" w:rsidRDefault="00E07F28">
            <w:pPr>
              <w:rPr>
                <w:color w:val="000000"/>
                <w:sz w:val="20"/>
                <w:szCs w:val="20"/>
              </w:rPr>
            </w:pPr>
            <w:r w:rsidRPr="00E07F28">
              <w:rPr>
                <w:color w:val="000000"/>
                <w:sz w:val="20"/>
                <w:szCs w:val="20"/>
              </w:rPr>
              <w:t>45–59</w:t>
            </w:r>
          </w:p>
        </w:tc>
        <w:tc>
          <w:tcPr>
            <w:tcW w:w="1300" w:type="dxa"/>
            <w:noWrap/>
            <w:vAlign w:val="bottom"/>
            <w:hideMark/>
          </w:tcPr>
          <w:p w14:paraId="7C0DD8A6" w14:textId="77777777" w:rsidR="00E07F28" w:rsidRPr="00E07F28" w:rsidRDefault="00E07F28">
            <w:pPr>
              <w:jc w:val="right"/>
              <w:rPr>
                <w:color w:val="000000"/>
                <w:sz w:val="20"/>
                <w:szCs w:val="20"/>
              </w:rPr>
            </w:pPr>
            <w:r w:rsidRPr="00E07F28">
              <w:rPr>
                <w:color w:val="000000"/>
                <w:sz w:val="20"/>
                <w:szCs w:val="20"/>
              </w:rPr>
              <w:t>268</w:t>
            </w:r>
          </w:p>
        </w:tc>
        <w:tc>
          <w:tcPr>
            <w:tcW w:w="1300" w:type="dxa"/>
            <w:noWrap/>
            <w:vAlign w:val="bottom"/>
            <w:hideMark/>
          </w:tcPr>
          <w:p w14:paraId="3A3D4C85" w14:textId="77777777" w:rsidR="00E07F28" w:rsidRPr="00E07F28" w:rsidRDefault="00E07F28">
            <w:pPr>
              <w:jc w:val="right"/>
              <w:rPr>
                <w:color w:val="000000"/>
                <w:sz w:val="20"/>
                <w:szCs w:val="20"/>
              </w:rPr>
            </w:pPr>
            <w:r w:rsidRPr="00E07F28">
              <w:rPr>
                <w:color w:val="000000"/>
                <w:sz w:val="20"/>
                <w:szCs w:val="20"/>
              </w:rPr>
              <w:t>21</w:t>
            </w:r>
          </w:p>
        </w:tc>
      </w:tr>
      <w:tr w:rsidR="00E07F28" w:rsidRPr="00E07F28" w14:paraId="246A4359" w14:textId="77777777" w:rsidTr="00FB53EB">
        <w:trPr>
          <w:trHeight w:val="320"/>
        </w:trPr>
        <w:tc>
          <w:tcPr>
            <w:tcW w:w="2348" w:type="dxa"/>
            <w:noWrap/>
            <w:vAlign w:val="bottom"/>
            <w:hideMark/>
          </w:tcPr>
          <w:p w14:paraId="0155B650" w14:textId="77777777" w:rsidR="00E07F28" w:rsidRPr="00E07F28" w:rsidRDefault="00E07F28">
            <w:pPr>
              <w:jc w:val="right"/>
              <w:rPr>
                <w:color w:val="000000"/>
                <w:sz w:val="20"/>
                <w:szCs w:val="20"/>
              </w:rPr>
            </w:pPr>
          </w:p>
        </w:tc>
        <w:tc>
          <w:tcPr>
            <w:tcW w:w="2462" w:type="dxa"/>
            <w:noWrap/>
            <w:vAlign w:val="bottom"/>
            <w:hideMark/>
          </w:tcPr>
          <w:p w14:paraId="503FCF96" w14:textId="77777777" w:rsidR="00E07F28" w:rsidRPr="00E07F28" w:rsidRDefault="00E07F28">
            <w:pPr>
              <w:rPr>
                <w:color w:val="000000"/>
                <w:sz w:val="20"/>
                <w:szCs w:val="20"/>
              </w:rPr>
            </w:pPr>
            <w:r w:rsidRPr="00E07F28">
              <w:rPr>
                <w:color w:val="000000"/>
                <w:sz w:val="20"/>
                <w:szCs w:val="20"/>
              </w:rPr>
              <w:t>60+</w:t>
            </w:r>
          </w:p>
        </w:tc>
        <w:tc>
          <w:tcPr>
            <w:tcW w:w="1300" w:type="dxa"/>
            <w:noWrap/>
            <w:vAlign w:val="bottom"/>
            <w:hideMark/>
          </w:tcPr>
          <w:p w14:paraId="3B0B93FF" w14:textId="77777777" w:rsidR="00E07F28" w:rsidRPr="00E07F28" w:rsidRDefault="00E07F28">
            <w:pPr>
              <w:jc w:val="right"/>
              <w:rPr>
                <w:color w:val="000000"/>
                <w:sz w:val="20"/>
                <w:szCs w:val="20"/>
              </w:rPr>
            </w:pPr>
            <w:r w:rsidRPr="00E07F28">
              <w:rPr>
                <w:color w:val="000000"/>
                <w:sz w:val="20"/>
                <w:szCs w:val="20"/>
              </w:rPr>
              <w:t>110</w:t>
            </w:r>
          </w:p>
        </w:tc>
        <w:tc>
          <w:tcPr>
            <w:tcW w:w="1300" w:type="dxa"/>
            <w:noWrap/>
            <w:vAlign w:val="bottom"/>
            <w:hideMark/>
          </w:tcPr>
          <w:p w14:paraId="46396F29" w14:textId="77777777" w:rsidR="00E07F28" w:rsidRPr="00E07F28" w:rsidRDefault="00E07F28">
            <w:pPr>
              <w:jc w:val="right"/>
              <w:rPr>
                <w:color w:val="000000"/>
                <w:sz w:val="20"/>
                <w:szCs w:val="20"/>
              </w:rPr>
            </w:pPr>
            <w:r w:rsidRPr="00E07F28">
              <w:rPr>
                <w:color w:val="000000"/>
                <w:sz w:val="20"/>
                <w:szCs w:val="20"/>
              </w:rPr>
              <w:t>9</w:t>
            </w:r>
          </w:p>
        </w:tc>
      </w:tr>
      <w:tr w:rsidR="00E07F28" w:rsidRPr="00E07F28" w14:paraId="24E58204" w14:textId="77777777" w:rsidTr="00FB53EB">
        <w:trPr>
          <w:trHeight w:val="320"/>
        </w:trPr>
        <w:tc>
          <w:tcPr>
            <w:tcW w:w="2348" w:type="dxa"/>
            <w:noWrap/>
            <w:vAlign w:val="bottom"/>
            <w:hideMark/>
          </w:tcPr>
          <w:p w14:paraId="1BA683CD" w14:textId="77777777" w:rsidR="00E07F28" w:rsidRPr="00E07F28" w:rsidRDefault="00E07F28">
            <w:pPr>
              <w:rPr>
                <w:color w:val="000000"/>
                <w:sz w:val="20"/>
                <w:szCs w:val="20"/>
              </w:rPr>
            </w:pPr>
            <w:r w:rsidRPr="00FB53EB">
              <w:rPr>
                <w:color w:val="000000"/>
                <w:sz w:val="20"/>
                <w:szCs w:val="20"/>
              </w:rPr>
              <w:t>AI awareness</w:t>
            </w:r>
          </w:p>
        </w:tc>
        <w:tc>
          <w:tcPr>
            <w:tcW w:w="2462" w:type="dxa"/>
            <w:noWrap/>
            <w:vAlign w:val="bottom"/>
            <w:hideMark/>
          </w:tcPr>
          <w:p w14:paraId="5E1B1A79" w14:textId="77777777" w:rsidR="00E07F28" w:rsidRPr="00E07F28" w:rsidRDefault="00E07F28">
            <w:pPr>
              <w:rPr>
                <w:color w:val="000000"/>
                <w:sz w:val="20"/>
                <w:szCs w:val="20"/>
              </w:rPr>
            </w:pPr>
            <w:r w:rsidRPr="00E07F28">
              <w:rPr>
                <w:color w:val="000000"/>
                <w:sz w:val="20"/>
                <w:szCs w:val="20"/>
              </w:rPr>
              <w:t>Low awareness</w:t>
            </w:r>
          </w:p>
        </w:tc>
        <w:tc>
          <w:tcPr>
            <w:tcW w:w="1300" w:type="dxa"/>
            <w:noWrap/>
            <w:vAlign w:val="bottom"/>
            <w:hideMark/>
          </w:tcPr>
          <w:p w14:paraId="50D38D57" w14:textId="77777777" w:rsidR="00E07F28" w:rsidRPr="00E07F28" w:rsidRDefault="00E07F28">
            <w:pPr>
              <w:jc w:val="right"/>
              <w:rPr>
                <w:color w:val="000000"/>
                <w:sz w:val="20"/>
                <w:szCs w:val="20"/>
              </w:rPr>
            </w:pPr>
            <w:r w:rsidRPr="00E07F28">
              <w:rPr>
                <w:color w:val="000000"/>
                <w:sz w:val="20"/>
                <w:szCs w:val="20"/>
              </w:rPr>
              <w:t>768</w:t>
            </w:r>
          </w:p>
        </w:tc>
        <w:tc>
          <w:tcPr>
            <w:tcW w:w="1300" w:type="dxa"/>
            <w:noWrap/>
            <w:vAlign w:val="bottom"/>
            <w:hideMark/>
          </w:tcPr>
          <w:p w14:paraId="5EE22655" w14:textId="77777777" w:rsidR="00E07F28" w:rsidRPr="00E07F28" w:rsidRDefault="00E07F28">
            <w:pPr>
              <w:jc w:val="right"/>
              <w:rPr>
                <w:color w:val="000000"/>
                <w:sz w:val="20"/>
                <w:szCs w:val="20"/>
              </w:rPr>
            </w:pPr>
            <w:r w:rsidRPr="00E07F28">
              <w:rPr>
                <w:color w:val="000000"/>
                <w:sz w:val="20"/>
                <w:szCs w:val="20"/>
              </w:rPr>
              <w:t>60</w:t>
            </w:r>
          </w:p>
        </w:tc>
      </w:tr>
      <w:tr w:rsidR="00E07F28" w:rsidRPr="00E07F28" w14:paraId="3CF183C4" w14:textId="77777777" w:rsidTr="00FB53EB">
        <w:trPr>
          <w:trHeight w:val="320"/>
        </w:trPr>
        <w:tc>
          <w:tcPr>
            <w:tcW w:w="2348" w:type="dxa"/>
            <w:noWrap/>
            <w:vAlign w:val="bottom"/>
            <w:hideMark/>
          </w:tcPr>
          <w:p w14:paraId="13B9A5F4" w14:textId="77777777" w:rsidR="00E07F28" w:rsidRPr="00E07F28" w:rsidRDefault="00E07F28">
            <w:pPr>
              <w:jc w:val="right"/>
              <w:rPr>
                <w:color w:val="000000"/>
                <w:sz w:val="20"/>
                <w:szCs w:val="20"/>
              </w:rPr>
            </w:pPr>
          </w:p>
        </w:tc>
        <w:tc>
          <w:tcPr>
            <w:tcW w:w="2462" w:type="dxa"/>
            <w:noWrap/>
            <w:vAlign w:val="bottom"/>
            <w:hideMark/>
          </w:tcPr>
          <w:p w14:paraId="54203497" w14:textId="77777777" w:rsidR="00E07F28" w:rsidRPr="00E07F28" w:rsidRDefault="00E07F28">
            <w:pPr>
              <w:rPr>
                <w:color w:val="000000"/>
                <w:sz w:val="20"/>
                <w:szCs w:val="20"/>
              </w:rPr>
            </w:pPr>
            <w:r w:rsidRPr="00E07F28">
              <w:rPr>
                <w:color w:val="000000"/>
                <w:sz w:val="20"/>
                <w:szCs w:val="20"/>
              </w:rPr>
              <w:t>High awareness</w:t>
            </w:r>
          </w:p>
        </w:tc>
        <w:tc>
          <w:tcPr>
            <w:tcW w:w="1300" w:type="dxa"/>
            <w:noWrap/>
            <w:vAlign w:val="bottom"/>
            <w:hideMark/>
          </w:tcPr>
          <w:p w14:paraId="728E7279" w14:textId="77777777" w:rsidR="00E07F28" w:rsidRPr="00E07F28" w:rsidRDefault="00E07F28">
            <w:pPr>
              <w:jc w:val="right"/>
              <w:rPr>
                <w:color w:val="000000"/>
                <w:sz w:val="20"/>
                <w:szCs w:val="20"/>
              </w:rPr>
            </w:pPr>
            <w:r w:rsidRPr="00E07F28">
              <w:rPr>
                <w:color w:val="000000"/>
                <w:sz w:val="20"/>
                <w:szCs w:val="20"/>
              </w:rPr>
              <w:t>508</w:t>
            </w:r>
          </w:p>
        </w:tc>
        <w:tc>
          <w:tcPr>
            <w:tcW w:w="1300" w:type="dxa"/>
            <w:noWrap/>
            <w:vAlign w:val="bottom"/>
            <w:hideMark/>
          </w:tcPr>
          <w:p w14:paraId="5DCA8231" w14:textId="77777777" w:rsidR="00E07F28" w:rsidRPr="00E07F28" w:rsidRDefault="00E07F28">
            <w:pPr>
              <w:jc w:val="right"/>
              <w:rPr>
                <w:color w:val="000000"/>
                <w:sz w:val="20"/>
                <w:szCs w:val="20"/>
              </w:rPr>
            </w:pPr>
            <w:r w:rsidRPr="00E07F28">
              <w:rPr>
                <w:color w:val="000000"/>
                <w:sz w:val="20"/>
                <w:szCs w:val="20"/>
              </w:rPr>
              <w:t>40</w:t>
            </w:r>
          </w:p>
        </w:tc>
      </w:tr>
      <w:tr w:rsidR="00E07F28" w:rsidRPr="00E07F28" w14:paraId="720133B4" w14:textId="77777777" w:rsidTr="00FB53EB">
        <w:trPr>
          <w:trHeight w:val="320"/>
        </w:trPr>
        <w:tc>
          <w:tcPr>
            <w:tcW w:w="2348" w:type="dxa"/>
            <w:noWrap/>
            <w:vAlign w:val="bottom"/>
            <w:hideMark/>
          </w:tcPr>
          <w:p w14:paraId="1858DA9C" w14:textId="77777777" w:rsidR="00E07F28" w:rsidRPr="00E07F28" w:rsidRDefault="00E07F28">
            <w:pPr>
              <w:rPr>
                <w:color w:val="000000"/>
                <w:sz w:val="20"/>
                <w:szCs w:val="20"/>
              </w:rPr>
            </w:pPr>
            <w:r w:rsidRPr="00E07F28">
              <w:rPr>
                <w:color w:val="000000"/>
                <w:sz w:val="20"/>
                <w:szCs w:val="20"/>
              </w:rPr>
              <w:t>Children</w:t>
            </w:r>
          </w:p>
        </w:tc>
        <w:tc>
          <w:tcPr>
            <w:tcW w:w="2462" w:type="dxa"/>
            <w:noWrap/>
            <w:vAlign w:val="bottom"/>
            <w:hideMark/>
          </w:tcPr>
          <w:p w14:paraId="23C7556F" w14:textId="77777777" w:rsidR="00E07F28" w:rsidRPr="00E07F28" w:rsidRDefault="00E07F28">
            <w:pPr>
              <w:rPr>
                <w:color w:val="000000"/>
                <w:sz w:val="20"/>
                <w:szCs w:val="20"/>
              </w:rPr>
            </w:pPr>
            <w:r w:rsidRPr="00E07F28">
              <w:rPr>
                <w:color w:val="000000"/>
                <w:sz w:val="20"/>
                <w:szCs w:val="20"/>
              </w:rPr>
              <w:t>No</w:t>
            </w:r>
          </w:p>
        </w:tc>
        <w:tc>
          <w:tcPr>
            <w:tcW w:w="1300" w:type="dxa"/>
            <w:noWrap/>
            <w:vAlign w:val="bottom"/>
            <w:hideMark/>
          </w:tcPr>
          <w:p w14:paraId="31255718" w14:textId="77777777" w:rsidR="00E07F28" w:rsidRPr="00E07F28" w:rsidRDefault="00E07F28">
            <w:pPr>
              <w:jc w:val="right"/>
              <w:rPr>
                <w:color w:val="000000"/>
                <w:sz w:val="20"/>
                <w:szCs w:val="20"/>
              </w:rPr>
            </w:pPr>
            <w:r w:rsidRPr="00E07F28">
              <w:rPr>
                <w:color w:val="000000"/>
                <w:sz w:val="20"/>
                <w:szCs w:val="20"/>
              </w:rPr>
              <w:t>566</w:t>
            </w:r>
          </w:p>
        </w:tc>
        <w:tc>
          <w:tcPr>
            <w:tcW w:w="1300" w:type="dxa"/>
            <w:noWrap/>
            <w:vAlign w:val="bottom"/>
            <w:hideMark/>
          </w:tcPr>
          <w:p w14:paraId="008B1069" w14:textId="77777777" w:rsidR="00E07F28" w:rsidRPr="00E07F28" w:rsidRDefault="00E07F28">
            <w:pPr>
              <w:jc w:val="right"/>
              <w:rPr>
                <w:color w:val="000000"/>
                <w:sz w:val="20"/>
                <w:szCs w:val="20"/>
              </w:rPr>
            </w:pPr>
            <w:r w:rsidRPr="00E07F28">
              <w:rPr>
                <w:color w:val="000000"/>
                <w:sz w:val="20"/>
                <w:szCs w:val="20"/>
              </w:rPr>
              <w:t>44</w:t>
            </w:r>
          </w:p>
        </w:tc>
      </w:tr>
      <w:tr w:rsidR="00E07F28" w:rsidRPr="00E07F28" w14:paraId="7167001A" w14:textId="77777777" w:rsidTr="00FB53EB">
        <w:trPr>
          <w:trHeight w:val="320"/>
        </w:trPr>
        <w:tc>
          <w:tcPr>
            <w:tcW w:w="2348" w:type="dxa"/>
            <w:noWrap/>
            <w:vAlign w:val="bottom"/>
            <w:hideMark/>
          </w:tcPr>
          <w:p w14:paraId="33297D00" w14:textId="77777777" w:rsidR="00E07F28" w:rsidRPr="00E07F28" w:rsidRDefault="00E07F28">
            <w:pPr>
              <w:jc w:val="right"/>
              <w:rPr>
                <w:color w:val="000000"/>
                <w:sz w:val="20"/>
                <w:szCs w:val="20"/>
              </w:rPr>
            </w:pPr>
          </w:p>
        </w:tc>
        <w:tc>
          <w:tcPr>
            <w:tcW w:w="2462" w:type="dxa"/>
            <w:noWrap/>
            <w:vAlign w:val="bottom"/>
            <w:hideMark/>
          </w:tcPr>
          <w:p w14:paraId="59AD2A90" w14:textId="77777777" w:rsidR="00E07F28" w:rsidRPr="00E07F28" w:rsidRDefault="00E07F28">
            <w:pPr>
              <w:rPr>
                <w:color w:val="000000"/>
                <w:sz w:val="20"/>
                <w:szCs w:val="20"/>
              </w:rPr>
            </w:pPr>
            <w:r w:rsidRPr="00E07F28">
              <w:rPr>
                <w:color w:val="000000"/>
                <w:sz w:val="20"/>
                <w:szCs w:val="20"/>
              </w:rPr>
              <w:t>Yes</w:t>
            </w:r>
          </w:p>
        </w:tc>
        <w:tc>
          <w:tcPr>
            <w:tcW w:w="1300" w:type="dxa"/>
            <w:noWrap/>
            <w:vAlign w:val="bottom"/>
            <w:hideMark/>
          </w:tcPr>
          <w:p w14:paraId="6346ADAD" w14:textId="77777777" w:rsidR="00E07F28" w:rsidRPr="00E07F28" w:rsidRDefault="00E07F28">
            <w:pPr>
              <w:jc w:val="right"/>
              <w:rPr>
                <w:color w:val="000000"/>
                <w:sz w:val="20"/>
                <w:szCs w:val="20"/>
              </w:rPr>
            </w:pPr>
            <w:r w:rsidRPr="00E07F28">
              <w:rPr>
                <w:color w:val="000000"/>
                <w:sz w:val="20"/>
                <w:szCs w:val="20"/>
              </w:rPr>
              <w:t>697</w:t>
            </w:r>
          </w:p>
        </w:tc>
        <w:tc>
          <w:tcPr>
            <w:tcW w:w="1300" w:type="dxa"/>
            <w:noWrap/>
            <w:vAlign w:val="bottom"/>
            <w:hideMark/>
          </w:tcPr>
          <w:p w14:paraId="2981BE1C" w14:textId="77777777" w:rsidR="00E07F28" w:rsidRPr="00E07F28" w:rsidRDefault="00E07F28">
            <w:pPr>
              <w:jc w:val="right"/>
              <w:rPr>
                <w:color w:val="000000"/>
                <w:sz w:val="20"/>
                <w:szCs w:val="20"/>
              </w:rPr>
            </w:pPr>
            <w:r w:rsidRPr="00E07F28">
              <w:rPr>
                <w:color w:val="000000"/>
                <w:sz w:val="20"/>
                <w:szCs w:val="20"/>
              </w:rPr>
              <w:t>55</w:t>
            </w:r>
          </w:p>
        </w:tc>
      </w:tr>
      <w:tr w:rsidR="00E07F28" w:rsidRPr="00E07F28" w14:paraId="77DFAF6B" w14:textId="77777777" w:rsidTr="00FB53EB">
        <w:trPr>
          <w:trHeight w:val="320"/>
        </w:trPr>
        <w:tc>
          <w:tcPr>
            <w:tcW w:w="2348" w:type="dxa"/>
            <w:noWrap/>
            <w:vAlign w:val="bottom"/>
            <w:hideMark/>
          </w:tcPr>
          <w:p w14:paraId="177BCDAC" w14:textId="77777777" w:rsidR="00E07F28" w:rsidRPr="00E07F28" w:rsidRDefault="00E07F28">
            <w:pPr>
              <w:rPr>
                <w:color w:val="000000"/>
                <w:sz w:val="20"/>
                <w:szCs w:val="20"/>
              </w:rPr>
            </w:pPr>
            <w:r w:rsidRPr="00E07F28">
              <w:rPr>
                <w:color w:val="000000"/>
                <w:sz w:val="20"/>
                <w:szCs w:val="20"/>
              </w:rPr>
              <w:t>Education</w:t>
            </w:r>
          </w:p>
        </w:tc>
        <w:tc>
          <w:tcPr>
            <w:tcW w:w="2462" w:type="dxa"/>
            <w:noWrap/>
            <w:vAlign w:val="bottom"/>
            <w:hideMark/>
          </w:tcPr>
          <w:p w14:paraId="038E0C71" w14:textId="77777777" w:rsidR="00E07F28" w:rsidRPr="00E07F28" w:rsidRDefault="00E07F28">
            <w:pPr>
              <w:rPr>
                <w:color w:val="000000"/>
                <w:sz w:val="20"/>
                <w:szCs w:val="20"/>
              </w:rPr>
            </w:pPr>
            <w:r w:rsidRPr="00E07F28">
              <w:rPr>
                <w:color w:val="000000"/>
                <w:sz w:val="20"/>
                <w:szCs w:val="20"/>
              </w:rPr>
              <w:t>Other education</w:t>
            </w:r>
          </w:p>
        </w:tc>
        <w:tc>
          <w:tcPr>
            <w:tcW w:w="1300" w:type="dxa"/>
            <w:noWrap/>
            <w:vAlign w:val="bottom"/>
            <w:hideMark/>
          </w:tcPr>
          <w:p w14:paraId="7B7FED11" w14:textId="77777777" w:rsidR="00E07F28" w:rsidRPr="00E07F28" w:rsidRDefault="00E07F28">
            <w:pPr>
              <w:jc w:val="right"/>
              <w:rPr>
                <w:color w:val="000000"/>
                <w:sz w:val="20"/>
                <w:szCs w:val="20"/>
              </w:rPr>
            </w:pPr>
            <w:r w:rsidRPr="00E07F28">
              <w:rPr>
                <w:color w:val="000000"/>
                <w:sz w:val="20"/>
                <w:szCs w:val="20"/>
              </w:rPr>
              <w:t>410</w:t>
            </w:r>
          </w:p>
        </w:tc>
        <w:tc>
          <w:tcPr>
            <w:tcW w:w="1300" w:type="dxa"/>
            <w:noWrap/>
            <w:vAlign w:val="bottom"/>
            <w:hideMark/>
          </w:tcPr>
          <w:p w14:paraId="75B690D8" w14:textId="77777777" w:rsidR="00E07F28" w:rsidRPr="00E07F28" w:rsidRDefault="00E07F28">
            <w:pPr>
              <w:jc w:val="right"/>
              <w:rPr>
                <w:color w:val="000000"/>
                <w:sz w:val="20"/>
                <w:szCs w:val="20"/>
              </w:rPr>
            </w:pPr>
            <w:r w:rsidRPr="00E07F28">
              <w:rPr>
                <w:color w:val="000000"/>
                <w:sz w:val="20"/>
                <w:szCs w:val="20"/>
              </w:rPr>
              <w:t>32</w:t>
            </w:r>
          </w:p>
        </w:tc>
      </w:tr>
      <w:tr w:rsidR="00E07F28" w:rsidRPr="00E07F28" w14:paraId="5E8ABEE0" w14:textId="77777777" w:rsidTr="00FB53EB">
        <w:trPr>
          <w:trHeight w:val="320"/>
        </w:trPr>
        <w:tc>
          <w:tcPr>
            <w:tcW w:w="2348" w:type="dxa"/>
            <w:noWrap/>
            <w:vAlign w:val="bottom"/>
            <w:hideMark/>
          </w:tcPr>
          <w:p w14:paraId="5B598CF0" w14:textId="77777777" w:rsidR="00E07F28" w:rsidRPr="00E07F28" w:rsidRDefault="00E07F28">
            <w:pPr>
              <w:jc w:val="right"/>
              <w:rPr>
                <w:color w:val="000000"/>
                <w:sz w:val="20"/>
                <w:szCs w:val="20"/>
              </w:rPr>
            </w:pPr>
          </w:p>
        </w:tc>
        <w:tc>
          <w:tcPr>
            <w:tcW w:w="2462" w:type="dxa"/>
            <w:noWrap/>
            <w:vAlign w:val="bottom"/>
            <w:hideMark/>
          </w:tcPr>
          <w:p w14:paraId="1580B0C7" w14:textId="77777777" w:rsidR="00E07F28" w:rsidRPr="00E07F28" w:rsidRDefault="00E07F28">
            <w:pPr>
              <w:rPr>
                <w:color w:val="000000"/>
                <w:sz w:val="20"/>
                <w:szCs w:val="20"/>
              </w:rPr>
            </w:pPr>
            <w:r w:rsidRPr="00E07F28">
              <w:rPr>
                <w:color w:val="000000"/>
                <w:sz w:val="20"/>
                <w:szCs w:val="20"/>
              </w:rPr>
              <w:t>Higher education</w:t>
            </w:r>
          </w:p>
        </w:tc>
        <w:tc>
          <w:tcPr>
            <w:tcW w:w="1300" w:type="dxa"/>
            <w:noWrap/>
            <w:vAlign w:val="bottom"/>
            <w:hideMark/>
          </w:tcPr>
          <w:p w14:paraId="050A70C1" w14:textId="77777777" w:rsidR="00E07F28" w:rsidRPr="00E07F28" w:rsidRDefault="00E07F28">
            <w:pPr>
              <w:jc w:val="right"/>
              <w:rPr>
                <w:color w:val="000000"/>
                <w:sz w:val="20"/>
                <w:szCs w:val="20"/>
              </w:rPr>
            </w:pPr>
            <w:r w:rsidRPr="00E07F28">
              <w:rPr>
                <w:color w:val="000000"/>
                <w:sz w:val="20"/>
                <w:szCs w:val="20"/>
              </w:rPr>
              <w:t>850</w:t>
            </w:r>
          </w:p>
        </w:tc>
        <w:tc>
          <w:tcPr>
            <w:tcW w:w="1300" w:type="dxa"/>
            <w:noWrap/>
            <w:vAlign w:val="bottom"/>
            <w:hideMark/>
          </w:tcPr>
          <w:p w14:paraId="7C9440E6" w14:textId="77777777" w:rsidR="00E07F28" w:rsidRPr="00E07F28" w:rsidRDefault="00E07F28">
            <w:pPr>
              <w:jc w:val="right"/>
              <w:rPr>
                <w:color w:val="000000"/>
                <w:sz w:val="20"/>
                <w:szCs w:val="20"/>
              </w:rPr>
            </w:pPr>
            <w:r w:rsidRPr="00E07F28">
              <w:rPr>
                <w:color w:val="000000"/>
                <w:sz w:val="20"/>
                <w:szCs w:val="20"/>
              </w:rPr>
              <w:t>67</w:t>
            </w:r>
          </w:p>
        </w:tc>
      </w:tr>
      <w:tr w:rsidR="00E07F28" w:rsidRPr="00E07F28" w14:paraId="48895FB8" w14:textId="77777777" w:rsidTr="00FB53EB">
        <w:trPr>
          <w:trHeight w:val="320"/>
        </w:trPr>
        <w:tc>
          <w:tcPr>
            <w:tcW w:w="2348" w:type="dxa"/>
            <w:noWrap/>
            <w:vAlign w:val="bottom"/>
            <w:hideMark/>
          </w:tcPr>
          <w:p w14:paraId="0BC972DE" w14:textId="77777777" w:rsidR="00E07F28" w:rsidRPr="00E07F28" w:rsidRDefault="00E07F28">
            <w:pPr>
              <w:rPr>
                <w:color w:val="000000"/>
                <w:sz w:val="20"/>
                <w:szCs w:val="20"/>
              </w:rPr>
            </w:pPr>
            <w:r w:rsidRPr="00E07F28">
              <w:rPr>
                <w:color w:val="000000"/>
                <w:sz w:val="20"/>
                <w:szCs w:val="20"/>
              </w:rPr>
              <w:t>Gender</w:t>
            </w:r>
          </w:p>
        </w:tc>
        <w:tc>
          <w:tcPr>
            <w:tcW w:w="2462" w:type="dxa"/>
            <w:noWrap/>
            <w:vAlign w:val="bottom"/>
            <w:hideMark/>
          </w:tcPr>
          <w:p w14:paraId="4A4859CF" w14:textId="77777777" w:rsidR="00E07F28" w:rsidRPr="00E07F28" w:rsidRDefault="00E07F28">
            <w:pPr>
              <w:rPr>
                <w:color w:val="000000"/>
                <w:sz w:val="20"/>
                <w:szCs w:val="20"/>
              </w:rPr>
            </w:pPr>
            <w:r w:rsidRPr="00E07F28">
              <w:rPr>
                <w:color w:val="000000"/>
                <w:sz w:val="20"/>
                <w:szCs w:val="20"/>
              </w:rPr>
              <w:t>Male</w:t>
            </w:r>
          </w:p>
        </w:tc>
        <w:tc>
          <w:tcPr>
            <w:tcW w:w="1300" w:type="dxa"/>
            <w:noWrap/>
            <w:vAlign w:val="bottom"/>
            <w:hideMark/>
          </w:tcPr>
          <w:p w14:paraId="54AA25A7" w14:textId="77777777" w:rsidR="00E07F28" w:rsidRPr="00E07F28" w:rsidRDefault="00E07F28">
            <w:pPr>
              <w:jc w:val="right"/>
              <w:rPr>
                <w:color w:val="000000"/>
                <w:sz w:val="20"/>
                <w:szCs w:val="20"/>
              </w:rPr>
            </w:pPr>
            <w:r w:rsidRPr="00E07F28">
              <w:rPr>
                <w:color w:val="000000"/>
                <w:sz w:val="20"/>
                <w:szCs w:val="20"/>
              </w:rPr>
              <w:t>754</w:t>
            </w:r>
          </w:p>
        </w:tc>
        <w:tc>
          <w:tcPr>
            <w:tcW w:w="1300" w:type="dxa"/>
            <w:noWrap/>
            <w:vAlign w:val="bottom"/>
            <w:hideMark/>
          </w:tcPr>
          <w:p w14:paraId="1E734E23" w14:textId="77777777" w:rsidR="00E07F28" w:rsidRPr="00E07F28" w:rsidRDefault="00E07F28">
            <w:pPr>
              <w:jc w:val="right"/>
              <w:rPr>
                <w:color w:val="000000"/>
                <w:sz w:val="20"/>
                <w:szCs w:val="20"/>
              </w:rPr>
            </w:pPr>
            <w:r w:rsidRPr="00E07F28">
              <w:rPr>
                <w:color w:val="000000"/>
                <w:sz w:val="20"/>
                <w:szCs w:val="20"/>
              </w:rPr>
              <w:t>41</w:t>
            </w:r>
          </w:p>
        </w:tc>
      </w:tr>
      <w:tr w:rsidR="00E07F28" w:rsidRPr="00E07F28" w14:paraId="2533D6FE" w14:textId="77777777" w:rsidTr="00FB53EB">
        <w:trPr>
          <w:trHeight w:val="320"/>
        </w:trPr>
        <w:tc>
          <w:tcPr>
            <w:tcW w:w="2348" w:type="dxa"/>
            <w:noWrap/>
            <w:vAlign w:val="bottom"/>
            <w:hideMark/>
          </w:tcPr>
          <w:p w14:paraId="5929E8DD" w14:textId="77777777" w:rsidR="00E07F28" w:rsidRPr="00E07F28" w:rsidRDefault="00E07F28">
            <w:pPr>
              <w:jc w:val="right"/>
              <w:rPr>
                <w:color w:val="000000"/>
                <w:sz w:val="20"/>
                <w:szCs w:val="20"/>
              </w:rPr>
            </w:pPr>
          </w:p>
        </w:tc>
        <w:tc>
          <w:tcPr>
            <w:tcW w:w="2462" w:type="dxa"/>
            <w:noWrap/>
            <w:vAlign w:val="bottom"/>
            <w:hideMark/>
          </w:tcPr>
          <w:p w14:paraId="37D74A04" w14:textId="77777777" w:rsidR="00E07F28" w:rsidRPr="00E07F28" w:rsidRDefault="00E07F28">
            <w:pPr>
              <w:rPr>
                <w:color w:val="000000"/>
                <w:sz w:val="20"/>
                <w:szCs w:val="20"/>
              </w:rPr>
            </w:pPr>
            <w:r w:rsidRPr="00E07F28">
              <w:rPr>
                <w:color w:val="000000"/>
                <w:sz w:val="20"/>
                <w:szCs w:val="20"/>
              </w:rPr>
              <w:t>Female</w:t>
            </w:r>
          </w:p>
        </w:tc>
        <w:tc>
          <w:tcPr>
            <w:tcW w:w="1300" w:type="dxa"/>
            <w:noWrap/>
            <w:vAlign w:val="bottom"/>
            <w:hideMark/>
          </w:tcPr>
          <w:p w14:paraId="593F4C3A" w14:textId="77777777" w:rsidR="00E07F28" w:rsidRPr="00E07F28" w:rsidRDefault="00E07F28">
            <w:pPr>
              <w:jc w:val="right"/>
              <w:rPr>
                <w:color w:val="000000"/>
                <w:sz w:val="20"/>
                <w:szCs w:val="20"/>
              </w:rPr>
            </w:pPr>
            <w:r w:rsidRPr="00E07F28">
              <w:rPr>
                <w:color w:val="000000"/>
                <w:sz w:val="20"/>
                <w:szCs w:val="20"/>
              </w:rPr>
              <w:t>522</w:t>
            </w:r>
          </w:p>
        </w:tc>
        <w:tc>
          <w:tcPr>
            <w:tcW w:w="1300" w:type="dxa"/>
            <w:noWrap/>
            <w:vAlign w:val="bottom"/>
            <w:hideMark/>
          </w:tcPr>
          <w:p w14:paraId="6C5C1F90" w14:textId="77777777" w:rsidR="00E07F28" w:rsidRPr="00E07F28" w:rsidRDefault="00E07F28">
            <w:pPr>
              <w:jc w:val="right"/>
              <w:rPr>
                <w:color w:val="000000"/>
                <w:sz w:val="20"/>
                <w:szCs w:val="20"/>
              </w:rPr>
            </w:pPr>
            <w:r w:rsidRPr="00E07F28">
              <w:rPr>
                <w:color w:val="000000"/>
                <w:sz w:val="20"/>
                <w:szCs w:val="20"/>
              </w:rPr>
              <w:t>59</w:t>
            </w:r>
          </w:p>
        </w:tc>
      </w:tr>
      <w:tr w:rsidR="00E07F28" w:rsidRPr="00E07F28" w14:paraId="658B95DC" w14:textId="77777777" w:rsidTr="00FB53EB">
        <w:trPr>
          <w:trHeight w:val="320"/>
        </w:trPr>
        <w:tc>
          <w:tcPr>
            <w:tcW w:w="2348" w:type="dxa"/>
            <w:noWrap/>
            <w:vAlign w:val="bottom"/>
            <w:hideMark/>
          </w:tcPr>
          <w:p w14:paraId="50CB9588" w14:textId="77777777" w:rsidR="00E07F28" w:rsidRPr="00E07F28" w:rsidRDefault="00E07F28">
            <w:pPr>
              <w:rPr>
                <w:color w:val="000000"/>
                <w:sz w:val="20"/>
                <w:szCs w:val="20"/>
              </w:rPr>
            </w:pPr>
            <w:r w:rsidRPr="00E07F28">
              <w:rPr>
                <w:color w:val="000000"/>
                <w:sz w:val="20"/>
                <w:szCs w:val="20"/>
              </w:rPr>
              <w:t>Income</w:t>
            </w:r>
          </w:p>
        </w:tc>
        <w:tc>
          <w:tcPr>
            <w:tcW w:w="2462" w:type="dxa"/>
            <w:noWrap/>
            <w:vAlign w:val="bottom"/>
            <w:hideMark/>
          </w:tcPr>
          <w:p w14:paraId="2D345248" w14:textId="77777777" w:rsidR="00E07F28" w:rsidRPr="00E07F28" w:rsidRDefault="00E07F28">
            <w:pPr>
              <w:rPr>
                <w:color w:val="000000"/>
                <w:sz w:val="20"/>
                <w:szCs w:val="20"/>
              </w:rPr>
            </w:pPr>
            <w:r w:rsidRPr="00E07F28">
              <w:rPr>
                <w:color w:val="000000"/>
                <w:sz w:val="20"/>
                <w:szCs w:val="20"/>
              </w:rPr>
              <w:t>Comfortable / can handle</w:t>
            </w:r>
          </w:p>
        </w:tc>
        <w:tc>
          <w:tcPr>
            <w:tcW w:w="1300" w:type="dxa"/>
            <w:noWrap/>
            <w:vAlign w:val="bottom"/>
            <w:hideMark/>
          </w:tcPr>
          <w:p w14:paraId="4B455FC2" w14:textId="77777777" w:rsidR="00E07F28" w:rsidRPr="00E07F28" w:rsidRDefault="00E07F28">
            <w:pPr>
              <w:jc w:val="right"/>
              <w:rPr>
                <w:color w:val="000000"/>
                <w:sz w:val="20"/>
                <w:szCs w:val="20"/>
              </w:rPr>
            </w:pPr>
            <w:r w:rsidRPr="00E07F28">
              <w:rPr>
                <w:color w:val="000000"/>
                <w:sz w:val="20"/>
                <w:szCs w:val="20"/>
              </w:rPr>
              <w:t>954</w:t>
            </w:r>
          </w:p>
        </w:tc>
        <w:tc>
          <w:tcPr>
            <w:tcW w:w="1300" w:type="dxa"/>
            <w:noWrap/>
            <w:vAlign w:val="bottom"/>
            <w:hideMark/>
          </w:tcPr>
          <w:p w14:paraId="3F7779E1" w14:textId="77777777" w:rsidR="00E07F28" w:rsidRPr="00E07F28" w:rsidRDefault="00E07F28">
            <w:pPr>
              <w:jc w:val="right"/>
              <w:rPr>
                <w:color w:val="000000"/>
                <w:sz w:val="20"/>
                <w:szCs w:val="20"/>
              </w:rPr>
            </w:pPr>
            <w:r w:rsidRPr="00E07F28">
              <w:rPr>
                <w:color w:val="000000"/>
                <w:sz w:val="20"/>
                <w:szCs w:val="20"/>
              </w:rPr>
              <w:t>75</w:t>
            </w:r>
          </w:p>
        </w:tc>
      </w:tr>
      <w:tr w:rsidR="00E07F28" w:rsidRPr="00E07F28" w14:paraId="14718CF0" w14:textId="77777777" w:rsidTr="00FB53EB">
        <w:trPr>
          <w:trHeight w:val="320"/>
        </w:trPr>
        <w:tc>
          <w:tcPr>
            <w:tcW w:w="2348" w:type="dxa"/>
            <w:noWrap/>
            <w:vAlign w:val="bottom"/>
            <w:hideMark/>
          </w:tcPr>
          <w:p w14:paraId="3701130E" w14:textId="77777777" w:rsidR="00E07F28" w:rsidRPr="00E07F28" w:rsidRDefault="00E07F28">
            <w:pPr>
              <w:jc w:val="right"/>
              <w:rPr>
                <w:color w:val="000000"/>
                <w:sz w:val="20"/>
                <w:szCs w:val="20"/>
              </w:rPr>
            </w:pPr>
          </w:p>
        </w:tc>
        <w:tc>
          <w:tcPr>
            <w:tcW w:w="2462" w:type="dxa"/>
            <w:noWrap/>
            <w:vAlign w:val="bottom"/>
            <w:hideMark/>
          </w:tcPr>
          <w:p w14:paraId="3F44DCC6" w14:textId="77777777" w:rsidR="00E07F28" w:rsidRPr="00E07F28" w:rsidRDefault="00E07F28">
            <w:pPr>
              <w:rPr>
                <w:color w:val="000000"/>
                <w:sz w:val="20"/>
                <w:szCs w:val="20"/>
              </w:rPr>
            </w:pPr>
            <w:r w:rsidRPr="00E07F28">
              <w:rPr>
                <w:color w:val="000000"/>
                <w:sz w:val="20"/>
                <w:szCs w:val="20"/>
              </w:rPr>
              <w:t>Difficult</w:t>
            </w:r>
          </w:p>
        </w:tc>
        <w:tc>
          <w:tcPr>
            <w:tcW w:w="1300" w:type="dxa"/>
            <w:noWrap/>
            <w:vAlign w:val="bottom"/>
            <w:hideMark/>
          </w:tcPr>
          <w:p w14:paraId="4FD665DB" w14:textId="77777777" w:rsidR="00E07F28" w:rsidRPr="00E07F28" w:rsidRDefault="00E07F28">
            <w:pPr>
              <w:jc w:val="right"/>
              <w:rPr>
                <w:color w:val="000000"/>
                <w:sz w:val="20"/>
                <w:szCs w:val="20"/>
              </w:rPr>
            </w:pPr>
            <w:r w:rsidRPr="00E07F28">
              <w:rPr>
                <w:color w:val="000000"/>
                <w:sz w:val="20"/>
                <w:szCs w:val="20"/>
              </w:rPr>
              <w:t>266</w:t>
            </w:r>
          </w:p>
        </w:tc>
        <w:tc>
          <w:tcPr>
            <w:tcW w:w="1300" w:type="dxa"/>
            <w:noWrap/>
            <w:vAlign w:val="bottom"/>
            <w:hideMark/>
          </w:tcPr>
          <w:p w14:paraId="6F0E58CC" w14:textId="77777777" w:rsidR="00E07F28" w:rsidRPr="00E07F28" w:rsidRDefault="00E07F28">
            <w:pPr>
              <w:jc w:val="right"/>
              <w:rPr>
                <w:color w:val="000000"/>
                <w:sz w:val="20"/>
                <w:szCs w:val="20"/>
              </w:rPr>
            </w:pPr>
            <w:r w:rsidRPr="00E07F28">
              <w:rPr>
                <w:color w:val="000000"/>
                <w:sz w:val="20"/>
                <w:szCs w:val="20"/>
              </w:rPr>
              <w:t>21</w:t>
            </w:r>
          </w:p>
        </w:tc>
      </w:tr>
      <w:tr w:rsidR="00E07F28" w:rsidRPr="00E07F28" w14:paraId="6466E6CA" w14:textId="77777777" w:rsidTr="00FB53EB">
        <w:trPr>
          <w:trHeight w:val="320"/>
        </w:trPr>
        <w:tc>
          <w:tcPr>
            <w:tcW w:w="2348" w:type="dxa"/>
            <w:noWrap/>
            <w:vAlign w:val="bottom"/>
            <w:hideMark/>
          </w:tcPr>
          <w:p w14:paraId="63388C35" w14:textId="77777777" w:rsidR="00E07F28" w:rsidRPr="00E07F28" w:rsidRDefault="00E07F28">
            <w:pPr>
              <w:rPr>
                <w:color w:val="000000"/>
                <w:sz w:val="20"/>
                <w:szCs w:val="20"/>
              </w:rPr>
            </w:pPr>
            <w:r w:rsidRPr="00E07F28">
              <w:rPr>
                <w:color w:val="000000"/>
                <w:sz w:val="20"/>
                <w:szCs w:val="20"/>
              </w:rPr>
              <w:t>Marital status</w:t>
            </w:r>
          </w:p>
        </w:tc>
        <w:tc>
          <w:tcPr>
            <w:tcW w:w="2462" w:type="dxa"/>
            <w:noWrap/>
            <w:vAlign w:val="bottom"/>
            <w:hideMark/>
          </w:tcPr>
          <w:p w14:paraId="0B67AFDD" w14:textId="77777777" w:rsidR="00E07F28" w:rsidRPr="00E07F28" w:rsidRDefault="00E07F28">
            <w:pPr>
              <w:rPr>
                <w:color w:val="000000"/>
                <w:sz w:val="20"/>
                <w:szCs w:val="20"/>
              </w:rPr>
            </w:pPr>
            <w:r w:rsidRPr="00E07F28">
              <w:rPr>
                <w:color w:val="000000"/>
                <w:sz w:val="20"/>
                <w:szCs w:val="20"/>
              </w:rPr>
              <w:t>Married / cohabiting</w:t>
            </w:r>
          </w:p>
        </w:tc>
        <w:tc>
          <w:tcPr>
            <w:tcW w:w="1300" w:type="dxa"/>
            <w:noWrap/>
            <w:vAlign w:val="bottom"/>
            <w:hideMark/>
          </w:tcPr>
          <w:p w14:paraId="23D26643" w14:textId="77777777" w:rsidR="00E07F28" w:rsidRPr="00E07F28" w:rsidRDefault="00E07F28">
            <w:pPr>
              <w:jc w:val="right"/>
              <w:rPr>
                <w:color w:val="000000"/>
                <w:sz w:val="20"/>
                <w:szCs w:val="20"/>
              </w:rPr>
            </w:pPr>
            <w:r w:rsidRPr="00E07F28">
              <w:rPr>
                <w:color w:val="000000"/>
                <w:sz w:val="20"/>
                <w:szCs w:val="20"/>
              </w:rPr>
              <w:t>766</w:t>
            </w:r>
          </w:p>
        </w:tc>
        <w:tc>
          <w:tcPr>
            <w:tcW w:w="1300" w:type="dxa"/>
            <w:noWrap/>
            <w:vAlign w:val="bottom"/>
            <w:hideMark/>
          </w:tcPr>
          <w:p w14:paraId="59A9DBED" w14:textId="77777777" w:rsidR="00E07F28" w:rsidRPr="00E07F28" w:rsidRDefault="00E07F28">
            <w:pPr>
              <w:jc w:val="right"/>
              <w:rPr>
                <w:color w:val="000000"/>
                <w:sz w:val="20"/>
                <w:szCs w:val="20"/>
              </w:rPr>
            </w:pPr>
            <w:r w:rsidRPr="00E07F28">
              <w:rPr>
                <w:color w:val="000000"/>
                <w:sz w:val="20"/>
                <w:szCs w:val="20"/>
              </w:rPr>
              <w:t>60</w:t>
            </w:r>
          </w:p>
        </w:tc>
      </w:tr>
      <w:tr w:rsidR="00E07F28" w:rsidRPr="00E07F28" w14:paraId="310420DD" w14:textId="77777777" w:rsidTr="00FB53EB">
        <w:trPr>
          <w:trHeight w:val="320"/>
        </w:trPr>
        <w:tc>
          <w:tcPr>
            <w:tcW w:w="2348" w:type="dxa"/>
            <w:noWrap/>
            <w:vAlign w:val="bottom"/>
            <w:hideMark/>
          </w:tcPr>
          <w:p w14:paraId="5AB0CF76" w14:textId="77777777" w:rsidR="00E07F28" w:rsidRPr="00E07F28" w:rsidRDefault="00E07F28">
            <w:pPr>
              <w:jc w:val="right"/>
              <w:rPr>
                <w:color w:val="000000"/>
                <w:sz w:val="20"/>
                <w:szCs w:val="20"/>
              </w:rPr>
            </w:pPr>
          </w:p>
        </w:tc>
        <w:tc>
          <w:tcPr>
            <w:tcW w:w="2462" w:type="dxa"/>
            <w:noWrap/>
            <w:vAlign w:val="bottom"/>
            <w:hideMark/>
          </w:tcPr>
          <w:p w14:paraId="4C13DA47" w14:textId="77777777" w:rsidR="00E07F28" w:rsidRPr="00E07F28" w:rsidRDefault="00E07F28">
            <w:pPr>
              <w:rPr>
                <w:color w:val="000000"/>
                <w:sz w:val="20"/>
                <w:szCs w:val="20"/>
              </w:rPr>
            </w:pPr>
            <w:r w:rsidRPr="00E07F28">
              <w:rPr>
                <w:color w:val="000000"/>
                <w:sz w:val="20"/>
                <w:szCs w:val="20"/>
              </w:rPr>
              <w:t>Single</w:t>
            </w:r>
          </w:p>
        </w:tc>
        <w:tc>
          <w:tcPr>
            <w:tcW w:w="1300" w:type="dxa"/>
            <w:noWrap/>
            <w:vAlign w:val="bottom"/>
            <w:hideMark/>
          </w:tcPr>
          <w:p w14:paraId="30A9ABA9" w14:textId="77777777" w:rsidR="00E07F28" w:rsidRPr="00E07F28" w:rsidRDefault="00E07F28">
            <w:pPr>
              <w:jc w:val="right"/>
              <w:rPr>
                <w:color w:val="000000"/>
                <w:sz w:val="20"/>
                <w:szCs w:val="20"/>
              </w:rPr>
            </w:pPr>
            <w:r w:rsidRPr="00E07F28">
              <w:rPr>
                <w:color w:val="000000"/>
                <w:sz w:val="20"/>
                <w:szCs w:val="20"/>
              </w:rPr>
              <w:t>510</w:t>
            </w:r>
          </w:p>
        </w:tc>
        <w:tc>
          <w:tcPr>
            <w:tcW w:w="1300" w:type="dxa"/>
            <w:noWrap/>
            <w:vAlign w:val="bottom"/>
            <w:hideMark/>
          </w:tcPr>
          <w:p w14:paraId="782B5260" w14:textId="77777777" w:rsidR="00E07F28" w:rsidRPr="00E07F28" w:rsidRDefault="00E07F28">
            <w:pPr>
              <w:jc w:val="right"/>
              <w:rPr>
                <w:color w:val="000000"/>
                <w:sz w:val="20"/>
                <w:szCs w:val="20"/>
              </w:rPr>
            </w:pPr>
            <w:r w:rsidRPr="00E07F28">
              <w:rPr>
                <w:color w:val="000000"/>
                <w:sz w:val="20"/>
                <w:szCs w:val="20"/>
              </w:rPr>
              <w:t>40</w:t>
            </w:r>
          </w:p>
        </w:tc>
      </w:tr>
      <w:tr w:rsidR="00E07F28" w:rsidRPr="00E07F28" w14:paraId="6DCFC6C5" w14:textId="77777777" w:rsidTr="00FB53EB">
        <w:trPr>
          <w:trHeight w:val="320"/>
        </w:trPr>
        <w:tc>
          <w:tcPr>
            <w:tcW w:w="2348" w:type="dxa"/>
            <w:noWrap/>
            <w:vAlign w:val="bottom"/>
            <w:hideMark/>
          </w:tcPr>
          <w:p w14:paraId="066D9F05" w14:textId="77777777" w:rsidR="00E07F28" w:rsidRPr="00E07F28" w:rsidRDefault="00E07F28">
            <w:pPr>
              <w:rPr>
                <w:color w:val="000000"/>
                <w:sz w:val="20"/>
                <w:szCs w:val="20"/>
              </w:rPr>
            </w:pPr>
            <w:r w:rsidRPr="00FB53EB">
              <w:rPr>
                <w:color w:val="000000"/>
                <w:sz w:val="20"/>
                <w:szCs w:val="20"/>
              </w:rPr>
              <w:t>Belong to minority group</w:t>
            </w:r>
          </w:p>
        </w:tc>
        <w:tc>
          <w:tcPr>
            <w:tcW w:w="2462" w:type="dxa"/>
            <w:noWrap/>
            <w:vAlign w:val="bottom"/>
            <w:hideMark/>
          </w:tcPr>
          <w:p w14:paraId="367A4966" w14:textId="77777777" w:rsidR="00E07F28" w:rsidRPr="00E07F28" w:rsidRDefault="00E07F28">
            <w:pPr>
              <w:rPr>
                <w:color w:val="000000"/>
                <w:sz w:val="20"/>
                <w:szCs w:val="20"/>
              </w:rPr>
            </w:pPr>
            <w:r w:rsidRPr="00E07F28">
              <w:rPr>
                <w:color w:val="000000"/>
                <w:sz w:val="20"/>
                <w:szCs w:val="20"/>
              </w:rPr>
              <w:t>No</w:t>
            </w:r>
          </w:p>
        </w:tc>
        <w:tc>
          <w:tcPr>
            <w:tcW w:w="1300" w:type="dxa"/>
            <w:noWrap/>
            <w:vAlign w:val="bottom"/>
            <w:hideMark/>
          </w:tcPr>
          <w:p w14:paraId="0C5EABF1" w14:textId="77777777" w:rsidR="00E07F28" w:rsidRPr="00E07F28" w:rsidRDefault="00E07F28">
            <w:pPr>
              <w:jc w:val="right"/>
              <w:rPr>
                <w:color w:val="000000"/>
                <w:sz w:val="20"/>
                <w:szCs w:val="20"/>
              </w:rPr>
            </w:pPr>
            <w:r w:rsidRPr="00E07F28">
              <w:rPr>
                <w:color w:val="000000"/>
                <w:sz w:val="20"/>
                <w:szCs w:val="20"/>
              </w:rPr>
              <w:t>698</w:t>
            </w:r>
          </w:p>
        </w:tc>
        <w:tc>
          <w:tcPr>
            <w:tcW w:w="1300" w:type="dxa"/>
            <w:noWrap/>
            <w:vAlign w:val="bottom"/>
            <w:hideMark/>
          </w:tcPr>
          <w:p w14:paraId="26F706E2" w14:textId="77777777" w:rsidR="00E07F28" w:rsidRPr="00E07F28" w:rsidRDefault="00E07F28">
            <w:pPr>
              <w:jc w:val="right"/>
              <w:rPr>
                <w:color w:val="000000"/>
                <w:sz w:val="20"/>
                <w:szCs w:val="20"/>
              </w:rPr>
            </w:pPr>
            <w:r w:rsidRPr="00E07F28">
              <w:rPr>
                <w:color w:val="000000"/>
                <w:sz w:val="20"/>
                <w:szCs w:val="20"/>
              </w:rPr>
              <w:t>68</w:t>
            </w:r>
          </w:p>
        </w:tc>
      </w:tr>
      <w:tr w:rsidR="00E07F28" w:rsidRPr="00E07F28" w14:paraId="0852180B" w14:textId="77777777" w:rsidTr="00FB53EB">
        <w:trPr>
          <w:trHeight w:val="320"/>
        </w:trPr>
        <w:tc>
          <w:tcPr>
            <w:tcW w:w="2348" w:type="dxa"/>
            <w:noWrap/>
            <w:vAlign w:val="bottom"/>
            <w:hideMark/>
          </w:tcPr>
          <w:p w14:paraId="57095605" w14:textId="77777777" w:rsidR="00E07F28" w:rsidRPr="00E07F28" w:rsidRDefault="00E07F28" w:rsidP="00FB53EB">
            <w:pPr>
              <w:rPr>
                <w:color w:val="000000"/>
                <w:sz w:val="20"/>
                <w:szCs w:val="20"/>
              </w:rPr>
            </w:pPr>
          </w:p>
        </w:tc>
        <w:tc>
          <w:tcPr>
            <w:tcW w:w="2462" w:type="dxa"/>
            <w:noWrap/>
            <w:vAlign w:val="bottom"/>
            <w:hideMark/>
          </w:tcPr>
          <w:p w14:paraId="1C35F195" w14:textId="77777777" w:rsidR="00E07F28" w:rsidRPr="00E07F28" w:rsidRDefault="00E07F28">
            <w:pPr>
              <w:rPr>
                <w:color w:val="000000"/>
                <w:sz w:val="20"/>
                <w:szCs w:val="20"/>
              </w:rPr>
            </w:pPr>
            <w:r w:rsidRPr="00E07F28">
              <w:rPr>
                <w:color w:val="000000"/>
                <w:sz w:val="20"/>
                <w:szCs w:val="20"/>
              </w:rPr>
              <w:t>Yes</w:t>
            </w:r>
          </w:p>
        </w:tc>
        <w:tc>
          <w:tcPr>
            <w:tcW w:w="1300" w:type="dxa"/>
            <w:noWrap/>
            <w:vAlign w:val="bottom"/>
            <w:hideMark/>
          </w:tcPr>
          <w:p w14:paraId="5C81ACF4" w14:textId="77777777" w:rsidR="00E07F28" w:rsidRPr="00E07F28" w:rsidRDefault="00E07F28">
            <w:pPr>
              <w:jc w:val="right"/>
              <w:rPr>
                <w:color w:val="000000"/>
                <w:sz w:val="20"/>
                <w:szCs w:val="20"/>
              </w:rPr>
            </w:pPr>
            <w:r w:rsidRPr="00E07F28">
              <w:rPr>
                <w:color w:val="000000"/>
                <w:sz w:val="20"/>
                <w:szCs w:val="20"/>
              </w:rPr>
              <w:t>380</w:t>
            </w:r>
          </w:p>
        </w:tc>
        <w:tc>
          <w:tcPr>
            <w:tcW w:w="1300" w:type="dxa"/>
            <w:noWrap/>
            <w:vAlign w:val="bottom"/>
            <w:hideMark/>
          </w:tcPr>
          <w:p w14:paraId="75D505F2" w14:textId="77777777" w:rsidR="00E07F28" w:rsidRPr="00E07F28" w:rsidRDefault="00E07F28">
            <w:pPr>
              <w:jc w:val="right"/>
              <w:rPr>
                <w:color w:val="000000"/>
                <w:sz w:val="20"/>
                <w:szCs w:val="20"/>
              </w:rPr>
            </w:pPr>
            <w:r w:rsidRPr="00E07F28">
              <w:rPr>
                <w:color w:val="000000"/>
                <w:sz w:val="20"/>
                <w:szCs w:val="20"/>
              </w:rPr>
              <w:t>32</w:t>
            </w:r>
          </w:p>
        </w:tc>
      </w:tr>
      <w:tr w:rsidR="00E07F28" w:rsidRPr="00E07F28" w14:paraId="58D3BB21" w14:textId="77777777" w:rsidTr="00FB53EB">
        <w:trPr>
          <w:trHeight w:val="320"/>
        </w:trPr>
        <w:tc>
          <w:tcPr>
            <w:tcW w:w="2348" w:type="dxa"/>
            <w:noWrap/>
            <w:vAlign w:val="bottom"/>
            <w:hideMark/>
          </w:tcPr>
          <w:p w14:paraId="50710C87" w14:textId="77777777" w:rsidR="00E07F28" w:rsidRPr="00E07F28" w:rsidRDefault="00E07F28">
            <w:pPr>
              <w:rPr>
                <w:color w:val="000000"/>
                <w:sz w:val="20"/>
                <w:szCs w:val="20"/>
              </w:rPr>
            </w:pPr>
            <w:r w:rsidRPr="00E07F28">
              <w:rPr>
                <w:color w:val="000000"/>
                <w:sz w:val="20"/>
                <w:szCs w:val="20"/>
              </w:rPr>
              <w:t>Religion</w:t>
            </w:r>
          </w:p>
        </w:tc>
        <w:tc>
          <w:tcPr>
            <w:tcW w:w="2462" w:type="dxa"/>
            <w:noWrap/>
            <w:vAlign w:val="bottom"/>
            <w:hideMark/>
          </w:tcPr>
          <w:p w14:paraId="1BFA692B" w14:textId="77777777" w:rsidR="00E07F28" w:rsidRPr="00E07F28" w:rsidRDefault="00E07F28">
            <w:pPr>
              <w:rPr>
                <w:color w:val="000000"/>
                <w:sz w:val="20"/>
                <w:szCs w:val="20"/>
              </w:rPr>
            </w:pPr>
            <w:r w:rsidRPr="00E07F28">
              <w:rPr>
                <w:color w:val="000000"/>
                <w:sz w:val="20"/>
                <w:szCs w:val="20"/>
              </w:rPr>
              <w:t>Believer</w:t>
            </w:r>
          </w:p>
        </w:tc>
        <w:tc>
          <w:tcPr>
            <w:tcW w:w="1300" w:type="dxa"/>
            <w:noWrap/>
            <w:vAlign w:val="bottom"/>
            <w:hideMark/>
          </w:tcPr>
          <w:p w14:paraId="70A14D17" w14:textId="77777777" w:rsidR="00E07F28" w:rsidRPr="00E07F28" w:rsidRDefault="00E07F28">
            <w:pPr>
              <w:jc w:val="right"/>
              <w:rPr>
                <w:color w:val="000000"/>
                <w:sz w:val="20"/>
                <w:szCs w:val="20"/>
              </w:rPr>
            </w:pPr>
            <w:r w:rsidRPr="00E07F28">
              <w:rPr>
                <w:color w:val="000000"/>
                <w:sz w:val="20"/>
                <w:szCs w:val="20"/>
              </w:rPr>
              <w:t>857</w:t>
            </w:r>
          </w:p>
        </w:tc>
        <w:tc>
          <w:tcPr>
            <w:tcW w:w="1300" w:type="dxa"/>
            <w:noWrap/>
            <w:vAlign w:val="bottom"/>
            <w:hideMark/>
          </w:tcPr>
          <w:p w14:paraId="77176D94" w14:textId="77777777" w:rsidR="00E07F28" w:rsidRPr="00E07F28" w:rsidRDefault="00E07F28">
            <w:pPr>
              <w:jc w:val="right"/>
              <w:rPr>
                <w:color w:val="000000"/>
                <w:sz w:val="20"/>
                <w:szCs w:val="20"/>
              </w:rPr>
            </w:pPr>
            <w:r w:rsidRPr="00E07F28">
              <w:rPr>
                <w:color w:val="000000"/>
                <w:sz w:val="20"/>
                <w:szCs w:val="20"/>
              </w:rPr>
              <w:t>67</w:t>
            </w:r>
          </w:p>
        </w:tc>
      </w:tr>
      <w:tr w:rsidR="00E07F28" w:rsidRPr="00E07F28" w14:paraId="2B9CD4C0" w14:textId="77777777" w:rsidTr="00FB53EB">
        <w:trPr>
          <w:trHeight w:val="320"/>
        </w:trPr>
        <w:tc>
          <w:tcPr>
            <w:tcW w:w="2348" w:type="dxa"/>
            <w:tcBorders>
              <w:bottom w:val="single" w:sz="12" w:space="0" w:color="auto"/>
            </w:tcBorders>
            <w:noWrap/>
            <w:vAlign w:val="bottom"/>
            <w:hideMark/>
          </w:tcPr>
          <w:p w14:paraId="4DBEBE46" w14:textId="77777777" w:rsidR="00E07F28" w:rsidRPr="00E07F28" w:rsidRDefault="00E07F28">
            <w:pPr>
              <w:jc w:val="right"/>
              <w:rPr>
                <w:color w:val="000000"/>
                <w:sz w:val="20"/>
                <w:szCs w:val="20"/>
              </w:rPr>
            </w:pPr>
          </w:p>
        </w:tc>
        <w:tc>
          <w:tcPr>
            <w:tcW w:w="2462" w:type="dxa"/>
            <w:tcBorders>
              <w:bottom w:val="single" w:sz="12" w:space="0" w:color="auto"/>
            </w:tcBorders>
            <w:noWrap/>
            <w:vAlign w:val="bottom"/>
            <w:hideMark/>
          </w:tcPr>
          <w:p w14:paraId="299662BD" w14:textId="77777777" w:rsidR="00E07F28" w:rsidRPr="00E07F28" w:rsidRDefault="00E07F28">
            <w:pPr>
              <w:rPr>
                <w:color w:val="000000"/>
                <w:sz w:val="20"/>
                <w:szCs w:val="20"/>
              </w:rPr>
            </w:pPr>
            <w:r w:rsidRPr="00E07F28">
              <w:rPr>
                <w:color w:val="000000"/>
                <w:sz w:val="20"/>
                <w:szCs w:val="20"/>
              </w:rPr>
              <w:t>Non-believer</w:t>
            </w:r>
          </w:p>
        </w:tc>
        <w:tc>
          <w:tcPr>
            <w:tcW w:w="1300" w:type="dxa"/>
            <w:tcBorders>
              <w:bottom w:val="single" w:sz="12" w:space="0" w:color="auto"/>
            </w:tcBorders>
            <w:noWrap/>
            <w:vAlign w:val="bottom"/>
            <w:hideMark/>
          </w:tcPr>
          <w:p w14:paraId="0956C84D" w14:textId="77777777" w:rsidR="00E07F28" w:rsidRPr="00E07F28" w:rsidRDefault="00E07F28">
            <w:pPr>
              <w:jc w:val="right"/>
              <w:rPr>
                <w:color w:val="000000"/>
                <w:sz w:val="20"/>
                <w:szCs w:val="20"/>
              </w:rPr>
            </w:pPr>
            <w:r w:rsidRPr="00E07F28">
              <w:rPr>
                <w:color w:val="000000"/>
                <w:sz w:val="20"/>
                <w:szCs w:val="20"/>
              </w:rPr>
              <w:t>344</w:t>
            </w:r>
          </w:p>
        </w:tc>
        <w:tc>
          <w:tcPr>
            <w:tcW w:w="1300" w:type="dxa"/>
            <w:tcBorders>
              <w:bottom w:val="single" w:sz="12" w:space="0" w:color="auto"/>
            </w:tcBorders>
            <w:noWrap/>
            <w:vAlign w:val="bottom"/>
            <w:hideMark/>
          </w:tcPr>
          <w:p w14:paraId="614EEB11" w14:textId="77777777" w:rsidR="00E07F28" w:rsidRPr="00E07F28" w:rsidRDefault="00E07F28">
            <w:pPr>
              <w:jc w:val="right"/>
              <w:rPr>
                <w:color w:val="000000"/>
                <w:sz w:val="20"/>
                <w:szCs w:val="20"/>
              </w:rPr>
            </w:pPr>
            <w:r w:rsidRPr="00E07F28">
              <w:rPr>
                <w:color w:val="000000"/>
                <w:sz w:val="20"/>
                <w:szCs w:val="20"/>
              </w:rPr>
              <w:t>27</w:t>
            </w:r>
          </w:p>
        </w:tc>
      </w:tr>
    </w:tbl>
    <w:p w14:paraId="7D835346" w14:textId="2C208886" w:rsidR="00E24D99" w:rsidRPr="000111EB" w:rsidRDefault="000111EB">
      <w:pPr>
        <w:rPr>
          <w:sz w:val="20"/>
          <w:szCs w:val="20"/>
        </w:rPr>
      </w:pPr>
      <w:r w:rsidRPr="000111EB">
        <w:rPr>
          <w:b/>
          <w:bCs/>
          <w:sz w:val="20"/>
          <w:szCs w:val="20"/>
        </w:rPr>
        <w:t>Note</w:t>
      </w:r>
      <w:r>
        <w:rPr>
          <w:sz w:val="20"/>
          <w:szCs w:val="20"/>
        </w:rPr>
        <w:t>.</w:t>
      </w:r>
      <w:r w:rsidRPr="000111EB">
        <w:rPr>
          <w:sz w:val="20"/>
          <w:szCs w:val="20"/>
        </w:rPr>
        <w:t xml:space="preserve"> Missing values were excluded from the analysis. AI awareness refers to whether the respondent has previously participated in AI-related surveys conducted on the Cint platform. Belonging to a minority group is based on respondents’ self-assessment, as are the income and religion variables.</w:t>
      </w:r>
    </w:p>
    <w:p w14:paraId="5CEC4908" w14:textId="77777777" w:rsidR="00E24D99" w:rsidRDefault="00E24D99"/>
    <w:p w14:paraId="63F7783D" w14:textId="77777777" w:rsidR="00E24D99" w:rsidRDefault="00E24D99"/>
    <w:p w14:paraId="6F894553" w14:textId="77777777" w:rsidR="00E24D99" w:rsidRDefault="00E24D99"/>
    <w:p w14:paraId="1C3539E6" w14:textId="77777777" w:rsidR="00E24D99" w:rsidRDefault="00E24D99"/>
    <w:p w14:paraId="5F21758B" w14:textId="77777777" w:rsidR="00041153" w:rsidRDefault="00041153"/>
    <w:p w14:paraId="40AE031D" w14:textId="77777777" w:rsidR="00E24D99" w:rsidRDefault="00E24D99">
      <w:pPr>
        <w:sectPr w:rsidR="00E24D99">
          <w:pgSz w:w="11906" w:h="16838"/>
          <w:pgMar w:top="1418" w:right="1418" w:bottom="1418" w:left="1418" w:header="709" w:footer="709" w:gutter="0"/>
          <w:cols w:space="720"/>
        </w:sectPr>
      </w:pPr>
    </w:p>
    <w:p w14:paraId="45D195E2" w14:textId="3DB01790" w:rsidR="00F76337" w:rsidRDefault="00F76337" w:rsidP="00E24D99">
      <w:pPr>
        <w:rPr>
          <w:b/>
          <w:bCs/>
        </w:rPr>
      </w:pPr>
      <w:r>
        <w:rPr>
          <w:b/>
          <w:bCs/>
        </w:rPr>
        <w:lastRenderedPageBreak/>
        <w:t xml:space="preserve">Table S2. </w:t>
      </w:r>
      <w:r w:rsidR="0095030F">
        <w:rPr>
          <w:b/>
          <w:bCs/>
        </w:rPr>
        <w:t>Contextual distribution across participating cities</w:t>
      </w:r>
    </w:p>
    <w:tbl>
      <w:tblPr>
        <w:tblW w:w="11340" w:type="dxa"/>
        <w:tblBorders>
          <w:top w:val="single" w:sz="12" w:space="0" w:color="auto"/>
          <w:bottom w:val="single" w:sz="12" w:space="0" w:color="auto"/>
        </w:tblBorders>
        <w:tblLook w:val="04A0" w:firstRow="1" w:lastRow="0" w:firstColumn="1" w:lastColumn="0" w:noHBand="0" w:noVBand="1"/>
      </w:tblPr>
      <w:tblGrid>
        <w:gridCol w:w="1842"/>
        <w:gridCol w:w="594"/>
        <w:gridCol w:w="794"/>
        <w:gridCol w:w="1516"/>
        <w:gridCol w:w="1089"/>
        <w:gridCol w:w="708"/>
        <w:gridCol w:w="961"/>
        <w:gridCol w:w="1220"/>
        <w:gridCol w:w="800"/>
        <w:gridCol w:w="1283"/>
        <w:gridCol w:w="816"/>
      </w:tblGrid>
      <w:tr w:rsidR="00D24309" w:rsidRPr="00D24309" w14:paraId="1F14668D" w14:textId="77777777" w:rsidTr="00E24D99">
        <w:trPr>
          <w:trHeight w:val="320"/>
        </w:trPr>
        <w:tc>
          <w:tcPr>
            <w:tcW w:w="1842" w:type="dxa"/>
            <w:tcBorders>
              <w:top w:val="single" w:sz="12" w:space="0" w:color="auto"/>
              <w:bottom w:val="single" w:sz="6" w:space="0" w:color="auto"/>
            </w:tcBorders>
            <w:noWrap/>
            <w:vAlign w:val="bottom"/>
            <w:hideMark/>
          </w:tcPr>
          <w:p w14:paraId="3AC4A725" w14:textId="77777777" w:rsidR="00D24309" w:rsidRPr="00D24309" w:rsidRDefault="00D24309" w:rsidP="00D24309">
            <w:pPr>
              <w:jc w:val="center"/>
              <w:rPr>
                <w:color w:val="000000"/>
                <w:sz w:val="20"/>
                <w:szCs w:val="20"/>
              </w:rPr>
            </w:pPr>
            <w:r w:rsidRPr="00D24309">
              <w:rPr>
                <w:color w:val="000000"/>
                <w:sz w:val="20"/>
                <w:szCs w:val="20"/>
              </w:rPr>
              <w:t>City</w:t>
            </w:r>
          </w:p>
        </w:tc>
        <w:tc>
          <w:tcPr>
            <w:tcW w:w="594" w:type="dxa"/>
            <w:tcBorders>
              <w:top w:val="single" w:sz="12" w:space="0" w:color="auto"/>
              <w:bottom w:val="single" w:sz="6" w:space="0" w:color="auto"/>
            </w:tcBorders>
            <w:noWrap/>
            <w:vAlign w:val="bottom"/>
            <w:hideMark/>
          </w:tcPr>
          <w:p w14:paraId="254CFA1B" w14:textId="77777777" w:rsidR="00D24309" w:rsidRPr="00D24309" w:rsidRDefault="00D24309" w:rsidP="00D24309">
            <w:pPr>
              <w:jc w:val="center"/>
              <w:rPr>
                <w:color w:val="000000"/>
                <w:sz w:val="20"/>
                <w:szCs w:val="20"/>
              </w:rPr>
            </w:pPr>
            <w:r w:rsidRPr="00D24309">
              <w:rPr>
                <w:color w:val="000000"/>
                <w:sz w:val="20"/>
                <w:szCs w:val="20"/>
              </w:rPr>
              <w:t>CMI</w:t>
            </w:r>
          </w:p>
        </w:tc>
        <w:tc>
          <w:tcPr>
            <w:tcW w:w="794" w:type="dxa"/>
            <w:tcBorders>
              <w:top w:val="single" w:sz="12" w:space="0" w:color="auto"/>
              <w:bottom w:val="single" w:sz="6" w:space="0" w:color="auto"/>
            </w:tcBorders>
            <w:noWrap/>
            <w:vAlign w:val="bottom"/>
            <w:hideMark/>
          </w:tcPr>
          <w:p w14:paraId="1523921D" w14:textId="77777777" w:rsidR="00D24309" w:rsidRPr="00D24309" w:rsidRDefault="00D24309" w:rsidP="00D24309">
            <w:pPr>
              <w:jc w:val="center"/>
              <w:rPr>
                <w:color w:val="000000"/>
                <w:sz w:val="20"/>
                <w:szCs w:val="20"/>
              </w:rPr>
            </w:pPr>
            <w:r w:rsidRPr="00D24309">
              <w:rPr>
                <w:color w:val="000000"/>
                <w:sz w:val="20"/>
                <w:szCs w:val="20"/>
              </w:rPr>
              <w:t>Urban density</w:t>
            </w:r>
          </w:p>
        </w:tc>
        <w:tc>
          <w:tcPr>
            <w:tcW w:w="1516" w:type="dxa"/>
            <w:tcBorders>
              <w:top w:val="single" w:sz="12" w:space="0" w:color="auto"/>
              <w:bottom w:val="single" w:sz="6" w:space="0" w:color="auto"/>
            </w:tcBorders>
            <w:noWrap/>
            <w:vAlign w:val="bottom"/>
            <w:hideMark/>
          </w:tcPr>
          <w:p w14:paraId="10A90DC6" w14:textId="77777777" w:rsidR="00D24309" w:rsidRPr="00D24309" w:rsidRDefault="00D24309" w:rsidP="00D24309">
            <w:pPr>
              <w:jc w:val="center"/>
              <w:rPr>
                <w:color w:val="000000"/>
                <w:sz w:val="20"/>
                <w:szCs w:val="20"/>
              </w:rPr>
            </w:pPr>
            <w:r w:rsidRPr="00D24309">
              <w:rPr>
                <w:color w:val="000000"/>
                <w:sz w:val="20"/>
                <w:szCs w:val="20"/>
              </w:rPr>
              <w:t>Ethnic fractionalisation</w:t>
            </w:r>
          </w:p>
        </w:tc>
        <w:tc>
          <w:tcPr>
            <w:tcW w:w="1089" w:type="dxa"/>
            <w:tcBorders>
              <w:top w:val="single" w:sz="12" w:space="0" w:color="auto"/>
              <w:bottom w:val="single" w:sz="6" w:space="0" w:color="auto"/>
            </w:tcBorders>
            <w:noWrap/>
            <w:vAlign w:val="bottom"/>
            <w:hideMark/>
          </w:tcPr>
          <w:p w14:paraId="408210FD" w14:textId="77777777" w:rsidR="00D24309" w:rsidRPr="00D24309" w:rsidRDefault="00D24309" w:rsidP="00D24309">
            <w:pPr>
              <w:jc w:val="center"/>
              <w:rPr>
                <w:color w:val="000000"/>
                <w:sz w:val="20"/>
                <w:szCs w:val="20"/>
              </w:rPr>
            </w:pPr>
            <w:r w:rsidRPr="00D24309">
              <w:rPr>
                <w:color w:val="000000"/>
                <w:sz w:val="20"/>
                <w:szCs w:val="20"/>
              </w:rPr>
              <w:t>Gini</w:t>
            </w:r>
          </w:p>
        </w:tc>
        <w:tc>
          <w:tcPr>
            <w:tcW w:w="708" w:type="dxa"/>
            <w:tcBorders>
              <w:top w:val="single" w:sz="12" w:space="0" w:color="auto"/>
              <w:bottom w:val="single" w:sz="6" w:space="0" w:color="auto"/>
            </w:tcBorders>
            <w:noWrap/>
            <w:vAlign w:val="bottom"/>
            <w:hideMark/>
          </w:tcPr>
          <w:p w14:paraId="58D28C41" w14:textId="77777777" w:rsidR="00D24309" w:rsidRPr="00D24309" w:rsidRDefault="00D24309" w:rsidP="00D24309">
            <w:pPr>
              <w:jc w:val="center"/>
              <w:rPr>
                <w:color w:val="000000"/>
                <w:sz w:val="20"/>
                <w:szCs w:val="20"/>
              </w:rPr>
            </w:pPr>
            <w:r w:rsidRPr="00D24309">
              <w:rPr>
                <w:color w:val="000000"/>
                <w:sz w:val="20"/>
                <w:szCs w:val="20"/>
              </w:rPr>
              <w:t>HDI</w:t>
            </w:r>
          </w:p>
        </w:tc>
        <w:tc>
          <w:tcPr>
            <w:tcW w:w="961" w:type="dxa"/>
            <w:tcBorders>
              <w:top w:val="single" w:sz="12" w:space="0" w:color="auto"/>
              <w:bottom w:val="single" w:sz="6" w:space="0" w:color="auto"/>
            </w:tcBorders>
            <w:noWrap/>
            <w:vAlign w:val="bottom"/>
            <w:hideMark/>
          </w:tcPr>
          <w:p w14:paraId="205B8B5B" w14:textId="77777777" w:rsidR="00D24309" w:rsidRPr="00D24309" w:rsidRDefault="00D24309" w:rsidP="00D24309">
            <w:pPr>
              <w:jc w:val="center"/>
              <w:rPr>
                <w:color w:val="000000"/>
                <w:sz w:val="20"/>
                <w:szCs w:val="20"/>
              </w:rPr>
            </w:pPr>
            <w:r w:rsidRPr="00D24309">
              <w:rPr>
                <w:color w:val="000000"/>
                <w:sz w:val="20"/>
                <w:szCs w:val="20"/>
              </w:rPr>
              <w:t>AI readiness</w:t>
            </w:r>
          </w:p>
        </w:tc>
        <w:tc>
          <w:tcPr>
            <w:tcW w:w="1220" w:type="dxa"/>
            <w:tcBorders>
              <w:top w:val="single" w:sz="12" w:space="0" w:color="auto"/>
              <w:bottom w:val="single" w:sz="6" w:space="0" w:color="auto"/>
            </w:tcBorders>
            <w:noWrap/>
            <w:vAlign w:val="bottom"/>
            <w:hideMark/>
          </w:tcPr>
          <w:p w14:paraId="72FDF18E" w14:textId="77777777" w:rsidR="00D24309" w:rsidRPr="00D24309" w:rsidRDefault="00D24309" w:rsidP="00D24309">
            <w:pPr>
              <w:jc w:val="center"/>
              <w:rPr>
                <w:color w:val="000000"/>
                <w:sz w:val="20"/>
                <w:szCs w:val="20"/>
              </w:rPr>
            </w:pPr>
            <w:r w:rsidRPr="00D24309">
              <w:rPr>
                <w:color w:val="000000"/>
                <w:sz w:val="20"/>
                <w:szCs w:val="20"/>
              </w:rPr>
              <w:t>Trust in technology</w:t>
            </w:r>
          </w:p>
        </w:tc>
        <w:tc>
          <w:tcPr>
            <w:tcW w:w="800" w:type="dxa"/>
            <w:tcBorders>
              <w:top w:val="single" w:sz="12" w:space="0" w:color="auto"/>
              <w:bottom w:val="single" w:sz="6" w:space="0" w:color="auto"/>
            </w:tcBorders>
            <w:noWrap/>
            <w:vAlign w:val="bottom"/>
            <w:hideMark/>
          </w:tcPr>
          <w:p w14:paraId="1328CA14" w14:textId="77777777" w:rsidR="00D24309" w:rsidRPr="00D24309" w:rsidRDefault="00D24309" w:rsidP="00D24309">
            <w:pPr>
              <w:jc w:val="center"/>
              <w:rPr>
                <w:color w:val="000000"/>
                <w:sz w:val="20"/>
                <w:szCs w:val="20"/>
              </w:rPr>
            </w:pPr>
            <w:r w:rsidRPr="00D24309">
              <w:rPr>
                <w:color w:val="000000"/>
                <w:sz w:val="20"/>
                <w:szCs w:val="20"/>
              </w:rPr>
              <w:t>Smart city index</w:t>
            </w:r>
          </w:p>
        </w:tc>
        <w:tc>
          <w:tcPr>
            <w:tcW w:w="1283" w:type="dxa"/>
            <w:tcBorders>
              <w:top w:val="single" w:sz="12" w:space="0" w:color="auto"/>
              <w:bottom w:val="single" w:sz="6" w:space="0" w:color="auto"/>
            </w:tcBorders>
            <w:noWrap/>
            <w:vAlign w:val="bottom"/>
            <w:hideMark/>
          </w:tcPr>
          <w:p w14:paraId="1EDD0D8D" w14:textId="307EC1E3" w:rsidR="00D24309" w:rsidRPr="00D24309" w:rsidRDefault="00FD452A" w:rsidP="00D24309">
            <w:pPr>
              <w:jc w:val="center"/>
              <w:rPr>
                <w:color w:val="000000"/>
                <w:sz w:val="20"/>
                <w:szCs w:val="20"/>
              </w:rPr>
            </w:pPr>
            <w:r>
              <w:rPr>
                <w:color w:val="000000"/>
                <w:sz w:val="20"/>
                <w:szCs w:val="20"/>
              </w:rPr>
              <w:t>Urban accessibility index</w:t>
            </w:r>
          </w:p>
        </w:tc>
        <w:tc>
          <w:tcPr>
            <w:tcW w:w="533" w:type="dxa"/>
            <w:tcBorders>
              <w:top w:val="single" w:sz="12" w:space="0" w:color="auto"/>
              <w:bottom w:val="single" w:sz="6" w:space="0" w:color="auto"/>
            </w:tcBorders>
            <w:noWrap/>
            <w:vAlign w:val="bottom"/>
            <w:hideMark/>
          </w:tcPr>
          <w:p w14:paraId="215D9B1D" w14:textId="77777777" w:rsidR="00D24309" w:rsidRPr="00D24309" w:rsidRDefault="00D24309" w:rsidP="00D24309">
            <w:pPr>
              <w:jc w:val="center"/>
              <w:rPr>
                <w:color w:val="000000"/>
                <w:sz w:val="20"/>
                <w:szCs w:val="20"/>
              </w:rPr>
            </w:pPr>
            <w:r w:rsidRPr="00D24309">
              <w:rPr>
                <w:color w:val="000000"/>
                <w:sz w:val="20"/>
                <w:szCs w:val="20"/>
              </w:rPr>
              <w:t>Income</w:t>
            </w:r>
          </w:p>
        </w:tc>
      </w:tr>
      <w:tr w:rsidR="00D24309" w:rsidRPr="00D24309" w14:paraId="7B0A247B" w14:textId="77777777" w:rsidTr="00E24D99">
        <w:trPr>
          <w:trHeight w:val="320"/>
        </w:trPr>
        <w:tc>
          <w:tcPr>
            <w:tcW w:w="1842" w:type="dxa"/>
            <w:tcBorders>
              <w:top w:val="single" w:sz="6" w:space="0" w:color="auto"/>
            </w:tcBorders>
            <w:noWrap/>
            <w:vAlign w:val="bottom"/>
            <w:hideMark/>
          </w:tcPr>
          <w:p w14:paraId="6CAEFFD8" w14:textId="77777777" w:rsidR="00D24309" w:rsidRPr="00D24309" w:rsidRDefault="00D24309">
            <w:pPr>
              <w:rPr>
                <w:color w:val="000000"/>
                <w:sz w:val="20"/>
                <w:szCs w:val="20"/>
              </w:rPr>
            </w:pPr>
            <w:r w:rsidRPr="00D24309">
              <w:rPr>
                <w:color w:val="000000"/>
                <w:sz w:val="20"/>
                <w:szCs w:val="20"/>
              </w:rPr>
              <w:t>ARG Buenos Aires</w:t>
            </w:r>
          </w:p>
        </w:tc>
        <w:tc>
          <w:tcPr>
            <w:tcW w:w="594" w:type="dxa"/>
            <w:tcBorders>
              <w:top w:val="single" w:sz="6" w:space="0" w:color="auto"/>
            </w:tcBorders>
            <w:noWrap/>
            <w:vAlign w:val="bottom"/>
            <w:hideMark/>
          </w:tcPr>
          <w:p w14:paraId="1099EC65" w14:textId="77777777" w:rsidR="00D24309" w:rsidRPr="00D24309" w:rsidRDefault="00D24309" w:rsidP="00D24309">
            <w:pPr>
              <w:jc w:val="center"/>
              <w:rPr>
                <w:color w:val="000000"/>
                <w:sz w:val="20"/>
                <w:szCs w:val="20"/>
              </w:rPr>
            </w:pPr>
            <w:r w:rsidRPr="00D24309">
              <w:rPr>
                <w:color w:val="000000"/>
                <w:sz w:val="20"/>
                <w:szCs w:val="20"/>
              </w:rPr>
              <w:t>3</w:t>
            </w:r>
          </w:p>
        </w:tc>
        <w:tc>
          <w:tcPr>
            <w:tcW w:w="794" w:type="dxa"/>
            <w:tcBorders>
              <w:top w:val="single" w:sz="6" w:space="0" w:color="auto"/>
            </w:tcBorders>
            <w:noWrap/>
            <w:vAlign w:val="bottom"/>
            <w:hideMark/>
          </w:tcPr>
          <w:p w14:paraId="7C0E99F5" w14:textId="77777777" w:rsidR="00D24309" w:rsidRPr="00D24309" w:rsidRDefault="00D24309" w:rsidP="00D24309">
            <w:pPr>
              <w:jc w:val="center"/>
              <w:rPr>
                <w:color w:val="000000"/>
                <w:sz w:val="20"/>
                <w:szCs w:val="20"/>
              </w:rPr>
            </w:pPr>
            <w:r w:rsidRPr="00D24309">
              <w:rPr>
                <w:color w:val="000000"/>
                <w:sz w:val="20"/>
                <w:szCs w:val="20"/>
              </w:rPr>
              <w:t>17</w:t>
            </w:r>
          </w:p>
        </w:tc>
        <w:tc>
          <w:tcPr>
            <w:tcW w:w="1516" w:type="dxa"/>
            <w:tcBorders>
              <w:top w:val="single" w:sz="6" w:space="0" w:color="auto"/>
            </w:tcBorders>
            <w:noWrap/>
            <w:vAlign w:val="bottom"/>
            <w:hideMark/>
          </w:tcPr>
          <w:p w14:paraId="57353FD8" w14:textId="77777777" w:rsidR="00D24309" w:rsidRPr="00D24309" w:rsidRDefault="00D24309" w:rsidP="00D24309">
            <w:pPr>
              <w:jc w:val="center"/>
              <w:rPr>
                <w:color w:val="000000"/>
                <w:sz w:val="20"/>
                <w:szCs w:val="20"/>
              </w:rPr>
            </w:pPr>
            <w:r w:rsidRPr="00D24309">
              <w:rPr>
                <w:color w:val="000000"/>
                <w:sz w:val="20"/>
                <w:szCs w:val="20"/>
              </w:rPr>
              <w:t>0,25</w:t>
            </w:r>
          </w:p>
        </w:tc>
        <w:tc>
          <w:tcPr>
            <w:tcW w:w="1089" w:type="dxa"/>
            <w:tcBorders>
              <w:top w:val="single" w:sz="6" w:space="0" w:color="auto"/>
            </w:tcBorders>
            <w:noWrap/>
            <w:vAlign w:val="bottom"/>
            <w:hideMark/>
          </w:tcPr>
          <w:p w14:paraId="30DF1444" w14:textId="77777777" w:rsidR="00D24309" w:rsidRPr="00D24309" w:rsidRDefault="00D24309" w:rsidP="00D24309">
            <w:pPr>
              <w:jc w:val="center"/>
              <w:rPr>
                <w:color w:val="000000"/>
                <w:sz w:val="20"/>
                <w:szCs w:val="20"/>
              </w:rPr>
            </w:pPr>
            <w:r w:rsidRPr="00D24309">
              <w:rPr>
                <w:color w:val="000000"/>
                <w:sz w:val="20"/>
                <w:szCs w:val="20"/>
              </w:rPr>
              <w:t>42,4</w:t>
            </w:r>
          </w:p>
        </w:tc>
        <w:tc>
          <w:tcPr>
            <w:tcW w:w="708" w:type="dxa"/>
            <w:tcBorders>
              <w:top w:val="single" w:sz="6" w:space="0" w:color="auto"/>
            </w:tcBorders>
            <w:noWrap/>
            <w:vAlign w:val="bottom"/>
            <w:hideMark/>
          </w:tcPr>
          <w:p w14:paraId="79194386" w14:textId="77777777" w:rsidR="00D24309" w:rsidRPr="00D24309" w:rsidRDefault="00D24309" w:rsidP="00D24309">
            <w:pPr>
              <w:jc w:val="center"/>
              <w:rPr>
                <w:color w:val="000000"/>
                <w:sz w:val="20"/>
                <w:szCs w:val="20"/>
              </w:rPr>
            </w:pPr>
            <w:r w:rsidRPr="00D24309">
              <w:rPr>
                <w:color w:val="000000"/>
                <w:sz w:val="20"/>
                <w:szCs w:val="20"/>
              </w:rPr>
              <w:t>0,865</w:t>
            </w:r>
          </w:p>
        </w:tc>
        <w:tc>
          <w:tcPr>
            <w:tcW w:w="961" w:type="dxa"/>
            <w:tcBorders>
              <w:top w:val="single" w:sz="6" w:space="0" w:color="auto"/>
            </w:tcBorders>
            <w:noWrap/>
            <w:vAlign w:val="bottom"/>
            <w:hideMark/>
          </w:tcPr>
          <w:p w14:paraId="59406F2D" w14:textId="77777777" w:rsidR="00D24309" w:rsidRPr="00D24309" w:rsidRDefault="00D24309" w:rsidP="00D24309">
            <w:pPr>
              <w:jc w:val="center"/>
              <w:rPr>
                <w:color w:val="000000"/>
                <w:sz w:val="20"/>
                <w:szCs w:val="20"/>
              </w:rPr>
            </w:pPr>
            <w:r w:rsidRPr="00D24309">
              <w:rPr>
                <w:color w:val="000000"/>
                <w:sz w:val="20"/>
                <w:szCs w:val="20"/>
              </w:rPr>
              <w:t>56,4</w:t>
            </w:r>
          </w:p>
        </w:tc>
        <w:tc>
          <w:tcPr>
            <w:tcW w:w="1220" w:type="dxa"/>
            <w:tcBorders>
              <w:top w:val="single" w:sz="6" w:space="0" w:color="auto"/>
            </w:tcBorders>
            <w:noWrap/>
            <w:vAlign w:val="bottom"/>
            <w:hideMark/>
          </w:tcPr>
          <w:p w14:paraId="17F60929" w14:textId="77777777" w:rsidR="00D24309" w:rsidRPr="00D24309" w:rsidRDefault="00D24309" w:rsidP="00D24309">
            <w:pPr>
              <w:jc w:val="center"/>
              <w:rPr>
                <w:color w:val="000000"/>
                <w:sz w:val="20"/>
                <w:szCs w:val="20"/>
              </w:rPr>
            </w:pPr>
            <w:r w:rsidRPr="00D24309">
              <w:rPr>
                <w:color w:val="000000"/>
                <w:sz w:val="20"/>
                <w:szCs w:val="20"/>
              </w:rPr>
              <w:t>39</w:t>
            </w:r>
          </w:p>
        </w:tc>
        <w:tc>
          <w:tcPr>
            <w:tcW w:w="800" w:type="dxa"/>
            <w:tcBorders>
              <w:top w:val="single" w:sz="6" w:space="0" w:color="auto"/>
            </w:tcBorders>
            <w:noWrap/>
            <w:vAlign w:val="bottom"/>
            <w:hideMark/>
          </w:tcPr>
          <w:p w14:paraId="54CA2E61" w14:textId="1D678102" w:rsidR="00D24309" w:rsidRPr="00D24309" w:rsidRDefault="00D24309" w:rsidP="00D24309">
            <w:pPr>
              <w:jc w:val="center"/>
              <w:rPr>
                <w:color w:val="000000"/>
                <w:sz w:val="20"/>
                <w:szCs w:val="20"/>
              </w:rPr>
            </w:pPr>
          </w:p>
        </w:tc>
        <w:tc>
          <w:tcPr>
            <w:tcW w:w="1283" w:type="dxa"/>
            <w:tcBorders>
              <w:top w:val="single" w:sz="6" w:space="0" w:color="auto"/>
            </w:tcBorders>
            <w:noWrap/>
            <w:vAlign w:val="bottom"/>
            <w:hideMark/>
          </w:tcPr>
          <w:p w14:paraId="6B6219D3" w14:textId="26CCECCA" w:rsidR="00D24309" w:rsidRPr="00D24309" w:rsidRDefault="00D24309" w:rsidP="00D24309">
            <w:pPr>
              <w:jc w:val="center"/>
              <w:rPr>
                <w:color w:val="000000"/>
                <w:sz w:val="20"/>
                <w:szCs w:val="20"/>
              </w:rPr>
            </w:pPr>
          </w:p>
        </w:tc>
        <w:tc>
          <w:tcPr>
            <w:tcW w:w="533" w:type="dxa"/>
            <w:tcBorders>
              <w:top w:val="single" w:sz="6" w:space="0" w:color="auto"/>
            </w:tcBorders>
            <w:noWrap/>
            <w:vAlign w:val="bottom"/>
            <w:hideMark/>
          </w:tcPr>
          <w:p w14:paraId="2D85A4A5" w14:textId="77777777" w:rsidR="00D24309" w:rsidRPr="00D24309" w:rsidRDefault="00D24309" w:rsidP="00D24309">
            <w:pPr>
              <w:jc w:val="center"/>
              <w:rPr>
                <w:color w:val="000000"/>
                <w:sz w:val="20"/>
                <w:szCs w:val="20"/>
              </w:rPr>
            </w:pPr>
            <w:r w:rsidRPr="00D24309">
              <w:rPr>
                <w:color w:val="000000"/>
                <w:sz w:val="20"/>
                <w:szCs w:val="20"/>
              </w:rPr>
              <w:t>4</w:t>
            </w:r>
          </w:p>
        </w:tc>
      </w:tr>
      <w:tr w:rsidR="00D24309" w:rsidRPr="00D24309" w14:paraId="4089CCD9" w14:textId="77777777" w:rsidTr="00E24D99">
        <w:trPr>
          <w:trHeight w:val="320"/>
        </w:trPr>
        <w:tc>
          <w:tcPr>
            <w:tcW w:w="1842" w:type="dxa"/>
            <w:noWrap/>
            <w:vAlign w:val="bottom"/>
            <w:hideMark/>
          </w:tcPr>
          <w:p w14:paraId="4F267B05" w14:textId="77777777" w:rsidR="00D24309" w:rsidRPr="00D24309" w:rsidRDefault="00D24309">
            <w:pPr>
              <w:rPr>
                <w:color w:val="000000"/>
                <w:sz w:val="20"/>
                <w:szCs w:val="20"/>
              </w:rPr>
            </w:pPr>
            <w:r w:rsidRPr="00D24309">
              <w:rPr>
                <w:color w:val="000000"/>
                <w:sz w:val="20"/>
                <w:szCs w:val="20"/>
              </w:rPr>
              <w:t>BRA São Paulo</w:t>
            </w:r>
          </w:p>
        </w:tc>
        <w:tc>
          <w:tcPr>
            <w:tcW w:w="594" w:type="dxa"/>
            <w:noWrap/>
            <w:vAlign w:val="bottom"/>
            <w:hideMark/>
          </w:tcPr>
          <w:p w14:paraId="124A3DB8" w14:textId="77777777" w:rsidR="00D24309" w:rsidRPr="00D24309" w:rsidRDefault="00D24309" w:rsidP="00D24309">
            <w:pPr>
              <w:jc w:val="center"/>
              <w:rPr>
                <w:color w:val="000000"/>
                <w:sz w:val="20"/>
                <w:szCs w:val="20"/>
              </w:rPr>
            </w:pPr>
            <w:r w:rsidRPr="00D24309">
              <w:rPr>
                <w:color w:val="000000"/>
                <w:sz w:val="20"/>
                <w:szCs w:val="20"/>
              </w:rPr>
              <w:t>4</w:t>
            </w:r>
          </w:p>
        </w:tc>
        <w:tc>
          <w:tcPr>
            <w:tcW w:w="794" w:type="dxa"/>
            <w:noWrap/>
            <w:vAlign w:val="bottom"/>
            <w:hideMark/>
          </w:tcPr>
          <w:p w14:paraId="452E7996" w14:textId="77777777" w:rsidR="00D24309" w:rsidRPr="00D24309" w:rsidRDefault="00D24309" w:rsidP="00D24309">
            <w:pPr>
              <w:jc w:val="center"/>
              <w:rPr>
                <w:color w:val="000000"/>
                <w:sz w:val="20"/>
                <w:szCs w:val="20"/>
              </w:rPr>
            </w:pPr>
            <w:r w:rsidRPr="00D24309">
              <w:rPr>
                <w:color w:val="000000"/>
                <w:sz w:val="20"/>
                <w:szCs w:val="20"/>
              </w:rPr>
              <w:t>25</w:t>
            </w:r>
          </w:p>
        </w:tc>
        <w:tc>
          <w:tcPr>
            <w:tcW w:w="1516" w:type="dxa"/>
            <w:noWrap/>
            <w:vAlign w:val="bottom"/>
            <w:hideMark/>
          </w:tcPr>
          <w:p w14:paraId="22FB3CBF" w14:textId="77777777" w:rsidR="00D24309" w:rsidRPr="00D24309" w:rsidRDefault="00D24309" w:rsidP="00D24309">
            <w:pPr>
              <w:jc w:val="center"/>
              <w:rPr>
                <w:color w:val="000000"/>
                <w:sz w:val="20"/>
                <w:szCs w:val="20"/>
              </w:rPr>
            </w:pPr>
            <w:r w:rsidRPr="00D24309">
              <w:rPr>
                <w:color w:val="000000"/>
                <w:sz w:val="20"/>
                <w:szCs w:val="20"/>
              </w:rPr>
              <w:t>0,54</w:t>
            </w:r>
          </w:p>
        </w:tc>
        <w:tc>
          <w:tcPr>
            <w:tcW w:w="1089" w:type="dxa"/>
            <w:noWrap/>
            <w:vAlign w:val="bottom"/>
            <w:hideMark/>
          </w:tcPr>
          <w:p w14:paraId="1B562948" w14:textId="77777777" w:rsidR="00D24309" w:rsidRPr="00D24309" w:rsidRDefault="00D24309" w:rsidP="00D24309">
            <w:pPr>
              <w:jc w:val="center"/>
              <w:rPr>
                <w:color w:val="000000"/>
                <w:sz w:val="20"/>
                <w:szCs w:val="20"/>
              </w:rPr>
            </w:pPr>
            <w:r w:rsidRPr="00D24309">
              <w:rPr>
                <w:color w:val="000000"/>
                <w:sz w:val="20"/>
                <w:szCs w:val="20"/>
              </w:rPr>
              <w:t>51,6</w:t>
            </w:r>
          </w:p>
        </w:tc>
        <w:tc>
          <w:tcPr>
            <w:tcW w:w="708" w:type="dxa"/>
            <w:noWrap/>
            <w:vAlign w:val="bottom"/>
            <w:hideMark/>
          </w:tcPr>
          <w:p w14:paraId="537A63FB" w14:textId="77777777" w:rsidR="00D24309" w:rsidRPr="00D24309" w:rsidRDefault="00D24309" w:rsidP="00D24309">
            <w:pPr>
              <w:jc w:val="center"/>
              <w:rPr>
                <w:color w:val="000000"/>
                <w:sz w:val="20"/>
                <w:szCs w:val="20"/>
              </w:rPr>
            </w:pPr>
            <w:r w:rsidRPr="00D24309">
              <w:rPr>
                <w:color w:val="000000"/>
                <w:sz w:val="20"/>
                <w:szCs w:val="20"/>
              </w:rPr>
              <w:t>0,786</w:t>
            </w:r>
          </w:p>
        </w:tc>
        <w:tc>
          <w:tcPr>
            <w:tcW w:w="961" w:type="dxa"/>
            <w:noWrap/>
            <w:vAlign w:val="bottom"/>
            <w:hideMark/>
          </w:tcPr>
          <w:p w14:paraId="195A7033" w14:textId="77777777" w:rsidR="00D24309" w:rsidRPr="00D24309" w:rsidRDefault="00D24309" w:rsidP="00D24309">
            <w:pPr>
              <w:jc w:val="center"/>
              <w:rPr>
                <w:color w:val="000000"/>
                <w:sz w:val="20"/>
                <w:szCs w:val="20"/>
              </w:rPr>
            </w:pPr>
            <w:r w:rsidRPr="00D24309">
              <w:rPr>
                <w:color w:val="000000"/>
                <w:sz w:val="20"/>
                <w:szCs w:val="20"/>
              </w:rPr>
              <w:t>65,89</w:t>
            </w:r>
          </w:p>
        </w:tc>
        <w:tc>
          <w:tcPr>
            <w:tcW w:w="1220" w:type="dxa"/>
            <w:noWrap/>
            <w:vAlign w:val="bottom"/>
            <w:hideMark/>
          </w:tcPr>
          <w:p w14:paraId="3D8F0A1A" w14:textId="77777777" w:rsidR="00D24309" w:rsidRPr="00D24309" w:rsidRDefault="00D24309" w:rsidP="00D24309">
            <w:pPr>
              <w:jc w:val="center"/>
              <w:rPr>
                <w:color w:val="000000"/>
                <w:sz w:val="20"/>
                <w:szCs w:val="20"/>
              </w:rPr>
            </w:pPr>
            <w:r w:rsidRPr="00D24309">
              <w:rPr>
                <w:color w:val="000000"/>
                <w:sz w:val="20"/>
                <w:szCs w:val="20"/>
              </w:rPr>
              <w:t>53</w:t>
            </w:r>
          </w:p>
        </w:tc>
        <w:tc>
          <w:tcPr>
            <w:tcW w:w="800" w:type="dxa"/>
            <w:noWrap/>
            <w:vAlign w:val="bottom"/>
            <w:hideMark/>
          </w:tcPr>
          <w:p w14:paraId="33835C6A" w14:textId="1EA4CAAA" w:rsidR="00D24309" w:rsidRPr="00D24309" w:rsidRDefault="00D24309" w:rsidP="00D24309">
            <w:pPr>
              <w:jc w:val="center"/>
              <w:rPr>
                <w:color w:val="000000"/>
                <w:sz w:val="20"/>
                <w:szCs w:val="20"/>
              </w:rPr>
            </w:pPr>
          </w:p>
        </w:tc>
        <w:tc>
          <w:tcPr>
            <w:tcW w:w="1283" w:type="dxa"/>
            <w:noWrap/>
            <w:vAlign w:val="bottom"/>
            <w:hideMark/>
          </w:tcPr>
          <w:p w14:paraId="517D2799" w14:textId="77777777" w:rsidR="00D24309" w:rsidRPr="00D24309" w:rsidRDefault="00D24309" w:rsidP="00D24309">
            <w:pPr>
              <w:jc w:val="center"/>
              <w:rPr>
                <w:color w:val="000000"/>
                <w:sz w:val="20"/>
                <w:szCs w:val="20"/>
              </w:rPr>
            </w:pPr>
            <w:r w:rsidRPr="00D24309">
              <w:rPr>
                <w:color w:val="000000"/>
                <w:sz w:val="20"/>
                <w:szCs w:val="20"/>
              </w:rPr>
              <w:t>29</w:t>
            </w:r>
          </w:p>
        </w:tc>
        <w:tc>
          <w:tcPr>
            <w:tcW w:w="533" w:type="dxa"/>
            <w:noWrap/>
            <w:vAlign w:val="bottom"/>
            <w:hideMark/>
          </w:tcPr>
          <w:p w14:paraId="4964F14C" w14:textId="77777777" w:rsidR="00D24309" w:rsidRPr="00D24309" w:rsidRDefault="00D24309" w:rsidP="00D24309">
            <w:pPr>
              <w:jc w:val="center"/>
              <w:rPr>
                <w:color w:val="000000"/>
                <w:sz w:val="20"/>
                <w:szCs w:val="20"/>
              </w:rPr>
            </w:pPr>
            <w:r w:rsidRPr="00D24309">
              <w:rPr>
                <w:color w:val="000000"/>
                <w:sz w:val="20"/>
                <w:szCs w:val="20"/>
              </w:rPr>
              <w:t>4</w:t>
            </w:r>
          </w:p>
        </w:tc>
      </w:tr>
      <w:tr w:rsidR="00D24309" w:rsidRPr="00D24309" w14:paraId="4AC08B50" w14:textId="77777777" w:rsidTr="00E24D99">
        <w:trPr>
          <w:trHeight w:val="320"/>
        </w:trPr>
        <w:tc>
          <w:tcPr>
            <w:tcW w:w="1842" w:type="dxa"/>
            <w:noWrap/>
            <w:vAlign w:val="bottom"/>
            <w:hideMark/>
          </w:tcPr>
          <w:p w14:paraId="01846B51" w14:textId="77777777" w:rsidR="00D24309" w:rsidRPr="00D24309" w:rsidRDefault="00D24309">
            <w:pPr>
              <w:rPr>
                <w:color w:val="000000"/>
                <w:sz w:val="20"/>
                <w:szCs w:val="20"/>
              </w:rPr>
            </w:pPr>
            <w:r w:rsidRPr="00D24309">
              <w:rPr>
                <w:color w:val="000000"/>
                <w:sz w:val="20"/>
                <w:szCs w:val="20"/>
              </w:rPr>
              <w:t>CHE Zurich</w:t>
            </w:r>
          </w:p>
        </w:tc>
        <w:tc>
          <w:tcPr>
            <w:tcW w:w="594" w:type="dxa"/>
            <w:noWrap/>
            <w:vAlign w:val="bottom"/>
            <w:hideMark/>
          </w:tcPr>
          <w:p w14:paraId="5015A4AB" w14:textId="77777777" w:rsidR="00D24309" w:rsidRPr="00D24309" w:rsidRDefault="00D24309" w:rsidP="00D24309">
            <w:pPr>
              <w:jc w:val="center"/>
              <w:rPr>
                <w:color w:val="000000"/>
                <w:sz w:val="20"/>
                <w:szCs w:val="20"/>
              </w:rPr>
            </w:pPr>
            <w:r w:rsidRPr="00D24309">
              <w:rPr>
                <w:color w:val="000000"/>
                <w:sz w:val="20"/>
                <w:szCs w:val="20"/>
              </w:rPr>
              <w:t>2</w:t>
            </w:r>
          </w:p>
        </w:tc>
        <w:tc>
          <w:tcPr>
            <w:tcW w:w="794" w:type="dxa"/>
            <w:noWrap/>
            <w:vAlign w:val="bottom"/>
            <w:hideMark/>
          </w:tcPr>
          <w:p w14:paraId="695B0E55" w14:textId="77777777" w:rsidR="00D24309" w:rsidRPr="00D24309" w:rsidRDefault="00D24309" w:rsidP="00D24309">
            <w:pPr>
              <w:jc w:val="center"/>
              <w:rPr>
                <w:color w:val="000000"/>
                <w:sz w:val="20"/>
                <w:szCs w:val="20"/>
              </w:rPr>
            </w:pPr>
            <w:r w:rsidRPr="00D24309">
              <w:rPr>
                <w:color w:val="000000"/>
                <w:sz w:val="20"/>
                <w:szCs w:val="20"/>
              </w:rPr>
              <w:t>222</w:t>
            </w:r>
          </w:p>
        </w:tc>
        <w:tc>
          <w:tcPr>
            <w:tcW w:w="1516" w:type="dxa"/>
            <w:noWrap/>
            <w:vAlign w:val="bottom"/>
            <w:hideMark/>
          </w:tcPr>
          <w:p w14:paraId="6541D2DB" w14:textId="77777777" w:rsidR="00D24309" w:rsidRPr="00D24309" w:rsidRDefault="00D24309" w:rsidP="00D24309">
            <w:pPr>
              <w:jc w:val="center"/>
              <w:rPr>
                <w:color w:val="000000"/>
                <w:sz w:val="20"/>
                <w:szCs w:val="20"/>
              </w:rPr>
            </w:pPr>
            <w:r w:rsidRPr="00D24309">
              <w:rPr>
                <w:color w:val="000000"/>
                <w:sz w:val="20"/>
                <w:szCs w:val="20"/>
              </w:rPr>
              <w:t>0,53</w:t>
            </w:r>
          </w:p>
        </w:tc>
        <w:tc>
          <w:tcPr>
            <w:tcW w:w="1089" w:type="dxa"/>
            <w:noWrap/>
            <w:vAlign w:val="bottom"/>
            <w:hideMark/>
          </w:tcPr>
          <w:p w14:paraId="2942FEB1" w14:textId="77777777" w:rsidR="00D24309" w:rsidRPr="00D24309" w:rsidRDefault="00D24309" w:rsidP="00D24309">
            <w:pPr>
              <w:jc w:val="center"/>
              <w:rPr>
                <w:color w:val="000000"/>
                <w:sz w:val="20"/>
                <w:szCs w:val="20"/>
              </w:rPr>
            </w:pPr>
            <w:r w:rsidRPr="00D24309">
              <w:rPr>
                <w:color w:val="000000"/>
                <w:sz w:val="20"/>
                <w:szCs w:val="20"/>
              </w:rPr>
              <w:t>33,8</w:t>
            </w:r>
          </w:p>
        </w:tc>
        <w:tc>
          <w:tcPr>
            <w:tcW w:w="708" w:type="dxa"/>
            <w:noWrap/>
            <w:vAlign w:val="bottom"/>
            <w:hideMark/>
          </w:tcPr>
          <w:p w14:paraId="0A318BB2" w14:textId="77777777" w:rsidR="00D24309" w:rsidRPr="00D24309" w:rsidRDefault="00D24309" w:rsidP="00D24309">
            <w:pPr>
              <w:jc w:val="center"/>
              <w:rPr>
                <w:color w:val="000000"/>
                <w:sz w:val="20"/>
                <w:szCs w:val="20"/>
              </w:rPr>
            </w:pPr>
            <w:r w:rsidRPr="00D24309">
              <w:rPr>
                <w:color w:val="000000"/>
                <w:sz w:val="20"/>
                <w:szCs w:val="20"/>
              </w:rPr>
              <w:t>0,97</w:t>
            </w:r>
          </w:p>
        </w:tc>
        <w:tc>
          <w:tcPr>
            <w:tcW w:w="961" w:type="dxa"/>
            <w:noWrap/>
            <w:vAlign w:val="bottom"/>
            <w:hideMark/>
          </w:tcPr>
          <w:p w14:paraId="29C8D267" w14:textId="77777777" w:rsidR="00D24309" w:rsidRPr="00D24309" w:rsidRDefault="00D24309" w:rsidP="00D24309">
            <w:pPr>
              <w:jc w:val="center"/>
              <w:rPr>
                <w:color w:val="000000"/>
                <w:sz w:val="20"/>
                <w:szCs w:val="20"/>
              </w:rPr>
            </w:pPr>
            <w:r w:rsidRPr="00D24309">
              <w:rPr>
                <w:color w:val="000000"/>
                <w:sz w:val="20"/>
                <w:szCs w:val="20"/>
              </w:rPr>
              <w:t>69,42</w:t>
            </w:r>
          </w:p>
        </w:tc>
        <w:tc>
          <w:tcPr>
            <w:tcW w:w="1220" w:type="dxa"/>
            <w:noWrap/>
            <w:vAlign w:val="bottom"/>
            <w:hideMark/>
          </w:tcPr>
          <w:p w14:paraId="183C8FBD" w14:textId="77777777" w:rsidR="00D24309" w:rsidRPr="00D24309" w:rsidRDefault="00D24309" w:rsidP="00D24309">
            <w:pPr>
              <w:jc w:val="center"/>
              <w:rPr>
                <w:color w:val="000000"/>
                <w:sz w:val="20"/>
                <w:szCs w:val="20"/>
              </w:rPr>
            </w:pPr>
            <w:r w:rsidRPr="00D24309">
              <w:rPr>
                <w:color w:val="000000"/>
                <w:sz w:val="20"/>
                <w:szCs w:val="20"/>
              </w:rPr>
              <w:t>31</w:t>
            </w:r>
          </w:p>
        </w:tc>
        <w:tc>
          <w:tcPr>
            <w:tcW w:w="800" w:type="dxa"/>
            <w:noWrap/>
            <w:vAlign w:val="bottom"/>
            <w:hideMark/>
          </w:tcPr>
          <w:p w14:paraId="666302BA" w14:textId="77777777" w:rsidR="00D24309" w:rsidRPr="00D24309" w:rsidRDefault="00D24309" w:rsidP="00D24309">
            <w:pPr>
              <w:jc w:val="center"/>
              <w:rPr>
                <w:color w:val="000000"/>
                <w:sz w:val="20"/>
                <w:szCs w:val="20"/>
              </w:rPr>
            </w:pPr>
            <w:r w:rsidRPr="00D24309">
              <w:rPr>
                <w:color w:val="000000"/>
                <w:sz w:val="20"/>
                <w:szCs w:val="20"/>
              </w:rPr>
              <w:t>1</w:t>
            </w:r>
          </w:p>
        </w:tc>
        <w:tc>
          <w:tcPr>
            <w:tcW w:w="1283" w:type="dxa"/>
            <w:noWrap/>
            <w:vAlign w:val="bottom"/>
            <w:hideMark/>
          </w:tcPr>
          <w:p w14:paraId="7F6C74D4" w14:textId="77777777" w:rsidR="00D24309" w:rsidRPr="00D24309" w:rsidRDefault="00D24309" w:rsidP="00D24309">
            <w:pPr>
              <w:jc w:val="center"/>
              <w:rPr>
                <w:color w:val="000000"/>
                <w:sz w:val="20"/>
                <w:szCs w:val="20"/>
              </w:rPr>
            </w:pPr>
            <w:r w:rsidRPr="00D24309">
              <w:rPr>
                <w:color w:val="000000"/>
                <w:sz w:val="20"/>
                <w:szCs w:val="20"/>
              </w:rPr>
              <w:t>17</w:t>
            </w:r>
          </w:p>
        </w:tc>
        <w:tc>
          <w:tcPr>
            <w:tcW w:w="533" w:type="dxa"/>
            <w:noWrap/>
            <w:vAlign w:val="bottom"/>
            <w:hideMark/>
          </w:tcPr>
          <w:p w14:paraId="7ECAF25B" w14:textId="77777777" w:rsidR="00D24309" w:rsidRPr="00D24309" w:rsidRDefault="00D24309" w:rsidP="00D24309">
            <w:pPr>
              <w:jc w:val="center"/>
              <w:rPr>
                <w:color w:val="000000"/>
                <w:sz w:val="20"/>
                <w:szCs w:val="20"/>
              </w:rPr>
            </w:pPr>
            <w:r w:rsidRPr="00D24309">
              <w:rPr>
                <w:color w:val="000000"/>
                <w:sz w:val="20"/>
                <w:szCs w:val="20"/>
              </w:rPr>
              <w:t>4</w:t>
            </w:r>
          </w:p>
        </w:tc>
      </w:tr>
      <w:tr w:rsidR="00D24309" w:rsidRPr="00D24309" w14:paraId="543616E5" w14:textId="77777777" w:rsidTr="00E24D99">
        <w:trPr>
          <w:trHeight w:val="320"/>
        </w:trPr>
        <w:tc>
          <w:tcPr>
            <w:tcW w:w="1842" w:type="dxa"/>
            <w:noWrap/>
            <w:vAlign w:val="bottom"/>
            <w:hideMark/>
          </w:tcPr>
          <w:p w14:paraId="57AD5873" w14:textId="77777777" w:rsidR="00D24309" w:rsidRPr="00D24309" w:rsidRDefault="00D24309">
            <w:pPr>
              <w:rPr>
                <w:color w:val="000000"/>
                <w:sz w:val="20"/>
                <w:szCs w:val="20"/>
              </w:rPr>
            </w:pPr>
            <w:r w:rsidRPr="00D24309">
              <w:rPr>
                <w:color w:val="000000"/>
                <w:sz w:val="20"/>
                <w:szCs w:val="20"/>
              </w:rPr>
              <w:t>DEU Stuttgart/Berlin</w:t>
            </w:r>
          </w:p>
        </w:tc>
        <w:tc>
          <w:tcPr>
            <w:tcW w:w="594" w:type="dxa"/>
            <w:noWrap/>
            <w:vAlign w:val="bottom"/>
            <w:hideMark/>
          </w:tcPr>
          <w:p w14:paraId="30270C32" w14:textId="77777777" w:rsidR="00D24309" w:rsidRPr="00D24309" w:rsidRDefault="00D24309" w:rsidP="00D24309">
            <w:pPr>
              <w:jc w:val="center"/>
              <w:rPr>
                <w:color w:val="000000"/>
                <w:sz w:val="20"/>
                <w:szCs w:val="20"/>
              </w:rPr>
            </w:pPr>
            <w:r w:rsidRPr="00D24309">
              <w:rPr>
                <w:color w:val="000000"/>
                <w:sz w:val="20"/>
                <w:szCs w:val="20"/>
              </w:rPr>
              <w:t>3</w:t>
            </w:r>
          </w:p>
        </w:tc>
        <w:tc>
          <w:tcPr>
            <w:tcW w:w="794" w:type="dxa"/>
            <w:noWrap/>
            <w:vAlign w:val="bottom"/>
            <w:hideMark/>
          </w:tcPr>
          <w:p w14:paraId="650B9A87" w14:textId="77777777" w:rsidR="00D24309" w:rsidRPr="00D24309" w:rsidRDefault="00D24309" w:rsidP="00D24309">
            <w:pPr>
              <w:jc w:val="center"/>
              <w:rPr>
                <w:color w:val="000000"/>
                <w:sz w:val="20"/>
                <w:szCs w:val="20"/>
              </w:rPr>
            </w:pPr>
            <w:r w:rsidRPr="00D24309">
              <w:rPr>
                <w:color w:val="000000"/>
                <w:sz w:val="20"/>
                <w:szCs w:val="20"/>
              </w:rPr>
              <w:t>240</w:t>
            </w:r>
          </w:p>
        </w:tc>
        <w:tc>
          <w:tcPr>
            <w:tcW w:w="1516" w:type="dxa"/>
            <w:noWrap/>
            <w:vAlign w:val="bottom"/>
            <w:hideMark/>
          </w:tcPr>
          <w:p w14:paraId="09340802" w14:textId="77777777" w:rsidR="00D24309" w:rsidRPr="00D24309" w:rsidRDefault="00D24309" w:rsidP="00D24309">
            <w:pPr>
              <w:jc w:val="center"/>
              <w:rPr>
                <w:color w:val="000000"/>
                <w:sz w:val="20"/>
                <w:szCs w:val="20"/>
              </w:rPr>
            </w:pPr>
            <w:r w:rsidRPr="00D24309">
              <w:rPr>
                <w:color w:val="000000"/>
                <w:sz w:val="20"/>
                <w:szCs w:val="20"/>
              </w:rPr>
              <w:t>0,16</w:t>
            </w:r>
          </w:p>
        </w:tc>
        <w:tc>
          <w:tcPr>
            <w:tcW w:w="1089" w:type="dxa"/>
            <w:noWrap/>
            <w:vAlign w:val="bottom"/>
            <w:hideMark/>
          </w:tcPr>
          <w:p w14:paraId="2C23FBD6" w14:textId="77777777" w:rsidR="00D24309" w:rsidRPr="00D24309" w:rsidRDefault="00D24309" w:rsidP="00D24309">
            <w:pPr>
              <w:jc w:val="center"/>
              <w:rPr>
                <w:color w:val="000000"/>
                <w:sz w:val="20"/>
                <w:szCs w:val="20"/>
              </w:rPr>
            </w:pPr>
            <w:r w:rsidRPr="00D24309">
              <w:rPr>
                <w:color w:val="000000"/>
                <w:sz w:val="20"/>
                <w:szCs w:val="20"/>
              </w:rPr>
              <w:t>32,4</w:t>
            </w:r>
          </w:p>
        </w:tc>
        <w:tc>
          <w:tcPr>
            <w:tcW w:w="708" w:type="dxa"/>
            <w:noWrap/>
            <w:vAlign w:val="bottom"/>
            <w:hideMark/>
          </w:tcPr>
          <w:p w14:paraId="7B8102AD" w14:textId="77777777" w:rsidR="00D24309" w:rsidRPr="00D24309" w:rsidRDefault="00D24309" w:rsidP="00D24309">
            <w:pPr>
              <w:jc w:val="center"/>
              <w:rPr>
                <w:color w:val="000000"/>
                <w:sz w:val="20"/>
                <w:szCs w:val="20"/>
              </w:rPr>
            </w:pPr>
            <w:r w:rsidRPr="00D24309">
              <w:rPr>
                <w:color w:val="000000"/>
                <w:sz w:val="20"/>
                <w:szCs w:val="20"/>
              </w:rPr>
              <w:t>0,959</w:t>
            </w:r>
          </w:p>
        </w:tc>
        <w:tc>
          <w:tcPr>
            <w:tcW w:w="961" w:type="dxa"/>
            <w:noWrap/>
            <w:vAlign w:val="bottom"/>
            <w:hideMark/>
          </w:tcPr>
          <w:p w14:paraId="1F50A10F" w14:textId="77777777" w:rsidR="00D24309" w:rsidRPr="00D24309" w:rsidRDefault="00D24309" w:rsidP="00D24309">
            <w:pPr>
              <w:jc w:val="center"/>
              <w:rPr>
                <w:color w:val="000000"/>
                <w:sz w:val="20"/>
                <w:szCs w:val="20"/>
              </w:rPr>
            </w:pPr>
            <w:r w:rsidRPr="00D24309">
              <w:rPr>
                <w:color w:val="000000"/>
                <w:sz w:val="20"/>
                <w:szCs w:val="20"/>
              </w:rPr>
              <w:t>76,9</w:t>
            </w:r>
          </w:p>
        </w:tc>
        <w:tc>
          <w:tcPr>
            <w:tcW w:w="1220" w:type="dxa"/>
            <w:noWrap/>
            <w:vAlign w:val="bottom"/>
            <w:hideMark/>
          </w:tcPr>
          <w:p w14:paraId="733F79D0" w14:textId="77777777" w:rsidR="00D24309" w:rsidRPr="00D24309" w:rsidRDefault="00D24309" w:rsidP="00D24309">
            <w:pPr>
              <w:jc w:val="center"/>
              <w:rPr>
                <w:color w:val="000000"/>
                <w:sz w:val="20"/>
                <w:szCs w:val="20"/>
              </w:rPr>
            </w:pPr>
            <w:r w:rsidRPr="00D24309">
              <w:rPr>
                <w:color w:val="000000"/>
                <w:sz w:val="20"/>
                <w:szCs w:val="20"/>
              </w:rPr>
              <w:t>45</w:t>
            </w:r>
          </w:p>
        </w:tc>
        <w:tc>
          <w:tcPr>
            <w:tcW w:w="800" w:type="dxa"/>
            <w:noWrap/>
            <w:vAlign w:val="bottom"/>
            <w:hideMark/>
          </w:tcPr>
          <w:p w14:paraId="653117B2" w14:textId="77777777" w:rsidR="00D24309" w:rsidRPr="00D24309" w:rsidRDefault="00D24309" w:rsidP="00D24309">
            <w:pPr>
              <w:jc w:val="center"/>
              <w:rPr>
                <w:color w:val="000000"/>
                <w:sz w:val="20"/>
                <w:szCs w:val="20"/>
              </w:rPr>
            </w:pPr>
            <w:r w:rsidRPr="00D24309">
              <w:rPr>
                <w:color w:val="000000"/>
                <w:sz w:val="20"/>
                <w:szCs w:val="20"/>
              </w:rPr>
              <w:t>20</w:t>
            </w:r>
          </w:p>
        </w:tc>
        <w:tc>
          <w:tcPr>
            <w:tcW w:w="1283" w:type="dxa"/>
            <w:noWrap/>
            <w:vAlign w:val="bottom"/>
            <w:hideMark/>
          </w:tcPr>
          <w:p w14:paraId="27670086" w14:textId="77777777" w:rsidR="00D24309" w:rsidRPr="00D24309" w:rsidRDefault="00D24309" w:rsidP="00D24309">
            <w:pPr>
              <w:jc w:val="center"/>
              <w:rPr>
                <w:color w:val="000000"/>
                <w:sz w:val="20"/>
                <w:szCs w:val="20"/>
              </w:rPr>
            </w:pPr>
            <w:r w:rsidRPr="00D24309">
              <w:rPr>
                <w:color w:val="000000"/>
                <w:sz w:val="20"/>
                <w:szCs w:val="20"/>
              </w:rPr>
              <w:t>10</w:t>
            </w:r>
          </w:p>
        </w:tc>
        <w:tc>
          <w:tcPr>
            <w:tcW w:w="533" w:type="dxa"/>
            <w:noWrap/>
            <w:vAlign w:val="bottom"/>
            <w:hideMark/>
          </w:tcPr>
          <w:p w14:paraId="358BEDFF" w14:textId="77777777" w:rsidR="00D24309" w:rsidRPr="00D24309" w:rsidRDefault="00D24309" w:rsidP="00D24309">
            <w:pPr>
              <w:jc w:val="center"/>
              <w:rPr>
                <w:color w:val="000000"/>
                <w:sz w:val="20"/>
                <w:szCs w:val="20"/>
              </w:rPr>
            </w:pPr>
            <w:r w:rsidRPr="00D24309">
              <w:rPr>
                <w:color w:val="000000"/>
                <w:sz w:val="20"/>
                <w:szCs w:val="20"/>
              </w:rPr>
              <w:t>4</w:t>
            </w:r>
          </w:p>
        </w:tc>
      </w:tr>
      <w:tr w:rsidR="00D24309" w:rsidRPr="00D24309" w14:paraId="794E0C16" w14:textId="77777777" w:rsidTr="00E24D99">
        <w:trPr>
          <w:trHeight w:val="320"/>
        </w:trPr>
        <w:tc>
          <w:tcPr>
            <w:tcW w:w="1842" w:type="dxa"/>
            <w:noWrap/>
            <w:vAlign w:val="bottom"/>
            <w:hideMark/>
          </w:tcPr>
          <w:p w14:paraId="3A191F11" w14:textId="77777777" w:rsidR="00D24309" w:rsidRPr="00D24309" w:rsidRDefault="00D24309">
            <w:pPr>
              <w:rPr>
                <w:color w:val="000000"/>
                <w:sz w:val="20"/>
                <w:szCs w:val="20"/>
              </w:rPr>
            </w:pPr>
            <w:r w:rsidRPr="00D24309">
              <w:rPr>
                <w:color w:val="000000"/>
                <w:sz w:val="20"/>
                <w:szCs w:val="20"/>
              </w:rPr>
              <w:t>ECU Guayaquil</w:t>
            </w:r>
          </w:p>
        </w:tc>
        <w:tc>
          <w:tcPr>
            <w:tcW w:w="594" w:type="dxa"/>
            <w:noWrap/>
            <w:vAlign w:val="bottom"/>
            <w:hideMark/>
          </w:tcPr>
          <w:p w14:paraId="70C99AC7" w14:textId="77777777" w:rsidR="00D24309" w:rsidRPr="00D24309" w:rsidRDefault="00D24309" w:rsidP="00D24309">
            <w:pPr>
              <w:jc w:val="center"/>
              <w:rPr>
                <w:color w:val="000000"/>
                <w:sz w:val="20"/>
                <w:szCs w:val="20"/>
              </w:rPr>
            </w:pPr>
            <w:r w:rsidRPr="00D24309">
              <w:rPr>
                <w:color w:val="000000"/>
                <w:sz w:val="20"/>
                <w:szCs w:val="20"/>
              </w:rPr>
              <w:t>5</w:t>
            </w:r>
          </w:p>
        </w:tc>
        <w:tc>
          <w:tcPr>
            <w:tcW w:w="794" w:type="dxa"/>
            <w:noWrap/>
            <w:vAlign w:val="bottom"/>
            <w:hideMark/>
          </w:tcPr>
          <w:p w14:paraId="0143A8B3" w14:textId="77777777" w:rsidR="00D24309" w:rsidRPr="00D24309" w:rsidRDefault="00D24309" w:rsidP="00D24309">
            <w:pPr>
              <w:jc w:val="center"/>
              <w:rPr>
                <w:color w:val="000000"/>
                <w:sz w:val="20"/>
                <w:szCs w:val="20"/>
              </w:rPr>
            </w:pPr>
            <w:r w:rsidRPr="00D24309">
              <w:rPr>
                <w:color w:val="000000"/>
                <w:sz w:val="20"/>
                <w:szCs w:val="20"/>
              </w:rPr>
              <w:t>72</w:t>
            </w:r>
          </w:p>
        </w:tc>
        <w:tc>
          <w:tcPr>
            <w:tcW w:w="1516" w:type="dxa"/>
            <w:noWrap/>
            <w:vAlign w:val="bottom"/>
            <w:hideMark/>
          </w:tcPr>
          <w:p w14:paraId="1BAB9DCA" w14:textId="77777777" w:rsidR="00D24309" w:rsidRPr="00D24309" w:rsidRDefault="00D24309" w:rsidP="00D24309">
            <w:pPr>
              <w:jc w:val="center"/>
              <w:rPr>
                <w:color w:val="000000"/>
                <w:sz w:val="20"/>
                <w:szCs w:val="20"/>
              </w:rPr>
            </w:pPr>
            <w:r w:rsidRPr="00D24309">
              <w:rPr>
                <w:color w:val="000000"/>
                <w:sz w:val="20"/>
                <w:szCs w:val="20"/>
              </w:rPr>
              <w:t>0,65</w:t>
            </w:r>
          </w:p>
        </w:tc>
        <w:tc>
          <w:tcPr>
            <w:tcW w:w="1089" w:type="dxa"/>
            <w:noWrap/>
            <w:vAlign w:val="bottom"/>
            <w:hideMark/>
          </w:tcPr>
          <w:p w14:paraId="21D12228" w14:textId="77777777" w:rsidR="00D24309" w:rsidRPr="00D24309" w:rsidRDefault="00D24309" w:rsidP="00D24309">
            <w:pPr>
              <w:jc w:val="center"/>
              <w:rPr>
                <w:color w:val="000000"/>
                <w:sz w:val="20"/>
                <w:szCs w:val="20"/>
              </w:rPr>
            </w:pPr>
            <w:r w:rsidRPr="00D24309">
              <w:rPr>
                <w:color w:val="000000"/>
                <w:sz w:val="20"/>
                <w:szCs w:val="20"/>
              </w:rPr>
              <w:t>44,6</w:t>
            </w:r>
          </w:p>
        </w:tc>
        <w:tc>
          <w:tcPr>
            <w:tcW w:w="708" w:type="dxa"/>
            <w:noWrap/>
            <w:vAlign w:val="bottom"/>
            <w:hideMark/>
          </w:tcPr>
          <w:p w14:paraId="6F181A5A" w14:textId="77777777" w:rsidR="00D24309" w:rsidRPr="00D24309" w:rsidRDefault="00D24309" w:rsidP="00D24309">
            <w:pPr>
              <w:jc w:val="center"/>
              <w:rPr>
                <w:color w:val="000000"/>
                <w:sz w:val="20"/>
                <w:szCs w:val="20"/>
              </w:rPr>
            </w:pPr>
            <w:r w:rsidRPr="00D24309">
              <w:rPr>
                <w:color w:val="000000"/>
                <w:sz w:val="20"/>
                <w:szCs w:val="20"/>
              </w:rPr>
              <w:t>0,777</w:t>
            </w:r>
          </w:p>
        </w:tc>
        <w:tc>
          <w:tcPr>
            <w:tcW w:w="961" w:type="dxa"/>
            <w:noWrap/>
            <w:vAlign w:val="bottom"/>
            <w:hideMark/>
          </w:tcPr>
          <w:p w14:paraId="0AB7F1A3" w14:textId="77777777" w:rsidR="00D24309" w:rsidRPr="00D24309" w:rsidRDefault="00D24309" w:rsidP="00D24309">
            <w:pPr>
              <w:jc w:val="center"/>
              <w:rPr>
                <w:color w:val="000000"/>
                <w:sz w:val="20"/>
                <w:szCs w:val="20"/>
              </w:rPr>
            </w:pPr>
            <w:r w:rsidRPr="00D24309">
              <w:rPr>
                <w:color w:val="000000"/>
                <w:sz w:val="20"/>
                <w:szCs w:val="20"/>
              </w:rPr>
              <w:t>41,46</w:t>
            </w:r>
          </w:p>
        </w:tc>
        <w:tc>
          <w:tcPr>
            <w:tcW w:w="1220" w:type="dxa"/>
            <w:noWrap/>
            <w:vAlign w:val="bottom"/>
            <w:hideMark/>
          </w:tcPr>
          <w:p w14:paraId="4DBDAA8B" w14:textId="1D93DBFC" w:rsidR="00D24309" w:rsidRPr="00D24309" w:rsidRDefault="00D24309" w:rsidP="00D24309">
            <w:pPr>
              <w:jc w:val="center"/>
              <w:rPr>
                <w:color w:val="000000"/>
                <w:sz w:val="20"/>
                <w:szCs w:val="20"/>
              </w:rPr>
            </w:pPr>
          </w:p>
        </w:tc>
        <w:tc>
          <w:tcPr>
            <w:tcW w:w="800" w:type="dxa"/>
            <w:noWrap/>
            <w:vAlign w:val="bottom"/>
            <w:hideMark/>
          </w:tcPr>
          <w:p w14:paraId="00447669" w14:textId="32FFA7F6" w:rsidR="00D24309" w:rsidRPr="00D24309" w:rsidRDefault="00D24309" w:rsidP="00D24309">
            <w:pPr>
              <w:jc w:val="center"/>
              <w:rPr>
                <w:color w:val="000000"/>
                <w:sz w:val="20"/>
                <w:szCs w:val="20"/>
              </w:rPr>
            </w:pPr>
          </w:p>
        </w:tc>
        <w:tc>
          <w:tcPr>
            <w:tcW w:w="1283" w:type="dxa"/>
            <w:noWrap/>
            <w:vAlign w:val="bottom"/>
            <w:hideMark/>
          </w:tcPr>
          <w:p w14:paraId="5D7F3A70" w14:textId="14DB57CB" w:rsidR="00D24309" w:rsidRPr="00D24309" w:rsidRDefault="00D24309" w:rsidP="00D24309">
            <w:pPr>
              <w:jc w:val="center"/>
              <w:rPr>
                <w:color w:val="000000"/>
                <w:sz w:val="20"/>
                <w:szCs w:val="20"/>
              </w:rPr>
            </w:pPr>
          </w:p>
        </w:tc>
        <w:tc>
          <w:tcPr>
            <w:tcW w:w="533" w:type="dxa"/>
            <w:noWrap/>
            <w:vAlign w:val="bottom"/>
            <w:hideMark/>
          </w:tcPr>
          <w:p w14:paraId="74F1BF8A" w14:textId="77777777" w:rsidR="00D24309" w:rsidRPr="00D24309" w:rsidRDefault="00D24309" w:rsidP="00D24309">
            <w:pPr>
              <w:jc w:val="center"/>
              <w:rPr>
                <w:color w:val="000000"/>
                <w:sz w:val="20"/>
                <w:szCs w:val="20"/>
              </w:rPr>
            </w:pPr>
            <w:r w:rsidRPr="00D24309">
              <w:rPr>
                <w:color w:val="000000"/>
                <w:sz w:val="20"/>
                <w:szCs w:val="20"/>
              </w:rPr>
              <w:t>3</w:t>
            </w:r>
          </w:p>
        </w:tc>
      </w:tr>
      <w:tr w:rsidR="00D24309" w:rsidRPr="00D24309" w14:paraId="77A0A3A3" w14:textId="77777777" w:rsidTr="00E24D99">
        <w:trPr>
          <w:trHeight w:val="320"/>
        </w:trPr>
        <w:tc>
          <w:tcPr>
            <w:tcW w:w="1842" w:type="dxa"/>
            <w:noWrap/>
            <w:vAlign w:val="bottom"/>
            <w:hideMark/>
          </w:tcPr>
          <w:p w14:paraId="4232AB0B" w14:textId="77777777" w:rsidR="00D24309" w:rsidRPr="00D24309" w:rsidRDefault="00D24309">
            <w:pPr>
              <w:rPr>
                <w:color w:val="000000"/>
                <w:sz w:val="20"/>
                <w:szCs w:val="20"/>
              </w:rPr>
            </w:pPr>
            <w:r w:rsidRPr="00D24309">
              <w:rPr>
                <w:color w:val="000000"/>
                <w:sz w:val="20"/>
                <w:szCs w:val="20"/>
              </w:rPr>
              <w:t>FIN Helsinki</w:t>
            </w:r>
          </w:p>
        </w:tc>
        <w:tc>
          <w:tcPr>
            <w:tcW w:w="594" w:type="dxa"/>
            <w:noWrap/>
            <w:vAlign w:val="bottom"/>
            <w:hideMark/>
          </w:tcPr>
          <w:p w14:paraId="2CD892FF" w14:textId="77777777" w:rsidR="00D24309" w:rsidRPr="00D24309" w:rsidRDefault="00D24309" w:rsidP="00D24309">
            <w:pPr>
              <w:jc w:val="center"/>
              <w:rPr>
                <w:color w:val="000000"/>
                <w:sz w:val="20"/>
                <w:szCs w:val="20"/>
              </w:rPr>
            </w:pPr>
            <w:r w:rsidRPr="00D24309">
              <w:rPr>
                <w:color w:val="000000"/>
                <w:sz w:val="20"/>
                <w:szCs w:val="20"/>
              </w:rPr>
              <w:t>3</w:t>
            </w:r>
          </w:p>
        </w:tc>
        <w:tc>
          <w:tcPr>
            <w:tcW w:w="794" w:type="dxa"/>
            <w:noWrap/>
            <w:vAlign w:val="bottom"/>
            <w:hideMark/>
          </w:tcPr>
          <w:p w14:paraId="0B8C1DDA" w14:textId="77777777" w:rsidR="00D24309" w:rsidRPr="00D24309" w:rsidRDefault="00D24309" w:rsidP="00D24309">
            <w:pPr>
              <w:jc w:val="center"/>
              <w:rPr>
                <w:color w:val="000000"/>
                <w:sz w:val="20"/>
                <w:szCs w:val="20"/>
              </w:rPr>
            </w:pPr>
            <w:r w:rsidRPr="00D24309">
              <w:rPr>
                <w:color w:val="000000"/>
                <w:sz w:val="20"/>
                <w:szCs w:val="20"/>
              </w:rPr>
              <w:t>18</w:t>
            </w:r>
          </w:p>
        </w:tc>
        <w:tc>
          <w:tcPr>
            <w:tcW w:w="1516" w:type="dxa"/>
            <w:noWrap/>
            <w:vAlign w:val="bottom"/>
            <w:hideMark/>
          </w:tcPr>
          <w:p w14:paraId="1961E62D" w14:textId="77777777" w:rsidR="00D24309" w:rsidRPr="00D24309" w:rsidRDefault="00D24309" w:rsidP="00D24309">
            <w:pPr>
              <w:jc w:val="center"/>
              <w:rPr>
                <w:color w:val="000000"/>
                <w:sz w:val="20"/>
                <w:szCs w:val="20"/>
              </w:rPr>
            </w:pPr>
            <w:r w:rsidRPr="00D24309">
              <w:rPr>
                <w:color w:val="000000"/>
                <w:sz w:val="20"/>
                <w:szCs w:val="20"/>
              </w:rPr>
              <w:t>0,13</w:t>
            </w:r>
          </w:p>
        </w:tc>
        <w:tc>
          <w:tcPr>
            <w:tcW w:w="1089" w:type="dxa"/>
            <w:noWrap/>
            <w:vAlign w:val="bottom"/>
            <w:hideMark/>
          </w:tcPr>
          <w:p w14:paraId="5BC805BE" w14:textId="77777777" w:rsidR="00D24309" w:rsidRPr="00D24309" w:rsidRDefault="00D24309" w:rsidP="00D24309">
            <w:pPr>
              <w:jc w:val="center"/>
              <w:rPr>
                <w:color w:val="000000"/>
                <w:sz w:val="20"/>
                <w:szCs w:val="20"/>
              </w:rPr>
            </w:pPr>
            <w:r w:rsidRPr="00D24309">
              <w:rPr>
                <w:color w:val="000000"/>
                <w:sz w:val="20"/>
                <w:szCs w:val="20"/>
              </w:rPr>
              <w:t>27,9</w:t>
            </w:r>
          </w:p>
        </w:tc>
        <w:tc>
          <w:tcPr>
            <w:tcW w:w="708" w:type="dxa"/>
            <w:noWrap/>
            <w:vAlign w:val="bottom"/>
            <w:hideMark/>
          </w:tcPr>
          <w:p w14:paraId="2391291C" w14:textId="77777777" w:rsidR="00D24309" w:rsidRPr="00D24309" w:rsidRDefault="00D24309" w:rsidP="00D24309">
            <w:pPr>
              <w:jc w:val="center"/>
              <w:rPr>
                <w:color w:val="000000"/>
                <w:sz w:val="20"/>
                <w:szCs w:val="20"/>
              </w:rPr>
            </w:pPr>
            <w:r w:rsidRPr="00D24309">
              <w:rPr>
                <w:color w:val="000000"/>
                <w:sz w:val="20"/>
                <w:szCs w:val="20"/>
              </w:rPr>
              <w:t>0,948</w:t>
            </w:r>
          </w:p>
        </w:tc>
        <w:tc>
          <w:tcPr>
            <w:tcW w:w="961" w:type="dxa"/>
            <w:noWrap/>
            <w:vAlign w:val="bottom"/>
            <w:hideMark/>
          </w:tcPr>
          <w:p w14:paraId="12E2DDE8" w14:textId="77777777" w:rsidR="00D24309" w:rsidRPr="00D24309" w:rsidRDefault="00D24309" w:rsidP="00D24309">
            <w:pPr>
              <w:jc w:val="center"/>
              <w:rPr>
                <w:color w:val="000000"/>
                <w:sz w:val="20"/>
                <w:szCs w:val="20"/>
              </w:rPr>
            </w:pPr>
            <w:r w:rsidRPr="00D24309">
              <w:rPr>
                <w:color w:val="000000"/>
                <w:sz w:val="20"/>
                <w:szCs w:val="20"/>
              </w:rPr>
              <w:t>76,48</w:t>
            </w:r>
          </w:p>
        </w:tc>
        <w:tc>
          <w:tcPr>
            <w:tcW w:w="1220" w:type="dxa"/>
            <w:noWrap/>
            <w:vAlign w:val="bottom"/>
            <w:hideMark/>
          </w:tcPr>
          <w:p w14:paraId="2467D2BE" w14:textId="77777777" w:rsidR="00D24309" w:rsidRPr="00D24309" w:rsidRDefault="00D24309" w:rsidP="00D24309">
            <w:pPr>
              <w:jc w:val="center"/>
              <w:rPr>
                <w:color w:val="000000"/>
                <w:sz w:val="20"/>
                <w:szCs w:val="20"/>
              </w:rPr>
            </w:pPr>
            <w:r w:rsidRPr="00D24309">
              <w:rPr>
                <w:color w:val="000000"/>
                <w:sz w:val="20"/>
                <w:szCs w:val="20"/>
              </w:rPr>
              <w:t>27</w:t>
            </w:r>
          </w:p>
        </w:tc>
        <w:tc>
          <w:tcPr>
            <w:tcW w:w="800" w:type="dxa"/>
            <w:noWrap/>
            <w:vAlign w:val="bottom"/>
            <w:hideMark/>
          </w:tcPr>
          <w:p w14:paraId="3E0C851C" w14:textId="77777777" w:rsidR="00D24309" w:rsidRPr="00D24309" w:rsidRDefault="00D24309" w:rsidP="00D24309">
            <w:pPr>
              <w:jc w:val="center"/>
              <w:rPr>
                <w:color w:val="000000"/>
                <w:sz w:val="20"/>
                <w:szCs w:val="20"/>
              </w:rPr>
            </w:pPr>
            <w:r w:rsidRPr="00D24309">
              <w:rPr>
                <w:color w:val="000000"/>
                <w:sz w:val="20"/>
                <w:szCs w:val="20"/>
              </w:rPr>
              <w:t>11</w:t>
            </w:r>
          </w:p>
        </w:tc>
        <w:tc>
          <w:tcPr>
            <w:tcW w:w="1283" w:type="dxa"/>
            <w:noWrap/>
            <w:vAlign w:val="bottom"/>
            <w:hideMark/>
          </w:tcPr>
          <w:p w14:paraId="015B64F5" w14:textId="77777777" w:rsidR="00D24309" w:rsidRPr="00D24309" w:rsidRDefault="00D24309" w:rsidP="00D24309">
            <w:pPr>
              <w:jc w:val="center"/>
              <w:rPr>
                <w:color w:val="000000"/>
                <w:sz w:val="20"/>
                <w:szCs w:val="20"/>
              </w:rPr>
            </w:pPr>
            <w:r w:rsidRPr="00D24309">
              <w:rPr>
                <w:color w:val="000000"/>
                <w:sz w:val="20"/>
                <w:szCs w:val="20"/>
              </w:rPr>
              <w:t>32</w:t>
            </w:r>
          </w:p>
        </w:tc>
        <w:tc>
          <w:tcPr>
            <w:tcW w:w="533" w:type="dxa"/>
            <w:noWrap/>
            <w:vAlign w:val="bottom"/>
            <w:hideMark/>
          </w:tcPr>
          <w:p w14:paraId="2A3CC00E" w14:textId="77777777" w:rsidR="00D24309" w:rsidRPr="00D24309" w:rsidRDefault="00D24309" w:rsidP="00D24309">
            <w:pPr>
              <w:jc w:val="center"/>
              <w:rPr>
                <w:color w:val="000000"/>
                <w:sz w:val="20"/>
                <w:szCs w:val="20"/>
              </w:rPr>
            </w:pPr>
            <w:r w:rsidRPr="00D24309">
              <w:rPr>
                <w:color w:val="000000"/>
                <w:sz w:val="20"/>
                <w:szCs w:val="20"/>
              </w:rPr>
              <w:t>4</w:t>
            </w:r>
          </w:p>
        </w:tc>
      </w:tr>
      <w:tr w:rsidR="00D24309" w:rsidRPr="00D24309" w14:paraId="45E7A4F6" w14:textId="77777777" w:rsidTr="00E24D99">
        <w:trPr>
          <w:trHeight w:val="320"/>
        </w:trPr>
        <w:tc>
          <w:tcPr>
            <w:tcW w:w="1842" w:type="dxa"/>
            <w:noWrap/>
            <w:vAlign w:val="bottom"/>
            <w:hideMark/>
          </w:tcPr>
          <w:p w14:paraId="68B2A5A7" w14:textId="77777777" w:rsidR="00D24309" w:rsidRPr="00D24309" w:rsidRDefault="00D24309">
            <w:pPr>
              <w:rPr>
                <w:color w:val="000000"/>
                <w:sz w:val="20"/>
                <w:szCs w:val="20"/>
              </w:rPr>
            </w:pPr>
            <w:r w:rsidRPr="00D24309">
              <w:rPr>
                <w:color w:val="000000"/>
                <w:sz w:val="20"/>
                <w:szCs w:val="20"/>
              </w:rPr>
              <w:t>FRA Paris</w:t>
            </w:r>
          </w:p>
        </w:tc>
        <w:tc>
          <w:tcPr>
            <w:tcW w:w="594" w:type="dxa"/>
            <w:noWrap/>
            <w:vAlign w:val="bottom"/>
            <w:hideMark/>
          </w:tcPr>
          <w:p w14:paraId="2889DC73" w14:textId="77777777" w:rsidR="00D24309" w:rsidRPr="00D24309" w:rsidRDefault="00D24309" w:rsidP="00D24309">
            <w:pPr>
              <w:jc w:val="center"/>
              <w:rPr>
                <w:color w:val="000000"/>
                <w:sz w:val="20"/>
                <w:szCs w:val="20"/>
              </w:rPr>
            </w:pPr>
            <w:r w:rsidRPr="00D24309">
              <w:rPr>
                <w:color w:val="000000"/>
                <w:sz w:val="20"/>
                <w:szCs w:val="20"/>
              </w:rPr>
              <w:t>1</w:t>
            </w:r>
          </w:p>
        </w:tc>
        <w:tc>
          <w:tcPr>
            <w:tcW w:w="794" w:type="dxa"/>
            <w:noWrap/>
            <w:vAlign w:val="bottom"/>
            <w:hideMark/>
          </w:tcPr>
          <w:p w14:paraId="4BDAE704" w14:textId="77777777" w:rsidR="00D24309" w:rsidRPr="00D24309" w:rsidRDefault="00D24309" w:rsidP="00D24309">
            <w:pPr>
              <w:jc w:val="center"/>
              <w:rPr>
                <w:color w:val="000000"/>
                <w:sz w:val="20"/>
                <w:szCs w:val="20"/>
              </w:rPr>
            </w:pPr>
            <w:r w:rsidRPr="00D24309">
              <w:rPr>
                <w:color w:val="000000"/>
                <w:sz w:val="20"/>
                <w:szCs w:val="20"/>
              </w:rPr>
              <w:t>124</w:t>
            </w:r>
          </w:p>
        </w:tc>
        <w:tc>
          <w:tcPr>
            <w:tcW w:w="1516" w:type="dxa"/>
            <w:noWrap/>
            <w:vAlign w:val="bottom"/>
            <w:hideMark/>
          </w:tcPr>
          <w:p w14:paraId="27DD69FC" w14:textId="77777777" w:rsidR="00D24309" w:rsidRPr="00D24309" w:rsidRDefault="00D24309" w:rsidP="00D24309">
            <w:pPr>
              <w:jc w:val="center"/>
              <w:rPr>
                <w:color w:val="000000"/>
                <w:sz w:val="20"/>
                <w:szCs w:val="20"/>
              </w:rPr>
            </w:pPr>
            <w:r w:rsidRPr="00D24309">
              <w:rPr>
                <w:color w:val="000000"/>
                <w:sz w:val="20"/>
                <w:szCs w:val="20"/>
              </w:rPr>
              <w:t>0,1</w:t>
            </w:r>
          </w:p>
        </w:tc>
        <w:tc>
          <w:tcPr>
            <w:tcW w:w="1089" w:type="dxa"/>
            <w:noWrap/>
            <w:vAlign w:val="bottom"/>
            <w:hideMark/>
          </w:tcPr>
          <w:p w14:paraId="7437A0BE" w14:textId="77777777" w:rsidR="00D24309" w:rsidRPr="00D24309" w:rsidRDefault="00D24309" w:rsidP="00D24309">
            <w:pPr>
              <w:jc w:val="center"/>
              <w:rPr>
                <w:color w:val="000000"/>
                <w:sz w:val="20"/>
                <w:szCs w:val="20"/>
              </w:rPr>
            </w:pPr>
            <w:r w:rsidRPr="00D24309">
              <w:rPr>
                <w:color w:val="000000"/>
                <w:sz w:val="20"/>
                <w:szCs w:val="20"/>
              </w:rPr>
              <w:t>31,2</w:t>
            </w:r>
          </w:p>
        </w:tc>
        <w:tc>
          <w:tcPr>
            <w:tcW w:w="708" w:type="dxa"/>
            <w:noWrap/>
            <w:vAlign w:val="bottom"/>
            <w:hideMark/>
          </w:tcPr>
          <w:p w14:paraId="151E7BB5" w14:textId="77777777" w:rsidR="00D24309" w:rsidRPr="00D24309" w:rsidRDefault="00D24309" w:rsidP="00D24309">
            <w:pPr>
              <w:jc w:val="center"/>
              <w:rPr>
                <w:color w:val="000000"/>
                <w:sz w:val="20"/>
                <w:szCs w:val="20"/>
              </w:rPr>
            </w:pPr>
            <w:r w:rsidRPr="00D24309">
              <w:rPr>
                <w:color w:val="000000"/>
                <w:sz w:val="20"/>
                <w:szCs w:val="20"/>
              </w:rPr>
              <w:t>0,92</w:t>
            </w:r>
          </w:p>
        </w:tc>
        <w:tc>
          <w:tcPr>
            <w:tcW w:w="961" w:type="dxa"/>
            <w:noWrap/>
            <w:vAlign w:val="bottom"/>
            <w:hideMark/>
          </w:tcPr>
          <w:p w14:paraId="4D7C8AC5" w14:textId="77777777" w:rsidR="00D24309" w:rsidRPr="00D24309" w:rsidRDefault="00D24309" w:rsidP="00D24309">
            <w:pPr>
              <w:jc w:val="center"/>
              <w:rPr>
                <w:color w:val="000000"/>
                <w:sz w:val="20"/>
                <w:szCs w:val="20"/>
              </w:rPr>
            </w:pPr>
            <w:r w:rsidRPr="00D24309">
              <w:rPr>
                <w:color w:val="000000"/>
                <w:sz w:val="20"/>
                <w:szCs w:val="20"/>
              </w:rPr>
              <w:t>79,36</w:t>
            </w:r>
          </w:p>
        </w:tc>
        <w:tc>
          <w:tcPr>
            <w:tcW w:w="1220" w:type="dxa"/>
            <w:noWrap/>
            <w:vAlign w:val="bottom"/>
            <w:hideMark/>
          </w:tcPr>
          <w:p w14:paraId="3DE4945D" w14:textId="77777777" w:rsidR="00D24309" w:rsidRPr="00D24309" w:rsidRDefault="00D24309" w:rsidP="00D24309">
            <w:pPr>
              <w:jc w:val="center"/>
              <w:rPr>
                <w:color w:val="000000"/>
                <w:sz w:val="20"/>
                <w:szCs w:val="20"/>
              </w:rPr>
            </w:pPr>
            <w:r w:rsidRPr="00D24309">
              <w:rPr>
                <w:color w:val="000000"/>
                <w:sz w:val="20"/>
                <w:szCs w:val="20"/>
              </w:rPr>
              <w:t>47</w:t>
            </w:r>
          </w:p>
        </w:tc>
        <w:tc>
          <w:tcPr>
            <w:tcW w:w="800" w:type="dxa"/>
            <w:noWrap/>
            <w:vAlign w:val="bottom"/>
            <w:hideMark/>
          </w:tcPr>
          <w:p w14:paraId="051C83BD" w14:textId="77777777" w:rsidR="00D24309" w:rsidRPr="00D24309" w:rsidRDefault="00D24309" w:rsidP="00D24309">
            <w:pPr>
              <w:jc w:val="center"/>
              <w:rPr>
                <w:color w:val="000000"/>
                <w:sz w:val="20"/>
                <w:szCs w:val="20"/>
              </w:rPr>
            </w:pPr>
            <w:r w:rsidRPr="00D24309">
              <w:rPr>
                <w:color w:val="000000"/>
                <w:sz w:val="20"/>
                <w:szCs w:val="20"/>
              </w:rPr>
              <w:t>71</w:t>
            </w:r>
          </w:p>
        </w:tc>
        <w:tc>
          <w:tcPr>
            <w:tcW w:w="1283" w:type="dxa"/>
            <w:noWrap/>
            <w:vAlign w:val="bottom"/>
            <w:hideMark/>
          </w:tcPr>
          <w:p w14:paraId="31F695DE" w14:textId="77777777" w:rsidR="00D24309" w:rsidRPr="00D24309" w:rsidRDefault="00D24309" w:rsidP="00D24309">
            <w:pPr>
              <w:jc w:val="center"/>
              <w:rPr>
                <w:color w:val="000000"/>
                <w:sz w:val="20"/>
                <w:szCs w:val="20"/>
              </w:rPr>
            </w:pPr>
            <w:r w:rsidRPr="00D24309">
              <w:rPr>
                <w:color w:val="000000"/>
                <w:sz w:val="20"/>
                <w:szCs w:val="20"/>
              </w:rPr>
              <w:t>34</w:t>
            </w:r>
          </w:p>
        </w:tc>
        <w:tc>
          <w:tcPr>
            <w:tcW w:w="533" w:type="dxa"/>
            <w:noWrap/>
            <w:vAlign w:val="bottom"/>
            <w:hideMark/>
          </w:tcPr>
          <w:p w14:paraId="5BE045EE" w14:textId="77777777" w:rsidR="00D24309" w:rsidRPr="00D24309" w:rsidRDefault="00D24309" w:rsidP="00D24309">
            <w:pPr>
              <w:jc w:val="center"/>
              <w:rPr>
                <w:color w:val="000000"/>
                <w:sz w:val="20"/>
                <w:szCs w:val="20"/>
              </w:rPr>
            </w:pPr>
            <w:r w:rsidRPr="00D24309">
              <w:rPr>
                <w:color w:val="000000"/>
                <w:sz w:val="20"/>
                <w:szCs w:val="20"/>
              </w:rPr>
              <w:t>4</w:t>
            </w:r>
          </w:p>
        </w:tc>
      </w:tr>
      <w:tr w:rsidR="00D24309" w:rsidRPr="00D24309" w14:paraId="4DE8A866" w14:textId="77777777" w:rsidTr="00E24D99">
        <w:trPr>
          <w:trHeight w:val="320"/>
        </w:trPr>
        <w:tc>
          <w:tcPr>
            <w:tcW w:w="1842" w:type="dxa"/>
            <w:noWrap/>
            <w:vAlign w:val="bottom"/>
            <w:hideMark/>
          </w:tcPr>
          <w:p w14:paraId="62B0419D" w14:textId="77777777" w:rsidR="00D24309" w:rsidRPr="00D24309" w:rsidRDefault="00D24309">
            <w:pPr>
              <w:rPr>
                <w:color w:val="000000"/>
                <w:sz w:val="20"/>
                <w:szCs w:val="20"/>
              </w:rPr>
            </w:pPr>
            <w:r w:rsidRPr="00D24309">
              <w:rPr>
                <w:color w:val="000000"/>
                <w:sz w:val="20"/>
                <w:szCs w:val="20"/>
              </w:rPr>
              <w:t>GBR London</w:t>
            </w:r>
          </w:p>
        </w:tc>
        <w:tc>
          <w:tcPr>
            <w:tcW w:w="594" w:type="dxa"/>
            <w:noWrap/>
            <w:vAlign w:val="bottom"/>
            <w:hideMark/>
          </w:tcPr>
          <w:p w14:paraId="1ED2127B" w14:textId="77777777" w:rsidR="00D24309" w:rsidRPr="00D24309" w:rsidRDefault="00D24309" w:rsidP="00D24309">
            <w:pPr>
              <w:jc w:val="center"/>
              <w:rPr>
                <w:color w:val="000000"/>
                <w:sz w:val="20"/>
                <w:szCs w:val="20"/>
              </w:rPr>
            </w:pPr>
            <w:r w:rsidRPr="00D24309">
              <w:rPr>
                <w:color w:val="000000"/>
                <w:sz w:val="20"/>
                <w:szCs w:val="20"/>
              </w:rPr>
              <w:t>1</w:t>
            </w:r>
          </w:p>
        </w:tc>
        <w:tc>
          <w:tcPr>
            <w:tcW w:w="794" w:type="dxa"/>
            <w:noWrap/>
            <w:vAlign w:val="bottom"/>
            <w:hideMark/>
          </w:tcPr>
          <w:p w14:paraId="7C1BC87B" w14:textId="77777777" w:rsidR="00D24309" w:rsidRPr="00D24309" w:rsidRDefault="00D24309" w:rsidP="00D24309">
            <w:pPr>
              <w:jc w:val="center"/>
              <w:rPr>
                <w:color w:val="000000"/>
                <w:sz w:val="20"/>
                <w:szCs w:val="20"/>
              </w:rPr>
            </w:pPr>
            <w:r w:rsidRPr="00D24309">
              <w:rPr>
                <w:color w:val="000000"/>
                <w:sz w:val="20"/>
                <w:szCs w:val="20"/>
              </w:rPr>
              <w:t>279</w:t>
            </w:r>
          </w:p>
        </w:tc>
        <w:tc>
          <w:tcPr>
            <w:tcW w:w="1516" w:type="dxa"/>
            <w:noWrap/>
            <w:vAlign w:val="bottom"/>
            <w:hideMark/>
          </w:tcPr>
          <w:p w14:paraId="50E701AE" w14:textId="77777777" w:rsidR="00D24309" w:rsidRPr="00D24309" w:rsidRDefault="00D24309" w:rsidP="00D24309">
            <w:pPr>
              <w:jc w:val="center"/>
              <w:rPr>
                <w:color w:val="000000"/>
                <w:sz w:val="20"/>
                <w:szCs w:val="20"/>
              </w:rPr>
            </w:pPr>
            <w:r w:rsidRPr="00D24309">
              <w:rPr>
                <w:color w:val="000000"/>
                <w:sz w:val="20"/>
                <w:szCs w:val="20"/>
              </w:rPr>
              <w:t>0,12</w:t>
            </w:r>
          </w:p>
        </w:tc>
        <w:tc>
          <w:tcPr>
            <w:tcW w:w="1089" w:type="dxa"/>
            <w:noWrap/>
            <w:vAlign w:val="bottom"/>
            <w:hideMark/>
          </w:tcPr>
          <w:p w14:paraId="493858BC" w14:textId="77777777" w:rsidR="00D24309" w:rsidRPr="00D24309" w:rsidRDefault="00D24309" w:rsidP="00D24309">
            <w:pPr>
              <w:jc w:val="center"/>
              <w:rPr>
                <w:color w:val="000000"/>
                <w:sz w:val="20"/>
                <w:szCs w:val="20"/>
              </w:rPr>
            </w:pPr>
            <w:r w:rsidRPr="00D24309">
              <w:rPr>
                <w:color w:val="000000"/>
                <w:sz w:val="20"/>
                <w:szCs w:val="20"/>
              </w:rPr>
              <w:t>32,4</w:t>
            </w:r>
          </w:p>
        </w:tc>
        <w:tc>
          <w:tcPr>
            <w:tcW w:w="708" w:type="dxa"/>
            <w:noWrap/>
            <w:vAlign w:val="bottom"/>
            <w:hideMark/>
          </w:tcPr>
          <w:p w14:paraId="11B10D0D" w14:textId="77777777" w:rsidR="00D24309" w:rsidRPr="00D24309" w:rsidRDefault="00D24309" w:rsidP="00D24309">
            <w:pPr>
              <w:jc w:val="center"/>
              <w:rPr>
                <w:color w:val="000000"/>
                <w:sz w:val="20"/>
                <w:szCs w:val="20"/>
              </w:rPr>
            </w:pPr>
            <w:r w:rsidRPr="00D24309">
              <w:rPr>
                <w:color w:val="000000"/>
                <w:sz w:val="20"/>
                <w:szCs w:val="20"/>
              </w:rPr>
              <w:t>0,946</w:t>
            </w:r>
          </w:p>
        </w:tc>
        <w:tc>
          <w:tcPr>
            <w:tcW w:w="961" w:type="dxa"/>
            <w:noWrap/>
            <w:vAlign w:val="bottom"/>
            <w:hideMark/>
          </w:tcPr>
          <w:p w14:paraId="504E5CA6" w14:textId="77777777" w:rsidR="00D24309" w:rsidRPr="00D24309" w:rsidRDefault="00D24309" w:rsidP="00D24309">
            <w:pPr>
              <w:jc w:val="center"/>
              <w:rPr>
                <w:color w:val="000000"/>
                <w:sz w:val="20"/>
                <w:szCs w:val="20"/>
              </w:rPr>
            </w:pPr>
            <w:r w:rsidRPr="00D24309">
              <w:rPr>
                <w:color w:val="000000"/>
                <w:sz w:val="20"/>
                <w:szCs w:val="20"/>
              </w:rPr>
              <w:t>78,88</w:t>
            </w:r>
          </w:p>
        </w:tc>
        <w:tc>
          <w:tcPr>
            <w:tcW w:w="1220" w:type="dxa"/>
            <w:noWrap/>
            <w:vAlign w:val="bottom"/>
            <w:hideMark/>
          </w:tcPr>
          <w:p w14:paraId="69453D98" w14:textId="77777777" w:rsidR="00D24309" w:rsidRPr="00D24309" w:rsidRDefault="00D24309" w:rsidP="00D24309">
            <w:pPr>
              <w:jc w:val="center"/>
              <w:rPr>
                <w:color w:val="000000"/>
                <w:sz w:val="20"/>
                <w:szCs w:val="20"/>
              </w:rPr>
            </w:pPr>
            <w:r w:rsidRPr="00D24309">
              <w:rPr>
                <w:color w:val="000000"/>
                <w:sz w:val="20"/>
                <w:szCs w:val="20"/>
              </w:rPr>
              <w:t>39</w:t>
            </w:r>
          </w:p>
        </w:tc>
        <w:tc>
          <w:tcPr>
            <w:tcW w:w="800" w:type="dxa"/>
            <w:noWrap/>
            <w:vAlign w:val="bottom"/>
            <w:hideMark/>
          </w:tcPr>
          <w:p w14:paraId="2058E2A3" w14:textId="77777777" w:rsidR="00D24309" w:rsidRPr="00D24309" w:rsidRDefault="00D24309" w:rsidP="00D24309">
            <w:pPr>
              <w:jc w:val="center"/>
              <w:rPr>
                <w:color w:val="000000"/>
                <w:sz w:val="20"/>
                <w:szCs w:val="20"/>
              </w:rPr>
            </w:pPr>
            <w:r w:rsidRPr="00D24309">
              <w:rPr>
                <w:color w:val="000000"/>
                <w:sz w:val="20"/>
                <w:szCs w:val="20"/>
              </w:rPr>
              <w:t>6</w:t>
            </w:r>
          </w:p>
        </w:tc>
        <w:tc>
          <w:tcPr>
            <w:tcW w:w="1283" w:type="dxa"/>
            <w:noWrap/>
            <w:vAlign w:val="bottom"/>
            <w:hideMark/>
          </w:tcPr>
          <w:p w14:paraId="0CFB48B5" w14:textId="77777777" w:rsidR="00D24309" w:rsidRPr="00D24309" w:rsidRDefault="00D24309" w:rsidP="00D24309">
            <w:pPr>
              <w:jc w:val="center"/>
              <w:rPr>
                <w:color w:val="000000"/>
                <w:sz w:val="20"/>
                <w:szCs w:val="20"/>
              </w:rPr>
            </w:pPr>
            <w:r w:rsidRPr="00D24309">
              <w:rPr>
                <w:color w:val="000000"/>
                <w:sz w:val="20"/>
                <w:szCs w:val="20"/>
              </w:rPr>
              <w:t>6</w:t>
            </w:r>
          </w:p>
        </w:tc>
        <w:tc>
          <w:tcPr>
            <w:tcW w:w="533" w:type="dxa"/>
            <w:noWrap/>
            <w:vAlign w:val="bottom"/>
            <w:hideMark/>
          </w:tcPr>
          <w:p w14:paraId="1F20F1CA" w14:textId="77777777" w:rsidR="00D24309" w:rsidRPr="00D24309" w:rsidRDefault="00D24309" w:rsidP="00D24309">
            <w:pPr>
              <w:jc w:val="center"/>
              <w:rPr>
                <w:color w:val="000000"/>
                <w:sz w:val="20"/>
                <w:szCs w:val="20"/>
              </w:rPr>
            </w:pPr>
            <w:r w:rsidRPr="00D24309">
              <w:rPr>
                <w:color w:val="000000"/>
                <w:sz w:val="20"/>
                <w:szCs w:val="20"/>
              </w:rPr>
              <w:t>4</w:t>
            </w:r>
          </w:p>
        </w:tc>
      </w:tr>
      <w:tr w:rsidR="00D24309" w:rsidRPr="00D24309" w14:paraId="51240F8E" w14:textId="77777777" w:rsidTr="00E24D99">
        <w:trPr>
          <w:trHeight w:val="320"/>
        </w:trPr>
        <w:tc>
          <w:tcPr>
            <w:tcW w:w="1842" w:type="dxa"/>
            <w:noWrap/>
            <w:vAlign w:val="bottom"/>
            <w:hideMark/>
          </w:tcPr>
          <w:p w14:paraId="71913EF9" w14:textId="77777777" w:rsidR="00D24309" w:rsidRPr="00D24309" w:rsidRDefault="00D24309">
            <w:pPr>
              <w:rPr>
                <w:color w:val="000000"/>
                <w:sz w:val="20"/>
                <w:szCs w:val="20"/>
              </w:rPr>
            </w:pPr>
            <w:r w:rsidRPr="00D24309">
              <w:rPr>
                <w:color w:val="000000"/>
                <w:sz w:val="20"/>
                <w:szCs w:val="20"/>
              </w:rPr>
              <w:t>HKG Hong Kong</w:t>
            </w:r>
          </w:p>
        </w:tc>
        <w:tc>
          <w:tcPr>
            <w:tcW w:w="594" w:type="dxa"/>
            <w:noWrap/>
            <w:vAlign w:val="bottom"/>
            <w:hideMark/>
          </w:tcPr>
          <w:p w14:paraId="6C29C234" w14:textId="4C6B1349" w:rsidR="00D24309" w:rsidRPr="00D24309" w:rsidRDefault="00D24309" w:rsidP="00D24309">
            <w:pPr>
              <w:jc w:val="center"/>
              <w:rPr>
                <w:color w:val="000000"/>
                <w:sz w:val="20"/>
                <w:szCs w:val="20"/>
              </w:rPr>
            </w:pPr>
          </w:p>
        </w:tc>
        <w:tc>
          <w:tcPr>
            <w:tcW w:w="794" w:type="dxa"/>
            <w:noWrap/>
            <w:vAlign w:val="bottom"/>
            <w:hideMark/>
          </w:tcPr>
          <w:p w14:paraId="190C2660" w14:textId="77777777" w:rsidR="00D24309" w:rsidRPr="00D24309" w:rsidRDefault="00D24309" w:rsidP="00D24309">
            <w:pPr>
              <w:jc w:val="center"/>
              <w:rPr>
                <w:color w:val="000000"/>
                <w:sz w:val="20"/>
                <w:szCs w:val="20"/>
              </w:rPr>
            </w:pPr>
            <w:r w:rsidRPr="00D24309">
              <w:rPr>
                <w:color w:val="000000"/>
                <w:sz w:val="20"/>
                <w:szCs w:val="20"/>
              </w:rPr>
              <w:t>7060</w:t>
            </w:r>
          </w:p>
        </w:tc>
        <w:tc>
          <w:tcPr>
            <w:tcW w:w="1516" w:type="dxa"/>
            <w:noWrap/>
            <w:vAlign w:val="bottom"/>
            <w:hideMark/>
          </w:tcPr>
          <w:p w14:paraId="0228F07E" w14:textId="77777777" w:rsidR="00D24309" w:rsidRPr="00D24309" w:rsidRDefault="00D24309" w:rsidP="00D24309">
            <w:pPr>
              <w:jc w:val="center"/>
              <w:rPr>
                <w:color w:val="000000"/>
                <w:sz w:val="20"/>
                <w:szCs w:val="20"/>
              </w:rPr>
            </w:pPr>
            <w:r w:rsidRPr="00D24309">
              <w:rPr>
                <w:color w:val="000000"/>
                <w:sz w:val="20"/>
                <w:szCs w:val="20"/>
              </w:rPr>
              <w:t>0,06</w:t>
            </w:r>
          </w:p>
        </w:tc>
        <w:tc>
          <w:tcPr>
            <w:tcW w:w="1089" w:type="dxa"/>
            <w:noWrap/>
            <w:vAlign w:val="bottom"/>
            <w:hideMark/>
          </w:tcPr>
          <w:p w14:paraId="779ECD6A" w14:textId="77777777" w:rsidR="00D24309" w:rsidRPr="00D24309" w:rsidRDefault="00D24309" w:rsidP="00D24309">
            <w:pPr>
              <w:jc w:val="center"/>
              <w:rPr>
                <w:color w:val="000000"/>
                <w:sz w:val="20"/>
                <w:szCs w:val="20"/>
              </w:rPr>
            </w:pPr>
            <w:r w:rsidRPr="00D24309">
              <w:rPr>
                <w:color w:val="000000"/>
                <w:sz w:val="20"/>
                <w:szCs w:val="20"/>
              </w:rPr>
              <w:t>39,7</w:t>
            </w:r>
          </w:p>
        </w:tc>
        <w:tc>
          <w:tcPr>
            <w:tcW w:w="708" w:type="dxa"/>
            <w:noWrap/>
            <w:vAlign w:val="bottom"/>
            <w:hideMark/>
          </w:tcPr>
          <w:p w14:paraId="223B4BD4" w14:textId="77777777" w:rsidR="00D24309" w:rsidRPr="00D24309" w:rsidRDefault="00D24309" w:rsidP="00D24309">
            <w:pPr>
              <w:jc w:val="center"/>
              <w:rPr>
                <w:color w:val="000000"/>
                <w:sz w:val="20"/>
                <w:szCs w:val="20"/>
              </w:rPr>
            </w:pPr>
            <w:r w:rsidRPr="00D24309">
              <w:rPr>
                <w:color w:val="000000"/>
                <w:sz w:val="20"/>
                <w:szCs w:val="20"/>
              </w:rPr>
              <w:t>0,955</w:t>
            </w:r>
          </w:p>
        </w:tc>
        <w:tc>
          <w:tcPr>
            <w:tcW w:w="961" w:type="dxa"/>
            <w:noWrap/>
            <w:vAlign w:val="bottom"/>
            <w:hideMark/>
          </w:tcPr>
          <w:p w14:paraId="57D8D935" w14:textId="42CFAEF6" w:rsidR="00D24309" w:rsidRPr="00D24309" w:rsidRDefault="00D24309" w:rsidP="00D24309">
            <w:pPr>
              <w:jc w:val="center"/>
              <w:rPr>
                <w:color w:val="000000"/>
                <w:sz w:val="20"/>
                <w:szCs w:val="20"/>
              </w:rPr>
            </w:pPr>
          </w:p>
        </w:tc>
        <w:tc>
          <w:tcPr>
            <w:tcW w:w="1220" w:type="dxa"/>
            <w:noWrap/>
            <w:vAlign w:val="bottom"/>
            <w:hideMark/>
          </w:tcPr>
          <w:p w14:paraId="3511B440" w14:textId="77777777" w:rsidR="00D24309" w:rsidRPr="00D24309" w:rsidRDefault="00D24309" w:rsidP="00D24309">
            <w:pPr>
              <w:jc w:val="center"/>
              <w:rPr>
                <w:color w:val="000000"/>
                <w:sz w:val="20"/>
                <w:szCs w:val="20"/>
              </w:rPr>
            </w:pPr>
            <w:r w:rsidRPr="00D24309">
              <w:rPr>
                <w:color w:val="000000"/>
                <w:sz w:val="20"/>
                <w:szCs w:val="20"/>
              </w:rPr>
              <w:t>64</w:t>
            </w:r>
          </w:p>
        </w:tc>
        <w:tc>
          <w:tcPr>
            <w:tcW w:w="800" w:type="dxa"/>
            <w:noWrap/>
            <w:vAlign w:val="bottom"/>
            <w:hideMark/>
          </w:tcPr>
          <w:p w14:paraId="033CC79B" w14:textId="77777777" w:rsidR="00D24309" w:rsidRPr="00D24309" w:rsidRDefault="00D24309" w:rsidP="00D24309">
            <w:pPr>
              <w:jc w:val="center"/>
              <w:rPr>
                <w:color w:val="000000"/>
                <w:sz w:val="20"/>
                <w:szCs w:val="20"/>
              </w:rPr>
            </w:pPr>
            <w:r w:rsidRPr="00D24309">
              <w:rPr>
                <w:color w:val="000000"/>
                <w:sz w:val="20"/>
                <w:szCs w:val="20"/>
              </w:rPr>
              <w:t>19</w:t>
            </w:r>
          </w:p>
        </w:tc>
        <w:tc>
          <w:tcPr>
            <w:tcW w:w="1283" w:type="dxa"/>
            <w:noWrap/>
            <w:vAlign w:val="bottom"/>
            <w:hideMark/>
          </w:tcPr>
          <w:p w14:paraId="4DC23C4E" w14:textId="77777777" w:rsidR="00D24309" w:rsidRPr="00D24309" w:rsidRDefault="00D24309" w:rsidP="00D24309">
            <w:pPr>
              <w:jc w:val="center"/>
              <w:rPr>
                <w:color w:val="000000"/>
                <w:sz w:val="20"/>
                <w:szCs w:val="20"/>
              </w:rPr>
            </w:pPr>
            <w:r w:rsidRPr="00D24309">
              <w:rPr>
                <w:color w:val="000000"/>
                <w:sz w:val="20"/>
                <w:szCs w:val="20"/>
              </w:rPr>
              <w:t>1</w:t>
            </w:r>
          </w:p>
        </w:tc>
        <w:tc>
          <w:tcPr>
            <w:tcW w:w="533" w:type="dxa"/>
            <w:noWrap/>
            <w:vAlign w:val="bottom"/>
            <w:hideMark/>
          </w:tcPr>
          <w:p w14:paraId="2F90629E" w14:textId="77777777" w:rsidR="00D24309" w:rsidRPr="00D24309" w:rsidRDefault="00D24309" w:rsidP="00D24309">
            <w:pPr>
              <w:jc w:val="center"/>
              <w:rPr>
                <w:color w:val="000000"/>
                <w:sz w:val="20"/>
                <w:szCs w:val="20"/>
              </w:rPr>
            </w:pPr>
            <w:r w:rsidRPr="00D24309">
              <w:rPr>
                <w:color w:val="000000"/>
                <w:sz w:val="20"/>
                <w:szCs w:val="20"/>
              </w:rPr>
              <w:t>4</w:t>
            </w:r>
          </w:p>
        </w:tc>
      </w:tr>
      <w:tr w:rsidR="00D24309" w:rsidRPr="00D24309" w14:paraId="626014A5" w14:textId="77777777" w:rsidTr="00E24D99">
        <w:trPr>
          <w:trHeight w:val="320"/>
        </w:trPr>
        <w:tc>
          <w:tcPr>
            <w:tcW w:w="1842" w:type="dxa"/>
            <w:noWrap/>
            <w:vAlign w:val="bottom"/>
            <w:hideMark/>
          </w:tcPr>
          <w:p w14:paraId="6F75915A" w14:textId="77777777" w:rsidR="00D24309" w:rsidRPr="00D24309" w:rsidRDefault="00D24309">
            <w:pPr>
              <w:rPr>
                <w:color w:val="000000"/>
                <w:sz w:val="20"/>
                <w:szCs w:val="20"/>
              </w:rPr>
            </w:pPr>
            <w:r w:rsidRPr="00D24309">
              <w:rPr>
                <w:color w:val="000000"/>
                <w:sz w:val="20"/>
                <w:szCs w:val="20"/>
              </w:rPr>
              <w:t>IDN Jakarta</w:t>
            </w:r>
          </w:p>
        </w:tc>
        <w:tc>
          <w:tcPr>
            <w:tcW w:w="594" w:type="dxa"/>
            <w:noWrap/>
            <w:vAlign w:val="bottom"/>
            <w:hideMark/>
          </w:tcPr>
          <w:p w14:paraId="0C561093" w14:textId="77777777" w:rsidR="00D24309" w:rsidRPr="00D24309" w:rsidRDefault="00D24309" w:rsidP="00D24309">
            <w:pPr>
              <w:jc w:val="center"/>
              <w:rPr>
                <w:color w:val="000000"/>
                <w:sz w:val="20"/>
                <w:szCs w:val="20"/>
              </w:rPr>
            </w:pPr>
            <w:r w:rsidRPr="00D24309">
              <w:rPr>
                <w:color w:val="000000"/>
                <w:sz w:val="20"/>
                <w:szCs w:val="20"/>
              </w:rPr>
              <w:t>4</w:t>
            </w:r>
          </w:p>
        </w:tc>
        <w:tc>
          <w:tcPr>
            <w:tcW w:w="794" w:type="dxa"/>
            <w:noWrap/>
            <w:vAlign w:val="bottom"/>
            <w:hideMark/>
          </w:tcPr>
          <w:p w14:paraId="5CC69A03" w14:textId="77777777" w:rsidR="00D24309" w:rsidRPr="00D24309" w:rsidRDefault="00D24309" w:rsidP="00D24309">
            <w:pPr>
              <w:jc w:val="center"/>
              <w:rPr>
                <w:color w:val="000000"/>
                <w:sz w:val="20"/>
                <w:szCs w:val="20"/>
              </w:rPr>
            </w:pPr>
            <w:r w:rsidRPr="00D24309">
              <w:rPr>
                <w:color w:val="000000"/>
                <w:sz w:val="20"/>
                <w:szCs w:val="20"/>
              </w:rPr>
              <w:t>147</w:t>
            </w:r>
          </w:p>
        </w:tc>
        <w:tc>
          <w:tcPr>
            <w:tcW w:w="1516" w:type="dxa"/>
            <w:noWrap/>
            <w:vAlign w:val="bottom"/>
            <w:hideMark/>
          </w:tcPr>
          <w:p w14:paraId="4A0F5149" w14:textId="77777777" w:rsidR="00D24309" w:rsidRPr="00D24309" w:rsidRDefault="00D24309" w:rsidP="00D24309">
            <w:pPr>
              <w:jc w:val="center"/>
              <w:rPr>
                <w:color w:val="000000"/>
                <w:sz w:val="20"/>
                <w:szCs w:val="20"/>
              </w:rPr>
            </w:pPr>
            <w:r w:rsidRPr="00D24309">
              <w:rPr>
                <w:color w:val="000000"/>
                <w:sz w:val="20"/>
                <w:szCs w:val="20"/>
              </w:rPr>
              <w:t>0,73</w:t>
            </w:r>
          </w:p>
        </w:tc>
        <w:tc>
          <w:tcPr>
            <w:tcW w:w="1089" w:type="dxa"/>
            <w:noWrap/>
            <w:vAlign w:val="bottom"/>
            <w:hideMark/>
          </w:tcPr>
          <w:p w14:paraId="48AE4273" w14:textId="77777777" w:rsidR="00D24309" w:rsidRPr="00D24309" w:rsidRDefault="00D24309" w:rsidP="00D24309">
            <w:pPr>
              <w:jc w:val="center"/>
              <w:rPr>
                <w:color w:val="000000"/>
                <w:sz w:val="20"/>
                <w:szCs w:val="20"/>
              </w:rPr>
            </w:pPr>
            <w:r w:rsidRPr="00D24309">
              <w:rPr>
                <w:color w:val="000000"/>
                <w:sz w:val="20"/>
                <w:szCs w:val="20"/>
              </w:rPr>
              <w:t>34,9</w:t>
            </w:r>
          </w:p>
        </w:tc>
        <w:tc>
          <w:tcPr>
            <w:tcW w:w="708" w:type="dxa"/>
            <w:noWrap/>
            <w:vAlign w:val="bottom"/>
            <w:hideMark/>
          </w:tcPr>
          <w:p w14:paraId="603802F4" w14:textId="77777777" w:rsidR="00D24309" w:rsidRPr="00D24309" w:rsidRDefault="00D24309" w:rsidP="00D24309">
            <w:pPr>
              <w:jc w:val="center"/>
              <w:rPr>
                <w:color w:val="000000"/>
                <w:sz w:val="20"/>
                <w:szCs w:val="20"/>
              </w:rPr>
            </w:pPr>
            <w:r w:rsidRPr="00D24309">
              <w:rPr>
                <w:color w:val="000000"/>
                <w:sz w:val="20"/>
                <w:szCs w:val="20"/>
              </w:rPr>
              <w:t>0,728</w:t>
            </w:r>
          </w:p>
        </w:tc>
        <w:tc>
          <w:tcPr>
            <w:tcW w:w="961" w:type="dxa"/>
            <w:noWrap/>
            <w:vAlign w:val="bottom"/>
            <w:hideMark/>
          </w:tcPr>
          <w:p w14:paraId="5FD627ED" w14:textId="77777777" w:rsidR="00D24309" w:rsidRPr="00D24309" w:rsidRDefault="00D24309" w:rsidP="00D24309">
            <w:pPr>
              <w:jc w:val="center"/>
              <w:rPr>
                <w:color w:val="000000"/>
                <w:sz w:val="20"/>
                <w:szCs w:val="20"/>
              </w:rPr>
            </w:pPr>
            <w:r w:rsidRPr="00D24309">
              <w:rPr>
                <w:color w:val="000000"/>
                <w:sz w:val="20"/>
                <w:szCs w:val="20"/>
              </w:rPr>
              <w:t>65,85</w:t>
            </w:r>
          </w:p>
        </w:tc>
        <w:tc>
          <w:tcPr>
            <w:tcW w:w="1220" w:type="dxa"/>
            <w:noWrap/>
            <w:vAlign w:val="bottom"/>
            <w:hideMark/>
          </w:tcPr>
          <w:p w14:paraId="35C68E68" w14:textId="77777777" w:rsidR="00D24309" w:rsidRPr="00D24309" w:rsidRDefault="00D24309" w:rsidP="00D24309">
            <w:pPr>
              <w:jc w:val="center"/>
              <w:rPr>
                <w:color w:val="000000"/>
                <w:sz w:val="20"/>
                <w:szCs w:val="20"/>
              </w:rPr>
            </w:pPr>
            <w:r w:rsidRPr="00D24309">
              <w:rPr>
                <w:color w:val="000000"/>
                <w:sz w:val="20"/>
                <w:szCs w:val="20"/>
              </w:rPr>
              <w:t>73</w:t>
            </w:r>
          </w:p>
        </w:tc>
        <w:tc>
          <w:tcPr>
            <w:tcW w:w="800" w:type="dxa"/>
            <w:noWrap/>
            <w:vAlign w:val="bottom"/>
            <w:hideMark/>
          </w:tcPr>
          <w:p w14:paraId="1D52076C" w14:textId="77777777" w:rsidR="00D24309" w:rsidRPr="00D24309" w:rsidRDefault="00D24309" w:rsidP="00D24309">
            <w:pPr>
              <w:jc w:val="center"/>
              <w:rPr>
                <w:color w:val="000000"/>
                <w:sz w:val="20"/>
                <w:szCs w:val="20"/>
              </w:rPr>
            </w:pPr>
            <w:r w:rsidRPr="00D24309">
              <w:rPr>
                <w:color w:val="000000"/>
                <w:sz w:val="20"/>
                <w:szCs w:val="20"/>
              </w:rPr>
              <w:t>103</w:t>
            </w:r>
          </w:p>
        </w:tc>
        <w:tc>
          <w:tcPr>
            <w:tcW w:w="1283" w:type="dxa"/>
            <w:noWrap/>
            <w:vAlign w:val="bottom"/>
            <w:hideMark/>
          </w:tcPr>
          <w:p w14:paraId="6EF37354" w14:textId="77777777" w:rsidR="00D24309" w:rsidRPr="00D24309" w:rsidRDefault="00D24309" w:rsidP="00D24309">
            <w:pPr>
              <w:jc w:val="center"/>
              <w:rPr>
                <w:color w:val="000000"/>
                <w:sz w:val="20"/>
                <w:szCs w:val="20"/>
              </w:rPr>
            </w:pPr>
            <w:r w:rsidRPr="00D24309">
              <w:rPr>
                <w:color w:val="000000"/>
                <w:sz w:val="20"/>
                <w:szCs w:val="20"/>
              </w:rPr>
              <w:t>31</w:t>
            </w:r>
          </w:p>
        </w:tc>
        <w:tc>
          <w:tcPr>
            <w:tcW w:w="533" w:type="dxa"/>
            <w:noWrap/>
            <w:vAlign w:val="bottom"/>
            <w:hideMark/>
          </w:tcPr>
          <w:p w14:paraId="0C9C4718" w14:textId="77777777" w:rsidR="00D24309" w:rsidRPr="00D24309" w:rsidRDefault="00D24309" w:rsidP="00D24309">
            <w:pPr>
              <w:jc w:val="center"/>
              <w:rPr>
                <w:color w:val="000000"/>
                <w:sz w:val="20"/>
                <w:szCs w:val="20"/>
              </w:rPr>
            </w:pPr>
            <w:r w:rsidRPr="00D24309">
              <w:rPr>
                <w:color w:val="000000"/>
                <w:sz w:val="20"/>
                <w:szCs w:val="20"/>
              </w:rPr>
              <w:t>2</w:t>
            </w:r>
          </w:p>
        </w:tc>
      </w:tr>
      <w:tr w:rsidR="00D24309" w:rsidRPr="00D24309" w14:paraId="39AC0790" w14:textId="77777777" w:rsidTr="00E24D99">
        <w:trPr>
          <w:trHeight w:val="320"/>
        </w:trPr>
        <w:tc>
          <w:tcPr>
            <w:tcW w:w="1842" w:type="dxa"/>
            <w:noWrap/>
            <w:vAlign w:val="bottom"/>
            <w:hideMark/>
          </w:tcPr>
          <w:p w14:paraId="1B04EF3C" w14:textId="77777777" w:rsidR="00D24309" w:rsidRPr="00D24309" w:rsidRDefault="00D24309">
            <w:pPr>
              <w:rPr>
                <w:color w:val="000000"/>
                <w:sz w:val="20"/>
                <w:szCs w:val="20"/>
              </w:rPr>
            </w:pPr>
            <w:r w:rsidRPr="00D24309">
              <w:rPr>
                <w:color w:val="000000"/>
                <w:sz w:val="20"/>
                <w:szCs w:val="20"/>
              </w:rPr>
              <w:t>IND Kolkata</w:t>
            </w:r>
          </w:p>
        </w:tc>
        <w:tc>
          <w:tcPr>
            <w:tcW w:w="594" w:type="dxa"/>
            <w:noWrap/>
            <w:vAlign w:val="bottom"/>
            <w:hideMark/>
          </w:tcPr>
          <w:p w14:paraId="275A9CDA" w14:textId="77777777" w:rsidR="00D24309" w:rsidRPr="00D24309" w:rsidRDefault="00D24309" w:rsidP="00D24309">
            <w:pPr>
              <w:jc w:val="center"/>
              <w:rPr>
                <w:color w:val="000000"/>
                <w:sz w:val="20"/>
                <w:szCs w:val="20"/>
              </w:rPr>
            </w:pPr>
            <w:r w:rsidRPr="00D24309">
              <w:rPr>
                <w:color w:val="000000"/>
                <w:sz w:val="20"/>
                <w:szCs w:val="20"/>
              </w:rPr>
              <w:t>5</w:t>
            </w:r>
          </w:p>
        </w:tc>
        <w:tc>
          <w:tcPr>
            <w:tcW w:w="794" w:type="dxa"/>
            <w:noWrap/>
            <w:vAlign w:val="bottom"/>
            <w:hideMark/>
          </w:tcPr>
          <w:p w14:paraId="5A4018AE" w14:textId="77777777" w:rsidR="00D24309" w:rsidRPr="00D24309" w:rsidRDefault="00D24309" w:rsidP="00D24309">
            <w:pPr>
              <w:jc w:val="center"/>
              <w:rPr>
                <w:color w:val="000000"/>
                <w:sz w:val="20"/>
                <w:szCs w:val="20"/>
              </w:rPr>
            </w:pPr>
            <w:r w:rsidRPr="00D24309">
              <w:rPr>
                <w:color w:val="000000"/>
                <w:sz w:val="20"/>
                <w:szCs w:val="20"/>
              </w:rPr>
              <w:t>479</w:t>
            </w:r>
          </w:p>
        </w:tc>
        <w:tc>
          <w:tcPr>
            <w:tcW w:w="1516" w:type="dxa"/>
            <w:noWrap/>
            <w:vAlign w:val="bottom"/>
            <w:hideMark/>
          </w:tcPr>
          <w:p w14:paraId="67FFC1F8" w14:textId="77777777" w:rsidR="00D24309" w:rsidRPr="00D24309" w:rsidRDefault="00D24309" w:rsidP="00D24309">
            <w:pPr>
              <w:jc w:val="center"/>
              <w:rPr>
                <w:color w:val="000000"/>
                <w:sz w:val="20"/>
                <w:szCs w:val="20"/>
              </w:rPr>
            </w:pPr>
            <w:r w:rsidRPr="00D24309">
              <w:rPr>
                <w:color w:val="000000"/>
                <w:sz w:val="20"/>
                <w:szCs w:val="20"/>
              </w:rPr>
              <w:t>0,42</w:t>
            </w:r>
          </w:p>
        </w:tc>
        <w:tc>
          <w:tcPr>
            <w:tcW w:w="1089" w:type="dxa"/>
            <w:noWrap/>
            <w:vAlign w:val="bottom"/>
            <w:hideMark/>
          </w:tcPr>
          <w:p w14:paraId="59C14379" w14:textId="77777777" w:rsidR="00D24309" w:rsidRPr="00D24309" w:rsidRDefault="00D24309" w:rsidP="00D24309">
            <w:pPr>
              <w:jc w:val="center"/>
              <w:rPr>
                <w:color w:val="000000"/>
                <w:sz w:val="20"/>
                <w:szCs w:val="20"/>
              </w:rPr>
            </w:pPr>
            <w:r w:rsidRPr="00D24309">
              <w:rPr>
                <w:color w:val="000000"/>
                <w:sz w:val="20"/>
                <w:szCs w:val="20"/>
              </w:rPr>
              <w:t>25,5</w:t>
            </w:r>
          </w:p>
        </w:tc>
        <w:tc>
          <w:tcPr>
            <w:tcW w:w="708" w:type="dxa"/>
            <w:noWrap/>
            <w:vAlign w:val="bottom"/>
            <w:hideMark/>
          </w:tcPr>
          <w:p w14:paraId="664666E0" w14:textId="77777777" w:rsidR="00D24309" w:rsidRPr="00D24309" w:rsidRDefault="00D24309" w:rsidP="00D24309">
            <w:pPr>
              <w:jc w:val="center"/>
              <w:rPr>
                <w:color w:val="000000"/>
                <w:sz w:val="20"/>
                <w:szCs w:val="20"/>
              </w:rPr>
            </w:pPr>
            <w:r w:rsidRPr="00D24309">
              <w:rPr>
                <w:color w:val="000000"/>
                <w:sz w:val="20"/>
                <w:szCs w:val="20"/>
              </w:rPr>
              <w:t>0,685</w:t>
            </w:r>
          </w:p>
        </w:tc>
        <w:tc>
          <w:tcPr>
            <w:tcW w:w="961" w:type="dxa"/>
            <w:noWrap/>
            <w:vAlign w:val="bottom"/>
            <w:hideMark/>
          </w:tcPr>
          <w:p w14:paraId="35E58B1F" w14:textId="77777777" w:rsidR="00D24309" w:rsidRPr="00D24309" w:rsidRDefault="00D24309" w:rsidP="00D24309">
            <w:pPr>
              <w:jc w:val="center"/>
              <w:rPr>
                <w:color w:val="000000"/>
                <w:sz w:val="20"/>
                <w:szCs w:val="20"/>
              </w:rPr>
            </w:pPr>
            <w:r w:rsidRPr="00D24309">
              <w:rPr>
                <w:color w:val="000000"/>
                <w:sz w:val="20"/>
                <w:szCs w:val="20"/>
              </w:rPr>
              <w:t>62,81</w:t>
            </w:r>
          </w:p>
        </w:tc>
        <w:tc>
          <w:tcPr>
            <w:tcW w:w="1220" w:type="dxa"/>
            <w:noWrap/>
            <w:vAlign w:val="bottom"/>
            <w:hideMark/>
          </w:tcPr>
          <w:p w14:paraId="421705BE" w14:textId="77777777" w:rsidR="00D24309" w:rsidRPr="00D24309" w:rsidRDefault="00D24309" w:rsidP="00D24309">
            <w:pPr>
              <w:jc w:val="center"/>
              <w:rPr>
                <w:color w:val="000000"/>
                <w:sz w:val="20"/>
                <w:szCs w:val="20"/>
              </w:rPr>
            </w:pPr>
            <w:r w:rsidRPr="00D24309">
              <w:rPr>
                <w:color w:val="000000"/>
                <w:sz w:val="20"/>
                <w:szCs w:val="20"/>
              </w:rPr>
              <w:t>76</w:t>
            </w:r>
          </w:p>
        </w:tc>
        <w:tc>
          <w:tcPr>
            <w:tcW w:w="800" w:type="dxa"/>
            <w:noWrap/>
            <w:vAlign w:val="bottom"/>
            <w:hideMark/>
          </w:tcPr>
          <w:p w14:paraId="08442FEE" w14:textId="77777777" w:rsidR="00D24309" w:rsidRPr="00D24309" w:rsidRDefault="00D24309" w:rsidP="00D24309">
            <w:pPr>
              <w:jc w:val="center"/>
              <w:rPr>
                <w:color w:val="000000"/>
                <w:sz w:val="20"/>
                <w:szCs w:val="20"/>
              </w:rPr>
            </w:pPr>
            <w:r w:rsidRPr="00D24309">
              <w:rPr>
                <w:color w:val="000000"/>
                <w:sz w:val="20"/>
                <w:szCs w:val="20"/>
              </w:rPr>
              <w:t>104</w:t>
            </w:r>
          </w:p>
        </w:tc>
        <w:tc>
          <w:tcPr>
            <w:tcW w:w="1283" w:type="dxa"/>
            <w:noWrap/>
            <w:vAlign w:val="bottom"/>
            <w:hideMark/>
          </w:tcPr>
          <w:p w14:paraId="3AEF7223" w14:textId="77777777" w:rsidR="00D24309" w:rsidRPr="00D24309" w:rsidRDefault="00D24309" w:rsidP="00D24309">
            <w:pPr>
              <w:jc w:val="center"/>
              <w:rPr>
                <w:color w:val="000000"/>
                <w:sz w:val="20"/>
                <w:szCs w:val="20"/>
              </w:rPr>
            </w:pPr>
            <w:r w:rsidRPr="00D24309">
              <w:rPr>
                <w:color w:val="000000"/>
                <w:sz w:val="20"/>
                <w:szCs w:val="20"/>
              </w:rPr>
              <w:t>8</w:t>
            </w:r>
          </w:p>
        </w:tc>
        <w:tc>
          <w:tcPr>
            <w:tcW w:w="533" w:type="dxa"/>
            <w:noWrap/>
            <w:vAlign w:val="bottom"/>
            <w:hideMark/>
          </w:tcPr>
          <w:p w14:paraId="0EFA76CB" w14:textId="77777777" w:rsidR="00D24309" w:rsidRPr="00D24309" w:rsidRDefault="00D24309" w:rsidP="00D24309">
            <w:pPr>
              <w:jc w:val="center"/>
              <w:rPr>
                <w:color w:val="000000"/>
                <w:sz w:val="20"/>
                <w:szCs w:val="20"/>
              </w:rPr>
            </w:pPr>
            <w:r w:rsidRPr="00D24309">
              <w:rPr>
                <w:color w:val="000000"/>
                <w:sz w:val="20"/>
                <w:szCs w:val="20"/>
              </w:rPr>
              <w:t>2</w:t>
            </w:r>
          </w:p>
        </w:tc>
      </w:tr>
      <w:tr w:rsidR="00D24309" w:rsidRPr="00D24309" w14:paraId="4960651D" w14:textId="77777777" w:rsidTr="00E24D99">
        <w:trPr>
          <w:trHeight w:val="320"/>
        </w:trPr>
        <w:tc>
          <w:tcPr>
            <w:tcW w:w="1842" w:type="dxa"/>
            <w:noWrap/>
            <w:vAlign w:val="bottom"/>
            <w:hideMark/>
          </w:tcPr>
          <w:p w14:paraId="17AAF389" w14:textId="77777777" w:rsidR="00D24309" w:rsidRPr="00D24309" w:rsidRDefault="00D24309">
            <w:pPr>
              <w:rPr>
                <w:color w:val="000000"/>
                <w:sz w:val="20"/>
                <w:szCs w:val="20"/>
              </w:rPr>
            </w:pPr>
            <w:r w:rsidRPr="00D24309">
              <w:rPr>
                <w:color w:val="000000"/>
                <w:sz w:val="20"/>
                <w:szCs w:val="20"/>
              </w:rPr>
              <w:t>ISL Reykjavik</w:t>
            </w:r>
          </w:p>
        </w:tc>
        <w:tc>
          <w:tcPr>
            <w:tcW w:w="594" w:type="dxa"/>
            <w:noWrap/>
            <w:vAlign w:val="bottom"/>
            <w:hideMark/>
          </w:tcPr>
          <w:p w14:paraId="144D888B" w14:textId="77777777" w:rsidR="00D24309" w:rsidRPr="00D24309" w:rsidRDefault="00D24309" w:rsidP="00D24309">
            <w:pPr>
              <w:jc w:val="center"/>
              <w:rPr>
                <w:color w:val="000000"/>
                <w:sz w:val="20"/>
                <w:szCs w:val="20"/>
              </w:rPr>
            </w:pPr>
            <w:r w:rsidRPr="00D24309">
              <w:rPr>
                <w:color w:val="000000"/>
                <w:sz w:val="20"/>
                <w:szCs w:val="20"/>
              </w:rPr>
              <w:t>1</w:t>
            </w:r>
          </w:p>
        </w:tc>
        <w:tc>
          <w:tcPr>
            <w:tcW w:w="794" w:type="dxa"/>
            <w:noWrap/>
            <w:vAlign w:val="bottom"/>
            <w:hideMark/>
          </w:tcPr>
          <w:p w14:paraId="7D7BF1B1" w14:textId="3477EC3C" w:rsidR="00D24309" w:rsidRPr="00D24309" w:rsidRDefault="00D24309" w:rsidP="00D24309">
            <w:pPr>
              <w:jc w:val="center"/>
              <w:rPr>
                <w:color w:val="000000"/>
                <w:sz w:val="20"/>
                <w:szCs w:val="20"/>
              </w:rPr>
            </w:pPr>
          </w:p>
        </w:tc>
        <w:tc>
          <w:tcPr>
            <w:tcW w:w="1516" w:type="dxa"/>
            <w:noWrap/>
            <w:vAlign w:val="bottom"/>
            <w:hideMark/>
          </w:tcPr>
          <w:p w14:paraId="16F41228" w14:textId="77AE7D9B" w:rsidR="00D24309" w:rsidRPr="00D24309" w:rsidRDefault="00D24309" w:rsidP="00D24309">
            <w:pPr>
              <w:jc w:val="center"/>
              <w:rPr>
                <w:color w:val="000000"/>
                <w:sz w:val="20"/>
                <w:szCs w:val="20"/>
              </w:rPr>
            </w:pPr>
          </w:p>
        </w:tc>
        <w:tc>
          <w:tcPr>
            <w:tcW w:w="1089" w:type="dxa"/>
            <w:noWrap/>
            <w:vAlign w:val="bottom"/>
            <w:hideMark/>
          </w:tcPr>
          <w:p w14:paraId="2C694FF0" w14:textId="7C158BE8" w:rsidR="00D24309" w:rsidRPr="00D24309" w:rsidRDefault="00D24309" w:rsidP="00D24309">
            <w:pPr>
              <w:jc w:val="center"/>
              <w:rPr>
                <w:color w:val="000000"/>
                <w:sz w:val="20"/>
                <w:szCs w:val="20"/>
              </w:rPr>
            </w:pPr>
          </w:p>
        </w:tc>
        <w:tc>
          <w:tcPr>
            <w:tcW w:w="708" w:type="dxa"/>
            <w:noWrap/>
            <w:vAlign w:val="bottom"/>
            <w:hideMark/>
          </w:tcPr>
          <w:p w14:paraId="5F2C87FF" w14:textId="61A532FF" w:rsidR="00D24309" w:rsidRPr="00D24309" w:rsidRDefault="00D24309" w:rsidP="00D24309">
            <w:pPr>
              <w:jc w:val="center"/>
              <w:rPr>
                <w:color w:val="000000"/>
                <w:sz w:val="20"/>
                <w:szCs w:val="20"/>
              </w:rPr>
            </w:pPr>
          </w:p>
        </w:tc>
        <w:tc>
          <w:tcPr>
            <w:tcW w:w="961" w:type="dxa"/>
            <w:noWrap/>
            <w:vAlign w:val="bottom"/>
            <w:hideMark/>
          </w:tcPr>
          <w:p w14:paraId="4A6A2B5C" w14:textId="19A25A3F" w:rsidR="00D24309" w:rsidRPr="00D24309" w:rsidRDefault="00D24309" w:rsidP="00D24309">
            <w:pPr>
              <w:jc w:val="center"/>
              <w:rPr>
                <w:color w:val="000000"/>
                <w:sz w:val="20"/>
                <w:szCs w:val="20"/>
              </w:rPr>
            </w:pPr>
          </w:p>
        </w:tc>
        <w:tc>
          <w:tcPr>
            <w:tcW w:w="1220" w:type="dxa"/>
            <w:noWrap/>
            <w:vAlign w:val="bottom"/>
            <w:hideMark/>
          </w:tcPr>
          <w:p w14:paraId="660E4D93" w14:textId="046CF529" w:rsidR="00D24309" w:rsidRPr="00D24309" w:rsidRDefault="00D24309" w:rsidP="00D24309">
            <w:pPr>
              <w:jc w:val="center"/>
              <w:rPr>
                <w:color w:val="000000"/>
                <w:sz w:val="20"/>
                <w:szCs w:val="20"/>
              </w:rPr>
            </w:pPr>
          </w:p>
        </w:tc>
        <w:tc>
          <w:tcPr>
            <w:tcW w:w="800" w:type="dxa"/>
            <w:noWrap/>
            <w:vAlign w:val="bottom"/>
            <w:hideMark/>
          </w:tcPr>
          <w:p w14:paraId="4DC2E27C" w14:textId="3DC3CEE7" w:rsidR="00D24309" w:rsidRPr="00D24309" w:rsidRDefault="00D24309" w:rsidP="00D24309">
            <w:pPr>
              <w:jc w:val="center"/>
              <w:rPr>
                <w:color w:val="000000"/>
                <w:sz w:val="20"/>
                <w:szCs w:val="20"/>
              </w:rPr>
            </w:pPr>
          </w:p>
        </w:tc>
        <w:tc>
          <w:tcPr>
            <w:tcW w:w="1283" w:type="dxa"/>
            <w:noWrap/>
            <w:vAlign w:val="bottom"/>
            <w:hideMark/>
          </w:tcPr>
          <w:p w14:paraId="48777FF8" w14:textId="1BE54AB0" w:rsidR="00D24309" w:rsidRPr="00D24309" w:rsidRDefault="00D24309" w:rsidP="00D24309">
            <w:pPr>
              <w:jc w:val="center"/>
              <w:rPr>
                <w:color w:val="000000"/>
                <w:sz w:val="20"/>
                <w:szCs w:val="20"/>
              </w:rPr>
            </w:pPr>
          </w:p>
        </w:tc>
        <w:tc>
          <w:tcPr>
            <w:tcW w:w="533" w:type="dxa"/>
            <w:noWrap/>
            <w:vAlign w:val="bottom"/>
            <w:hideMark/>
          </w:tcPr>
          <w:p w14:paraId="2B752D87" w14:textId="77777777" w:rsidR="00D24309" w:rsidRPr="00D24309" w:rsidRDefault="00D24309" w:rsidP="00D24309">
            <w:pPr>
              <w:jc w:val="center"/>
              <w:rPr>
                <w:color w:val="000000"/>
                <w:sz w:val="20"/>
                <w:szCs w:val="20"/>
              </w:rPr>
            </w:pPr>
            <w:r w:rsidRPr="00D24309">
              <w:rPr>
                <w:color w:val="000000"/>
                <w:sz w:val="20"/>
                <w:szCs w:val="20"/>
              </w:rPr>
              <w:t>4</w:t>
            </w:r>
          </w:p>
        </w:tc>
      </w:tr>
      <w:tr w:rsidR="00D24309" w:rsidRPr="00D24309" w14:paraId="15EA5929" w14:textId="77777777" w:rsidTr="00E24D99">
        <w:trPr>
          <w:trHeight w:val="320"/>
        </w:trPr>
        <w:tc>
          <w:tcPr>
            <w:tcW w:w="1842" w:type="dxa"/>
            <w:noWrap/>
            <w:vAlign w:val="bottom"/>
            <w:hideMark/>
          </w:tcPr>
          <w:p w14:paraId="1213F7E8" w14:textId="77777777" w:rsidR="00D24309" w:rsidRPr="00D24309" w:rsidRDefault="00D24309">
            <w:pPr>
              <w:rPr>
                <w:color w:val="000000"/>
                <w:sz w:val="20"/>
                <w:szCs w:val="20"/>
              </w:rPr>
            </w:pPr>
            <w:r w:rsidRPr="00D24309">
              <w:rPr>
                <w:color w:val="000000"/>
                <w:sz w:val="20"/>
                <w:szCs w:val="20"/>
              </w:rPr>
              <w:t>JPN Tokyo</w:t>
            </w:r>
          </w:p>
        </w:tc>
        <w:tc>
          <w:tcPr>
            <w:tcW w:w="594" w:type="dxa"/>
            <w:noWrap/>
            <w:vAlign w:val="bottom"/>
            <w:hideMark/>
          </w:tcPr>
          <w:p w14:paraId="231A481D" w14:textId="77777777" w:rsidR="00D24309" w:rsidRPr="00D24309" w:rsidRDefault="00D24309" w:rsidP="00D24309">
            <w:pPr>
              <w:jc w:val="center"/>
              <w:rPr>
                <w:color w:val="000000"/>
                <w:sz w:val="20"/>
                <w:szCs w:val="20"/>
              </w:rPr>
            </w:pPr>
            <w:r w:rsidRPr="00D24309">
              <w:rPr>
                <w:color w:val="000000"/>
                <w:sz w:val="20"/>
                <w:szCs w:val="20"/>
              </w:rPr>
              <w:t>1</w:t>
            </w:r>
          </w:p>
        </w:tc>
        <w:tc>
          <w:tcPr>
            <w:tcW w:w="794" w:type="dxa"/>
            <w:noWrap/>
            <w:vAlign w:val="bottom"/>
            <w:hideMark/>
          </w:tcPr>
          <w:p w14:paraId="424D494A" w14:textId="77777777" w:rsidR="00D24309" w:rsidRPr="00D24309" w:rsidRDefault="00D24309" w:rsidP="00D24309">
            <w:pPr>
              <w:jc w:val="center"/>
              <w:rPr>
                <w:color w:val="000000"/>
                <w:sz w:val="20"/>
                <w:szCs w:val="20"/>
              </w:rPr>
            </w:pPr>
            <w:r w:rsidRPr="00D24309">
              <w:rPr>
                <w:color w:val="000000"/>
                <w:sz w:val="20"/>
                <w:szCs w:val="20"/>
              </w:rPr>
              <w:t>343</w:t>
            </w:r>
          </w:p>
        </w:tc>
        <w:tc>
          <w:tcPr>
            <w:tcW w:w="1516" w:type="dxa"/>
            <w:noWrap/>
            <w:vAlign w:val="bottom"/>
            <w:hideMark/>
          </w:tcPr>
          <w:p w14:paraId="2A018409" w14:textId="77777777" w:rsidR="00D24309" w:rsidRPr="00D24309" w:rsidRDefault="00D24309" w:rsidP="00D24309">
            <w:pPr>
              <w:jc w:val="center"/>
              <w:rPr>
                <w:color w:val="000000"/>
                <w:sz w:val="20"/>
                <w:szCs w:val="20"/>
              </w:rPr>
            </w:pPr>
            <w:r w:rsidRPr="00D24309">
              <w:rPr>
                <w:color w:val="000000"/>
                <w:sz w:val="20"/>
                <w:szCs w:val="20"/>
              </w:rPr>
              <w:t>0,01</w:t>
            </w:r>
          </w:p>
        </w:tc>
        <w:tc>
          <w:tcPr>
            <w:tcW w:w="1089" w:type="dxa"/>
            <w:noWrap/>
            <w:vAlign w:val="bottom"/>
            <w:hideMark/>
          </w:tcPr>
          <w:p w14:paraId="1733132E" w14:textId="77777777" w:rsidR="00D24309" w:rsidRPr="00D24309" w:rsidRDefault="00D24309" w:rsidP="00D24309">
            <w:pPr>
              <w:jc w:val="center"/>
              <w:rPr>
                <w:color w:val="000000"/>
                <w:sz w:val="20"/>
                <w:szCs w:val="20"/>
              </w:rPr>
            </w:pPr>
            <w:r w:rsidRPr="00D24309">
              <w:rPr>
                <w:color w:val="000000"/>
                <w:sz w:val="20"/>
                <w:szCs w:val="20"/>
              </w:rPr>
              <w:t>32,3</w:t>
            </w:r>
          </w:p>
        </w:tc>
        <w:tc>
          <w:tcPr>
            <w:tcW w:w="708" w:type="dxa"/>
            <w:noWrap/>
            <w:vAlign w:val="bottom"/>
            <w:hideMark/>
          </w:tcPr>
          <w:p w14:paraId="1D73913F" w14:textId="77777777" w:rsidR="00D24309" w:rsidRPr="00D24309" w:rsidRDefault="00D24309" w:rsidP="00D24309">
            <w:pPr>
              <w:jc w:val="center"/>
              <w:rPr>
                <w:color w:val="000000"/>
                <w:sz w:val="20"/>
                <w:szCs w:val="20"/>
              </w:rPr>
            </w:pPr>
            <w:r w:rsidRPr="00D24309">
              <w:rPr>
                <w:color w:val="000000"/>
                <w:sz w:val="20"/>
                <w:szCs w:val="20"/>
              </w:rPr>
              <w:t>0,925</w:t>
            </w:r>
          </w:p>
        </w:tc>
        <w:tc>
          <w:tcPr>
            <w:tcW w:w="961" w:type="dxa"/>
            <w:noWrap/>
            <w:vAlign w:val="bottom"/>
            <w:hideMark/>
          </w:tcPr>
          <w:p w14:paraId="7597E6F0" w14:textId="77777777" w:rsidR="00D24309" w:rsidRPr="00D24309" w:rsidRDefault="00D24309" w:rsidP="00D24309">
            <w:pPr>
              <w:jc w:val="center"/>
              <w:rPr>
                <w:color w:val="000000"/>
                <w:sz w:val="20"/>
                <w:szCs w:val="20"/>
              </w:rPr>
            </w:pPr>
            <w:r w:rsidRPr="00D24309">
              <w:rPr>
                <w:color w:val="000000"/>
                <w:sz w:val="20"/>
                <w:szCs w:val="20"/>
              </w:rPr>
              <w:t>75,75</w:t>
            </w:r>
          </w:p>
        </w:tc>
        <w:tc>
          <w:tcPr>
            <w:tcW w:w="1220" w:type="dxa"/>
            <w:noWrap/>
            <w:vAlign w:val="bottom"/>
            <w:hideMark/>
          </w:tcPr>
          <w:p w14:paraId="5F838936" w14:textId="77777777" w:rsidR="00D24309" w:rsidRPr="00D24309" w:rsidRDefault="00D24309" w:rsidP="00D24309">
            <w:pPr>
              <w:jc w:val="center"/>
              <w:rPr>
                <w:color w:val="000000"/>
                <w:sz w:val="20"/>
                <w:szCs w:val="20"/>
              </w:rPr>
            </w:pPr>
            <w:r w:rsidRPr="00D24309">
              <w:rPr>
                <w:color w:val="000000"/>
                <w:sz w:val="20"/>
                <w:szCs w:val="20"/>
              </w:rPr>
              <w:t>39</w:t>
            </w:r>
          </w:p>
        </w:tc>
        <w:tc>
          <w:tcPr>
            <w:tcW w:w="800" w:type="dxa"/>
            <w:noWrap/>
            <w:vAlign w:val="bottom"/>
            <w:hideMark/>
          </w:tcPr>
          <w:p w14:paraId="5433B867" w14:textId="466F0273" w:rsidR="00D24309" w:rsidRPr="00D24309" w:rsidRDefault="00D24309" w:rsidP="00D24309">
            <w:pPr>
              <w:jc w:val="center"/>
              <w:rPr>
                <w:color w:val="000000"/>
                <w:sz w:val="20"/>
                <w:szCs w:val="20"/>
              </w:rPr>
            </w:pPr>
          </w:p>
        </w:tc>
        <w:tc>
          <w:tcPr>
            <w:tcW w:w="1283" w:type="dxa"/>
            <w:noWrap/>
            <w:vAlign w:val="bottom"/>
            <w:hideMark/>
          </w:tcPr>
          <w:p w14:paraId="5F3634D0" w14:textId="77777777" w:rsidR="00D24309" w:rsidRPr="00D24309" w:rsidRDefault="00D24309" w:rsidP="00D24309">
            <w:pPr>
              <w:jc w:val="center"/>
              <w:rPr>
                <w:color w:val="000000"/>
                <w:sz w:val="20"/>
                <w:szCs w:val="20"/>
              </w:rPr>
            </w:pPr>
            <w:r w:rsidRPr="00D24309">
              <w:rPr>
                <w:color w:val="000000"/>
                <w:sz w:val="20"/>
                <w:szCs w:val="20"/>
              </w:rPr>
              <w:t>2</w:t>
            </w:r>
          </w:p>
        </w:tc>
        <w:tc>
          <w:tcPr>
            <w:tcW w:w="533" w:type="dxa"/>
            <w:noWrap/>
            <w:vAlign w:val="bottom"/>
            <w:hideMark/>
          </w:tcPr>
          <w:p w14:paraId="3D94F0E5" w14:textId="77777777" w:rsidR="00D24309" w:rsidRPr="00D24309" w:rsidRDefault="00D24309" w:rsidP="00D24309">
            <w:pPr>
              <w:jc w:val="center"/>
              <w:rPr>
                <w:color w:val="000000"/>
                <w:sz w:val="20"/>
                <w:szCs w:val="20"/>
              </w:rPr>
            </w:pPr>
            <w:r w:rsidRPr="00D24309">
              <w:rPr>
                <w:color w:val="000000"/>
                <w:sz w:val="20"/>
                <w:szCs w:val="20"/>
              </w:rPr>
              <w:t>4</w:t>
            </w:r>
          </w:p>
        </w:tc>
      </w:tr>
      <w:tr w:rsidR="00D24309" w:rsidRPr="00D24309" w14:paraId="6D9C050E" w14:textId="77777777" w:rsidTr="00E24D99">
        <w:trPr>
          <w:trHeight w:val="320"/>
        </w:trPr>
        <w:tc>
          <w:tcPr>
            <w:tcW w:w="1842" w:type="dxa"/>
            <w:noWrap/>
            <w:vAlign w:val="bottom"/>
            <w:hideMark/>
          </w:tcPr>
          <w:p w14:paraId="5A6B36CF" w14:textId="77777777" w:rsidR="00D24309" w:rsidRPr="00D24309" w:rsidRDefault="00D24309">
            <w:pPr>
              <w:rPr>
                <w:color w:val="000000"/>
                <w:sz w:val="20"/>
                <w:szCs w:val="20"/>
              </w:rPr>
            </w:pPr>
            <w:r w:rsidRPr="00D24309">
              <w:rPr>
                <w:color w:val="000000"/>
                <w:sz w:val="20"/>
                <w:szCs w:val="20"/>
              </w:rPr>
              <w:t>MEX Mexico City</w:t>
            </w:r>
          </w:p>
        </w:tc>
        <w:tc>
          <w:tcPr>
            <w:tcW w:w="594" w:type="dxa"/>
            <w:noWrap/>
            <w:vAlign w:val="bottom"/>
            <w:hideMark/>
          </w:tcPr>
          <w:p w14:paraId="5E2296E3" w14:textId="77777777" w:rsidR="00D24309" w:rsidRPr="00D24309" w:rsidRDefault="00D24309" w:rsidP="00D24309">
            <w:pPr>
              <w:jc w:val="center"/>
              <w:rPr>
                <w:color w:val="000000"/>
                <w:sz w:val="20"/>
                <w:szCs w:val="20"/>
              </w:rPr>
            </w:pPr>
            <w:r w:rsidRPr="00D24309">
              <w:rPr>
                <w:color w:val="000000"/>
                <w:sz w:val="20"/>
                <w:szCs w:val="20"/>
              </w:rPr>
              <w:t>3</w:t>
            </w:r>
          </w:p>
        </w:tc>
        <w:tc>
          <w:tcPr>
            <w:tcW w:w="794" w:type="dxa"/>
            <w:noWrap/>
            <w:vAlign w:val="bottom"/>
            <w:hideMark/>
          </w:tcPr>
          <w:p w14:paraId="70036DAF" w14:textId="77777777" w:rsidR="00D24309" w:rsidRPr="00D24309" w:rsidRDefault="00D24309" w:rsidP="00D24309">
            <w:pPr>
              <w:jc w:val="center"/>
              <w:rPr>
                <w:color w:val="000000"/>
                <w:sz w:val="20"/>
                <w:szCs w:val="20"/>
              </w:rPr>
            </w:pPr>
            <w:r w:rsidRPr="00D24309">
              <w:rPr>
                <w:color w:val="000000"/>
                <w:sz w:val="20"/>
                <w:szCs w:val="20"/>
              </w:rPr>
              <w:t>66</w:t>
            </w:r>
          </w:p>
        </w:tc>
        <w:tc>
          <w:tcPr>
            <w:tcW w:w="1516" w:type="dxa"/>
            <w:noWrap/>
            <w:vAlign w:val="bottom"/>
            <w:hideMark/>
          </w:tcPr>
          <w:p w14:paraId="4E93D001" w14:textId="77777777" w:rsidR="00D24309" w:rsidRPr="00D24309" w:rsidRDefault="00D24309" w:rsidP="00D24309">
            <w:pPr>
              <w:jc w:val="center"/>
              <w:rPr>
                <w:color w:val="000000"/>
                <w:sz w:val="20"/>
                <w:szCs w:val="20"/>
              </w:rPr>
            </w:pPr>
            <w:r w:rsidRPr="00D24309">
              <w:rPr>
                <w:color w:val="000000"/>
                <w:sz w:val="20"/>
                <w:szCs w:val="20"/>
              </w:rPr>
              <w:t>0,54</w:t>
            </w:r>
          </w:p>
        </w:tc>
        <w:tc>
          <w:tcPr>
            <w:tcW w:w="1089" w:type="dxa"/>
            <w:noWrap/>
            <w:vAlign w:val="bottom"/>
            <w:hideMark/>
          </w:tcPr>
          <w:p w14:paraId="179F92C1" w14:textId="77777777" w:rsidR="00D24309" w:rsidRPr="00D24309" w:rsidRDefault="00D24309" w:rsidP="00D24309">
            <w:pPr>
              <w:jc w:val="center"/>
              <w:rPr>
                <w:color w:val="000000"/>
                <w:sz w:val="20"/>
                <w:szCs w:val="20"/>
              </w:rPr>
            </w:pPr>
            <w:r w:rsidRPr="00D24309">
              <w:rPr>
                <w:color w:val="000000"/>
                <w:sz w:val="20"/>
                <w:szCs w:val="20"/>
              </w:rPr>
              <w:t>43,5</w:t>
            </w:r>
          </w:p>
        </w:tc>
        <w:tc>
          <w:tcPr>
            <w:tcW w:w="708" w:type="dxa"/>
            <w:noWrap/>
            <w:vAlign w:val="bottom"/>
            <w:hideMark/>
          </w:tcPr>
          <w:p w14:paraId="5FCDA82A" w14:textId="77777777" w:rsidR="00D24309" w:rsidRPr="00D24309" w:rsidRDefault="00D24309" w:rsidP="00D24309">
            <w:pPr>
              <w:jc w:val="center"/>
              <w:rPr>
                <w:color w:val="000000"/>
                <w:sz w:val="20"/>
                <w:szCs w:val="20"/>
              </w:rPr>
            </w:pPr>
            <w:r w:rsidRPr="00D24309">
              <w:rPr>
                <w:color w:val="000000"/>
                <w:sz w:val="20"/>
                <w:szCs w:val="20"/>
              </w:rPr>
              <w:t>0,789</w:t>
            </w:r>
          </w:p>
        </w:tc>
        <w:tc>
          <w:tcPr>
            <w:tcW w:w="961" w:type="dxa"/>
            <w:noWrap/>
            <w:vAlign w:val="bottom"/>
            <w:hideMark/>
          </w:tcPr>
          <w:p w14:paraId="6FB939FB" w14:textId="77777777" w:rsidR="00D24309" w:rsidRPr="00D24309" w:rsidRDefault="00D24309" w:rsidP="00D24309">
            <w:pPr>
              <w:jc w:val="center"/>
              <w:rPr>
                <w:color w:val="000000"/>
                <w:sz w:val="20"/>
                <w:szCs w:val="20"/>
              </w:rPr>
            </w:pPr>
            <w:r w:rsidRPr="00D24309">
              <w:rPr>
                <w:color w:val="000000"/>
                <w:sz w:val="20"/>
                <w:szCs w:val="20"/>
              </w:rPr>
              <w:t>53,29</w:t>
            </w:r>
          </w:p>
        </w:tc>
        <w:tc>
          <w:tcPr>
            <w:tcW w:w="1220" w:type="dxa"/>
            <w:noWrap/>
            <w:vAlign w:val="bottom"/>
            <w:hideMark/>
          </w:tcPr>
          <w:p w14:paraId="2FF25383" w14:textId="77777777" w:rsidR="00D24309" w:rsidRPr="00D24309" w:rsidRDefault="00D24309" w:rsidP="00D24309">
            <w:pPr>
              <w:jc w:val="center"/>
              <w:rPr>
                <w:color w:val="000000"/>
                <w:sz w:val="20"/>
                <w:szCs w:val="20"/>
              </w:rPr>
            </w:pPr>
            <w:r w:rsidRPr="00D24309">
              <w:rPr>
                <w:color w:val="000000"/>
                <w:sz w:val="20"/>
                <w:szCs w:val="20"/>
              </w:rPr>
              <w:t>59</w:t>
            </w:r>
          </w:p>
        </w:tc>
        <w:tc>
          <w:tcPr>
            <w:tcW w:w="800" w:type="dxa"/>
            <w:noWrap/>
            <w:vAlign w:val="bottom"/>
            <w:hideMark/>
          </w:tcPr>
          <w:p w14:paraId="7E7A8FB1" w14:textId="77777777" w:rsidR="00D24309" w:rsidRPr="00D24309" w:rsidRDefault="00D24309" w:rsidP="00D24309">
            <w:pPr>
              <w:jc w:val="center"/>
              <w:rPr>
                <w:color w:val="000000"/>
                <w:sz w:val="20"/>
                <w:szCs w:val="20"/>
              </w:rPr>
            </w:pPr>
            <w:r w:rsidRPr="00D24309">
              <w:rPr>
                <w:color w:val="000000"/>
                <w:sz w:val="20"/>
                <w:szCs w:val="20"/>
              </w:rPr>
              <w:t>119</w:t>
            </w:r>
          </w:p>
        </w:tc>
        <w:tc>
          <w:tcPr>
            <w:tcW w:w="1283" w:type="dxa"/>
            <w:noWrap/>
            <w:vAlign w:val="bottom"/>
            <w:hideMark/>
          </w:tcPr>
          <w:p w14:paraId="3EE787F7" w14:textId="2BBDDEAE" w:rsidR="00D24309" w:rsidRPr="00D24309" w:rsidRDefault="00D24309" w:rsidP="00D24309">
            <w:pPr>
              <w:jc w:val="center"/>
              <w:rPr>
                <w:color w:val="000000"/>
                <w:sz w:val="20"/>
                <w:szCs w:val="20"/>
              </w:rPr>
            </w:pPr>
          </w:p>
        </w:tc>
        <w:tc>
          <w:tcPr>
            <w:tcW w:w="533" w:type="dxa"/>
            <w:noWrap/>
            <w:vAlign w:val="bottom"/>
            <w:hideMark/>
          </w:tcPr>
          <w:p w14:paraId="5357E293" w14:textId="77777777" w:rsidR="00D24309" w:rsidRPr="00D24309" w:rsidRDefault="00D24309" w:rsidP="00D24309">
            <w:pPr>
              <w:jc w:val="center"/>
              <w:rPr>
                <w:color w:val="000000"/>
                <w:sz w:val="20"/>
                <w:szCs w:val="20"/>
              </w:rPr>
            </w:pPr>
            <w:r w:rsidRPr="00D24309">
              <w:rPr>
                <w:color w:val="000000"/>
                <w:sz w:val="20"/>
                <w:szCs w:val="20"/>
              </w:rPr>
              <w:t>3</w:t>
            </w:r>
          </w:p>
        </w:tc>
      </w:tr>
      <w:tr w:rsidR="00D24309" w:rsidRPr="00D24309" w14:paraId="3210353A" w14:textId="77777777" w:rsidTr="00E24D99">
        <w:trPr>
          <w:trHeight w:val="320"/>
        </w:trPr>
        <w:tc>
          <w:tcPr>
            <w:tcW w:w="1842" w:type="dxa"/>
            <w:noWrap/>
            <w:vAlign w:val="bottom"/>
            <w:hideMark/>
          </w:tcPr>
          <w:p w14:paraId="157ADA42" w14:textId="77777777" w:rsidR="00D24309" w:rsidRPr="00D24309" w:rsidRDefault="00D24309">
            <w:pPr>
              <w:rPr>
                <w:color w:val="000000"/>
                <w:sz w:val="20"/>
                <w:szCs w:val="20"/>
              </w:rPr>
            </w:pPr>
            <w:r w:rsidRPr="00D24309">
              <w:rPr>
                <w:color w:val="000000"/>
                <w:sz w:val="20"/>
                <w:szCs w:val="20"/>
              </w:rPr>
              <w:t>NLD Amsterdam</w:t>
            </w:r>
          </w:p>
        </w:tc>
        <w:tc>
          <w:tcPr>
            <w:tcW w:w="594" w:type="dxa"/>
            <w:noWrap/>
            <w:vAlign w:val="bottom"/>
            <w:hideMark/>
          </w:tcPr>
          <w:p w14:paraId="2513C64F" w14:textId="6305EA4D" w:rsidR="00D24309" w:rsidRPr="00D24309" w:rsidRDefault="00D24309" w:rsidP="00D24309">
            <w:pPr>
              <w:jc w:val="center"/>
              <w:rPr>
                <w:color w:val="000000"/>
                <w:sz w:val="20"/>
                <w:szCs w:val="20"/>
              </w:rPr>
            </w:pPr>
          </w:p>
        </w:tc>
        <w:tc>
          <w:tcPr>
            <w:tcW w:w="794" w:type="dxa"/>
            <w:noWrap/>
            <w:vAlign w:val="bottom"/>
            <w:hideMark/>
          </w:tcPr>
          <w:p w14:paraId="02AB7E40" w14:textId="77777777" w:rsidR="00D24309" w:rsidRPr="00D24309" w:rsidRDefault="00D24309" w:rsidP="00D24309">
            <w:pPr>
              <w:jc w:val="center"/>
              <w:rPr>
                <w:color w:val="000000"/>
                <w:sz w:val="20"/>
                <w:szCs w:val="20"/>
              </w:rPr>
            </w:pPr>
            <w:r w:rsidRPr="00D24309">
              <w:rPr>
                <w:color w:val="000000"/>
                <w:sz w:val="20"/>
                <w:szCs w:val="20"/>
              </w:rPr>
              <w:t>526</w:t>
            </w:r>
          </w:p>
        </w:tc>
        <w:tc>
          <w:tcPr>
            <w:tcW w:w="1516" w:type="dxa"/>
            <w:noWrap/>
            <w:vAlign w:val="bottom"/>
            <w:hideMark/>
          </w:tcPr>
          <w:p w14:paraId="0816FD8C" w14:textId="77777777" w:rsidR="00D24309" w:rsidRPr="00D24309" w:rsidRDefault="00D24309" w:rsidP="00D24309">
            <w:pPr>
              <w:jc w:val="center"/>
              <w:rPr>
                <w:color w:val="000000"/>
                <w:sz w:val="20"/>
                <w:szCs w:val="20"/>
              </w:rPr>
            </w:pPr>
            <w:r w:rsidRPr="00D24309">
              <w:rPr>
                <w:color w:val="000000"/>
                <w:sz w:val="20"/>
                <w:szCs w:val="20"/>
              </w:rPr>
              <w:t>0,11</w:t>
            </w:r>
          </w:p>
        </w:tc>
        <w:tc>
          <w:tcPr>
            <w:tcW w:w="1089" w:type="dxa"/>
            <w:noWrap/>
            <w:vAlign w:val="bottom"/>
            <w:hideMark/>
          </w:tcPr>
          <w:p w14:paraId="7509A259" w14:textId="77777777" w:rsidR="00D24309" w:rsidRPr="00D24309" w:rsidRDefault="00D24309" w:rsidP="00D24309">
            <w:pPr>
              <w:jc w:val="center"/>
              <w:rPr>
                <w:color w:val="000000"/>
                <w:sz w:val="20"/>
                <w:szCs w:val="20"/>
              </w:rPr>
            </w:pPr>
            <w:r w:rsidRPr="00D24309">
              <w:rPr>
                <w:color w:val="000000"/>
                <w:sz w:val="20"/>
                <w:szCs w:val="20"/>
              </w:rPr>
              <w:t>25,7</w:t>
            </w:r>
          </w:p>
        </w:tc>
        <w:tc>
          <w:tcPr>
            <w:tcW w:w="708" w:type="dxa"/>
            <w:noWrap/>
            <w:vAlign w:val="bottom"/>
            <w:hideMark/>
          </w:tcPr>
          <w:p w14:paraId="0DA633E6" w14:textId="77777777" w:rsidR="00D24309" w:rsidRPr="00D24309" w:rsidRDefault="00D24309" w:rsidP="00D24309">
            <w:pPr>
              <w:jc w:val="center"/>
              <w:rPr>
                <w:color w:val="000000"/>
                <w:sz w:val="20"/>
                <w:szCs w:val="20"/>
              </w:rPr>
            </w:pPr>
            <w:r w:rsidRPr="00D24309">
              <w:rPr>
                <w:color w:val="000000"/>
                <w:sz w:val="20"/>
                <w:szCs w:val="20"/>
              </w:rPr>
              <w:t>0,955</w:t>
            </w:r>
          </w:p>
        </w:tc>
        <w:tc>
          <w:tcPr>
            <w:tcW w:w="961" w:type="dxa"/>
            <w:noWrap/>
            <w:vAlign w:val="bottom"/>
            <w:hideMark/>
          </w:tcPr>
          <w:p w14:paraId="3C21C79C" w14:textId="77777777" w:rsidR="00D24309" w:rsidRPr="00D24309" w:rsidRDefault="00D24309" w:rsidP="00D24309">
            <w:pPr>
              <w:jc w:val="center"/>
              <w:rPr>
                <w:color w:val="000000"/>
                <w:sz w:val="20"/>
                <w:szCs w:val="20"/>
              </w:rPr>
            </w:pPr>
            <w:r w:rsidRPr="00D24309">
              <w:rPr>
                <w:color w:val="000000"/>
                <w:sz w:val="20"/>
                <w:szCs w:val="20"/>
              </w:rPr>
              <w:t>77,23</w:t>
            </w:r>
          </w:p>
        </w:tc>
        <w:tc>
          <w:tcPr>
            <w:tcW w:w="1220" w:type="dxa"/>
            <w:noWrap/>
            <w:vAlign w:val="bottom"/>
            <w:hideMark/>
          </w:tcPr>
          <w:p w14:paraId="76F38954" w14:textId="77777777" w:rsidR="00D24309" w:rsidRPr="00D24309" w:rsidRDefault="00D24309" w:rsidP="00D24309">
            <w:pPr>
              <w:jc w:val="center"/>
              <w:rPr>
                <w:color w:val="000000"/>
                <w:sz w:val="20"/>
                <w:szCs w:val="20"/>
              </w:rPr>
            </w:pPr>
            <w:r w:rsidRPr="00D24309">
              <w:rPr>
                <w:color w:val="000000"/>
                <w:sz w:val="20"/>
                <w:szCs w:val="20"/>
              </w:rPr>
              <w:t>56</w:t>
            </w:r>
          </w:p>
        </w:tc>
        <w:tc>
          <w:tcPr>
            <w:tcW w:w="800" w:type="dxa"/>
            <w:noWrap/>
            <w:vAlign w:val="bottom"/>
            <w:hideMark/>
          </w:tcPr>
          <w:p w14:paraId="77E85DAA" w14:textId="77777777" w:rsidR="00D24309" w:rsidRPr="00D24309" w:rsidRDefault="00D24309" w:rsidP="00D24309">
            <w:pPr>
              <w:jc w:val="center"/>
              <w:rPr>
                <w:color w:val="000000"/>
                <w:sz w:val="20"/>
                <w:szCs w:val="20"/>
              </w:rPr>
            </w:pPr>
            <w:r w:rsidRPr="00D24309">
              <w:rPr>
                <w:color w:val="000000"/>
                <w:sz w:val="20"/>
                <w:szCs w:val="20"/>
              </w:rPr>
              <w:t>17</w:t>
            </w:r>
          </w:p>
        </w:tc>
        <w:tc>
          <w:tcPr>
            <w:tcW w:w="1283" w:type="dxa"/>
            <w:noWrap/>
            <w:vAlign w:val="bottom"/>
            <w:hideMark/>
          </w:tcPr>
          <w:p w14:paraId="285E303B" w14:textId="77777777" w:rsidR="00D24309" w:rsidRPr="00D24309" w:rsidRDefault="00D24309" w:rsidP="00D24309">
            <w:pPr>
              <w:jc w:val="center"/>
              <w:rPr>
                <w:color w:val="000000"/>
                <w:sz w:val="20"/>
                <w:szCs w:val="20"/>
              </w:rPr>
            </w:pPr>
            <w:r w:rsidRPr="00D24309">
              <w:rPr>
                <w:color w:val="000000"/>
                <w:sz w:val="20"/>
                <w:szCs w:val="20"/>
              </w:rPr>
              <w:t>30</w:t>
            </w:r>
          </w:p>
        </w:tc>
        <w:tc>
          <w:tcPr>
            <w:tcW w:w="533" w:type="dxa"/>
            <w:noWrap/>
            <w:vAlign w:val="bottom"/>
            <w:hideMark/>
          </w:tcPr>
          <w:p w14:paraId="406D0972" w14:textId="77777777" w:rsidR="00D24309" w:rsidRPr="00D24309" w:rsidRDefault="00D24309" w:rsidP="00D24309">
            <w:pPr>
              <w:jc w:val="center"/>
              <w:rPr>
                <w:color w:val="000000"/>
                <w:sz w:val="20"/>
                <w:szCs w:val="20"/>
              </w:rPr>
            </w:pPr>
            <w:r w:rsidRPr="00D24309">
              <w:rPr>
                <w:color w:val="000000"/>
                <w:sz w:val="20"/>
                <w:szCs w:val="20"/>
              </w:rPr>
              <w:t>3</w:t>
            </w:r>
          </w:p>
        </w:tc>
      </w:tr>
      <w:tr w:rsidR="00D24309" w:rsidRPr="00D24309" w14:paraId="251010F0" w14:textId="77777777" w:rsidTr="00E24D99">
        <w:trPr>
          <w:trHeight w:val="320"/>
        </w:trPr>
        <w:tc>
          <w:tcPr>
            <w:tcW w:w="1842" w:type="dxa"/>
            <w:noWrap/>
            <w:vAlign w:val="bottom"/>
            <w:hideMark/>
          </w:tcPr>
          <w:p w14:paraId="32D6D19B" w14:textId="77777777" w:rsidR="00D24309" w:rsidRPr="00D24309" w:rsidRDefault="00D24309">
            <w:pPr>
              <w:rPr>
                <w:color w:val="000000"/>
                <w:sz w:val="20"/>
                <w:szCs w:val="20"/>
              </w:rPr>
            </w:pPr>
            <w:r w:rsidRPr="00D24309">
              <w:rPr>
                <w:color w:val="000000"/>
                <w:sz w:val="20"/>
                <w:szCs w:val="20"/>
              </w:rPr>
              <w:t>PHL Manila</w:t>
            </w:r>
          </w:p>
        </w:tc>
        <w:tc>
          <w:tcPr>
            <w:tcW w:w="594" w:type="dxa"/>
            <w:noWrap/>
            <w:vAlign w:val="bottom"/>
            <w:hideMark/>
          </w:tcPr>
          <w:p w14:paraId="7633F17C" w14:textId="77777777" w:rsidR="00D24309" w:rsidRPr="00D24309" w:rsidRDefault="00D24309" w:rsidP="00D24309">
            <w:pPr>
              <w:jc w:val="center"/>
              <w:rPr>
                <w:color w:val="000000"/>
                <w:sz w:val="20"/>
                <w:szCs w:val="20"/>
              </w:rPr>
            </w:pPr>
            <w:r w:rsidRPr="00D24309">
              <w:rPr>
                <w:color w:val="000000"/>
                <w:sz w:val="20"/>
                <w:szCs w:val="20"/>
              </w:rPr>
              <w:t>5</w:t>
            </w:r>
          </w:p>
        </w:tc>
        <w:tc>
          <w:tcPr>
            <w:tcW w:w="794" w:type="dxa"/>
            <w:noWrap/>
            <w:vAlign w:val="bottom"/>
            <w:hideMark/>
          </w:tcPr>
          <w:p w14:paraId="41C41B81" w14:textId="74FA85F4" w:rsidR="00D24309" w:rsidRPr="00D24309" w:rsidRDefault="00D24309" w:rsidP="00D24309">
            <w:pPr>
              <w:jc w:val="center"/>
              <w:rPr>
                <w:color w:val="000000"/>
                <w:sz w:val="20"/>
                <w:szCs w:val="20"/>
              </w:rPr>
            </w:pPr>
          </w:p>
        </w:tc>
        <w:tc>
          <w:tcPr>
            <w:tcW w:w="1516" w:type="dxa"/>
            <w:noWrap/>
            <w:vAlign w:val="bottom"/>
            <w:hideMark/>
          </w:tcPr>
          <w:p w14:paraId="1B600EA3" w14:textId="49F1D6C1" w:rsidR="00D24309" w:rsidRPr="00D24309" w:rsidRDefault="00D24309" w:rsidP="00D24309">
            <w:pPr>
              <w:jc w:val="center"/>
              <w:rPr>
                <w:color w:val="000000"/>
                <w:sz w:val="20"/>
                <w:szCs w:val="20"/>
              </w:rPr>
            </w:pPr>
          </w:p>
        </w:tc>
        <w:tc>
          <w:tcPr>
            <w:tcW w:w="1089" w:type="dxa"/>
            <w:noWrap/>
            <w:vAlign w:val="bottom"/>
            <w:hideMark/>
          </w:tcPr>
          <w:p w14:paraId="4F1E56D6" w14:textId="5DC8805B" w:rsidR="00D24309" w:rsidRPr="00D24309" w:rsidRDefault="00D24309" w:rsidP="00D24309">
            <w:pPr>
              <w:jc w:val="center"/>
              <w:rPr>
                <w:color w:val="000000"/>
                <w:sz w:val="20"/>
                <w:szCs w:val="20"/>
              </w:rPr>
            </w:pPr>
          </w:p>
        </w:tc>
        <w:tc>
          <w:tcPr>
            <w:tcW w:w="708" w:type="dxa"/>
            <w:noWrap/>
            <w:vAlign w:val="bottom"/>
            <w:hideMark/>
          </w:tcPr>
          <w:p w14:paraId="59F61E7E" w14:textId="6FF0FF84" w:rsidR="00D24309" w:rsidRPr="00D24309" w:rsidRDefault="00D24309" w:rsidP="00D24309">
            <w:pPr>
              <w:jc w:val="center"/>
              <w:rPr>
                <w:color w:val="000000"/>
                <w:sz w:val="20"/>
                <w:szCs w:val="20"/>
              </w:rPr>
            </w:pPr>
          </w:p>
        </w:tc>
        <w:tc>
          <w:tcPr>
            <w:tcW w:w="961" w:type="dxa"/>
            <w:noWrap/>
            <w:vAlign w:val="bottom"/>
            <w:hideMark/>
          </w:tcPr>
          <w:p w14:paraId="51FC9DF1" w14:textId="0B8770B4" w:rsidR="00D24309" w:rsidRPr="00D24309" w:rsidRDefault="00D24309" w:rsidP="00D24309">
            <w:pPr>
              <w:jc w:val="center"/>
              <w:rPr>
                <w:color w:val="000000"/>
                <w:sz w:val="20"/>
                <w:szCs w:val="20"/>
              </w:rPr>
            </w:pPr>
          </w:p>
        </w:tc>
        <w:tc>
          <w:tcPr>
            <w:tcW w:w="1220" w:type="dxa"/>
            <w:noWrap/>
            <w:vAlign w:val="bottom"/>
            <w:hideMark/>
          </w:tcPr>
          <w:p w14:paraId="6343FC0B" w14:textId="65FB65B5" w:rsidR="00D24309" w:rsidRPr="00D24309" w:rsidRDefault="00D24309" w:rsidP="00D24309">
            <w:pPr>
              <w:jc w:val="center"/>
              <w:rPr>
                <w:color w:val="000000"/>
                <w:sz w:val="20"/>
                <w:szCs w:val="20"/>
              </w:rPr>
            </w:pPr>
          </w:p>
        </w:tc>
        <w:tc>
          <w:tcPr>
            <w:tcW w:w="800" w:type="dxa"/>
            <w:noWrap/>
            <w:vAlign w:val="bottom"/>
            <w:hideMark/>
          </w:tcPr>
          <w:p w14:paraId="42291580" w14:textId="77777777" w:rsidR="00D24309" w:rsidRPr="00D24309" w:rsidRDefault="00D24309" w:rsidP="00D24309">
            <w:pPr>
              <w:jc w:val="center"/>
              <w:rPr>
                <w:color w:val="000000"/>
                <w:sz w:val="20"/>
                <w:szCs w:val="20"/>
              </w:rPr>
            </w:pPr>
            <w:r w:rsidRPr="00D24309">
              <w:rPr>
                <w:color w:val="000000"/>
                <w:sz w:val="20"/>
                <w:szCs w:val="20"/>
              </w:rPr>
              <w:t>125</w:t>
            </w:r>
          </w:p>
        </w:tc>
        <w:tc>
          <w:tcPr>
            <w:tcW w:w="1283" w:type="dxa"/>
            <w:noWrap/>
            <w:vAlign w:val="bottom"/>
            <w:hideMark/>
          </w:tcPr>
          <w:p w14:paraId="3D2AB1BB" w14:textId="2E147814" w:rsidR="00D24309" w:rsidRPr="00D24309" w:rsidRDefault="00D24309" w:rsidP="00D24309">
            <w:pPr>
              <w:jc w:val="center"/>
              <w:rPr>
                <w:color w:val="000000"/>
                <w:sz w:val="20"/>
                <w:szCs w:val="20"/>
              </w:rPr>
            </w:pPr>
          </w:p>
        </w:tc>
        <w:tc>
          <w:tcPr>
            <w:tcW w:w="533" w:type="dxa"/>
            <w:noWrap/>
            <w:vAlign w:val="bottom"/>
            <w:hideMark/>
          </w:tcPr>
          <w:p w14:paraId="29F131CB" w14:textId="77777777" w:rsidR="00D24309" w:rsidRPr="00D24309" w:rsidRDefault="00D24309" w:rsidP="00D24309">
            <w:pPr>
              <w:jc w:val="center"/>
              <w:rPr>
                <w:color w:val="000000"/>
                <w:sz w:val="20"/>
                <w:szCs w:val="20"/>
              </w:rPr>
            </w:pPr>
            <w:r w:rsidRPr="00D24309">
              <w:rPr>
                <w:color w:val="000000"/>
                <w:sz w:val="20"/>
                <w:szCs w:val="20"/>
              </w:rPr>
              <w:t>1</w:t>
            </w:r>
          </w:p>
        </w:tc>
      </w:tr>
      <w:tr w:rsidR="00D24309" w:rsidRPr="00D24309" w14:paraId="1565FE0C" w14:textId="77777777" w:rsidTr="00E24D99">
        <w:trPr>
          <w:trHeight w:val="320"/>
        </w:trPr>
        <w:tc>
          <w:tcPr>
            <w:tcW w:w="1842" w:type="dxa"/>
            <w:noWrap/>
            <w:vAlign w:val="bottom"/>
            <w:hideMark/>
          </w:tcPr>
          <w:p w14:paraId="74669902" w14:textId="77777777" w:rsidR="00D24309" w:rsidRPr="00D24309" w:rsidRDefault="00D24309">
            <w:pPr>
              <w:rPr>
                <w:color w:val="000000"/>
                <w:sz w:val="20"/>
                <w:szCs w:val="20"/>
              </w:rPr>
            </w:pPr>
            <w:r w:rsidRPr="00D24309">
              <w:rPr>
                <w:color w:val="000000"/>
                <w:sz w:val="20"/>
                <w:szCs w:val="20"/>
              </w:rPr>
              <w:t>SGP Singapore</w:t>
            </w:r>
          </w:p>
        </w:tc>
        <w:tc>
          <w:tcPr>
            <w:tcW w:w="594" w:type="dxa"/>
            <w:noWrap/>
            <w:vAlign w:val="bottom"/>
            <w:hideMark/>
          </w:tcPr>
          <w:p w14:paraId="1F08C90E" w14:textId="7879B30F" w:rsidR="00D24309" w:rsidRPr="00D24309" w:rsidRDefault="00D24309" w:rsidP="00D24309">
            <w:pPr>
              <w:jc w:val="center"/>
              <w:rPr>
                <w:color w:val="000000"/>
                <w:sz w:val="20"/>
                <w:szCs w:val="20"/>
              </w:rPr>
            </w:pPr>
          </w:p>
        </w:tc>
        <w:tc>
          <w:tcPr>
            <w:tcW w:w="794" w:type="dxa"/>
            <w:noWrap/>
            <w:vAlign w:val="bottom"/>
            <w:hideMark/>
          </w:tcPr>
          <w:p w14:paraId="2F15E425" w14:textId="77777777" w:rsidR="00D24309" w:rsidRPr="00D24309" w:rsidRDefault="00D24309" w:rsidP="00D24309">
            <w:pPr>
              <w:jc w:val="center"/>
              <w:rPr>
                <w:color w:val="000000"/>
                <w:sz w:val="20"/>
                <w:szCs w:val="20"/>
              </w:rPr>
            </w:pPr>
            <w:r w:rsidRPr="00D24309">
              <w:rPr>
                <w:color w:val="000000"/>
                <w:sz w:val="20"/>
                <w:szCs w:val="20"/>
              </w:rPr>
              <w:t>7851</w:t>
            </w:r>
          </w:p>
        </w:tc>
        <w:tc>
          <w:tcPr>
            <w:tcW w:w="1516" w:type="dxa"/>
            <w:noWrap/>
            <w:vAlign w:val="bottom"/>
            <w:hideMark/>
          </w:tcPr>
          <w:p w14:paraId="75DE32E9" w14:textId="77777777" w:rsidR="00D24309" w:rsidRPr="00D24309" w:rsidRDefault="00D24309" w:rsidP="00D24309">
            <w:pPr>
              <w:jc w:val="center"/>
              <w:rPr>
                <w:color w:val="000000"/>
                <w:sz w:val="20"/>
                <w:szCs w:val="20"/>
              </w:rPr>
            </w:pPr>
            <w:r w:rsidRPr="00D24309">
              <w:rPr>
                <w:color w:val="000000"/>
                <w:sz w:val="20"/>
                <w:szCs w:val="20"/>
              </w:rPr>
              <w:t>0,38</w:t>
            </w:r>
          </w:p>
        </w:tc>
        <w:tc>
          <w:tcPr>
            <w:tcW w:w="1089" w:type="dxa"/>
            <w:noWrap/>
            <w:vAlign w:val="bottom"/>
            <w:hideMark/>
          </w:tcPr>
          <w:p w14:paraId="6853FBD2" w14:textId="77777777" w:rsidR="00D24309" w:rsidRPr="00D24309" w:rsidRDefault="00D24309" w:rsidP="00D24309">
            <w:pPr>
              <w:jc w:val="center"/>
              <w:rPr>
                <w:color w:val="000000"/>
                <w:sz w:val="20"/>
                <w:szCs w:val="20"/>
              </w:rPr>
            </w:pPr>
            <w:r w:rsidRPr="00D24309">
              <w:rPr>
                <w:color w:val="000000"/>
                <w:sz w:val="20"/>
                <w:szCs w:val="20"/>
              </w:rPr>
              <w:t>46</w:t>
            </w:r>
          </w:p>
        </w:tc>
        <w:tc>
          <w:tcPr>
            <w:tcW w:w="708" w:type="dxa"/>
            <w:noWrap/>
            <w:vAlign w:val="bottom"/>
            <w:hideMark/>
          </w:tcPr>
          <w:p w14:paraId="78F085C5" w14:textId="77777777" w:rsidR="00D24309" w:rsidRPr="00D24309" w:rsidRDefault="00D24309" w:rsidP="00D24309">
            <w:pPr>
              <w:jc w:val="center"/>
              <w:rPr>
                <w:color w:val="000000"/>
                <w:sz w:val="20"/>
                <w:szCs w:val="20"/>
              </w:rPr>
            </w:pPr>
            <w:r w:rsidRPr="00D24309">
              <w:rPr>
                <w:color w:val="000000"/>
                <w:sz w:val="20"/>
                <w:szCs w:val="20"/>
              </w:rPr>
              <w:t>0,946</w:t>
            </w:r>
          </w:p>
        </w:tc>
        <w:tc>
          <w:tcPr>
            <w:tcW w:w="961" w:type="dxa"/>
            <w:noWrap/>
            <w:vAlign w:val="bottom"/>
            <w:hideMark/>
          </w:tcPr>
          <w:p w14:paraId="3E48D8A4" w14:textId="77777777" w:rsidR="00D24309" w:rsidRPr="00D24309" w:rsidRDefault="00D24309" w:rsidP="00D24309">
            <w:pPr>
              <w:jc w:val="center"/>
              <w:rPr>
                <w:color w:val="000000"/>
                <w:sz w:val="20"/>
                <w:szCs w:val="20"/>
              </w:rPr>
            </w:pPr>
            <w:r w:rsidRPr="00D24309">
              <w:rPr>
                <w:color w:val="000000"/>
                <w:sz w:val="20"/>
                <w:szCs w:val="20"/>
              </w:rPr>
              <w:t>84,25</w:t>
            </w:r>
          </w:p>
        </w:tc>
        <w:tc>
          <w:tcPr>
            <w:tcW w:w="1220" w:type="dxa"/>
            <w:noWrap/>
            <w:vAlign w:val="bottom"/>
            <w:hideMark/>
          </w:tcPr>
          <w:p w14:paraId="0BABF202" w14:textId="6FD72C46" w:rsidR="00D24309" w:rsidRPr="00D24309" w:rsidRDefault="00D24309" w:rsidP="00D24309">
            <w:pPr>
              <w:jc w:val="center"/>
              <w:rPr>
                <w:color w:val="000000"/>
                <w:sz w:val="20"/>
                <w:szCs w:val="20"/>
              </w:rPr>
            </w:pPr>
          </w:p>
        </w:tc>
        <w:tc>
          <w:tcPr>
            <w:tcW w:w="800" w:type="dxa"/>
            <w:noWrap/>
            <w:vAlign w:val="bottom"/>
            <w:hideMark/>
          </w:tcPr>
          <w:p w14:paraId="5E6FF5D1" w14:textId="77777777" w:rsidR="00D24309" w:rsidRPr="00D24309" w:rsidRDefault="00D24309" w:rsidP="00D24309">
            <w:pPr>
              <w:jc w:val="center"/>
              <w:rPr>
                <w:color w:val="000000"/>
                <w:sz w:val="20"/>
                <w:szCs w:val="20"/>
              </w:rPr>
            </w:pPr>
            <w:r w:rsidRPr="00D24309">
              <w:rPr>
                <w:color w:val="000000"/>
                <w:sz w:val="20"/>
                <w:szCs w:val="20"/>
              </w:rPr>
              <w:t>9</w:t>
            </w:r>
          </w:p>
        </w:tc>
        <w:tc>
          <w:tcPr>
            <w:tcW w:w="1283" w:type="dxa"/>
            <w:noWrap/>
            <w:vAlign w:val="bottom"/>
            <w:hideMark/>
          </w:tcPr>
          <w:p w14:paraId="08362A85" w14:textId="77777777" w:rsidR="00D24309" w:rsidRPr="00D24309" w:rsidRDefault="00D24309" w:rsidP="00D24309">
            <w:pPr>
              <w:jc w:val="center"/>
              <w:rPr>
                <w:color w:val="000000"/>
                <w:sz w:val="20"/>
                <w:szCs w:val="20"/>
              </w:rPr>
            </w:pPr>
            <w:r w:rsidRPr="00D24309">
              <w:rPr>
                <w:color w:val="000000"/>
                <w:sz w:val="20"/>
                <w:szCs w:val="20"/>
              </w:rPr>
              <w:t>20</w:t>
            </w:r>
          </w:p>
        </w:tc>
        <w:tc>
          <w:tcPr>
            <w:tcW w:w="533" w:type="dxa"/>
            <w:noWrap/>
            <w:vAlign w:val="bottom"/>
            <w:hideMark/>
          </w:tcPr>
          <w:p w14:paraId="2109F0C2" w14:textId="77777777" w:rsidR="00D24309" w:rsidRPr="00D24309" w:rsidRDefault="00D24309" w:rsidP="00D24309">
            <w:pPr>
              <w:jc w:val="center"/>
              <w:rPr>
                <w:color w:val="000000"/>
                <w:sz w:val="20"/>
                <w:szCs w:val="20"/>
              </w:rPr>
            </w:pPr>
            <w:r w:rsidRPr="00D24309">
              <w:rPr>
                <w:color w:val="000000"/>
                <w:sz w:val="20"/>
                <w:szCs w:val="20"/>
              </w:rPr>
              <w:t>1</w:t>
            </w:r>
          </w:p>
        </w:tc>
      </w:tr>
      <w:tr w:rsidR="00D24309" w:rsidRPr="00D24309" w14:paraId="287D3707" w14:textId="77777777" w:rsidTr="00E24D99">
        <w:trPr>
          <w:trHeight w:val="320"/>
        </w:trPr>
        <w:tc>
          <w:tcPr>
            <w:tcW w:w="1842" w:type="dxa"/>
            <w:noWrap/>
            <w:vAlign w:val="bottom"/>
            <w:hideMark/>
          </w:tcPr>
          <w:p w14:paraId="04CFD559" w14:textId="77777777" w:rsidR="00D24309" w:rsidRPr="00D24309" w:rsidRDefault="00D24309">
            <w:pPr>
              <w:rPr>
                <w:color w:val="000000"/>
                <w:sz w:val="20"/>
                <w:szCs w:val="20"/>
              </w:rPr>
            </w:pPr>
            <w:r w:rsidRPr="00D24309">
              <w:rPr>
                <w:color w:val="000000"/>
                <w:sz w:val="20"/>
                <w:szCs w:val="20"/>
              </w:rPr>
              <w:t>TUR Ankara</w:t>
            </w:r>
          </w:p>
        </w:tc>
        <w:tc>
          <w:tcPr>
            <w:tcW w:w="594" w:type="dxa"/>
            <w:noWrap/>
            <w:vAlign w:val="bottom"/>
            <w:hideMark/>
          </w:tcPr>
          <w:p w14:paraId="343879A5" w14:textId="77777777" w:rsidR="00D24309" w:rsidRPr="00D24309" w:rsidRDefault="00D24309" w:rsidP="00D24309">
            <w:pPr>
              <w:jc w:val="center"/>
              <w:rPr>
                <w:color w:val="000000"/>
                <w:sz w:val="20"/>
                <w:szCs w:val="20"/>
              </w:rPr>
            </w:pPr>
            <w:r w:rsidRPr="00D24309">
              <w:rPr>
                <w:color w:val="000000"/>
                <w:sz w:val="20"/>
                <w:szCs w:val="20"/>
              </w:rPr>
              <w:t>4</w:t>
            </w:r>
          </w:p>
        </w:tc>
        <w:tc>
          <w:tcPr>
            <w:tcW w:w="794" w:type="dxa"/>
            <w:noWrap/>
            <w:vAlign w:val="bottom"/>
            <w:hideMark/>
          </w:tcPr>
          <w:p w14:paraId="759F7F43" w14:textId="77777777" w:rsidR="00D24309" w:rsidRPr="00D24309" w:rsidRDefault="00D24309" w:rsidP="00D24309">
            <w:pPr>
              <w:jc w:val="center"/>
              <w:rPr>
                <w:color w:val="000000"/>
                <w:sz w:val="20"/>
                <w:szCs w:val="20"/>
              </w:rPr>
            </w:pPr>
            <w:r w:rsidRPr="00D24309">
              <w:rPr>
                <w:color w:val="000000"/>
                <w:sz w:val="20"/>
                <w:szCs w:val="20"/>
              </w:rPr>
              <w:t>110</w:t>
            </w:r>
          </w:p>
        </w:tc>
        <w:tc>
          <w:tcPr>
            <w:tcW w:w="1516" w:type="dxa"/>
            <w:noWrap/>
            <w:vAlign w:val="bottom"/>
            <w:hideMark/>
          </w:tcPr>
          <w:p w14:paraId="02E222C2" w14:textId="77777777" w:rsidR="00D24309" w:rsidRPr="00D24309" w:rsidRDefault="00D24309" w:rsidP="00D24309">
            <w:pPr>
              <w:jc w:val="center"/>
              <w:rPr>
                <w:color w:val="000000"/>
                <w:sz w:val="20"/>
                <w:szCs w:val="20"/>
              </w:rPr>
            </w:pPr>
            <w:r w:rsidRPr="00D24309">
              <w:rPr>
                <w:color w:val="000000"/>
                <w:sz w:val="20"/>
                <w:szCs w:val="20"/>
              </w:rPr>
              <w:t>0,52</w:t>
            </w:r>
          </w:p>
        </w:tc>
        <w:tc>
          <w:tcPr>
            <w:tcW w:w="1089" w:type="dxa"/>
            <w:noWrap/>
            <w:vAlign w:val="bottom"/>
            <w:hideMark/>
          </w:tcPr>
          <w:p w14:paraId="385C11DE" w14:textId="77777777" w:rsidR="00D24309" w:rsidRPr="00D24309" w:rsidRDefault="00D24309" w:rsidP="00D24309">
            <w:pPr>
              <w:jc w:val="center"/>
              <w:rPr>
                <w:color w:val="000000"/>
                <w:sz w:val="20"/>
                <w:szCs w:val="20"/>
              </w:rPr>
            </w:pPr>
            <w:r w:rsidRPr="00D24309">
              <w:rPr>
                <w:color w:val="000000"/>
                <w:sz w:val="20"/>
                <w:szCs w:val="20"/>
              </w:rPr>
              <w:t>44,5</w:t>
            </w:r>
          </w:p>
        </w:tc>
        <w:tc>
          <w:tcPr>
            <w:tcW w:w="708" w:type="dxa"/>
            <w:noWrap/>
            <w:vAlign w:val="bottom"/>
            <w:hideMark/>
          </w:tcPr>
          <w:p w14:paraId="3F263DA1" w14:textId="77777777" w:rsidR="00D24309" w:rsidRPr="00D24309" w:rsidRDefault="00D24309" w:rsidP="00D24309">
            <w:pPr>
              <w:jc w:val="center"/>
              <w:rPr>
                <w:color w:val="000000"/>
                <w:sz w:val="20"/>
                <w:szCs w:val="20"/>
              </w:rPr>
            </w:pPr>
            <w:r w:rsidRPr="00D24309">
              <w:rPr>
                <w:color w:val="000000"/>
                <w:sz w:val="20"/>
                <w:szCs w:val="20"/>
              </w:rPr>
              <w:t>0,853</w:t>
            </w:r>
          </w:p>
        </w:tc>
        <w:tc>
          <w:tcPr>
            <w:tcW w:w="961" w:type="dxa"/>
            <w:noWrap/>
            <w:vAlign w:val="bottom"/>
            <w:hideMark/>
          </w:tcPr>
          <w:p w14:paraId="39171B03" w14:textId="77777777" w:rsidR="00D24309" w:rsidRPr="00D24309" w:rsidRDefault="00D24309" w:rsidP="00D24309">
            <w:pPr>
              <w:jc w:val="center"/>
              <w:rPr>
                <w:color w:val="000000"/>
                <w:sz w:val="20"/>
                <w:szCs w:val="20"/>
              </w:rPr>
            </w:pPr>
            <w:r w:rsidRPr="00D24309">
              <w:rPr>
                <w:color w:val="000000"/>
                <w:sz w:val="20"/>
                <w:szCs w:val="20"/>
              </w:rPr>
              <w:t>60,6</w:t>
            </w:r>
          </w:p>
        </w:tc>
        <w:tc>
          <w:tcPr>
            <w:tcW w:w="1220" w:type="dxa"/>
            <w:noWrap/>
            <w:vAlign w:val="bottom"/>
            <w:hideMark/>
          </w:tcPr>
          <w:p w14:paraId="46740D8B" w14:textId="2CCA73F0" w:rsidR="00D24309" w:rsidRPr="00D24309" w:rsidRDefault="00D24309" w:rsidP="00D24309">
            <w:pPr>
              <w:jc w:val="center"/>
              <w:rPr>
                <w:color w:val="000000"/>
                <w:sz w:val="20"/>
                <w:szCs w:val="20"/>
              </w:rPr>
            </w:pPr>
          </w:p>
        </w:tc>
        <w:tc>
          <w:tcPr>
            <w:tcW w:w="800" w:type="dxa"/>
            <w:noWrap/>
            <w:vAlign w:val="bottom"/>
            <w:hideMark/>
          </w:tcPr>
          <w:p w14:paraId="6D3863F6" w14:textId="77777777" w:rsidR="00D24309" w:rsidRPr="00D24309" w:rsidRDefault="00D24309" w:rsidP="00D24309">
            <w:pPr>
              <w:jc w:val="center"/>
              <w:rPr>
                <w:color w:val="000000"/>
                <w:sz w:val="20"/>
                <w:szCs w:val="20"/>
              </w:rPr>
            </w:pPr>
            <w:r w:rsidRPr="00D24309">
              <w:rPr>
                <w:color w:val="000000"/>
                <w:sz w:val="20"/>
                <w:szCs w:val="20"/>
              </w:rPr>
              <w:t>98</w:t>
            </w:r>
          </w:p>
        </w:tc>
        <w:tc>
          <w:tcPr>
            <w:tcW w:w="1283" w:type="dxa"/>
            <w:noWrap/>
            <w:vAlign w:val="bottom"/>
            <w:hideMark/>
          </w:tcPr>
          <w:p w14:paraId="275FC5BC" w14:textId="624F59F3" w:rsidR="00D24309" w:rsidRPr="00D24309" w:rsidRDefault="00D24309" w:rsidP="00D24309">
            <w:pPr>
              <w:jc w:val="center"/>
              <w:rPr>
                <w:color w:val="000000"/>
                <w:sz w:val="20"/>
                <w:szCs w:val="20"/>
              </w:rPr>
            </w:pPr>
          </w:p>
        </w:tc>
        <w:tc>
          <w:tcPr>
            <w:tcW w:w="533" w:type="dxa"/>
            <w:noWrap/>
            <w:vAlign w:val="bottom"/>
            <w:hideMark/>
          </w:tcPr>
          <w:p w14:paraId="20319065" w14:textId="77777777" w:rsidR="00D24309" w:rsidRPr="00D24309" w:rsidRDefault="00D24309" w:rsidP="00D24309">
            <w:pPr>
              <w:jc w:val="center"/>
              <w:rPr>
                <w:color w:val="000000"/>
                <w:sz w:val="20"/>
                <w:szCs w:val="20"/>
              </w:rPr>
            </w:pPr>
            <w:r w:rsidRPr="00D24309">
              <w:rPr>
                <w:color w:val="000000"/>
                <w:sz w:val="20"/>
                <w:szCs w:val="20"/>
              </w:rPr>
              <w:t>3</w:t>
            </w:r>
          </w:p>
        </w:tc>
      </w:tr>
      <w:tr w:rsidR="00D24309" w:rsidRPr="00D24309" w14:paraId="6013A4AD" w14:textId="77777777" w:rsidTr="00E24D99">
        <w:trPr>
          <w:trHeight w:val="320"/>
        </w:trPr>
        <w:tc>
          <w:tcPr>
            <w:tcW w:w="1842" w:type="dxa"/>
            <w:noWrap/>
            <w:vAlign w:val="bottom"/>
            <w:hideMark/>
          </w:tcPr>
          <w:p w14:paraId="66B4D431" w14:textId="77777777" w:rsidR="00D24309" w:rsidRPr="00D24309" w:rsidRDefault="00D24309">
            <w:pPr>
              <w:rPr>
                <w:color w:val="000000"/>
                <w:sz w:val="20"/>
                <w:szCs w:val="20"/>
              </w:rPr>
            </w:pPr>
            <w:r w:rsidRPr="00D24309">
              <w:rPr>
                <w:color w:val="000000"/>
                <w:sz w:val="20"/>
                <w:szCs w:val="20"/>
              </w:rPr>
              <w:t>USA New York/LA</w:t>
            </w:r>
          </w:p>
        </w:tc>
        <w:tc>
          <w:tcPr>
            <w:tcW w:w="594" w:type="dxa"/>
            <w:noWrap/>
            <w:vAlign w:val="bottom"/>
            <w:hideMark/>
          </w:tcPr>
          <w:p w14:paraId="423D5509" w14:textId="77777777" w:rsidR="00D24309" w:rsidRPr="00D24309" w:rsidRDefault="00D24309" w:rsidP="00D24309">
            <w:pPr>
              <w:jc w:val="center"/>
              <w:rPr>
                <w:color w:val="000000"/>
                <w:sz w:val="20"/>
                <w:szCs w:val="20"/>
              </w:rPr>
            </w:pPr>
            <w:r w:rsidRPr="00D24309">
              <w:rPr>
                <w:color w:val="000000"/>
                <w:sz w:val="20"/>
                <w:szCs w:val="20"/>
              </w:rPr>
              <w:t>1</w:t>
            </w:r>
          </w:p>
        </w:tc>
        <w:tc>
          <w:tcPr>
            <w:tcW w:w="794" w:type="dxa"/>
            <w:noWrap/>
            <w:vAlign w:val="bottom"/>
            <w:hideMark/>
          </w:tcPr>
          <w:p w14:paraId="45F41010" w14:textId="77777777" w:rsidR="00D24309" w:rsidRPr="00D24309" w:rsidRDefault="00D24309" w:rsidP="00D24309">
            <w:pPr>
              <w:jc w:val="center"/>
              <w:rPr>
                <w:color w:val="000000"/>
                <w:sz w:val="20"/>
                <w:szCs w:val="20"/>
              </w:rPr>
            </w:pPr>
            <w:r w:rsidRPr="00D24309">
              <w:rPr>
                <w:color w:val="000000"/>
                <w:sz w:val="20"/>
                <w:szCs w:val="20"/>
              </w:rPr>
              <w:t>37</w:t>
            </w:r>
          </w:p>
        </w:tc>
        <w:tc>
          <w:tcPr>
            <w:tcW w:w="1516" w:type="dxa"/>
            <w:noWrap/>
            <w:vAlign w:val="bottom"/>
            <w:hideMark/>
          </w:tcPr>
          <w:p w14:paraId="3F190ED4" w14:textId="77777777" w:rsidR="00D24309" w:rsidRPr="00D24309" w:rsidRDefault="00D24309" w:rsidP="00D24309">
            <w:pPr>
              <w:jc w:val="center"/>
              <w:rPr>
                <w:color w:val="000000"/>
                <w:sz w:val="20"/>
                <w:szCs w:val="20"/>
              </w:rPr>
            </w:pPr>
            <w:r w:rsidRPr="00D24309">
              <w:rPr>
                <w:color w:val="000000"/>
                <w:sz w:val="20"/>
                <w:szCs w:val="20"/>
              </w:rPr>
              <w:t>0,49</w:t>
            </w:r>
          </w:p>
        </w:tc>
        <w:tc>
          <w:tcPr>
            <w:tcW w:w="1089" w:type="dxa"/>
            <w:noWrap/>
            <w:vAlign w:val="bottom"/>
            <w:hideMark/>
          </w:tcPr>
          <w:p w14:paraId="3F5AACC3" w14:textId="77777777" w:rsidR="00D24309" w:rsidRPr="00D24309" w:rsidRDefault="00D24309" w:rsidP="00D24309">
            <w:pPr>
              <w:jc w:val="center"/>
              <w:rPr>
                <w:color w:val="000000"/>
                <w:sz w:val="20"/>
                <w:szCs w:val="20"/>
              </w:rPr>
            </w:pPr>
            <w:r w:rsidRPr="00D24309">
              <w:rPr>
                <w:color w:val="000000"/>
                <w:sz w:val="20"/>
                <w:szCs w:val="20"/>
              </w:rPr>
              <w:t>41,8</w:t>
            </w:r>
          </w:p>
        </w:tc>
        <w:tc>
          <w:tcPr>
            <w:tcW w:w="708" w:type="dxa"/>
            <w:noWrap/>
            <w:vAlign w:val="bottom"/>
            <w:hideMark/>
          </w:tcPr>
          <w:p w14:paraId="14A29533" w14:textId="77777777" w:rsidR="00D24309" w:rsidRPr="00D24309" w:rsidRDefault="00D24309" w:rsidP="00D24309">
            <w:pPr>
              <w:jc w:val="center"/>
              <w:rPr>
                <w:color w:val="000000"/>
                <w:sz w:val="20"/>
                <w:szCs w:val="20"/>
              </w:rPr>
            </w:pPr>
            <w:r w:rsidRPr="00D24309">
              <w:rPr>
                <w:color w:val="000000"/>
                <w:sz w:val="20"/>
                <w:szCs w:val="20"/>
              </w:rPr>
              <w:t>0,938</w:t>
            </w:r>
          </w:p>
        </w:tc>
        <w:tc>
          <w:tcPr>
            <w:tcW w:w="961" w:type="dxa"/>
            <w:noWrap/>
            <w:vAlign w:val="bottom"/>
            <w:hideMark/>
          </w:tcPr>
          <w:p w14:paraId="3C428FA2" w14:textId="77777777" w:rsidR="00D24309" w:rsidRPr="00D24309" w:rsidRDefault="00D24309" w:rsidP="00D24309">
            <w:pPr>
              <w:jc w:val="center"/>
              <w:rPr>
                <w:color w:val="000000"/>
                <w:sz w:val="20"/>
                <w:szCs w:val="20"/>
              </w:rPr>
            </w:pPr>
            <w:r w:rsidRPr="00D24309">
              <w:rPr>
                <w:color w:val="000000"/>
                <w:sz w:val="20"/>
                <w:szCs w:val="20"/>
              </w:rPr>
              <w:t>87,03</w:t>
            </w:r>
          </w:p>
        </w:tc>
        <w:tc>
          <w:tcPr>
            <w:tcW w:w="1220" w:type="dxa"/>
            <w:noWrap/>
            <w:vAlign w:val="bottom"/>
            <w:hideMark/>
          </w:tcPr>
          <w:p w14:paraId="608D05FA" w14:textId="77777777" w:rsidR="00D24309" w:rsidRPr="00D24309" w:rsidRDefault="00D24309" w:rsidP="00D24309">
            <w:pPr>
              <w:jc w:val="center"/>
              <w:rPr>
                <w:color w:val="000000"/>
                <w:sz w:val="20"/>
                <w:szCs w:val="20"/>
              </w:rPr>
            </w:pPr>
            <w:r w:rsidRPr="00D24309">
              <w:rPr>
                <w:color w:val="000000"/>
                <w:sz w:val="20"/>
                <w:szCs w:val="20"/>
              </w:rPr>
              <w:t>46</w:t>
            </w:r>
          </w:p>
        </w:tc>
        <w:tc>
          <w:tcPr>
            <w:tcW w:w="800" w:type="dxa"/>
            <w:noWrap/>
            <w:vAlign w:val="bottom"/>
            <w:hideMark/>
          </w:tcPr>
          <w:p w14:paraId="1D2B36A4" w14:textId="77777777" w:rsidR="00D24309" w:rsidRPr="00D24309" w:rsidRDefault="00D24309" w:rsidP="00D24309">
            <w:pPr>
              <w:jc w:val="center"/>
              <w:rPr>
                <w:color w:val="000000"/>
                <w:sz w:val="20"/>
                <w:szCs w:val="20"/>
              </w:rPr>
            </w:pPr>
            <w:r w:rsidRPr="00D24309">
              <w:rPr>
                <w:color w:val="000000"/>
                <w:sz w:val="20"/>
                <w:szCs w:val="20"/>
              </w:rPr>
              <w:t>49</w:t>
            </w:r>
          </w:p>
        </w:tc>
        <w:tc>
          <w:tcPr>
            <w:tcW w:w="1283" w:type="dxa"/>
            <w:noWrap/>
            <w:vAlign w:val="bottom"/>
            <w:hideMark/>
          </w:tcPr>
          <w:p w14:paraId="1DDBFDDC" w14:textId="77777777" w:rsidR="00D24309" w:rsidRPr="00D24309" w:rsidRDefault="00D24309" w:rsidP="00D24309">
            <w:pPr>
              <w:jc w:val="center"/>
              <w:rPr>
                <w:color w:val="000000"/>
                <w:sz w:val="20"/>
                <w:szCs w:val="20"/>
              </w:rPr>
            </w:pPr>
            <w:r w:rsidRPr="00D24309">
              <w:rPr>
                <w:color w:val="000000"/>
                <w:sz w:val="20"/>
                <w:szCs w:val="20"/>
              </w:rPr>
              <w:t>63</w:t>
            </w:r>
          </w:p>
        </w:tc>
        <w:tc>
          <w:tcPr>
            <w:tcW w:w="533" w:type="dxa"/>
            <w:noWrap/>
            <w:vAlign w:val="bottom"/>
            <w:hideMark/>
          </w:tcPr>
          <w:p w14:paraId="1BA690F4" w14:textId="77777777" w:rsidR="00D24309" w:rsidRPr="00D24309" w:rsidRDefault="00D24309" w:rsidP="00D24309">
            <w:pPr>
              <w:jc w:val="center"/>
              <w:rPr>
                <w:color w:val="000000"/>
                <w:sz w:val="20"/>
                <w:szCs w:val="20"/>
              </w:rPr>
            </w:pPr>
            <w:r w:rsidRPr="00D24309">
              <w:rPr>
                <w:color w:val="000000"/>
                <w:sz w:val="20"/>
                <w:szCs w:val="20"/>
              </w:rPr>
              <w:t>4</w:t>
            </w:r>
          </w:p>
        </w:tc>
      </w:tr>
      <w:tr w:rsidR="00D24309" w:rsidRPr="00D24309" w14:paraId="36148F5E" w14:textId="77777777" w:rsidTr="00E24D99">
        <w:trPr>
          <w:trHeight w:val="320"/>
        </w:trPr>
        <w:tc>
          <w:tcPr>
            <w:tcW w:w="1842" w:type="dxa"/>
            <w:noWrap/>
            <w:vAlign w:val="bottom"/>
            <w:hideMark/>
          </w:tcPr>
          <w:p w14:paraId="6CA157FD" w14:textId="77777777" w:rsidR="00D24309" w:rsidRPr="00D24309" w:rsidRDefault="00D24309">
            <w:pPr>
              <w:rPr>
                <w:color w:val="000000"/>
                <w:sz w:val="20"/>
                <w:szCs w:val="20"/>
              </w:rPr>
            </w:pPr>
            <w:r w:rsidRPr="00D24309">
              <w:rPr>
                <w:color w:val="000000"/>
                <w:sz w:val="20"/>
                <w:szCs w:val="20"/>
              </w:rPr>
              <w:t>VNM Ho Chi Minh</w:t>
            </w:r>
          </w:p>
        </w:tc>
        <w:tc>
          <w:tcPr>
            <w:tcW w:w="594" w:type="dxa"/>
            <w:noWrap/>
            <w:vAlign w:val="bottom"/>
            <w:hideMark/>
          </w:tcPr>
          <w:p w14:paraId="04B96845" w14:textId="77777777" w:rsidR="00D24309" w:rsidRPr="00D24309" w:rsidRDefault="00D24309" w:rsidP="00D24309">
            <w:pPr>
              <w:jc w:val="center"/>
              <w:rPr>
                <w:color w:val="000000"/>
                <w:sz w:val="20"/>
                <w:szCs w:val="20"/>
              </w:rPr>
            </w:pPr>
            <w:r w:rsidRPr="00D24309">
              <w:rPr>
                <w:color w:val="000000"/>
                <w:sz w:val="20"/>
                <w:szCs w:val="20"/>
              </w:rPr>
              <w:t>4</w:t>
            </w:r>
          </w:p>
        </w:tc>
        <w:tc>
          <w:tcPr>
            <w:tcW w:w="794" w:type="dxa"/>
            <w:noWrap/>
            <w:vAlign w:val="bottom"/>
            <w:hideMark/>
          </w:tcPr>
          <w:p w14:paraId="57E1CCFF" w14:textId="77777777" w:rsidR="00D24309" w:rsidRPr="00D24309" w:rsidRDefault="00D24309" w:rsidP="00D24309">
            <w:pPr>
              <w:jc w:val="center"/>
              <w:rPr>
                <w:color w:val="000000"/>
                <w:sz w:val="20"/>
                <w:szCs w:val="20"/>
              </w:rPr>
            </w:pPr>
            <w:r w:rsidRPr="00D24309">
              <w:rPr>
                <w:color w:val="000000"/>
                <w:sz w:val="20"/>
                <w:szCs w:val="20"/>
              </w:rPr>
              <w:t>318</w:t>
            </w:r>
          </w:p>
        </w:tc>
        <w:tc>
          <w:tcPr>
            <w:tcW w:w="1516" w:type="dxa"/>
            <w:noWrap/>
            <w:vAlign w:val="bottom"/>
            <w:hideMark/>
          </w:tcPr>
          <w:p w14:paraId="0C8239BE" w14:textId="77777777" w:rsidR="00D24309" w:rsidRPr="00D24309" w:rsidRDefault="00D24309" w:rsidP="00D24309">
            <w:pPr>
              <w:jc w:val="center"/>
              <w:rPr>
                <w:color w:val="000000"/>
                <w:sz w:val="20"/>
                <w:szCs w:val="20"/>
              </w:rPr>
            </w:pPr>
            <w:r w:rsidRPr="00D24309">
              <w:rPr>
                <w:color w:val="000000"/>
                <w:sz w:val="20"/>
                <w:szCs w:val="20"/>
              </w:rPr>
              <w:t>0,24</w:t>
            </w:r>
          </w:p>
        </w:tc>
        <w:tc>
          <w:tcPr>
            <w:tcW w:w="1089" w:type="dxa"/>
            <w:noWrap/>
            <w:vAlign w:val="bottom"/>
            <w:hideMark/>
          </w:tcPr>
          <w:p w14:paraId="7AEDDF19" w14:textId="77777777" w:rsidR="00D24309" w:rsidRPr="00D24309" w:rsidRDefault="00D24309" w:rsidP="00D24309">
            <w:pPr>
              <w:jc w:val="center"/>
              <w:rPr>
                <w:color w:val="000000"/>
                <w:sz w:val="20"/>
                <w:szCs w:val="20"/>
              </w:rPr>
            </w:pPr>
            <w:r w:rsidRPr="00D24309">
              <w:rPr>
                <w:color w:val="000000"/>
                <w:sz w:val="20"/>
                <w:szCs w:val="20"/>
              </w:rPr>
              <w:t>36,1</w:t>
            </w:r>
          </w:p>
        </w:tc>
        <w:tc>
          <w:tcPr>
            <w:tcW w:w="708" w:type="dxa"/>
            <w:noWrap/>
            <w:vAlign w:val="bottom"/>
            <w:hideMark/>
          </w:tcPr>
          <w:p w14:paraId="1294C150" w14:textId="77777777" w:rsidR="00D24309" w:rsidRPr="00D24309" w:rsidRDefault="00D24309" w:rsidP="00D24309">
            <w:pPr>
              <w:jc w:val="center"/>
              <w:rPr>
                <w:color w:val="000000"/>
                <w:sz w:val="20"/>
                <w:szCs w:val="20"/>
              </w:rPr>
            </w:pPr>
            <w:r w:rsidRPr="00D24309">
              <w:rPr>
                <w:color w:val="000000"/>
                <w:sz w:val="20"/>
                <w:szCs w:val="20"/>
              </w:rPr>
              <w:t>0,766</w:t>
            </w:r>
          </w:p>
        </w:tc>
        <w:tc>
          <w:tcPr>
            <w:tcW w:w="961" w:type="dxa"/>
            <w:noWrap/>
            <w:vAlign w:val="bottom"/>
            <w:hideMark/>
          </w:tcPr>
          <w:p w14:paraId="6FC8DDDF" w14:textId="77777777" w:rsidR="00D24309" w:rsidRPr="00D24309" w:rsidRDefault="00D24309" w:rsidP="00D24309">
            <w:pPr>
              <w:jc w:val="center"/>
              <w:rPr>
                <w:color w:val="000000"/>
                <w:sz w:val="20"/>
                <w:szCs w:val="20"/>
              </w:rPr>
            </w:pPr>
            <w:r w:rsidRPr="00D24309">
              <w:rPr>
                <w:color w:val="000000"/>
                <w:sz w:val="20"/>
                <w:szCs w:val="20"/>
              </w:rPr>
              <w:t>61,42</w:t>
            </w:r>
          </w:p>
        </w:tc>
        <w:tc>
          <w:tcPr>
            <w:tcW w:w="1220" w:type="dxa"/>
            <w:noWrap/>
            <w:vAlign w:val="bottom"/>
            <w:hideMark/>
          </w:tcPr>
          <w:p w14:paraId="07F49C9E" w14:textId="6DCE976D" w:rsidR="00D24309" w:rsidRPr="00D24309" w:rsidRDefault="00D24309" w:rsidP="00D24309">
            <w:pPr>
              <w:jc w:val="center"/>
              <w:rPr>
                <w:color w:val="000000"/>
                <w:sz w:val="20"/>
                <w:szCs w:val="20"/>
              </w:rPr>
            </w:pPr>
          </w:p>
        </w:tc>
        <w:tc>
          <w:tcPr>
            <w:tcW w:w="800" w:type="dxa"/>
            <w:noWrap/>
            <w:vAlign w:val="bottom"/>
            <w:hideMark/>
          </w:tcPr>
          <w:p w14:paraId="4E28FC64" w14:textId="77777777" w:rsidR="00D24309" w:rsidRPr="00D24309" w:rsidRDefault="00D24309" w:rsidP="00D24309">
            <w:pPr>
              <w:jc w:val="center"/>
              <w:rPr>
                <w:color w:val="000000"/>
                <w:sz w:val="20"/>
                <w:szCs w:val="20"/>
              </w:rPr>
            </w:pPr>
            <w:r w:rsidRPr="00D24309">
              <w:rPr>
                <w:color w:val="000000"/>
                <w:sz w:val="20"/>
                <w:szCs w:val="20"/>
              </w:rPr>
              <w:t>101</w:t>
            </w:r>
          </w:p>
        </w:tc>
        <w:tc>
          <w:tcPr>
            <w:tcW w:w="1283" w:type="dxa"/>
            <w:noWrap/>
            <w:vAlign w:val="bottom"/>
            <w:hideMark/>
          </w:tcPr>
          <w:p w14:paraId="15675B80" w14:textId="77777777" w:rsidR="00D24309" w:rsidRPr="00D24309" w:rsidRDefault="00D24309" w:rsidP="00D24309">
            <w:pPr>
              <w:jc w:val="center"/>
              <w:rPr>
                <w:color w:val="000000"/>
                <w:sz w:val="20"/>
                <w:szCs w:val="20"/>
              </w:rPr>
            </w:pPr>
            <w:r w:rsidRPr="00D24309">
              <w:rPr>
                <w:color w:val="000000"/>
                <w:sz w:val="20"/>
                <w:szCs w:val="20"/>
              </w:rPr>
              <w:t>59</w:t>
            </w:r>
          </w:p>
        </w:tc>
        <w:tc>
          <w:tcPr>
            <w:tcW w:w="533" w:type="dxa"/>
            <w:noWrap/>
            <w:vAlign w:val="bottom"/>
            <w:hideMark/>
          </w:tcPr>
          <w:p w14:paraId="392E08CE" w14:textId="77777777" w:rsidR="00D24309" w:rsidRPr="00D24309" w:rsidRDefault="00D24309" w:rsidP="00D24309">
            <w:pPr>
              <w:jc w:val="center"/>
              <w:rPr>
                <w:color w:val="000000"/>
                <w:sz w:val="20"/>
                <w:szCs w:val="20"/>
              </w:rPr>
            </w:pPr>
            <w:r w:rsidRPr="00D24309">
              <w:rPr>
                <w:color w:val="000000"/>
                <w:sz w:val="20"/>
                <w:szCs w:val="20"/>
              </w:rPr>
              <w:t>2</w:t>
            </w:r>
          </w:p>
        </w:tc>
      </w:tr>
      <w:tr w:rsidR="00D24309" w:rsidRPr="00D24309" w14:paraId="646DCC91" w14:textId="77777777" w:rsidTr="00E24D99">
        <w:trPr>
          <w:trHeight w:val="320"/>
        </w:trPr>
        <w:tc>
          <w:tcPr>
            <w:tcW w:w="1842" w:type="dxa"/>
            <w:noWrap/>
            <w:vAlign w:val="bottom"/>
            <w:hideMark/>
          </w:tcPr>
          <w:p w14:paraId="4DCCDC65" w14:textId="77777777" w:rsidR="00D24309" w:rsidRPr="00D24309" w:rsidRDefault="00D24309">
            <w:pPr>
              <w:rPr>
                <w:color w:val="000000"/>
                <w:sz w:val="20"/>
                <w:szCs w:val="20"/>
              </w:rPr>
            </w:pPr>
            <w:r w:rsidRPr="00D24309">
              <w:rPr>
                <w:color w:val="000000"/>
                <w:sz w:val="20"/>
                <w:szCs w:val="20"/>
              </w:rPr>
              <w:t>ZAF Johannesburg</w:t>
            </w:r>
          </w:p>
        </w:tc>
        <w:tc>
          <w:tcPr>
            <w:tcW w:w="594" w:type="dxa"/>
            <w:noWrap/>
            <w:vAlign w:val="bottom"/>
            <w:hideMark/>
          </w:tcPr>
          <w:p w14:paraId="472FE0F6" w14:textId="77777777" w:rsidR="00D24309" w:rsidRPr="00D24309" w:rsidRDefault="00D24309" w:rsidP="00D24309">
            <w:pPr>
              <w:jc w:val="center"/>
              <w:rPr>
                <w:color w:val="000000"/>
                <w:sz w:val="20"/>
                <w:szCs w:val="20"/>
              </w:rPr>
            </w:pPr>
            <w:r w:rsidRPr="00D24309">
              <w:rPr>
                <w:color w:val="000000"/>
                <w:sz w:val="20"/>
                <w:szCs w:val="20"/>
              </w:rPr>
              <w:t>4</w:t>
            </w:r>
          </w:p>
        </w:tc>
        <w:tc>
          <w:tcPr>
            <w:tcW w:w="794" w:type="dxa"/>
            <w:noWrap/>
            <w:vAlign w:val="bottom"/>
            <w:hideMark/>
          </w:tcPr>
          <w:p w14:paraId="12D62825" w14:textId="77777777" w:rsidR="00D24309" w:rsidRPr="00D24309" w:rsidRDefault="00D24309" w:rsidP="00D24309">
            <w:pPr>
              <w:jc w:val="center"/>
              <w:rPr>
                <w:color w:val="000000"/>
                <w:sz w:val="20"/>
                <w:szCs w:val="20"/>
              </w:rPr>
            </w:pPr>
            <w:r w:rsidRPr="00D24309">
              <w:rPr>
                <w:color w:val="000000"/>
                <w:sz w:val="20"/>
                <w:szCs w:val="20"/>
              </w:rPr>
              <w:t>51</w:t>
            </w:r>
          </w:p>
        </w:tc>
        <w:tc>
          <w:tcPr>
            <w:tcW w:w="1516" w:type="dxa"/>
            <w:noWrap/>
            <w:vAlign w:val="bottom"/>
            <w:hideMark/>
          </w:tcPr>
          <w:p w14:paraId="3CCEC0B3" w14:textId="77777777" w:rsidR="00D24309" w:rsidRPr="00D24309" w:rsidRDefault="00D24309" w:rsidP="00D24309">
            <w:pPr>
              <w:jc w:val="center"/>
              <w:rPr>
                <w:color w:val="000000"/>
                <w:sz w:val="20"/>
                <w:szCs w:val="20"/>
              </w:rPr>
            </w:pPr>
            <w:r w:rsidRPr="00D24309">
              <w:rPr>
                <w:color w:val="000000"/>
                <w:sz w:val="20"/>
                <w:szCs w:val="20"/>
              </w:rPr>
              <w:t>0,75</w:t>
            </w:r>
          </w:p>
        </w:tc>
        <w:tc>
          <w:tcPr>
            <w:tcW w:w="1089" w:type="dxa"/>
            <w:noWrap/>
            <w:vAlign w:val="bottom"/>
            <w:hideMark/>
          </w:tcPr>
          <w:p w14:paraId="62C361C6" w14:textId="77777777" w:rsidR="00D24309" w:rsidRPr="00D24309" w:rsidRDefault="00D24309" w:rsidP="00D24309">
            <w:pPr>
              <w:jc w:val="center"/>
              <w:rPr>
                <w:color w:val="000000"/>
                <w:sz w:val="20"/>
                <w:szCs w:val="20"/>
              </w:rPr>
            </w:pPr>
            <w:r w:rsidRPr="00D24309">
              <w:rPr>
                <w:color w:val="000000"/>
                <w:sz w:val="20"/>
                <w:szCs w:val="20"/>
              </w:rPr>
              <w:t>63</w:t>
            </w:r>
          </w:p>
        </w:tc>
        <w:tc>
          <w:tcPr>
            <w:tcW w:w="708" w:type="dxa"/>
            <w:noWrap/>
            <w:vAlign w:val="bottom"/>
            <w:hideMark/>
          </w:tcPr>
          <w:p w14:paraId="7C8AE575" w14:textId="77777777" w:rsidR="00D24309" w:rsidRPr="00D24309" w:rsidRDefault="00D24309" w:rsidP="00D24309">
            <w:pPr>
              <w:jc w:val="center"/>
              <w:rPr>
                <w:color w:val="000000"/>
                <w:sz w:val="20"/>
                <w:szCs w:val="20"/>
              </w:rPr>
            </w:pPr>
            <w:r w:rsidRPr="00D24309">
              <w:rPr>
                <w:color w:val="000000"/>
                <w:sz w:val="20"/>
                <w:szCs w:val="20"/>
              </w:rPr>
              <w:t>0,741</w:t>
            </w:r>
          </w:p>
        </w:tc>
        <w:tc>
          <w:tcPr>
            <w:tcW w:w="961" w:type="dxa"/>
            <w:noWrap/>
            <w:vAlign w:val="bottom"/>
            <w:hideMark/>
          </w:tcPr>
          <w:p w14:paraId="7791B55B" w14:textId="77777777" w:rsidR="00D24309" w:rsidRPr="00D24309" w:rsidRDefault="00D24309" w:rsidP="00D24309">
            <w:pPr>
              <w:jc w:val="center"/>
              <w:rPr>
                <w:color w:val="000000"/>
                <w:sz w:val="20"/>
                <w:szCs w:val="20"/>
              </w:rPr>
            </w:pPr>
            <w:r w:rsidRPr="00D24309">
              <w:rPr>
                <w:color w:val="000000"/>
                <w:sz w:val="20"/>
                <w:szCs w:val="20"/>
              </w:rPr>
              <w:t>52,91</w:t>
            </w:r>
          </w:p>
        </w:tc>
        <w:tc>
          <w:tcPr>
            <w:tcW w:w="1220" w:type="dxa"/>
            <w:noWrap/>
            <w:vAlign w:val="bottom"/>
            <w:hideMark/>
          </w:tcPr>
          <w:p w14:paraId="2BE76E01" w14:textId="77777777" w:rsidR="00D24309" w:rsidRPr="00D24309" w:rsidRDefault="00D24309" w:rsidP="00D24309">
            <w:pPr>
              <w:jc w:val="center"/>
              <w:rPr>
                <w:color w:val="000000"/>
                <w:sz w:val="20"/>
                <w:szCs w:val="20"/>
              </w:rPr>
            </w:pPr>
            <w:r w:rsidRPr="00D24309">
              <w:rPr>
                <w:color w:val="000000"/>
                <w:sz w:val="20"/>
                <w:szCs w:val="20"/>
              </w:rPr>
              <w:t>49</w:t>
            </w:r>
          </w:p>
        </w:tc>
        <w:tc>
          <w:tcPr>
            <w:tcW w:w="800" w:type="dxa"/>
            <w:noWrap/>
            <w:vAlign w:val="bottom"/>
            <w:hideMark/>
          </w:tcPr>
          <w:p w14:paraId="6873DF46" w14:textId="77777777" w:rsidR="00D24309" w:rsidRPr="00D24309" w:rsidRDefault="00D24309" w:rsidP="00D24309">
            <w:pPr>
              <w:jc w:val="center"/>
              <w:rPr>
                <w:color w:val="000000"/>
                <w:sz w:val="20"/>
                <w:szCs w:val="20"/>
              </w:rPr>
            </w:pPr>
            <w:r w:rsidRPr="00D24309">
              <w:rPr>
                <w:color w:val="000000"/>
                <w:sz w:val="20"/>
                <w:szCs w:val="20"/>
              </w:rPr>
              <w:t>124</w:t>
            </w:r>
          </w:p>
        </w:tc>
        <w:tc>
          <w:tcPr>
            <w:tcW w:w="1283" w:type="dxa"/>
            <w:noWrap/>
            <w:vAlign w:val="bottom"/>
            <w:hideMark/>
          </w:tcPr>
          <w:p w14:paraId="40496223" w14:textId="77777777" w:rsidR="00D24309" w:rsidRPr="00D24309" w:rsidRDefault="00D24309" w:rsidP="00D24309">
            <w:pPr>
              <w:jc w:val="center"/>
              <w:rPr>
                <w:color w:val="000000"/>
                <w:sz w:val="20"/>
                <w:szCs w:val="20"/>
              </w:rPr>
            </w:pPr>
            <w:r w:rsidRPr="00D24309">
              <w:rPr>
                <w:color w:val="000000"/>
                <w:sz w:val="20"/>
                <w:szCs w:val="20"/>
              </w:rPr>
              <w:t>37</w:t>
            </w:r>
          </w:p>
        </w:tc>
        <w:tc>
          <w:tcPr>
            <w:tcW w:w="533" w:type="dxa"/>
            <w:noWrap/>
            <w:vAlign w:val="bottom"/>
            <w:hideMark/>
          </w:tcPr>
          <w:p w14:paraId="5A46AD28" w14:textId="77777777" w:rsidR="00D24309" w:rsidRPr="00D24309" w:rsidRDefault="00D24309" w:rsidP="00D24309">
            <w:pPr>
              <w:jc w:val="center"/>
              <w:rPr>
                <w:color w:val="000000"/>
                <w:sz w:val="20"/>
                <w:szCs w:val="20"/>
              </w:rPr>
            </w:pPr>
            <w:r w:rsidRPr="00D24309">
              <w:rPr>
                <w:color w:val="000000"/>
                <w:sz w:val="20"/>
                <w:szCs w:val="20"/>
              </w:rPr>
              <w:t>3</w:t>
            </w:r>
          </w:p>
        </w:tc>
      </w:tr>
    </w:tbl>
    <w:p w14:paraId="074AE0C5" w14:textId="75146743" w:rsidR="001E2098" w:rsidRDefault="009C2234" w:rsidP="00E24D99">
      <w:pPr>
        <w:ind w:left="142" w:right="2236"/>
        <w:jc w:val="both"/>
      </w:pPr>
      <w:r w:rsidRPr="009C2234">
        <w:rPr>
          <w:rStyle w:val="Strong"/>
          <w:sz w:val="20"/>
          <w:szCs w:val="20"/>
        </w:rPr>
        <w:t>Note.</w:t>
      </w:r>
      <w:r w:rsidRPr="009C2234">
        <w:rPr>
          <w:sz w:val="20"/>
          <w:szCs w:val="20"/>
        </w:rPr>
        <w:t xml:space="preserve"> Empty cells indicate that no data were available for the respective index. CMI refers to the City Mobility Index</w:t>
      </w:r>
      <w:r>
        <w:rPr>
          <w:sz w:val="20"/>
          <w:szCs w:val="20"/>
        </w:rPr>
        <w:fldChar w:fldCharType="begin"/>
      </w:r>
      <w:r>
        <w:rPr>
          <w:sz w:val="20"/>
          <w:szCs w:val="20"/>
        </w:rPr>
        <w:instrText xml:space="preserve"> ADDIN ZOTERO_ITEM CSL_CITATION {"citationID":"dHLH5IGo","properties":{"formattedCitation":"\\super 2\\nosupersub{}","plainCitation":"2","noteIndex":0},"citationItems":[{"id":5031,"uris":["http://zotero.org/users/1810134/items/KEZ638Y8"],"itemData":{"id":5031,"type":"post-weblog","abstract":"For the seventh consecutive year, we are pleased to present the new edition of our Cities in Motion Index (CIMI). Publishing such a report during the COVID-19 health crisis has invited us to reflex on how the pandemic affects cities today and how it will shape them in the future. As cities worldwide went on","language":"en-US","title":"IESE Cities in Motion Index 2020 - Cities in Motion","URL":"https://blog.iese.edu/cities-challenges-and-management/2020/10/27/iese-cities-in-motion-index-2020/","author":[{"family":"Motion","given":"Cities","dropping-particle":"in"}],"accessed":{"date-parts":[["2025",11,18]]},"issued":{"date-parts":[["2020",10,27]]}}}],"schema":"https://github.com/citation-style-language/schema/raw/master/csl-citation.json"} </w:instrText>
      </w:r>
      <w:r>
        <w:rPr>
          <w:sz w:val="20"/>
          <w:szCs w:val="20"/>
        </w:rPr>
        <w:fldChar w:fldCharType="separate"/>
      </w:r>
      <w:r w:rsidRPr="009C2234">
        <w:rPr>
          <w:sz w:val="20"/>
          <w:vertAlign w:val="superscript"/>
          <w:lang w:val="en-GB"/>
        </w:rPr>
        <w:t>2</w:t>
      </w:r>
      <w:r>
        <w:rPr>
          <w:sz w:val="20"/>
          <w:szCs w:val="20"/>
        </w:rPr>
        <w:fldChar w:fldCharType="end"/>
      </w:r>
      <w:r w:rsidRPr="009C2234">
        <w:rPr>
          <w:sz w:val="20"/>
          <w:szCs w:val="20"/>
        </w:rPr>
        <w:t>. Urban density</w:t>
      </w:r>
      <w:r>
        <w:rPr>
          <w:sz w:val="20"/>
          <w:szCs w:val="20"/>
        </w:rPr>
        <w:t xml:space="preserve"> </w:t>
      </w:r>
      <w:r>
        <w:rPr>
          <w:sz w:val="20"/>
          <w:szCs w:val="20"/>
        </w:rPr>
        <w:fldChar w:fldCharType="begin"/>
      </w:r>
      <w:r w:rsidR="00A51BEA">
        <w:rPr>
          <w:sz w:val="20"/>
          <w:szCs w:val="20"/>
        </w:rPr>
        <w:instrText xml:space="preserve"> ADDIN ZOTERO_ITEM CSL_CITATION {"citationID":"SegRBrxC","properties":{"formattedCitation":"\\super 13\\nosupersub{}","plainCitation":"13","noteIndex":0},"citationItems":[{"id":5043,"uris":["http://zotero.org/users/1810134/items/RBCAAW9K"],"itemData":{"id":5043,"type":"webpage","abstract":"Free and open access to global development data","container-title":"World Bank Open Data","language":"en","title":"Population density","URL":"https://data.worldbank.org","accessed":{"date-parts":[["2025",11,18]]},"issued":{"date-parts":[["2022"]]}}}],"schema":"https://github.com/citation-style-language/schema/raw/master/csl-citation.json"} </w:instrText>
      </w:r>
      <w:r>
        <w:rPr>
          <w:sz w:val="20"/>
          <w:szCs w:val="20"/>
        </w:rPr>
        <w:fldChar w:fldCharType="separate"/>
      </w:r>
      <w:r w:rsidR="00A51BEA" w:rsidRPr="00A51BEA">
        <w:rPr>
          <w:sz w:val="20"/>
          <w:vertAlign w:val="superscript"/>
          <w:lang w:val="en-GB"/>
        </w:rPr>
        <w:t>13</w:t>
      </w:r>
      <w:r>
        <w:rPr>
          <w:sz w:val="20"/>
          <w:szCs w:val="20"/>
        </w:rPr>
        <w:fldChar w:fldCharType="end"/>
      </w:r>
      <w:r w:rsidRPr="009C2234">
        <w:rPr>
          <w:sz w:val="20"/>
          <w:szCs w:val="20"/>
        </w:rPr>
        <w:t xml:space="preserve">, ethnic fractionalisation </w:t>
      </w:r>
      <w:r>
        <w:rPr>
          <w:sz w:val="20"/>
          <w:szCs w:val="20"/>
        </w:rPr>
        <w:fldChar w:fldCharType="begin"/>
      </w:r>
      <w:r w:rsidR="00A51BEA">
        <w:rPr>
          <w:sz w:val="20"/>
          <w:szCs w:val="20"/>
        </w:rPr>
        <w:instrText xml:space="preserve"> ADDIN ZOTERO_ITEM CSL_CITATION {"citationID":"QKRDgaZI","properties":{"formattedCitation":"\\super 14\\nosupersub{}","plainCitation":"14","noteIndex":0},"citationItems":[{"id":5041,"uris":["http://zotero.org/users/1810134/items/IMR2NAKV"],"itemData":{"id":5041,"type":"webpage","abstract":"Detailed data on the most diverse countries, where African countries often rank highly because of many tribal groups and languages including which country is the most diverse in the world.","container-title":"World Population Review","language":"en","title":"Most Diverse Countries 2025","URL":"https://worldpopulationreview.com/country-rankings/most-diverse-countries","accessed":{"date-parts":[["2025",11,18]]},"issued":{"date-parts":[["2025",11,13]]}}}],"schema":"https://github.com/citation-style-language/schema/raw/master/csl-citation.json"} </w:instrText>
      </w:r>
      <w:r>
        <w:rPr>
          <w:sz w:val="20"/>
          <w:szCs w:val="20"/>
        </w:rPr>
        <w:fldChar w:fldCharType="separate"/>
      </w:r>
      <w:r w:rsidR="00A51BEA" w:rsidRPr="00A51BEA">
        <w:rPr>
          <w:sz w:val="20"/>
          <w:vertAlign w:val="superscript"/>
          <w:lang w:val="en-GB"/>
        </w:rPr>
        <w:t>14</w:t>
      </w:r>
      <w:r>
        <w:rPr>
          <w:sz w:val="20"/>
          <w:szCs w:val="20"/>
        </w:rPr>
        <w:fldChar w:fldCharType="end"/>
      </w:r>
      <w:r w:rsidRPr="009C2234">
        <w:rPr>
          <w:sz w:val="20"/>
          <w:szCs w:val="20"/>
        </w:rPr>
        <w:t>, the Gini index</w:t>
      </w:r>
      <w:r>
        <w:rPr>
          <w:sz w:val="20"/>
          <w:szCs w:val="20"/>
        </w:rPr>
        <w:t xml:space="preserve"> </w:t>
      </w:r>
      <w:r>
        <w:rPr>
          <w:sz w:val="20"/>
          <w:szCs w:val="20"/>
        </w:rPr>
        <w:fldChar w:fldCharType="begin"/>
      </w:r>
      <w:r w:rsidR="00A51BEA">
        <w:rPr>
          <w:sz w:val="20"/>
          <w:szCs w:val="20"/>
        </w:rPr>
        <w:instrText xml:space="preserve"> ADDIN ZOTERO_ITEM CSL_CITATION {"citationID":"8PPsL6Vk","properties":{"formattedCitation":"\\super 15\\nosupersub{}","plainCitation":"15","noteIndex":0},"citationItems":[{"id":5045,"uris":["http://zotero.org/users/1810134/items/725SLW9N"],"itemData":{"id":5045,"type":"document","publisher":"World Bank Open Data","title":"Gini index","URL":"https://www.google.com/url?sa=t&amp;source=web&amp;rct=j&amp;opi=89978449&amp;url=https://data.worldbank.org/indicator/SI.POV.GINI&amp;ved=2ahUKEwjWuYPGrvuQAxWNExAIHVD4GgsQFnoECBsQAQ&amp;usg=AOvVaw0mzogUWc68lp-ItAXyFiTH","issued":{"date-parts":[["2025"]]}}}],"schema":"https://github.com/citation-style-language/schema/raw/master/csl-citation.json"} </w:instrText>
      </w:r>
      <w:r>
        <w:rPr>
          <w:sz w:val="20"/>
          <w:szCs w:val="20"/>
        </w:rPr>
        <w:fldChar w:fldCharType="separate"/>
      </w:r>
      <w:r w:rsidR="00A51BEA" w:rsidRPr="00A51BEA">
        <w:rPr>
          <w:sz w:val="20"/>
          <w:vertAlign w:val="superscript"/>
          <w:lang w:val="en-GB"/>
        </w:rPr>
        <w:t>15</w:t>
      </w:r>
      <w:r>
        <w:rPr>
          <w:sz w:val="20"/>
          <w:szCs w:val="20"/>
        </w:rPr>
        <w:fldChar w:fldCharType="end"/>
      </w:r>
      <w:r>
        <w:rPr>
          <w:sz w:val="20"/>
          <w:szCs w:val="20"/>
        </w:rPr>
        <w:t xml:space="preserve"> </w:t>
      </w:r>
      <w:r w:rsidRPr="009C2234">
        <w:rPr>
          <w:sz w:val="20"/>
          <w:szCs w:val="20"/>
        </w:rPr>
        <w:t>, the Human Development Index</w:t>
      </w:r>
      <w:r w:rsidR="0054063E">
        <w:rPr>
          <w:sz w:val="20"/>
          <w:szCs w:val="20"/>
        </w:rPr>
        <w:t xml:space="preserve"> </w:t>
      </w:r>
      <w:r w:rsidR="009B3A38">
        <w:rPr>
          <w:sz w:val="20"/>
          <w:szCs w:val="20"/>
        </w:rPr>
        <w:fldChar w:fldCharType="begin"/>
      </w:r>
      <w:r w:rsidR="00A51BEA">
        <w:rPr>
          <w:sz w:val="20"/>
          <w:szCs w:val="20"/>
        </w:rPr>
        <w:instrText xml:space="preserve"> ADDIN ZOTERO_ITEM CSL_CITATION {"citationID":"wjiDUaAn","properties":{"formattedCitation":"\\super 16\\nosupersub{}","plainCitation":"16","noteIndex":0},"citationItems":[{"id":5046,"uris":["http://zotero.org/users/1810134/items/2XJK5SDW"],"itemData":{"id":5046,"type":"report","language":"en","note":"container-title: Human Development Reports","publisher":"United Nations","source":"hdr.undp.org","title":"Human Development Index","URL":"https://hdr.undp.org/data-center/human-development-index","author":[{"family":"United Nations","given":""}],"accessed":{"date-parts":[["2025",11,18]]},"issued":{"date-parts":[["2023"]]}}}],"schema":"https://github.com/citation-style-language/schema/raw/master/csl-citation.json"} </w:instrText>
      </w:r>
      <w:r w:rsidR="009B3A38">
        <w:rPr>
          <w:sz w:val="20"/>
          <w:szCs w:val="20"/>
        </w:rPr>
        <w:fldChar w:fldCharType="separate"/>
      </w:r>
      <w:r w:rsidR="00A51BEA" w:rsidRPr="00A51BEA">
        <w:rPr>
          <w:sz w:val="20"/>
          <w:vertAlign w:val="superscript"/>
          <w:lang w:val="en-GB"/>
        </w:rPr>
        <w:t>16</w:t>
      </w:r>
      <w:r w:rsidR="009B3A38">
        <w:rPr>
          <w:sz w:val="20"/>
          <w:szCs w:val="20"/>
        </w:rPr>
        <w:fldChar w:fldCharType="end"/>
      </w:r>
      <w:r w:rsidRPr="009C2234">
        <w:rPr>
          <w:sz w:val="20"/>
          <w:szCs w:val="20"/>
        </w:rPr>
        <w:t>, Smart City Readiness, AI Readiness</w:t>
      </w:r>
      <w:r w:rsidR="00691120">
        <w:rPr>
          <w:sz w:val="20"/>
          <w:szCs w:val="20"/>
        </w:rPr>
        <w:t xml:space="preserve"> </w:t>
      </w:r>
      <w:r w:rsidR="00691120">
        <w:rPr>
          <w:sz w:val="20"/>
          <w:szCs w:val="20"/>
        </w:rPr>
        <w:fldChar w:fldCharType="begin"/>
      </w:r>
      <w:r w:rsidR="00A51BEA">
        <w:rPr>
          <w:sz w:val="20"/>
          <w:szCs w:val="20"/>
        </w:rPr>
        <w:instrText xml:space="preserve"> ADDIN ZOTERO_ITEM CSL_CITATION {"citationID":"dBe4HWWp","properties":{"formattedCitation":"\\super 17\\nosupersub{}","plainCitation":"17","noteIndex":0},"citationItems":[{"id":5048,"uris":["http://zotero.org/users/1810134/items/P3RG2I84"],"itemData":{"id":5048,"type":"post-weblog","abstract":"Government AI Readiness Index 2024","container-title":"Oxford Insights","title":"2024 Government AI Readiness Index","URL":"https://oxfordinsights.com/ai-readiness/ai-readiness-index/","accessed":{"date-parts":[["2025",11,18]]},"issued":{"date-parts":[["2024"]]}}}],"schema":"https://github.com/citation-style-language/schema/raw/master/csl-citation.json"} </w:instrText>
      </w:r>
      <w:r w:rsidR="00691120">
        <w:rPr>
          <w:sz w:val="20"/>
          <w:szCs w:val="20"/>
        </w:rPr>
        <w:fldChar w:fldCharType="separate"/>
      </w:r>
      <w:r w:rsidR="00A51BEA" w:rsidRPr="00A51BEA">
        <w:rPr>
          <w:sz w:val="20"/>
          <w:vertAlign w:val="superscript"/>
          <w:lang w:val="en-GB"/>
        </w:rPr>
        <w:t>17</w:t>
      </w:r>
      <w:r w:rsidR="00691120">
        <w:rPr>
          <w:sz w:val="20"/>
          <w:szCs w:val="20"/>
        </w:rPr>
        <w:fldChar w:fldCharType="end"/>
      </w:r>
      <w:r w:rsidRPr="009C2234">
        <w:rPr>
          <w:sz w:val="20"/>
          <w:szCs w:val="20"/>
        </w:rPr>
        <w:t xml:space="preserve">, </w:t>
      </w:r>
      <w:r w:rsidR="00FD452A">
        <w:rPr>
          <w:sz w:val="20"/>
          <w:szCs w:val="20"/>
        </w:rPr>
        <w:t xml:space="preserve">urban accessibility index </w:t>
      </w:r>
      <w:r w:rsidR="00E24D99">
        <w:rPr>
          <w:sz w:val="20"/>
          <w:szCs w:val="20"/>
        </w:rPr>
        <w:fldChar w:fldCharType="begin"/>
      </w:r>
      <w:r w:rsidR="00A51BEA">
        <w:rPr>
          <w:sz w:val="20"/>
          <w:szCs w:val="20"/>
        </w:rPr>
        <w:instrText xml:space="preserve"> ADDIN ZOTERO_ITEM CSL_CITATION {"citationID":"Jy4rxeqx","properties":{"formattedCitation":"\\super 18\\nosupersub{}","plainCitation":"18","noteIndex":0},"citationItems":[{"id":5053,"uris":["http://zotero.org/users/1810134/items/4XF5YBAM"],"itemData":{"id":5053,"type":"document","title":"Urban Accessibility Index","URL":"https://documents1.worldbank.org/curated/en/264131468336679123/pdf/699330ESW0P1030asibilityStageReport.pdf","author":[{"family":"World Bank","given":""}],"issued":{"date-parts":[["2010"]]}}}],"schema":"https://github.com/citation-style-language/schema/raw/master/csl-citation.json"} </w:instrText>
      </w:r>
      <w:r w:rsidR="00E24D99">
        <w:rPr>
          <w:sz w:val="20"/>
          <w:szCs w:val="20"/>
        </w:rPr>
        <w:fldChar w:fldCharType="separate"/>
      </w:r>
      <w:r w:rsidR="00A51BEA" w:rsidRPr="00A51BEA">
        <w:rPr>
          <w:sz w:val="20"/>
          <w:vertAlign w:val="superscript"/>
          <w:lang w:val="en-GB"/>
        </w:rPr>
        <w:t>18</w:t>
      </w:r>
      <w:r w:rsidR="00E24D99">
        <w:rPr>
          <w:sz w:val="20"/>
          <w:szCs w:val="20"/>
        </w:rPr>
        <w:fldChar w:fldCharType="end"/>
      </w:r>
      <w:r w:rsidR="00691120">
        <w:rPr>
          <w:sz w:val="20"/>
          <w:szCs w:val="20"/>
        </w:rPr>
        <w:t xml:space="preserve"> </w:t>
      </w:r>
      <w:r w:rsidRPr="009C2234">
        <w:rPr>
          <w:sz w:val="20"/>
          <w:szCs w:val="20"/>
        </w:rPr>
        <w:t>, and the Trust in Technology Index</w:t>
      </w:r>
      <w:r w:rsidR="00691120">
        <w:rPr>
          <w:sz w:val="20"/>
          <w:szCs w:val="20"/>
        </w:rPr>
        <w:t xml:space="preserve"> </w:t>
      </w:r>
      <w:r w:rsidR="00691120">
        <w:rPr>
          <w:sz w:val="20"/>
          <w:szCs w:val="20"/>
        </w:rPr>
        <w:fldChar w:fldCharType="begin"/>
      </w:r>
      <w:r w:rsidR="00A51BEA">
        <w:rPr>
          <w:sz w:val="20"/>
          <w:szCs w:val="20"/>
        </w:rPr>
        <w:instrText xml:space="preserve"> ADDIN ZOTERO_ITEM CSL_CITATION {"citationID":"CWAFdSFS","properties":{"formattedCitation":"\\super 19\\nosupersub{}","plainCitation":"19","noteIndex":0},"citationItems":[{"id":5051,"uris":["http://zotero.org/users/1810134/items/4ANEVELK"],"itemData":{"id":5051,"type":"document","title":"Trust in Technology Index","URL":"https://www.edelman.com/sites/g/files/aatuss191/files/2024-03/2024%20Edelman%20Trust%20Barometer%20Key%20Insights%20Around%20AI.pdf","author":[{"family":"Edelman Trust Institute","given":""}],"issued":{"date-parts":[["2024"]]}}}],"schema":"https://github.com/citation-style-language/schema/raw/master/csl-citation.json"} </w:instrText>
      </w:r>
      <w:r w:rsidR="00691120">
        <w:rPr>
          <w:sz w:val="20"/>
          <w:szCs w:val="20"/>
        </w:rPr>
        <w:fldChar w:fldCharType="separate"/>
      </w:r>
      <w:r w:rsidR="00A51BEA" w:rsidRPr="00A51BEA">
        <w:rPr>
          <w:sz w:val="20"/>
          <w:vertAlign w:val="superscript"/>
          <w:lang w:val="en-GB"/>
        </w:rPr>
        <w:t>19</w:t>
      </w:r>
      <w:r w:rsidR="00691120">
        <w:rPr>
          <w:sz w:val="20"/>
          <w:szCs w:val="20"/>
        </w:rPr>
        <w:fldChar w:fldCharType="end"/>
      </w:r>
      <w:r w:rsidRPr="009C2234">
        <w:rPr>
          <w:sz w:val="20"/>
          <w:szCs w:val="20"/>
        </w:rPr>
        <w:t xml:space="preserve"> provide contextual information describing broader city characteristics. While our sampling strategy primarily aimed to ensure variation in ethnic diversity and levels of autonomous vehicle (AV) deployment, these additional indices are included to illustrate further contextual differences across cities.</w:t>
      </w:r>
    </w:p>
    <w:p w14:paraId="6EBA57D5" w14:textId="77777777" w:rsidR="00E24D99" w:rsidRDefault="00E24D99">
      <w:pPr>
        <w:sectPr w:rsidR="00E24D99" w:rsidSect="00E24D99">
          <w:pgSz w:w="16838" w:h="11906" w:orient="landscape"/>
          <w:pgMar w:top="1418" w:right="1418" w:bottom="1418" w:left="1418" w:header="709" w:footer="709" w:gutter="0"/>
          <w:cols w:space="720"/>
          <w:docGrid w:linePitch="326"/>
        </w:sectPr>
      </w:pPr>
    </w:p>
    <w:p w14:paraId="0000008C" w14:textId="14757512" w:rsidR="00A151F4" w:rsidRPr="009A3FAC" w:rsidRDefault="00F76337">
      <w:pPr>
        <w:rPr>
          <w:b/>
          <w:bCs/>
        </w:rPr>
      </w:pPr>
      <w:r>
        <w:rPr>
          <w:b/>
          <w:bCs/>
        </w:rPr>
        <w:lastRenderedPageBreak/>
        <w:t xml:space="preserve">Table S3. </w:t>
      </w:r>
      <w:r w:rsidR="00876289">
        <w:rPr>
          <w:b/>
          <w:bCs/>
        </w:rPr>
        <w:t>Sample d</w:t>
      </w:r>
      <w:r w:rsidR="0095030F">
        <w:rPr>
          <w:b/>
          <w:bCs/>
        </w:rPr>
        <w:t>istribution across the four UN regions</w:t>
      </w:r>
    </w:p>
    <w:tbl>
      <w:tblPr>
        <w:tblW w:w="8222" w:type="dxa"/>
        <w:tblBorders>
          <w:top w:val="single" w:sz="12" w:space="0" w:color="auto"/>
          <w:bottom w:val="single" w:sz="12" w:space="0" w:color="auto"/>
        </w:tblBorders>
        <w:tblLook w:val="04A0" w:firstRow="1" w:lastRow="0" w:firstColumn="1" w:lastColumn="0" w:noHBand="0" w:noVBand="1"/>
      </w:tblPr>
      <w:tblGrid>
        <w:gridCol w:w="2155"/>
        <w:gridCol w:w="2459"/>
        <w:gridCol w:w="1127"/>
        <w:gridCol w:w="1060"/>
        <w:gridCol w:w="1421"/>
      </w:tblGrid>
      <w:tr w:rsidR="00B833A8" w:rsidRPr="00B833A8" w14:paraId="2F7C4DEB" w14:textId="77777777" w:rsidTr="00B833A8">
        <w:trPr>
          <w:trHeight w:val="300"/>
        </w:trPr>
        <w:tc>
          <w:tcPr>
            <w:tcW w:w="2155" w:type="dxa"/>
            <w:tcBorders>
              <w:top w:val="single" w:sz="12" w:space="0" w:color="auto"/>
              <w:bottom w:val="single" w:sz="6" w:space="0" w:color="auto"/>
            </w:tcBorders>
            <w:noWrap/>
            <w:vAlign w:val="bottom"/>
            <w:hideMark/>
          </w:tcPr>
          <w:p w14:paraId="72CAC8DF" w14:textId="77777777" w:rsidR="00B833A8" w:rsidRPr="00B833A8" w:rsidRDefault="00B833A8" w:rsidP="00B833A8">
            <w:pPr>
              <w:jc w:val="center"/>
              <w:rPr>
                <w:b/>
                <w:bCs/>
                <w:color w:val="000000"/>
                <w:sz w:val="20"/>
                <w:szCs w:val="20"/>
              </w:rPr>
            </w:pPr>
            <w:r w:rsidRPr="00B833A8">
              <w:rPr>
                <w:b/>
                <w:bCs/>
                <w:color w:val="000000"/>
                <w:sz w:val="20"/>
                <w:szCs w:val="20"/>
              </w:rPr>
              <w:t>Region</w:t>
            </w:r>
          </w:p>
        </w:tc>
        <w:tc>
          <w:tcPr>
            <w:tcW w:w="2459" w:type="dxa"/>
            <w:tcBorders>
              <w:top w:val="single" w:sz="12" w:space="0" w:color="auto"/>
              <w:bottom w:val="single" w:sz="6" w:space="0" w:color="auto"/>
            </w:tcBorders>
            <w:noWrap/>
            <w:vAlign w:val="bottom"/>
            <w:hideMark/>
          </w:tcPr>
          <w:p w14:paraId="6888F8D6" w14:textId="77777777" w:rsidR="00B833A8" w:rsidRPr="00B833A8" w:rsidRDefault="00B833A8" w:rsidP="00B833A8">
            <w:pPr>
              <w:jc w:val="center"/>
              <w:rPr>
                <w:b/>
                <w:bCs/>
                <w:color w:val="000000"/>
                <w:sz w:val="20"/>
                <w:szCs w:val="20"/>
              </w:rPr>
            </w:pPr>
            <w:r w:rsidRPr="00B833A8">
              <w:rPr>
                <w:b/>
                <w:bCs/>
                <w:color w:val="000000"/>
                <w:sz w:val="20"/>
                <w:szCs w:val="20"/>
              </w:rPr>
              <w:t>City</w:t>
            </w:r>
          </w:p>
        </w:tc>
        <w:tc>
          <w:tcPr>
            <w:tcW w:w="1127" w:type="dxa"/>
            <w:tcBorders>
              <w:top w:val="single" w:sz="12" w:space="0" w:color="auto"/>
              <w:bottom w:val="single" w:sz="6" w:space="0" w:color="auto"/>
            </w:tcBorders>
            <w:noWrap/>
            <w:vAlign w:val="bottom"/>
            <w:hideMark/>
          </w:tcPr>
          <w:p w14:paraId="69BF243F" w14:textId="77777777" w:rsidR="00B833A8" w:rsidRPr="00B833A8" w:rsidRDefault="00B833A8" w:rsidP="009A3FAC">
            <w:pPr>
              <w:jc w:val="center"/>
              <w:rPr>
                <w:b/>
                <w:bCs/>
                <w:color w:val="000000"/>
                <w:sz w:val="20"/>
                <w:szCs w:val="20"/>
              </w:rPr>
            </w:pPr>
            <w:r w:rsidRPr="00B833A8">
              <w:rPr>
                <w:b/>
                <w:bCs/>
                <w:color w:val="000000"/>
                <w:sz w:val="20"/>
                <w:szCs w:val="20"/>
              </w:rPr>
              <w:t>Frequency</w:t>
            </w:r>
          </w:p>
        </w:tc>
        <w:tc>
          <w:tcPr>
            <w:tcW w:w="1060" w:type="dxa"/>
            <w:tcBorders>
              <w:top w:val="single" w:sz="12" w:space="0" w:color="auto"/>
              <w:bottom w:val="single" w:sz="6" w:space="0" w:color="auto"/>
            </w:tcBorders>
            <w:noWrap/>
            <w:vAlign w:val="bottom"/>
            <w:hideMark/>
          </w:tcPr>
          <w:p w14:paraId="64DE846A" w14:textId="77777777" w:rsidR="00B833A8" w:rsidRPr="00B833A8" w:rsidRDefault="00B833A8" w:rsidP="009A3FAC">
            <w:pPr>
              <w:jc w:val="center"/>
              <w:rPr>
                <w:b/>
                <w:bCs/>
                <w:color w:val="000000"/>
                <w:sz w:val="20"/>
                <w:szCs w:val="20"/>
              </w:rPr>
            </w:pPr>
            <w:r w:rsidRPr="00B833A8">
              <w:rPr>
                <w:b/>
                <w:bCs/>
                <w:color w:val="000000"/>
                <w:sz w:val="20"/>
                <w:szCs w:val="20"/>
              </w:rPr>
              <w:t>Region Total</w:t>
            </w:r>
          </w:p>
        </w:tc>
        <w:tc>
          <w:tcPr>
            <w:tcW w:w="1421" w:type="dxa"/>
            <w:tcBorders>
              <w:top w:val="single" w:sz="12" w:space="0" w:color="auto"/>
              <w:bottom w:val="single" w:sz="6" w:space="0" w:color="auto"/>
            </w:tcBorders>
            <w:noWrap/>
            <w:vAlign w:val="bottom"/>
            <w:hideMark/>
          </w:tcPr>
          <w:p w14:paraId="478AB631" w14:textId="77777777" w:rsidR="00B833A8" w:rsidRPr="00B833A8" w:rsidRDefault="00B833A8" w:rsidP="009A3FAC">
            <w:pPr>
              <w:jc w:val="center"/>
              <w:rPr>
                <w:b/>
                <w:bCs/>
                <w:color w:val="000000"/>
                <w:sz w:val="20"/>
                <w:szCs w:val="20"/>
              </w:rPr>
            </w:pPr>
            <w:r w:rsidRPr="00B833A8">
              <w:rPr>
                <w:b/>
                <w:bCs/>
                <w:color w:val="000000"/>
                <w:sz w:val="20"/>
                <w:szCs w:val="20"/>
              </w:rPr>
              <w:t>Region Percent (of 1276)</w:t>
            </w:r>
          </w:p>
        </w:tc>
      </w:tr>
      <w:tr w:rsidR="00B833A8" w:rsidRPr="00B833A8" w14:paraId="5102CBC8" w14:textId="77777777" w:rsidTr="00B833A8">
        <w:trPr>
          <w:trHeight w:val="300"/>
        </w:trPr>
        <w:tc>
          <w:tcPr>
            <w:tcW w:w="2155" w:type="dxa"/>
            <w:tcBorders>
              <w:top w:val="single" w:sz="6" w:space="0" w:color="auto"/>
            </w:tcBorders>
            <w:noWrap/>
            <w:vAlign w:val="bottom"/>
            <w:hideMark/>
          </w:tcPr>
          <w:p w14:paraId="4EC5FB39" w14:textId="77777777" w:rsidR="00B833A8" w:rsidRPr="00B833A8" w:rsidRDefault="00B833A8">
            <w:pPr>
              <w:rPr>
                <w:color w:val="000000"/>
                <w:sz w:val="20"/>
                <w:szCs w:val="20"/>
              </w:rPr>
            </w:pPr>
            <w:r w:rsidRPr="00B833A8">
              <w:rPr>
                <w:color w:val="000000"/>
                <w:sz w:val="20"/>
                <w:szCs w:val="20"/>
              </w:rPr>
              <w:t>Americas</w:t>
            </w:r>
          </w:p>
        </w:tc>
        <w:tc>
          <w:tcPr>
            <w:tcW w:w="2459" w:type="dxa"/>
            <w:tcBorders>
              <w:top w:val="single" w:sz="6" w:space="0" w:color="auto"/>
            </w:tcBorders>
            <w:noWrap/>
            <w:vAlign w:val="bottom"/>
            <w:hideMark/>
          </w:tcPr>
          <w:p w14:paraId="1C43A528" w14:textId="77777777" w:rsidR="00B833A8" w:rsidRPr="00B833A8" w:rsidRDefault="00B833A8">
            <w:pPr>
              <w:rPr>
                <w:color w:val="000000"/>
                <w:sz w:val="20"/>
                <w:szCs w:val="20"/>
              </w:rPr>
            </w:pPr>
            <w:r w:rsidRPr="00B833A8">
              <w:rPr>
                <w:color w:val="000000"/>
                <w:sz w:val="20"/>
                <w:szCs w:val="20"/>
              </w:rPr>
              <w:t>ARG Buenos Aires</w:t>
            </w:r>
          </w:p>
        </w:tc>
        <w:tc>
          <w:tcPr>
            <w:tcW w:w="1127" w:type="dxa"/>
            <w:tcBorders>
              <w:top w:val="single" w:sz="6" w:space="0" w:color="auto"/>
            </w:tcBorders>
            <w:noWrap/>
            <w:vAlign w:val="bottom"/>
            <w:hideMark/>
          </w:tcPr>
          <w:p w14:paraId="6A23B523" w14:textId="77777777" w:rsidR="00B833A8" w:rsidRPr="00B833A8" w:rsidRDefault="00B833A8" w:rsidP="009A3FAC">
            <w:pPr>
              <w:jc w:val="center"/>
              <w:rPr>
                <w:color w:val="000000"/>
                <w:sz w:val="20"/>
                <w:szCs w:val="20"/>
              </w:rPr>
            </w:pPr>
            <w:r w:rsidRPr="00B833A8">
              <w:rPr>
                <w:color w:val="000000"/>
                <w:sz w:val="20"/>
                <w:szCs w:val="20"/>
              </w:rPr>
              <w:t>69</w:t>
            </w:r>
          </w:p>
        </w:tc>
        <w:tc>
          <w:tcPr>
            <w:tcW w:w="1060" w:type="dxa"/>
            <w:tcBorders>
              <w:top w:val="single" w:sz="6" w:space="0" w:color="auto"/>
            </w:tcBorders>
            <w:noWrap/>
            <w:vAlign w:val="bottom"/>
            <w:hideMark/>
          </w:tcPr>
          <w:p w14:paraId="76E8F619" w14:textId="77777777" w:rsidR="00B833A8" w:rsidRPr="00B833A8" w:rsidRDefault="00B833A8" w:rsidP="009A3FAC">
            <w:pPr>
              <w:jc w:val="center"/>
              <w:rPr>
                <w:color w:val="000000"/>
                <w:sz w:val="20"/>
                <w:szCs w:val="20"/>
              </w:rPr>
            </w:pPr>
            <w:r w:rsidRPr="00B833A8">
              <w:rPr>
                <w:color w:val="000000"/>
                <w:sz w:val="20"/>
                <w:szCs w:val="20"/>
              </w:rPr>
              <w:t>374</w:t>
            </w:r>
          </w:p>
        </w:tc>
        <w:tc>
          <w:tcPr>
            <w:tcW w:w="1421" w:type="dxa"/>
            <w:tcBorders>
              <w:top w:val="single" w:sz="6" w:space="0" w:color="auto"/>
            </w:tcBorders>
            <w:noWrap/>
            <w:vAlign w:val="bottom"/>
            <w:hideMark/>
          </w:tcPr>
          <w:p w14:paraId="62361CFC" w14:textId="255E0E47" w:rsidR="00B833A8" w:rsidRPr="00B833A8" w:rsidRDefault="00B833A8" w:rsidP="009A3FAC">
            <w:pPr>
              <w:jc w:val="center"/>
              <w:rPr>
                <w:color w:val="000000"/>
                <w:sz w:val="20"/>
                <w:szCs w:val="20"/>
              </w:rPr>
            </w:pPr>
            <w:r w:rsidRPr="00B833A8">
              <w:rPr>
                <w:color w:val="000000"/>
                <w:sz w:val="20"/>
                <w:szCs w:val="20"/>
              </w:rPr>
              <w:t>29,3</w:t>
            </w:r>
          </w:p>
        </w:tc>
      </w:tr>
      <w:tr w:rsidR="00B833A8" w:rsidRPr="00B833A8" w14:paraId="3152E1F3" w14:textId="77777777" w:rsidTr="00B833A8">
        <w:trPr>
          <w:trHeight w:val="300"/>
        </w:trPr>
        <w:tc>
          <w:tcPr>
            <w:tcW w:w="2155" w:type="dxa"/>
            <w:noWrap/>
            <w:vAlign w:val="bottom"/>
            <w:hideMark/>
          </w:tcPr>
          <w:p w14:paraId="7350A87F" w14:textId="020BEE77" w:rsidR="00B833A8" w:rsidRPr="00B833A8" w:rsidRDefault="00B833A8">
            <w:pPr>
              <w:rPr>
                <w:color w:val="000000"/>
                <w:sz w:val="20"/>
                <w:szCs w:val="20"/>
              </w:rPr>
            </w:pPr>
          </w:p>
        </w:tc>
        <w:tc>
          <w:tcPr>
            <w:tcW w:w="2459" w:type="dxa"/>
            <w:noWrap/>
            <w:vAlign w:val="bottom"/>
            <w:hideMark/>
          </w:tcPr>
          <w:p w14:paraId="785CFF1A" w14:textId="77777777" w:rsidR="00B833A8" w:rsidRPr="00B833A8" w:rsidRDefault="00B833A8">
            <w:pPr>
              <w:rPr>
                <w:color w:val="000000"/>
                <w:sz w:val="20"/>
                <w:szCs w:val="20"/>
              </w:rPr>
            </w:pPr>
            <w:r w:rsidRPr="00B833A8">
              <w:rPr>
                <w:color w:val="000000"/>
                <w:sz w:val="20"/>
                <w:szCs w:val="20"/>
              </w:rPr>
              <w:t>BRA São Paulo</w:t>
            </w:r>
          </w:p>
        </w:tc>
        <w:tc>
          <w:tcPr>
            <w:tcW w:w="1127" w:type="dxa"/>
            <w:noWrap/>
            <w:vAlign w:val="bottom"/>
            <w:hideMark/>
          </w:tcPr>
          <w:p w14:paraId="22B38919" w14:textId="77777777" w:rsidR="00B833A8" w:rsidRPr="00B833A8" w:rsidRDefault="00B833A8" w:rsidP="009A3FAC">
            <w:pPr>
              <w:jc w:val="center"/>
              <w:rPr>
                <w:color w:val="000000"/>
                <w:sz w:val="20"/>
                <w:szCs w:val="20"/>
              </w:rPr>
            </w:pPr>
            <w:r w:rsidRPr="00B833A8">
              <w:rPr>
                <w:color w:val="000000"/>
                <w:sz w:val="20"/>
                <w:szCs w:val="20"/>
              </w:rPr>
              <w:t>142</w:t>
            </w:r>
          </w:p>
        </w:tc>
        <w:tc>
          <w:tcPr>
            <w:tcW w:w="1060" w:type="dxa"/>
            <w:noWrap/>
            <w:vAlign w:val="bottom"/>
            <w:hideMark/>
          </w:tcPr>
          <w:p w14:paraId="5C9F5946" w14:textId="65C8D628" w:rsidR="00B833A8" w:rsidRPr="00B833A8" w:rsidRDefault="00B833A8" w:rsidP="009A3FAC">
            <w:pPr>
              <w:jc w:val="center"/>
              <w:rPr>
                <w:color w:val="000000"/>
                <w:sz w:val="20"/>
                <w:szCs w:val="20"/>
              </w:rPr>
            </w:pPr>
          </w:p>
        </w:tc>
        <w:tc>
          <w:tcPr>
            <w:tcW w:w="1421" w:type="dxa"/>
            <w:noWrap/>
            <w:vAlign w:val="bottom"/>
            <w:hideMark/>
          </w:tcPr>
          <w:p w14:paraId="6830C06C" w14:textId="7D6C0E4D" w:rsidR="00B833A8" w:rsidRPr="00B833A8" w:rsidRDefault="00B833A8" w:rsidP="009A3FAC">
            <w:pPr>
              <w:jc w:val="center"/>
              <w:rPr>
                <w:color w:val="000000"/>
                <w:sz w:val="20"/>
                <w:szCs w:val="20"/>
              </w:rPr>
            </w:pPr>
          </w:p>
        </w:tc>
      </w:tr>
      <w:tr w:rsidR="00B833A8" w:rsidRPr="00B833A8" w14:paraId="7A104E61" w14:textId="77777777" w:rsidTr="00B833A8">
        <w:trPr>
          <w:trHeight w:val="300"/>
        </w:trPr>
        <w:tc>
          <w:tcPr>
            <w:tcW w:w="2155" w:type="dxa"/>
            <w:noWrap/>
            <w:vAlign w:val="bottom"/>
            <w:hideMark/>
          </w:tcPr>
          <w:p w14:paraId="53B304A3" w14:textId="1EC7F677" w:rsidR="00B833A8" w:rsidRPr="00B833A8" w:rsidRDefault="00B833A8">
            <w:pPr>
              <w:rPr>
                <w:color w:val="000000"/>
                <w:sz w:val="20"/>
                <w:szCs w:val="20"/>
              </w:rPr>
            </w:pPr>
          </w:p>
        </w:tc>
        <w:tc>
          <w:tcPr>
            <w:tcW w:w="2459" w:type="dxa"/>
            <w:noWrap/>
            <w:vAlign w:val="bottom"/>
            <w:hideMark/>
          </w:tcPr>
          <w:p w14:paraId="15C5C77F" w14:textId="77777777" w:rsidR="00B833A8" w:rsidRPr="00B833A8" w:rsidRDefault="00B833A8">
            <w:pPr>
              <w:rPr>
                <w:color w:val="000000"/>
                <w:sz w:val="20"/>
                <w:szCs w:val="20"/>
              </w:rPr>
            </w:pPr>
            <w:r w:rsidRPr="00B833A8">
              <w:rPr>
                <w:color w:val="000000"/>
                <w:sz w:val="20"/>
                <w:szCs w:val="20"/>
              </w:rPr>
              <w:t>ECU Guayaquil</w:t>
            </w:r>
          </w:p>
        </w:tc>
        <w:tc>
          <w:tcPr>
            <w:tcW w:w="1127" w:type="dxa"/>
            <w:noWrap/>
            <w:vAlign w:val="bottom"/>
            <w:hideMark/>
          </w:tcPr>
          <w:p w14:paraId="5F83044A" w14:textId="77777777" w:rsidR="00B833A8" w:rsidRPr="00B833A8" w:rsidRDefault="00B833A8" w:rsidP="009A3FAC">
            <w:pPr>
              <w:jc w:val="center"/>
              <w:rPr>
                <w:color w:val="000000"/>
                <w:sz w:val="20"/>
                <w:szCs w:val="20"/>
              </w:rPr>
            </w:pPr>
            <w:r w:rsidRPr="00B833A8">
              <w:rPr>
                <w:color w:val="000000"/>
                <w:sz w:val="20"/>
                <w:szCs w:val="20"/>
              </w:rPr>
              <w:t>64</w:t>
            </w:r>
          </w:p>
        </w:tc>
        <w:tc>
          <w:tcPr>
            <w:tcW w:w="1060" w:type="dxa"/>
            <w:noWrap/>
            <w:vAlign w:val="bottom"/>
            <w:hideMark/>
          </w:tcPr>
          <w:p w14:paraId="40486AB7" w14:textId="64CC9911" w:rsidR="00B833A8" w:rsidRPr="00B833A8" w:rsidRDefault="00B833A8" w:rsidP="009A3FAC">
            <w:pPr>
              <w:jc w:val="center"/>
              <w:rPr>
                <w:color w:val="000000"/>
                <w:sz w:val="20"/>
                <w:szCs w:val="20"/>
              </w:rPr>
            </w:pPr>
          </w:p>
        </w:tc>
        <w:tc>
          <w:tcPr>
            <w:tcW w:w="1421" w:type="dxa"/>
            <w:noWrap/>
            <w:vAlign w:val="bottom"/>
            <w:hideMark/>
          </w:tcPr>
          <w:p w14:paraId="3532D489" w14:textId="356DA1F9" w:rsidR="00B833A8" w:rsidRPr="00B833A8" w:rsidRDefault="00B833A8" w:rsidP="009A3FAC">
            <w:pPr>
              <w:jc w:val="center"/>
              <w:rPr>
                <w:color w:val="000000"/>
                <w:sz w:val="20"/>
                <w:szCs w:val="20"/>
              </w:rPr>
            </w:pPr>
          </w:p>
        </w:tc>
      </w:tr>
      <w:tr w:rsidR="00B833A8" w:rsidRPr="00B833A8" w14:paraId="78E70498" w14:textId="77777777" w:rsidTr="00B833A8">
        <w:trPr>
          <w:trHeight w:val="300"/>
        </w:trPr>
        <w:tc>
          <w:tcPr>
            <w:tcW w:w="2155" w:type="dxa"/>
            <w:noWrap/>
            <w:vAlign w:val="bottom"/>
            <w:hideMark/>
          </w:tcPr>
          <w:p w14:paraId="5E9BCB6F" w14:textId="784705A7" w:rsidR="00B833A8" w:rsidRPr="00B833A8" w:rsidRDefault="00B833A8">
            <w:pPr>
              <w:rPr>
                <w:color w:val="000000"/>
                <w:sz w:val="20"/>
                <w:szCs w:val="20"/>
              </w:rPr>
            </w:pPr>
          </w:p>
        </w:tc>
        <w:tc>
          <w:tcPr>
            <w:tcW w:w="2459" w:type="dxa"/>
            <w:noWrap/>
            <w:vAlign w:val="bottom"/>
            <w:hideMark/>
          </w:tcPr>
          <w:p w14:paraId="19D84641" w14:textId="77777777" w:rsidR="00B833A8" w:rsidRPr="00B833A8" w:rsidRDefault="00B833A8">
            <w:pPr>
              <w:rPr>
                <w:color w:val="000000"/>
                <w:sz w:val="20"/>
                <w:szCs w:val="20"/>
              </w:rPr>
            </w:pPr>
            <w:r w:rsidRPr="00B833A8">
              <w:rPr>
                <w:color w:val="000000"/>
                <w:sz w:val="20"/>
                <w:szCs w:val="20"/>
              </w:rPr>
              <w:t>MEX Mexico City</w:t>
            </w:r>
          </w:p>
        </w:tc>
        <w:tc>
          <w:tcPr>
            <w:tcW w:w="1127" w:type="dxa"/>
            <w:noWrap/>
            <w:vAlign w:val="bottom"/>
            <w:hideMark/>
          </w:tcPr>
          <w:p w14:paraId="190BF8CB" w14:textId="77777777" w:rsidR="00B833A8" w:rsidRPr="00B833A8" w:rsidRDefault="00B833A8" w:rsidP="009A3FAC">
            <w:pPr>
              <w:jc w:val="center"/>
              <w:rPr>
                <w:color w:val="000000"/>
                <w:sz w:val="20"/>
                <w:szCs w:val="20"/>
              </w:rPr>
            </w:pPr>
            <w:r w:rsidRPr="00B833A8">
              <w:rPr>
                <w:color w:val="000000"/>
                <w:sz w:val="20"/>
                <w:szCs w:val="20"/>
              </w:rPr>
              <w:t>79</w:t>
            </w:r>
          </w:p>
        </w:tc>
        <w:tc>
          <w:tcPr>
            <w:tcW w:w="1060" w:type="dxa"/>
            <w:noWrap/>
            <w:vAlign w:val="bottom"/>
            <w:hideMark/>
          </w:tcPr>
          <w:p w14:paraId="7B543AAA" w14:textId="18190788" w:rsidR="00B833A8" w:rsidRPr="00B833A8" w:rsidRDefault="00B833A8" w:rsidP="009A3FAC">
            <w:pPr>
              <w:jc w:val="center"/>
              <w:rPr>
                <w:color w:val="000000"/>
                <w:sz w:val="20"/>
                <w:szCs w:val="20"/>
              </w:rPr>
            </w:pPr>
          </w:p>
        </w:tc>
        <w:tc>
          <w:tcPr>
            <w:tcW w:w="1421" w:type="dxa"/>
            <w:noWrap/>
            <w:vAlign w:val="bottom"/>
            <w:hideMark/>
          </w:tcPr>
          <w:p w14:paraId="695B916D" w14:textId="49EBACFE" w:rsidR="00B833A8" w:rsidRPr="00B833A8" w:rsidRDefault="00B833A8" w:rsidP="009A3FAC">
            <w:pPr>
              <w:jc w:val="center"/>
              <w:rPr>
                <w:color w:val="000000"/>
                <w:sz w:val="20"/>
                <w:szCs w:val="20"/>
              </w:rPr>
            </w:pPr>
          </w:p>
        </w:tc>
      </w:tr>
      <w:tr w:rsidR="00B833A8" w:rsidRPr="00B833A8" w14:paraId="071BE1FA" w14:textId="77777777" w:rsidTr="00B833A8">
        <w:trPr>
          <w:trHeight w:val="300"/>
        </w:trPr>
        <w:tc>
          <w:tcPr>
            <w:tcW w:w="2155" w:type="dxa"/>
            <w:noWrap/>
            <w:vAlign w:val="bottom"/>
            <w:hideMark/>
          </w:tcPr>
          <w:p w14:paraId="51A8410A" w14:textId="57B0C104" w:rsidR="00B833A8" w:rsidRPr="00B833A8" w:rsidRDefault="00B833A8">
            <w:pPr>
              <w:rPr>
                <w:color w:val="000000"/>
                <w:sz w:val="20"/>
                <w:szCs w:val="20"/>
              </w:rPr>
            </w:pPr>
          </w:p>
        </w:tc>
        <w:tc>
          <w:tcPr>
            <w:tcW w:w="2459" w:type="dxa"/>
            <w:noWrap/>
            <w:vAlign w:val="bottom"/>
            <w:hideMark/>
          </w:tcPr>
          <w:p w14:paraId="3ED40635" w14:textId="77777777" w:rsidR="00B833A8" w:rsidRPr="00B833A8" w:rsidRDefault="00B833A8">
            <w:pPr>
              <w:rPr>
                <w:color w:val="000000"/>
                <w:sz w:val="20"/>
                <w:szCs w:val="20"/>
              </w:rPr>
            </w:pPr>
            <w:r w:rsidRPr="00B833A8">
              <w:rPr>
                <w:color w:val="000000"/>
                <w:sz w:val="20"/>
                <w:szCs w:val="20"/>
              </w:rPr>
              <w:t>USA New York, Los Angeles</w:t>
            </w:r>
          </w:p>
        </w:tc>
        <w:tc>
          <w:tcPr>
            <w:tcW w:w="1127" w:type="dxa"/>
            <w:noWrap/>
            <w:vAlign w:val="bottom"/>
            <w:hideMark/>
          </w:tcPr>
          <w:p w14:paraId="66FEF678" w14:textId="77777777" w:rsidR="00B833A8" w:rsidRPr="00B833A8" w:rsidRDefault="00B833A8" w:rsidP="009A3FAC">
            <w:pPr>
              <w:jc w:val="center"/>
              <w:rPr>
                <w:color w:val="000000"/>
                <w:sz w:val="20"/>
                <w:szCs w:val="20"/>
              </w:rPr>
            </w:pPr>
            <w:r w:rsidRPr="00B833A8">
              <w:rPr>
                <w:color w:val="000000"/>
                <w:sz w:val="20"/>
                <w:szCs w:val="20"/>
              </w:rPr>
              <w:t>20</w:t>
            </w:r>
          </w:p>
        </w:tc>
        <w:tc>
          <w:tcPr>
            <w:tcW w:w="1060" w:type="dxa"/>
            <w:noWrap/>
            <w:vAlign w:val="bottom"/>
            <w:hideMark/>
          </w:tcPr>
          <w:p w14:paraId="5E4243EA" w14:textId="1342A488" w:rsidR="00B833A8" w:rsidRPr="00B833A8" w:rsidRDefault="00B833A8" w:rsidP="009A3FAC">
            <w:pPr>
              <w:jc w:val="center"/>
              <w:rPr>
                <w:color w:val="000000"/>
                <w:sz w:val="20"/>
                <w:szCs w:val="20"/>
              </w:rPr>
            </w:pPr>
          </w:p>
        </w:tc>
        <w:tc>
          <w:tcPr>
            <w:tcW w:w="1421" w:type="dxa"/>
            <w:noWrap/>
            <w:vAlign w:val="bottom"/>
            <w:hideMark/>
          </w:tcPr>
          <w:p w14:paraId="2F345E8C" w14:textId="71585673" w:rsidR="00B833A8" w:rsidRPr="00B833A8" w:rsidRDefault="00B833A8" w:rsidP="009A3FAC">
            <w:pPr>
              <w:jc w:val="center"/>
              <w:rPr>
                <w:color w:val="000000"/>
                <w:sz w:val="20"/>
                <w:szCs w:val="20"/>
              </w:rPr>
            </w:pPr>
          </w:p>
        </w:tc>
      </w:tr>
      <w:tr w:rsidR="00B833A8" w:rsidRPr="00B833A8" w14:paraId="537F40C1" w14:textId="77777777" w:rsidTr="00B833A8">
        <w:trPr>
          <w:trHeight w:val="300"/>
        </w:trPr>
        <w:tc>
          <w:tcPr>
            <w:tcW w:w="2155" w:type="dxa"/>
            <w:noWrap/>
            <w:vAlign w:val="bottom"/>
            <w:hideMark/>
          </w:tcPr>
          <w:p w14:paraId="53B8E160" w14:textId="77777777" w:rsidR="00B833A8" w:rsidRPr="00B833A8" w:rsidRDefault="00B833A8">
            <w:pPr>
              <w:rPr>
                <w:color w:val="000000"/>
                <w:sz w:val="20"/>
                <w:szCs w:val="20"/>
              </w:rPr>
            </w:pPr>
            <w:r w:rsidRPr="00B833A8">
              <w:rPr>
                <w:color w:val="000000"/>
                <w:sz w:val="20"/>
                <w:szCs w:val="20"/>
              </w:rPr>
              <w:t>Europe</w:t>
            </w:r>
          </w:p>
        </w:tc>
        <w:tc>
          <w:tcPr>
            <w:tcW w:w="2459" w:type="dxa"/>
            <w:noWrap/>
            <w:vAlign w:val="bottom"/>
            <w:hideMark/>
          </w:tcPr>
          <w:p w14:paraId="76AB0A7F" w14:textId="77777777" w:rsidR="00B833A8" w:rsidRPr="00B833A8" w:rsidRDefault="00B833A8">
            <w:pPr>
              <w:rPr>
                <w:color w:val="000000"/>
                <w:sz w:val="20"/>
                <w:szCs w:val="20"/>
              </w:rPr>
            </w:pPr>
            <w:r w:rsidRPr="00B833A8">
              <w:rPr>
                <w:color w:val="000000"/>
                <w:sz w:val="20"/>
                <w:szCs w:val="20"/>
              </w:rPr>
              <w:t>CHE Zurich</w:t>
            </w:r>
          </w:p>
        </w:tc>
        <w:tc>
          <w:tcPr>
            <w:tcW w:w="1127" w:type="dxa"/>
            <w:noWrap/>
            <w:vAlign w:val="bottom"/>
            <w:hideMark/>
          </w:tcPr>
          <w:p w14:paraId="1ABE9630" w14:textId="77777777" w:rsidR="00B833A8" w:rsidRPr="00B833A8" w:rsidRDefault="00B833A8" w:rsidP="009A3FAC">
            <w:pPr>
              <w:jc w:val="center"/>
              <w:rPr>
                <w:color w:val="000000"/>
                <w:sz w:val="20"/>
                <w:szCs w:val="20"/>
              </w:rPr>
            </w:pPr>
            <w:r w:rsidRPr="00B833A8">
              <w:rPr>
                <w:color w:val="000000"/>
                <w:sz w:val="20"/>
                <w:szCs w:val="20"/>
              </w:rPr>
              <w:t>21</w:t>
            </w:r>
          </w:p>
        </w:tc>
        <w:tc>
          <w:tcPr>
            <w:tcW w:w="1060" w:type="dxa"/>
            <w:noWrap/>
            <w:vAlign w:val="bottom"/>
            <w:hideMark/>
          </w:tcPr>
          <w:p w14:paraId="1C946012" w14:textId="77777777" w:rsidR="00B833A8" w:rsidRPr="00B833A8" w:rsidRDefault="00B833A8" w:rsidP="009A3FAC">
            <w:pPr>
              <w:jc w:val="center"/>
              <w:rPr>
                <w:color w:val="000000"/>
                <w:sz w:val="20"/>
                <w:szCs w:val="20"/>
              </w:rPr>
            </w:pPr>
            <w:r w:rsidRPr="00B833A8">
              <w:rPr>
                <w:color w:val="000000"/>
                <w:sz w:val="20"/>
                <w:szCs w:val="20"/>
              </w:rPr>
              <w:t>202</w:t>
            </w:r>
          </w:p>
        </w:tc>
        <w:tc>
          <w:tcPr>
            <w:tcW w:w="1421" w:type="dxa"/>
            <w:noWrap/>
            <w:vAlign w:val="bottom"/>
            <w:hideMark/>
          </w:tcPr>
          <w:p w14:paraId="03364199" w14:textId="60596166" w:rsidR="00B833A8" w:rsidRPr="00B833A8" w:rsidRDefault="00B833A8" w:rsidP="009A3FAC">
            <w:pPr>
              <w:jc w:val="center"/>
              <w:rPr>
                <w:color w:val="000000"/>
                <w:sz w:val="20"/>
                <w:szCs w:val="20"/>
              </w:rPr>
            </w:pPr>
            <w:r w:rsidRPr="00B833A8">
              <w:rPr>
                <w:color w:val="000000"/>
                <w:sz w:val="20"/>
                <w:szCs w:val="20"/>
              </w:rPr>
              <w:t>15,8</w:t>
            </w:r>
          </w:p>
        </w:tc>
      </w:tr>
      <w:tr w:rsidR="00B833A8" w:rsidRPr="00B833A8" w14:paraId="178AFD72" w14:textId="77777777" w:rsidTr="00B833A8">
        <w:trPr>
          <w:trHeight w:val="300"/>
        </w:trPr>
        <w:tc>
          <w:tcPr>
            <w:tcW w:w="2155" w:type="dxa"/>
            <w:noWrap/>
            <w:vAlign w:val="bottom"/>
            <w:hideMark/>
          </w:tcPr>
          <w:p w14:paraId="53E41277" w14:textId="32E99F21" w:rsidR="00B833A8" w:rsidRPr="00B833A8" w:rsidRDefault="00B833A8">
            <w:pPr>
              <w:rPr>
                <w:color w:val="000000"/>
                <w:sz w:val="20"/>
                <w:szCs w:val="20"/>
              </w:rPr>
            </w:pPr>
          </w:p>
        </w:tc>
        <w:tc>
          <w:tcPr>
            <w:tcW w:w="2459" w:type="dxa"/>
            <w:noWrap/>
            <w:vAlign w:val="bottom"/>
            <w:hideMark/>
          </w:tcPr>
          <w:p w14:paraId="6FA554B7" w14:textId="77777777" w:rsidR="00B833A8" w:rsidRPr="00B833A8" w:rsidRDefault="00B833A8">
            <w:pPr>
              <w:rPr>
                <w:color w:val="000000"/>
                <w:sz w:val="20"/>
                <w:szCs w:val="20"/>
              </w:rPr>
            </w:pPr>
            <w:r w:rsidRPr="00B833A8">
              <w:rPr>
                <w:color w:val="000000"/>
                <w:sz w:val="20"/>
                <w:szCs w:val="20"/>
              </w:rPr>
              <w:t>DEU Stuttgart, Berlin</w:t>
            </w:r>
          </w:p>
        </w:tc>
        <w:tc>
          <w:tcPr>
            <w:tcW w:w="1127" w:type="dxa"/>
            <w:noWrap/>
            <w:vAlign w:val="bottom"/>
            <w:hideMark/>
          </w:tcPr>
          <w:p w14:paraId="34AFE97E" w14:textId="77777777" w:rsidR="00B833A8" w:rsidRPr="00B833A8" w:rsidRDefault="00B833A8" w:rsidP="009A3FAC">
            <w:pPr>
              <w:jc w:val="center"/>
              <w:rPr>
                <w:color w:val="000000"/>
                <w:sz w:val="20"/>
                <w:szCs w:val="20"/>
              </w:rPr>
            </w:pPr>
            <w:r w:rsidRPr="00B833A8">
              <w:rPr>
                <w:color w:val="000000"/>
                <w:sz w:val="20"/>
                <w:szCs w:val="20"/>
              </w:rPr>
              <w:t>28</w:t>
            </w:r>
          </w:p>
        </w:tc>
        <w:tc>
          <w:tcPr>
            <w:tcW w:w="1060" w:type="dxa"/>
            <w:noWrap/>
            <w:vAlign w:val="bottom"/>
            <w:hideMark/>
          </w:tcPr>
          <w:p w14:paraId="5B9D47BC" w14:textId="7EAEAAC0" w:rsidR="00B833A8" w:rsidRPr="00B833A8" w:rsidRDefault="00B833A8" w:rsidP="009A3FAC">
            <w:pPr>
              <w:jc w:val="center"/>
              <w:rPr>
                <w:color w:val="000000"/>
                <w:sz w:val="20"/>
                <w:szCs w:val="20"/>
              </w:rPr>
            </w:pPr>
          </w:p>
        </w:tc>
        <w:tc>
          <w:tcPr>
            <w:tcW w:w="1421" w:type="dxa"/>
            <w:noWrap/>
            <w:vAlign w:val="bottom"/>
            <w:hideMark/>
          </w:tcPr>
          <w:p w14:paraId="3BD5E3A5" w14:textId="64F9733C" w:rsidR="00B833A8" w:rsidRPr="00B833A8" w:rsidRDefault="00B833A8" w:rsidP="009A3FAC">
            <w:pPr>
              <w:jc w:val="center"/>
              <w:rPr>
                <w:color w:val="000000"/>
                <w:sz w:val="20"/>
                <w:szCs w:val="20"/>
              </w:rPr>
            </w:pPr>
          </w:p>
        </w:tc>
      </w:tr>
      <w:tr w:rsidR="00B833A8" w:rsidRPr="00B833A8" w14:paraId="56A3FA48" w14:textId="77777777" w:rsidTr="00B833A8">
        <w:trPr>
          <w:trHeight w:val="300"/>
        </w:trPr>
        <w:tc>
          <w:tcPr>
            <w:tcW w:w="2155" w:type="dxa"/>
            <w:noWrap/>
            <w:vAlign w:val="bottom"/>
            <w:hideMark/>
          </w:tcPr>
          <w:p w14:paraId="4A29C359" w14:textId="478A8550" w:rsidR="00B833A8" w:rsidRPr="00B833A8" w:rsidRDefault="00B833A8">
            <w:pPr>
              <w:rPr>
                <w:color w:val="000000"/>
                <w:sz w:val="20"/>
                <w:szCs w:val="20"/>
              </w:rPr>
            </w:pPr>
          </w:p>
        </w:tc>
        <w:tc>
          <w:tcPr>
            <w:tcW w:w="2459" w:type="dxa"/>
            <w:noWrap/>
            <w:vAlign w:val="bottom"/>
            <w:hideMark/>
          </w:tcPr>
          <w:p w14:paraId="3F380B5E" w14:textId="77777777" w:rsidR="00B833A8" w:rsidRPr="00B833A8" w:rsidRDefault="00B833A8">
            <w:pPr>
              <w:rPr>
                <w:color w:val="000000"/>
                <w:sz w:val="20"/>
                <w:szCs w:val="20"/>
              </w:rPr>
            </w:pPr>
            <w:r w:rsidRPr="00B833A8">
              <w:rPr>
                <w:color w:val="000000"/>
                <w:sz w:val="20"/>
                <w:szCs w:val="20"/>
              </w:rPr>
              <w:t>FIN Helsinki</w:t>
            </w:r>
          </w:p>
        </w:tc>
        <w:tc>
          <w:tcPr>
            <w:tcW w:w="1127" w:type="dxa"/>
            <w:noWrap/>
            <w:vAlign w:val="bottom"/>
            <w:hideMark/>
          </w:tcPr>
          <w:p w14:paraId="6418ED69" w14:textId="77777777" w:rsidR="00B833A8" w:rsidRPr="00B833A8" w:rsidRDefault="00B833A8" w:rsidP="009A3FAC">
            <w:pPr>
              <w:jc w:val="center"/>
              <w:rPr>
                <w:color w:val="000000"/>
                <w:sz w:val="20"/>
                <w:szCs w:val="20"/>
              </w:rPr>
            </w:pPr>
            <w:r w:rsidRPr="00B833A8">
              <w:rPr>
                <w:color w:val="000000"/>
                <w:sz w:val="20"/>
                <w:szCs w:val="20"/>
              </w:rPr>
              <w:t>6</w:t>
            </w:r>
          </w:p>
        </w:tc>
        <w:tc>
          <w:tcPr>
            <w:tcW w:w="1060" w:type="dxa"/>
            <w:noWrap/>
            <w:vAlign w:val="bottom"/>
            <w:hideMark/>
          </w:tcPr>
          <w:p w14:paraId="2B58D44D" w14:textId="0DD9948B" w:rsidR="00B833A8" w:rsidRPr="00B833A8" w:rsidRDefault="00B833A8" w:rsidP="009A3FAC">
            <w:pPr>
              <w:jc w:val="center"/>
              <w:rPr>
                <w:color w:val="000000"/>
                <w:sz w:val="20"/>
                <w:szCs w:val="20"/>
              </w:rPr>
            </w:pPr>
          </w:p>
        </w:tc>
        <w:tc>
          <w:tcPr>
            <w:tcW w:w="1421" w:type="dxa"/>
            <w:noWrap/>
            <w:vAlign w:val="bottom"/>
            <w:hideMark/>
          </w:tcPr>
          <w:p w14:paraId="09D54AD1" w14:textId="50C6AF92" w:rsidR="00B833A8" w:rsidRPr="00B833A8" w:rsidRDefault="00B833A8" w:rsidP="009A3FAC">
            <w:pPr>
              <w:jc w:val="center"/>
              <w:rPr>
                <w:color w:val="000000"/>
                <w:sz w:val="20"/>
                <w:szCs w:val="20"/>
              </w:rPr>
            </w:pPr>
          </w:p>
        </w:tc>
      </w:tr>
      <w:tr w:rsidR="00B833A8" w:rsidRPr="00B833A8" w14:paraId="4614C86E" w14:textId="77777777" w:rsidTr="00B833A8">
        <w:trPr>
          <w:trHeight w:val="300"/>
        </w:trPr>
        <w:tc>
          <w:tcPr>
            <w:tcW w:w="2155" w:type="dxa"/>
            <w:noWrap/>
            <w:vAlign w:val="bottom"/>
            <w:hideMark/>
          </w:tcPr>
          <w:p w14:paraId="6BC58B7F" w14:textId="28291D1D" w:rsidR="00B833A8" w:rsidRPr="00B833A8" w:rsidRDefault="00B833A8">
            <w:pPr>
              <w:rPr>
                <w:color w:val="000000"/>
                <w:sz w:val="20"/>
                <w:szCs w:val="20"/>
              </w:rPr>
            </w:pPr>
          </w:p>
        </w:tc>
        <w:tc>
          <w:tcPr>
            <w:tcW w:w="2459" w:type="dxa"/>
            <w:noWrap/>
            <w:vAlign w:val="bottom"/>
            <w:hideMark/>
          </w:tcPr>
          <w:p w14:paraId="14858432" w14:textId="77777777" w:rsidR="00B833A8" w:rsidRPr="00B833A8" w:rsidRDefault="00B833A8">
            <w:pPr>
              <w:rPr>
                <w:color w:val="000000"/>
                <w:sz w:val="20"/>
                <w:szCs w:val="20"/>
              </w:rPr>
            </w:pPr>
            <w:r w:rsidRPr="00B833A8">
              <w:rPr>
                <w:color w:val="000000"/>
                <w:sz w:val="20"/>
                <w:szCs w:val="20"/>
              </w:rPr>
              <w:t>FRA Paris</w:t>
            </w:r>
          </w:p>
        </w:tc>
        <w:tc>
          <w:tcPr>
            <w:tcW w:w="1127" w:type="dxa"/>
            <w:noWrap/>
            <w:vAlign w:val="bottom"/>
            <w:hideMark/>
          </w:tcPr>
          <w:p w14:paraId="612D2BC8" w14:textId="77777777" w:rsidR="00B833A8" w:rsidRPr="00B833A8" w:rsidRDefault="00B833A8" w:rsidP="009A3FAC">
            <w:pPr>
              <w:jc w:val="center"/>
              <w:rPr>
                <w:color w:val="000000"/>
                <w:sz w:val="20"/>
                <w:szCs w:val="20"/>
              </w:rPr>
            </w:pPr>
            <w:r w:rsidRPr="00B833A8">
              <w:rPr>
                <w:color w:val="000000"/>
                <w:sz w:val="20"/>
                <w:szCs w:val="20"/>
              </w:rPr>
              <w:t>46</w:t>
            </w:r>
          </w:p>
        </w:tc>
        <w:tc>
          <w:tcPr>
            <w:tcW w:w="1060" w:type="dxa"/>
            <w:noWrap/>
            <w:vAlign w:val="bottom"/>
            <w:hideMark/>
          </w:tcPr>
          <w:p w14:paraId="1CF58BA6" w14:textId="6F2457A8" w:rsidR="00B833A8" w:rsidRPr="00B833A8" w:rsidRDefault="00B833A8" w:rsidP="009A3FAC">
            <w:pPr>
              <w:jc w:val="center"/>
              <w:rPr>
                <w:color w:val="000000"/>
                <w:sz w:val="20"/>
                <w:szCs w:val="20"/>
              </w:rPr>
            </w:pPr>
          </w:p>
        </w:tc>
        <w:tc>
          <w:tcPr>
            <w:tcW w:w="1421" w:type="dxa"/>
            <w:noWrap/>
            <w:vAlign w:val="bottom"/>
            <w:hideMark/>
          </w:tcPr>
          <w:p w14:paraId="12FB19AD" w14:textId="714A47A8" w:rsidR="00B833A8" w:rsidRPr="00B833A8" w:rsidRDefault="00B833A8" w:rsidP="009A3FAC">
            <w:pPr>
              <w:jc w:val="center"/>
              <w:rPr>
                <w:color w:val="000000"/>
                <w:sz w:val="20"/>
                <w:szCs w:val="20"/>
              </w:rPr>
            </w:pPr>
          </w:p>
        </w:tc>
      </w:tr>
      <w:tr w:rsidR="00B833A8" w:rsidRPr="00B833A8" w14:paraId="48F6ABBE" w14:textId="77777777" w:rsidTr="00B833A8">
        <w:trPr>
          <w:trHeight w:val="300"/>
        </w:trPr>
        <w:tc>
          <w:tcPr>
            <w:tcW w:w="2155" w:type="dxa"/>
            <w:noWrap/>
            <w:vAlign w:val="bottom"/>
            <w:hideMark/>
          </w:tcPr>
          <w:p w14:paraId="265A01D9" w14:textId="4C4EAD36" w:rsidR="00B833A8" w:rsidRPr="00B833A8" w:rsidRDefault="00B833A8">
            <w:pPr>
              <w:rPr>
                <w:color w:val="000000"/>
                <w:sz w:val="20"/>
                <w:szCs w:val="20"/>
              </w:rPr>
            </w:pPr>
          </w:p>
        </w:tc>
        <w:tc>
          <w:tcPr>
            <w:tcW w:w="2459" w:type="dxa"/>
            <w:noWrap/>
            <w:vAlign w:val="bottom"/>
            <w:hideMark/>
          </w:tcPr>
          <w:p w14:paraId="6605AC29" w14:textId="77777777" w:rsidR="00B833A8" w:rsidRPr="00B833A8" w:rsidRDefault="00B833A8">
            <w:pPr>
              <w:rPr>
                <w:color w:val="000000"/>
                <w:sz w:val="20"/>
                <w:szCs w:val="20"/>
              </w:rPr>
            </w:pPr>
            <w:r w:rsidRPr="00B833A8">
              <w:rPr>
                <w:color w:val="000000"/>
                <w:sz w:val="20"/>
                <w:szCs w:val="20"/>
              </w:rPr>
              <w:t>GBR London</w:t>
            </w:r>
          </w:p>
        </w:tc>
        <w:tc>
          <w:tcPr>
            <w:tcW w:w="1127" w:type="dxa"/>
            <w:noWrap/>
            <w:vAlign w:val="bottom"/>
            <w:hideMark/>
          </w:tcPr>
          <w:p w14:paraId="02AA81EE" w14:textId="77777777" w:rsidR="00B833A8" w:rsidRPr="00B833A8" w:rsidRDefault="00B833A8" w:rsidP="009A3FAC">
            <w:pPr>
              <w:jc w:val="center"/>
              <w:rPr>
                <w:color w:val="000000"/>
                <w:sz w:val="20"/>
                <w:szCs w:val="20"/>
              </w:rPr>
            </w:pPr>
            <w:r w:rsidRPr="00B833A8">
              <w:rPr>
                <w:color w:val="000000"/>
                <w:sz w:val="20"/>
                <w:szCs w:val="20"/>
              </w:rPr>
              <w:t>82</w:t>
            </w:r>
          </w:p>
        </w:tc>
        <w:tc>
          <w:tcPr>
            <w:tcW w:w="1060" w:type="dxa"/>
            <w:noWrap/>
            <w:vAlign w:val="bottom"/>
            <w:hideMark/>
          </w:tcPr>
          <w:p w14:paraId="6247438D" w14:textId="6043CCF4" w:rsidR="00B833A8" w:rsidRPr="00B833A8" w:rsidRDefault="00B833A8" w:rsidP="009A3FAC">
            <w:pPr>
              <w:jc w:val="center"/>
              <w:rPr>
                <w:color w:val="000000"/>
                <w:sz w:val="20"/>
                <w:szCs w:val="20"/>
              </w:rPr>
            </w:pPr>
          </w:p>
        </w:tc>
        <w:tc>
          <w:tcPr>
            <w:tcW w:w="1421" w:type="dxa"/>
            <w:noWrap/>
            <w:vAlign w:val="bottom"/>
            <w:hideMark/>
          </w:tcPr>
          <w:p w14:paraId="62F76BFD" w14:textId="49ABED25" w:rsidR="00B833A8" w:rsidRPr="00B833A8" w:rsidRDefault="00B833A8" w:rsidP="009A3FAC">
            <w:pPr>
              <w:jc w:val="center"/>
              <w:rPr>
                <w:color w:val="000000"/>
                <w:sz w:val="20"/>
                <w:szCs w:val="20"/>
              </w:rPr>
            </w:pPr>
          </w:p>
        </w:tc>
      </w:tr>
      <w:tr w:rsidR="00B833A8" w:rsidRPr="00B833A8" w14:paraId="6F9EFF87" w14:textId="77777777" w:rsidTr="00B833A8">
        <w:trPr>
          <w:trHeight w:val="300"/>
        </w:trPr>
        <w:tc>
          <w:tcPr>
            <w:tcW w:w="2155" w:type="dxa"/>
            <w:noWrap/>
            <w:vAlign w:val="bottom"/>
            <w:hideMark/>
          </w:tcPr>
          <w:p w14:paraId="3A2761E7" w14:textId="0157DBFE" w:rsidR="00B833A8" w:rsidRPr="00B833A8" w:rsidRDefault="00B833A8">
            <w:pPr>
              <w:rPr>
                <w:color w:val="000000"/>
                <w:sz w:val="20"/>
                <w:szCs w:val="20"/>
              </w:rPr>
            </w:pPr>
          </w:p>
        </w:tc>
        <w:tc>
          <w:tcPr>
            <w:tcW w:w="2459" w:type="dxa"/>
            <w:noWrap/>
            <w:vAlign w:val="bottom"/>
            <w:hideMark/>
          </w:tcPr>
          <w:p w14:paraId="13E3B882" w14:textId="77777777" w:rsidR="00B833A8" w:rsidRPr="00B833A8" w:rsidRDefault="00B833A8">
            <w:pPr>
              <w:rPr>
                <w:color w:val="000000"/>
                <w:sz w:val="20"/>
                <w:szCs w:val="20"/>
              </w:rPr>
            </w:pPr>
            <w:r w:rsidRPr="00B833A8">
              <w:rPr>
                <w:color w:val="000000"/>
                <w:sz w:val="20"/>
                <w:szCs w:val="20"/>
              </w:rPr>
              <w:t>ISL Reykjavik</w:t>
            </w:r>
          </w:p>
        </w:tc>
        <w:tc>
          <w:tcPr>
            <w:tcW w:w="1127" w:type="dxa"/>
            <w:noWrap/>
            <w:vAlign w:val="bottom"/>
            <w:hideMark/>
          </w:tcPr>
          <w:p w14:paraId="222A01AF" w14:textId="77777777" w:rsidR="00B833A8" w:rsidRPr="00B833A8" w:rsidRDefault="00B833A8" w:rsidP="009A3FAC">
            <w:pPr>
              <w:jc w:val="center"/>
              <w:rPr>
                <w:color w:val="000000"/>
                <w:sz w:val="20"/>
                <w:szCs w:val="20"/>
              </w:rPr>
            </w:pPr>
            <w:r w:rsidRPr="00B833A8">
              <w:rPr>
                <w:color w:val="000000"/>
                <w:sz w:val="20"/>
                <w:szCs w:val="20"/>
              </w:rPr>
              <w:t>9</w:t>
            </w:r>
          </w:p>
        </w:tc>
        <w:tc>
          <w:tcPr>
            <w:tcW w:w="1060" w:type="dxa"/>
            <w:noWrap/>
            <w:vAlign w:val="bottom"/>
            <w:hideMark/>
          </w:tcPr>
          <w:p w14:paraId="408F61BA" w14:textId="241A8F53" w:rsidR="00B833A8" w:rsidRPr="00B833A8" w:rsidRDefault="00B833A8" w:rsidP="009A3FAC">
            <w:pPr>
              <w:jc w:val="center"/>
              <w:rPr>
                <w:color w:val="000000"/>
                <w:sz w:val="20"/>
                <w:szCs w:val="20"/>
              </w:rPr>
            </w:pPr>
          </w:p>
        </w:tc>
        <w:tc>
          <w:tcPr>
            <w:tcW w:w="1421" w:type="dxa"/>
            <w:noWrap/>
            <w:vAlign w:val="bottom"/>
            <w:hideMark/>
          </w:tcPr>
          <w:p w14:paraId="57A4FD87" w14:textId="63B57AAF" w:rsidR="00B833A8" w:rsidRPr="00B833A8" w:rsidRDefault="00B833A8" w:rsidP="009A3FAC">
            <w:pPr>
              <w:jc w:val="center"/>
              <w:rPr>
                <w:color w:val="000000"/>
                <w:sz w:val="20"/>
                <w:szCs w:val="20"/>
              </w:rPr>
            </w:pPr>
          </w:p>
        </w:tc>
      </w:tr>
      <w:tr w:rsidR="00B833A8" w:rsidRPr="00B833A8" w14:paraId="52D3F6B7" w14:textId="77777777" w:rsidTr="00B833A8">
        <w:trPr>
          <w:trHeight w:val="300"/>
        </w:trPr>
        <w:tc>
          <w:tcPr>
            <w:tcW w:w="2155" w:type="dxa"/>
            <w:noWrap/>
            <w:vAlign w:val="bottom"/>
            <w:hideMark/>
          </w:tcPr>
          <w:p w14:paraId="41BDD5EE" w14:textId="229F5DEA" w:rsidR="00B833A8" w:rsidRPr="00B833A8" w:rsidRDefault="00B833A8">
            <w:pPr>
              <w:rPr>
                <w:color w:val="000000"/>
                <w:sz w:val="20"/>
                <w:szCs w:val="20"/>
              </w:rPr>
            </w:pPr>
          </w:p>
        </w:tc>
        <w:tc>
          <w:tcPr>
            <w:tcW w:w="2459" w:type="dxa"/>
            <w:noWrap/>
            <w:vAlign w:val="bottom"/>
            <w:hideMark/>
          </w:tcPr>
          <w:p w14:paraId="2AC4D6EA" w14:textId="77777777" w:rsidR="00B833A8" w:rsidRPr="00B833A8" w:rsidRDefault="00B833A8">
            <w:pPr>
              <w:rPr>
                <w:color w:val="000000"/>
                <w:sz w:val="20"/>
                <w:szCs w:val="20"/>
              </w:rPr>
            </w:pPr>
            <w:r w:rsidRPr="00B833A8">
              <w:rPr>
                <w:color w:val="000000"/>
                <w:sz w:val="20"/>
                <w:szCs w:val="20"/>
              </w:rPr>
              <w:t>NLD Amsterdam</w:t>
            </w:r>
          </w:p>
        </w:tc>
        <w:tc>
          <w:tcPr>
            <w:tcW w:w="1127" w:type="dxa"/>
            <w:noWrap/>
            <w:vAlign w:val="bottom"/>
            <w:hideMark/>
          </w:tcPr>
          <w:p w14:paraId="5C75A579" w14:textId="77777777" w:rsidR="00B833A8" w:rsidRPr="00B833A8" w:rsidRDefault="00B833A8" w:rsidP="009A3FAC">
            <w:pPr>
              <w:jc w:val="center"/>
              <w:rPr>
                <w:color w:val="000000"/>
                <w:sz w:val="20"/>
                <w:szCs w:val="20"/>
              </w:rPr>
            </w:pPr>
            <w:r w:rsidRPr="00B833A8">
              <w:rPr>
                <w:color w:val="000000"/>
                <w:sz w:val="20"/>
                <w:szCs w:val="20"/>
              </w:rPr>
              <w:t>10</w:t>
            </w:r>
          </w:p>
        </w:tc>
        <w:tc>
          <w:tcPr>
            <w:tcW w:w="1060" w:type="dxa"/>
            <w:noWrap/>
            <w:vAlign w:val="bottom"/>
            <w:hideMark/>
          </w:tcPr>
          <w:p w14:paraId="285A0453" w14:textId="77777777" w:rsidR="00B833A8" w:rsidRPr="00B833A8" w:rsidRDefault="00B833A8" w:rsidP="009A3FAC">
            <w:pPr>
              <w:jc w:val="center"/>
              <w:rPr>
                <w:color w:val="000000"/>
                <w:sz w:val="20"/>
                <w:szCs w:val="20"/>
              </w:rPr>
            </w:pPr>
            <w:r w:rsidRPr="00B833A8">
              <w:rPr>
                <w:color w:val="000000"/>
                <w:sz w:val="20"/>
                <w:szCs w:val="20"/>
              </w:rPr>
              <w:t>202</w:t>
            </w:r>
          </w:p>
        </w:tc>
        <w:tc>
          <w:tcPr>
            <w:tcW w:w="1421" w:type="dxa"/>
            <w:noWrap/>
            <w:vAlign w:val="bottom"/>
            <w:hideMark/>
          </w:tcPr>
          <w:p w14:paraId="2064B72D" w14:textId="44306809" w:rsidR="00B833A8" w:rsidRPr="00B833A8" w:rsidRDefault="00B833A8" w:rsidP="009A3FAC">
            <w:pPr>
              <w:jc w:val="center"/>
              <w:rPr>
                <w:color w:val="000000"/>
                <w:sz w:val="20"/>
                <w:szCs w:val="20"/>
              </w:rPr>
            </w:pPr>
          </w:p>
        </w:tc>
      </w:tr>
      <w:tr w:rsidR="00B833A8" w:rsidRPr="00B833A8" w14:paraId="18FA7975" w14:textId="77777777" w:rsidTr="00B833A8">
        <w:trPr>
          <w:trHeight w:val="300"/>
        </w:trPr>
        <w:tc>
          <w:tcPr>
            <w:tcW w:w="2155" w:type="dxa"/>
            <w:noWrap/>
            <w:vAlign w:val="bottom"/>
            <w:hideMark/>
          </w:tcPr>
          <w:p w14:paraId="28AC9B41" w14:textId="77777777" w:rsidR="00B833A8" w:rsidRPr="00B833A8" w:rsidRDefault="00B833A8">
            <w:pPr>
              <w:rPr>
                <w:color w:val="000000"/>
                <w:sz w:val="20"/>
                <w:szCs w:val="20"/>
              </w:rPr>
            </w:pPr>
            <w:r w:rsidRPr="00B833A8">
              <w:rPr>
                <w:color w:val="000000"/>
                <w:sz w:val="20"/>
                <w:szCs w:val="20"/>
              </w:rPr>
              <w:t>East and Southeast Asia</w:t>
            </w:r>
          </w:p>
        </w:tc>
        <w:tc>
          <w:tcPr>
            <w:tcW w:w="2459" w:type="dxa"/>
            <w:noWrap/>
            <w:vAlign w:val="bottom"/>
            <w:hideMark/>
          </w:tcPr>
          <w:p w14:paraId="00CCDF1D" w14:textId="77777777" w:rsidR="00B833A8" w:rsidRPr="00B833A8" w:rsidRDefault="00B833A8">
            <w:pPr>
              <w:rPr>
                <w:color w:val="000000"/>
                <w:sz w:val="20"/>
                <w:szCs w:val="20"/>
              </w:rPr>
            </w:pPr>
            <w:r w:rsidRPr="00B833A8">
              <w:rPr>
                <w:color w:val="000000"/>
                <w:sz w:val="20"/>
                <w:szCs w:val="20"/>
              </w:rPr>
              <w:t>HKG Hong Kong</w:t>
            </w:r>
          </w:p>
        </w:tc>
        <w:tc>
          <w:tcPr>
            <w:tcW w:w="1127" w:type="dxa"/>
            <w:noWrap/>
            <w:vAlign w:val="bottom"/>
            <w:hideMark/>
          </w:tcPr>
          <w:p w14:paraId="4E980E7C" w14:textId="77777777" w:rsidR="00B833A8" w:rsidRPr="00B833A8" w:rsidRDefault="00B833A8" w:rsidP="009A3FAC">
            <w:pPr>
              <w:jc w:val="center"/>
              <w:rPr>
                <w:color w:val="000000"/>
                <w:sz w:val="20"/>
                <w:szCs w:val="20"/>
              </w:rPr>
            </w:pPr>
            <w:r w:rsidRPr="00B833A8">
              <w:rPr>
                <w:color w:val="000000"/>
                <w:sz w:val="20"/>
                <w:szCs w:val="20"/>
              </w:rPr>
              <w:t>28</w:t>
            </w:r>
          </w:p>
        </w:tc>
        <w:tc>
          <w:tcPr>
            <w:tcW w:w="1060" w:type="dxa"/>
            <w:noWrap/>
            <w:vAlign w:val="bottom"/>
            <w:hideMark/>
          </w:tcPr>
          <w:p w14:paraId="3A7098AB" w14:textId="77777777" w:rsidR="00B833A8" w:rsidRPr="00B833A8" w:rsidRDefault="00B833A8" w:rsidP="009A3FAC">
            <w:pPr>
              <w:jc w:val="center"/>
              <w:rPr>
                <w:color w:val="000000"/>
                <w:sz w:val="20"/>
                <w:szCs w:val="20"/>
              </w:rPr>
            </w:pPr>
            <w:r w:rsidRPr="00B833A8">
              <w:rPr>
                <w:color w:val="000000"/>
                <w:sz w:val="20"/>
                <w:szCs w:val="20"/>
              </w:rPr>
              <w:t>362</w:t>
            </w:r>
          </w:p>
        </w:tc>
        <w:tc>
          <w:tcPr>
            <w:tcW w:w="1421" w:type="dxa"/>
            <w:noWrap/>
            <w:vAlign w:val="bottom"/>
            <w:hideMark/>
          </w:tcPr>
          <w:p w14:paraId="0C9DB376" w14:textId="2C391498" w:rsidR="00B833A8" w:rsidRPr="00B833A8" w:rsidRDefault="00B833A8" w:rsidP="009A3FAC">
            <w:pPr>
              <w:jc w:val="center"/>
              <w:rPr>
                <w:color w:val="000000"/>
                <w:sz w:val="20"/>
                <w:szCs w:val="20"/>
              </w:rPr>
            </w:pPr>
            <w:r w:rsidRPr="00B833A8">
              <w:rPr>
                <w:color w:val="000000"/>
                <w:sz w:val="20"/>
                <w:szCs w:val="20"/>
              </w:rPr>
              <w:t>28,</w:t>
            </w:r>
            <w:r w:rsidR="009A3FAC">
              <w:rPr>
                <w:color w:val="000000"/>
                <w:sz w:val="20"/>
                <w:szCs w:val="20"/>
              </w:rPr>
              <w:t>4</w:t>
            </w:r>
          </w:p>
        </w:tc>
      </w:tr>
      <w:tr w:rsidR="00B833A8" w:rsidRPr="00B833A8" w14:paraId="4B04331F" w14:textId="77777777" w:rsidTr="00B833A8">
        <w:trPr>
          <w:trHeight w:val="300"/>
        </w:trPr>
        <w:tc>
          <w:tcPr>
            <w:tcW w:w="2155" w:type="dxa"/>
            <w:noWrap/>
            <w:vAlign w:val="bottom"/>
            <w:hideMark/>
          </w:tcPr>
          <w:p w14:paraId="5C122AD6" w14:textId="0E8F315C" w:rsidR="00B833A8" w:rsidRPr="00B833A8" w:rsidRDefault="00B833A8">
            <w:pPr>
              <w:rPr>
                <w:color w:val="000000"/>
                <w:sz w:val="20"/>
                <w:szCs w:val="20"/>
              </w:rPr>
            </w:pPr>
          </w:p>
        </w:tc>
        <w:tc>
          <w:tcPr>
            <w:tcW w:w="2459" w:type="dxa"/>
            <w:noWrap/>
            <w:vAlign w:val="bottom"/>
            <w:hideMark/>
          </w:tcPr>
          <w:p w14:paraId="40022976" w14:textId="77777777" w:rsidR="00B833A8" w:rsidRPr="00B833A8" w:rsidRDefault="00B833A8">
            <w:pPr>
              <w:rPr>
                <w:color w:val="000000"/>
                <w:sz w:val="20"/>
                <w:szCs w:val="20"/>
              </w:rPr>
            </w:pPr>
            <w:r w:rsidRPr="00B833A8">
              <w:rPr>
                <w:color w:val="000000"/>
                <w:sz w:val="20"/>
                <w:szCs w:val="20"/>
              </w:rPr>
              <w:t>IDN Jakarta</w:t>
            </w:r>
          </w:p>
        </w:tc>
        <w:tc>
          <w:tcPr>
            <w:tcW w:w="1127" w:type="dxa"/>
            <w:noWrap/>
            <w:vAlign w:val="bottom"/>
            <w:hideMark/>
          </w:tcPr>
          <w:p w14:paraId="2DFD65EA" w14:textId="77777777" w:rsidR="00B833A8" w:rsidRPr="00B833A8" w:rsidRDefault="00B833A8" w:rsidP="009A3FAC">
            <w:pPr>
              <w:jc w:val="center"/>
              <w:rPr>
                <w:color w:val="000000"/>
                <w:sz w:val="20"/>
                <w:szCs w:val="20"/>
              </w:rPr>
            </w:pPr>
            <w:r w:rsidRPr="00B833A8">
              <w:rPr>
                <w:color w:val="000000"/>
                <w:sz w:val="20"/>
                <w:szCs w:val="20"/>
              </w:rPr>
              <w:t>81</w:t>
            </w:r>
          </w:p>
        </w:tc>
        <w:tc>
          <w:tcPr>
            <w:tcW w:w="1060" w:type="dxa"/>
            <w:noWrap/>
            <w:vAlign w:val="bottom"/>
            <w:hideMark/>
          </w:tcPr>
          <w:p w14:paraId="6D3B97E0" w14:textId="77777777" w:rsidR="00B833A8" w:rsidRPr="00B833A8" w:rsidRDefault="00B833A8" w:rsidP="009A3FAC">
            <w:pPr>
              <w:jc w:val="center"/>
              <w:rPr>
                <w:color w:val="000000"/>
                <w:sz w:val="20"/>
                <w:szCs w:val="20"/>
              </w:rPr>
            </w:pPr>
            <w:r w:rsidRPr="00B833A8">
              <w:rPr>
                <w:color w:val="000000"/>
                <w:sz w:val="20"/>
                <w:szCs w:val="20"/>
              </w:rPr>
              <w:t>362</w:t>
            </w:r>
          </w:p>
        </w:tc>
        <w:tc>
          <w:tcPr>
            <w:tcW w:w="1421" w:type="dxa"/>
            <w:noWrap/>
            <w:vAlign w:val="bottom"/>
            <w:hideMark/>
          </w:tcPr>
          <w:p w14:paraId="223E4C5C" w14:textId="101400A8" w:rsidR="00B833A8" w:rsidRPr="00B833A8" w:rsidRDefault="00B833A8" w:rsidP="009A3FAC">
            <w:pPr>
              <w:jc w:val="center"/>
              <w:rPr>
                <w:color w:val="000000"/>
                <w:sz w:val="20"/>
                <w:szCs w:val="20"/>
              </w:rPr>
            </w:pPr>
          </w:p>
        </w:tc>
      </w:tr>
      <w:tr w:rsidR="00B833A8" w:rsidRPr="00B833A8" w14:paraId="549D5CF8" w14:textId="77777777" w:rsidTr="00B833A8">
        <w:trPr>
          <w:trHeight w:val="300"/>
        </w:trPr>
        <w:tc>
          <w:tcPr>
            <w:tcW w:w="2155" w:type="dxa"/>
            <w:noWrap/>
            <w:vAlign w:val="bottom"/>
            <w:hideMark/>
          </w:tcPr>
          <w:p w14:paraId="7B2A13F6" w14:textId="2665603A" w:rsidR="00B833A8" w:rsidRPr="00B833A8" w:rsidRDefault="00B833A8">
            <w:pPr>
              <w:rPr>
                <w:color w:val="000000"/>
                <w:sz w:val="20"/>
                <w:szCs w:val="20"/>
              </w:rPr>
            </w:pPr>
          </w:p>
        </w:tc>
        <w:tc>
          <w:tcPr>
            <w:tcW w:w="2459" w:type="dxa"/>
            <w:noWrap/>
            <w:vAlign w:val="bottom"/>
            <w:hideMark/>
          </w:tcPr>
          <w:p w14:paraId="184CAD32" w14:textId="77777777" w:rsidR="00B833A8" w:rsidRPr="00B833A8" w:rsidRDefault="00B833A8">
            <w:pPr>
              <w:rPr>
                <w:color w:val="000000"/>
                <w:sz w:val="20"/>
                <w:szCs w:val="20"/>
              </w:rPr>
            </w:pPr>
            <w:r w:rsidRPr="00B833A8">
              <w:rPr>
                <w:color w:val="000000"/>
                <w:sz w:val="20"/>
                <w:szCs w:val="20"/>
              </w:rPr>
              <w:t>JPN Tokyo</w:t>
            </w:r>
          </w:p>
        </w:tc>
        <w:tc>
          <w:tcPr>
            <w:tcW w:w="1127" w:type="dxa"/>
            <w:noWrap/>
            <w:vAlign w:val="bottom"/>
            <w:hideMark/>
          </w:tcPr>
          <w:p w14:paraId="509D0F23" w14:textId="77777777" w:rsidR="00B833A8" w:rsidRPr="00B833A8" w:rsidRDefault="00B833A8" w:rsidP="009A3FAC">
            <w:pPr>
              <w:jc w:val="center"/>
              <w:rPr>
                <w:color w:val="000000"/>
                <w:sz w:val="20"/>
                <w:szCs w:val="20"/>
              </w:rPr>
            </w:pPr>
            <w:r w:rsidRPr="00B833A8">
              <w:rPr>
                <w:color w:val="000000"/>
                <w:sz w:val="20"/>
                <w:szCs w:val="20"/>
              </w:rPr>
              <w:t>82</w:t>
            </w:r>
          </w:p>
        </w:tc>
        <w:tc>
          <w:tcPr>
            <w:tcW w:w="1060" w:type="dxa"/>
            <w:noWrap/>
            <w:vAlign w:val="bottom"/>
            <w:hideMark/>
          </w:tcPr>
          <w:p w14:paraId="345A7F7E" w14:textId="77777777" w:rsidR="00B833A8" w:rsidRPr="00B833A8" w:rsidRDefault="00B833A8" w:rsidP="009A3FAC">
            <w:pPr>
              <w:jc w:val="center"/>
              <w:rPr>
                <w:color w:val="000000"/>
                <w:sz w:val="20"/>
                <w:szCs w:val="20"/>
              </w:rPr>
            </w:pPr>
            <w:r w:rsidRPr="00B833A8">
              <w:rPr>
                <w:color w:val="000000"/>
                <w:sz w:val="20"/>
                <w:szCs w:val="20"/>
              </w:rPr>
              <w:t>362</w:t>
            </w:r>
          </w:p>
        </w:tc>
        <w:tc>
          <w:tcPr>
            <w:tcW w:w="1421" w:type="dxa"/>
            <w:noWrap/>
            <w:vAlign w:val="bottom"/>
            <w:hideMark/>
          </w:tcPr>
          <w:p w14:paraId="0ED9CD15" w14:textId="6A69E945" w:rsidR="00B833A8" w:rsidRPr="00B833A8" w:rsidRDefault="00B833A8" w:rsidP="009A3FAC">
            <w:pPr>
              <w:jc w:val="center"/>
              <w:rPr>
                <w:color w:val="000000"/>
                <w:sz w:val="20"/>
                <w:szCs w:val="20"/>
              </w:rPr>
            </w:pPr>
          </w:p>
        </w:tc>
      </w:tr>
      <w:tr w:rsidR="00B833A8" w:rsidRPr="00B833A8" w14:paraId="24ADD348" w14:textId="77777777" w:rsidTr="00B833A8">
        <w:trPr>
          <w:trHeight w:val="300"/>
        </w:trPr>
        <w:tc>
          <w:tcPr>
            <w:tcW w:w="2155" w:type="dxa"/>
            <w:noWrap/>
            <w:vAlign w:val="bottom"/>
            <w:hideMark/>
          </w:tcPr>
          <w:p w14:paraId="340474BB" w14:textId="1A2967B1" w:rsidR="00B833A8" w:rsidRPr="00B833A8" w:rsidRDefault="00B833A8">
            <w:pPr>
              <w:rPr>
                <w:color w:val="000000"/>
                <w:sz w:val="20"/>
                <w:szCs w:val="20"/>
              </w:rPr>
            </w:pPr>
          </w:p>
        </w:tc>
        <w:tc>
          <w:tcPr>
            <w:tcW w:w="2459" w:type="dxa"/>
            <w:noWrap/>
            <w:vAlign w:val="bottom"/>
            <w:hideMark/>
          </w:tcPr>
          <w:p w14:paraId="29FEED39" w14:textId="77777777" w:rsidR="00B833A8" w:rsidRPr="00B833A8" w:rsidRDefault="00B833A8">
            <w:pPr>
              <w:rPr>
                <w:color w:val="000000"/>
                <w:sz w:val="20"/>
                <w:szCs w:val="20"/>
              </w:rPr>
            </w:pPr>
            <w:r w:rsidRPr="00B833A8">
              <w:rPr>
                <w:color w:val="000000"/>
                <w:sz w:val="20"/>
                <w:szCs w:val="20"/>
              </w:rPr>
              <w:t>PHL Manila</w:t>
            </w:r>
          </w:p>
        </w:tc>
        <w:tc>
          <w:tcPr>
            <w:tcW w:w="1127" w:type="dxa"/>
            <w:noWrap/>
            <w:vAlign w:val="bottom"/>
            <w:hideMark/>
          </w:tcPr>
          <w:p w14:paraId="33DF5B88" w14:textId="77777777" w:rsidR="00B833A8" w:rsidRPr="00B833A8" w:rsidRDefault="00B833A8" w:rsidP="009A3FAC">
            <w:pPr>
              <w:jc w:val="center"/>
              <w:rPr>
                <w:color w:val="000000"/>
                <w:sz w:val="20"/>
                <w:szCs w:val="20"/>
              </w:rPr>
            </w:pPr>
            <w:r w:rsidRPr="00B833A8">
              <w:rPr>
                <w:color w:val="000000"/>
                <w:sz w:val="20"/>
                <w:szCs w:val="20"/>
              </w:rPr>
              <w:t>87</w:t>
            </w:r>
          </w:p>
        </w:tc>
        <w:tc>
          <w:tcPr>
            <w:tcW w:w="1060" w:type="dxa"/>
            <w:noWrap/>
            <w:vAlign w:val="bottom"/>
            <w:hideMark/>
          </w:tcPr>
          <w:p w14:paraId="1AC7303F" w14:textId="77777777" w:rsidR="00B833A8" w:rsidRPr="00B833A8" w:rsidRDefault="00B833A8" w:rsidP="009A3FAC">
            <w:pPr>
              <w:jc w:val="center"/>
              <w:rPr>
                <w:color w:val="000000"/>
                <w:sz w:val="20"/>
                <w:szCs w:val="20"/>
              </w:rPr>
            </w:pPr>
            <w:r w:rsidRPr="00B833A8">
              <w:rPr>
                <w:color w:val="000000"/>
                <w:sz w:val="20"/>
                <w:szCs w:val="20"/>
              </w:rPr>
              <w:t>362</w:t>
            </w:r>
          </w:p>
        </w:tc>
        <w:tc>
          <w:tcPr>
            <w:tcW w:w="1421" w:type="dxa"/>
            <w:noWrap/>
            <w:vAlign w:val="bottom"/>
            <w:hideMark/>
          </w:tcPr>
          <w:p w14:paraId="6692B16F" w14:textId="7C26FDC4" w:rsidR="00B833A8" w:rsidRPr="00B833A8" w:rsidRDefault="00B833A8" w:rsidP="009A3FAC">
            <w:pPr>
              <w:jc w:val="center"/>
              <w:rPr>
                <w:color w:val="000000"/>
                <w:sz w:val="20"/>
                <w:szCs w:val="20"/>
              </w:rPr>
            </w:pPr>
          </w:p>
        </w:tc>
      </w:tr>
      <w:tr w:rsidR="00B833A8" w:rsidRPr="00B833A8" w14:paraId="45478C17" w14:textId="77777777" w:rsidTr="00B833A8">
        <w:trPr>
          <w:trHeight w:val="300"/>
        </w:trPr>
        <w:tc>
          <w:tcPr>
            <w:tcW w:w="2155" w:type="dxa"/>
            <w:noWrap/>
            <w:vAlign w:val="bottom"/>
            <w:hideMark/>
          </w:tcPr>
          <w:p w14:paraId="3B8F3079" w14:textId="417BA3E1" w:rsidR="00B833A8" w:rsidRPr="00B833A8" w:rsidRDefault="00B833A8">
            <w:pPr>
              <w:rPr>
                <w:color w:val="000000"/>
                <w:sz w:val="20"/>
                <w:szCs w:val="20"/>
              </w:rPr>
            </w:pPr>
          </w:p>
        </w:tc>
        <w:tc>
          <w:tcPr>
            <w:tcW w:w="2459" w:type="dxa"/>
            <w:noWrap/>
            <w:vAlign w:val="bottom"/>
            <w:hideMark/>
          </w:tcPr>
          <w:p w14:paraId="7F435816" w14:textId="77777777" w:rsidR="00B833A8" w:rsidRPr="00B833A8" w:rsidRDefault="00B833A8">
            <w:pPr>
              <w:rPr>
                <w:color w:val="000000"/>
                <w:sz w:val="20"/>
                <w:szCs w:val="20"/>
              </w:rPr>
            </w:pPr>
            <w:r w:rsidRPr="00B833A8">
              <w:rPr>
                <w:color w:val="000000"/>
                <w:sz w:val="20"/>
                <w:szCs w:val="20"/>
              </w:rPr>
              <w:t>SGP Singapore</w:t>
            </w:r>
          </w:p>
        </w:tc>
        <w:tc>
          <w:tcPr>
            <w:tcW w:w="1127" w:type="dxa"/>
            <w:noWrap/>
            <w:vAlign w:val="bottom"/>
            <w:hideMark/>
          </w:tcPr>
          <w:p w14:paraId="559744CB" w14:textId="77777777" w:rsidR="00B833A8" w:rsidRPr="00B833A8" w:rsidRDefault="00B833A8" w:rsidP="009A3FAC">
            <w:pPr>
              <w:jc w:val="center"/>
              <w:rPr>
                <w:color w:val="000000"/>
                <w:sz w:val="20"/>
                <w:szCs w:val="20"/>
              </w:rPr>
            </w:pPr>
            <w:r w:rsidRPr="00B833A8">
              <w:rPr>
                <w:color w:val="000000"/>
                <w:sz w:val="20"/>
                <w:szCs w:val="20"/>
              </w:rPr>
              <w:t>42</w:t>
            </w:r>
          </w:p>
        </w:tc>
        <w:tc>
          <w:tcPr>
            <w:tcW w:w="1060" w:type="dxa"/>
            <w:noWrap/>
            <w:vAlign w:val="bottom"/>
            <w:hideMark/>
          </w:tcPr>
          <w:p w14:paraId="273702E1" w14:textId="77777777" w:rsidR="00B833A8" w:rsidRPr="00B833A8" w:rsidRDefault="00B833A8" w:rsidP="009A3FAC">
            <w:pPr>
              <w:jc w:val="center"/>
              <w:rPr>
                <w:color w:val="000000"/>
                <w:sz w:val="20"/>
                <w:szCs w:val="20"/>
              </w:rPr>
            </w:pPr>
            <w:r w:rsidRPr="00B833A8">
              <w:rPr>
                <w:color w:val="000000"/>
                <w:sz w:val="20"/>
                <w:szCs w:val="20"/>
              </w:rPr>
              <w:t>362</w:t>
            </w:r>
          </w:p>
        </w:tc>
        <w:tc>
          <w:tcPr>
            <w:tcW w:w="1421" w:type="dxa"/>
            <w:noWrap/>
            <w:vAlign w:val="bottom"/>
            <w:hideMark/>
          </w:tcPr>
          <w:p w14:paraId="04763122" w14:textId="7EE23226" w:rsidR="00B833A8" w:rsidRPr="00B833A8" w:rsidRDefault="00B833A8" w:rsidP="009A3FAC">
            <w:pPr>
              <w:jc w:val="center"/>
              <w:rPr>
                <w:color w:val="000000"/>
                <w:sz w:val="20"/>
                <w:szCs w:val="20"/>
              </w:rPr>
            </w:pPr>
          </w:p>
        </w:tc>
      </w:tr>
      <w:tr w:rsidR="00B833A8" w:rsidRPr="00B833A8" w14:paraId="36599AB1" w14:textId="77777777" w:rsidTr="00B833A8">
        <w:trPr>
          <w:trHeight w:val="300"/>
        </w:trPr>
        <w:tc>
          <w:tcPr>
            <w:tcW w:w="2155" w:type="dxa"/>
            <w:noWrap/>
            <w:vAlign w:val="bottom"/>
            <w:hideMark/>
          </w:tcPr>
          <w:p w14:paraId="64D624AC" w14:textId="3F4AB984" w:rsidR="00B833A8" w:rsidRPr="00B833A8" w:rsidRDefault="00B833A8">
            <w:pPr>
              <w:rPr>
                <w:color w:val="000000"/>
                <w:sz w:val="20"/>
                <w:szCs w:val="20"/>
              </w:rPr>
            </w:pPr>
          </w:p>
        </w:tc>
        <w:tc>
          <w:tcPr>
            <w:tcW w:w="2459" w:type="dxa"/>
            <w:noWrap/>
            <w:vAlign w:val="bottom"/>
            <w:hideMark/>
          </w:tcPr>
          <w:p w14:paraId="0649BDEB" w14:textId="77777777" w:rsidR="00B833A8" w:rsidRPr="00B833A8" w:rsidRDefault="00B833A8">
            <w:pPr>
              <w:rPr>
                <w:color w:val="000000"/>
                <w:sz w:val="20"/>
                <w:szCs w:val="20"/>
              </w:rPr>
            </w:pPr>
            <w:r w:rsidRPr="00B833A8">
              <w:rPr>
                <w:color w:val="000000"/>
                <w:sz w:val="20"/>
                <w:szCs w:val="20"/>
              </w:rPr>
              <w:t>VNM Ho Chi Minh City</w:t>
            </w:r>
          </w:p>
        </w:tc>
        <w:tc>
          <w:tcPr>
            <w:tcW w:w="1127" w:type="dxa"/>
            <w:noWrap/>
            <w:vAlign w:val="bottom"/>
            <w:hideMark/>
          </w:tcPr>
          <w:p w14:paraId="56079545" w14:textId="77777777" w:rsidR="00B833A8" w:rsidRPr="00B833A8" w:rsidRDefault="00B833A8" w:rsidP="009A3FAC">
            <w:pPr>
              <w:jc w:val="center"/>
              <w:rPr>
                <w:color w:val="000000"/>
                <w:sz w:val="20"/>
                <w:szCs w:val="20"/>
              </w:rPr>
            </w:pPr>
            <w:r w:rsidRPr="00B833A8">
              <w:rPr>
                <w:color w:val="000000"/>
                <w:sz w:val="20"/>
                <w:szCs w:val="20"/>
              </w:rPr>
              <w:t>42</w:t>
            </w:r>
          </w:p>
        </w:tc>
        <w:tc>
          <w:tcPr>
            <w:tcW w:w="1060" w:type="dxa"/>
            <w:noWrap/>
            <w:vAlign w:val="bottom"/>
            <w:hideMark/>
          </w:tcPr>
          <w:p w14:paraId="7BF65B0B" w14:textId="77777777" w:rsidR="00B833A8" w:rsidRPr="00B833A8" w:rsidRDefault="00B833A8" w:rsidP="009A3FAC">
            <w:pPr>
              <w:jc w:val="center"/>
              <w:rPr>
                <w:color w:val="000000"/>
                <w:sz w:val="20"/>
                <w:szCs w:val="20"/>
              </w:rPr>
            </w:pPr>
            <w:r w:rsidRPr="00B833A8">
              <w:rPr>
                <w:color w:val="000000"/>
                <w:sz w:val="20"/>
                <w:szCs w:val="20"/>
              </w:rPr>
              <w:t>362</w:t>
            </w:r>
          </w:p>
        </w:tc>
        <w:tc>
          <w:tcPr>
            <w:tcW w:w="1421" w:type="dxa"/>
            <w:noWrap/>
            <w:vAlign w:val="bottom"/>
            <w:hideMark/>
          </w:tcPr>
          <w:p w14:paraId="350FB32D" w14:textId="46AAD5DD" w:rsidR="00B833A8" w:rsidRPr="00B833A8" w:rsidRDefault="00B833A8" w:rsidP="009A3FAC">
            <w:pPr>
              <w:jc w:val="center"/>
              <w:rPr>
                <w:color w:val="000000"/>
                <w:sz w:val="20"/>
                <w:szCs w:val="20"/>
              </w:rPr>
            </w:pPr>
          </w:p>
        </w:tc>
      </w:tr>
      <w:tr w:rsidR="00B833A8" w:rsidRPr="00B833A8" w14:paraId="66FD8AAA" w14:textId="77777777" w:rsidTr="00B833A8">
        <w:trPr>
          <w:trHeight w:val="300"/>
        </w:trPr>
        <w:tc>
          <w:tcPr>
            <w:tcW w:w="2155" w:type="dxa"/>
            <w:noWrap/>
            <w:vAlign w:val="bottom"/>
            <w:hideMark/>
          </w:tcPr>
          <w:p w14:paraId="26904DDF" w14:textId="57A15468" w:rsidR="00B833A8" w:rsidRPr="00B833A8" w:rsidRDefault="009A3FAC">
            <w:pPr>
              <w:rPr>
                <w:color w:val="000000"/>
                <w:sz w:val="20"/>
                <w:szCs w:val="20"/>
              </w:rPr>
            </w:pPr>
            <w:r w:rsidRPr="009A3FAC">
              <w:rPr>
                <w:color w:val="000000"/>
                <w:sz w:val="20"/>
                <w:szCs w:val="20"/>
              </w:rPr>
              <w:t>South and West Asia</w:t>
            </w:r>
          </w:p>
        </w:tc>
        <w:tc>
          <w:tcPr>
            <w:tcW w:w="2459" w:type="dxa"/>
            <w:noWrap/>
            <w:vAlign w:val="bottom"/>
            <w:hideMark/>
          </w:tcPr>
          <w:p w14:paraId="09082820" w14:textId="77777777" w:rsidR="00B833A8" w:rsidRPr="00B833A8" w:rsidRDefault="00B833A8">
            <w:pPr>
              <w:rPr>
                <w:color w:val="000000"/>
                <w:sz w:val="20"/>
                <w:szCs w:val="20"/>
              </w:rPr>
            </w:pPr>
            <w:r w:rsidRPr="00B833A8">
              <w:rPr>
                <w:color w:val="000000"/>
                <w:sz w:val="20"/>
                <w:szCs w:val="20"/>
              </w:rPr>
              <w:t>IND Kolkata</w:t>
            </w:r>
          </w:p>
        </w:tc>
        <w:tc>
          <w:tcPr>
            <w:tcW w:w="1127" w:type="dxa"/>
            <w:noWrap/>
            <w:vAlign w:val="bottom"/>
            <w:hideMark/>
          </w:tcPr>
          <w:p w14:paraId="18F80B60" w14:textId="77777777" w:rsidR="00B833A8" w:rsidRPr="00B833A8" w:rsidRDefault="00B833A8" w:rsidP="009A3FAC">
            <w:pPr>
              <w:jc w:val="center"/>
              <w:rPr>
                <w:color w:val="000000"/>
                <w:sz w:val="20"/>
                <w:szCs w:val="20"/>
              </w:rPr>
            </w:pPr>
            <w:r w:rsidRPr="00B833A8">
              <w:rPr>
                <w:color w:val="000000"/>
                <w:sz w:val="20"/>
                <w:szCs w:val="20"/>
              </w:rPr>
              <w:t>171</w:t>
            </w:r>
          </w:p>
        </w:tc>
        <w:tc>
          <w:tcPr>
            <w:tcW w:w="1060" w:type="dxa"/>
            <w:noWrap/>
            <w:vAlign w:val="bottom"/>
            <w:hideMark/>
          </w:tcPr>
          <w:p w14:paraId="7ED91ABE" w14:textId="77777777" w:rsidR="00B833A8" w:rsidRPr="00B833A8" w:rsidRDefault="00B833A8" w:rsidP="009A3FAC">
            <w:pPr>
              <w:jc w:val="center"/>
              <w:rPr>
                <w:color w:val="000000"/>
                <w:sz w:val="20"/>
                <w:szCs w:val="20"/>
              </w:rPr>
            </w:pPr>
            <w:r w:rsidRPr="00B833A8">
              <w:rPr>
                <w:color w:val="000000"/>
                <w:sz w:val="20"/>
                <w:szCs w:val="20"/>
              </w:rPr>
              <w:t>248</w:t>
            </w:r>
          </w:p>
        </w:tc>
        <w:tc>
          <w:tcPr>
            <w:tcW w:w="1421" w:type="dxa"/>
            <w:noWrap/>
            <w:vAlign w:val="bottom"/>
            <w:hideMark/>
          </w:tcPr>
          <w:p w14:paraId="69E3E60E" w14:textId="607467FD" w:rsidR="00B833A8" w:rsidRPr="00B833A8" w:rsidRDefault="00B833A8" w:rsidP="009A3FAC">
            <w:pPr>
              <w:jc w:val="center"/>
              <w:rPr>
                <w:color w:val="000000"/>
                <w:sz w:val="20"/>
                <w:szCs w:val="20"/>
              </w:rPr>
            </w:pPr>
            <w:r w:rsidRPr="00B833A8">
              <w:rPr>
                <w:color w:val="000000"/>
                <w:sz w:val="20"/>
                <w:szCs w:val="20"/>
              </w:rPr>
              <w:t>19,4</w:t>
            </w:r>
          </w:p>
        </w:tc>
      </w:tr>
      <w:tr w:rsidR="00B833A8" w:rsidRPr="00B833A8" w14:paraId="0B02A358" w14:textId="77777777" w:rsidTr="00B833A8">
        <w:trPr>
          <w:trHeight w:val="300"/>
        </w:trPr>
        <w:tc>
          <w:tcPr>
            <w:tcW w:w="2155" w:type="dxa"/>
            <w:noWrap/>
            <w:vAlign w:val="bottom"/>
            <w:hideMark/>
          </w:tcPr>
          <w:p w14:paraId="27BD84F5" w14:textId="32C4290E" w:rsidR="00B833A8" w:rsidRPr="00B833A8" w:rsidRDefault="00B833A8">
            <w:pPr>
              <w:rPr>
                <w:color w:val="000000"/>
                <w:sz w:val="20"/>
                <w:szCs w:val="20"/>
              </w:rPr>
            </w:pPr>
          </w:p>
        </w:tc>
        <w:tc>
          <w:tcPr>
            <w:tcW w:w="2459" w:type="dxa"/>
            <w:noWrap/>
            <w:vAlign w:val="bottom"/>
            <w:hideMark/>
          </w:tcPr>
          <w:p w14:paraId="2CA285BE" w14:textId="77777777" w:rsidR="00B833A8" w:rsidRPr="00B833A8" w:rsidRDefault="00B833A8">
            <w:pPr>
              <w:rPr>
                <w:color w:val="000000"/>
                <w:sz w:val="20"/>
                <w:szCs w:val="20"/>
              </w:rPr>
            </w:pPr>
            <w:r w:rsidRPr="00B833A8">
              <w:rPr>
                <w:color w:val="000000"/>
                <w:sz w:val="20"/>
                <w:szCs w:val="20"/>
              </w:rPr>
              <w:t>TUR Ankara</w:t>
            </w:r>
          </w:p>
        </w:tc>
        <w:tc>
          <w:tcPr>
            <w:tcW w:w="1127" w:type="dxa"/>
            <w:noWrap/>
            <w:vAlign w:val="bottom"/>
            <w:hideMark/>
          </w:tcPr>
          <w:p w14:paraId="71F1A296" w14:textId="77777777" w:rsidR="00B833A8" w:rsidRPr="00B833A8" w:rsidRDefault="00B833A8" w:rsidP="009A3FAC">
            <w:pPr>
              <w:jc w:val="center"/>
              <w:rPr>
                <w:color w:val="000000"/>
                <w:sz w:val="20"/>
                <w:szCs w:val="20"/>
              </w:rPr>
            </w:pPr>
            <w:r w:rsidRPr="00B833A8">
              <w:rPr>
                <w:color w:val="000000"/>
                <w:sz w:val="20"/>
                <w:szCs w:val="20"/>
              </w:rPr>
              <w:t>77</w:t>
            </w:r>
          </w:p>
        </w:tc>
        <w:tc>
          <w:tcPr>
            <w:tcW w:w="1060" w:type="dxa"/>
            <w:noWrap/>
            <w:vAlign w:val="bottom"/>
            <w:hideMark/>
          </w:tcPr>
          <w:p w14:paraId="5DF74927" w14:textId="633002C1" w:rsidR="00B833A8" w:rsidRPr="00B833A8" w:rsidRDefault="00B833A8" w:rsidP="009A3FAC">
            <w:pPr>
              <w:jc w:val="center"/>
              <w:rPr>
                <w:color w:val="000000"/>
                <w:sz w:val="20"/>
                <w:szCs w:val="20"/>
              </w:rPr>
            </w:pPr>
          </w:p>
        </w:tc>
        <w:tc>
          <w:tcPr>
            <w:tcW w:w="1421" w:type="dxa"/>
            <w:noWrap/>
            <w:vAlign w:val="bottom"/>
            <w:hideMark/>
          </w:tcPr>
          <w:p w14:paraId="72BE5653" w14:textId="4BC91D0B" w:rsidR="00B833A8" w:rsidRPr="00B833A8" w:rsidRDefault="00B833A8" w:rsidP="009A3FAC">
            <w:pPr>
              <w:jc w:val="center"/>
              <w:rPr>
                <w:color w:val="000000"/>
                <w:sz w:val="20"/>
                <w:szCs w:val="20"/>
              </w:rPr>
            </w:pPr>
          </w:p>
        </w:tc>
      </w:tr>
      <w:tr w:rsidR="00B833A8" w:rsidRPr="00B833A8" w14:paraId="5B448F98" w14:textId="77777777" w:rsidTr="00B833A8">
        <w:trPr>
          <w:trHeight w:val="300"/>
        </w:trPr>
        <w:tc>
          <w:tcPr>
            <w:tcW w:w="2155" w:type="dxa"/>
            <w:noWrap/>
            <w:vAlign w:val="bottom"/>
            <w:hideMark/>
          </w:tcPr>
          <w:p w14:paraId="7F411DBD" w14:textId="77777777" w:rsidR="00B833A8" w:rsidRPr="00B833A8" w:rsidRDefault="00B833A8">
            <w:pPr>
              <w:rPr>
                <w:color w:val="000000"/>
                <w:sz w:val="20"/>
                <w:szCs w:val="20"/>
              </w:rPr>
            </w:pPr>
            <w:r w:rsidRPr="00B833A8">
              <w:rPr>
                <w:color w:val="000000"/>
                <w:sz w:val="20"/>
                <w:szCs w:val="20"/>
              </w:rPr>
              <w:t>Sub-Saharan Africa</w:t>
            </w:r>
          </w:p>
        </w:tc>
        <w:tc>
          <w:tcPr>
            <w:tcW w:w="2459" w:type="dxa"/>
            <w:noWrap/>
            <w:vAlign w:val="bottom"/>
            <w:hideMark/>
          </w:tcPr>
          <w:p w14:paraId="001ED366" w14:textId="77777777" w:rsidR="00B833A8" w:rsidRPr="00B833A8" w:rsidRDefault="00B833A8">
            <w:pPr>
              <w:rPr>
                <w:color w:val="000000"/>
                <w:sz w:val="20"/>
                <w:szCs w:val="20"/>
              </w:rPr>
            </w:pPr>
            <w:r w:rsidRPr="00B833A8">
              <w:rPr>
                <w:color w:val="000000"/>
                <w:sz w:val="20"/>
                <w:szCs w:val="20"/>
              </w:rPr>
              <w:t>ZAF Johannesburg</w:t>
            </w:r>
          </w:p>
        </w:tc>
        <w:tc>
          <w:tcPr>
            <w:tcW w:w="1127" w:type="dxa"/>
            <w:noWrap/>
            <w:vAlign w:val="bottom"/>
            <w:hideMark/>
          </w:tcPr>
          <w:p w14:paraId="39A0AD92" w14:textId="77777777" w:rsidR="00B833A8" w:rsidRPr="00B833A8" w:rsidRDefault="00B833A8" w:rsidP="009A3FAC">
            <w:pPr>
              <w:jc w:val="center"/>
              <w:rPr>
                <w:color w:val="000000"/>
                <w:sz w:val="20"/>
                <w:szCs w:val="20"/>
              </w:rPr>
            </w:pPr>
            <w:r w:rsidRPr="00B833A8">
              <w:rPr>
                <w:color w:val="000000"/>
                <w:sz w:val="20"/>
                <w:szCs w:val="20"/>
              </w:rPr>
              <w:t>86</w:t>
            </w:r>
          </w:p>
        </w:tc>
        <w:tc>
          <w:tcPr>
            <w:tcW w:w="1060" w:type="dxa"/>
            <w:noWrap/>
            <w:vAlign w:val="bottom"/>
            <w:hideMark/>
          </w:tcPr>
          <w:p w14:paraId="642F98BF" w14:textId="77777777" w:rsidR="00B833A8" w:rsidRPr="00B833A8" w:rsidRDefault="00B833A8" w:rsidP="009A3FAC">
            <w:pPr>
              <w:jc w:val="center"/>
              <w:rPr>
                <w:color w:val="000000"/>
                <w:sz w:val="20"/>
                <w:szCs w:val="20"/>
              </w:rPr>
            </w:pPr>
            <w:r w:rsidRPr="00B833A8">
              <w:rPr>
                <w:color w:val="000000"/>
                <w:sz w:val="20"/>
                <w:szCs w:val="20"/>
              </w:rPr>
              <w:t>86</w:t>
            </w:r>
          </w:p>
        </w:tc>
        <w:tc>
          <w:tcPr>
            <w:tcW w:w="1421" w:type="dxa"/>
            <w:noWrap/>
            <w:vAlign w:val="bottom"/>
            <w:hideMark/>
          </w:tcPr>
          <w:p w14:paraId="1103D665" w14:textId="64421BA7" w:rsidR="00B833A8" w:rsidRPr="00B833A8" w:rsidRDefault="00B833A8" w:rsidP="009A3FAC">
            <w:pPr>
              <w:jc w:val="center"/>
              <w:rPr>
                <w:color w:val="000000"/>
                <w:sz w:val="20"/>
                <w:szCs w:val="20"/>
              </w:rPr>
            </w:pPr>
            <w:r w:rsidRPr="00B833A8">
              <w:rPr>
                <w:color w:val="000000"/>
                <w:sz w:val="20"/>
                <w:szCs w:val="20"/>
              </w:rPr>
              <w:t>6,7</w:t>
            </w:r>
          </w:p>
        </w:tc>
      </w:tr>
    </w:tbl>
    <w:p w14:paraId="592A9F3C" w14:textId="3582168D" w:rsidR="00883444" w:rsidRPr="008D258F" w:rsidRDefault="008D258F">
      <w:pPr>
        <w:rPr>
          <w:sz w:val="20"/>
          <w:szCs w:val="20"/>
        </w:rPr>
      </w:pPr>
      <w:r w:rsidRPr="008D258F">
        <w:rPr>
          <w:b/>
          <w:bCs/>
          <w:sz w:val="20"/>
          <w:szCs w:val="20"/>
        </w:rPr>
        <w:t>Note</w:t>
      </w:r>
      <w:r>
        <w:rPr>
          <w:sz w:val="20"/>
          <w:szCs w:val="20"/>
        </w:rPr>
        <w:t>.</w:t>
      </w:r>
      <w:r w:rsidRPr="008D258F">
        <w:rPr>
          <w:sz w:val="20"/>
          <w:szCs w:val="20"/>
        </w:rPr>
        <w:t xml:space="preserve"> We selected five regions to improve comparability, using the United Nations regional classification as the basis. Individual cities had fewer respondents, but regional differences may reflect legal, cultural and geopolitical contexts that shape how mobility, social diversity and AI technologies are understood. Africa is presented as a separate region because, although technological developments often follow European models, it remains internally diverse.</w:t>
      </w:r>
    </w:p>
    <w:p w14:paraId="4FA97986" w14:textId="77777777" w:rsidR="00DF1CB7" w:rsidRDefault="00DF1CB7">
      <w:pPr>
        <w:sectPr w:rsidR="00DF1CB7">
          <w:pgSz w:w="11906" w:h="16838"/>
          <w:pgMar w:top="1418" w:right="1418" w:bottom="1418" w:left="1418" w:header="709" w:footer="709" w:gutter="0"/>
          <w:cols w:space="720"/>
        </w:sectPr>
      </w:pPr>
    </w:p>
    <w:p w14:paraId="0000008E" w14:textId="77777777" w:rsidR="00A151F4" w:rsidRDefault="00000000">
      <w:pPr>
        <w:rPr>
          <w:b/>
          <w:bCs/>
        </w:rPr>
      </w:pPr>
      <w:r>
        <w:rPr>
          <w:b/>
          <w:bCs/>
        </w:rPr>
        <w:lastRenderedPageBreak/>
        <w:t>Table S4. Descriptive metadata</w:t>
      </w:r>
    </w:p>
    <w:tbl>
      <w:tblPr>
        <w:tblStyle w:val="a"/>
        <w:tblW w:w="9070" w:type="dxa"/>
        <w:tblBorders>
          <w:top w:val="single" w:sz="12" w:space="0" w:color="000000"/>
          <w:bottom w:val="single" w:sz="12" w:space="0" w:color="000000"/>
        </w:tblBorders>
        <w:tblLayout w:type="fixed"/>
        <w:tblLook w:val="0400" w:firstRow="0" w:lastRow="0" w:firstColumn="0" w:lastColumn="0" w:noHBand="0" w:noVBand="1"/>
      </w:tblPr>
      <w:tblGrid>
        <w:gridCol w:w="1414"/>
        <w:gridCol w:w="7656"/>
      </w:tblGrid>
      <w:tr w:rsidR="00A151F4" w14:paraId="5F4B3B36" w14:textId="77777777">
        <w:trPr>
          <w:tblHeader/>
        </w:trPr>
        <w:tc>
          <w:tcPr>
            <w:tcW w:w="1414" w:type="dxa"/>
            <w:vAlign w:val="center"/>
          </w:tcPr>
          <w:p w14:paraId="0000008F" w14:textId="77777777" w:rsidR="00A151F4" w:rsidRDefault="00000000">
            <w:pPr>
              <w:jc w:val="center"/>
              <w:rPr>
                <w:b/>
                <w:bCs/>
                <w:sz w:val="20"/>
                <w:szCs w:val="20"/>
              </w:rPr>
            </w:pPr>
            <w:r>
              <w:rPr>
                <w:b/>
                <w:bCs/>
                <w:sz w:val="20"/>
                <w:szCs w:val="20"/>
              </w:rPr>
              <w:t>Field</w:t>
            </w:r>
          </w:p>
        </w:tc>
        <w:tc>
          <w:tcPr>
            <w:tcW w:w="7656" w:type="dxa"/>
            <w:vAlign w:val="center"/>
          </w:tcPr>
          <w:p w14:paraId="00000090" w14:textId="77777777" w:rsidR="00A151F4" w:rsidRDefault="00000000">
            <w:pPr>
              <w:jc w:val="center"/>
              <w:rPr>
                <w:b/>
                <w:bCs/>
                <w:sz w:val="20"/>
                <w:szCs w:val="20"/>
              </w:rPr>
            </w:pPr>
            <w:r>
              <w:rPr>
                <w:b/>
                <w:bCs/>
                <w:sz w:val="20"/>
                <w:szCs w:val="20"/>
              </w:rPr>
              <w:t>Description</w:t>
            </w:r>
          </w:p>
        </w:tc>
      </w:tr>
      <w:tr w:rsidR="00A151F4" w14:paraId="642B6F5D" w14:textId="77777777">
        <w:tc>
          <w:tcPr>
            <w:tcW w:w="1414" w:type="dxa"/>
            <w:tcBorders>
              <w:top w:val="single" w:sz="4" w:space="0" w:color="000000"/>
              <w:bottom w:val="nil"/>
            </w:tcBorders>
            <w:vAlign w:val="center"/>
          </w:tcPr>
          <w:p w14:paraId="00000091" w14:textId="77777777" w:rsidR="00A151F4" w:rsidRDefault="00000000">
            <w:pPr>
              <w:rPr>
                <w:sz w:val="20"/>
                <w:szCs w:val="20"/>
              </w:rPr>
            </w:pPr>
            <w:r>
              <w:rPr>
                <w:sz w:val="20"/>
                <w:szCs w:val="20"/>
              </w:rPr>
              <w:t>Database name</w:t>
            </w:r>
          </w:p>
        </w:tc>
        <w:tc>
          <w:tcPr>
            <w:tcW w:w="7656" w:type="dxa"/>
            <w:tcBorders>
              <w:top w:val="single" w:sz="4" w:space="0" w:color="000000"/>
              <w:bottom w:val="nil"/>
            </w:tcBorders>
            <w:vAlign w:val="center"/>
          </w:tcPr>
          <w:p w14:paraId="00000092" w14:textId="77777777" w:rsidR="00A151F4" w:rsidRDefault="00000000">
            <w:pPr>
              <w:rPr>
                <w:sz w:val="20"/>
                <w:szCs w:val="20"/>
              </w:rPr>
            </w:pPr>
            <w:r>
              <w:rPr>
                <w:sz w:val="20"/>
                <w:szCs w:val="20"/>
              </w:rPr>
              <w:t>AV_FixTime_Online&amp;In-lab_Study_Metadata</w:t>
            </w:r>
          </w:p>
        </w:tc>
      </w:tr>
      <w:tr w:rsidR="00A151F4" w14:paraId="715C4070" w14:textId="77777777">
        <w:tc>
          <w:tcPr>
            <w:tcW w:w="1414" w:type="dxa"/>
            <w:vAlign w:val="center"/>
          </w:tcPr>
          <w:p w14:paraId="00000093" w14:textId="77777777" w:rsidR="00A151F4" w:rsidRDefault="00000000">
            <w:pPr>
              <w:rPr>
                <w:sz w:val="20"/>
                <w:szCs w:val="20"/>
              </w:rPr>
            </w:pPr>
            <w:r>
              <w:rPr>
                <w:sz w:val="20"/>
                <w:szCs w:val="20"/>
              </w:rPr>
              <w:t>Purpose</w:t>
            </w:r>
          </w:p>
        </w:tc>
        <w:tc>
          <w:tcPr>
            <w:tcW w:w="7656" w:type="dxa"/>
            <w:vAlign w:val="center"/>
          </w:tcPr>
          <w:p w14:paraId="00000094" w14:textId="77777777" w:rsidR="00A151F4" w:rsidRDefault="00000000">
            <w:pPr>
              <w:rPr>
                <w:sz w:val="20"/>
                <w:szCs w:val="20"/>
              </w:rPr>
            </w:pPr>
            <w:r>
              <w:rPr>
                <w:sz w:val="20"/>
                <w:szCs w:val="20"/>
              </w:rPr>
              <w:t>Contains participant-level data from eye-tracking experiments examining fixation times across scenario categories in autonomous vehicle (AV) and non-AV conditions.</w:t>
            </w:r>
          </w:p>
        </w:tc>
      </w:tr>
      <w:tr w:rsidR="00A151F4" w14:paraId="7B20F9FA" w14:textId="77777777">
        <w:tc>
          <w:tcPr>
            <w:tcW w:w="1414" w:type="dxa"/>
            <w:vAlign w:val="center"/>
          </w:tcPr>
          <w:p w14:paraId="00000095" w14:textId="77777777" w:rsidR="00A151F4" w:rsidRDefault="00000000">
            <w:pPr>
              <w:rPr>
                <w:sz w:val="20"/>
                <w:szCs w:val="20"/>
              </w:rPr>
            </w:pPr>
            <w:r>
              <w:rPr>
                <w:sz w:val="20"/>
                <w:szCs w:val="20"/>
              </w:rPr>
              <w:t>Experiment type</w:t>
            </w:r>
          </w:p>
        </w:tc>
        <w:tc>
          <w:tcPr>
            <w:tcW w:w="7656" w:type="dxa"/>
            <w:vAlign w:val="center"/>
          </w:tcPr>
          <w:p w14:paraId="00000096" w14:textId="77777777" w:rsidR="00A151F4" w:rsidRDefault="00000000">
            <w:pPr>
              <w:rPr>
                <w:sz w:val="20"/>
                <w:szCs w:val="20"/>
              </w:rPr>
            </w:pPr>
            <w:r>
              <w:rPr>
                <w:sz w:val="20"/>
                <w:szCs w:val="20"/>
              </w:rPr>
              <w:t>(i) In-lab experiment using stationary infrared eye-tracking; (ii) Online experiment using webcam-based eye-tracking.</w:t>
            </w:r>
          </w:p>
        </w:tc>
      </w:tr>
      <w:tr w:rsidR="00A151F4" w14:paraId="3B22DE3D" w14:textId="77777777">
        <w:tc>
          <w:tcPr>
            <w:tcW w:w="1414" w:type="dxa"/>
            <w:vAlign w:val="center"/>
          </w:tcPr>
          <w:p w14:paraId="00000097" w14:textId="77777777" w:rsidR="00A151F4" w:rsidRDefault="00000000">
            <w:pPr>
              <w:rPr>
                <w:sz w:val="20"/>
                <w:szCs w:val="20"/>
              </w:rPr>
            </w:pPr>
            <w:r>
              <w:rPr>
                <w:sz w:val="20"/>
                <w:szCs w:val="20"/>
              </w:rPr>
              <w:t>Sample size</w:t>
            </w:r>
          </w:p>
        </w:tc>
        <w:tc>
          <w:tcPr>
            <w:tcW w:w="7656" w:type="dxa"/>
            <w:vAlign w:val="center"/>
          </w:tcPr>
          <w:p w14:paraId="00000098" w14:textId="77777777" w:rsidR="00A151F4" w:rsidRDefault="00000000">
            <w:pPr>
              <w:rPr>
                <w:sz w:val="20"/>
                <w:szCs w:val="20"/>
              </w:rPr>
            </w:pPr>
            <w:r>
              <w:rPr>
                <w:sz w:val="20"/>
                <w:szCs w:val="20"/>
              </w:rPr>
              <w:t>Online experiment: N = 1,276; In-lab experiment: N = 16.</w:t>
            </w:r>
          </w:p>
        </w:tc>
      </w:tr>
      <w:tr w:rsidR="00A151F4" w14:paraId="43B48BB9" w14:textId="77777777">
        <w:tc>
          <w:tcPr>
            <w:tcW w:w="1414" w:type="dxa"/>
            <w:vAlign w:val="center"/>
          </w:tcPr>
          <w:p w14:paraId="00000099" w14:textId="77777777" w:rsidR="00A151F4" w:rsidRDefault="00000000">
            <w:pPr>
              <w:rPr>
                <w:sz w:val="20"/>
                <w:szCs w:val="20"/>
              </w:rPr>
            </w:pPr>
            <w:r>
              <w:rPr>
                <w:sz w:val="20"/>
                <w:szCs w:val="20"/>
              </w:rPr>
              <w:t>Experimental settings</w:t>
            </w:r>
          </w:p>
        </w:tc>
        <w:tc>
          <w:tcPr>
            <w:tcW w:w="7656" w:type="dxa"/>
            <w:vAlign w:val="center"/>
          </w:tcPr>
          <w:p w14:paraId="0000009A" w14:textId="77777777" w:rsidR="00A151F4" w:rsidRDefault="00000000">
            <w:pPr>
              <w:rPr>
                <w:sz w:val="20"/>
                <w:szCs w:val="20"/>
              </w:rPr>
            </w:pPr>
            <w:r>
              <w:rPr>
                <w:sz w:val="20"/>
                <w:szCs w:val="20"/>
              </w:rPr>
              <w:t>Two settings: (1) AV (autonomous vehicle) – fully automated, no driver; (2) non-AV (manual vehicle) – human-driven.</w:t>
            </w:r>
          </w:p>
        </w:tc>
      </w:tr>
      <w:tr w:rsidR="00A151F4" w14:paraId="00610F94" w14:textId="77777777">
        <w:tc>
          <w:tcPr>
            <w:tcW w:w="1414" w:type="dxa"/>
            <w:vAlign w:val="center"/>
          </w:tcPr>
          <w:p w14:paraId="0000009B" w14:textId="77777777" w:rsidR="00A151F4" w:rsidRDefault="00000000">
            <w:pPr>
              <w:rPr>
                <w:sz w:val="20"/>
                <w:szCs w:val="20"/>
              </w:rPr>
            </w:pPr>
            <w:r>
              <w:rPr>
                <w:sz w:val="20"/>
                <w:szCs w:val="20"/>
              </w:rPr>
              <w:t>Scenario description</w:t>
            </w:r>
          </w:p>
        </w:tc>
        <w:tc>
          <w:tcPr>
            <w:tcW w:w="7656" w:type="dxa"/>
            <w:vAlign w:val="center"/>
          </w:tcPr>
          <w:p w14:paraId="0000009C" w14:textId="0EA6F50C" w:rsidR="00A151F4" w:rsidRDefault="00000000">
            <w:pPr>
              <w:rPr>
                <w:sz w:val="20"/>
                <w:szCs w:val="20"/>
              </w:rPr>
            </w:pPr>
            <w:r>
              <w:rPr>
                <w:sz w:val="20"/>
                <w:szCs w:val="20"/>
              </w:rPr>
              <w:t>AV setting: participants viewed an autonomous public shuttle that suddenly experienced brake failure and faced two options — (A) hit pedestrians, saving passengers, or (B) crash into a barrier (sacrificing passengers) , saving pedestrians. Non-AV scenarios were identical except for the presence of a human driver (who was not sacrificed in any case).</w:t>
            </w:r>
          </w:p>
        </w:tc>
      </w:tr>
      <w:tr w:rsidR="00A151F4" w14:paraId="269F4C4D" w14:textId="77777777">
        <w:tc>
          <w:tcPr>
            <w:tcW w:w="1414" w:type="dxa"/>
            <w:vAlign w:val="center"/>
          </w:tcPr>
          <w:p w14:paraId="0000009D" w14:textId="77777777" w:rsidR="00A151F4" w:rsidRDefault="00000000">
            <w:pPr>
              <w:rPr>
                <w:sz w:val="20"/>
                <w:szCs w:val="20"/>
              </w:rPr>
            </w:pPr>
            <w:r>
              <w:rPr>
                <w:sz w:val="20"/>
                <w:szCs w:val="20"/>
              </w:rPr>
              <w:t>Stimulus format</w:t>
            </w:r>
          </w:p>
        </w:tc>
        <w:tc>
          <w:tcPr>
            <w:tcW w:w="7656" w:type="dxa"/>
            <w:vAlign w:val="center"/>
          </w:tcPr>
          <w:p w14:paraId="0000009E" w14:textId="77777777" w:rsidR="00A151F4" w:rsidRDefault="00000000">
            <w:pPr>
              <w:rPr>
                <w:sz w:val="20"/>
                <w:szCs w:val="20"/>
              </w:rPr>
            </w:pPr>
            <w:r>
              <w:rPr>
                <w:sz w:val="20"/>
                <w:szCs w:val="20"/>
              </w:rPr>
              <w:t xml:space="preserve">Paired images representing the two decision options (left = A, right = B). Question: </w:t>
            </w:r>
            <w:r>
              <w:rPr>
                <w:i/>
                <w:iCs/>
                <w:sz w:val="20"/>
                <w:szCs w:val="20"/>
              </w:rPr>
              <w:t>“Which group of people do you think the vehicle will save first?”</w:t>
            </w:r>
            <w:r>
              <w:rPr>
                <w:sz w:val="20"/>
                <w:szCs w:val="20"/>
              </w:rPr>
              <w:t xml:space="preserve"> Participants selected between passengers and pedestrians.</w:t>
            </w:r>
          </w:p>
        </w:tc>
      </w:tr>
      <w:tr w:rsidR="00A151F4" w14:paraId="483EEDE8" w14:textId="77777777">
        <w:tc>
          <w:tcPr>
            <w:tcW w:w="1414" w:type="dxa"/>
            <w:vAlign w:val="center"/>
          </w:tcPr>
          <w:p w14:paraId="0000009F" w14:textId="77777777" w:rsidR="00A151F4" w:rsidRDefault="00000000">
            <w:pPr>
              <w:rPr>
                <w:sz w:val="20"/>
                <w:szCs w:val="20"/>
              </w:rPr>
            </w:pPr>
            <w:r>
              <w:rPr>
                <w:sz w:val="20"/>
                <w:szCs w:val="20"/>
              </w:rPr>
              <w:t>Diversity representation</w:t>
            </w:r>
          </w:p>
        </w:tc>
        <w:tc>
          <w:tcPr>
            <w:tcW w:w="7656" w:type="dxa"/>
            <w:vAlign w:val="center"/>
          </w:tcPr>
          <w:p w14:paraId="000000A0" w14:textId="77777777" w:rsidR="00A151F4" w:rsidRDefault="00000000">
            <w:pPr>
              <w:rPr>
                <w:sz w:val="20"/>
                <w:szCs w:val="20"/>
              </w:rPr>
            </w:pPr>
            <w:r>
              <w:rPr>
                <w:sz w:val="20"/>
                <w:szCs w:val="20"/>
              </w:rPr>
              <w:t>Scenarios depicted passengers and pedestrians differing in nationality, residence, income, gender, age, reduced mobility, micromobility use, and COVID-19 vaccination status.</w:t>
            </w:r>
          </w:p>
        </w:tc>
      </w:tr>
      <w:tr w:rsidR="00A151F4" w14:paraId="3139AD88" w14:textId="77777777">
        <w:tc>
          <w:tcPr>
            <w:tcW w:w="1414" w:type="dxa"/>
            <w:vAlign w:val="center"/>
          </w:tcPr>
          <w:p w14:paraId="000000A1" w14:textId="77777777" w:rsidR="00A151F4" w:rsidRDefault="00000000">
            <w:pPr>
              <w:rPr>
                <w:sz w:val="20"/>
                <w:szCs w:val="20"/>
              </w:rPr>
            </w:pPr>
            <w:r>
              <w:rPr>
                <w:sz w:val="20"/>
                <w:szCs w:val="20"/>
              </w:rPr>
              <w:t>Data content</w:t>
            </w:r>
          </w:p>
        </w:tc>
        <w:tc>
          <w:tcPr>
            <w:tcW w:w="7656" w:type="dxa"/>
            <w:vAlign w:val="center"/>
          </w:tcPr>
          <w:p w14:paraId="000000A2" w14:textId="77777777" w:rsidR="00A151F4" w:rsidRDefault="00000000">
            <w:pPr>
              <w:rPr>
                <w:sz w:val="20"/>
                <w:szCs w:val="20"/>
              </w:rPr>
            </w:pPr>
            <w:r>
              <w:rPr>
                <w:sz w:val="20"/>
                <w:szCs w:val="20"/>
              </w:rPr>
              <w:t>Aggregated fixation time (ms) by area of interest (AOI), linked with participant demographics, scenario characteristics, and contextual metadata (city, region).</w:t>
            </w:r>
          </w:p>
        </w:tc>
      </w:tr>
    </w:tbl>
    <w:p w14:paraId="000000A3" w14:textId="77777777" w:rsidR="00A151F4" w:rsidRDefault="00A151F4">
      <w:pPr>
        <w:jc w:val="both"/>
      </w:pPr>
    </w:p>
    <w:p w14:paraId="000000A4" w14:textId="77777777" w:rsidR="00A151F4" w:rsidRDefault="00000000">
      <w:pPr>
        <w:rPr>
          <w:b/>
          <w:bCs/>
        </w:rPr>
      </w:pPr>
      <w:r>
        <w:rPr>
          <w:b/>
          <w:bCs/>
        </w:rPr>
        <w:t>Table S5. Structural metadata</w:t>
      </w:r>
    </w:p>
    <w:tbl>
      <w:tblPr>
        <w:tblStyle w:val="a0"/>
        <w:tblW w:w="9070" w:type="dxa"/>
        <w:tblBorders>
          <w:top w:val="single" w:sz="12" w:space="0" w:color="000000"/>
          <w:bottom w:val="single" w:sz="12" w:space="0" w:color="000000"/>
        </w:tblBorders>
        <w:tblLayout w:type="fixed"/>
        <w:tblLook w:val="0400" w:firstRow="0" w:lastRow="0" w:firstColumn="0" w:lastColumn="0" w:noHBand="0" w:noVBand="1"/>
      </w:tblPr>
      <w:tblGrid>
        <w:gridCol w:w="2620"/>
        <w:gridCol w:w="6450"/>
      </w:tblGrid>
      <w:tr w:rsidR="00A151F4" w14:paraId="0CC3027E" w14:textId="77777777">
        <w:trPr>
          <w:tblHeader/>
        </w:trPr>
        <w:tc>
          <w:tcPr>
            <w:tcW w:w="2620" w:type="dxa"/>
            <w:vAlign w:val="center"/>
          </w:tcPr>
          <w:p w14:paraId="000000A5" w14:textId="77777777" w:rsidR="00A151F4" w:rsidRDefault="00000000">
            <w:pPr>
              <w:jc w:val="center"/>
              <w:rPr>
                <w:b/>
                <w:bCs/>
                <w:sz w:val="20"/>
                <w:szCs w:val="20"/>
              </w:rPr>
            </w:pPr>
            <w:r>
              <w:rPr>
                <w:b/>
                <w:bCs/>
                <w:sz w:val="20"/>
                <w:szCs w:val="20"/>
              </w:rPr>
              <w:t>Variable</w:t>
            </w:r>
          </w:p>
        </w:tc>
        <w:tc>
          <w:tcPr>
            <w:tcW w:w="6450" w:type="dxa"/>
            <w:vAlign w:val="center"/>
          </w:tcPr>
          <w:p w14:paraId="000000A6" w14:textId="77777777" w:rsidR="00A151F4" w:rsidRDefault="00000000">
            <w:pPr>
              <w:jc w:val="center"/>
              <w:rPr>
                <w:b/>
                <w:bCs/>
                <w:sz w:val="20"/>
                <w:szCs w:val="20"/>
              </w:rPr>
            </w:pPr>
            <w:r>
              <w:rPr>
                <w:b/>
                <w:bCs/>
                <w:sz w:val="20"/>
                <w:szCs w:val="20"/>
              </w:rPr>
              <w:t>Description / Coding</w:t>
            </w:r>
          </w:p>
        </w:tc>
      </w:tr>
      <w:tr w:rsidR="00A151F4" w14:paraId="30434536" w14:textId="77777777">
        <w:tc>
          <w:tcPr>
            <w:tcW w:w="2620" w:type="dxa"/>
            <w:tcBorders>
              <w:top w:val="single" w:sz="4" w:space="0" w:color="000000"/>
              <w:bottom w:val="nil"/>
            </w:tcBorders>
            <w:vAlign w:val="center"/>
          </w:tcPr>
          <w:p w14:paraId="000000A7" w14:textId="77777777" w:rsidR="00A151F4" w:rsidRDefault="00000000">
            <w:pPr>
              <w:rPr>
                <w:sz w:val="20"/>
                <w:szCs w:val="20"/>
              </w:rPr>
            </w:pPr>
            <w:r>
              <w:rPr>
                <w:sz w:val="20"/>
                <w:szCs w:val="20"/>
              </w:rPr>
              <w:t>participant_id</w:t>
            </w:r>
          </w:p>
        </w:tc>
        <w:tc>
          <w:tcPr>
            <w:tcW w:w="6450" w:type="dxa"/>
            <w:tcBorders>
              <w:top w:val="single" w:sz="4" w:space="0" w:color="000000"/>
              <w:bottom w:val="nil"/>
            </w:tcBorders>
            <w:vAlign w:val="center"/>
          </w:tcPr>
          <w:p w14:paraId="000000A8" w14:textId="77777777" w:rsidR="00A151F4" w:rsidRDefault="00000000">
            <w:pPr>
              <w:rPr>
                <w:sz w:val="20"/>
                <w:szCs w:val="20"/>
              </w:rPr>
            </w:pPr>
            <w:r>
              <w:rPr>
                <w:sz w:val="20"/>
                <w:szCs w:val="20"/>
              </w:rPr>
              <w:t>Unique participant identifier.</w:t>
            </w:r>
          </w:p>
        </w:tc>
      </w:tr>
      <w:tr w:rsidR="009053EA" w14:paraId="01F89F5C" w14:textId="77777777">
        <w:tc>
          <w:tcPr>
            <w:tcW w:w="2620" w:type="dxa"/>
            <w:vAlign w:val="center"/>
          </w:tcPr>
          <w:p w14:paraId="14864341" w14:textId="2685BEB5" w:rsidR="009053EA" w:rsidRDefault="009053EA" w:rsidP="009053EA">
            <w:pPr>
              <w:rPr>
                <w:sz w:val="20"/>
                <w:szCs w:val="20"/>
              </w:rPr>
            </w:pPr>
            <w:r>
              <w:rPr>
                <w:sz w:val="20"/>
                <w:szCs w:val="20"/>
              </w:rPr>
              <w:t>database_format</w:t>
            </w:r>
          </w:p>
        </w:tc>
        <w:tc>
          <w:tcPr>
            <w:tcW w:w="6450" w:type="dxa"/>
            <w:vAlign w:val="center"/>
          </w:tcPr>
          <w:p w14:paraId="7DCECF6E" w14:textId="73F1F10E" w:rsidR="009053EA" w:rsidRDefault="009053EA" w:rsidP="009053EA">
            <w:pPr>
              <w:rPr>
                <w:sz w:val="20"/>
                <w:szCs w:val="20"/>
              </w:rPr>
            </w:pPr>
            <w:r>
              <w:rPr>
                <w:sz w:val="20"/>
                <w:szCs w:val="20"/>
              </w:rPr>
              <w:t>Flat table: one row per participant; columns represent demographic, socioeconomic, and fixation variables.</w:t>
            </w:r>
          </w:p>
        </w:tc>
      </w:tr>
      <w:tr w:rsidR="009053EA" w14:paraId="027D1601" w14:textId="77777777">
        <w:tc>
          <w:tcPr>
            <w:tcW w:w="2620" w:type="dxa"/>
            <w:vAlign w:val="center"/>
          </w:tcPr>
          <w:p w14:paraId="23277EAE" w14:textId="343117C9" w:rsidR="009053EA" w:rsidRDefault="009053EA" w:rsidP="009053EA">
            <w:pPr>
              <w:rPr>
                <w:sz w:val="20"/>
                <w:szCs w:val="20"/>
              </w:rPr>
            </w:pPr>
            <w:r>
              <w:rPr>
                <w:sz w:val="20"/>
                <w:szCs w:val="20"/>
              </w:rPr>
              <w:t>fixation_time_[category]</w:t>
            </w:r>
          </w:p>
        </w:tc>
        <w:tc>
          <w:tcPr>
            <w:tcW w:w="6450" w:type="dxa"/>
            <w:vAlign w:val="center"/>
          </w:tcPr>
          <w:p w14:paraId="3D33ACE8" w14:textId="5A6A5AE7" w:rsidR="009053EA" w:rsidRDefault="009053EA" w:rsidP="009053EA">
            <w:pPr>
              <w:rPr>
                <w:sz w:val="20"/>
                <w:szCs w:val="20"/>
              </w:rPr>
            </w:pPr>
            <w:r>
              <w:rPr>
                <w:sz w:val="20"/>
                <w:szCs w:val="20"/>
              </w:rPr>
              <w:t>Total fixation time (ms) by scenario and diversity category.</w:t>
            </w:r>
          </w:p>
        </w:tc>
      </w:tr>
      <w:tr w:rsidR="009053EA" w14:paraId="1FC2ED41" w14:textId="77777777">
        <w:tc>
          <w:tcPr>
            <w:tcW w:w="2620" w:type="dxa"/>
            <w:vAlign w:val="center"/>
          </w:tcPr>
          <w:p w14:paraId="000000A9" w14:textId="77777777" w:rsidR="009053EA" w:rsidRDefault="009053EA" w:rsidP="009053EA">
            <w:pPr>
              <w:rPr>
                <w:sz w:val="20"/>
                <w:szCs w:val="20"/>
              </w:rPr>
            </w:pPr>
            <w:r>
              <w:rPr>
                <w:sz w:val="20"/>
                <w:szCs w:val="20"/>
              </w:rPr>
              <w:t>a_nationality, n_nationality</w:t>
            </w:r>
          </w:p>
        </w:tc>
        <w:tc>
          <w:tcPr>
            <w:tcW w:w="6450" w:type="dxa"/>
            <w:vAlign w:val="center"/>
          </w:tcPr>
          <w:p w14:paraId="000000AA" w14:textId="77777777" w:rsidR="009053EA" w:rsidRDefault="009053EA" w:rsidP="009053EA">
            <w:pPr>
              <w:rPr>
                <w:sz w:val="20"/>
                <w:szCs w:val="20"/>
              </w:rPr>
            </w:pPr>
            <w:r>
              <w:rPr>
                <w:sz w:val="20"/>
                <w:szCs w:val="20"/>
              </w:rPr>
              <w:t>Nationality category (AV/non-AV).</w:t>
            </w:r>
          </w:p>
        </w:tc>
      </w:tr>
      <w:tr w:rsidR="009053EA" w14:paraId="141498C7" w14:textId="77777777">
        <w:tc>
          <w:tcPr>
            <w:tcW w:w="2620" w:type="dxa"/>
            <w:vAlign w:val="center"/>
          </w:tcPr>
          <w:p w14:paraId="000000AB" w14:textId="77777777" w:rsidR="009053EA" w:rsidRDefault="009053EA" w:rsidP="009053EA">
            <w:pPr>
              <w:rPr>
                <w:sz w:val="20"/>
                <w:szCs w:val="20"/>
              </w:rPr>
            </w:pPr>
            <w:r>
              <w:rPr>
                <w:sz w:val="20"/>
                <w:szCs w:val="20"/>
              </w:rPr>
              <w:t>a_income, n_income</w:t>
            </w:r>
          </w:p>
        </w:tc>
        <w:tc>
          <w:tcPr>
            <w:tcW w:w="6450" w:type="dxa"/>
            <w:vAlign w:val="center"/>
          </w:tcPr>
          <w:p w14:paraId="000000AC" w14:textId="77777777" w:rsidR="009053EA" w:rsidRDefault="009053EA" w:rsidP="009053EA">
            <w:pPr>
              <w:rPr>
                <w:sz w:val="20"/>
                <w:szCs w:val="20"/>
              </w:rPr>
            </w:pPr>
            <w:r>
              <w:rPr>
                <w:sz w:val="20"/>
                <w:szCs w:val="20"/>
              </w:rPr>
              <w:t>Income category (AV/non-AV).</w:t>
            </w:r>
          </w:p>
        </w:tc>
      </w:tr>
      <w:tr w:rsidR="009053EA" w14:paraId="7535CCAD" w14:textId="77777777">
        <w:tc>
          <w:tcPr>
            <w:tcW w:w="2620" w:type="dxa"/>
            <w:vAlign w:val="center"/>
          </w:tcPr>
          <w:p w14:paraId="000000AD" w14:textId="77777777" w:rsidR="009053EA" w:rsidRDefault="009053EA" w:rsidP="009053EA">
            <w:pPr>
              <w:rPr>
                <w:sz w:val="20"/>
                <w:szCs w:val="20"/>
              </w:rPr>
            </w:pPr>
            <w:r>
              <w:rPr>
                <w:sz w:val="20"/>
                <w:szCs w:val="20"/>
              </w:rPr>
              <w:t>a_micromobility, n_micromobility</w:t>
            </w:r>
          </w:p>
        </w:tc>
        <w:tc>
          <w:tcPr>
            <w:tcW w:w="6450" w:type="dxa"/>
            <w:vAlign w:val="center"/>
          </w:tcPr>
          <w:p w14:paraId="000000AE" w14:textId="77777777" w:rsidR="009053EA" w:rsidRDefault="009053EA" w:rsidP="009053EA">
            <w:pPr>
              <w:rPr>
                <w:sz w:val="20"/>
                <w:szCs w:val="20"/>
              </w:rPr>
            </w:pPr>
            <w:r>
              <w:rPr>
                <w:sz w:val="20"/>
                <w:szCs w:val="20"/>
              </w:rPr>
              <w:t>Micromobility use category (AV/non-AV).</w:t>
            </w:r>
          </w:p>
        </w:tc>
      </w:tr>
      <w:tr w:rsidR="009053EA" w14:paraId="2BFA0681" w14:textId="77777777">
        <w:tc>
          <w:tcPr>
            <w:tcW w:w="2620" w:type="dxa"/>
            <w:vAlign w:val="center"/>
          </w:tcPr>
          <w:p w14:paraId="000000AF" w14:textId="77777777" w:rsidR="009053EA" w:rsidRDefault="009053EA" w:rsidP="009053EA">
            <w:pPr>
              <w:rPr>
                <w:sz w:val="20"/>
                <w:szCs w:val="20"/>
              </w:rPr>
            </w:pPr>
            <w:r>
              <w:rPr>
                <w:sz w:val="20"/>
                <w:szCs w:val="20"/>
              </w:rPr>
              <w:t>a_age, n_age</w:t>
            </w:r>
          </w:p>
        </w:tc>
        <w:tc>
          <w:tcPr>
            <w:tcW w:w="6450" w:type="dxa"/>
            <w:vAlign w:val="center"/>
          </w:tcPr>
          <w:p w14:paraId="000000B0" w14:textId="77777777" w:rsidR="009053EA" w:rsidRDefault="009053EA" w:rsidP="009053EA">
            <w:pPr>
              <w:rPr>
                <w:sz w:val="20"/>
                <w:szCs w:val="20"/>
              </w:rPr>
            </w:pPr>
            <w:r>
              <w:rPr>
                <w:sz w:val="20"/>
                <w:szCs w:val="20"/>
              </w:rPr>
              <w:t>Age category (AV/non-AV).</w:t>
            </w:r>
          </w:p>
        </w:tc>
      </w:tr>
      <w:tr w:rsidR="009053EA" w14:paraId="31D84DDE" w14:textId="77777777">
        <w:tc>
          <w:tcPr>
            <w:tcW w:w="2620" w:type="dxa"/>
            <w:vAlign w:val="center"/>
          </w:tcPr>
          <w:p w14:paraId="000000B1" w14:textId="77777777" w:rsidR="009053EA" w:rsidRDefault="009053EA" w:rsidP="009053EA">
            <w:pPr>
              <w:rPr>
                <w:sz w:val="20"/>
                <w:szCs w:val="20"/>
              </w:rPr>
            </w:pPr>
            <w:r>
              <w:rPr>
                <w:sz w:val="20"/>
                <w:szCs w:val="20"/>
              </w:rPr>
              <w:t>a_disability, n_disability</w:t>
            </w:r>
          </w:p>
        </w:tc>
        <w:tc>
          <w:tcPr>
            <w:tcW w:w="6450" w:type="dxa"/>
            <w:vAlign w:val="center"/>
          </w:tcPr>
          <w:p w14:paraId="000000B2" w14:textId="77777777" w:rsidR="009053EA" w:rsidRDefault="009053EA" w:rsidP="009053EA">
            <w:pPr>
              <w:rPr>
                <w:sz w:val="20"/>
                <w:szCs w:val="20"/>
              </w:rPr>
            </w:pPr>
            <w:r>
              <w:rPr>
                <w:sz w:val="20"/>
                <w:szCs w:val="20"/>
              </w:rPr>
              <w:t>Disability or reduced mobility (AV/non-AV).</w:t>
            </w:r>
          </w:p>
        </w:tc>
      </w:tr>
      <w:tr w:rsidR="009053EA" w14:paraId="523010AB" w14:textId="77777777">
        <w:tc>
          <w:tcPr>
            <w:tcW w:w="2620" w:type="dxa"/>
            <w:vAlign w:val="center"/>
          </w:tcPr>
          <w:p w14:paraId="000000B3" w14:textId="77777777" w:rsidR="009053EA" w:rsidRDefault="009053EA" w:rsidP="009053EA">
            <w:pPr>
              <w:rPr>
                <w:sz w:val="20"/>
                <w:szCs w:val="20"/>
              </w:rPr>
            </w:pPr>
            <w:r>
              <w:rPr>
                <w:sz w:val="20"/>
                <w:szCs w:val="20"/>
              </w:rPr>
              <w:t>a_COVID19, n_COVID19</w:t>
            </w:r>
          </w:p>
        </w:tc>
        <w:tc>
          <w:tcPr>
            <w:tcW w:w="6450" w:type="dxa"/>
            <w:vAlign w:val="center"/>
          </w:tcPr>
          <w:p w14:paraId="000000B4" w14:textId="77777777" w:rsidR="009053EA" w:rsidRDefault="009053EA" w:rsidP="009053EA">
            <w:pPr>
              <w:rPr>
                <w:sz w:val="20"/>
                <w:szCs w:val="20"/>
              </w:rPr>
            </w:pPr>
            <w:r>
              <w:rPr>
                <w:sz w:val="20"/>
                <w:szCs w:val="20"/>
              </w:rPr>
              <w:t>COVID-19 vaccination status (AV/non-AV).</w:t>
            </w:r>
          </w:p>
        </w:tc>
      </w:tr>
      <w:tr w:rsidR="009053EA" w14:paraId="18FC53DA" w14:textId="77777777">
        <w:tc>
          <w:tcPr>
            <w:tcW w:w="2620" w:type="dxa"/>
            <w:vAlign w:val="center"/>
          </w:tcPr>
          <w:p w14:paraId="000000B5" w14:textId="77777777" w:rsidR="009053EA" w:rsidRDefault="009053EA" w:rsidP="009053EA">
            <w:pPr>
              <w:rPr>
                <w:sz w:val="20"/>
                <w:szCs w:val="20"/>
              </w:rPr>
            </w:pPr>
            <w:r>
              <w:rPr>
                <w:sz w:val="20"/>
                <w:szCs w:val="20"/>
              </w:rPr>
              <w:t>a_residence, n_residence</w:t>
            </w:r>
          </w:p>
        </w:tc>
        <w:tc>
          <w:tcPr>
            <w:tcW w:w="6450" w:type="dxa"/>
            <w:vAlign w:val="center"/>
          </w:tcPr>
          <w:p w14:paraId="000000B6" w14:textId="77777777" w:rsidR="009053EA" w:rsidRDefault="009053EA" w:rsidP="009053EA">
            <w:pPr>
              <w:rPr>
                <w:sz w:val="20"/>
                <w:szCs w:val="20"/>
              </w:rPr>
            </w:pPr>
            <w:r>
              <w:rPr>
                <w:sz w:val="20"/>
                <w:szCs w:val="20"/>
              </w:rPr>
              <w:t>Residence status (urban/rural).</w:t>
            </w:r>
          </w:p>
        </w:tc>
      </w:tr>
      <w:tr w:rsidR="009053EA" w14:paraId="2329A2F8" w14:textId="77777777">
        <w:tc>
          <w:tcPr>
            <w:tcW w:w="2620" w:type="dxa"/>
            <w:vAlign w:val="center"/>
          </w:tcPr>
          <w:p w14:paraId="000000B7" w14:textId="77777777" w:rsidR="009053EA" w:rsidRDefault="009053EA" w:rsidP="009053EA">
            <w:pPr>
              <w:rPr>
                <w:sz w:val="20"/>
                <w:szCs w:val="20"/>
              </w:rPr>
            </w:pPr>
            <w:r>
              <w:rPr>
                <w:sz w:val="20"/>
                <w:szCs w:val="20"/>
              </w:rPr>
              <w:t>participant_tags</w:t>
            </w:r>
          </w:p>
        </w:tc>
        <w:tc>
          <w:tcPr>
            <w:tcW w:w="6450" w:type="dxa"/>
            <w:vAlign w:val="center"/>
          </w:tcPr>
          <w:p w14:paraId="000000B8" w14:textId="77777777" w:rsidR="009053EA" w:rsidRDefault="009053EA" w:rsidP="009053EA">
            <w:pPr>
              <w:rPr>
                <w:sz w:val="20"/>
                <w:szCs w:val="20"/>
              </w:rPr>
            </w:pPr>
            <w:r>
              <w:rPr>
                <w:sz w:val="20"/>
                <w:szCs w:val="20"/>
              </w:rPr>
              <w:t>Indicator of prior participation in similar studies.</w:t>
            </w:r>
          </w:p>
        </w:tc>
      </w:tr>
      <w:tr w:rsidR="009053EA" w14:paraId="0F5DD698" w14:textId="77777777">
        <w:tc>
          <w:tcPr>
            <w:tcW w:w="2620" w:type="dxa"/>
            <w:vAlign w:val="center"/>
          </w:tcPr>
          <w:p w14:paraId="000000B9" w14:textId="77777777" w:rsidR="009053EA" w:rsidRDefault="009053EA" w:rsidP="009053EA">
            <w:pPr>
              <w:rPr>
                <w:sz w:val="20"/>
                <w:szCs w:val="20"/>
              </w:rPr>
            </w:pPr>
            <w:r>
              <w:rPr>
                <w:sz w:val="20"/>
                <w:szCs w:val="20"/>
              </w:rPr>
              <w:t>city, country</w:t>
            </w:r>
          </w:p>
        </w:tc>
        <w:tc>
          <w:tcPr>
            <w:tcW w:w="6450" w:type="dxa"/>
            <w:vAlign w:val="center"/>
          </w:tcPr>
          <w:p w14:paraId="000000BA" w14:textId="77777777" w:rsidR="009053EA" w:rsidRDefault="009053EA" w:rsidP="009053EA">
            <w:pPr>
              <w:rPr>
                <w:sz w:val="20"/>
                <w:szCs w:val="20"/>
              </w:rPr>
            </w:pPr>
            <w:r>
              <w:rPr>
                <w:sz w:val="20"/>
                <w:szCs w:val="20"/>
              </w:rPr>
              <w:t>Location metadata.</w:t>
            </w:r>
          </w:p>
        </w:tc>
      </w:tr>
      <w:tr w:rsidR="009053EA" w14:paraId="1DFE382C" w14:textId="77777777">
        <w:tc>
          <w:tcPr>
            <w:tcW w:w="2620" w:type="dxa"/>
            <w:vAlign w:val="center"/>
          </w:tcPr>
          <w:p w14:paraId="000000BB" w14:textId="0740B952" w:rsidR="009053EA" w:rsidRDefault="009053EA" w:rsidP="009053EA">
            <w:pPr>
              <w:rPr>
                <w:sz w:val="20"/>
                <w:szCs w:val="20"/>
              </w:rPr>
            </w:pPr>
            <w:r>
              <w:rPr>
                <w:sz w:val="20"/>
                <w:szCs w:val="20"/>
              </w:rPr>
              <w:t>age, gender, education, minority status</w:t>
            </w:r>
          </w:p>
        </w:tc>
        <w:tc>
          <w:tcPr>
            <w:tcW w:w="6450" w:type="dxa"/>
            <w:vAlign w:val="center"/>
          </w:tcPr>
          <w:p w14:paraId="000000BC" w14:textId="77777777" w:rsidR="009053EA" w:rsidRDefault="009053EA" w:rsidP="009053EA">
            <w:pPr>
              <w:rPr>
                <w:sz w:val="20"/>
                <w:szCs w:val="20"/>
              </w:rPr>
            </w:pPr>
            <w:r>
              <w:rPr>
                <w:sz w:val="20"/>
                <w:szCs w:val="20"/>
              </w:rPr>
              <w:t>Demographic attributes (self-reported).</w:t>
            </w:r>
          </w:p>
        </w:tc>
      </w:tr>
      <w:tr w:rsidR="009053EA" w14:paraId="3CBDB73E" w14:textId="77777777">
        <w:tc>
          <w:tcPr>
            <w:tcW w:w="2620" w:type="dxa"/>
            <w:vAlign w:val="center"/>
          </w:tcPr>
          <w:p w14:paraId="000000BD" w14:textId="62AD28FF" w:rsidR="009053EA" w:rsidRDefault="009053EA" w:rsidP="009053EA">
            <w:pPr>
              <w:rPr>
                <w:sz w:val="20"/>
                <w:szCs w:val="20"/>
              </w:rPr>
            </w:pPr>
            <w:r>
              <w:rPr>
                <w:sz w:val="20"/>
                <w:szCs w:val="20"/>
              </w:rPr>
              <w:t>justice experience</w:t>
            </w:r>
          </w:p>
        </w:tc>
        <w:tc>
          <w:tcPr>
            <w:tcW w:w="6450" w:type="dxa"/>
            <w:vAlign w:val="center"/>
          </w:tcPr>
          <w:p w14:paraId="000000BE" w14:textId="495377AD" w:rsidR="009053EA" w:rsidRPr="006C618B" w:rsidRDefault="006C618B" w:rsidP="009053EA">
            <w:pPr>
              <w:rPr>
                <w:sz w:val="20"/>
                <w:szCs w:val="20"/>
              </w:rPr>
            </w:pPr>
            <w:r w:rsidRPr="006C618B">
              <w:rPr>
                <w:sz w:val="20"/>
                <w:szCs w:val="20"/>
              </w:rPr>
              <w:t>A summation index was constructed from respondents’ agreement with six statements about data-related justice in society. Each item was rated on a 1–4 agreement scale (from completely disagree to completely agree), with 88 coded as don’t know.</w:t>
            </w:r>
          </w:p>
        </w:tc>
      </w:tr>
      <w:tr w:rsidR="009053EA" w14:paraId="552B9565" w14:textId="77777777">
        <w:tc>
          <w:tcPr>
            <w:tcW w:w="2620" w:type="dxa"/>
            <w:vAlign w:val="center"/>
          </w:tcPr>
          <w:p w14:paraId="000000BF" w14:textId="2957ECF6" w:rsidR="009053EA" w:rsidRDefault="009053EA" w:rsidP="009053EA">
            <w:pPr>
              <w:rPr>
                <w:sz w:val="20"/>
                <w:szCs w:val="20"/>
              </w:rPr>
            </w:pPr>
            <w:r>
              <w:rPr>
                <w:sz w:val="20"/>
                <w:szCs w:val="20"/>
              </w:rPr>
              <w:t>justice value</w:t>
            </w:r>
          </w:p>
        </w:tc>
        <w:tc>
          <w:tcPr>
            <w:tcW w:w="6450" w:type="dxa"/>
            <w:vAlign w:val="center"/>
          </w:tcPr>
          <w:p w14:paraId="000000C0" w14:textId="6A8233A7" w:rsidR="009053EA" w:rsidRPr="00B448A1" w:rsidRDefault="00B448A1" w:rsidP="009053EA">
            <w:pPr>
              <w:rPr>
                <w:sz w:val="20"/>
                <w:szCs w:val="20"/>
              </w:rPr>
            </w:pPr>
            <w:r w:rsidRPr="00B448A1">
              <w:rPr>
                <w:sz w:val="20"/>
                <w:szCs w:val="20"/>
              </w:rPr>
              <w:t>The justice value reflects respondents’ ratings of how important socially justified activities and decisions related to data use are. The item was measured on a 1–5 scale, ranging from completely insignificant to very important</w:t>
            </w:r>
            <w:r w:rsidR="00E31A18" w:rsidRPr="00B448A1">
              <w:rPr>
                <w:sz w:val="20"/>
                <w:szCs w:val="20"/>
              </w:rPr>
              <w:t>.</w:t>
            </w:r>
          </w:p>
        </w:tc>
      </w:tr>
      <w:tr w:rsidR="009053EA" w14:paraId="2099D672" w14:textId="77777777">
        <w:tc>
          <w:tcPr>
            <w:tcW w:w="2620" w:type="dxa"/>
            <w:vAlign w:val="center"/>
          </w:tcPr>
          <w:p w14:paraId="20F4DF22" w14:textId="3310EC87" w:rsidR="009053EA" w:rsidRDefault="009053EA" w:rsidP="009053EA">
            <w:pPr>
              <w:rPr>
                <w:sz w:val="20"/>
                <w:szCs w:val="20"/>
              </w:rPr>
            </w:pPr>
            <w:r>
              <w:rPr>
                <w:sz w:val="20"/>
                <w:szCs w:val="20"/>
              </w:rPr>
              <w:t>trust</w:t>
            </w:r>
          </w:p>
        </w:tc>
        <w:tc>
          <w:tcPr>
            <w:tcW w:w="6450" w:type="dxa"/>
            <w:vAlign w:val="center"/>
          </w:tcPr>
          <w:p w14:paraId="6D20DBB6" w14:textId="7BBC8AFB" w:rsidR="009053EA" w:rsidRPr="008E04C5" w:rsidRDefault="008E04C5" w:rsidP="009053EA">
            <w:pPr>
              <w:rPr>
                <w:sz w:val="20"/>
                <w:szCs w:val="20"/>
              </w:rPr>
            </w:pPr>
            <w:r w:rsidRPr="008E04C5">
              <w:rPr>
                <w:sz w:val="20"/>
                <w:szCs w:val="20"/>
              </w:rPr>
              <w:t>A summation index was created based on respondents’ trust ratings across six levels of vehicle automation (Levels 0–5). Each item was rated on a scale from 1 (do not trust at all) to 5 (trust completely), with 88 coded as do not know.</w:t>
            </w:r>
          </w:p>
        </w:tc>
      </w:tr>
      <w:tr w:rsidR="009053EA" w14:paraId="6054F4DC" w14:textId="77777777">
        <w:tc>
          <w:tcPr>
            <w:tcW w:w="2620" w:type="dxa"/>
            <w:vAlign w:val="center"/>
          </w:tcPr>
          <w:p w14:paraId="7EC1B76D" w14:textId="5CE01746" w:rsidR="009053EA" w:rsidRDefault="009053EA" w:rsidP="009053EA">
            <w:pPr>
              <w:rPr>
                <w:sz w:val="20"/>
                <w:szCs w:val="20"/>
              </w:rPr>
            </w:pPr>
            <w:r>
              <w:rPr>
                <w:sz w:val="20"/>
                <w:szCs w:val="20"/>
              </w:rPr>
              <w:t>security</w:t>
            </w:r>
          </w:p>
        </w:tc>
        <w:tc>
          <w:tcPr>
            <w:tcW w:w="6450" w:type="dxa"/>
            <w:vAlign w:val="center"/>
          </w:tcPr>
          <w:p w14:paraId="68A6C15D" w14:textId="00F199E4" w:rsidR="009053EA" w:rsidRPr="00DF1CB7" w:rsidRDefault="00DF1CB7" w:rsidP="009053EA">
            <w:pPr>
              <w:rPr>
                <w:sz w:val="20"/>
                <w:szCs w:val="20"/>
              </w:rPr>
            </w:pPr>
            <w:r w:rsidRPr="00DF1CB7">
              <w:rPr>
                <w:sz w:val="20"/>
                <w:szCs w:val="20"/>
              </w:rPr>
              <w:t>The security value reflects respondents’ ratings of how important security-related considerations are, including cyber security, reducing people’s insecurity and ensuring a sense of security. The item was measured on a 1–5 scale, ranging from completely insignificant to very important.</w:t>
            </w:r>
          </w:p>
        </w:tc>
      </w:tr>
    </w:tbl>
    <w:p w14:paraId="2900DEEF" w14:textId="77777777" w:rsidR="00E74C8E" w:rsidRDefault="00E74C8E" w:rsidP="00DC3B00">
      <w:pPr>
        <w:rPr>
          <w:b/>
          <w:bCs/>
        </w:rPr>
        <w:sectPr w:rsidR="00E74C8E">
          <w:pgSz w:w="11906" w:h="16838"/>
          <w:pgMar w:top="1418" w:right="1418" w:bottom="1418" w:left="1418" w:header="709" w:footer="709" w:gutter="0"/>
          <w:cols w:space="720"/>
        </w:sectPr>
      </w:pPr>
    </w:p>
    <w:p w14:paraId="000000CB" w14:textId="722771E3" w:rsidR="00A151F4" w:rsidRDefault="00000000" w:rsidP="00DC3B00">
      <w:pPr>
        <w:rPr>
          <w:b/>
          <w:bCs/>
        </w:rPr>
      </w:pPr>
      <w:r>
        <w:rPr>
          <w:b/>
          <w:bCs/>
        </w:rPr>
        <w:lastRenderedPageBreak/>
        <w:t>Table S6. Visual attention to social-diversity cues in AV vs non-AV scenes (paired, within-respondent).</w:t>
      </w:r>
    </w:p>
    <w:p w14:paraId="000000CC" w14:textId="29EF6E31" w:rsidR="00A151F4" w:rsidRDefault="00000000" w:rsidP="00DC3B00">
      <w:pPr>
        <w:rPr>
          <w:sz w:val="20"/>
          <w:szCs w:val="20"/>
        </w:rPr>
      </w:pPr>
      <w:r>
        <w:rPr>
          <w:rFonts w:ascii="Cardo" w:eastAsia="Cardo" w:hAnsi="Cardo" w:cs="Cardo"/>
          <w:sz w:val="20"/>
          <w:szCs w:val="20"/>
        </w:rPr>
        <w:t>Values are Mean ± SD. Δ = non-AV − AV (95% CI). Effect size = Cohen’s dz. Rows ordered by |Δ|.</w:t>
      </w:r>
    </w:p>
    <w:tbl>
      <w:tblPr>
        <w:tblStyle w:val="a1"/>
        <w:tblW w:w="10915" w:type="dxa"/>
        <w:tblLayout w:type="fixed"/>
        <w:tblLook w:val="0400" w:firstRow="0" w:lastRow="0" w:firstColumn="0" w:lastColumn="0" w:noHBand="0" w:noVBand="1"/>
      </w:tblPr>
      <w:tblGrid>
        <w:gridCol w:w="1525"/>
        <w:gridCol w:w="616"/>
        <w:gridCol w:w="1417"/>
        <w:gridCol w:w="1418"/>
        <w:gridCol w:w="2126"/>
        <w:gridCol w:w="1310"/>
        <w:gridCol w:w="802"/>
        <w:gridCol w:w="1701"/>
      </w:tblGrid>
      <w:tr w:rsidR="00A151F4" w14:paraId="040F35A9" w14:textId="77777777" w:rsidTr="00E74C8E">
        <w:trPr>
          <w:trHeight w:val="320"/>
        </w:trPr>
        <w:tc>
          <w:tcPr>
            <w:tcW w:w="1525" w:type="dxa"/>
            <w:tcBorders>
              <w:top w:val="single" w:sz="12" w:space="0" w:color="000000"/>
              <w:left w:val="nil"/>
              <w:bottom w:val="single" w:sz="4" w:space="0" w:color="000000"/>
              <w:right w:val="nil"/>
            </w:tcBorders>
            <w:vAlign w:val="bottom"/>
          </w:tcPr>
          <w:p w14:paraId="000000CD" w14:textId="77777777" w:rsidR="00A151F4" w:rsidRDefault="00000000" w:rsidP="00DC3B00">
            <w:pPr>
              <w:rPr>
                <w:b/>
                <w:bCs/>
                <w:color w:val="000000"/>
                <w:sz w:val="20"/>
                <w:szCs w:val="20"/>
              </w:rPr>
            </w:pPr>
            <w:r>
              <w:rPr>
                <w:b/>
                <w:bCs/>
                <w:color w:val="000000"/>
                <w:sz w:val="20"/>
                <w:szCs w:val="20"/>
              </w:rPr>
              <w:t>Topic</w:t>
            </w:r>
          </w:p>
        </w:tc>
        <w:tc>
          <w:tcPr>
            <w:tcW w:w="616" w:type="dxa"/>
            <w:tcBorders>
              <w:top w:val="single" w:sz="12" w:space="0" w:color="000000"/>
              <w:left w:val="nil"/>
              <w:bottom w:val="single" w:sz="4" w:space="0" w:color="000000"/>
              <w:right w:val="nil"/>
            </w:tcBorders>
            <w:vAlign w:val="bottom"/>
          </w:tcPr>
          <w:p w14:paraId="000000CE" w14:textId="77777777" w:rsidR="00A151F4" w:rsidRDefault="00000000" w:rsidP="00DC3B00">
            <w:pPr>
              <w:rPr>
                <w:b/>
                <w:bCs/>
                <w:color w:val="000000"/>
                <w:sz w:val="20"/>
                <w:szCs w:val="20"/>
              </w:rPr>
            </w:pPr>
            <w:r>
              <w:rPr>
                <w:b/>
                <w:bCs/>
                <w:color w:val="000000"/>
                <w:sz w:val="20"/>
                <w:szCs w:val="20"/>
              </w:rPr>
              <w:t>N</w:t>
            </w:r>
          </w:p>
        </w:tc>
        <w:tc>
          <w:tcPr>
            <w:tcW w:w="1417" w:type="dxa"/>
            <w:tcBorders>
              <w:top w:val="single" w:sz="12" w:space="0" w:color="000000"/>
              <w:left w:val="nil"/>
              <w:bottom w:val="single" w:sz="4" w:space="0" w:color="000000"/>
              <w:right w:val="nil"/>
            </w:tcBorders>
            <w:vAlign w:val="bottom"/>
          </w:tcPr>
          <w:p w14:paraId="000000CF" w14:textId="77777777" w:rsidR="00A151F4" w:rsidRDefault="00000000" w:rsidP="00DC3B00">
            <w:pPr>
              <w:rPr>
                <w:b/>
                <w:bCs/>
                <w:color w:val="000000"/>
                <w:sz w:val="20"/>
                <w:szCs w:val="20"/>
              </w:rPr>
            </w:pPr>
            <w:r>
              <w:rPr>
                <w:b/>
                <w:bCs/>
                <w:color w:val="000000"/>
                <w:sz w:val="20"/>
                <w:szCs w:val="20"/>
              </w:rPr>
              <w:t xml:space="preserve">AV </w:t>
            </w:r>
          </w:p>
          <w:p w14:paraId="000000D0" w14:textId="77777777" w:rsidR="00A151F4" w:rsidRDefault="00000000" w:rsidP="00DC3B00">
            <w:pPr>
              <w:rPr>
                <w:b/>
                <w:bCs/>
                <w:color w:val="000000"/>
                <w:sz w:val="20"/>
                <w:szCs w:val="20"/>
              </w:rPr>
            </w:pPr>
            <w:r>
              <w:rPr>
                <w:b/>
                <w:bCs/>
                <w:color w:val="000000"/>
                <w:sz w:val="20"/>
                <w:szCs w:val="20"/>
              </w:rPr>
              <w:t>(Mean ± SD)</w:t>
            </w:r>
          </w:p>
        </w:tc>
        <w:tc>
          <w:tcPr>
            <w:tcW w:w="1418" w:type="dxa"/>
            <w:tcBorders>
              <w:top w:val="single" w:sz="12" w:space="0" w:color="000000"/>
              <w:left w:val="nil"/>
              <w:bottom w:val="single" w:sz="4" w:space="0" w:color="000000"/>
              <w:right w:val="nil"/>
            </w:tcBorders>
            <w:vAlign w:val="bottom"/>
          </w:tcPr>
          <w:p w14:paraId="000000D1" w14:textId="77777777" w:rsidR="00A151F4" w:rsidRDefault="00000000" w:rsidP="00DC3B00">
            <w:pPr>
              <w:rPr>
                <w:b/>
                <w:bCs/>
                <w:color w:val="000000"/>
                <w:sz w:val="20"/>
                <w:szCs w:val="20"/>
              </w:rPr>
            </w:pPr>
            <w:r>
              <w:rPr>
                <w:b/>
                <w:bCs/>
                <w:color w:val="000000"/>
                <w:sz w:val="20"/>
                <w:szCs w:val="20"/>
              </w:rPr>
              <w:t>non-AV (Mean ± SD)</w:t>
            </w:r>
          </w:p>
        </w:tc>
        <w:tc>
          <w:tcPr>
            <w:tcW w:w="2126" w:type="dxa"/>
            <w:tcBorders>
              <w:top w:val="single" w:sz="12" w:space="0" w:color="000000"/>
              <w:left w:val="nil"/>
              <w:bottom w:val="single" w:sz="4" w:space="0" w:color="000000"/>
              <w:right w:val="nil"/>
            </w:tcBorders>
            <w:vAlign w:val="bottom"/>
          </w:tcPr>
          <w:p w14:paraId="000000D2" w14:textId="77777777" w:rsidR="00A151F4" w:rsidRDefault="00000000" w:rsidP="00DC3B00">
            <w:pPr>
              <w:rPr>
                <w:b/>
                <w:bCs/>
                <w:color w:val="000000"/>
                <w:sz w:val="20"/>
                <w:szCs w:val="20"/>
              </w:rPr>
            </w:pPr>
            <w:r>
              <w:rPr>
                <w:b/>
                <w:bCs/>
                <w:color w:val="000000"/>
                <w:sz w:val="20"/>
                <w:szCs w:val="20"/>
              </w:rPr>
              <w:t>Δ (95% CI)</w:t>
            </w:r>
          </w:p>
        </w:tc>
        <w:tc>
          <w:tcPr>
            <w:tcW w:w="1310" w:type="dxa"/>
            <w:tcBorders>
              <w:top w:val="single" w:sz="12" w:space="0" w:color="000000"/>
              <w:left w:val="nil"/>
              <w:bottom w:val="single" w:sz="4" w:space="0" w:color="000000"/>
              <w:right w:val="nil"/>
            </w:tcBorders>
            <w:vAlign w:val="bottom"/>
          </w:tcPr>
          <w:p w14:paraId="000000D3" w14:textId="77777777" w:rsidR="00A151F4" w:rsidRDefault="00000000" w:rsidP="00DC3B00">
            <w:pPr>
              <w:rPr>
                <w:b/>
                <w:bCs/>
                <w:color w:val="000000"/>
                <w:sz w:val="20"/>
                <w:szCs w:val="20"/>
              </w:rPr>
            </w:pPr>
            <w:r>
              <w:rPr>
                <w:b/>
                <w:bCs/>
                <w:color w:val="000000"/>
                <w:sz w:val="20"/>
                <w:szCs w:val="20"/>
              </w:rPr>
              <w:t>t(df)</w:t>
            </w:r>
          </w:p>
        </w:tc>
        <w:tc>
          <w:tcPr>
            <w:tcW w:w="802" w:type="dxa"/>
            <w:tcBorders>
              <w:top w:val="single" w:sz="12" w:space="0" w:color="000000"/>
              <w:left w:val="nil"/>
              <w:bottom w:val="single" w:sz="4" w:space="0" w:color="000000"/>
              <w:right w:val="nil"/>
            </w:tcBorders>
            <w:vAlign w:val="bottom"/>
          </w:tcPr>
          <w:p w14:paraId="000000D4" w14:textId="77777777" w:rsidR="00A151F4" w:rsidRDefault="00000000" w:rsidP="00DC3B00">
            <w:pPr>
              <w:rPr>
                <w:b/>
                <w:bCs/>
                <w:color w:val="000000"/>
                <w:sz w:val="20"/>
                <w:szCs w:val="20"/>
              </w:rPr>
            </w:pPr>
            <w:r>
              <w:rPr>
                <w:b/>
                <w:bCs/>
                <w:color w:val="000000"/>
                <w:sz w:val="20"/>
                <w:szCs w:val="20"/>
              </w:rPr>
              <w:t>p</w:t>
            </w:r>
          </w:p>
        </w:tc>
        <w:tc>
          <w:tcPr>
            <w:tcW w:w="1701" w:type="dxa"/>
            <w:tcBorders>
              <w:top w:val="single" w:sz="12" w:space="0" w:color="000000"/>
              <w:left w:val="nil"/>
              <w:bottom w:val="single" w:sz="4" w:space="0" w:color="000000"/>
              <w:right w:val="nil"/>
            </w:tcBorders>
            <w:vAlign w:val="bottom"/>
          </w:tcPr>
          <w:p w14:paraId="000000D5" w14:textId="77777777" w:rsidR="00A151F4" w:rsidRDefault="00000000" w:rsidP="00DC3B00">
            <w:pPr>
              <w:rPr>
                <w:b/>
                <w:bCs/>
                <w:color w:val="000000"/>
                <w:sz w:val="20"/>
                <w:szCs w:val="20"/>
              </w:rPr>
            </w:pPr>
            <w:r>
              <w:rPr>
                <w:b/>
                <w:bCs/>
                <w:color w:val="000000"/>
                <w:sz w:val="20"/>
                <w:szCs w:val="20"/>
              </w:rPr>
              <w:t>Cohen's dz (95% CI)</w:t>
            </w:r>
          </w:p>
        </w:tc>
      </w:tr>
      <w:tr w:rsidR="00A151F4" w14:paraId="568A526F" w14:textId="77777777" w:rsidTr="00E74C8E">
        <w:trPr>
          <w:trHeight w:val="320"/>
        </w:trPr>
        <w:tc>
          <w:tcPr>
            <w:tcW w:w="1525" w:type="dxa"/>
            <w:tcBorders>
              <w:top w:val="nil"/>
              <w:left w:val="nil"/>
              <w:bottom w:val="nil"/>
              <w:right w:val="nil"/>
            </w:tcBorders>
            <w:vAlign w:val="bottom"/>
          </w:tcPr>
          <w:p w14:paraId="000000D6" w14:textId="77777777" w:rsidR="00A151F4" w:rsidRDefault="00000000" w:rsidP="00DC3B00">
            <w:pPr>
              <w:rPr>
                <w:color w:val="000000"/>
                <w:sz w:val="20"/>
                <w:szCs w:val="20"/>
              </w:rPr>
            </w:pPr>
            <w:r>
              <w:rPr>
                <w:color w:val="000000"/>
                <w:sz w:val="20"/>
                <w:szCs w:val="20"/>
              </w:rPr>
              <w:t>Micromobility</w:t>
            </w:r>
          </w:p>
        </w:tc>
        <w:tc>
          <w:tcPr>
            <w:tcW w:w="616" w:type="dxa"/>
            <w:tcBorders>
              <w:top w:val="nil"/>
              <w:left w:val="nil"/>
              <w:bottom w:val="nil"/>
              <w:right w:val="nil"/>
            </w:tcBorders>
            <w:vAlign w:val="bottom"/>
          </w:tcPr>
          <w:p w14:paraId="000000D7" w14:textId="77777777" w:rsidR="00A151F4" w:rsidRDefault="00000000" w:rsidP="00DC3B00">
            <w:pPr>
              <w:rPr>
                <w:color w:val="000000"/>
                <w:sz w:val="20"/>
                <w:szCs w:val="20"/>
              </w:rPr>
            </w:pPr>
            <w:r>
              <w:rPr>
                <w:color w:val="000000"/>
                <w:sz w:val="20"/>
                <w:szCs w:val="20"/>
              </w:rPr>
              <w:t>1254</w:t>
            </w:r>
          </w:p>
        </w:tc>
        <w:tc>
          <w:tcPr>
            <w:tcW w:w="1417" w:type="dxa"/>
            <w:tcBorders>
              <w:top w:val="nil"/>
              <w:left w:val="nil"/>
              <w:bottom w:val="nil"/>
              <w:right w:val="nil"/>
            </w:tcBorders>
            <w:vAlign w:val="bottom"/>
          </w:tcPr>
          <w:p w14:paraId="000000D8" w14:textId="77777777" w:rsidR="00A151F4" w:rsidRDefault="00000000" w:rsidP="00DC3B00">
            <w:pPr>
              <w:rPr>
                <w:color w:val="000000"/>
                <w:sz w:val="20"/>
                <w:szCs w:val="20"/>
              </w:rPr>
            </w:pPr>
            <w:r>
              <w:rPr>
                <w:color w:val="000000"/>
                <w:sz w:val="20"/>
                <w:szCs w:val="20"/>
              </w:rPr>
              <w:t>251.7 ± 56.4</w:t>
            </w:r>
          </w:p>
        </w:tc>
        <w:tc>
          <w:tcPr>
            <w:tcW w:w="1418" w:type="dxa"/>
            <w:tcBorders>
              <w:top w:val="nil"/>
              <w:left w:val="nil"/>
              <w:bottom w:val="nil"/>
              <w:right w:val="nil"/>
            </w:tcBorders>
            <w:vAlign w:val="bottom"/>
          </w:tcPr>
          <w:p w14:paraId="000000D9" w14:textId="77777777" w:rsidR="00A151F4" w:rsidRDefault="00000000" w:rsidP="00DC3B00">
            <w:pPr>
              <w:rPr>
                <w:color w:val="000000"/>
                <w:sz w:val="20"/>
                <w:szCs w:val="20"/>
              </w:rPr>
            </w:pPr>
            <w:r>
              <w:rPr>
                <w:color w:val="000000"/>
                <w:sz w:val="20"/>
                <w:szCs w:val="20"/>
              </w:rPr>
              <w:t>235.6 ± 54.8</w:t>
            </w:r>
          </w:p>
        </w:tc>
        <w:tc>
          <w:tcPr>
            <w:tcW w:w="2126" w:type="dxa"/>
            <w:tcBorders>
              <w:top w:val="nil"/>
              <w:left w:val="nil"/>
              <w:bottom w:val="nil"/>
              <w:right w:val="nil"/>
            </w:tcBorders>
            <w:vAlign w:val="bottom"/>
          </w:tcPr>
          <w:p w14:paraId="000000DA" w14:textId="7A79FC32" w:rsidR="00A151F4" w:rsidRPr="00883444" w:rsidRDefault="00000000" w:rsidP="00DC3B00">
            <w:pPr>
              <w:rPr>
                <w:b/>
                <w:bCs/>
                <w:color w:val="000000"/>
                <w:sz w:val="20"/>
                <w:szCs w:val="20"/>
              </w:rPr>
            </w:pPr>
            <w:r w:rsidRPr="00883444">
              <w:rPr>
                <w:rFonts w:eastAsia="Gungsuh"/>
                <w:b/>
                <w:bCs/>
                <w:color w:val="000000"/>
                <w:sz w:val="20"/>
                <w:szCs w:val="20"/>
              </w:rPr>
              <w:t>−16.1</w:t>
            </w:r>
            <w:r w:rsidRPr="00883444">
              <w:rPr>
                <w:rFonts w:eastAsia="Gungsuh"/>
                <w:color w:val="000000"/>
                <w:sz w:val="20"/>
                <w:szCs w:val="20"/>
              </w:rPr>
              <w:t xml:space="preserve"> (−19.1, −13.1)</w:t>
            </w:r>
          </w:p>
        </w:tc>
        <w:tc>
          <w:tcPr>
            <w:tcW w:w="1310" w:type="dxa"/>
            <w:tcBorders>
              <w:top w:val="nil"/>
              <w:left w:val="nil"/>
              <w:bottom w:val="nil"/>
              <w:right w:val="nil"/>
            </w:tcBorders>
            <w:vAlign w:val="bottom"/>
          </w:tcPr>
          <w:p w14:paraId="000000DB" w14:textId="77777777" w:rsidR="00A151F4" w:rsidRDefault="00000000" w:rsidP="00DC3B00">
            <w:pPr>
              <w:rPr>
                <w:color w:val="000000"/>
                <w:sz w:val="20"/>
                <w:szCs w:val="20"/>
              </w:rPr>
            </w:pPr>
            <w:r>
              <w:rPr>
                <w:color w:val="000000"/>
                <w:sz w:val="20"/>
                <w:szCs w:val="20"/>
              </w:rPr>
              <w:t>10.66 (1253)</w:t>
            </w:r>
          </w:p>
        </w:tc>
        <w:tc>
          <w:tcPr>
            <w:tcW w:w="802" w:type="dxa"/>
            <w:tcBorders>
              <w:top w:val="nil"/>
              <w:left w:val="nil"/>
              <w:bottom w:val="nil"/>
              <w:right w:val="nil"/>
            </w:tcBorders>
            <w:vAlign w:val="bottom"/>
          </w:tcPr>
          <w:p w14:paraId="000000DC" w14:textId="77777777" w:rsidR="00A151F4" w:rsidRDefault="00000000" w:rsidP="00DC3B00">
            <w:pPr>
              <w:rPr>
                <w:color w:val="000000"/>
                <w:sz w:val="20"/>
                <w:szCs w:val="20"/>
              </w:rPr>
            </w:pPr>
            <w:r>
              <w:rPr>
                <w:color w:val="000000"/>
                <w:sz w:val="20"/>
                <w:szCs w:val="20"/>
              </w:rPr>
              <w:t>&lt;.001</w:t>
            </w:r>
          </w:p>
        </w:tc>
        <w:tc>
          <w:tcPr>
            <w:tcW w:w="1701" w:type="dxa"/>
            <w:tcBorders>
              <w:top w:val="nil"/>
              <w:left w:val="nil"/>
              <w:bottom w:val="nil"/>
              <w:right w:val="nil"/>
            </w:tcBorders>
            <w:vAlign w:val="bottom"/>
          </w:tcPr>
          <w:p w14:paraId="000000DD" w14:textId="77777777" w:rsidR="00A151F4" w:rsidRDefault="00000000" w:rsidP="00DC3B00">
            <w:pPr>
              <w:rPr>
                <w:color w:val="000000"/>
                <w:sz w:val="20"/>
                <w:szCs w:val="20"/>
              </w:rPr>
            </w:pPr>
            <w:r>
              <w:rPr>
                <w:color w:val="000000"/>
                <w:sz w:val="20"/>
                <w:szCs w:val="20"/>
              </w:rPr>
              <w:t>0.30 (0.24, 0.36)</w:t>
            </w:r>
          </w:p>
        </w:tc>
      </w:tr>
      <w:tr w:rsidR="00A151F4" w14:paraId="13895574" w14:textId="77777777" w:rsidTr="00E74C8E">
        <w:trPr>
          <w:trHeight w:val="320"/>
        </w:trPr>
        <w:tc>
          <w:tcPr>
            <w:tcW w:w="1525" w:type="dxa"/>
            <w:tcBorders>
              <w:top w:val="nil"/>
              <w:left w:val="nil"/>
              <w:bottom w:val="nil"/>
              <w:right w:val="nil"/>
            </w:tcBorders>
            <w:vAlign w:val="bottom"/>
          </w:tcPr>
          <w:p w14:paraId="000000DE" w14:textId="77777777" w:rsidR="00A151F4" w:rsidRDefault="00000000" w:rsidP="00DC3B00">
            <w:pPr>
              <w:rPr>
                <w:color w:val="000000"/>
                <w:sz w:val="20"/>
                <w:szCs w:val="20"/>
              </w:rPr>
            </w:pPr>
            <w:r>
              <w:rPr>
                <w:color w:val="000000"/>
                <w:sz w:val="20"/>
                <w:szCs w:val="20"/>
              </w:rPr>
              <w:t>Nationality</w:t>
            </w:r>
          </w:p>
        </w:tc>
        <w:tc>
          <w:tcPr>
            <w:tcW w:w="616" w:type="dxa"/>
            <w:tcBorders>
              <w:top w:val="nil"/>
              <w:left w:val="nil"/>
              <w:bottom w:val="nil"/>
              <w:right w:val="nil"/>
            </w:tcBorders>
            <w:vAlign w:val="bottom"/>
          </w:tcPr>
          <w:p w14:paraId="000000DF" w14:textId="77777777" w:rsidR="00A151F4" w:rsidRDefault="00000000" w:rsidP="00DC3B00">
            <w:pPr>
              <w:rPr>
                <w:color w:val="000000"/>
                <w:sz w:val="20"/>
                <w:szCs w:val="20"/>
              </w:rPr>
            </w:pPr>
            <w:r>
              <w:rPr>
                <w:color w:val="000000"/>
                <w:sz w:val="20"/>
                <w:szCs w:val="20"/>
              </w:rPr>
              <w:t>1250</w:t>
            </w:r>
          </w:p>
        </w:tc>
        <w:tc>
          <w:tcPr>
            <w:tcW w:w="1417" w:type="dxa"/>
            <w:tcBorders>
              <w:top w:val="nil"/>
              <w:left w:val="nil"/>
              <w:bottom w:val="nil"/>
              <w:right w:val="nil"/>
            </w:tcBorders>
            <w:vAlign w:val="bottom"/>
          </w:tcPr>
          <w:p w14:paraId="000000E0" w14:textId="77777777" w:rsidR="00A151F4" w:rsidRDefault="00000000" w:rsidP="00DC3B00">
            <w:pPr>
              <w:rPr>
                <w:color w:val="000000"/>
                <w:sz w:val="20"/>
                <w:szCs w:val="20"/>
              </w:rPr>
            </w:pPr>
            <w:r>
              <w:rPr>
                <w:color w:val="000000"/>
                <w:sz w:val="20"/>
                <w:szCs w:val="20"/>
              </w:rPr>
              <w:t>253.4 ± 55.8</w:t>
            </w:r>
          </w:p>
        </w:tc>
        <w:tc>
          <w:tcPr>
            <w:tcW w:w="1418" w:type="dxa"/>
            <w:tcBorders>
              <w:top w:val="nil"/>
              <w:left w:val="nil"/>
              <w:bottom w:val="nil"/>
              <w:right w:val="nil"/>
            </w:tcBorders>
            <w:vAlign w:val="bottom"/>
          </w:tcPr>
          <w:p w14:paraId="000000E1" w14:textId="77777777" w:rsidR="00A151F4" w:rsidRDefault="00000000" w:rsidP="00DC3B00">
            <w:pPr>
              <w:rPr>
                <w:color w:val="000000"/>
                <w:sz w:val="20"/>
                <w:szCs w:val="20"/>
              </w:rPr>
            </w:pPr>
            <w:r>
              <w:rPr>
                <w:color w:val="000000"/>
                <w:sz w:val="20"/>
                <w:szCs w:val="20"/>
              </w:rPr>
              <w:t>237.8 ± 55.5</w:t>
            </w:r>
          </w:p>
        </w:tc>
        <w:tc>
          <w:tcPr>
            <w:tcW w:w="2126" w:type="dxa"/>
            <w:tcBorders>
              <w:top w:val="nil"/>
              <w:left w:val="nil"/>
              <w:bottom w:val="nil"/>
              <w:right w:val="nil"/>
            </w:tcBorders>
            <w:vAlign w:val="bottom"/>
          </w:tcPr>
          <w:p w14:paraId="000000E2" w14:textId="2E9E4C14" w:rsidR="00A151F4" w:rsidRPr="00883444" w:rsidRDefault="00000000" w:rsidP="00DC3B00">
            <w:pPr>
              <w:rPr>
                <w:b/>
                <w:bCs/>
                <w:color w:val="000000"/>
                <w:sz w:val="20"/>
                <w:szCs w:val="20"/>
              </w:rPr>
            </w:pPr>
            <w:r w:rsidRPr="00883444">
              <w:rPr>
                <w:rFonts w:eastAsia="Gungsuh"/>
                <w:b/>
                <w:bCs/>
                <w:color w:val="000000"/>
                <w:sz w:val="20"/>
                <w:szCs w:val="20"/>
              </w:rPr>
              <w:t>−15.6</w:t>
            </w:r>
            <w:r w:rsidRPr="00883444">
              <w:rPr>
                <w:rFonts w:eastAsia="Gungsuh"/>
                <w:color w:val="000000"/>
                <w:sz w:val="20"/>
                <w:szCs w:val="20"/>
              </w:rPr>
              <w:t xml:space="preserve"> (−18.52, −12.70)</w:t>
            </w:r>
          </w:p>
        </w:tc>
        <w:tc>
          <w:tcPr>
            <w:tcW w:w="1310" w:type="dxa"/>
            <w:tcBorders>
              <w:top w:val="nil"/>
              <w:left w:val="nil"/>
              <w:bottom w:val="nil"/>
              <w:right w:val="nil"/>
            </w:tcBorders>
            <w:vAlign w:val="bottom"/>
          </w:tcPr>
          <w:p w14:paraId="000000E3" w14:textId="77777777" w:rsidR="00A151F4" w:rsidRDefault="00000000" w:rsidP="00DC3B00">
            <w:pPr>
              <w:rPr>
                <w:color w:val="000000"/>
                <w:sz w:val="20"/>
                <w:szCs w:val="20"/>
              </w:rPr>
            </w:pPr>
            <w:r>
              <w:rPr>
                <w:color w:val="000000"/>
                <w:sz w:val="20"/>
                <w:szCs w:val="20"/>
              </w:rPr>
              <w:t>10.53 (1249)</w:t>
            </w:r>
          </w:p>
        </w:tc>
        <w:tc>
          <w:tcPr>
            <w:tcW w:w="802" w:type="dxa"/>
            <w:tcBorders>
              <w:top w:val="nil"/>
              <w:left w:val="nil"/>
              <w:bottom w:val="nil"/>
              <w:right w:val="nil"/>
            </w:tcBorders>
            <w:vAlign w:val="bottom"/>
          </w:tcPr>
          <w:p w14:paraId="000000E4" w14:textId="77777777" w:rsidR="00A151F4" w:rsidRDefault="00000000" w:rsidP="00DC3B00">
            <w:pPr>
              <w:rPr>
                <w:color w:val="000000"/>
                <w:sz w:val="20"/>
                <w:szCs w:val="20"/>
              </w:rPr>
            </w:pPr>
            <w:r>
              <w:rPr>
                <w:color w:val="000000"/>
                <w:sz w:val="20"/>
                <w:szCs w:val="20"/>
              </w:rPr>
              <w:t>&lt;.001</w:t>
            </w:r>
          </w:p>
        </w:tc>
        <w:tc>
          <w:tcPr>
            <w:tcW w:w="1701" w:type="dxa"/>
            <w:tcBorders>
              <w:top w:val="nil"/>
              <w:left w:val="nil"/>
              <w:bottom w:val="nil"/>
              <w:right w:val="nil"/>
            </w:tcBorders>
            <w:vAlign w:val="bottom"/>
          </w:tcPr>
          <w:p w14:paraId="000000E5" w14:textId="77777777" w:rsidR="00A151F4" w:rsidRDefault="00000000" w:rsidP="00DC3B00">
            <w:pPr>
              <w:rPr>
                <w:color w:val="000000"/>
                <w:sz w:val="20"/>
                <w:szCs w:val="20"/>
              </w:rPr>
            </w:pPr>
            <w:r>
              <w:rPr>
                <w:color w:val="000000"/>
                <w:sz w:val="20"/>
                <w:szCs w:val="20"/>
              </w:rPr>
              <w:t>0.30 (0.24, 0.35)</w:t>
            </w:r>
          </w:p>
        </w:tc>
      </w:tr>
      <w:tr w:rsidR="00A151F4" w14:paraId="169FF08D" w14:textId="77777777" w:rsidTr="00E74C8E">
        <w:trPr>
          <w:trHeight w:val="320"/>
        </w:trPr>
        <w:tc>
          <w:tcPr>
            <w:tcW w:w="1525" w:type="dxa"/>
            <w:tcBorders>
              <w:top w:val="nil"/>
              <w:left w:val="nil"/>
              <w:bottom w:val="nil"/>
              <w:right w:val="nil"/>
            </w:tcBorders>
            <w:vAlign w:val="bottom"/>
          </w:tcPr>
          <w:p w14:paraId="000000E6" w14:textId="77777777" w:rsidR="00A151F4" w:rsidRDefault="00000000" w:rsidP="00DC3B00">
            <w:pPr>
              <w:rPr>
                <w:color w:val="000000"/>
                <w:sz w:val="20"/>
                <w:szCs w:val="20"/>
              </w:rPr>
            </w:pPr>
            <w:r>
              <w:rPr>
                <w:color w:val="000000"/>
                <w:sz w:val="20"/>
                <w:szCs w:val="20"/>
              </w:rPr>
              <w:t>COVID-19</w:t>
            </w:r>
          </w:p>
        </w:tc>
        <w:tc>
          <w:tcPr>
            <w:tcW w:w="616" w:type="dxa"/>
            <w:tcBorders>
              <w:top w:val="nil"/>
              <w:left w:val="nil"/>
              <w:bottom w:val="nil"/>
              <w:right w:val="nil"/>
            </w:tcBorders>
            <w:vAlign w:val="bottom"/>
          </w:tcPr>
          <w:p w14:paraId="000000E7" w14:textId="77777777" w:rsidR="00A151F4" w:rsidRDefault="00000000" w:rsidP="00DC3B00">
            <w:pPr>
              <w:rPr>
                <w:color w:val="000000"/>
                <w:sz w:val="20"/>
                <w:szCs w:val="20"/>
              </w:rPr>
            </w:pPr>
            <w:r>
              <w:rPr>
                <w:color w:val="000000"/>
                <w:sz w:val="20"/>
                <w:szCs w:val="20"/>
              </w:rPr>
              <w:t>1253</w:t>
            </w:r>
          </w:p>
        </w:tc>
        <w:tc>
          <w:tcPr>
            <w:tcW w:w="1417" w:type="dxa"/>
            <w:tcBorders>
              <w:top w:val="nil"/>
              <w:left w:val="nil"/>
              <w:bottom w:val="nil"/>
              <w:right w:val="nil"/>
            </w:tcBorders>
            <w:vAlign w:val="bottom"/>
          </w:tcPr>
          <w:p w14:paraId="000000E8" w14:textId="77777777" w:rsidR="00A151F4" w:rsidRDefault="00000000" w:rsidP="00DC3B00">
            <w:pPr>
              <w:rPr>
                <w:color w:val="000000"/>
                <w:sz w:val="20"/>
                <w:szCs w:val="20"/>
              </w:rPr>
            </w:pPr>
            <w:r>
              <w:rPr>
                <w:color w:val="000000"/>
                <w:sz w:val="20"/>
                <w:szCs w:val="20"/>
              </w:rPr>
              <w:t>252.2 ± 56.5</w:t>
            </w:r>
          </w:p>
        </w:tc>
        <w:tc>
          <w:tcPr>
            <w:tcW w:w="1418" w:type="dxa"/>
            <w:tcBorders>
              <w:top w:val="nil"/>
              <w:left w:val="nil"/>
              <w:bottom w:val="nil"/>
              <w:right w:val="nil"/>
            </w:tcBorders>
            <w:vAlign w:val="bottom"/>
          </w:tcPr>
          <w:p w14:paraId="000000E9" w14:textId="77777777" w:rsidR="00A151F4" w:rsidRDefault="00000000" w:rsidP="00DC3B00">
            <w:pPr>
              <w:rPr>
                <w:color w:val="000000"/>
                <w:sz w:val="20"/>
                <w:szCs w:val="20"/>
              </w:rPr>
            </w:pPr>
            <w:r>
              <w:rPr>
                <w:color w:val="000000"/>
                <w:sz w:val="20"/>
                <w:szCs w:val="20"/>
              </w:rPr>
              <w:t>237.5 ± 57.0</w:t>
            </w:r>
          </w:p>
        </w:tc>
        <w:tc>
          <w:tcPr>
            <w:tcW w:w="2126" w:type="dxa"/>
            <w:tcBorders>
              <w:top w:val="nil"/>
              <w:left w:val="nil"/>
              <w:bottom w:val="nil"/>
              <w:right w:val="nil"/>
            </w:tcBorders>
            <w:vAlign w:val="bottom"/>
          </w:tcPr>
          <w:p w14:paraId="000000EA" w14:textId="1472C29B" w:rsidR="00A151F4" w:rsidRPr="00883444" w:rsidRDefault="00000000" w:rsidP="00DC3B00">
            <w:pPr>
              <w:rPr>
                <w:b/>
                <w:bCs/>
                <w:color w:val="000000"/>
                <w:sz w:val="20"/>
                <w:szCs w:val="20"/>
              </w:rPr>
            </w:pPr>
            <w:r w:rsidRPr="00883444">
              <w:rPr>
                <w:rFonts w:eastAsia="Gungsuh"/>
                <w:b/>
                <w:bCs/>
                <w:color w:val="000000"/>
                <w:sz w:val="20"/>
                <w:szCs w:val="20"/>
              </w:rPr>
              <w:t>−14.8</w:t>
            </w:r>
            <w:r w:rsidRPr="00883444">
              <w:rPr>
                <w:rFonts w:eastAsia="Gungsuh"/>
                <w:color w:val="000000"/>
                <w:sz w:val="20"/>
                <w:szCs w:val="20"/>
              </w:rPr>
              <w:t xml:space="preserve"> (−17.75, −11.78)</w:t>
            </w:r>
          </w:p>
        </w:tc>
        <w:tc>
          <w:tcPr>
            <w:tcW w:w="1310" w:type="dxa"/>
            <w:tcBorders>
              <w:top w:val="nil"/>
              <w:left w:val="nil"/>
              <w:bottom w:val="nil"/>
              <w:right w:val="nil"/>
            </w:tcBorders>
            <w:vAlign w:val="bottom"/>
          </w:tcPr>
          <w:p w14:paraId="000000EB" w14:textId="77777777" w:rsidR="00A151F4" w:rsidRDefault="00000000" w:rsidP="00DC3B00">
            <w:pPr>
              <w:rPr>
                <w:color w:val="000000"/>
                <w:sz w:val="20"/>
                <w:szCs w:val="20"/>
              </w:rPr>
            </w:pPr>
            <w:r>
              <w:rPr>
                <w:color w:val="000000"/>
                <w:sz w:val="20"/>
                <w:szCs w:val="20"/>
              </w:rPr>
              <w:t>9.69 (1252)</w:t>
            </w:r>
          </w:p>
        </w:tc>
        <w:tc>
          <w:tcPr>
            <w:tcW w:w="802" w:type="dxa"/>
            <w:tcBorders>
              <w:top w:val="nil"/>
              <w:left w:val="nil"/>
              <w:bottom w:val="nil"/>
              <w:right w:val="nil"/>
            </w:tcBorders>
            <w:vAlign w:val="bottom"/>
          </w:tcPr>
          <w:p w14:paraId="000000EC" w14:textId="77777777" w:rsidR="00A151F4" w:rsidRDefault="00000000" w:rsidP="00DC3B00">
            <w:pPr>
              <w:rPr>
                <w:color w:val="000000"/>
                <w:sz w:val="20"/>
                <w:szCs w:val="20"/>
              </w:rPr>
            </w:pPr>
            <w:r>
              <w:rPr>
                <w:color w:val="000000"/>
                <w:sz w:val="20"/>
                <w:szCs w:val="20"/>
              </w:rPr>
              <w:t>&lt;.001</w:t>
            </w:r>
          </w:p>
        </w:tc>
        <w:tc>
          <w:tcPr>
            <w:tcW w:w="1701" w:type="dxa"/>
            <w:tcBorders>
              <w:top w:val="nil"/>
              <w:left w:val="nil"/>
              <w:bottom w:val="nil"/>
              <w:right w:val="nil"/>
            </w:tcBorders>
            <w:vAlign w:val="bottom"/>
          </w:tcPr>
          <w:p w14:paraId="000000ED" w14:textId="77777777" w:rsidR="00A151F4" w:rsidRDefault="00000000" w:rsidP="00DC3B00">
            <w:pPr>
              <w:rPr>
                <w:color w:val="000000"/>
                <w:sz w:val="20"/>
                <w:szCs w:val="20"/>
              </w:rPr>
            </w:pPr>
            <w:r>
              <w:rPr>
                <w:color w:val="000000"/>
                <w:sz w:val="20"/>
                <w:szCs w:val="20"/>
              </w:rPr>
              <w:t>0.27 (0.22, 0.33)</w:t>
            </w:r>
          </w:p>
        </w:tc>
      </w:tr>
      <w:tr w:rsidR="00A151F4" w14:paraId="10DC078D" w14:textId="77777777" w:rsidTr="00E74C8E">
        <w:trPr>
          <w:trHeight w:val="320"/>
        </w:trPr>
        <w:tc>
          <w:tcPr>
            <w:tcW w:w="1525" w:type="dxa"/>
            <w:tcBorders>
              <w:top w:val="nil"/>
              <w:left w:val="nil"/>
              <w:bottom w:val="nil"/>
              <w:right w:val="nil"/>
            </w:tcBorders>
            <w:vAlign w:val="bottom"/>
          </w:tcPr>
          <w:p w14:paraId="000000EE" w14:textId="77777777" w:rsidR="00A151F4" w:rsidRDefault="00000000" w:rsidP="00DC3B00">
            <w:pPr>
              <w:rPr>
                <w:color w:val="000000"/>
                <w:sz w:val="20"/>
                <w:szCs w:val="20"/>
              </w:rPr>
            </w:pPr>
            <w:r>
              <w:rPr>
                <w:color w:val="000000"/>
                <w:sz w:val="20"/>
                <w:szCs w:val="20"/>
              </w:rPr>
              <w:t>Disability</w:t>
            </w:r>
          </w:p>
        </w:tc>
        <w:tc>
          <w:tcPr>
            <w:tcW w:w="616" w:type="dxa"/>
            <w:tcBorders>
              <w:top w:val="nil"/>
              <w:left w:val="nil"/>
              <w:bottom w:val="nil"/>
              <w:right w:val="nil"/>
            </w:tcBorders>
            <w:vAlign w:val="bottom"/>
          </w:tcPr>
          <w:p w14:paraId="000000EF" w14:textId="77777777" w:rsidR="00A151F4" w:rsidRDefault="00000000" w:rsidP="00DC3B00">
            <w:pPr>
              <w:rPr>
                <w:color w:val="000000"/>
                <w:sz w:val="20"/>
                <w:szCs w:val="20"/>
              </w:rPr>
            </w:pPr>
            <w:r>
              <w:rPr>
                <w:color w:val="000000"/>
                <w:sz w:val="20"/>
                <w:szCs w:val="20"/>
              </w:rPr>
              <w:t>1249</w:t>
            </w:r>
          </w:p>
        </w:tc>
        <w:tc>
          <w:tcPr>
            <w:tcW w:w="1417" w:type="dxa"/>
            <w:tcBorders>
              <w:top w:val="nil"/>
              <w:left w:val="nil"/>
              <w:bottom w:val="nil"/>
              <w:right w:val="nil"/>
            </w:tcBorders>
            <w:vAlign w:val="bottom"/>
          </w:tcPr>
          <w:p w14:paraId="000000F0" w14:textId="77777777" w:rsidR="00A151F4" w:rsidRDefault="00000000" w:rsidP="00DC3B00">
            <w:pPr>
              <w:rPr>
                <w:color w:val="000000"/>
                <w:sz w:val="20"/>
                <w:szCs w:val="20"/>
              </w:rPr>
            </w:pPr>
            <w:r>
              <w:rPr>
                <w:color w:val="000000"/>
                <w:sz w:val="20"/>
                <w:szCs w:val="20"/>
              </w:rPr>
              <w:t>250.0 ± 57.1</w:t>
            </w:r>
          </w:p>
        </w:tc>
        <w:tc>
          <w:tcPr>
            <w:tcW w:w="1418" w:type="dxa"/>
            <w:tcBorders>
              <w:top w:val="nil"/>
              <w:left w:val="nil"/>
              <w:bottom w:val="nil"/>
              <w:right w:val="nil"/>
            </w:tcBorders>
            <w:vAlign w:val="bottom"/>
          </w:tcPr>
          <w:p w14:paraId="000000F1" w14:textId="77777777" w:rsidR="00A151F4" w:rsidRDefault="00000000" w:rsidP="00DC3B00">
            <w:pPr>
              <w:rPr>
                <w:color w:val="000000"/>
                <w:sz w:val="20"/>
                <w:szCs w:val="20"/>
              </w:rPr>
            </w:pPr>
            <w:r>
              <w:rPr>
                <w:color w:val="000000"/>
                <w:sz w:val="20"/>
                <w:szCs w:val="20"/>
              </w:rPr>
              <w:t>235.2 ± 56.8</w:t>
            </w:r>
          </w:p>
        </w:tc>
        <w:tc>
          <w:tcPr>
            <w:tcW w:w="2126" w:type="dxa"/>
            <w:tcBorders>
              <w:top w:val="nil"/>
              <w:left w:val="nil"/>
              <w:bottom w:val="nil"/>
              <w:right w:val="nil"/>
            </w:tcBorders>
            <w:vAlign w:val="bottom"/>
          </w:tcPr>
          <w:p w14:paraId="000000F2" w14:textId="0C20508B" w:rsidR="00A151F4" w:rsidRPr="00883444" w:rsidRDefault="00000000" w:rsidP="00DC3B00">
            <w:pPr>
              <w:rPr>
                <w:b/>
                <w:bCs/>
                <w:color w:val="000000"/>
                <w:sz w:val="20"/>
                <w:szCs w:val="20"/>
              </w:rPr>
            </w:pPr>
            <w:r w:rsidRPr="00883444">
              <w:rPr>
                <w:rFonts w:eastAsia="Gungsuh"/>
                <w:b/>
                <w:bCs/>
                <w:color w:val="000000"/>
                <w:sz w:val="20"/>
                <w:szCs w:val="20"/>
              </w:rPr>
              <w:t>−14.8</w:t>
            </w:r>
            <w:r w:rsidRPr="00883444">
              <w:rPr>
                <w:rFonts w:eastAsia="Gungsuh"/>
                <w:color w:val="000000"/>
                <w:sz w:val="20"/>
                <w:szCs w:val="20"/>
              </w:rPr>
              <w:t xml:space="preserve"> (−17.85, −11.84)</w:t>
            </w:r>
          </w:p>
        </w:tc>
        <w:tc>
          <w:tcPr>
            <w:tcW w:w="1310" w:type="dxa"/>
            <w:tcBorders>
              <w:top w:val="nil"/>
              <w:left w:val="nil"/>
              <w:bottom w:val="nil"/>
              <w:right w:val="nil"/>
            </w:tcBorders>
            <w:vAlign w:val="bottom"/>
          </w:tcPr>
          <w:p w14:paraId="000000F3" w14:textId="77777777" w:rsidR="00A151F4" w:rsidRDefault="00000000" w:rsidP="00DC3B00">
            <w:pPr>
              <w:rPr>
                <w:color w:val="000000"/>
                <w:sz w:val="20"/>
                <w:szCs w:val="20"/>
              </w:rPr>
            </w:pPr>
            <w:r>
              <w:rPr>
                <w:color w:val="000000"/>
                <w:sz w:val="20"/>
                <w:szCs w:val="20"/>
              </w:rPr>
              <w:t>9.69 (1248)</w:t>
            </w:r>
          </w:p>
        </w:tc>
        <w:tc>
          <w:tcPr>
            <w:tcW w:w="802" w:type="dxa"/>
            <w:tcBorders>
              <w:top w:val="nil"/>
              <w:left w:val="nil"/>
              <w:bottom w:val="nil"/>
              <w:right w:val="nil"/>
            </w:tcBorders>
            <w:vAlign w:val="bottom"/>
          </w:tcPr>
          <w:p w14:paraId="000000F4" w14:textId="77777777" w:rsidR="00A151F4" w:rsidRDefault="00000000" w:rsidP="00DC3B00">
            <w:pPr>
              <w:rPr>
                <w:color w:val="000000"/>
                <w:sz w:val="20"/>
                <w:szCs w:val="20"/>
              </w:rPr>
            </w:pPr>
            <w:r>
              <w:rPr>
                <w:color w:val="000000"/>
                <w:sz w:val="20"/>
                <w:szCs w:val="20"/>
              </w:rPr>
              <w:t>&lt;.001</w:t>
            </w:r>
          </w:p>
        </w:tc>
        <w:tc>
          <w:tcPr>
            <w:tcW w:w="1701" w:type="dxa"/>
            <w:tcBorders>
              <w:top w:val="nil"/>
              <w:left w:val="nil"/>
              <w:bottom w:val="nil"/>
              <w:right w:val="nil"/>
            </w:tcBorders>
            <w:vAlign w:val="bottom"/>
          </w:tcPr>
          <w:p w14:paraId="000000F5" w14:textId="77777777" w:rsidR="00A151F4" w:rsidRDefault="00000000" w:rsidP="00DC3B00">
            <w:pPr>
              <w:rPr>
                <w:color w:val="000000"/>
                <w:sz w:val="20"/>
                <w:szCs w:val="20"/>
              </w:rPr>
            </w:pPr>
            <w:r>
              <w:rPr>
                <w:color w:val="000000"/>
                <w:sz w:val="20"/>
                <w:szCs w:val="20"/>
              </w:rPr>
              <w:t>0.27 (0.22, 0.33)</w:t>
            </w:r>
          </w:p>
        </w:tc>
      </w:tr>
      <w:tr w:rsidR="00A151F4" w14:paraId="641A53C8" w14:textId="77777777" w:rsidTr="00E74C8E">
        <w:trPr>
          <w:trHeight w:val="320"/>
        </w:trPr>
        <w:tc>
          <w:tcPr>
            <w:tcW w:w="1525" w:type="dxa"/>
            <w:tcBorders>
              <w:top w:val="nil"/>
              <w:left w:val="nil"/>
              <w:bottom w:val="nil"/>
              <w:right w:val="nil"/>
            </w:tcBorders>
            <w:vAlign w:val="bottom"/>
          </w:tcPr>
          <w:p w14:paraId="000000F6" w14:textId="77777777" w:rsidR="00A151F4" w:rsidRDefault="00000000" w:rsidP="00DC3B00">
            <w:pPr>
              <w:rPr>
                <w:color w:val="000000"/>
                <w:sz w:val="20"/>
                <w:szCs w:val="20"/>
              </w:rPr>
            </w:pPr>
            <w:r>
              <w:rPr>
                <w:color w:val="000000"/>
                <w:sz w:val="20"/>
                <w:szCs w:val="20"/>
              </w:rPr>
              <w:t>Income</w:t>
            </w:r>
          </w:p>
        </w:tc>
        <w:tc>
          <w:tcPr>
            <w:tcW w:w="616" w:type="dxa"/>
            <w:tcBorders>
              <w:top w:val="nil"/>
              <w:left w:val="nil"/>
              <w:bottom w:val="nil"/>
              <w:right w:val="nil"/>
            </w:tcBorders>
            <w:vAlign w:val="bottom"/>
          </w:tcPr>
          <w:p w14:paraId="000000F7" w14:textId="77777777" w:rsidR="00A151F4" w:rsidRDefault="00000000" w:rsidP="00DC3B00">
            <w:pPr>
              <w:rPr>
                <w:color w:val="000000"/>
                <w:sz w:val="20"/>
                <w:szCs w:val="20"/>
              </w:rPr>
            </w:pPr>
            <w:r>
              <w:rPr>
                <w:color w:val="000000"/>
                <w:sz w:val="20"/>
                <w:szCs w:val="20"/>
              </w:rPr>
              <w:t>1253</w:t>
            </w:r>
          </w:p>
        </w:tc>
        <w:tc>
          <w:tcPr>
            <w:tcW w:w="1417" w:type="dxa"/>
            <w:tcBorders>
              <w:top w:val="nil"/>
              <w:left w:val="nil"/>
              <w:bottom w:val="nil"/>
              <w:right w:val="nil"/>
            </w:tcBorders>
            <w:vAlign w:val="bottom"/>
          </w:tcPr>
          <w:p w14:paraId="000000F8" w14:textId="77777777" w:rsidR="00A151F4" w:rsidRDefault="00000000" w:rsidP="00DC3B00">
            <w:pPr>
              <w:rPr>
                <w:color w:val="000000"/>
                <w:sz w:val="20"/>
                <w:szCs w:val="20"/>
              </w:rPr>
            </w:pPr>
            <w:r>
              <w:rPr>
                <w:color w:val="000000"/>
                <w:sz w:val="20"/>
                <w:szCs w:val="20"/>
              </w:rPr>
              <w:t>251.9 ± 56.8</w:t>
            </w:r>
          </w:p>
        </w:tc>
        <w:tc>
          <w:tcPr>
            <w:tcW w:w="1418" w:type="dxa"/>
            <w:tcBorders>
              <w:top w:val="nil"/>
              <w:left w:val="nil"/>
              <w:bottom w:val="nil"/>
              <w:right w:val="nil"/>
            </w:tcBorders>
            <w:vAlign w:val="bottom"/>
          </w:tcPr>
          <w:p w14:paraId="000000F9" w14:textId="77777777" w:rsidR="00A151F4" w:rsidRDefault="00000000" w:rsidP="00DC3B00">
            <w:pPr>
              <w:rPr>
                <w:color w:val="000000"/>
                <w:sz w:val="20"/>
                <w:szCs w:val="20"/>
              </w:rPr>
            </w:pPr>
            <w:r>
              <w:rPr>
                <w:color w:val="000000"/>
                <w:sz w:val="20"/>
                <w:szCs w:val="20"/>
              </w:rPr>
              <w:t>238.7 ± 56.9</w:t>
            </w:r>
          </w:p>
        </w:tc>
        <w:tc>
          <w:tcPr>
            <w:tcW w:w="2126" w:type="dxa"/>
            <w:tcBorders>
              <w:top w:val="nil"/>
              <w:left w:val="nil"/>
              <w:bottom w:val="nil"/>
              <w:right w:val="nil"/>
            </w:tcBorders>
            <w:vAlign w:val="bottom"/>
          </w:tcPr>
          <w:p w14:paraId="000000FA" w14:textId="4F6F60D5" w:rsidR="00A151F4" w:rsidRPr="00883444" w:rsidRDefault="00000000" w:rsidP="00DC3B00">
            <w:pPr>
              <w:rPr>
                <w:b/>
                <w:bCs/>
                <w:color w:val="000000"/>
                <w:sz w:val="20"/>
                <w:szCs w:val="20"/>
              </w:rPr>
            </w:pPr>
            <w:r w:rsidRPr="00883444">
              <w:rPr>
                <w:rFonts w:eastAsia="Gungsuh"/>
                <w:b/>
                <w:bCs/>
                <w:color w:val="000000"/>
                <w:sz w:val="20"/>
                <w:szCs w:val="20"/>
              </w:rPr>
              <w:t>−13.2</w:t>
            </w:r>
            <w:r w:rsidRPr="00883444">
              <w:rPr>
                <w:rFonts w:eastAsia="Gungsuh"/>
                <w:color w:val="000000"/>
                <w:sz w:val="20"/>
                <w:szCs w:val="20"/>
              </w:rPr>
              <w:t xml:space="preserve"> (−16.15, −10.23)</w:t>
            </w:r>
          </w:p>
        </w:tc>
        <w:tc>
          <w:tcPr>
            <w:tcW w:w="1310" w:type="dxa"/>
            <w:tcBorders>
              <w:top w:val="nil"/>
              <w:left w:val="nil"/>
              <w:bottom w:val="nil"/>
              <w:right w:val="nil"/>
            </w:tcBorders>
            <w:vAlign w:val="bottom"/>
          </w:tcPr>
          <w:p w14:paraId="000000FB" w14:textId="77777777" w:rsidR="00A151F4" w:rsidRDefault="00000000" w:rsidP="00DC3B00">
            <w:pPr>
              <w:rPr>
                <w:color w:val="000000"/>
                <w:sz w:val="20"/>
                <w:szCs w:val="20"/>
              </w:rPr>
            </w:pPr>
            <w:r>
              <w:rPr>
                <w:color w:val="000000"/>
                <w:sz w:val="20"/>
                <w:szCs w:val="20"/>
              </w:rPr>
              <w:t>8.74 (1252)</w:t>
            </w:r>
          </w:p>
        </w:tc>
        <w:tc>
          <w:tcPr>
            <w:tcW w:w="802" w:type="dxa"/>
            <w:tcBorders>
              <w:top w:val="nil"/>
              <w:left w:val="nil"/>
              <w:bottom w:val="nil"/>
              <w:right w:val="nil"/>
            </w:tcBorders>
            <w:vAlign w:val="bottom"/>
          </w:tcPr>
          <w:p w14:paraId="000000FC" w14:textId="77777777" w:rsidR="00A151F4" w:rsidRDefault="00000000" w:rsidP="00DC3B00">
            <w:pPr>
              <w:rPr>
                <w:color w:val="000000"/>
                <w:sz w:val="20"/>
                <w:szCs w:val="20"/>
              </w:rPr>
            </w:pPr>
            <w:r>
              <w:rPr>
                <w:color w:val="000000"/>
                <w:sz w:val="20"/>
                <w:szCs w:val="20"/>
              </w:rPr>
              <w:t>&lt;.001</w:t>
            </w:r>
          </w:p>
        </w:tc>
        <w:tc>
          <w:tcPr>
            <w:tcW w:w="1701" w:type="dxa"/>
            <w:tcBorders>
              <w:top w:val="nil"/>
              <w:left w:val="nil"/>
              <w:bottom w:val="nil"/>
              <w:right w:val="nil"/>
            </w:tcBorders>
            <w:vAlign w:val="bottom"/>
          </w:tcPr>
          <w:p w14:paraId="000000FD" w14:textId="77777777" w:rsidR="00A151F4" w:rsidRDefault="00000000" w:rsidP="00DC3B00">
            <w:pPr>
              <w:rPr>
                <w:color w:val="000000"/>
                <w:sz w:val="20"/>
                <w:szCs w:val="20"/>
              </w:rPr>
            </w:pPr>
            <w:r>
              <w:rPr>
                <w:color w:val="000000"/>
                <w:sz w:val="20"/>
                <w:szCs w:val="20"/>
              </w:rPr>
              <w:t>0.25 (0.19, 0.30)</w:t>
            </w:r>
          </w:p>
        </w:tc>
      </w:tr>
      <w:tr w:rsidR="00A151F4" w14:paraId="610D1C43" w14:textId="77777777" w:rsidTr="00E74C8E">
        <w:trPr>
          <w:trHeight w:val="320"/>
        </w:trPr>
        <w:tc>
          <w:tcPr>
            <w:tcW w:w="1525" w:type="dxa"/>
            <w:tcBorders>
              <w:top w:val="nil"/>
              <w:left w:val="nil"/>
              <w:right w:val="nil"/>
            </w:tcBorders>
            <w:vAlign w:val="bottom"/>
          </w:tcPr>
          <w:p w14:paraId="000000FE" w14:textId="77777777" w:rsidR="00A151F4" w:rsidRDefault="00000000" w:rsidP="00DC3B00">
            <w:pPr>
              <w:rPr>
                <w:color w:val="000000"/>
                <w:sz w:val="20"/>
                <w:szCs w:val="20"/>
              </w:rPr>
            </w:pPr>
            <w:r>
              <w:rPr>
                <w:color w:val="000000"/>
                <w:sz w:val="20"/>
                <w:szCs w:val="20"/>
              </w:rPr>
              <w:t>Age</w:t>
            </w:r>
          </w:p>
        </w:tc>
        <w:tc>
          <w:tcPr>
            <w:tcW w:w="616" w:type="dxa"/>
            <w:tcBorders>
              <w:top w:val="nil"/>
              <w:left w:val="nil"/>
              <w:right w:val="nil"/>
            </w:tcBorders>
            <w:vAlign w:val="bottom"/>
          </w:tcPr>
          <w:p w14:paraId="000000FF" w14:textId="77777777" w:rsidR="00A151F4" w:rsidRDefault="00000000" w:rsidP="00DC3B00">
            <w:pPr>
              <w:rPr>
                <w:color w:val="000000"/>
                <w:sz w:val="20"/>
                <w:szCs w:val="20"/>
              </w:rPr>
            </w:pPr>
            <w:r>
              <w:rPr>
                <w:color w:val="000000"/>
                <w:sz w:val="20"/>
                <w:szCs w:val="20"/>
              </w:rPr>
              <w:t>1250</w:t>
            </w:r>
          </w:p>
        </w:tc>
        <w:tc>
          <w:tcPr>
            <w:tcW w:w="1417" w:type="dxa"/>
            <w:tcBorders>
              <w:top w:val="nil"/>
              <w:left w:val="nil"/>
              <w:right w:val="nil"/>
            </w:tcBorders>
            <w:vAlign w:val="bottom"/>
          </w:tcPr>
          <w:p w14:paraId="00000100" w14:textId="77777777" w:rsidR="00A151F4" w:rsidRDefault="00000000" w:rsidP="00DC3B00">
            <w:pPr>
              <w:rPr>
                <w:color w:val="000000"/>
                <w:sz w:val="20"/>
                <w:szCs w:val="20"/>
              </w:rPr>
            </w:pPr>
            <w:r>
              <w:rPr>
                <w:color w:val="000000"/>
                <w:sz w:val="20"/>
                <w:szCs w:val="20"/>
              </w:rPr>
              <w:t>250.5 ± 56.3</w:t>
            </w:r>
          </w:p>
        </w:tc>
        <w:tc>
          <w:tcPr>
            <w:tcW w:w="1418" w:type="dxa"/>
            <w:tcBorders>
              <w:top w:val="nil"/>
              <w:left w:val="nil"/>
              <w:right w:val="nil"/>
            </w:tcBorders>
            <w:vAlign w:val="bottom"/>
          </w:tcPr>
          <w:p w14:paraId="00000101" w14:textId="77777777" w:rsidR="00A151F4" w:rsidRDefault="00000000" w:rsidP="00DC3B00">
            <w:pPr>
              <w:rPr>
                <w:color w:val="000000"/>
                <w:sz w:val="20"/>
                <w:szCs w:val="20"/>
              </w:rPr>
            </w:pPr>
            <w:r>
              <w:rPr>
                <w:color w:val="000000"/>
                <w:sz w:val="20"/>
                <w:szCs w:val="20"/>
              </w:rPr>
              <w:t>237.2 ± 55.7</w:t>
            </w:r>
          </w:p>
        </w:tc>
        <w:tc>
          <w:tcPr>
            <w:tcW w:w="2126" w:type="dxa"/>
            <w:tcBorders>
              <w:top w:val="nil"/>
              <w:left w:val="nil"/>
              <w:right w:val="nil"/>
            </w:tcBorders>
            <w:vAlign w:val="bottom"/>
          </w:tcPr>
          <w:p w14:paraId="00000102" w14:textId="22CCCEFE" w:rsidR="00A151F4" w:rsidRPr="00883444" w:rsidRDefault="00000000" w:rsidP="00DC3B00">
            <w:pPr>
              <w:rPr>
                <w:b/>
                <w:bCs/>
                <w:color w:val="000000"/>
                <w:sz w:val="20"/>
                <w:szCs w:val="20"/>
              </w:rPr>
            </w:pPr>
            <w:r w:rsidRPr="00883444">
              <w:rPr>
                <w:rFonts w:eastAsia="Gungsuh"/>
                <w:b/>
                <w:bCs/>
                <w:color w:val="000000"/>
                <w:sz w:val="20"/>
                <w:szCs w:val="20"/>
              </w:rPr>
              <w:t>−13.4</w:t>
            </w:r>
            <w:r w:rsidRPr="00883444">
              <w:rPr>
                <w:rFonts w:eastAsia="Gungsuh"/>
                <w:color w:val="000000"/>
                <w:sz w:val="20"/>
                <w:szCs w:val="20"/>
              </w:rPr>
              <w:t xml:space="preserve"> (−16.47, −10.28)</w:t>
            </w:r>
          </w:p>
        </w:tc>
        <w:tc>
          <w:tcPr>
            <w:tcW w:w="1310" w:type="dxa"/>
            <w:tcBorders>
              <w:top w:val="nil"/>
              <w:left w:val="nil"/>
              <w:right w:val="nil"/>
            </w:tcBorders>
            <w:vAlign w:val="bottom"/>
          </w:tcPr>
          <w:p w14:paraId="00000103" w14:textId="77777777" w:rsidR="00A151F4" w:rsidRDefault="00000000" w:rsidP="00DC3B00">
            <w:pPr>
              <w:rPr>
                <w:color w:val="000000"/>
                <w:sz w:val="20"/>
                <w:szCs w:val="20"/>
              </w:rPr>
            </w:pPr>
            <w:r>
              <w:rPr>
                <w:color w:val="000000"/>
                <w:sz w:val="20"/>
                <w:szCs w:val="20"/>
              </w:rPr>
              <w:t>8.48 (1249)</w:t>
            </w:r>
          </w:p>
        </w:tc>
        <w:tc>
          <w:tcPr>
            <w:tcW w:w="802" w:type="dxa"/>
            <w:tcBorders>
              <w:top w:val="nil"/>
              <w:left w:val="nil"/>
              <w:right w:val="nil"/>
            </w:tcBorders>
            <w:vAlign w:val="bottom"/>
          </w:tcPr>
          <w:p w14:paraId="00000104" w14:textId="77777777" w:rsidR="00A151F4" w:rsidRDefault="00000000" w:rsidP="00DC3B00">
            <w:pPr>
              <w:rPr>
                <w:color w:val="000000"/>
                <w:sz w:val="20"/>
                <w:szCs w:val="20"/>
              </w:rPr>
            </w:pPr>
            <w:r>
              <w:rPr>
                <w:color w:val="000000"/>
                <w:sz w:val="20"/>
                <w:szCs w:val="20"/>
              </w:rPr>
              <w:t>&lt;.001</w:t>
            </w:r>
          </w:p>
        </w:tc>
        <w:tc>
          <w:tcPr>
            <w:tcW w:w="1701" w:type="dxa"/>
            <w:tcBorders>
              <w:top w:val="nil"/>
              <w:left w:val="nil"/>
              <w:right w:val="nil"/>
            </w:tcBorders>
            <w:vAlign w:val="bottom"/>
          </w:tcPr>
          <w:p w14:paraId="00000105" w14:textId="77777777" w:rsidR="00A151F4" w:rsidRDefault="00000000" w:rsidP="00DC3B00">
            <w:pPr>
              <w:rPr>
                <w:color w:val="000000"/>
                <w:sz w:val="20"/>
                <w:szCs w:val="20"/>
              </w:rPr>
            </w:pPr>
            <w:r>
              <w:rPr>
                <w:color w:val="000000"/>
                <w:sz w:val="20"/>
                <w:szCs w:val="20"/>
              </w:rPr>
              <w:t>0.24 (0.18, 0.30)</w:t>
            </w:r>
          </w:p>
        </w:tc>
      </w:tr>
      <w:tr w:rsidR="00A151F4" w14:paraId="4F0212CD" w14:textId="77777777" w:rsidTr="00E74C8E">
        <w:trPr>
          <w:trHeight w:val="340"/>
        </w:trPr>
        <w:tc>
          <w:tcPr>
            <w:tcW w:w="1525" w:type="dxa"/>
            <w:tcBorders>
              <w:top w:val="nil"/>
              <w:left w:val="nil"/>
              <w:bottom w:val="single" w:sz="12" w:space="0" w:color="000000"/>
              <w:right w:val="nil"/>
            </w:tcBorders>
            <w:vAlign w:val="bottom"/>
          </w:tcPr>
          <w:p w14:paraId="00000106" w14:textId="77777777" w:rsidR="00A151F4" w:rsidRDefault="00000000" w:rsidP="00DC3B00">
            <w:pPr>
              <w:rPr>
                <w:color w:val="000000"/>
                <w:sz w:val="20"/>
                <w:szCs w:val="20"/>
              </w:rPr>
            </w:pPr>
            <w:r>
              <w:rPr>
                <w:color w:val="000000"/>
                <w:sz w:val="20"/>
                <w:szCs w:val="20"/>
              </w:rPr>
              <w:t>Residence</w:t>
            </w:r>
          </w:p>
        </w:tc>
        <w:tc>
          <w:tcPr>
            <w:tcW w:w="616" w:type="dxa"/>
            <w:tcBorders>
              <w:top w:val="nil"/>
              <w:left w:val="nil"/>
              <w:bottom w:val="single" w:sz="12" w:space="0" w:color="000000"/>
              <w:right w:val="nil"/>
            </w:tcBorders>
            <w:vAlign w:val="bottom"/>
          </w:tcPr>
          <w:p w14:paraId="00000107" w14:textId="77777777" w:rsidR="00A151F4" w:rsidRDefault="00000000" w:rsidP="00DC3B00">
            <w:pPr>
              <w:rPr>
                <w:color w:val="000000"/>
                <w:sz w:val="20"/>
                <w:szCs w:val="20"/>
              </w:rPr>
            </w:pPr>
            <w:r>
              <w:rPr>
                <w:color w:val="000000"/>
                <w:sz w:val="20"/>
                <w:szCs w:val="20"/>
              </w:rPr>
              <w:t>1250</w:t>
            </w:r>
          </w:p>
        </w:tc>
        <w:tc>
          <w:tcPr>
            <w:tcW w:w="1417" w:type="dxa"/>
            <w:tcBorders>
              <w:top w:val="nil"/>
              <w:left w:val="nil"/>
              <w:bottom w:val="single" w:sz="12" w:space="0" w:color="000000"/>
              <w:right w:val="nil"/>
            </w:tcBorders>
            <w:vAlign w:val="bottom"/>
          </w:tcPr>
          <w:p w14:paraId="00000108" w14:textId="77777777" w:rsidR="00A151F4" w:rsidRDefault="00000000" w:rsidP="00DC3B00">
            <w:pPr>
              <w:rPr>
                <w:color w:val="000000"/>
                <w:sz w:val="20"/>
                <w:szCs w:val="20"/>
              </w:rPr>
            </w:pPr>
            <w:r>
              <w:rPr>
                <w:color w:val="000000"/>
                <w:sz w:val="20"/>
                <w:szCs w:val="20"/>
              </w:rPr>
              <w:t>251.8 ± 55.4</w:t>
            </w:r>
          </w:p>
        </w:tc>
        <w:tc>
          <w:tcPr>
            <w:tcW w:w="1418" w:type="dxa"/>
            <w:tcBorders>
              <w:top w:val="nil"/>
              <w:left w:val="nil"/>
              <w:bottom w:val="single" w:sz="12" w:space="0" w:color="000000"/>
              <w:right w:val="nil"/>
            </w:tcBorders>
            <w:vAlign w:val="bottom"/>
          </w:tcPr>
          <w:p w14:paraId="00000109" w14:textId="77777777" w:rsidR="00A151F4" w:rsidRDefault="00000000" w:rsidP="00DC3B00">
            <w:pPr>
              <w:rPr>
                <w:color w:val="000000"/>
                <w:sz w:val="20"/>
                <w:szCs w:val="20"/>
              </w:rPr>
            </w:pPr>
            <w:r>
              <w:rPr>
                <w:color w:val="000000"/>
                <w:sz w:val="20"/>
                <w:szCs w:val="20"/>
              </w:rPr>
              <w:t>239.0 ± 56.6</w:t>
            </w:r>
          </w:p>
        </w:tc>
        <w:tc>
          <w:tcPr>
            <w:tcW w:w="2126" w:type="dxa"/>
            <w:tcBorders>
              <w:top w:val="nil"/>
              <w:left w:val="nil"/>
              <w:bottom w:val="single" w:sz="12" w:space="0" w:color="000000"/>
              <w:right w:val="nil"/>
            </w:tcBorders>
            <w:vAlign w:val="bottom"/>
          </w:tcPr>
          <w:p w14:paraId="0000010A" w14:textId="16289810" w:rsidR="00A151F4" w:rsidRPr="00883444" w:rsidRDefault="00000000" w:rsidP="00DC3B00">
            <w:pPr>
              <w:rPr>
                <w:b/>
                <w:bCs/>
                <w:color w:val="000000"/>
                <w:sz w:val="20"/>
                <w:szCs w:val="20"/>
              </w:rPr>
            </w:pPr>
            <w:r w:rsidRPr="00883444">
              <w:rPr>
                <w:rFonts w:eastAsia="Gungsuh"/>
                <w:b/>
                <w:bCs/>
                <w:color w:val="000000"/>
                <w:sz w:val="20"/>
                <w:szCs w:val="20"/>
              </w:rPr>
              <w:t>−12.7</w:t>
            </w:r>
            <w:r w:rsidRPr="00883444">
              <w:rPr>
                <w:rFonts w:eastAsia="Gungsuh"/>
                <w:color w:val="000000"/>
                <w:sz w:val="20"/>
                <w:szCs w:val="20"/>
              </w:rPr>
              <w:t xml:space="preserve"> (−15.75, −9.74)</w:t>
            </w:r>
          </w:p>
        </w:tc>
        <w:tc>
          <w:tcPr>
            <w:tcW w:w="1310" w:type="dxa"/>
            <w:tcBorders>
              <w:top w:val="nil"/>
              <w:left w:val="nil"/>
              <w:bottom w:val="single" w:sz="12" w:space="0" w:color="000000"/>
              <w:right w:val="nil"/>
            </w:tcBorders>
            <w:vAlign w:val="bottom"/>
          </w:tcPr>
          <w:p w14:paraId="0000010B" w14:textId="77777777" w:rsidR="00A151F4" w:rsidRDefault="00000000" w:rsidP="00DC3B00">
            <w:pPr>
              <w:rPr>
                <w:color w:val="000000"/>
                <w:sz w:val="20"/>
                <w:szCs w:val="20"/>
              </w:rPr>
            </w:pPr>
            <w:r>
              <w:rPr>
                <w:color w:val="000000"/>
                <w:sz w:val="20"/>
                <w:szCs w:val="20"/>
              </w:rPr>
              <w:t>8.32 (1249)</w:t>
            </w:r>
          </w:p>
        </w:tc>
        <w:tc>
          <w:tcPr>
            <w:tcW w:w="802" w:type="dxa"/>
            <w:tcBorders>
              <w:top w:val="nil"/>
              <w:left w:val="nil"/>
              <w:bottom w:val="single" w:sz="12" w:space="0" w:color="000000"/>
              <w:right w:val="nil"/>
            </w:tcBorders>
            <w:vAlign w:val="bottom"/>
          </w:tcPr>
          <w:p w14:paraId="0000010C" w14:textId="77777777" w:rsidR="00A151F4" w:rsidRDefault="00000000" w:rsidP="00DC3B00">
            <w:pPr>
              <w:rPr>
                <w:color w:val="000000"/>
                <w:sz w:val="20"/>
                <w:szCs w:val="20"/>
              </w:rPr>
            </w:pPr>
            <w:r>
              <w:rPr>
                <w:color w:val="000000"/>
                <w:sz w:val="20"/>
                <w:szCs w:val="20"/>
              </w:rPr>
              <w:t>&lt;.001</w:t>
            </w:r>
          </w:p>
        </w:tc>
        <w:tc>
          <w:tcPr>
            <w:tcW w:w="1701" w:type="dxa"/>
            <w:tcBorders>
              <w:top w:val="nil"/>
              <w:left w:val="nil"/>
              <w:bottom w:val="single" w:sz="12" w:space="0" w:color="000000"/>
              <w:right w:val="nil"/>
            </w:tcBorders>
            <w:vAlign w:val="bottom"/>
          </w:tcPr>
          <w:p w14:paraId="0000010D" w14:textId="77777777" w:rsidR="00A151F4" w:rsidRDefault="00000000" w:rsidP="00DC3B00">
            <w:pPr>
              <w:rPr>
                <w:color w:val="000000"/>
                <w:sz w:val="20"/>
                <w:szCs w:val="20"/>
              </w:rPr>
            </w:pPr>
            <w:r>
              <w:rPr>
                <w:color w:val="000000"/>
                <w:sz w:val="20"/>
                <w:szCs w:val="20"/>
              </w:rPr>
              <w:t>0.24 (0.18, 0.29)</w:t>
            </w:r>
          </w:p>
        </w:tc>
      </w:tr>
    </w:tbl>
    <w:p w14:paraId="0000010E" w14:textId="77777777" w:rsidR="00A151F4" w:rsidRDefault="00000000" w:rsidP="00DC3B00">
      <w:pPr>
        <w:rPr>
          <w:color w:val="0070C0"/>
          <w:sz w:val="20"/>
          <w:szCs w:val="20"/>
        </w:rPr>
      </w:pPr>
      <w:r>
        <w:rPr>
          <w:b/>
          <w:bCs/>
          <w:sz w:val="20"/>
          <w:szCs w:val="20"/>
        </w:rPr>
        <w:t>Note</w:t>
      </w:r>
      <w:r>
        <w:rPr>
          <w:sz w:val="20"/>
          <w:szCs w:val="20"/>
        </w:rPr>
        <w:t xml:space="preserve">. Paired t-tests on within-respondent differences; dz uses the SD of paired differences. Negative Δ indicates greater visual attention in AV scenes. N varies by topic due to missingness. </w:t>
      </w:r>
    </w:p>
    <w:p w14:paraId="0000010F" w14:textId="77777777" w:rsidR="00A151F4" w:rsidRDefault="00A151F4"/>
    <w:p w14:paraId="00000110" w14:textId="77777777" w:rsidR="00A151F4" w:rsidRDefault="00A151F4">
      <w:pPr>
        <w:sectPr w:rsidR="00A151F4" w:rsidSect="00E74C8E">
          <w:pgSz w:w="16838" w:h="11906" w:orient="landscape"/>
          <w:pgMar w:top="1418" w:right="1418" w:bottom="1418" w:left="1418" w:header="709" w:footer="709" w:gutter="0"/>
          <w:cols w:space="720"/>
          <w:docGrid w:linePitch="326"/>
        </w:sectPr>
      </w:pPr>
    </w:p>
    <w:p w14:paraId="00000111" w14:textId="77777777" w:rsidR="00A151F4" w:rsidRDefault="00000000" w:rsidP="00DE716F">
      <w:pPr>
        <w:pBdr>
          <w:top w:val="nil"/>
          <w:left w:val="nil"/>
          <w:bottom w:val="nil"/>
          <w:right w:val="nil"/>
          <w:between w:val="nil"/>
        </w:pBdr>
        <w:rPr>
          <w:b/>
          <w:bCs/>
          <w:color w:val="000000"/>
        </w:rPr>
      </w:pPr>
      <w:r>
        <w:rPr>
          <w:b/>
          <w:bCs/>
          <w:color w:val="000000"/>
        </w:rPr>
        <w:lastRenderedPageBreak/>
        <w:t>Table S7. Statistical comparison of AOI subcategory indices in AV and non-AV contexts</w:t>
      </w:r>
    </w:p>
    <w:tbl>
      <w:tblPr>
        <w:tblStyle w:val="a2"/>
        <w:tblW w:w="15026" w:type="dxa"/>
        <w:jc w:val="center"/>
        <w:tblLayout w:type="fixed"/>
        <w:tblLook w:val="0400" w:firstRow="0" w:lastRow="0" w:firstColumn="0" w:lastColumn="0" w:noHBand="0" w:noVBand="1"/>
      </w:tblPr>
      <w:tblGrid>
        <w:gridCol w:w="1275"/>
        <w:gridCol w:w="1141"/>
        <w:gridCol w:w="844"/>
        <w:gridCol w:w="1134"/>
        <w:gridCol w:w="1559"/>
        <w:gridCol w:w="1134"/>
        <w:gridCol w:w="1701"/>
        <w:gridCol w:w="1418"/>
        <w:gridCol w:w="1559"/>
        <w:gridCol w:w="1276"/>
        <w:gridCol w:w="851"/>
        <w:gridCol w:w="1134"/>
      </w:tblGrid>
      <w:tr w:rsidR="00A151F4" w:rsidRPr="00E74C8E" w14:paraId="1D9821DC" w14:textId="77777777" w:rsidTr="00E74C8E">
        <w:trPr>
          <w:tblHeader/>
          <w:jc w:val="center"/>
        </w:trPr>
        <w:tc>
          <w:tcPr>
            <w:tcW w:w="1275"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00000112"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Group</w:t>
            </w:r>
          </w:p>
        </w:tc>
        <w:tc>
          <w:tcPr>
            <w:tcW w:w="1141"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00000113"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Level</w:t>
            </w:r>
          </w:p>
        </w:tc>
        <w:tc>
          <w:tcPr>
            <w:tcW w:w="844"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00000114"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n (pairs)</w:t>
            </w:r>
          </w:p>
        </w:tc>
        <w:tc>
          <w:tcPr>
            <w:tcW w:w="1134"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00000115"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Mean AV</w:t>
            </w:r>
          </w:p>
        </w:tc>
        <w:tc>
          <w:tcPr>
            <w:tcW w:w="1559"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00000116"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95% CI AV</w:t>
            </w:r>
          </w:p>
        </w:tc>
        <w:tc>
          <w:tcPr>
            <w:tcW w:w="1134"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00000117"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Mean non-AV</w:t>
            </w:r>
          </w:p>
        </w:tc>
        <w:tc>
          <w:tcPr>
            <w:tcW w:w="1701"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00000118"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95% CI non-AV</w:t>
            </w:r>
          </w:p>
        </w:tc>
        <w:tc>
          <w:tcPr>
            <w:tcW w:w="1418"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00000119"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Diff (AV - non-AV)</w:t>
            </w:r>
          </w:p>
        </w:tc>
        <w:tc>
          <w:tcPr>
            <w:tcW w:w="1559"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0000011A"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95% CI Diff</w:t>
            </w:r>
          </w:p>
        </w:tc>
        <w:tc>
          <w:tcPr>
            <w:tcW w:w="1276"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0000011B"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t</w:t>
            </w:r>
          </w:p>
        </w:tc>
        <w:tc>
          <w:tcPr>
            <w:tcW w:w="851"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0000011C"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df</w:t>
            </w:r>
          </w:p>
        </w:tc>
        <w:tc>
          <w:tcPr>
            <w:tcW w:w="1134"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0000011D"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p (formatted)</w:t>
            </w:r>
          </w:p>
        </w:tc>
      </w:tr>
      <w:tr w:rsidR="00A151F4" w:rsidRPr="00E74C8E" w14:paraId="7057B129" w14:textId="77777777" w:rsidTr="00E74C8E">
        <w:trPr>
          <w:jc w:val="center"/>
        </w:trPr>
        <w:tc>
          <w:tcPr>
            <w:tcW w:w="1275"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0000011E"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r w:rsidRPr="00E74C8E">
              <w:rPr>
                <w:rFonts w:eastAsia="Helvetica Neue"/>
                <w:color w:val="000000"/>
                <w:sz w:val="20"/>
                <w:szCs w:val="20"/>
              </w:rPr>
              <w:t>Gender</w:t>
            </w:r>
          </w:p>
        </w:tc>
        <w:tc>
          <w:tcPr>
            <w:tcW w:w="1141"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0000011F"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r w:rsidRPr="00E74C8E">
              <w:rPr>
                <w:rFonts w:eastAsia="Helvetica Neue"/>
                <w:color w:val="000000"/>
                <w:sz w:val="20"/>
                <w:szCs w:val="20"/>
              </w:rPr>
              <w:t>Female</w:t>
            </w:r>
          </w:p>
        </w:tc>
        <w:tc>
          <w:tcPr>
            <w:tcW w:w="844"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00000120"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903</w:t>
            </w:r>
          </w:p>
        </w:tc>
        <w:tc>
          <w:tcPr>
            <w:tcW w:w="1134"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00000121"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246.0717</w:t>
            </w:r>
          </w:p>
        </w:tc>
        <w:tc>
          <w:tcPr>
            <w:tcW w:w="1559"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00000122"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[241.3, 250.8]</w:t>
            </w:r>
          </w:p>
        </w:tc>
        <w:tc>
          <w:tcPr>
            <w:tcW w:w="1134"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00000123"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226.4011</w:t>
            </w:r>
          </w:p>
        </w:tc>
        <w:tc>
          <w:tcPr>
            <w:tcW w:w="1701"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00000124"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[221.8, 231.0]</w:t>
            </w:r>
          </w:p>
        </w:tc>
        <w:tc>
          <w:tcPr>
            <w:tcW w:w="1418"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00000125"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19.6705459</w:t>
            </w:r>
          </w:p>
        </w:tc>
        <w:tc>
          <w:tcPr>
            <w:tcW w:w="1559"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00000126"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[14.1, 25.2]</w:t>
            </w:r>
          </w:p>
        </w:tc>
        <w:tc>
          <w:tcPr>
            <w:tcW w:w="1276"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00000127"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6.92051878</w:t>
            </w:r>
          </w:p>
        </w:tc>
        <w:tc>
          <w:tcPr>
            <w:tcW w:w="851"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00000128"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902</w:t>
            </w:r>
          </w:p>
        </w:tc>
        <w:tc>
          <w:tcPr>
            <w:tcW w:w="1134"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00000129"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&lt;0.001</w:t>
            </w:r>
          </w:p>
        </w:tc>
      </w:tr>
      <w:tr w:rsidR="00A151F4" w:rsidRPr="00E74C8E" w14:paraId="6F347398" w14:textId="77777777" w:rsidTr="00E74C8E">
        <w:trPr>
          <w:jc w:val="center"/>
        </w:trPr>
        <w:tc>
          <w:tcPr>
            <w:tcW w:w="1275" w:type="dxa"/>
            <w:tcBorders>
              <w:top w:val="nil"/>
              <w:left w:val="nil"/>
              <w:bottom w:val="nil"/>
              <w:right w:val="nil"/>
            </w:tcBorders>
            <w:shd w:val="clear" w:color="auto" w:fill="FFFFFF"/>
            <w:tcMar>
              <w:top w:w="0" w:type="dxa"/>
              <w:left w:w="0" w:type="dxa"/>
              <w:bottom w:w="0" w:type="dxa"/>
              <w:right w:w="0" w:type="dxa"/>
            </w:tcMar>
            <w:vAlign w:val="center"/>
          </w:tcPr>
          <w:p w14:paraId="0000012A" w14:textId="77777777" w:rsidR="00A151F4" w:rsidRPr="00E74C8E" w:rsidRDefault="00A151F4">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p>
        </w:tc>
        <w:tc>
          <w:tcPr>
            <w:tcW w:w="1141" w:type="dxa"/>
            <w:tcBorders>
              <w:top w:val="nil"/>
              <w:left w:val="nil"/>
              <w:bottom w:val="nil"/>
              <w:right w:val="nil"/>
            </w:tcBorders>
            <w:shd w:val="clear" w:color="auto" w:fill="FFFFFF"/>
            <w:tcMar>
              <w:top w:w="0" w:type="dxa"/>
              <w:left w:w="0" w:type="dxa"/>
              <w:bottom w:w="0" w:type="dxa"/>
              <w:right w:w="0" w:type="dxa"/>
            </w:tcMar>
            <w:vAlign w:val="center"/>
          </w:tcPr>
          <w:p w14:paraId="0000012B"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r w:rsidRPr="00E74C8E">
              <w:rPr>
                <w:rFonts w:eastAsia="Helvetica Neue"/>
                <w:color w:val="000000"/>
                <w:sz w:val="20"/>
                <w:szCs w:val="20"/>
              </w:rPr>
              <w:t>Male</w:t>
            </w:r>
          </w:p>
        </w:tc>
        <w:tc>
          <w:tcPr>
            <w:tcW w:w="844" w:type="dxa"/>
            <w:tcBorders>
              <w:top w:val="nil"/>
              <w:left w:val="nil"/>
              <w:bottom w:val="nil"/>
              <w:right w:val="nil"/>
            </w:tcBorders>
            <w:shd w:val="clear" w:color="auto" w:fill="FFFFFF"/>
            <w:tcMar>
              <w:top w:w="0" w:type="dxa"/>
              <w:left w:w="0" w:type="dxa"/>
              <w:bottom w:w="0" w:type="dxa"/>
              <w:right w:w="0" w:type="dxa"/>
            </w:tcMar>
            <w:vAlign w:val="center"/>
          </w:tcPr>
          <w:p w14:paraId="0000012C"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938</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2D"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243.4848</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2E"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[238.9, 248.0]</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2F"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229.7787</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14:paraId="00000130"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[225.2, 234.4]</w:t>
            </w:r>
          </w:p>
        </w:tc>
        <w:tc>
          <w:tcPr>
            <w:tcW w:w="1418" w:type="dxa"/>
            <w:tcBorders>
              <w:top w:val="nil"/>
              <w:left w:val="nil"/>
              <w:bottom w:val="nil"/>
              <w:right w:val="nil"/>
            </w:tcBorders>
            <w:shd w:val="clear" w:color="auto" w:fill="FFFFFF"/>
            <w:tcMar>
              <w:top w:w="0" w:type="dxa"/>
              <w:left w:w="0" w:type="dxa"/>
              <w:bottom w:w="0" w:type="dxa"/>
              <w:right w:w="0" w:type="dxa"/>
            </w:tcMar>
            <w:vAlign w:val="center"/>
          </w:tcPr>
          <w:p w14:paraId="00000131"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13.7061053</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32"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[8.3, 19.1]</w:t>
            </w:r>
          </w:p>
        </w:tc>
        <w:tc>
          <w:tcPr>
            <w:tcW w:w="1276" w:type="dxa"/>
            <w:tcBorders>
              <w:top w:val="nil"/>
              <w:left w:val="nil"/>
              <w:bottom w:val="nil"/>
              <w:right w:val="nil"/>
            </w:tcBorders>
            <w:shd w:val="clear" w:color="auto" w:fill="FFFFFF"/>
            <w:tcMar>
              <w:top w:w="0" w:type="dxa"/>
              <w:left w:w="0" w:type="dxa"/>
              <w:bottom w:w="0" w:type="dxa"/>
              <w:right w:w="0" w:type="dxa"/>
            </w:tcMar>
            <w:vAlign w:val="center"/>
          </w:tcPr>
          <w:p w14:paraId="00000133"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5.00269008</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00000134"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937</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35"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&lt;0.001</w:t>
            </w:r>
          </w:p>
        </w:tc>
      </w:tr>
      <w:tr w:rsidR="00A151F4" w:rsidRPr="00E74C8E" w14:paraId="4A43783E" w14:textId="77777777" w:rsidTr="00E74C8E">
        <w:trPr>
          <w:jc w:val="center"/>
        </w:trPr>
        <w:tc>
          <w:tcPr>
            <w:tcW w:w="1275" w:type="dxa"/>
            <w:tcBorders>
              <w:top w:val="nil"/>
              <w:left w:val="nil"/>
              <w:bottom w:val="nil"/>
              <w:right w:val="nil"/>
            </w:tcBorders>
            <w:shd w:val="clear" w:color="auto" w:fill="FFFFFF"/>
            <w:tcMar>
              <w:top w:w="0" w:type="dxa"/>
              <w:left w:w="0" w:type="dxa"/>
              <w:bottom w:w="0" w:type="dxa"/>
              <w:right w:w="0" w:type="dxa"/>
            </w:tcMar>
            <w:vAlign w:val="center"/>
          </w:tcPr>
          <w:p w14:paraId="00000136"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r w:rsidRPr="00E74C8E">
              <w:rPr>
                <w:rFonts w:eastAsia="Helvetica Neue"/>
                <w:color w:val="000000"/>
                <w:sz w:val="20"/>
                <w:szCs w:val="20"/>
              </w:rPr>
              <w:t>Age</w:t>
            </w:r>
          </w:p>
        </w:tc>
        <w:tc>
          <w:tcPr>
            <w:tcW w:w="1141" w:type="dxa"/>
            <w:tcBorders>
              <w:top w:val="nil"/>
              <w:left w:val="nil"/>
              <w:bottom w:val="nil"/>
              <w:right w:val="nil"/>
            </w:tcBorders>
            <w:shd w:val="clear" w:color="auto" w:fill="FFFFFF"/>
            <w:tcMar>
              <w:top w:w="0" w:type="dxa"/>
              <w:left w:w="0" w:type="dxa"/>
              <w:bottom w:w="0" w:type="dxa"/>
              <w:right w:w="0" w:type="dxa"/>
            </w:tcMar>
            <w:vAlign w:val="center"/>
          </w:tcPr>
          <w:p w14:paraId="00000137"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r w:rsidRPr="00E74C8E">
              <w:rPr>
                <w:rFonts w:eastAsia="Helvetica Neue"/>
                <w:color w:val="000000"/>
                <w:sz w:val="20"/>
                <w:szCs w:val="20"/>
              </w:rPr>
              <w:t>Adult</w:t>
            </w:r>
          </w:p>
        </w:tc>
        <w:tc>
          <w:tcPr>
            <w:tcW w:w="844" w:type="dxa"/>
            <w:tcBorders>
              <w:top w:val="nil"/>
              <w:left w:val="nil"/>
              <w:bottom w:val="nil"/>
              <w:right w:val="nil"/>
            </w:tcBorders>
            <w:shd w:val="clear" w:color="auto" w:fill="FFFFFF"/>
            <w:tcMar>
              <w:top w:w="0" w:type="dxa"/>
              <w:left w:w="0" w:type="dxa"/>
              <w:bottom w:w="0" w:type="dxa"/>
              <w:right w:w="0" w:type="dxa"/>
            </w:tcMar>
            <w:vAlign w:val="center"/>
          </w:tcPr>
          <w:p w14:paraId="00000138"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203</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39"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242.9852</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3A"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[229.4, 256.6]</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3B"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242.3461</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14:paraId="0000013C"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[229.6, 255.1]</w:t>
            </w:r>
          </w:p>
        </w:tc>
        <w:tc>
          <w:tcPr>
            <w:tcW w:w="1418" w:type="dxa"/>
            <w:tcBorders>
              <w:top w:val="nil"/>
              <w:left w:val="nil"/>
              <w:bottom w:val="nil"/>
              <w:right w:val="nil"/>
            </w:tcBorders>
            <w:shd w:val="clear" w:color="auto" w:fill="FFFFFF"/>
            <w:tcMar>
              <w:top w:w="0" w:type="dxa"/>
              <w:left w:w="0" w:type="dxa"/>
              <w:bottom w:w="0" w:type="dxa"/>
              <w:right w:w="0" w:type="dxa"/>
            </w:tcMar>
            <w:vAlign w:val="center"/>
          </w:tcPr>
          <w:p w14:paraId="0000013D"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0.6391626</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3E"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[-17.2, 18.5]</w:t>
            </w:r>
          </w:p>
        </w:tc>
        <w:tc>
          <w:tcPr>
            <w:tcW w:w="1276" w:type="dxa"/>
            <w:tcBorders>
              <w:top w:val="nil"/>
              <w:left w:val="nil"/>
              <w:bottom w:val="nil"/>
              <w:right w:val="nil"/>
            </w:tcBorders>
            <w:shd w:val="clear" w:color="auto" w:fill="FFFFFF"/>
            <w:tcMar>
              <w:top w:w="0" w:type="dxa"/>
              <w:left w:w="0" w:type="dxa"/>
              <w:bottom w:w="0" w:type="dxa"/>
              <w:right w:w="0" w:type="dxa"/>
            </w:tcMar>
            <w:vAlign w:val="center"/>
          </w:tcPr>
          <w:p w14:paraId="0000013F"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0.07065098</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00000140"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202</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41"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0.944</w:t>
            </w:r>
          </w:p>
        </w:tc>
      </w:tr>
      <w:tr w:rsidR="00A151F4" w:rsidRPr="00E74C8E" w14:paraId="1968BD44" w14:textId="77777777" w:rsidTr="00E74C8E">
        <w:trPr>
          <w:jc w:val="center"/>
        </w:trPr>
        <w:tc>
          <w:tcPr>
            <w:tcW w:w="1275" w:type="dxa"/>
            <w:tcBorders>
              <w:top w:val="nil"/>
              <w:left w:val="nil"/>
              <w:bottom w:val="nil"/>
              <w:right w:val="nil"/>
            </w:tcBorders>
            <w:shd w:val="clear" w:color="auto" w:fill="FFFFFF"/>
            <w:tcMar>
              <w:top w:w="0" w:type="dxa"/>
              <w:left w:w="0" w:type="dxa"/>
              <w:bottom w:w="0" w:type="dxa"/>
              <w:right w:w="0" w:type="dxa"/>
            </w:tcMar>
            <w:vAlign w:val="center"/>
          </w:tcPr>
          <w:p w14:paraId="00000142" w14:textId="77777777" w:rsidR="00A151F4" w:rsidRPr="00E74C8E" w:rsidRDefault="00A151F4">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p>
        </w:tc>
        <w:tc>
          <w:tcPr>
            <w:tcW w:w="1141" w:type="dxa"/>
            <w:tcBorders>
              <w:top w:val="nil"/>
              <w:left w:val="nil"/>
              <w:bottom w:val="nil"/>
              <w:right w:val="nil"/>
            </w:tcBorders>
            <w:shd w:val="clear" w:color="auto" w:fill="FFFFFF"/>
            <w:tcMar>
              <w:top w:w="0" w:type="dxa"/>
              <w:left w:w="0" w:type="dxa"/>
              <w:bottom w:w="0" w:type="dxa"/>
              <w:right w:w="0" w:type="dxa"/>
            </w:tcMar>
            <w:vAlign w:val="center"/>
          </w:tcPr>
          <w:p w14:paraId="00000143"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r w:rsidRPr="00E74C8E">
              <w:rPr>
                <w:rFonts w:eastAsia="Helvetica Neue"/>
                <w:color w:val="000000"/>
                <w:sz w:val="20"/>
                <w:szCs w:val="20"/>
              </w:rPr>
              <w:t>Old</w:t>
            </w:r>
          </w:p>
        </w:tc>
        <w:tc>
          <w:tcPr>
            <w:tcW w:w="844" w:type="dxa"/>
            <w:tcBorders>
              <w:top w:val="nil"/>
              <w:left w:val="nil"/>
              <w:bottom w:val="nil"/>
              <w:right w:val="nil"/>
            </w:tcBorders>
            <w:shd w:val="clear" w:color="auto" w:fill="FFFFFF"/>
            <w:tcMar>
              <w:top w:w="0" w:type="dxa"/>
              <w:left w:w="0" w:type="dxa"/>
              <w:bottom w:w="0" w:type="dxa"/>
              <w:right w:w="0" w:type="dxa"/>
            </w:tcMar>
            <w:vAlign w:val="center"/>
          </w:tcPr>
          <w:p w14:paraId="00000144"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105</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45"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267.5333</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46"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[248.7, 286.3]</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47"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243.9238</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14:paraId="00000148"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[225.8, 262.0]</w:t>
            </w:r>
          </w:p>
        </w:tc>
        <w:tc>
          <w:tcPr>
            <w:tcW w:w="1418" w:type="dxa"/>
            <w:tcBorders>
              <w:top w:val="nil"/>
              <w:left w:val="nil"/>
              <w:bottom w:val="nil"/>
              <w:right w:val="nil"/>
            </w:tcBorders>
            <w:shd w:val="clear" w:color="auto" w:fill="FFFFFF"/>
            <w:tcMar>
              <w:top w:w="0" w:type="dxa"/>
              <w:left w:w="0" w:type="dxa"/>
              <w:bottom w:w="0" w:type="dxa"/>
              <w:right w:w="0" w:type="dxa"/>
            </w:tcMar>
            <w:vAlign w:val="center"/>
          </w:tcPr>
          <w:p w14:paraId="00000149"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23.6095238</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4A"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[-0.4, 47.6]</w:t>
            </w:r>
          </w:p>
        </w:tc>
        <w:tc>
          <w:tcPr>
            <w:tcW w:w="1276" w:type="dxa"/>
            <w:tcBorders>
              <w:top w:val="nil"/>
              <w:left w:val="nil"/>
              <w:bottom w:val="nil"/>
              <w:right w:val="nil"/>
            </w:tcBorders>
            <w:shd w:val="clear" w:color="auto" w:fill="FFFFFF"/>
            <w:tcMar>
              <w:top w:w="0" w:type="dxa"/>
              <w:left w:w="0" w:type="dxa"/>
              <w:bottom w:w="0" w:type="dxa"/>
              <w:right w:w="0" w:type="dxa"/>
            </w:tcMar>
            <w:vAlign w:val="center"/>
          </w:tcPr>
          <w:p w14:paraId="0000014B"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1.94829199</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0000014C"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104</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4D"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0.054</w:t>
            </w:r>
          </w:p>
        </w:tc>
      </w:tr>
      <w:tr w:rsidR="00A151F4" w:rsidRPr="00E74C8E" w14:paraId="62318BE7" w14:textId="77777777" w:rsidTr="00E74C8E">
        <w:trPr>
          <w:jc w:val="center"/>
        </w:trPr>
        <w:tc>
          <w:tcPr>
            <w:tcW w:w="1275" w:type="dxa"/>
            <w:tcBorders>
              <w:top w:val="nil"/>
              <w:left w:val="nil"/>
              <w:bottom w:val="nil"/>
              <w:right w:val="nil"/>
            </w:tcBorders>
            <w:shd w:val="clear" w:color="auto" w:fill="FFFFFF"/>
            <w:tcMar>
              <w:top w:w="0" w:type="dxa"/>
              <w:left w:w="0" w:type="dxa"/>
              <w:bottom w:w="0" w:type="dxa"/>
              <w:right w:w="0" w:type="dxa"/>
            </w:tcMar>
            <w:vAlign w:val="center"/>
          </w:tcPr>
          <w:p w14:paraId="0000014E" w14:textId="77777777" w:rsidR="00A151F4" w:rsidRPr="00E74C8E" w:rsidRDefault="00A151F4">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p>
        </w:tc>
        <w:tc>
          <w:tcPr>
            <w:tcW w:w="1141" w:type="dxa"/>
            <w:tcBorders>
              <w:top w:val="nil"/>
              <w:left w:val="nil"/>
              <w:bottom w:val="nil"/>
              <w:right w:val="nil"/>
            </w:tcBorders>
            <w:shd w:val="clear" w:color="auto" w:fill="FFFFFF"/>
            <w:tcMar>
              <w:top w:w="0" w:type="dxa"/>
              <w:left w:w="0" w:type="dxa"/>
              <w:bottom w:w="0" w:type="dxa"/>
              <w:right w:w="0" w:type="dxa"/>
            </w:tcMar>
            <w:vAlign w:val="center"/>
          </w:tcPr>
          <w:p w14:paraId="0000014F"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r w:rsidRPr="00E74C8E">
              <w:rPr>
                <w:rFonts w:eastAsia="Helvetica Neue"/>
                <w:color w:val="000000"/>
                <w:sz w:val="20"/>
                <w:szCs w:val="20"/>
              </w:rPr>
              <w:t>Young</w:t>
            </w:r>
          </w:p>
        </w:tc>
        <w:tc>
          <w:tcPr>
            <w:tcW w:w="844" w:type="dxa"/>
            <w:tcBorders>
              <w:top w:val="nil"/>
              <w:left w:val="nil"/>
              <w:bottom w:val="nil"/>
              <w:right w:val="nil"/>
            </w:tcBorders>
            <w:shd w:val="clear" w:color="auto" w:fill="FFFFFF"/>
            <w:tcMar>
              <w:top w:w="0" w:type="dxa"/>
              <w:left w:w="0" w:type="dxa"/>
              <w:bottom w:w="0" w:type="dxa"/>
              <w:right w:w="0" w:type="dxa"/>
            </w:tcMar>
            <w:vAlign w:val="center"/>
          </w:tcPr>
          <w:p w14:paraId="00000150"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79</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51"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265.7025</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52"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[242.1, 289.3]</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53"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224.5316</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14:paraId="00000154"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[200.3, 248.8]</w:t>
            </w:r>
          </w:p>
        </w:tc>
        <w:tc>
          <w:tcPr>
            <w:tcW w:w="1418" w:type="dxa"/>
            <w:tcBorders>
              <w:top w:val="nil"/>
              <w:left w:val="nil"/>
              <w:bottom w:val="nil"/>
              <w:right w:val="nil"/>
            </w:tcBorders>
            <w:shd w:val="clear" w:color="auto" w:fill="FFFFFF"/>
            <w:tcMar>
              <w:top w:w="0" w:type="dxa"/>
              <w:left w:w="0" w:type="dxa"/>
              <w:bottom w:w="0" w:type="dxa"/>
              <w:right w:w="0" w:type="dxa"/>
            </w:tcMar>
            <w:vAlign w:val="center"/>
          </w:tcPr>
          <w:p w14:paraId="00000155"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41.1708861</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56"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[9.7, 72.7]</w:t>
            </w:r>
          </w:p>
        </w:tc>
        <w:tc>
          <w:tcPr>
            <w:tcW w:w="1276" w:type="dxa"/>
            <w:tcBorders>
              <w:top w:val="nil"/>
              <w:left w:val="nil"/>
              <w:bottom w:val="nil"/>
              <w:right w:val="nil"/>
            </w:tcBorders>
            <w:shd w:val="clear" w:color="auto" w:fill="FFFFFF"/>
            <w:tcMar>
              <w:top w:w="0" w:type="dxa"/>
              <w:left w:w="0" w:type="dxa"/>
              <w:bottom w:w="0" w:type="dxa"/>
              <w:right w:w="0" w:type="dxa"/>
            </w:tcMar>
            <w:vAlign w:val="center"/>
          </w:tcPr>
          <w:p w14:paraId="00000157"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2.60253067</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00000158"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78</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59"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0.011</w:t>
            </w:r>
          </w:p>
        </w:tc>
      </w:tr>
      <w:tr w:rsidR="00A151F4" w:rsidRPr="00E74C8E" w14:paraId="21D11195" w14:textId="77777777" w:rsidTr="00E74C8E">
        <w:trPr>
          <w:jc w:val="center"/>
        </w:trPr>
        <w:tc>
          <w:tcPr>
            <w:tcW w:w="1275" w:type="dxa"/>
            <w:tcBorders>
              <w:top w:val="nil"/>
              <w:left w:val="nil"/>
              <w:bottom w:val="nil"/>
              <w:right w:val="nil"/>
            </w:tcBorders>
            <w:shd w:val="clear" w:color="auto" w:fill="FFFFFF"/>
            <w:tcMar>
              <w:top w:w="0" w:type="dxa"/>
              <w:left w:w="0" w:type="dxa"/>
              <w:bottom w:w="0" w:type="dxa"/>
              <w:right w:w="0" w:type="dxa"/>
            </w:tcMar>
            <w:vAlign w:val="center"/>
          </w:tcPr>
          <w:p w14:paraId="0000015A"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r w:rsidRPr="00E74C8E">
              <w:rPr>
                <w:rFonts w:eastAsia="Helvetica Neue"/>
                <w:color w:val="000000"/>
                <w:sz w:val="20"/>
                <w:szCs w:val="20"/>
              </w:rPr>
              <w:t>Income</w:t>
            </w:r>
          </w:p>
        </w:tc>
        <w:tc>
          <w:tcPr>
            <w:tcW w:w="1141" w:type="dxa"/>
            <w:tcBorders>
              <w:top w:val="nil"/>
              <w:left w:val="nil"/>
              <w:bottom w:val="nil"/>
              <w:right w:val="nil"/>
            </w:tcBorders>
            <w:shd w:val="clear" w:color="auto" w:fill="FFFFFF"/>
            <w:tcMar>
              <w:top w:w="0" w:type="dxa"/>
              <w:left w:w="0" w:type="dxa"/>
              <w:bottom w:w="0" w:type="dxa"/>
              <w:right w:w="0" w:type="dxa"/>
            </w:tcMar>
            <w:vAlign w:val="center"/>
          </w:tcPr>
          <w:p w14:paraId="0000015B"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r w:rsidRPr="00E74C8E">
              <w:rPr>
                <w:rFonts w:eastAsia="Helvetica Neue"/>
                <w:color w:val="000000"/>
                <w:sz w:val="20"/>
                <w:szCs w:val="20"/>
              </w:rPr>
              <w:t>Difficult</w:t>
            </w:r>
          </w:p>
        </w:tc>
        <w:tc>
          <w:tcPr>
            <w:tcW w:w="844" w:type="dxa"/>
            <w:tcBorders>
              <w:top w:val="nil"/>
              <w:left w:val="nil"/>
              <w:bottom w:val="nil"/>
              <w:right w:val="nil"/>
            </w:tcBorders>
            <w:shd w:val="clear" w:color="auto" w:fill="FFFFFF"/>
            <w:tcMar>
              <w:top w:w="0" w:type="dxa"/>
              <w:left w:w="0" w:type="dxa"/>
              <w:bottom w:w="0" w:type="dxa"/>
              <w:right w:w="0" w:type="dxa"/>
            </w:tcMar>
            <w:vAlign w:val="center"/>
          </w:tcPr>
          <w:p w14:paraId="0000015C"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246</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5D"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257.2795</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5E"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[244.8, 269.7]</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5F"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230.7605</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14:paraId="00000160"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[219.7, 241.8]</w:t>
            </w:r>
          </w:p>
        </w:tc>
        <w:tc>
          <w:tcPr>
            <w:tcW w:w="1418" w:type="dxa"/>
            <w:tcBorders>
              <w:top w:val="nil"/>
              <w:left w:val="nil"/>
              <w:bottom w:val="nil"/>
              <w:right w:val="nil"/>
            </w:tcBorders>
            <w:shd w:val="clear" w:color="auto" w:fill="FFFFFF"/>
            <w:tcMar>
              <w:top w:w="0" w:type="dxa"/>
              <w:left w:w="0" w:type="dxa"/>
              <w:bottom w:w="0" w:type="dxa"/>
              <w:right w:w="0" w:type="dxa"/>
            </w:tcMar>
            <w:vAlign w:val="center"/>
          </w:tcPr>
          <w:p w14:paraId="00000161"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26.5189702</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62"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[10.3, 42.7]</w:t>
            </w:r>
          </w:p>
        </w:tc>
        <w:tc>
          <w:tcPr>
            <w:tcW w:w="1276" w:type="dxa"/>
            <w:tcBorders>
              <w:top w:val="nil"/>
              <w:left w:val="nil"/>
              <w:bottom w:val="nil"/>
              <w:right w:val="nil"/>
            </w:tcBorders>
            <w:shd w:val="clear" w:color="auto" w:fill="FFFFFF"/>
            <w:tcMar>
              <w:top w:w="0" w:type="dxa"/>
              <w:left w:w="0" w:type="dxa"/>
              <w:bottom w:w="0" w:type="dxa"/>
              <w:right w:w="0" w:type="dxa"/>
            </w:tcMar>
            <w:vAlign w:val="center"/>
          </w:tcPr>
          <w:p w14:paraId="00000163"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3.22462105</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00000164"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245</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65"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0.001</w:t>
            </w:r>
          </w:p>
        </w:tc>
      </w:tr>
      <w:tr w:rsidR="00A151F4" w:rsidRPr="00E74C8E" w14:paraId="6C9C53D9" w14:textId="77777777" w:rsidTr="00E74C8E">
        <w:trPr>
          <w:jc w:val="center"/>
        </w:trPr>
        <w:tc>
          <w:tcPr>
            <w:tcW w:w="1275" w:type="dxa"/>
            <w:tcBorders>
              <w:top w:val="nil"/>
              <w:left w:val="nil"/>
              <w:bottom w:val="nil"/>
              <w:right w:val="nil"/>
            </w:tcBorders>
            <w:shd w:val="clear" w:color="auto" w:fill="FFFFFF"/>
            <w:tcMar>
              <w:top w:w="0" w:type="dxa"/>
              <w:left w:w="0" w:type="dxa"/>
              <w:bottom w:w="0" w:type="dxa"/>
              <w:right w:w="0" w:type="dxa"/>
            </w:tcMar>
            <w:vAlign w:val="center"/>
          </w:tcPr>
          <w:p w14:paraId="00000166" w14:textId="77777777" w:rsidR="00A151F4" w:rsidRPr="00E74C8E" w:rsidRDefault="00A151F4">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p>
        </w:tc>
        <w:tc>
          <w:tcPr>
            <w:tcW w:w="1141" w:type="dxa"/>
            <w:tcBorders>
              <w:top w:val="nil"/>
              <w:left w:val="nil"/>
              <w:bottom w:val="nil"/>
              <w:right w:val="nil"/>
            </w:tcBorders>
            <w:shd w:val="clear" w:color="auto" w:fill="FFFFFF"/>
            <w:tcMar>
              <w:top w:w="0" w:type="dxa"/>
              <w:left w:w="0" w:type="dxa"/>
              <w:bottom w:w="0" w:type="dxa"/>
              <w:right w:w="0" w:type="dxa"/>
            </w:tcMar>
            <w:vAlign w:val="center"/>
          </w:tcPr>
          <w:p w14:paraId="00000167"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r w:rsidRPr="00E74C8E">
              <w:rPr>
                <w:rFonts w:eastAsia="Helvetica Neue"/>
                <w:color w:val="000000"/>
                <w:sz w:val="20"/>
                <w:szCs w:val="20"/>
              </w:rPr>
              <w:t>Rich</w:t>
            </w:r>
          </w:p>
        </w:tc>
        <w:tc>
          <w:tcPr>
            <w:tcW w:w="844" w:type="dxa"/>
            <w:tcBorders>
              <w:top w:val="nil"/>
              <w:left w:val="nil"/>
              <w:bottom w:val="nil"/>
              <w:right w:val="nil"/>
            </w:tcBorders>
            <w:shd w:val="clear" w:color="auto" w:fill="FFFFFF"/>
            <w:tcMar>
              <w:top w:w="0" w:type="dxa"/>
              <w:left w:w="0" w:type="dxa"/>
              <w:bottom w:w="0" w:type="dxa"/>
              <w:right w:w="0" w:type="dxa"/>
            </w:tcMar>
            <w:vAlign w:val="center"/>
          </w:tcPr>
          <w:p w14:paraId="00000168"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268</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69"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249.6502</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6A"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[238.2, 261.1]</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6B"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233.6107</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14:paraId="0000016C"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[222.6, 244.7]</w:t>
            </w:r>
          </w:p>
        </w:tc>
        <w:tc>
          <w:tcPr>
            <w:tcW w:w="1418" w:type="dxa"/>
            <w:tcBorders>
              <w:top w:val="nil"/>
              <w:left w:val="nil"/>
              <w:bottom w:val="nil"/>
              <w:right w:val="nil"/>
            </w:tcBorders>
            <w:shd w:val="clear" w:color="auto" w:fill="FFFFFF"/>
            <w:tcMar>
              <w:top w:w="0" w:type="dxa"/>
              <w:left w:w="0" w:type="dxa"/>
              <w:bottom w:w="0" w:type="dxa"/>
              <w:right w:w="0" w:type="dxa"/>
            </w:tcMar>
            <w:vAlign w:val="center"/>
          </w:tcPr>
          <w:p w14:paraId="0000016D"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16.0394900</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6E"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[1.5, 30.6]</w:t>
            </w:r>
          </w:p>
        </w:tc>
        <w:tc>
          <w:tcPr>
            <w:tcW w:w="1276" w:type="dxa"/>
            <w:tcBorders>
              <w:top w:val="nil"/>
              <w:left w:val="nil"/>
              <w:bottom w:val="nil"/>
              <w:right w:val="nil"/>
            </w:tcBorders>
            <w:shd w:val="clear" w:color="auto" w:fill="FFFFFF"/>
            <w:tcMar>
              <w:top w:w="0" w:type="dxa"/>
              <w:left w:w="0" w:type="dxa"/>
              <w:bottom w:w="0" w:type="dxa"/>
              <w:right w:w="0" w:type="dxa"/>
            </w:tcMar>
            <w:vAlign w:val="center"/>
          </w:tcPr>
          <w:p w14:paraId="0000016F"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2.17483353</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00000170"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267</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71"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0.031</w:t>
            </w:r>
          </w:p>
        </w:tc>
      </w:tr>
      <w:tr w:rsidR="00A151F4" w:rsidRPr="00E74C8E" w14:paraId="44499A0D" w14:textId="77777777" w:rsidTr="00E74C8E">
        <w:trPr>
          <w:jc w:val="center"/>
        </w:trPr>
        <w:tc>
          <w:tcPr>
            <w:tcW w:w="1275" w:type="dxa"/>
            <w:tcBorders>
              <w:top w:val="nil"/>
              <w:left w:val="nil"/>
              <w:bottom w:val="nil"/>
              <w:right w:val="nil"/>
            </w:tcBorders>
            <w:shd w:val="clear" w:color="auto" w:fill="FFFFFF"/>
            <w:tcMar>
              <w:top w:w="0" w:type="dxa"/>
              <w:left w:w="0" w:type="dxa"/>
              <w:bottom w:w="0" w:type="dxa"/>
              <w:right w:w="0" w:type="dxa"/>
            </w:tcMar>
            <w:vAlign w:val="center"/>
          </w:tcPr>
          <w:p w14:paraId="00000172"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r w:rsidRPr="00E74C8E">
              <w:rPr>
                <w:rFonts w:eastAsia="Helvetica Neue"/>
                <w:color w:val="000000"/>
                <w:sz w:val="20"/>
                <w:szCs w:val="20"/>
              </w:rPr>
              <w:t>Role</w:t>
            </w:r>
          </w:p>
        </w:tc>
        <w:tc>
          <w:tcPr>
            <w:tcW w:w="1141" w:type="dxa"/>
            <w:tcBorders>
              <w:top w:val="nil"/>
              <w:left w:val="nil"/>
              <w:bottom w:val="nil"/>
              <w:right w:val="nil"/>
            </w:tcBorders>
            <w:shd w:val="clear" w:color="auto" w:fill="FFFFFF"/>
            <w:tcMar>
              <w:top w:w="0" w:type="dxa"/>
              <w:left w:w="0" w:type="dxa"/>
              <w:bottom w:w="0" w:type="dxa"/>
              <w:right w:w="0" w:type="dxa"/>
            </w:tcMar>
            <w:vAlign w:val="center"/>
          </w:tcPr>
          <w:p w14:paraId="00000173"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r w:rsidRPr="00E74C8E">
              <w:rPr>
                <w:rFonts w:eastAsia="Helvetica Neue"/>
                <w:color w:val="000000"/>
                <w:sz w:val="20"/>
                <w:szCs w:val="20"/>
              </w:rPr>
              <w:t>Passenger</w:t>
            </w:r>
          </w:p>
        </w:tc>
        <w:tc>
          <w:tcPr>
            <w:tcW w:w="844" w:type="dxa"/>
            <w:tcBorders>
              <w:top w:val="nil"/>
              <w:left w:val="nil"/>
              <w:bottom w:val="nil"/>
              <w:right w:val="nil"/>
            </w:tcBorders>
            <w:shd w:val="clear" w:color="auto" w:fill="FFFFFF"/>
            <w:tcMar>
              <w:top w:w="0" w:type="dxa"/>
              <w:left w:w="0" w:type="dxa"/>
              <w:bottom w:w="0" w:type="dxa"/>
              <w:right w:w="0" w:type="dxa"/>
            </w:tcMar>
            <w:vAlign w:val="center"/>
          </w:tcPr>
          <w:p w14:paraId="00000174"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878</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75"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242.7824</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76"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[238.3, 247.3]</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77"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225.5896</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14:paraId="00000178"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[220.9, 230.3]</w:t>
            </w:r>
          </w:p>
        </w:tc>
        <w:tc>
          <w:tcPr>
            <w:tcW w:w="1418" w:type="dxa"/>
            <w:tcBorders>
              <w:top w:val="nil"/>
              <w:left w:val="nil"/>
              <w:bottom w:val="nil"/>
              <w:right w:val="nil"/>
            </w:tcBorders>
            <w:shd w:val="clear" w:color="auto" w:fill="FFFFFF"/>
            <w:tcMar>
              <w:top w:w="0" w:type="dxa"/>
              <w:left w:w="0" w:type="dxa"/>
              <w:bottom w:w="0" w:type="dxa"/>
              <w:right w:w="0" w:type="dxa"/>
            </w:tcMar>
            <w:vAlign w:val="center"/>
          </w:tcPr>
          <w:p w14:paraId="00000179"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17.1927265</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7A"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[11.8, 22.6]</w:t>
            </w:r>
          </w:p>
        </w:tc>
        <w:tc>
          <w:tcPr>
            <w:tcW w:w="1276" w:type="dxa"/>
            <w:tcBorders>
              <w:top w:val="nil"/>
              <w:left w:val="nil"/>
              <w:bottom w:val="nil"/>
              <w:right w:val="nil"/>
            </w:tcBorders>
            <w:shd w:val="clear" w:color="auto" w:fill="FFFFFF"/>
            <w:tcMar>
              <w:top w:w="0" w:type="dxa"/>
              <w:left w:w="0" w:type="dxa"/>
              <w:bottom w:w="0" w:type="dxa"/>
              <w:right w:w="0" w:type="dxa"/>
            </w:tcMar>
            <w:vAlign w:val="center"/>
          </w:tcPr>
          <w:p w14:paraId="0000017B"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6.27278303</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0000017C"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877</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7D"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&lt;0.001</w:t>
            </w:r>
          </w:p>
        </w:tc>
      </w:tr>
      <w:tr w:rsidR="00A151F4" w:rsidRPr="00E74C8E" w14:paraId="56A7C60E" w14:textId="77777777" w:rsidTr="00E74C8E">
        <w:trPr>
          <w:jc w:val="center"/>
        </w:trPr>
        <w:tc>
          <w:tcPr>
            <w:tcW w:w="1275" w:type="dxa"/>
            <w:tcBorders>
              <w:top w:val="nil"/>
              <w:left w:val="nil"/>
              <w:bottom w:val="nil"/>
              <w:right w:val="nil"/>
            </w:tcBorders>
            <w:shd w:val="clear" w:color="auto" w:fill="FFFFFF"/>
            <w:tcMar>
              <w:top w:w="0" w:type="dxa"/>
              <w:left w:w="0" w:type="dxa"/>
              <w:bottom w:w="0" w:type="dxa"/>
              <w:right w:w="0" w:type="dxa"/>
            </w:tcMar>
            <w:vAlign w:val="center"/>
          </w:tcPr>
          <w:p w14:paraId="0000017E" w14:textId="77777777" w:rsidR="00A151F4" w:rsidRPr="00E74C8E" w:rsidRDefault="00A151F4">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p>
        </w:tc>
        <w:tc>
          <w:tcPr>
            <w:tcW w:w="1141" w:type="dxa"/>
            <w:tcBorders>
              <w:top w:val="nil"/>
              <w:left w:val="nil"/>
              <w:bottom w:val="nil"/>
              <w:right w:val="nil"/>
            </w:tcBorders>
            <w:shd w:val="clear" w:color="auto" w:fill="FFFFFF"/>
            <w:tcMar>
              <w:top w:w="0" w:type="dxa"/>
              <w:left w:w="0" w:type="dxa"/>
              <w:bottom w:w="0" w:type="dxa"/>
              <w:right w:w="0" w:type="dxa"/>
            </w:tcMar>
            <w:vAlign w:val="center"/>
          </w:tcPr>
          <w:p w14:paraId="0000017F"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r w:rsidRPr="00E74C8E">
              <w:rPr>
                <w:rFonts w:eastAsia="Helvetica Neue"/>
                <w:color w:val="000000"/>
                <w:sz w:val="20"/>
                <w:szCs w:val="20"/>
              </w:rPr>
              <w:t>Pedestrian</w:t>
            </w:r>
          </w:p>
        </w:tc>
        <w:tc>
          <w:tcPr>
            <w:tcW w:w="844" w:type="dxa"/>
            <w:tcBorders>
              <w:top w:val="nil"/>
              <w:left w:val="nil"/>
              <w:bottom w:val="nil"/>
              <w:right w:val="nil"/>
            </w:tcBorders>
            <w:shd w:val="clear" w:color="auto" w:fill="FFFFFF"/>
            <w:tcMar>
              <w:top w:w="0" w:type="dxa"/>
              <w:left w:w="0" w:type="dxa"/>
              <w:bottom w:w="0" w:type="dxa"/>
              <w:right w:w="0" w:type="dxa"/>
            </w:tcMar>
            <w:vAlign w:val="center"/>
          </w:tcPr>
          <w:p w14:paraId="00000180"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834</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81"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243.8840</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82"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[238.9, 248.9]</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83"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227.4564</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14:paraId="00000184"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[222.7, 232.2]</w:t>
            </w:r>
          </w:p>
        </w:tc>
        <w:tc>
          <w:tcPr>
            <w:tcW w:w="1418" w:type="dxa"/>
            <w:tcBorders>
              <w:top w:val="nil"/>
              <w:left w:val="nil"/>
              <w:bottom w:val="nil"/>
              <w:right w:val="nil"/>
            </w:tcBorders>
            <w:shd w:val="clear" w:color="auto" w:fill="FFFFFF"/>
            <w:tcMar>
              <w:top w:w="0" w:type="dxa"/>
              <w:left w:w="0" w:type="dxa"/>
              <w:bottom w:w="0" w:type="dxa"/>
              <w:right w:w="0" w:type="dxa"/>
            </w:tcMar>
            <w:vAlign w:val="center"/>
          </w:tcPr>
          <w:p w14:paraId="00000185"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16.4276365</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86"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[10.8, 22.0]</w:t>
            </w:r>
          </w:p>
        </w:tc>
        <w:tc>
          <w:tcPr>
            <w:tcW w:w="1276" w:type="dxa"/>
            <w:tcBorders>
              <w:top w:val="nil"/>
              <w:left w:val="nil"/>
              <w:bottom w:val="nil"/>
              <w:right w:val="nil"/>
            </w:tcBorders>
            <w:shd w:val="clear" w:color="auto" w:fill="FFFFFF"/>
            <w:tcMar>
              <w:top w:w="0" w:type="dxa"/>
              <w:left w:w="0" w:type="dxa"/>
              <w:bottom w:w="0" w:type="dxa"/>
              <w:right w:w="0" w:type="dxa"/>
            </w:tcMar>
            <w:vAlign w:val="center"/>
          </w:tcPr>
          <w:p w14:paraId="00000187"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5.74160205</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00000188"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833</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89"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&lt;0.001</w:t>
            </w:r>
          </w:p>
        </w:tc>
      </w:tr>
      <w:tr w:rsidR="00A151F4" w:rsidRPr="00E74C8E" w14:paraId="7D65DF0C" w14:textId="77777777" w:rsidTr="00E74C8E">
        <w:trPr>
          <w:jc w:val="center"/>
        </w:trPr>
        <w:tc>
          <w:tcPr>
            <w:tcW w:w="1275" w:type="dxa"/>
            <w:tcBorders>
              <w:top w:val="nil"/>
              <w:left w:val="nil"/>
              <w:bottom w:val="nil"/>
              <w:right w:val="nil"/>
            </w:tcBorders>
            <w:shd w:val="clear" w:color="auto" w:fill="FFFFFF"/>
            <w:tcMar>
              <w:top w:w="0" w:type="dxa"/>
              <w:left w:w="0" w:type="dxa"/>
              <w:bottom w:w="0" w:type="dxa"/>
              <w:right w:w="0" w:type="dxa"/>
            </w:tcMar>
            <w:vAlign w:val="center"/>
          </w:tcPr>
          <w:p w14:paraId="0000018A"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r w:rsidRPr="00E74C8E">
              <w:rPr>
                <w:rFonts w:eastAsia="Helvetica Neue"/>
                <w:color w:val="000000"/>
                <w:sz w:val="20"/>
                <w:szCs w:val="20"/>
              </w:rPr>
              <w:t>Mobility</w:t>
            </w:r>
          </w:p>
        </w:tc>
        <w:tc>
          <w:tcPr>
            <w:tcW w:w="1141" w:type="dxa"/>
            <w:tcBorders>
              <w:top w:val="nil"/>
              <w:left w:val="nil"/>
              <w:bottom w:val="nil"/>
              <w:right w:val="nil"/>
            </w:tcBorders>
            <w:shd w:val="clear" w:color="auto" w:fill="FFFFFF"/>
            <w:tcMar>
              <w:top w:w="0" w:type="dxa"/>
              <w:left w:w="0" w:type="dxa"/>
              <w:bottom w:w="0" w:type="dxa"/>
              <w:right w:w="0" w:type="dxa"/>
            </w:tcMar>
            <w:vAlign w:val="center"/>
          </w:tcPr>
          <w:p w14:paraId="0000018B"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r w:rsidRPr="00E74C8E">
              <w:rPr>
                <w:rFonts w:eastAsia="Helvetica Neue"/>
                <w:color w:val="000000"/>
                <w:sz w:val="20"/>
                <w:szCs w:val="20"/>
              </w:rPr>
              <w:t>Delivery robot</w:t>
            </w:r>
          </w:p>
        </w:tc>
        <w:tc>
          <w:tcPr>
            <w:tcW w:w="844" w:type="dxa"/>
            <w:tcBorders>
              <w:top w:val="nil"/>
              <w:left w:val="nil"/>
              <w:bottom w:val="nil"/>
              <w:right w:val="nil"/>
            </w:tcBorders>
            <w:shd w:val="clear" w:color="auto" w:fill="FFFFFF"/>
            <w:tcMar>
              <w:top w:w="0" w:type="dxa"/>
              <w:left w:w="0" w:type="dxa"/>
              <w:bottom w:w="0" w:type="dxa"/>
              <w:right w:w="0" w:type="dxa"/>
            </w:tcMar>
            <w:vAlign w:val="center"/>
          </w:tcPr>
          <w:p w14:paraId="0000018C"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92</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8D"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236.9130</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8E"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[217.2, 256.6]</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8F"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224.9348</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14:paraId="00000190"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[204.8, 245.1]</w:t>
            </w:r>
          </w:p>
        </w:tc>
        <w:tc>
          <w:tcPr>
            <w:tcW w:w="1418" w:type="dxa"/>
            <w:tcBorders>
              <w:top w:val="nil"/>
              <w:left w:val="nil"/>
              <w:bottom w:val="nil"/>
              <w:right w:val="nil"/>
            </w:tcBorders>
            <w:shd w:val="clear" w:color="auto" w:fill="FFFFFF"/>
            <w:tcMar>
              <w:top w:w="0" w:type="dxa"/>
              <w:left w:w="0" w:type="dxa"/>
              <w:bottom w:w="0" w:type="dxa"/>
              <w:right w:w="0" w:type="dxa"/>
            </w:tcMar>
            <w:vAlign w:val="center"/>
          </w:tcPr>
          <w:p w14:paraId="00000191"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11.9782609</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92"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[-14.0, 38.0]</w:t>
            </w:r>
          </w:p>
        </w:tc>
        <w:tc>
          <w:tcPr>
            <w:tcW w:w="1276" w:type="dxa"/>
            <w:tcBorders>
              <w:top w:val="nil"/>
              <w:left w:val="nil"/>
              <w:bottom w:val="nil"/>
              <w:right w:val="nil"/>
            </w:tcBorders>
            <w:shd w:val="clear" w:color="auto" w:fill="FFFFFF"/>
            <w:tcMar>
              <w:top w:w="0" w:type="dxa"/>
              <w:left w:w="0" w:type="dxa"/>
              <w:bottom w:w="0" w:type="dxa"/>
              <w:right w:w="0" w:type="dxa"/>
            </w:tcMar>
            <w:vAlign w:val="center"/>
          </w:tcPr>
          <w:p w14:paraId="00000193"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0.91442563</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00000194"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91</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95"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0.363</w:t>
            </w:r>
          </w:p>
        </w:tc>
      </w:tr>
      <w:tr w:rsidR="00A151F4" w:rsidRPr="00E74C8E" w14:paraId="482AD901" w14:textId="77777777" w:rsidTr="00E74C8E">
        <w:trPr>
          <w:jc w:val="center"/>
        </w:trPr>
        <w:tc>
          <w:tcPr>
            <w:tcW w:w="1275" w:type="dxa"/>
            <w:tcBorders>
              <w:top w:val="nil"/>
              <w:left w:val="nil"/>
              <w:bottom w:val="nil"/>
              <w:right w:val="nil"/>
            </w:tcBorders>
            <w:shd w:val="clear" w:color="auto" w:fill="FFFFFF"/>
            <w:tcMar>
              <w:top w:w="0" w:type="dxa"/>
              <w:left w:w="0" w:type="dxa"/>
              <w:bottom w:w="0" w:type="dxa"/>
              <w:right w:w="0" w:type="dxa"/>
            </w:tcMar>
            <w:vAlign w:val="center"/>
          </w:tcPr>
          <w:p w14:paraId="00000196" w14:textId="77777777" w:rsidR="00A151F4" w:rsidRPr="00E74C8E" w:rsidRDefault="00A151F4">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p>
        </w:tc>
        <w:tc>
          <w:tcPr>
            <w:tcW w:w="1141" w:type="dxa"/>
            <w:tcBorders>
              <w:top w:val="nil"/>
              <w:left w:val="nil"/>
              <w:bottom w:val="nil"/>
              <w:right w:val="nil"/>
            </w:tcBorders>
            <w:shd w:val="clear" w:color="auto" w:fill="FFFFFF"/>
            <w:tcMar>
              <w:top w:w="0" w:type="dxa"/>
              <w:left w:w="0" w:type="dxa"/>
              <w:bottom w:w="0" w:type="dxa"/>
              <w:right w:w="0" w:type="dxa"/>
            </w:tcMar>
            <w:vAlign w:val="center"/>
          </w:tcPr>
          <w:p w14:paraId="00000197"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r w:rsidRPr="00E74C8E">
              <w:rPr>
                <w:rFonts w:eastAsia="Helvetica Neue"/>
                <w:color w:val="000000"/>
                <w:sz w:val="20"/>
                <w:szCs w:val="20"/>
              </w:rPr>
              <w:t>Micromobility</w:t>
            </w:r>
          </w:p>
        </w:tc>
        <w:tc>
          <w:tcPr>
            <w:tcW w:w="844" w:type="dxa"/>
            <w:tcBorders>
              <w:top w:val="nil"/>
              <w:left w:val="nil"/>
              <w:bottom w:val="nil"/>
              <w:right w:val="nil"/>
            </w:tcBorders>
            <w:shd w:val="clear" w:color="auto" w:fill="FFFFFF"/>
            <w:tcMar>
              <w:top w:w="0" w:type="dxa"/>
              <w:left w:w="0" w:type="dxa"/>
              <w:bottom w:w="0" w:type="dxa"/>
              <w:right w:w="0" w:type="dxa"/>
            </w:tcMar>
            <w:vAlign w:val="center"/>
          </w:tcPr>
          <w:p w14:paraId="00000198"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360</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99"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235.0641</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9A"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[225.2, 244.9]</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9B"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236.0099</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14:paraId="0000019C"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[226.6, 245.4]</w:t>
            </w:r>
          </w:p>
        </w:tc>
        <w:tc>
          <w:tcPr>
            <w:tcW w:w="1418" w:type="dxa"/>
            <w:tcBorders>
              <w:top w:val="nil"/>
              <w:left w:val="nil"/>
              <w:bottom w:val="nil"/>
              <w:right w:val="nil"/>
            </w:tcBorders>
            <w:shd w:val="clear" w:color="auto" w:fill="FFFFFF"/>
            <w:tcMar>
              <w:top w:w="0" w:type="dxa"/>
              <w:left w:w="0" w:type="dxa"/>
              <w:bottom w:w="0" w:type="dxa"/>
              <w:right w:w="0" w:type="dxa"/>
            </w:tcMar>
            <w:vAlign w:val="center"/>
          </w:tcPr>
          <w:p w14:paraId="0000019D"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-0.9457870</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9E"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[-13.8, 11.9]</w:t>
            </w:r>
          </w:p>
        </w:tc>
        <w:tc>
          <w:tcPr>
            <w:tcW w:w="1276" w:type="dxa"/>
            <w:tcBorders>
              <w:top w:val="nil"/>
              <w:left w:val="nil"/>
              <w:bottom w:val="nil"/>
              <w:right w:val="nil"/>
            </w:tcBorders>
            <w:shd w:val="clear" w:color="auto" w:fill="FFFFFF"/>
            <w:tcMar>
              <w:top w:w="0" w:type="dxa"/>
              <w:left w:w="0" w:type="dxa"/>
              <w:bottom w:w="0" w:type="dxa"/>
              <w:right w:w="0" w:type="dxa"/>
            </w:tcMar>
            <w:vAlign w:val="center"/>
          </w:tcPr>
          <w:p w14:paraId="0000019F"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-0.14479051</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000001A0"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359</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A1"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0.885</w:t>
            </w:r>
          </w:p>
        </w:tc>
      </w:tr>
      <w:tr w:rsidR="00A151F4" w:rsidRPr="00E74C8E" w14:paraId="6A41A2E5" w14:textId="77777777" w:rsidTr="00E74C8E">
        <w:trPr>
          <w:jc w:val="center"/>
        </w:trPr>
        <w:tc>
          <w:tcPr>
            <w:tcW w:w="1275" w:type="dxa"/>
            <w:tcBorders>
              <w:top w:val="nil"/>
              <w:left w:val="nil"/>
              <w:bottom w:val="nil"/>
              <w:right w:val="nil"/>
            </w:tcBorders>
            <w:shd w:val="clear" w:color="auto" w:fill="FFFFFF"/>
            <w:tcMar>
              <w:top w:w="0" w:type="dxa"/>
              <w:left w:w="0" w:type="dxa"/>
              <w:bottom w:w="0" w:type="dxa"/>
              <w:right w:w="0" w:type="dxa"/>
            </w:tcMar>
            <w:vAlign w:val="center"/>
          </w:tcPr>
          <w:p w14:paraId="000001A2" w14:textId="62DED2B6"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r w:rsidRPr="00E74C8E">
              <w:rPr>
                <w:rFonts w:eastAsia="Helvetica Neue"/>
                <w:color w:val="000000"/>
                <w:sz w:val="20"/>
                <w:szCs w:val="20"/>
              </w:rPr>
              <w:t>Nationality/</w:t>
            </w:r>
          </w:p>
          <w:p w14:paraId="000001A3"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r w:rsidRPr="00E74C8E">
              <w:rPr>
                <w:rFonts w:eastAsia="Helvetica Neue"/>
                <w:color w:val="000000"/>
                <w:sz w:val="20"/>
                <w:szCs w:val="20"/>
              </w:rPr>
              <w:t>race</w:t>
            </w:r>
          </w:p>
        </w:tc>
        <w:tc>
          <w:tcPr>
            <w:tcW w:w="1141" w:type="dxa"/>
            <w:tcBorders>
              <w:top w:val="nil"/>
              <w:left w:val="nil"/>
              <w:bottom w:val="nil"/>
              <w:right w:val="nil"/>
            </w:tcBorders>
            <w:shd w:val="clear" w:color="auto" w:fill="FFFFFF"/>
            <w:tcMar>
              <w:top w:w="0" w:type="dxa"/>
              <w:left w:w="0" w:type="dxa"/>
              <w:bottom w:w="0" w:type="dxa"/>
              <w:right w:w="0" w:type="dxa"/>
            </w:tcMar>
            <w:vAlign w:val="center"/>
          </w:tcPr>
          <w:p w14:paraId="000001A4"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r w:rsidRPr="00E74C8E">
              <w:rPr>
                <w:rFonts w:eastAsia="Helvetica Neue"/>
                <w:color w:val="000000"/>
                <w:sz w:val="20"/>
                <w:szCs w:val="20"/>
              </w:rPr>
              <w:t>Black</w:t>
            </w:r>
          </w:p>
        </w:tc>
        <w:tc>
          <w:tcPr>
            <w:tcW w:w="844" w:type="dxa"/>
            <w:tcBorders>
              <w:top w:val="nil"/>
              <w:left w:val="nil"/>
              <w:bottom w:val="nil"/>
              <w:right w:val="nil"/>
            </w:tcBorders>
            <w:shd w:val="clear" w:color="auto" w:fill="FFFFFF"/>
            <w:tcMar>
              <w:top w:w="0" w:type="dxa"/>
              <w:left w:w="0" w:type="dxa"/>
              <w:bottom w:w="0" w:type="dxa"/>
              <w:right w:w="0" w:type="dxa"/>
            </w:tcMar>
            <w:vAlign w:val="center"/>
          </w:tcPr>
          <w:p w14:paraId="000001A5"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540</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A6"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246.0148</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A7"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[238.6, 253.5]</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A8"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232.1898</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14:paraId="000001A9"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[225.0, 239.4]</w:t>
            </w:r>
          </w:p>
        </w:tc>
        <w:tc>
          <w:tcPr>
            <w:tcW w:w="1418" w:type="dxa"/>
            <w:tcBorders>
              <w:top w:val="nil"/>
              <w:left w:val="nil"/>
              <w:bottom w:val="nil"/>
              <w:right w:val="nil"/>
            </w:tcBorders>
            <w:shd w:val="clear" w:color="auto" w:fill="FFFFFF"/>
            <w:tcMar>
              <w:top w:w="0" w:type="dxa"/>
              <w:left w:w="0" w:type="dxa"/>
              <w:bottom w:w="0" w:type="dxa"/>
              <w:right w:w="0" w:type="dxa"/>
            </w:tcMar>
            <w:vAlign w:val="center"/>
          </w:tcPr>
          <w:p w14:paraId="000001AA"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13.8249846</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AB"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[4.5, 23.2]</w:t>
            </w:r>
          </w:p>
        </w:tc>
        <w:tc>
          <w:tcPr>
            <w:tcW w:w="1276" w:type="dxa"/>
            <w:tcBorders>
              <w:top w:val="nil"/>
              <w:left w:val="nil"/>
              <w:bottom w:val="nil"/>
              <w:right w:val="nil"/>
            </w:tcBorders>
            <w:shd w:val="clear" w:color="auto" w:fill="FFFFFF"/>
            <w:tcMar>
              <w:top w:w="0" w:type="dxa"/>
              <w:left w:w="0" w:type="dxa"/>
              <w:bottom w:w="0" w:type="dxa"/>
              <w:right w:w="0" w:type="dxa"/>
            </w:tcMar>
            <w:vAlign w:val="center"/>
          </w:tcPr>
          <w:p w14:paraId="000001AC"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2.90776628</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000001AD"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539</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AE"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0.004</w:t>
            </w:r>
          </w:p>
        </w:tc>
      </w:tr>
      <w:tr w:rsidR="00A151F4" w:rsidRPr="00E74C8E" w14:paraId="731323AC" w14:textId="77777777" w:rsidTr="00E74C8E">
        <w:trPr>
          <w:jc w:val="center"/>
        </w:trPr>
        <w:tc>
          <w:tcPr>
            <w:tcW w:w="1275" w:type="dxa"/>
            <w:tcBorders>
              <w:top w:val="nil"/>
              <w:left w:val="nil"/>
              <w:bottom w:val="nil"/>
              <w:right w:val="nil"/>
            </w:tcBorders>
            <w:shd w:val="clear" w:color="auto" w:fill="FFFFFF"/>
            <w:tcMar>
              <w:top w:w="0" w:type="dxa"/>
              <w:left w:w="0" w:type="dxa"/>
              <w:bottom w:w="0" w:type="dxa"/>
              <w:right w:w="0" w:type="dxa"/>
            </w:tcMar>
            <w:vAlign w:val="center"/>
          </w:tcPr>
          <w:p w14:paraId="000001AF" w14:textId="77777777" w:rsidR="00A151F4" w:rsidRPr="00E74C8E" w:rsidRDefault="00A151F4">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p>
        </w:tc>
        <w:tc>
          <w:tcPr>
            <w:tcW w:w="1141" w:type="dxa"/>
            <w:tcBorders>
              <w:top w:val="nil"/>
              <w:left w:val="nil"/>
              <w:bottom w:val="nil"/>
              <w:right w:val="nil"/>
            </w:tcBorders>
            <w:shd w:val="clear" w:color="auto" w:fill="FFFFFF"/>
            <w:tcMar>
              <w:top w:w="0" w:type="dxa"/>
              <w:left w:w="0" w:type="dxa"/>
              <w:bottom w:w="0" w:type="dxa"/>
              <w:right w:w="0" w:type="dxa"/>
            </w:tcMar>
            <w:vAlign w:val="center"/>
          </w:tcPr>
          <w:p w14:paraId="000001B0"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r w:rsidRPr="00E74C8E">
              <w:rPr>
                <w:rFonts w:eastAsia="Helvetica Neue"/>
                <w:color w:val="000000"/>
                <w:sz w:val="20"/>
                <w:szCs w:val="20"/>
              </w:rPr>
              <w:t>Chinese</w:t>
            </w:r>
          </w:p>
        </w:tc>
        <w:tc>
          <w:tcPr>
            <w:tcW w:w="844" w:type="dxa"/>
            <w:tcBorders>
              <w:top w:val="nil"/>
              <w:left w:val="nil"/>
              <w:bottom w:val="nil"/>
              <w:right w:val="nil"/>
            </w:tcBorders>
            <w:shd w:val="clear" w:color="auto" w:fill="FFFFFF"/>
            <w:tcMar>
              <w:top w:w="0" w:type="dxa"/>
              <w:left w:w="0" w:type="dxa"/>
              <w:bottom w:w="0" w:type="dxa"/>
              <w:right w:w="0" w:type="dxa"/>
            </w:tcMar>
            <w:vAlign w:val="center"/>
          </w:tcPr>
          <w:p w14:paraId="000001B1"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150</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B2"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278.4867</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B3"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[263.3, 293.6]</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B4"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247.3000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14:paraId="000001B5"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[231.8, 262.8]</w:t>
            </w:r>
          </w:p>
        </w:tc>
        <w:tc>
          <w:tcPr>
            <w:tcW w:w="1418" w:type="dxa"/>
            <w:tcBorders>
              <w:top w:val="nil"/>
              <w:left w:val="nil"/>
              <w:bottom w:val="nil"/>
              <w:right w:val="nil"/>
            </w:tcBorders>
            <w:shd w:val="clear" w:color="auto" w:fill="FFFFFF"/>
            <w:tcMar>
              <w:top w:w="0" w:type="dxa"/>
              <w:left w:w="0" w:type="dxa"/>
              <w:bottom w:w="0" w:type="dxa"/>
              <w:right w:w="0" w:type="dxa"/>
            </w:tcMar>
            <w:vAlign w:val="center"/>
          </w:tcPr>
          <w:p w14:paraId="000001B6"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31.1866667</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B7"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[12.8, 49.5]</w:t>
            </w:r>
          </w:p>
        </w:tc>
        <w:tc>
          <w:tcPr>
            <w:tcW w:w="1276" w:type="dxa"/>
            <w:tcBorders>
              <w:top w:val="nil"/>
              <w:left w:val="nil"/>
              <w:bottom w:val="nil"/>
              <w:right w:val="nil"/>
            </w:tcBorders>
            <w:shd w:val="clear" w:color="auto" w:fill="FFFFFF"/>
            <w:tcMar>
              <w:top w:w="0" w:type="dxa"/>
              <w:left w:w="0" w:type="dxa"/>
              <w:bottom w:w="0" w:type="dxa"/>
              <w:right w:w="0" w:type="dxa"/>
            </w:tcMar>
            <w:vAlign w:val="center"/>
          </w:tcPr>
          <w:p w14:paraId="000001B8"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3.35993048</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000001B9"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149</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BA"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&lt;0.001</w:t>
            </w:r>
          </w:p>
        </w:tc>
      </w:tr>
      <w:tr w:rsidR="00A151F4" w:rsidRPr="00E74C8E" w14:paraId="404C80AF" w14:textId="77777777" w:rsidTr="00E74C8E">
        <w:trPr>
          <w:jc w:val="center"/>
        </w:trPr>
        <w:tc>
          <w:tcPr>
            <w:tcW w:w="1275" w:type="dxa"/>
            <w:tcBorders>
              <w:top w:val="nil"/>
              <w:left w:val="nil"/>
              <w:bottom w:val="nil"/>
              <w:right w:val="nil"/>
            </w:tcBorders>
            <w:shd w:val="clear" w:color="auto" w:fill="FFFFFF"/>
            <w:tcMar>
              <w:top w:w="0" w:type="dxa"/>
              <w:left w:w="0" w:type="dxa"/>
              <w:bottom w:w="0" w:type="dxa"/>
              <w:right w:w="0" w:type="dxa"/>
            </w:tcMar>
            <w:vAlign w:val="center"/>
          </w:tcPr>
          <w:p w14:paraId="000001BB" w14:textId="77777777" w:rsidR="00A151F4" w:rsidRPr="00E74C8E" w:rsidRDefault="00A151F4">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p>
        </w:tc>
        <w:tc>
          <w:tcPr>
            <w:tcW w:w="1141" w:type="dxa"/>
            <w:tcBorders>
              <w:top w:val="nil"/>
              <w:left w:val="nil"/>
              <w:bottom w:val="nil"/>
              <w:right w:val="nil"/>
            </w:tcBorders>
            <w:shd w:val="clear" w:color="auto" w:fill="FFFFFF"/>
            <w:tcMar>
              <w:top w:w="0" w:type="dxa"/>
              <w:left w:w="0" w:type="dxa"/>
              <w:bottom w:w="0" w:type="dxa"/>
              <w:right w:w="0" w:type="dxa"/>
            </w:tcMar>
            <w:vAlign w:val="center"/>
          </w:tcPr>
          <w:p w14:paraId="000001BC"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r w:rsidRPr="00E74C8E">
              <w:rPr>
                <w:rFonts w:eastAsia="Helvetica Neue"/>
                <w:color w:val="000000"/>
                <w:sz w:val="20"/>
                <w:szCs w:val="20"/>
              </w:rPr>
              <w:t>European</w:t>
            </w:r>
          </w:p>
        </w:tc>
        <w:tc>
          <w:tcPr>
            <w:tcW w:w="844" w:type="dxa"/>
            <w:tcBorders>
              <w:top w:val="nil"/>
              <w:left w:val="nil"/>
              <w:bottom w:val="nil"/>
              <w:right w:val="nil"/>
            </w:tcBorders>
            <w:shd w:val="clear" w:color="auto" w:fill="FFFFFF"/>
            <w:tcMar>
              <w:top w:w="0" w:type="dxa"/>
              <w:left w:w="0" w:type="dxa"/>
              <w:bottom w:w="0" w:type="dxa"/>
              <w:right w:w="0" w:type="dxa"/>
            </w:tcMar>
            <w:vAlign w:val="center"/>
          </w:tcPr>
          <w:p w14:paraId="000001BD"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266</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BE"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261.6071</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BF"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[250.0, 273.2]</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C0"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231.5714</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14:paraId="000001C1"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[220.3, 242.8]</w:t>
            </w:r>
          </w:p>
        </w:tc>
        <w:tc>
          <w:tcPr>
            <w:tcW w:w="1418" w:type="dxa"/>
            <w:tcBorders>
              <w:top w:val="nil"/>
              <w:left w:val="nil"/>
              <w:bottom w:val="nil"/>
              <w:right w:val="nil"/>
            </w:tcBorders>
            <w:shd w:val="clear" w:color="auto" w:fill="FFFFFF"/>
            <w:tcMar>
              <w:top w:w="0" w:type="dxa"/>
              <w:left w:w="0" w:type="dxa"/>
              <w:bottom w:w="0" w:type="dxa"/>
              <w:right w:w="0" w:type="dxa"/>
            </w:tcMar>
            <w:vAlign w:val="center"/>
          </w:tcPr>
          <w:p w14:paraId="000001C2"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30.0357143</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C3"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[16.2, 43.9]</w:t>
            </w:r>
          </w:p>
        </w:tc>
        <w:tc>
          <w:tcPr>
            <w:tcW w:w="1276" w:type="dxa"/>
            <w:tcBorders>
              <w:top w:val="nil"/>
              <w:left w:val="nil"/>
              <w:bottom w:val="nil"/>
              <w:right w:val="nil"/>
            </w:tcBorders>
            <w:shd w:val="clear" w:color="auto" w:fill="FFFFFF"/>
            <w:tcMar>
              <w:top w:w="0" w:type="dxa"/>
              <w:left w:w="0" w:type="dxa"/>
              <w:bottom w:w="0" w:type="dxa"/>
              <w:right w:w="0" w:type="dxa"/>
            </w:tcMar>
            <w:vAlign w:val="center"/>
          </w:tcPr>
          <w:p w14:paraId="000001C4"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4.26056070</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000001C5"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265</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C6"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&lt;0.001</w:t>
            </w:r>
          </w:p>
        </w:tc>
      </w:tr>
      <w:tr w:rsidR="00A151F4" w:rsidRPr="00E74C8E" w14:paraId="51F19583" w14:textId="77777777" w:rsidTr="00E74C8E">
        <w:trPr>
          <w:jc w:val="center"/>
        </w:trPr>
        <w:tc>
          <w:tcPr>
            <w:tcW w:w="1275" w:type="dxa"/>
            <w:tcBorders>
              <w:top w:val="nil"/>
              <w:left w:val="nil"/>
              <w:bottom w:val="nil"/>
              <w:right w:val="nil"/>
            </w:tcBorders>
            <w:shd w:val="clear" w:color="auto" w:fill="FFFFFF"/>
            <w:tcMar>
              <w:top w:w="0" w:type="dxa"/>
              <w:left w:w="0" w:type="dxa"/>
              <w:bottom w:w="0" w:type="dxa"/>
              <w:right w:w="0" w:type="dxa"/>
            </w:tcMar>
            <w:vAlign w:val="center"/>
          </w:tcPr>
          <w:p w14:paraId="000001C7" w14:textId="77777777" w:rsidR="00A151F4" w:rsidRPr="00E74C8E" w:rsidRDefault="00A151F4">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p>
        </w:tc>
        <w:tc>
          <w:tcPr>
            <w:tcW w:w="1141" w:type="dxa"/>
            <w:tcBorders>
              <w:top w:val="nil"/>
              <w:left w:val="nil"/>
              <w:bottom w:val="nil"/>
              <w:right w:val="nil"/>
            </w:tcBorders>
            <w:shd w:val="clear" w:color="auto" w:fill="FFFFFF"/>
            <w:tcMar>
              <w:top w:w="0" w:type="dxa"/>
              <w:left w:w="0" w:type="dxa"/>
              <w:bottom w:w="0" w:type="dxa"/>
              <w:right w:w="0" w:type="dxa"/>
            </w:tcMar>
            <w:vAlign w:val="center"/>
          </w:tcPr>
          <w:p w14:paraId="000001C8"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r w:rsidRPr="00E74C8E">
              <w:rPr>
                <w:rFonts w:eastAsia="Helvetica Neue"/>
                <w:color w:val="000000"/>
                <w:sz w:val="20"/>
                <w:szCs w:val="20"/>
              </w:rPr>
              <w:t>Indian</w:t>
            </w:r>
          </w:p>
        </w:tc>
        <w:tc>
          <w:tcPr>
            <w:tcW w:w="844" w:type="dxa"/>
            <w:tcBorders>
              <w:top w:val="nil"/>
              <w:left w:val="nil"/>
              <w:bottom w:val="nil"/>
              <w:right w:val="nil"/>
            </w:tcBorders>
            <w:shd w:val="clear" w:color="auto" w:fill="FFFFFF"/>
            <w:tcMar>
              <w:top w:w="0" w:type="dxa"/>
              <w:left w:w="0" w:type="dxa"/>
              <w:bottom w:w="0" w:type="dxa"/>
              <w:right w:w="0" w:type="dxa"/>
            </w:tcMar>
            <w:vAlign w:val="center"/>
          </w:tcPr>
          <w:p w14:paraId="000001C9"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125</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CA"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251.4080</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CB"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[233.6, 269.3]</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CC"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248.7680</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14:paraId="000001CD"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[231.6, 265.9]</w:t>
            </w:r>
          </w:p>
        </w:tc>
        <w:tc>
          <w:tcPr>
            <w:tcW w:w="1418" w:type="dxa"/>
            <w:tcBorders>
              <w:top w:val="nil"/>
              <w:left w:val="nil"/>
              <w:bottom w:val="nil"/>
              <w:right w:val="nil"/>
            </w:tcBorders>
            <w:shd w:val="clear" w:color="auto" w:fill="FFFFFF"/>
            <w:tcMar>
              <w:top w:w="0" w:type="dxa"/>
              <w:left w:w="0" w:type="dxa"/>
              <w:bottom w:w="0" w:type="dxa"/>
              <w:right w:w="0" w:type="dxa"/>
            </w:tcMar>
            <w:vAlign w:val="center"/>
          </w:tcPr>
          <w:p w14:paraId="000001CE"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2.6400000</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CF"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[-18.7, 24.0]</w:t>
            </w:r>
          </w:p>
        </w:tc>
        <w:tc>
          <w:tcPr>
            <w:tcW w:w="1276" w:type="dxa"/>
            <w:tcBorders>
              <w:top w:val="nil"/>
              <w:left w:val="nil"/>
              <w:bottom w:val="nil"/>
              <w:right w:val="nil"/>
            </w:tcBorders>
            <w:shd w:val="clear" w:color="auto" w:fill="FFFFFF"/>
            <w:tcMar>
              <w:top w:w="0" w:type="dxa"/>
              <w:left w:w="0" w:type="dxa"/>
              <w:bottom w:w="0" w:type="dxa"/>
              <w:right w:w="0" w:type="dxa"/>
            </w:tcMar>
            <w:vAlign w:val="center"/>
          </w:tcPr>
          <w:p w14:paraId="000001D0"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0.24464793</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000001D1"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124</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D2"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0.807</w:t>
            </w:r>
          </w:p>
        </w:tc>
      </w:tr>
      <w:tr w:rsidR="00A151F4" w:rsidRPr="00E74C8E" w14:paraId="3C01978F" w14:textId="77777777" w:rsidTr="00E74C8E">
        <w:trPr>
          <w:jc w:val="center"/>
        </w:trPr>
        <w:tc>
          <w:tcPr>
            <w:tcW w:w="1275" w:type="dxa"/>
            <w:tcBorders>
              <w:top w:val="nil"/>
              <w:left w:val="nil"/>
              <w:bottom w:val="nil"/>
              <w:right w:val="nil"/>
            </w:tcBorders>
            <w:shd w:val="clear" w:color="auto" w:fill="FFFFFF"/>
            <w:tcMar>
              <w:top w:w="0" w:type="dxa"/>
              <w:left w:w="0" w:type="dxa"/>
              <w:bottom w:w="0" w:type="dxa"/>
              <w:right w:w="0" w:type="dxa"/>
            </w:tcMar>
            <w:vAlign w:val="center"/>
          </w:tcPr>
          <w:p w14:paraId="000001D3" w14:textId="77777777" w:rsidR="00A151F4" w:rsidRPr="00E74C8E" w:rsidRDefault="00A151F4">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p>
        </w:tc>
        <w:tc>
          <w:tcPr>
            <w:tcW w:w="1141" w:type="dxa"/>
            <w:tcBorders>
              <w:top w:val="nil"/>
              <w:left w:val="nil"/>
              <w:bottom w:val="nil"/>
              <w:right w:val="nil"/>
            </w:tcBorders>
            <w:shd w:val="clear" w:color="auto" w:fill="FFFFFF"/>
            <w:tcMar>
              <w:top w:w="0" w:type="dxa"/>
              <w:left w:w="0" w:type="dxa"/>
              <w:bottom w:w="0" w:type="dxa"/>
              <w:right w:w="0" w:type="dxa"/>
            </w:tcMar>
            <w:vAlign w:val="center"/>
          </w:tcPr>
          <w:p w14:paraId="000001D4"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r w:rsidRPr="00E74C8E">
              <w:rPr>
                <w:rFonts w:eastAsia="Helvetica Neue"/>
                <w:color w:val="000000"/>
                <w:sz w:val="20"/>
                <w:szCs w:val="20"/>
              </w:rPr>
              <w:t>White</w:t>
            </w:r>
          </w:p>
        </w:tc>
        <w:tc>
          <w:tcPr>
            <w:tcW w:w="844" w:type="dxa"/>
            <w:tcBorders>
              <w:top w:val="nil"/>
              <w:left w:val="nil"/>
              <w:bottom w:val="nil"/>
              <w:right w:val="nil"/>
            </w:tcBorders>
            <w:shd w:val="clear" w:color="auto" w:fill="FFFFFF"/>
            <w:tcMar>
              <w:top w:w="0" w:type="dxa"/>
              <w:left w:w="0" w:type="dxa"/>
              <w:bottom w:w="0" w:type="dxa"/>
              <w:right w:w="0" w:type="dxa"/>
            </w:tcMar>
            <w:vAlign w:val="center"/>
          </w:tcPr>
          <w:p w14:paraId="000001D5"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592</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D6"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250.4768</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D7"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[243.5, 257.4]</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D8"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231.3098</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14:paraId="000001D9"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[224.4, 238.2]</w:t>
            </w:r>
          </w:p>
        </w:tc>
        <w:tc>
          <w:tcPr>
            <w:tcW w:w="1418" w:type="dxa"/>
            <w:tcBorders>
              <w:top w:val="nil"/>
              <w:left w:val="nil"/>
              <w:bottom w:val="nil"/>
              <w:right w:val="nil"/>
            </w:tcBorders>
            <w:shd w:val="clear" w:color="auto" w:fill="FFFFFF"/>
            <w:tcMar>
              <w:top w:w="0" w:type="dxa"/>
              <w:left w:w="0" w:type="dxa"/>
              <w:bottom w:w="0" w:type="dxa"/>
              <w:right w:w="0" w:type="dxa"/>
            </w:tcMar>
            <w:vAlign w:val="center"/>
          </w:tcPr>
          <w:p w14:paraId="000001DA"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19.1670373</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DB"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[10.2, 28.2]</w:t>
            </w:r>
          </w:p>
        </w:tc>
        <w:tc>
          <w:tcPr>
            <w:tcW w:w="1276" w:type="dxa"/>
            <w:tcBorders>
              <w:top w:val="nil"/>
              <w:left w:val="nil"/>
              <w:bottom w:val="nil"/>
              <w:right w:val="nil"/>
            </w:tcBorders>
            <w:shd w:val="clear" w:color="auto" w:fill="FFFFFF"/>
            <w:tcMar>
              <w:top w:w="0" w:type="dxa"/>
              <w:left w:w="0" w:type="dxa"/>
              <w:bottom w:w="0" w:type="dxa"/>
              <w:right w:w="0" w:type="dxa"/>
            </w:tcMar>
            <w:vAlign w:val="center"/>
          </w:tcPr>
          <w:p w14:paraId="000001DC"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4.18172246</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000001DD"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591</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DE"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&lt;0.001</w:t>
            </w:r>
          </w:p>
        </w:tc>
      </w:tr>
      <w:tr w:rsidR="00A151F4" w:rsidRPr="00E74C8E" w14:paraId="2420220A" w14:textId="77777777" w:rsidTr="00E74C8E">
        <w:trPr>
          <w:jc w:val="center"/>
        </w:trPr>
        <w:tc>
          <w:tcPr>
            <w:tcW w:w="1275" w:type="dxa"/>
            <w:tcBorders>
              <w:top w:val="nil"/>
              <w:left w:val="nil"/>
              <w:bottom w:val="nil"/>
              <w:right w:val="nil"/>
            </w:tcBorders>
            <w:shd w:val="clear" w:color="auto" w:fill="FFFFFF"/>
            <w:tcMar>
              <w:top w:w="0" w:type="dxa"/>
              <w:left w:w="0" w:type="dxa"/>
              <w:bottom w:w="0" w:type="dxa"/>
              <w:right w:w="0" w:type="dxa"/>
            </w:tcMar>
            <w:vAlign w:val="center"/>
          </w:tcPr>
          <w:p w14:paraId="000001DF"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r w:rsidRPr="00E74C8E">
              <w:rPr>
                <w:rFonts w:eastAsia="Helvetica Neue"/>
                <w:color w:val="000000"/>
                <w:sz w:val="20"/>
                <w:szCs w:val="20"/>
              </w:rPr>
              <w:lastRenderedPageBreak/>
              <w:t>Disability</w:t>
            </w:r>
          </w:p>
        </w:tc>
        <w:tc>
          <w:tcPr>
            <w:tcW w:w="1141" w:type="dxa"/>
            <w:tcBorders>
              <w:top w:val="nil"/>
              <w:left w:val="nil"/>
              <w:bottom w:val="nil"/>
              <w:right w:val="nil"/>
            </w:tcBorders>
            <w:shd w:val="clear" w:color="auto" w:fill="FFFFFF"/>
            <w:tcMar>
              <w:top w:w="0" w:type="dxa"/>
              <w:left w:w="0" w:type="dxa"/>
              <w:bottom w:w="0" w:type="dxa"/>
              <w:right w:w="0" w:type="dxa"/>
            </w:tcMar>
            <w:vAlign w:val="center"/>
          </w:tcPr>
          <w:p w14:paraId="000001E0"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r w:rsidRPr="00E74C8E">
              <w:rPr>
                <w:rFonts w:eastAsia="Helvetica Neue"/>
                <w:color w:val="000000"/>
                <w:sz w:val="20"/>
                <w:szCs w:val="20"/>
              </w:rPr>
              <w:t>Yes</w:t>
            </w:r>
          </w:p>
        </w:tc>
        <w:tc>
          <w:tcPr>
            <w:tcW w:w="844" w:type="dxa"/>
            <w:tcBorders>
              <w:top w:val="nil"/>
              <w:left w:val="nil"/>
              <w:bottom w:val="nil"/>
              <w:right w:val="nil"/>
            </w:tcBorders>
            <w:shd w:val="clear" w:color="auto" w:fill="FFFFFF"/>
            <w:tcMar>
              <w:top w:w="0" w:type="dxa"/>
              <w:left w:w="0" w:type="dxa"/>
              <w:bottom w:w="0" w:type="dxa"/>
              <w:right w:w="0" w:type="dxa"/>
            </w:tcMar>
            <w:vAlign w:val="center"/>
          </w:tcPr>
          <w:p w14:paraId="000001E1"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113</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E2"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249.5708</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E3"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[229.5, 269.6]</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E4"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238.5752</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14:paraId="000001E5"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[221.6, 255.5]</w:t>
            </w:r>
          </w:p>
        </w:tc>
        <w:tc>
          <w:tcPr>
            <w:tcW w:w="1418" w:type="dxa"/>
            <w:tcBorders>
              <w:top w:val="nil"/>
              <w:left w:val="nil"/>
              <w:bottom w:val="nil"/>
              <w:right w:val="nil"/>
            </w:tcBorders>
            <w:shd w:val="clear" w:color="auto" w:fill="FFFFFF"/>
            <w:tcMar>
              <w:top w:w="0" w:type="dxa"/>
              <w:left w:w="0" w:type="dxa"/>
              <w:bottom w:w="0" w:type="dxa"/>
              <w:right w:w="0" w:type="dxa"/>
            </w:tcMar>
            <w:vAlign w:val="center"/>
          </w:tcPr>
          <w:p w14:paraId="000001E6"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10.9955752</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E7"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[-14.8, 36.8]</w:t>
            </w:r>
          </w:p>
        </w:tc>
        <w:tc>
          <w:tcPr>
            <w:tcW w:w="1276" w:type="dxa"/>
            <w:tcBorders>
              <w:top w:val="nil"/>
              <w:left w:val="nil"/>
              <w:bottom w:val="nil"/>
              <w:right w:val="nil"/>
            </w:tcBorders>
            <w:shd w:val="clear" w:color="auto" w:fill="FFFFFF"/>
            <w:tcMar>
              <w:top w:w="0" w:type="dxa"/>
              <w:left w:w="0" w:type="dxa"/>
              <w:bottom w:w="0" w:type="dxa"/>
              <w:right w:w="0" w:type="dxa"/>
            </w:tcMar>
            <w:vAlign w:val="center"/>
          </w:tcPr>
          <w:p w14:paraId="000001E8"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0.84423920</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000001E9"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112</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EA"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0.400</w:t>
            </w:r>
          </w:p>
        </w:tc>
      </w:tr>
      <w:tr w:rsidR="00A151F4" w:rsidRPr="00E74C8E" w14:paraId="7FC6B258" w14:textId="77777777" w:rsidTr="00E74C8E">
        <w:trPr>
          <w:jc w:val="center"/>
        </w:trPr>
        <w:tc>
          <w:tcPr>
            <w:tcW w:w="1275" w:type="dxa"/>
            <w:tcBorders>
              <w:top w:val="nil"/>
              <w:left w:val="nil"/>
              <w:bottom w:val="nil"/>
              <w:right w:val="nil"/>
            </w:tcBorders>
            <w:shd w:val="clear" w:color="auto" w:fill="FFFFFF"/>
            <w:tcMar>
              <w:top w:w="0" w:type="dxa"/>
              <w:left w:w="0" w:type="dxa"/>
              <w:bottom w:w="0" w:type="dxa"/>
              <w:right w:w="0" w:type="dxa"/>
            </w:tcMar>
            <w:vAlign w:val="center"/>
          </w:tcPr>
          <w:p w14:paraId="000001EB" w14:textId="77777777" w:rsidR="00A151F4" w:rsidRPr="00E74C8E" w:rsidRDefault="00A151F4">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p>
        </w:tc>
        <w:tc>
          <w:tcPr>
            <w:tcW w:w="1141" w:type="dxa"/>
            <w:tcBorders>
              <w:top w:val="nil"/>
              <w:left w:val="nil"/>
              <w:bottom w:val="nil"/>
              <w:right w:val="nil"/>
            </w:tcBorders>
            <w:shd w:val="clear" w:color="auto" w:fill="FFFFFF"/>
            <w:tcMar>
              <w:top w:w="0" w:type="dxa"/>
              <w:left w:w="0" w:type="dxa"/>
              <w:bottom w:w="0" w:type="dxa"/>
              <w:right w:w="0" w:type="dxa"/>
            </w:tcMar>
            <w:vAlign w:val="center"/>
          </w:tcPr>
          <w:p w14:paraId="000001EC"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r w:rsidRPr="00E74C8E">
              <w:rPr>
                <w:rFonts w:eastAsia="Helvetica Neue"/>
                <w:color w:val="000000"/>
                <w:sz w:val="20"/>
                <w:szCs w:val="20"/>
              </w:rPr>
              <w:t>No</w:t>
            </w:r>
          </w:p>
        </w:tc>
        <w:tc>
          <w:tcPr>
            <w:tcW w:w="844" w:type="dxa"/>
            <w:tcBorders>
              <w:top w:val="nil"/>
              <w:left w:val="nil"/>
              <w:bottom w:val="nil"/>
              <w:right w:val="nil"/>
            </w:tcBorders>
            <w:shd w:val="clear" w:color="auto" w:fill="FFFFFF"/>
            <w:tcMar>
              <w:top w:w="0" w:type="dxa"/>
              <w:left w:w="0" w:type="dxa"/>
              <w:bottom w:w="0" w:type="dxa"/>
              <w:right w:w="0" w:type="dxa"/>
            </w:tcMar>
            <w:vAlign w:val="center"/>
          </w:tcPr>
          <w:p w14:paraId="000001ED"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292</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EE"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255.8075</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EF"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[244.9, 266.7]</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F0"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239.8398</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14:paraId="000001F1"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[229.2, 250.5]</w:t>
            </w:r>
          </w:p>
        </w:tc>
        <w:tc>
          <w:tcPr>
            <w:tcW w:w="1418" w:type="dxa"/>
            <w:tcBorders>
              <w:top w:val="nil"/>
              <w:left w:val="nil"/>
              <w:bottom w:val="nil"/>
              <w:right w:val="nil"/>
            </w:tcBorders>
            <w:shd w:val="clear" w:color="auto" w:fill="FFFFFF"/>
            <w:tcMar>
              <w:top w:w="0" w:type="dxa"/>
              <w:left w:w="0" w:type="dxa"/>
              <w:bottom w:w="0" w:type="dxa"/>
              <w:right w:w="0" w:type="dxa"/>
            </w:tcMar>
            <w:vAlign w:val="center"/>
          </w:tcPr>
          <w:p w14:paraId="000001F2"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15.9676941</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F3"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[1.7, 30.2]</w:t>
            </w:r>
          </w:p>
        </w:tc>
        <w:tc>
          <w:tcPr>
            <w:tcW w:w="1276" w:type="dxa"/>
            <w:tcBorders>
              <w:top w:val="nil"/>
              <w:left w:val="nil"/>
              <w:bottom w:val="nil"/>
              <w:right w:val="nil"/>
            </w:tcBorders>
            <w:shd w:val="clear" w:color="auto" w:fill="FFFFFF"/>
            <w:tcMar>
              <w:top w:w="0" w:type="dxa"/>
              <w:left w:w="0" w:type="dxa"/>
              <w:bottom w:w="0" w:type="dxa"/>
              <w:right w:w="0" w:type="dxa"/>
            </w:tcMar>
            <w:vAlign w:val="center"/>
          </w:tcPr>
          <w:p w14:paraId="000001F4"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2.20106744</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000001F5"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291</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F6"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0.029</w:t>
            </w:r>
          </w:p>
        </w:tc>
      </w:tr>
      <w:tr w:rsidR="00A151F4" w:rsidRPr="00E74C8E" w14:paraId="04B4DC93" w14:textId="77777777" w:rsidTr="00E74C8E">
        <w:trPr>
          <w:jc w:val="center"/>
        </w:trPr>
        <w:tc>
          <w:tcPr>
            <w:tcW w:w="1275" w:type="dxa"/>
            <w:tcBorders>
              <w:top w:val="nil"/>
              <w:left w:val="nil"/>
              <w:bottom w:val="nil"/>
              <w:right w:val="nil"/>
            </w:tcBorders>
            <w:shd w:val="clear" w:color="auto" w:fill="FFFFFF"/>
            <w:tcMar>
              <w:top w:w="0" w:type="dxa"/>
              <w:left w:w="0" w:type="dxa"/>
              <w:bottom w:w="0" w:type="dxa"/>
              <w:right w:w="0" w:type="dxa"/>
            </w:tcMar>
            <w:vAlign w:val="center"/>
          </w:tcPr>
          <w:p w14:paraId="000001F7"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r w:rsidRPr="00E74C8E">
              <w:rPr>
                <w:rFonts w:eastAsia="Helvetica Neue"/>
                <w:color w:val="000000"/>
                <w:sz w:val="20"/>
                <w:szCs w:val="20"/>
              </w:rPr>
              <w:t>Covid-19</w:t>
            </w:r>
          </w:p>
        </w:tc>
        <w:tc>
          <w:tcPr>
            <w:tcW w:w="1141" w:type="dxa"/>
            <w:tcBorders>
              <w:top w:val="nil"/>
              <w:left w:val="nil"/>
              <w:bottom w:val="nil"/>
              <w:right w:val="nil"/>
            </w:tcBorders>
            <w:shd w:val="clear" w:color="auto" w:fill="FFFFFF"/>
            <w:tcMar>
              <w:top w:w="0" w:type="dxa"/>
              <w:left w:w="0" w:type="dxa"/>
              <w:bottom w:w="0" w:type="dxa"/>
              <w:right w:w="0" w:type="dxa"/>
            </w:tcMar>
            <w:vAlign w:val="center"/>
          </w:tcPr>
          <w:p w14:paraId="000001F8"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r w:rsidRPr="00E74C8E">
              <w:rPr>
                <w:rFonts w:eastAsia="Helvetica Neue"/>
                <w:color w:val="000000"/>
                <w:sz w:val="20"/>
                <w:szCs w:val="20"/>
              </w:rPr>
              <w:t>Not vaccinated</w:t>
            </w:r>
          </w:p>
        </w:tc>
        <w:tc>
          <w:tcPr>
            <w:tcW w:w="844" w:type="dxa"/>
            <w:tcBorders>
              <w:top w:val="nil"/>
              <w:left w:val="nil"/>
              <w:bottom w:val="nil"/>
              <w:right w:val="nil"/>
            </w:tcBorders>
            <w:shd w:val="clear" w:color="auto" w:fill="FFFFFF"/>
            <w:tcMar>
              <w:top w:w="0" w:type="dxa"/>
              <w:left w:w="0" w:type="dxa"/>
              <w:bottom w:w="0" w:type="dxa"/>
              <w:right w:w="0" w:type="dxa"/>
            </w:tcMar>
            <w:vAlign w:val="center"/>
          </w:tcPr>
          <w:p w14:paraId="000001F9"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194</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FA"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248.7156</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FB"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[235.8, 261.6]</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1FC"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236.5494</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14:paraId="000001FD"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[223.8, 249.3]</w:t>
            </w:r>
          </w:p>
        </w:tc>
        <w:tc>
          <w:tcPr>
            <w:tcW w:w="1418" w:type="dxa"/>
            <w:tcBorders>
              <w:top w:val="nil"/>
              <w:left w:val="nil"/>
              <w:bottom w:val="nil"/>
              <w:right w:val="nil"/>
            </w:tcBorders>
            <w:shd w:val="clear" w:color="auto" w:fill="FFFFFF"/>
            <w:tcMar>
              <w:top w:w="0" w:type="dxa"/>
              <w:left w:w="0" w:type="dxa"/>
              <w:bottom w:w="0" w:type="dxa"/>
              <w:right w:w="0" w:type="dxa"/>
            </w:tcMar>
            <w:vAlign w:val="center"/>
          </w:tcPr>
          <w:p w14:paraId="000001FE"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12.1662371</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1FF"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[-3.1, 27.4]</w:t>
            </w:r>
          </w:p>
        </w:tc>
        <w:tc>
          <w:tcPr>
            <w:tcW w:w="1276" w:type="dxa"/>
            <w:tcBorders>
              <w:top w:val="nil"/>
              <w:left w:val="nil"/>
              <w:bottom w:val="nil"/>
              <w:right w:val="nil"/>
            </w:tcBorders>
            <w:shd w:val="clear" w:color="auto" w:fill="FFFFFF"/>
            <w:tcMar>
              <w:top w:w="0" w:type="dxa"/>
              <w:left w:w="0" w:type="dxa"/>
              <w:bottom w:w="0" w:type="dxa"/>
              <w:right w:w="0" w:type="dxa"/>
            </w:tcMar>
            <w:vAlign w:val="center"/>
          </w:tcPr>
          <w:p w14:paraId="00000200"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1.57040712</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00000201"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193</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202"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0.118</w:t>
            </w:r>
          </w:p>
        </w:tc>
      </w:tr>
      <w:tr w:rsidR="00A151F4" w:rsidRPr="00E74C8E" w14:paraId="297E9798" w14:textId="77777777" w:rsidTr="00E74C8E">
        <w:trPr>
          <w:jc w:val="center"/>
        </w:trPr>
        <w:tc>
          <w:tcPr>
            <w:tcW w:w="1275" w:type="dxa"/>
            <w:tcBorders>
              <w:top w:val="nil"/>
              <w:left w:val="nil"/>
              <w:bottom w:val="nil"/>
              <w:right w:val="nil"/>
            </w:tcBorders>
            <w:shd w:val="clear" w:color="auto" w:fill="FFFFFF"/>
            <w:tcMar>
              <w:top w:w="0" w:type="dxa"/>
              <w:left w:w="0" w:type="dxa"/>
              <w:bottom w:w="0" w:type="dxa"/>
              <w:right w:w="0" w:type="dxa"/>
            </w:tcMar>
            <w:vAlign w:val="center"/>
          </w:tcPr>
          <w:p w14:paraId="00000203" w14:textId="77777777" w:rsidR="00A151F4" w:rsidRPr="00E74C8E" w:rsidRDefault="00A151F4">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p>
        </w:tc>
        <w:tc>
          <w:tcPr>
            <w:tcW w:w="1141" w:type="dxa"/>
            <w:tcBorders>
              <w:top w:val="nil"/>
              <w:left w:val="nil"/>
              <w:bottom w:val="nil"/>
              <w:right w:val="nil"/>
            </w:tcBorders>
            <w:shd w:val="clear" w:color="auto" w:fill="FFFFFF"/>
            <w:tcMar>
              <w:top w:w="0" w:type="dxa"/>
              <w:left w:w="0" w:type="dxa"/>
              <w:bottom w:w="0" w:type="dxa"/>
              <w:right w:w="0" w:type="dxa"/>
            </w:tcMar>
            <w:vAlign w:val="center"/>
          </w:tcPr>
          <w:p w14:paraId="00000204"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r w:rsidRPr="00E74C8E">
              <w:rPr>
                <w:rFonts w:eastAsia="Helvetica Neue"/>
                <w:color w:val="000000"/>
                <w:sz w:val="20"/>
                <w:szCs w:val="20"/>
              </w:rPr>
              <w:t>Vaccinated</w:t>
            </w:r>
          </w:p>
        </w:tc>
        <w:tc>
          <w:tcPr>
            <w:tcW w:w="844" w:type="dxa"/>
            <w:tcBorders>
              <w:top w:val="nil"/>
              <w:left w:val="nil"/>
              <w:bottom w:val="nil"/>
              <w:right w:val="nil"/>
            </w:tcBorders>
            <w:shd w:val="clear" w:color="auto" w:fill="FFFFFF"/>
            <w:tcMar>
              <w:top w:w="0" w:type="dxa"/>
              <w:left w:w="0" w:type="dxa"/>
              <w:bottom w:w="0" w:type="dxa"/>
              <w:right w:w="0" w:type="dxa"/>
            </w:tcMar>
            <w:vAlign w:val="center"/>
          </w:tcPr>
          <w:p w14:paraId="00000205"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208</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206"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251.2668</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207"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[237.5, 265.0]</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208"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232.3682</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14:paraId="00000209"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[220.7, 244.0]</w:t>
            </w:r>
          </w:p>
        </w:tc>
        <w:tc>
          <w:tcPr>
            <w:tcW w:w="1418" w:type="dxa"/>
            <w:tcBorders>
              <w:top w:val="nil"/>
              <w:left w:val="nil"/>
              <w:bottom w:val="nil"/>
              <w:right w:val="nil"/>
            </w:tcBorders>
            <w:shd w:val="clear" w:color="auto" w:fill="FFFFFF"/>
            <w:tcMar>
              <w:top w:w="0" w:type="dxa"/>
              <w:left w:w="0" w:type="dxa"/>
              <w:bottom w:w="0" w:type="dxa"/>
              <w:right w:w="0" w:type="dxa"/>
            </w:tcMar>
            <w:vAlign w:val="center"/>
          </w:tcPr>
          <w:p w14:paraId="0000020A"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18.8986378</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20B"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[2.9, 34.9]</w:t>
            </w:r>
          </w:p>
        </w:tc>
        <w:tc>
          <w:tcPr>
            <w:tcW w:w="1276" w:type="dxa"/>
            <w:tcBorders>
              <w:top w:val="nil"/>
              <w:left w:val="nil"/>
              <w:bottom w:val="nil"/>
              <w:right w:val="nil"/>
            </w:tcBorders>
            <w:shd w:val="clear" w:color="auto" w:fill="FFFFFF"/>
            <w:tcMar>
              <w:top w:w="0" w:type="dxa"/>
              <w:left w:w="0" w:type="dxa"/>
              <w:bottom w:w="0" w:type="dxa"/>
              <w:right w:w="0" w:type="dxa"/>
            </w:tcMar>
            <w:vAlign w:val="center"/>
          </w:tcPr>
          <w:p w14:paraId="0000020C"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2.33083542</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0000020D"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207</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20E"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0.021</w:t>
            </w:r>
          </w:p>
        </w:tc>
      </w:tr>
      <w:tr w:rsidR="00A151F4" w:rsidRPr="00E74C8E" w14:paraId="788A71CA" w14:textId="77777777" w:rsidTr="00E74C8E">
        <w:trPr>
          <w:jc w:val="center"/>
        </w:trPr>
        <w:tc>
          <w:tcPr>
            <w:tcW w:w="1275" w:type="dxa"/>
            <w:tcBorders>
              <w:top w:val="nil"/>
              <w:left w:val="nil"/>
              <w:bottom w:val="nil"/>
              <w:right w:val="nil"/>
            </w:tcBorders>
            <w:shd w:val="clear" w:color="auto" w:fill="FFFFFF"/>
            <w:tcMar>
              <w:top w:w="0" w:type="dxa"/>
              <w:left w:w="0" w:type="dxa"/>
              <w:bottom w:w="0" w:type="dxa"/>
              <w:right w:w="0" w:type="dxa"/>
            </w:tcMar>
            <w:vAlign w:val="center"/>
          </w:tcPr>
          <w:p w14:paraId="0000020F"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r w:rsidRPr="00E74C8E">
              <w:rPr>
                <w:rFonts w:eastAsia="Helvetica Neue"/>
                <w:color w:val="000000"/>
                <w:sz w:val="20"/>
                <w:szCs w:val="20"/>
              </w:rPr>
              <w:t>Residence</w:t>
            </w:r>
          </w:p>
        </w:tc>
        <w:tc>
          <w:tcPr>
            <w:tcW w:w="1141" w:type="dxa"/>
            <w:tcBorders>
              <w:top w:val="nil"/>
              <w:left w:val="nil"/>
              <w:bottom w:val="nil"/>
              <w:right w:val="nil"/>
            </w:tcBorders>
            <w:shd w:val="clear" w:color="auto" w:fill="FFFFFF"/>
            <w:tcMar>
              <w:top w:w="0" w:type="dxa"/>
              <w:left w:w="0" w:type="dxa"/>
              <w:bottom w:w="0" w:type="dxa"/>
              <w:right w:w="0" w:type="dxa"/>
            </w:tcMar>
            <w:vAlign w:val="center"/>
          </w:tcPr>
          <w:p w14:paraId="00000210"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r w:rsidRPr="00E74C8E">
              <w:rPr>
                <w:rFonts w:eastAsia="Helvetica Neue"/>
                <w:color w:val="000000"/>
                <w:sz w:val="20"/>
                <w:szCs w:val="20"/>
              </w:rPr>
              <w:t>Immigrant</w:t>
            </w:r>
          </w:p>
        </w:tc>
        <w:tc>
          <w:tcPr>
            <w:tcW w:w="844" w:type="dxa"/>
            <w:tcBorders>
              <w:top w:val="nil"/>
              <w:left w:val="nil"/>
              <w:bottom w:val="nil"/>
              <w:right w:val="nil"/>
            </w:tcBorders>
            <w:shd w:val="clear" w:color="auto" w:fill="FFFFFF"/>
            <w:tcMar>
              <w:top w:w="0" w:type="dxa"/>
              <w:left w:w="0" w:type="dxa"/>
              <w:bottom w:w="0" w:type="dxa"/>
              <w:right w:w="0" w:type="dxa"/>
            </w:tcMar>
            <w:vAlign w:val="center"/>
          </w:tcPr>
          <w:p w14:paraId="00000211"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101</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212"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264.1485</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213"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[243.8, 284.5]</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214"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244.8119</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14:paraId="00000215"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[224.1, 265.5]</w:t>
            </w:r>
          </w:p>
        </w:tc>
        <w:tc>
          <w:tcPr>
            <w:tcW w:w="1418" w:type="dxa"/>
            <w:tcBorders>
              <w:top w:val="nil"/>
              <w:left w:val="nil"/>
              <w:bottom w:val="nil"/>
              <w:right w:val="nil"/>
            </w:tcBorders>
            <w:shd w:val="clear" w:color="auto" w:fill="FFFFFF"/>
            <w:tcMar>
              <w:top w:w="0" w:type="dxa"/>
              <w:left w:w="0" w:type="dxa"/>
              <w:bottom w:w="0" w:type="dxa"/>
              <w:right w:w="0" w:type="dxa"/>
            </w:tcMar>
            <w:vAlign w:val="center"/>
          </w:tcPr>
          <w:p w14:paraId="00000216"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19.3366337</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217"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[-6.9, 45.5]</w:t>
            </w:r>
          </w:p>
        </w:tc>
        <w:tc>
          <w:tcPr>
            <w:tcW w:w="1276" w:type="dxa"/>
            <w:tcBorders>
              <w:top w:val="nil"/>
              <w:left w:val="nil"/>
              <w:bottom w:val="nil"/>
              <w:right w:val="nil"/>
            </w:tcBorders>
            <w:shd w:val="clear" w:color="auto" w:fill="FFFFFF"/>
            <w:tcMar>
              <w:top w:w="0" w:type="dxa"/>
              <w:left w:w="0" w:type="dxa"/>
              <w:bottom w:w="0" w:type="dxa"/>
              <w:right w:w="0" w:type="dxa"/>
            </w:tcMar>
            <w:vAlign w:val="center"/>
          </w:tcPr>
          <w:p w14:paraId="00000218"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1.46499324</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00000219"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100</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21A"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0.146</w:t>
            </w:r>
          </w:p>
        </w:tc>
      </w:tr>
      <w:tr w:rsidR="00A151F4" w:rsidRPr="00E74C8E" w14:paraId="723C4ED6" w14:textId="77777777" w:rsidTr="00E74C8E">
        <w:trPr>
          <w:jc w:val="center"/>
        </w:trPr>
        <w:tc>
          <w:tcPr>
            <w:tcW w:w="1275" w:type="dxa"/>
            <w:tcBorders>
              <w:top w:val="nil"/>
              <w:left w:val="nil"/>
              <w:bottom w:val="nil"/>
              <w:right w:val="nil"/>
            </w:tcBorders>
            <w:shd w:val="clear" w:color="auto" w:fill="FFFFFF"/>
            <w:tcMar>
              <w:top w:w="0" w:type="dxa"/>
              <w:left w:w="0" w:type="dxa"/>
              <w:bottom w:w="0" w:type="dxa"/>
              <w:right w:w="0" w:type="dxa"/>
            </w:tcMar>
            <w:vAlign w:val="center"/>
          </w:tcPr>
          <w:p w14:paraId="0000021B" w14:textId="77777777" w:rsidR="00A151F4" w:rsidRPr="00E74C8E" w:rsidRDefault="00A151F4">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p>
        </w:tc>
        <w:tc>
          <w:tcPr>
            <w:tcW w:w="1141" w:type="dxa"/>
            <w:tcBorders>
              <w:top w:val="nil"/>
              <w:left w:val="nil"/>
              <w:bottom w:val="nil"/>
              <w:right w:val="nil"/>
            </w:tcBorders>
            <w:shd w:val="clear" w:color="auto" w:fill="FFFFFF"/>
            <w:tcMar>
              <w:top w:w="0" w:type="dxa"/>
              <w:left w:w="0" w:type="dxa"/>
              <w:bottom w:w="0" w:type="dxa"/>
              <w:right w:w="0" w:type="dxa"/>
            </w:tcMar>
            <w:vAlign w:val="center"/>
          </w:tcPr>
          <w:p w14:paraId="0000021C"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r w:rsidRPr="00E74C8E">
              <w:rPr>
                <w:rFonts w:eastAsia="Helvetica Neue"/>
                <w:color w:val="000000"/>
                <w:sz w:val="20"/>
                <w:szCs w:val="20"/>
              </w:rPr>
              <w:t>Rural</w:t>
            </w:r>
          </w:p>
        </w:tc>
        <w:tc>
          <w:tcPr>
            <w:tcW w:w="844" w:type="dxa"/>
            <w:tcBorders>
              <w:top w:val="nil"/>
              <w:left w:val="nil"/>
              <w:bottom w:val="nil"/>
              <w:right w:val="nil"/>
            </w:tcBorders>
            <w:shd w:val="clear" w:color="auto" w:fill="FFFFFF"/>
            <w:tcMar>
              <w:top w:w="0" w:type="dxa"/>
              <w:left w:w="0" w:type="dxa"/>
              <w:bottom w:w="0" w:type="dxa"/>
              <w:right w:w="0" w:type="dxa"/>
            </w:tcMar>
            <w:vAlign w:val="center"/>
          </w:tcPr>
          <w:p w14:paraId="0000021D"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268</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21E"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247.3256</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21F"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[235.8, 258.8]</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220"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231.8846</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14:paraId="00000221"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[220.5, 243.3]</w:t>
            </w:r>
          </w:p>
        </w:tc>
        <w:tc>
          <w:tcPr>
            <w:tcW w:w="1418" w:type="dxa"/>
            <w:tcBorders>
              <w:top w:val="nil"/>
              <w:left w:val="nil"/>
              <w:bottom w:val="nil"/>
              <w:right w:val="nil"/>
            </w:tcBorders>
            <w:shd w:val="clear" w:color="auto" w:fill="FFFFFF"/>
            <w:tcMar>
              <w:top w:w="0" w:type="dxa"/>
              <w:left w:w="0" w:type="dxa"/>
              <w:bottom w:w="0" w:type="dxa"/>
              <w:right w:w="0" w:type="dxa"/>
            </w:tcMar>
            <w:vAlign w:val="center"/>
          </w:tcPr>
          <w:p w14:paraId="00000222"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15.4409204</w:t>
            </w:r>
          </w:p>
        </w:tc>
        <w:tc>
          <w:tcPr>
            <w:tcW w:w="1559" w:type="dxa"/>
            <w:tcBorders>
              <w:top w:val="nil"/>
              <w:left w:val="nil"/>
              <w:bottom w:val="nil"/>
              <w:right w:val="nil"/>
            </w:tcBorders>
            <w:shd w:val="clear" w:color="auto" w:fill="FFFFFF"/>
            <w:tcMar>
              <w:top w:w="0" w:type="dxa"/>
              <w:left w:w="0" w:type="dxa"/>
              <w:bottom w:w="0" w:type="dxa"/>
              <w:right w:w="0" w:type="dxa"/>
            </w:tcMar>
            <w:vAlign w:val="center"/>
          </w:tcPr>
          <w:p w14:paraId="00000223"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[1.9, 29.0]</w:t>
            </w:r>
          </w:p>
        </w:tc>
        <w:tc>
          <w:tcPr>
            <w:tcW w:w="1276" w:type="dxa"/>
            <w:tcBorders>
              <w:top w:val="nil"/>
              <w:left w:val="nil"/>
              <w:bottom w:val="nil"/>
              <w:right w:val="nil"/>
            </w:tcBorders>
            <w:shd w:val="clear" w:color="auto" w:fill="FFFFFF"/>
            <w:tcMar>
              <w:top w:w="0" w:type="dxa"/>
              <w:left w:w="0" w:type="dxa"/>
              <w:bottom w:w="0" w:type="dxa"/>
              <w:right w:w="0" w:type="dxa"/>
            </w:tcMar>
            <w:vAlign w:val="center"/>
          </w:tcPr>
          <w:p w14:paraId="00000224"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2.23930749</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00000225"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267</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14:paraId="00000226"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0.026</w:t>
            </w:r>
          </w:p>
        </w:tc>
      </w:tr>
      <w:tr w:rsidR="00A151F4" w:rsidRPr="00E74C8E" w14:paraId="0EA95CB5" w14:textId="77777777" w:rsidTr="00E74C8E">
        <w:trPr>
          <w:jc w:val="center"/>
        </w:trPr>
        <w:tc>
          <w:tcPr>
            <w:tcW w:w="1275"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0227" w14:textId="77777777" w:rsidR="00A151F4" w:rsidRPr="00E74C8E" w:rsidRDefault="00A151F4">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p>
        </w:tc>
        <w:tc>
          <w:tcPr>
            <w:tcW w:w="1141"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0228"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rPr>
                <w:rFonts w:eastAsia="Helvetica Neue"/>
                <w:color w:val="000000"/>
                <w:sz w:val="20"/>
                <w:szCs w:val="20"/>
              </w:rPr>
            </w:pPr>
            <w:r w:rsidRPr="00E74C8E">
              <w:rPr>
                <w:rFonts w:eastAsia="Helvetica Neue"/>
                <w:color w:val="000000"/>
                <w:sz w:val="20"/>
                <w:szCs w:val="20"/>
              </w:rPr>
              <w:t>Urban</w:t>
            </w:r>
          </w:p>
        </w:tc>
        <w:tc>
          <w:tcPr>
            <w:tcW w:w="844"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0229"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118</w:t>
            </w:r>
          </w:p>
        </w:tc>
        <w:tc>
          <w:tcPr>
            <w:tcW w:w="1134"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022A"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254.7712</w:t>
            </w:r>
          </w:p>
        </w:tc>
        <w:tc>
          <w:tcPr>
            <w:tcW w:w="1559"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022B"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[237.4, 272.1]</w:t>
            </w:r>
          </w:p>
        </w:tc>
        <w:tc>
          <w:tcPr>
            <w:tcW w:w="1134"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022C"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236.5254</w:t>
            </w:r>
          </w:p>
        </w:tc>
        <w:tc>
          <w:tcPr>
            <w:tcW w:w="1701"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022D"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[218.5, 254.6]</w:t>
            </w:r>
          </w:p>
        </w:tc>
        <w:tc>
          <w:tcPr>
            <w:tcW w:w="1418"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022E"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18.2457627</w:t>
            </w:r>
          </w:p>
        </w:tc>
        <w:tc>
          <w:tcPr>
            <w:tcW w:w="1559"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022F"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[-5.9, 42.4]</w:t>
            </w:r>
          </w:p>
        </w:tc>
        <w:tc>
          <w:tcPr>
            <w:tcW w:w="1276"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0230"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1.49717638</w:t>
            </w:r>
          </w:p>
        </w:tc>
        <w:tc>
          <w:tcPr>
            <w:tcW w:w="851"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0231"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117</w:t>
            </w:r>
          </w:p>
        </w:tc>
        <w:tc>
          <w:tcPr>
            <w:tcW w:w="1134"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0232" w14:textId="77777777" w:rsidR="00A151F4" w:rsidRPr="00E74C8E"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Neue"/>
                <w:color w:val="000000"/>
                <w:sz w:val="20"/>
                <w:szCs w:val="20"/>
              </w:rPr>
            </w:pPr>
            <w:r w:rsidRPr="00E74C8E">
              <w:rPr>
                <w:rFonts w:eastAsia="Helvetica Neue"/>
                <w:color w:val="000000"/>
                <w:sz w:val="20"/>
                <w:szCs w:val="20"/>
              </w:rPr>
              <w:t>0.137</w:t>
            </w:r>
          </w:p>
        </w:tc>
      </w:tr>
    </w:tbl>
    <w:p w14:paraId="00000233" w14:textId="77777777" w:rsidR="00A151F4" w:rsidRDefault="00000000" w:rsidP="00E74C8E">
      <w:pPr>
        <w:pBdr>
          <w:top w:val="nil"/>
          <w:left w:val="nil"/>
          <w:bottom w:val="nil"/>
          <w:right w:val="nil"/>
          <w:between w:val="nil"/>
        </w:pBdr>
        <w:rPr>
          <w:i/>
          <w:iCs/>
          <w:color w:val="0070C0"/>
          <w:sz w:val="20"/>
          <w:szCs w:val="20"/>
        </w:rPr>
      </w:pPr>
      <w:r>
        <w:rPr>
          <w:b/>
          <w:bCs/>
          <w:color w:val="000000"/>
          <w:sz w:val="20"/>
          <w:szCs w:val="20"/>
        </w:rPr>
        <w:t xml:space="preserve">Notes. </w:t>
      </w:r>
      <w:r>
        <w:rPr>
          <w:color w:val="000000"/>
          <w:sz w:val="20"/>
          <w:szCs w:val="20"/>
        </w:rPr>
        <w:t>The table reports mean AOI values (ms), standard deviations, and sample sizes for each subcategory, as well as statistical test results (p-values, 95% confidence intervals, and effect sizes where applicable). These values correspond to the visualised results in Figure 2 and provide detailed evidence of differences between AV and non-AV conditions.</w:t>
      </w:r>
    </w:p>
    <w:p w14:paraId="00000234" w14:textId="77777777" w:rsidR="00A151F4" w:rsidRDefault="00A151F4">
      <w:pPr>
        <w:jc w:val="center"/>
        <w:rPr>
          <w:i/>
          <w:iCs/>
          <w:color w:val="0070C0"/>
        </w:rPr>
      </w:pPr>
    </w:p>
    <w:p w14:paraId="00000235" w14:textId="77777777" w:rsidR="00A151F4" w:rsidRDefault="00A151F4"/>
    <w:p w14:paraId="00000236" w14:textId="77777777" w:rsidR="00A151F4" w:rsidRDefault="00A151F4">
      <w:pPr>
        <w:sectPr w:rsidR="00A151F4">
          <w:pgSz w:w="16838" w:h="11906" w:orient="landscape"/>
          <w:pgMar w:top="1418" w:right="1418" w:bottom="1418" w:left="1418" w:header="709" w:footer="709" w:gutter="0"/>
          <w:cols w:space="720"/>
        </w:sectPr>
      </w:pPr>
    </w:p>
    <w:p w14:paraId="00000237" w14:textId="77777777" w:rsidR="00A151F4" w:rsidRDefault="00000000" w:rsidP="00DE716F">
      <w:pPr>
        <w:rPr>
          <w:b/>
          <w:bCs/>
        </w:rPr>
      </w:pPr>
      <w:r>
        <w:rPr>
          <w:b/>
          <w:bCs/>
        </w:rPr>
        <w:lastRenderedPageBreak/>
        <w:t>Table S8. Subgroup means (95% CI) and one-way ANOVA for AV and non-AV indices.</w:t>
      </w:r>
    </w:p>
    <w:tbl>
      <w:tblPr>
        <w:tblStyle w:val="a3"/>
        <w:tblW w:w="14742" w:type="dxa"/>
        <w:tblBorders>
          <w:top w:val="single" w:sz="6" w:space="0" w:color="ADADAD"/>
          <w:bottom w:val="single" w:sz="6" w:space="0" w:color="ADADAD"/>
          <w:insideH w:val="single" w:sz="6" w:space="0" w:color="ADADAD"/>
        </w:tblBorders>
        <w:tblLayout w:type="fixed"/>
        <w:tblLook w:val="0400" w:firstRow="0" w:lastRow="0" w:firstColumn="0" w:lastColumn="0" w:noHBand="0" w:noVBand="1"/>
      </w:tblPr>
      <w:tblGrid>
        <w:gridCol w:w="998"/>
        <w:gridCol w:w="1635"/>
        <w:gridCol w:w="543"/>
        <w:gridCol w:w="720"/>
        <w:gridCol w:w="543"/>
        <w:gridCol w:w="855"/>
        <w:gridCol w:w="943"/>
        <w:gridCol w:w="993"/>
        <w:gridCol w:w="992"/>
        <w:gridCol w:w="992"/>
        <w:gridCol w:w="851"/>
        <w:gridCol w:w="850"/>
        <w:gridCol w:w="851"/>
        <w:gridCol w:w="992"/>
        <w:gridCol w:w="992"/>
        <w:gridCol w:w="992"/>
      </w:tblGrid>
      <w:tr w:rsidR="00A151F4" w:rsidRPr="00E74C8E" w14:paraId="12565410" w14:textId="77777777">
        <w:trPr>
          <w:trHeight w:val="165"/>
        </w:trPr>
        <w:tc>
          <w:tcPr>
            <w:tcW w:w="998" w:type="dxa"/>
            <w:tcBorders>
              <w:top w:val="single" w:sz="12" w:space="0" w:color="000000"/>
              <w:bottom w:val="single" w:sz="12" w:space="0" w:color="000000"/>
            </w:tcBorders>
            <w:tcMar>
              <w:top w:w="60" w:type="dxa"/>
              <w:left w:w="60" w:type="dxa"/>
              <w:bottom w:w="60" w:type="dxa"/>
              <w:right w:w="60" w:type="dxa"/>
            </w:tcMar>
          </w:tcPr>
          <w:p w14:paraId="00000238" w14:textId="77777777" w:rsidR="00A151F4" w:rsidRPr="00E74C8E" w:rsidRDefault="00000000">
            <w:pPr>
              <w:rPr>
                <w:sz w:val="20"/>
                <w:szCs w:val="20"/>
              </w:rPr>
            </w:pPr>
            <w:r w:rsidRPr="00E74C8E">
              <w:rPr>
                <w:b/>
                <w:bCs/>
                <w:color w:val="000000"/>
                <w:sz w:val="20"/>
                <w:szCs w:val="20"/>
              </w:rPr>
              <w:t>Factor</w:t>
            </w:r>
          </w:p>
        </w:tc>
        <w:tc>
          <w:tcPr>
            <w:tcW w:w="1635" w:type="dxa"/>
            <w:tcBorders>
              <w:top w:val="single" w:sz="12" w:space="0" w:color="000000"/>
              <w:bottom w:val="single" w:sz="12" w:space="0" w:color="000000"/>
            </w:tcBorders>
            <w:tcMar>
              <w:top w:w="60" w:type="dxa"/>
              <w:left w:w="60" w:type="dxa"/>
              <w:bottom w:w="60" w:type="dxa"/>
              <w:right w:w="60" w:type="dxa"/>
            </w:tcMar>
          </w:tcPr>
          <w:p w14:paraId="00000239" w14:textId="77777777" w:rsidR="00A151F4" w:rsidRPr="00E74C8E" w:rsidRDefault="00000000">
            <w:pPr>
              <w:rPr>
                <w:sz w:val="20"/>
                <w:szCs w:val="20"/>
              </w:rPr>
            </w:pPr>
            <w:r w:rsidRPr="00E74C8E">
              <w:rPr>
                <w:b/>
                <w:bCs/>
                <w:color w:val="000000"/>
                <w:sz w:val="20"/>
                <w:szCs w:val="20"/>
              </w:rPr>
              <w:t>Level</w:t>
            </w:r>
          </w:p>
        </w:tc>
        <w:tc>
          <w:tcPr>
            <w:tcW w:w="543" w:type="dxa"/>
            <w:tcBorders>
              <w:top w:val="single" w:sz="12" w:space="0" w:color="000000"/>
              <w:bottom w:val="single" w:sz="12" w:space="0" w:color="000000"/>
            </w:tcBorders>
            <w:tcMar>
              <w:top w:w="60" w:type="dxa"/>
              <w:left w:w="60" w:type="dxa"/>
              <w:bottom w:w="60" w:type="dxa"/>
              <w:right w:w="60" w:type="dxa"/>
            </w:tcMar>
          </w:tcPr>
          <w:p w14:paraId="0000023A" w14:textId="77777777" w:rsidR="00A151F4" w:rsidRPr="00E74C8E" w:rsidRDefault="00000000">
            <w:pPr>
              <w:jc w:val="center"/>
              <w:rPr>
                <w:sz w:val="20"/>
                <w:szCs w:val="20"/>
              </w:rPr>
            </w:pPr>
            <w:r w:rsidRPr="00E74C8E">
              <w:rPr>
                <w:b/>
                <w:bCs/>
                <w:color w:val="000000"/>
                <w:sz w:val="20"/>
                <w:szCs w:val="20"/>
              </w:rPr>
              <w:t>N (AV)</w:t>
            </w:r>
          </w:p>
        </w:tc>
        <w:tc>
          <w:tcPr>
            <w:tcW w:w="720" w:type="dxa"/>
            <w:tcBorders>
              <w:top w:val="single" w:sz="12" w:space="0" w:color="000000"/>
              <w:bottom w:val="single" w:sz="12" w:space="0" w:color="000000"/>
            </w:tcBorders>
            <w:tcMar>
              <w:top w:w="60" w:type="dxa"/>
              <w:left w:w="60" w:type="dxa"/>
              <w:bottom w:w="60" w:type="dxa"/>
              <w:right w:w="60" w:type="dxa"/>
            </w:tcMar>
          </w:tcPr>
          <w:p w14:paraId="0000023B" w14:textId="77777777" w:rsidR="00A151F4" w:rsidRPr="00E74C8E" w:rsidRDefault="00000000">
            <w:pPr>
              <w:jc w:val="center"/>
              <w:rPr>
                <w:sz w:val="20"/>
                <w:szCs w:val="20"/>
              </w:rPr>
            </w:pPr>
            <w:r w:rsidRPr="00E74C8E">
              <w:rPr>
                <w:b/>
                <w:bCs/>
                <w:color w:val="000000"/>
                <w:sz w:val="20"/>
                <w:szCs w:val="20"/>
              </w:rPr>
              <w:t>Mean (AV)</w:t>
            </w:r>
          </w:p>
        </w:tc>
        <w:tc>
          <w:tcPr>
            <w:tcW w:w="543" w:type="dxa"/>
            <w:tcBorders>
              <w:top w:val="single" w:sz="12" w:space="0" w:color="000000"/>
              <w:bottom w:val="single" w:sz="12" w:space="0" w:color="000000"/>
            </w:tcBorders>
            <w:tcMar>
              <w:top w:w="60" w:type="dxa"/>
              <w:left w:w="60" w:type="dxa"/>
              <w:bottom w:w="60" w:type="dxa"/>
              <w:right w:w="60" w:type="dxa"/>
            </w:tcMar>
          </w:tcPr>
          <w:p w14:paraId="0000023C" w14:textId="77777777" w:rsidR="00A151F4" w:rsidRPr="00E74C8E" w:rsidRDefault="00000000">
            <w:pPr>
              <w:jc w:val="center"/>
              <w:rPr>
                <w:sz w:val="20"/>
                <w:szCs w:val="20"/>
              </w:rPr>
            </w:pPr>
            <w:r w:rsidRPr="00E74C8E">
              <w:rPr>
                <w:b/>
                <w:bCs/>
                <w:color w:val="000000"/>
                <w:sz w:val="20"/>
                <w:szCs w:val="20"/>
              </w:rPr>
              <w:t>SD (AV)</w:t>
            </w:r>
          </w:p>
        </w:tc>
        <w:tc>
          <w:tcPr>
            <w:tcW w:w="855" w:type="dxa"/>
            <w:tcBorders>
              <w:top w:val="single" w:sz="12" w:space="0" w:color="000000"/>
              <w:bottom w:val="single" w:sz="12" w:space="0" w:color="000000"/>
            </w:tcBorders>
            <w:tcMar>
              <w:top w:w="60" w:type="dxa"/>
              <w:left w:w="60" w:type="dxa"/>
              <w:bottom w:w="60" w:type="dxa"/>
              <w:right w:w="60" w:type="dxa"/>
            </w:tcMar>
          </w:tcPr>
          <w:p w14:paraId="0000023D" w14:textId="77777777" w:rsidR="00A151F4" w:rsidRPr="00E74C8E" w:rsidRDefault="00000000">
            <w:pPr>
              <w:jc w:val="center"/>
              <w:rPr>
                <w:sz w:val="20"/>
                <w:szCs w:val="20"/>
              </w:rPr>
            </w:pPr>
            <w:r w:rsidRPr="00E74C8E">
              <w:rPr>
                <w:b/>
                <w:bCs/>
                <w:color w:val="000000"/>
                <w:sz w:val="20"/>
                <w:szCs w:val="20"/>
              </w:rPr>
              <w:t>95% CI (AV)</w:t>
            </w:r>
          </w:p>
        </w:tc>
        <w:tc>
          <w:tcPr>
            <w:tcW w:w="943" w:type="dxa"/>
            <w:tcBorders>
              <w:top w:val="single" w:sz="12" w:space="0" w:color="000000"/>
              <w:bottom w:val="single" w:sz="12" w:space="0" w:color="000000"/>
            </w:tcBorders>
            <w:tcMar>
              <w:top w:w="60" w:type="dxa"/>
              <w:left w:w="60" w:type="dxa"/>
              <w:bottom w:w="60" w:type="dxa"/>
              <w:right w:w="60" w:type="dxa"/>
            </w:tcMar>
          </w:tcPr>
          <w:p w14:paraId="0000023E" w14:textId="77777777" w:rsidR="00A151F4" w:rsidRPr="00E74C8E" w:rsidRDefault="00000000">
            <w:pPr>
              <w:jc w:val="center"/>
              <w:rPr>
                <w:b/>
                <w:bCs/>
                <w:color w:val="000000"/>
                <w:sz w:val="20"/>
                <w:szCs w:val="20"/>
              </w:rPr>
            </w:pPr>
            <w:r w:rsidRPr="00E74C8E">
              <w:rPr>
                <w:b/>
                <w:bCs/>
                <w:color w:val="000000"/>
                <w:sz w:val="20"/>
                <w:szCs w:val="20"/>
              </w:rPr>
              <w:t xml:space="preserve">N </w:t>
            </w:r>
          </w:p>
          <w:p w14:paraId="0000023F" w14:textId="77777777" w:rsidR="00A151F4" w:rsidRPr="00E74C8E" w:rsidRDefault="00000000">
            <w:pPr>
              <w:jc w:val="center"/>
              <w:rPr>
                <w:sz w:val="20"/>
                <w:szCs w:val="20"/>
              </w:rPr>
            </w:pPr>
            <w:r w:rsidRPr="00E74C8E">
              <w:rPr>
                <w:b/>
                <w:bCs/>
                <w:color w:val="000000"/>
                <w:sz w:val="20"/>
                <w:szCs w:val="20"/>
              </w:rPr>
              <w:t>(non-AV)</w:t>
            </w:r>
          </w:p>
        </w:tc>
        <w:tc>
          <w:tcPr>
            <w:tcW w:w="993" w:type="dxa"/>
            <w:tcBorders>
              <w:top w:val="single" w:sz="12" w:space="0" w:color="000000"/>
              <w:bottom w:val="single" w:sz="12" w:space="0" w:color="000000"/>
            </w:tcBorders>
            <w:tcMar>
              <w:top w:w="60" w:type="dxa"/>
              <w:left w:w="60" w:type="dxa"/>
              <w:bottom w:w="60" w:type="dxa"/>
              <w:right w:w="60" w:type="dxa"/>
            </w:tcMar>
          </w:tcPr>
          <w:p w14:paraId="00000240" w14:textId="77777777" w:rsidR="00A151F4" w:rsidRPr="00E74C8E" w:rsidRDefault="00000000">
            <w:pPr>
              <w:jc w:val="center"/>
              <w:rPr>
                <w:b/>
                <w:bCs/>
                <w:color w:val="000000"/>
                <w:sz w:val="20"/>
                <w:szCs w:val="20"/>
              </w:rPr>
            </w:pPr>
            <w:r w:rsidRPr="00E74C8E">
              <w:rPr>
                <w:b/>
                <w:bCs/>
                <w:color w:val="000000"/>
                <w:sz w:val="20"/>
                <w:szCs w:val="20"/>
              </w:rPr>
              <w:t xml:space="preserve">Mean </w:t>
            </w:r>
          </w:p>
          <w:p w14:paraId="00000241" w14:textId="77777777" w:rsidR="00A151F4" w:rsidRPr="00E74C8E" w:rsidRDefault="00000000">
            <w:pPr>
              <w:jc w:val="center"/>
              <w:rPr>
                <w:sz w:val="20"/>
                <w:szCs w:val="20"/>
              </w:rPr>
            </w:pPr>
            <w:r w:rsidRPr="00E74C8E">
              <w:rPr>
                <w:b/>
                <w:bCs/>
                <w:color w:val="000000"/>
                <w:sz w:val="20"/>
                <w:szCs w:val="20"/>
              </w:rPr>
              <w:t>(non-AV)</w:t>
            </w:r>
          </w:p>
        </w:tc>
        <w:tc>
          <w:tcPr>
            <w:tcW w:w="992" w:type="dxa"/>
            <w:tcBorders>
              <w:top w:val="single" w:sz="12" w:space="0" w:color="000000"/>
              <w:bottom w:val="single" w:sz="12" w:space="0" w:color="000000"/>
            </w:tcBorders>
            <w:tcMar>
              <w:top w:w="60" w:type="dxa"/>
              <w:left w:w="60" w:type="dxa"/>
              <w:bottom w:w="60" w:type="dxa"/>
              <w:right w:w="60" w:type="dxa"/>
            </w:tcMar>
          </w:tcPr>
          <w:p w14:paraId="00000242" w14:textId="77777777" w:rsidR="00A151F4" w:rsidRPr="00E74C8E" w:rsidRDefault="00000000">
            <w:pPr>
              <w:jc w:val="center"/>
              <w:rPr>
                <w:b/>
                <w:bCs/>
                <w:color w:val="000000"/>
                <w:sz w:val="20"/>
                <w:szCs w:val="20"/>
              </w:rPr>
            </w:pPr>
            <w:r w:rsidRPr="00E74C8E">
              <w:rPr>
                <w:b/>
                <w:bCs/>
                <w:color w:val="000000"/>
                <w:sz w:val="20"/>
                <w:szCs w:val="20"/>
              </w:rPr>
              <w:t xml:space="preserve">SD </w:t>
            </w:r>
          </w:p>
          <w:p w14:paraId="00000243" w14:textId="77777777" w:rsidR="00A151F4" w:rsidRPr="00E74C8E" w:rsidRDefault="00000000">
            <w:pPr>
              <w:jc w:val="center"/>
              <w:rPr>
                <w:sz w:val="20"/>
                <w:szCs w:val="20"/>
              </w:rPr>
            </w:pPr>
            <w:r w:rsidRPr="00E74C8E">
              <w:rPr>
                <w:b/>
                <w:bCs/>
                <w:color w:val="000000"/>
                <w:sz w:val="20"/>
                <w:szCs w:val="20"/>
              </w:rPr>
              <w:t>(non-AV)</w:t>
            </w:r>
          </w:p>
        </w:tc>
        <w:tc>
          <w:tcPr>
            <w:tcW w:w="992" w:type="dxa"/>
            <w:tcBorders>
              <w:top w:val="single" w:sz="12" w:space="0" w:color="000000"/>
              <w:bottom w:val="single" w:sz="12" w:space="0" w:color="000000"/>
            </w:tcBorders>
            <w:tcMar>
              <w:top w:w="60" w:type="dxa"/>
              <w:left w:w="60" w:type="dxa"/>
              <w:bottom w:w="60" w:type="dxa"/>
              <w:right w:w="60" w:type="dxa"/>
            </w:tcMar>
          </w:tcPr>
          <w:p w14:paraId="00000244" w14:textId="77777777" w:rsidR="00A151F4" w:rsidRPr="00E74C8E" w:rsidRDefault="00000000">
            <w:pPr>
              <w:jc w:val="center"/>
              <w:rPr>
                <w:sz w:val="20"/>
                <w:szCs w:val="20"/>
              </w:rPr>
            </w:pPr>
            <w:r w:rsidRPr="00E74C8E">
              <w:rPr>
                <w:b/>
                <w:bCs/>
                <w:color w:val="000000"/>
                <w:sz w:val="20"/>
                <w:szCs w:val="20"/>
              </w:rPr>
              <w:t>95% CI (non-AV)</w:t>
            </w:r>
          </w:p>
        </w:tc>
        <w:tc>
          <w:tcPr>
            <w:tcW w:w="851" w:type="dxa"/>
            <w:tcBorders>
              <w:top w:val="single" w:sz="12" w:space="0" w:color="000000"/>
              <w:bottom w:val="single" w:sz="12" w:space="0" w:color="000000"/>
            </w:tcBorders>
            <w:tcMar>
              <w:top w:w="60" w:type="dxa"/>
              <w:left w:w="60" w:type="dxa"/>
              <w:bottom w:w="60" w:type="dxa"/>
              <w:right w:w="60" w:type="dxa"/>
            </w:tcMar>
          </w:tcPr>
          <w:p w14:paraId="00000245" w14:textId="77777777" w:rsidR="00A151F4" w:rsidRPr="00E74C8E" w:rsidRDefault="00000000">
            <w:pPr>
              <w:jc w:val="center"/>
              <w:rPr>
                <w:sz w:val="20"/>
                <w:szCs w:val="20"/>
              </w:rPr>
            </w:pPr>
            <w:r w:rsidRPr="00E74C8E">
              <w:rPr>
                <w:b/>
                <w:bCs/>
                <w:color w:val="000000"/>
                <w:sz w:val="20"/>
                <w:szCs w:val="20"/>
              </w:rPr>
              <w:t>F (AV)</w:t>
            </w:r>
          </w:p>
        </w:tc>
        <w:tc>
          <w:tcPr>
            <w:tcW w:w="850" w:type="dxa"/>
            <w:tcBorders>
              <w:top w:val="single" w:sz="12" w:space="0" w:color="000000"/>
              <w:bottom w:val="single" w:sz="12" w:space="0" w:color="000000"/>
            </w:tcBorders>
            <w:tcMar>
              <w:top w:w="60" w:type="dxa"/>
              <w:left w:w="60" w:type="dxa"/>
              <w:bottom w:w="60" w:type="dxa"/>
              <w:right w:w="60" w:type="dxa"/>
            </w:tcMar>
          </w:tcPr>
          <w:p w14:paraId="00000246" w14:textId="77777777" w:rsidR="00A151F4" w:rsidRPr="00E74C8E" w:rsidRDefault="00000000">
            <w:pPr>
              <w:jc w:val="center"/>
              <w:rPr>
                <w:sz w:val="20"/>
                <w:szCs w:val="20"/>
              </w:rPr>
            </w:pPr>
            <w:r w:rsidRPr="00E74C8E">
              <w:rPr>
                <w:b/>
                <w:bCs/>
                <w:color w:val="000000"/>
                <w:sz w:val="20"/>
                <w:szCs w:val="20"/>
              </w:rPr>
              <w:t>df (AV)</w:t>
            </w:r>
          </w:p>
        </w:tc>
        <w:tc>
          <w:tcPr>
            <w:tcW w:w="851" w:type="dxa"/>
            <w:tcBorders>
              <w:top w:val="single" w:sz="12" w:space="0" w:color="000000"/>
              <w:bottom w:val="single" w:sz="12" w:space="0" w:color="000000"/>
            </w:tcBorders>
            <w:tcMar>
              <w:top w:w="60" w:type="dxa"/>
              <w:left w:w="60" w:type="dxa"/>
              <w:bottom w:w="60" w:type="dxa"/>
              <w:right w:w="60" w:type="dxa"/>
            </w:tcMar>
          </w:tcPr>
          <w:p w14:paraId="00000247" w14:textId="77777777" w:rsidR="00A151F4" w:rsidRPr="00E74C8E" w:rsidRDefault="00000000">
            <w:pPr>
              <w:jc w:val="center"/>
              <w:rPr>
                <w:sz w:val="20"/>
                <w:szCs w:val="20"/>
              </w:rPr>
            </w:pPr>
            <w:r w:rsidRPr="00E74C8E">
              <w:rPr>
                <w:b/>
                <w:bCs/>
                <w:color w:val="000000"/>
                <w:sz w:val="20"/>
                <w:szCs w:val="20"/>
              </w:rPr>
              <w:t>p (AV)</w:t>
            </w:r>
          </w:p>
        </w:tc>
        <w:tc>
          <w:tcPr>
            <w:tcW w:w="992" w:type="dxa"/>
            <w:tcBorders>
              <w:top w:val="single" w:sz="12" w:space="0" w:color="000000"/>
              <w:bottom w:val="single" w:sz="12" w:space="0" w:color="000000"/>
            </w:tcBorders>
            <w:tcMar>
              <w:top w:w="60" w:type="dxa"/>
              <w:left w:w="60" w:type="dxa"/>
              <w:bottom w:w="60" w:type="dxa"/>
              <w:right w:w="60" w:type="dxa"/>
            </w:tcMar>
          </w:tcPr>
          <w:p w14:paraId="00000248" w14:textId="77777777" w:rsidR="00A151F4" w:rsidRPr="00E74C8E" w:rsidRDefault="00000000">
            <w:pPr>
              <w:jc w:val="center"/>
              <w:rPr>
                <w:b/>
                <w:bCs/>
                <w:color w:val="000000"/>
                <w:sz w:val="20"/>
                <w:szCs w:val="20"/>
              </w:rPr>
            </w:pPr>
            <w:r w:rsidRPr="00E74C8E">
              <w:rPr>
                <w:b/>
                <w:bCs/>
                <w:color w:val="000000"/>
                <w:sz w:val="20"/>
                <w:szCs w:val="20"/>
              </w:rPr>
              <w:t xml:space="preserve">F </w:t>
            </w:r>
          </w:p>
          <w:p w14:paraId="00000249" w14:textId="77777777" w:rsidR="00A151F4" w:rsidRPr="00E74C8E" w:rsidRDefault="00000000">
            <w:pPr>
              <w:jc w:val="center"/>
              <w:rPr>
                <w:sz w:val="20"/>
                <w:szCs w:val="20"/>
              </w:rPr>
            </w:pPr>
            <w:r w:rsidRPr="00E74C8E">
              <w:rPr>
                <w:b/>
                <w:bCs/>
                <w:color w:val="000000"/>
                <w:sz w:val="20"/>
                <w:szCs w:val="20"/>
              </w:rPr>
              <w:t>(non-AV)</w:t>
            </w:r>
          </w:p>
        </w:tc>
        <w:tc>
          <w:tcPr>
            <w:tcW w:w="992" w:type="dxa"/>
            <w:tcBorders>
              <w:top w:val="single" w:sz="12" w:space="0" w:color="000000"/>
              <w:bottom w:val="single" w:sz="12" w:space="0" w:color="000000"/>
            </w:tcBorders>
            <w:tcMar>
              <w:top w:w="60" w:type="dxa"/>
              <w:left w:w="60" w:type="dxa"/>
              <w:bottom w:w="60" w:type="dxa"/>
              <w:right w:w="60" w:type="dxa"/>
            </w:tcMar>
          </w:tcPr>
          <w:p w14:paraId="0000024A" w14:textId="77777777" w:rsidR="00A151F4" w:rsidRPr="00E74C8E" w:rsidRDefault="00000000">
            <w:pPr>
              <w:jc w:val="center"/>
              <w:rPr>
                <w:b/>
                <w:bCs/>
                <w:color w:val="000000"/>
                <w:sz w:val="20"/>
                <w:szCs w:val="20"/>
              </w:rPr>
            </w:pPr>
            <w:r w:rsidRPr="00E74C8E">
              <w:rPr>
                <w:b/>
                <w:bCs/>
                <w:color w:val="000000"/>
                <w:sz w:val="20"/>
                <w:szCs w:val="20"/>
              </w:rPr>
              <w:t xml:space="preserve">df </w:t>
            </w:r>
          </w:p>
          <w:p w14:paraId="0000024B" w14:textId="77777777" w:rsidR="00A151F4" w:rsidRPr="00E74C8E" w:rsidRDefault="00000000">
            <w:pPr>
              <w:jc w:val="center"/>
              <w:rPr>
                <w:sz w:val="20"/>
                <w:szCs w:val="20"/>
              </w:rPr>
            </w:pPr>
            <w:r w:rsidRPr="00E74C8E">
              <w:rPr>
                <w:b/>
                <w:bCs/>
                <w:color w:val="000000"/>
                <w:sz w:val="20"/>
                <w:szCs w:val="20"/>
              </w:rPr>
              <w:t>(non-AV)</w:t>
            </w:r>
          </w:p>
        </w:tc>
        <w:tc>
          <w:tcPr>
            <w:tcW w:w="992" w:type="dxa"/>
            <w:tcBorders>
              <w:top w:val="single" w:sz="12" w:space="0" w:color="000000"/>
              <w:bottom w:val="single" w:sz="12" w:space="0" w:color="000000"/>
            </w:tcBorders>
            <w:tcMar>
              <w:top w:w="60" w:type="dxa"/>
              <w:left w:w="60" w:type="dxa"/>
              <w:bottom w:w="60" w:type="dxa"/>
              <w:right w:w="60" w:type="dxa"/>
            </w:tcMar>
          </w:tcPr>
          <w:p w14:paraId="0000024C" w14:textId="77777777" w:rsidR="00A151F4" w:rsidRPr="00E74C8E" w:rsidRDefault="00000000">
            <w:pPr>
              <w:jc w:val="center"/>
              <w:rPr>
                <w:b/>
                <w:bCs/>
                <w:color w:val="000000"/>
                <w:sz w:val="20"/>
                <w:szCs w:val="20"/>
              </w:rPr>
            </w:pPr>
            <w:r w:rsidRPr="00E74C8E">
              <w:rPr>
                <w:b/>
                <w:bCs/>
                <w:color w:val="000000"/>
                <w:sz w:val="20"/>
                <w:szCs w:val="20"/>
              </w:rPr>
              <w:t>p</w:t>
            </w:r>
          </w:p>
          <w:p w14:paraId="0000024D" w14:textId="77777777" w:rsidR="00A151F4" w:rsidRPr="00E74C8E" w:rsidRDefault="00000000">
            <w:pPr>
              <w:jc w:val="center"/>
              <w:rPr>
                <w:sz w:val="20"/>
                <w:szCs w:val="20"/>
              </w:rPr>
            </w:pPr>
            <w:r w:rsidRPr="00E74C8E">
              <w:rPr>
                <w:b/>
                <w:bCs/>
                <w:color w:val="000000"/>
                <w:sz w:val="20"/>
                <w:szCs w:val="20"/>
              </w:rPr>
              <w:t>(non-AV)</w:t>
            </w:r>
          </w:p>
        </w:tc>
      </w:tr>
      <w:tr w:rsidR="00A151F4" w:rsidRPr="00E74C8E" w14:paraId="14E3A828" w14:textId="77777777">
        <w:trPr>
          <w:trHeight w:val="180"/>
        </w:trPr>
        <w:tc>
          <w:tcPr>
            <w:tcW w:w="998" w:type="dxa"/>
            <w:vMerge w:val="restart"/>
            <w:tcBorders>
              <w:top w:val="single" w:sz="12" w:space="0" w:color="000000"/>
            </w:tcBorders>
            <w:tcMar>
              <w:top w:w="60" w:type="dxa"/>
              <w:left w:w="60" w:type="dxa"/>
              <w:bottom w:w="60" w:type="dxa"/>
              <w:right w:w="60" w:type="dxa"/>
            </w:tcMar>
          </w:tcPr>
          <w:p w14:paraId="0000024E" w14:textId="77777777" w:rsidR="00A151F4" w:rsidRPr="00E74C8E" w:rsidRDefault="00000000">
            <w:pPr>
              <w:rPr>
                <w:sz w:val="20"/>
                <w:szCs w:val="20"/>
              </w:rPr>
            </w:pPr>
            <w:r w:rsidRPr="00E74C8E">
              <w:rPr>
                <w:b/>
                <w:bCs/>
                <w:color w:val="000000"/>
                <w:sz w:val="20"/>
                <w:szCs w:val="20"/>
              </w:rPr>
              <w:t>age</w:t>
            </w:r>
          </w:p>
        </w:tc>
        <w:tc>
          <w:tcPr>
            <w:tcW w:w="1635" w:type="dxa"/>
            <w:tcBorders>
              <w:top w:val="single" w:sz="12" w:space="0" w:color="000000"/>
            </w:tcBorders>
            <w:tcMar>
              <w:top w:w="60" w:type="dxa"/>
              <w:left w:w="60" w:type="dxa"/>
              <w:bottom w:w="60" w:type="dxa"/>
              <w:right w:w="60" w:type="dxa"/>
            </w:tcMar>
          </w:tcPr>
          <w:p w14:paraId="0000024F" w14:textId="77777777" w:rsidR="00A151F4" w:rsidRPr="00E74C8E" w:rsidRDefault="00000000">
            <w:pPr>
              <w:rPr>
                <w:sz w:val="20"/>
                <w:szCs w:val="20"/>
              </w:rPr>
            </w:pPr>
            <w:r w:rsidRPr="00E74C8E">
              <w:rPr>
                <w:color w:val="000000"/>
                <w:sz w:val="20"/>
                <w:szCs w:val="20"/>
              </w:rPr>
              <w:t>18–29</w:t>
            </w:r>
          </w:p>
        </w:tc>
        <w:tc>
          <w:tcPr>
            <w:tcW w:w="543" w:type="dxa"/>
            <w:tcBorders>
              <w:top w:val="single" w:sz="12" w:space="0" w:color="000000"/>
            </w:tcBorders>
            <w:tcMar>
              <w:top w:w="60" w:type="dxa"/>
              <w:left w:w="60" w:type="dxa"/>
              <w:bottom w:w="60" w:type="dxa"/>
              <w:right w:w="60" w:type="dxa"/>
            </w:tcMar>
          </w:tcPr>
          <w:p w14:paraId="00000250" w14:textId="77777777" w:rsidR="00A151F4" w:rsidRPr="00E74C8E" w:rsidRDefault="00000000">
            <w:pPr>
              <w:jc w:val="center"/>
              <w:rPr>
                <w:sz w:val="20"/>
                <w:szCs w:val="20"/>
              </w:rPr>
            </w:pPr>
            <w:r w:rsidRPr="00E74C8E">
              <w:rPr>
                <w:color w:val="000000"/>
                <w:sz w:val="20"/>
                <w:szCs w:val="20"/>
              </w:rPr>
              <w:t>373</w:t>
            </w:r>
          </w:p>
        </w:tc>
        <w:tc>
          <w:tcPr>
            <w:tcW w:w="720" w:type="dxa"/>
            <w:tcBorders>
              <w:top w:val="single" w:sz="12" w:space="0" w:color="000000"/>
            </w:tcBorders>
            <w:tcMar>
              <w:top w:w="60" w:type="dxa"/>
              <w:left w:w="60" w:type="dxa"/>
              <w:bottom w:w="60" w:type="dxa"/>
              <w:right w:w="60" w:type="dxa"/>
            </w:tcMar>
          </w:tcPr>
          <w:p w14:paraId="00000251" w14:textId="77777777" w:rsidR="00A151F4" w:rsidRPr="00E74C8E" w:rsidRDefault="00000000">
            <w:pPr>
              <w:jc w:val="center"/>
              <w:rPr>
                <w:sz w:val="20"/>
                <w:szCs w:val="20"/>
              </w:rPr>
            </w:pPr>
            <w:r w:rsidRPr="00E74C8E">
              <w:rPr>
                <w:color w:val="000000"/>
                <w:sz w:val="20"/>
                <w:szCs w:val="20"/>
              </w:rPr>
              <w:t>0.08</w:t>
            </w:r>
          </w:p>
        </w:tc>
        <w:tc>
          <w:tcPr>
            <w:tcW w:w="543" w:type="dxa"/>
            <w:tcBorders>
              <w:top w:val="single" w:sz="12" w:space="0" w:color="000000"/>
            </w:tcBorders>
            <w:tcMar>
              <w:top w:w="60" w:type="dxa"/>
              <w:left w:w="60" w:type="dxa"/>
              <w:bottom w:w="60" w:type="dxa"/>
              <w:right w:w="60" w:type="dxa"/>
            </w:tcMar>
          </w:tcPr>
          <w:p w14:paraId="00000252" w14:textId="77777777" w:rsidR="00A151F4" w:rsidRPr="00E74C8E" w:rsidRDefault="00000000">
            <w:pPr>
              <w:jc w:val="center"/>
              <w:rPr>
                <w:sz w:val="20"/>
                <w:szCs w:val="20"/>
              </w:rPr>
            </w:pPr>
            <w:r w:rsidRPr="00E74C8E">
              <w:rPr>
                <w:color w:val="000000"/>
                <w:sz w:val="20"/>
                <w:szCs w:val="20"/>
              </w:rPr>
              <w:t>0.85</w:t>
            </w:r>
          </w:p>
        </w:tc>
        <w:tc>
          <w:tcPr>
            <w:tcW w:w="855" w:type="dxa"/>
            <w:tcBorders>
              <w:top w:val="single" w:sz="12" w:space="0" w:color="000000"/>
            </w:tcBorders>
            <w:tcMar>
              <w:top w:w="60" w:type="dxa"/>
              <w:left w:w="60" w:type="dxa"/>
              <w:bottom w:w="60" w:type="dxa"/>
              <w:right w:w="60" w:type="dxa"/>
            </w:tcMar>
          </w:tcPr>
          <w:p w14:paraId="00000253" w14:textId="77777777" w:rsidR="00A151F4" w:rsidRPr="00E74C8E" w:rsidRDefault="00000000">
            <w:pPr>
              <w:jc w:val="center"/>
              <w:rPr>
                <w:sz w:val="20"/>
                <w:szCs w:val="20"/>
              </w:rPr>
            </w:pPr>
            <w:r w:rsidRPr="00E74C8E">
              <w:rPr>
                <w:color w:val="000000"/>
                <w:sz w:val="20"/>
                <w:szCs w:val="20"/>
              </w:rPr>
              <w:t>[-0.01, 0.16]</w:t>
            </w:r>
          </w:p>
        </w:tc>
        <w:tc>
          <w:tcPr>
            <w:tcW w:w="943" w:type="dxa"/>
            <w:tcBorders>
              <w:top w:val="single" w:sz="12" w:space="0" w:color="000000"/>
            </w:tcBorders>
            <w:tcMar>
              <w:top w:w="60" w:type="dxa"/>
              <w:left w:w="60" w:type="dxa"/>
              <w:bottom w:w="60" w:type="dxa"/>
              <w:right w:w="60" w:type="dxa"/>
            </w:tcMar>
          </w:tcPr>
          <w:p w14:paraId="00000254" w14:textId="77777777" w:rsidR="00A151F4" w:rsidRPr="00E74C8E" w:rsidRDefault="00000000">
            <w:pPr>
              <w:jc w:val="center"/>
              <w:rPr>
                <w:sz w:val="20"/>
                <w:szCs w:val="20"/>
              </w:rPr>
            </w:pPr>
            <w:r w:rsidRPr="00E74C8E">
              <w:rPr>
                <w:color w:val="000000"/>
                <w:sz w:val="20"/>
                <w:szCs w:val="20"/>
              </w:rPr>
              <w:t>371</w:t>
            </w:r>
          </w:p>
        </w:tc>
        <w:tc>
          <w:tcPr>
            <w:tcW w:w="993" w:type="dxa"/>
            <w:tcBorders>
              <w:top w:val="single" w:sz="12" w:space="0" w:color="000000"/>
            </w:tcBorders>
            <w:tcMar>
              <w:top w:w="60" w:type="dxa"/>
              <w:left w:w="60" w:type="dxa"/>
              <w:bottom w:w="60" w:type="dxa"/>
              <w:right w:w="60" w:type="dxa"/>
            </w:tcMar>
          </w:tcPr>
          <w:p w14:paraId="00000255" w14:textId="77777777" w:rsidR="00A151F4" w:rsidRPr="00E74C8E" w:rsidRDefault="00000000">
            <w:pPr>
              <w:jc w:val="center"/>
              <w:rPr>
                <w:sz w:val="20"/>
                <w:szCs w:val="20"/>
              </w:rPr>
            </w:pPr>
            <w:r w:rsidRPr="00E74C8E">
              <w:rPr>
                <w:color w:val="000000"/>
                <w:sz w:val="20"/>
                <w:szCs w:val="20"/>
              </w:rPr>
              <w:t>0.02</w:t>
            </w:r>
          </w:p>
        </w:tc>
        <w:tc>
          <w:tcPr>
            <w:tcW w:w="992" w:type="dxa"/>
            <w:tcBorders>
              <w:top w:val="single" w:sz="12" w:space="0" w:color="000000"/>
            </w:tcBorders>
            <w:tcMar>
              <w:top w:w="60" w:type="dxa"/>
              <w:left w:w="60" w:type="dxa"/>
              <w:bottom w:w="60" w:type="dxa"/>
              <w:right w:w="60" w:type="dxa"/>
            </w:tcMar>
          </w:tcPr>
          <w:p w14:paraId="00000256" w14:textId="77777777" w:rsidR="00A151F4" w:rsidRPr="00E74C8E" w:rsidRDefault="00000000">
            <w:pPr>
              <w:jc w:val="center"/>
              <w:rPr>
                <w:sz w:val="20"/>
                <w:szCs w:val="20"/>
              </w:rPr>
            </w:pPr>
            <w:r w:rsidRPr="00E74C8E">
              <w:rPr>
                <w:color w:val="000000"/>
                <w:sz w:val="20"/>
                <w:szCs w:val="20"/>
              </w:rPr>
              <w:t>0.84</w:t>
            </w:r>
          </w:p>
        </w:tc>
        <w:tc>
          <w:tcPr>
            <w:tcW w:w="992" w:type="dxa"/>
            <w:tcBorders>
              <w:top w:val="single" w:sz="12" w:space="0" w:color="000000"/>
            </w:tcBorders>
            <w:tcMar>
              <w:top w:w="60" w:type="dxa"/>
              <w:left w:w="60" w:type="dxa"/>
              <w:bottom w:w="60" w:type="dxa"/>
              <w:right w:w="60" w:type="dxa"/>
            </w:tcMar>
          </w:tcPr>
          <w:p w14:paraId="00000257" w14:textId="77777777" w:rsidR="00A151F4" w:rsidRPr="00E74C8E" w:rsidRDefault="00000000">
            <w:pPr>
              <w:jc w:val="center"/>
              <w:rPr>
                <w:sz w:val="20"/>
                <w:szCs w:val="20"/>
              </w:rPr>
            </w:pPr>
            <w:r w:rsidRPr="00E74C8E">
              <w:rPr>
                <w:color w:val="000000"/>
                <w:sz w:val="20"/>
                <w:szCs w:val="20"/>
              </w:rPr>
              <w:t>[-0.07, 0.10]</w:t>
            </w:r>
          </w:p>
        </w:tc>
        <w:tc>
          <w:tcPr>
            <w:tcW w:w="851" w:type="dxa"/>
            <w:tcBorders>
              <w:top w:val="single" w:sz="12" w:space="0" w:color="000000"/>
            </w:tcBorders>
            <w:tcMar>
              <w:top w:w="60" w:type="dxa"/>
              <w:left w:w="60" w:type="dxa"/>
              <w:bottom w:w="60" w:type="dxa"/>
              <w:right w:w="60" w:type="dxa"/>
            </w:tcMar>
          </w:tcPr>
          <w:p w14:paraId="00000258" w14:textId="77777777" w:rsidR="00A151F4" w:rsidRPr="00E74C8E" w:rsidRDefault="00000000">
            <w:pPr>
              <w:jc w:val="center"/>
              <w:rPr>
                <w:sz w:val="20"/>
                <w:szCs w:val="20"/>
              </w:rPr>
            </w:pPr>
            <w:r w:rsidRPr="00E74C8E">
              <w:rPr>
                <w:color w:val="000000"/>
                <w:sz w:val="20"/>
                <w:szCs w:val="20"/>
              </w:rPr>
              <w:t>6.61</w:t>
            </w:r>
          </w:p>
        </w:tc>
        <w:tc>
          <w:tcPr>
            <w:tcW w:w="850" w:type="dxa"/>
            <w:tcBorders>
              <w:top w:val="single" w:sz="12" w:space="0" w:color="000000"/>
            </w:tcBorders>
            <w:tcMar>
              <w:top w:w="60" w:type="dxa"/>
              <w:left w:w="60" w:type="dxa"/>
              <w:bottom w:w="60" w:type="dxa"/>
              <w:right w:w="60" w:type="dxa"/>
            </w:tcMar>
          </w:tcPr>
          <w:p w14:paraId="00000259" w14:textId="77777777" w:rsidR="00A151F4" w:rsidRPr="00E74C8E" w:rsidRDefault="00000000">
            <w:pPr>
              <w:jc w:val="center"/>
              <w:rPr>
                <w:sz w:val="20"/>
                <w:szCs w:val="20"/>
              </w:rPr>
            </w:pPr>
            <w:r w:rsidRPr="00E74C8E">
              <w:rPr>
                <w:color w:val="000000"/>
                <w:sz w:val="20"/>
                <w:szCs w:val="20"/>
              </w:rPr>
              <w:t>3, 1241</w:t>
            </w:r>
          </w:p>
        </w:tc>
        <w:tc>
          <w:tcPr>
            <w:tcW w:w="851" w:type="dxa"/>
            <w:tcBorders>
              <w:top w:val="single" w:sz="12" w:space="0" w:color="000000"/>
            </w:tcBorders>
            <w:tcMar>
              <w:top w:w="60" w:type="dxa"/>
              <w:left w:w="60" w:type="dxa"/>
              <w:bottom w:w="60" w:type="dxa"/>
              <w:right w:w="60" w:type="dxa"/>
            </w:tcMar>
          </w:tcPr>
          <w:p w14:paraId="0000025A" w14:textId="77777777" w:rsidR="00A151F4" w:rsidRPr="00E74C8E" w:rsidRDefault="00000000">
            <w:pPr>
              <w:jc w:val="center"/>
              <w:rPr>
                <w:sz w:val="20"/>
                <w:szCs w:val="20"/>
              </w:rPr>
            </w:pPr>
            <w:r w:rsidRPr="00E74C8E">
              <w:rPr>
                <w:color w:val="000000"/>
                <w:sz w:val="20"/>
                <w:szCs w:val="20"/>
              </w:rPr>
              <w:t>&lt;0.001</w:t>
            </w:r>
          </w:p>
        </w:tc>
        <w:tc>
          <w:tcPr>
            <w:tcW w:w="992" w:type="dxa"/>
            <w:tcBorders>
              <w:top w:val="single" w:sz="12" w:space="0" w:color="000000"/>
            </w:tcBorders>
            <w:tcMar>
              <w:top w:w="60" w:type="dxa"/>
              <w:left w:w="60" w:type="dxa"/>
              <w:bottom w:w="60" w:type="dxa"/>
              <w:right w:w="60" w:type="dxa"/>
            </w:tcMar>
          </w:tcPr>
          <w:p w14:paraId="0000025B" w14:textId="77777777" w:rsidR="00A151F4" w:rsidRPr="00E74C8E" w:rsidRDefault="00000000">
            <w:pPr>
              <w:jc w:val="center"/>
              <w:rPr>
                <w:sz w:val="20"/>
                <w:szCs w:val="20"/>
              </w:rPr>
            </w:pPr>
            <w:r w:rsidRPr="00E74C8E">
              <w:rPr>
                <w:color w:val="000000"/>
                <w:sz w:val="20"/>
                <w:szCs w:val="20"/>
              </w:rPr>
              <w:t>8.25</w:t>
            </w:r>
          </w:p>
        </w:tc>
        <w:tc>
          <w:tcPr>
            <w:tcW w:w="992" w:type="dxa"/>
            <w:tcBorders>
              <w:top w:val="single" w:sz="12" w:space="0" w:color="000000"/>
            </w:tcBorders>
            <w:tcMar>
              <w:top w:w="60" w:type="dxa"/>
              <w:left w:w="60" w:type="dxa"/>
              <w:bottom w:w="60" w:type="dxa"/>
              <w:right w:w="60" w:type="dxa"/>
            </w:tcMar>
          </w:tcPr>
          <w:p w14:paraId="0000025C" w14:textId="77777777" w:rsidR="00A151F4" w:rsidRPr="00E74C8E" w:rsidRDefault="00000000">
            <w:pPr>
              <w:jc w:val="center"/>
              <w:rPr>
                <w:sz w:val="20"/>
                <w:szCs w:val="20"/>
              </w:rPr>
            </w:pPr>
            <w:r w:rsidRPr="00E74C8E">
              <w:rPr>
                <w:color w:val="000000"/>
                <w:sz w:val="20"/>
                <w:szCs w:val="20"/>
              </w:rPr>
              <w:t>3, 1234</w:t>
            </w:r>
          </w:p>
        </w:tc>
        <w:tc>
          <w:tcPr>
            <w:tcW w:w="992" w:type="dxa"/>
            <w:tcBorders>
              <w:top w:val="single" w:sz="12" w:space="0" w:color="000000"/>
            </w:tcBorders>
            <w:tcMar>
              <w:top w:w="60" w:type="dxa"/>
              <w:left w:w="60" w:type="dxa"/>
              <w:bottom w:w="60" w:type="dxa"/>
              <w:right w:w="60" w:type="dxa"/>
            </w:tcMar>
          </w:tcPr>
          <w:p w14:paraId="0000025D" w14:textId="77777777" w:rsidR="00A151F4" w:rsidRPr="00E74C8E" w:rsidRDefault="00000000">
            <w:pPr>
              <w:jc w:val="center"/>
              <w:rPr>
                <w:sz w:val="20"/>
                <w:szCs w:val="20"/>
              </w:rPr>
            </w:pPr>
            <w:r w:rsidRPr="00E74C8E">
              <w:rPr>
                <w:color w:val="000000"/>
                <w:sz w:val="20"/>
                <w:szCs w:val="20"/>
              </w:rPr>
              <w:t>&lt;0.001</w:t>
            </w:r>
          </w:p>
        </w:tc>
      </w:tr>
      <w:tr w:rsidR="00A151F4" w:rsidRPr="00E74C8E" w14:paraId="7CB6BECD" w14:textId="77777777">
        <w:trPr>
          <w:trHeight w:val="165"/>
        </w:trPr>
        <w:tc>
          <w:tcPr>
            <w:tcW w:w="998" w:type="dxa"/>
            <w:vMerge/>
            <w:tcBorders>
              <w:top w:val="single" w:sz="12" w:space="0" w:color="000000"/>
            </w:tcBorders>
            <w:tcMar>
              <w:top w:w="60" w:type="dxa"/>
              <w:left w:w="60" w:type="dxa"/>
              <w:bottom w:w="60" w:type="dxa"/>
              <w:right w:w="60" w:type="dxa"/>
            </w:tcMar>
          </w:tcPr>
          <w:p w14:paraId="0000025E" w14:textId="77777777" w:rsidR="00A151F4" w:rsidRPr="00E74C8E" w:rsidRDefault="00A151F4">
            <w:pPr>
              <w:widowControl w:val="0"/>
              <w:pBdr>
                <w:top w:val="nil"/>
                <w:left w:val="nil"/>
                <w:bottom w:val="nil"/>
                <w:right w:val="nil"/>
                <w:between w:val="nil"/>
              </w:pBdr>
              <w:spacing w:line="276" w:lineRule="auto"/>
              <w:rPr>
                <w:sz w:val="20"/>
                <w:szCs w:val="20"/>
              </w:rPr>
            </w:pPr>
          </w:p>
        </w:tc>
        <w:tc>
          <w:tcPr>
            <w:tcW w:w="1635" w:type="dxa"/>
            <w:tcMar>
              <w:top w:w="60" w:type="dxa"/>
              <w:left w:w="60" w:type="dxa"/>
              <w:bottom w:w="60" w:type="dxa"/>
              <w:right w:w="60" w:type="dxa"/>
            </w:tcMar>
          </w:tcPr>
          <w:p w14:paraId="0000025F" w14:textId="77777777" w:rsidR="00A151F4" w:rsidRPr="00E74C8E" w:rsidRDefault="00000000">
            <w:pPr>
              <w:rPr>
                <w:sz w:val="20"/>
                <w:szCs w:val="20"/>
              </w:rPr>
            </w:pPr>
            <w:r w:rsidRPr="00E74C8E">
              <w:rPr>
                <w:color w:val="000000"/>
                <w:sz w:val="20"/>
                <w:szCs w:val="20"/>
              </w:rPr>
              <w:t>30–44</w:t>
            </w:r>
          </w:p>
        </w:tc>
        <w:tc>
          <w:tcPr>
            <w:tcW w:w="543" w:type="dxa"/>
            <w:tcMar>
              <w:top w:w="60" w:type="dxa"/>
              <w:left w:w="60" w:type="dxa"/>
              <w:bottom w:w="60" w:type="dxa"/>
              <w:right w:w="60" w:type="dxa"/>
            </w:tcMar>
          </w:tcPr>
          <w:p w14:paraId="00000260" w14:textId="77777777" w:rsidR="00A151F4" w:rsidRPr="00E74C8E" w:rsidRDefault="00000000">
            <w:pPr>
              <w:jc w:val="center"/>
              <w:rPr>
                <w:sz w:val="20"/>
                <w:szCs w:val="20"/>
              </w:rPr>
            </w:pPr>
            <w:r w:rsidRPr="00E74C8E">
              <w:rPr>
                <w:color w:val="000000"/>
                <w:sz w:val="20"/>
                <w:szCs w:val="20"/>
              </w:rPr>
              <w:t>500</w:t>
            </w:r>
          </w:p>
        </w:tc>
        <w:tc>
          <w:tcPr>
            <w:tcW w:w="720" w:type="dxa"/>
            <w:tcMar>
              <w:top w:w="60" w:type="dxa"/>
              <w:left w:w="60" w:type="dxa"/>
              <w:bottom w:w="60" w:type="dxa"/>
              <w:right w:w="60" w:type="dxa"/>
            </w:tcMar>
          </w:tcPr>
          <w:p w14:paraId="00000261" w14:textId="77777777" w:rsidR="00A151F4" w:rsidRPr="00E74C8E" w:rsidRDefault="00000000">
            <w:pPr>
              <w:jc w:val="center"/>
              <w:rPr>
                <w:sz w:val="20"/>
                <w:szCs w:val="20"/>
              </w:rPr>
            </w:pPr>
            <w:r w:rsidRPr="00E74C8E">
              <w:rPr>
                <w:color w:val="000000"/>
                <w:sz w:val="20"/>
                <w:szCs w:val="20"/>
              </w:rPr>
              <w:t>-0.14</w:t>
            </w:r>
          </w:p>
        </w:tc>
        <w:tc>
          <w:tcPr>
            <w:tcW w:w="543" w:type="dxa"/>
            <w:tcMar>
              <w:top w:w="60" w:type="dxa"/>
              <w:left w:w="60" w:type="dxa"/>
              <w:bottom w:w="60" w:type="dxa"/>
              <w:right w:w="60" w:type="dxa"/>
            </w:tcMar>
          </w:tcPr>
          <w:p w14:paraId="00000262" w14:textId="77777777" w:rsidR="00A151F4" w:rsidRPr="00E74C8E" w:rsidRDefault="00000000">
            <w:pPr>
              <w:jc w:val="center"/>
              <w:rPr>
                <w:sz w:val="20"/>
                <w:szCs w:val="20"/>
              </w:rPr>
            </w:pPr>
            <w:r w:rsidRPr="00E74C8E">
              <w:rPr>
                <w:color w:val="000000"/>
                <w:sz w:val="20"/>
                <w:szCs w:val="20"/>
              </w:rPr>
              <w:t>0.97</w:t>
            </w:r>
          </w:p>
        </w:tc>
        <w:tc>
          <w:tcPr>
            <w:tcW w:w="855" w:type="dxa"/>
            <w:tcMar>
              <w:top w:w="60" w:type="dxa"/>
              <w:left w:w="60" w:type="dxa"/>
              <w:bottom w:w="60" w:type="dxa"/>
              <w:right w:w="60" w:type="dxa"/>
            </w:tcMar>
          </w:tcPr>
          <w:p w14:paraId="00000263" w14:textId="77777777" w:rsidR="00A151F4" w:rsidRPr="00E74C8E" w:rsidRDefault="00000000">
            <w:pPr>
              <w:jc w:val="center"/>
              <w:rPr>
                <w:sz w:val="20"/>
                <w:szCs w:val="20"/>
              </w:rPr>
            </w:pPr>
            <w:r w:rsidRPr="00E74C8E">
              <w:rPr>
                <w:color w:val="000000"/>
                <w:sz w:val="20"/>
                <w:szCs w:val="20"/>
              </w:rPr>
              <w:t>[-0.23, -0.06]</w:t>
            </w:r>
          </w:p>
        </w:tc>
        <w:tc>
          <w:tcPr>
            <w:tcW w:w="943" w:type="dxa"/>
            <w:tcMar>
              <w:top w:w="60" w:type="dxa"/>
              <w:left w:w="60" w:type="dxa"/>
              <w:bottom w:w="60" w:type="dxa"/>
              <w:right w:w="60" w:type="dxa"/>
            </w:tcMar>
          </w:tcPr>
          <w:p w14:paraId="00000264" w14:textId="77777777" w:rsidR="00A151F4" w:rsidRPr="00E74C8E" w:rsidRDefault="00000000">
            <w:pPr>
              <w:jc w:val="center"/>
              <w:rPr>
                <w:sz w:val="20"/>
                <w:szCs w:val="20"/>
              </w:rPr>
            </w:pPr>
            <w:r w:rsidRPr="00E74C8E">
              <w:rPr>
                <w:color w:val="000000"/>
                <w:sz w:val="20"/>
                <w:szCs w:val="20"/>
              </w:rPr>
              <w:t>498</w:t>
            </w:r>
          </w:p>
        </w:tc>
        <w:tc>
          <w:tcPr>
            <w:tcW w:w="993" w:type="dxa"/>
            <w:tcMar>
              <w:top w:w="60" w:type="dxa"/>
              <w:left w:w="60" w:type="dxa"/>
              <w:bottom w:w="60" w:type="dxa"/>
              <w:right w:w="60" w:type="dxa"/>
            </w:tcMar>
          </w:tcPr>
          <w:p w14:paraId="00000265" w14:textId="77777777" w:rsidR="00A151F4" w:rsidRPr="00E74C8E" w:rsidRDefault="00000000">
            <w:pPr>
              <w:jc w:val="center"/>
              <w:rPr>
                <w:sz w:val="20"/>
                <w:szCs w:val="20"/>
              </w:rPr>
            </w:pPr>
            <w:r w:rsidRPr="00E74C8E">
              <w:rPr>
                <w:color w:val="000000"/>
                <w:sz w:val="20"/>
                <w:szCs w:val="20"/>
              </w:rPr>
              <w:t>-0.14</w:t>
            </w:r>
          </w:p>
        </w:tc>
        <w:tc>
          <w:tcPr>
            <w:tcW w:w="992" w:type="dxa"/>
            <w:tcMar>
              <w:top w:w="60" w:type="dxa"/>
              <w:left w:w="60" w:type="dxa"/>
              <w:bottom w:w="60" w:type="dxa"/>
              <w:right w:w="60" w:type="dxa"/>
            </w:tcMar>
          </w:tcPr>
          <w:p w14:paraId="00000266" w14:textId="77777777" w:rsidR="00A151F4" w:rsidRPr="00E74C8E" w:rsidRDefault="00000000">
            <w:pPr>
              <w:jc w:val="center"/>
              <w:rPr>
                <w:sz w:val="20"/>
                <w:szCs w:val="20"/>
              </w:rPr>
            </w:pPr>
            <w:r w:rsidRPr="00E74C8E">
              <w:rPr>
                <w:color w:val="000000"/>
                <w:sz w:val="20"/>
                <w:szCs w:val="20"/>
              </w:rPr>
              <w:t>0.97</w:t>
            </w:r>
          </w:p>
        </w:tc>
        <w:tc>
          <w:tcPr>
            <w:tcW w:w="992" w:type="dxa"/>
            <w:tcMar>
              <w:top w:w="60" w:type="dxa"/>
              <w:left w:w="60" w:type="dxa"/>
              <w:bottom w:w="60" w:type="dxa"/>
              <w:right w:w="60" w:type="dxa"/>
            </w:tcMar>
          </w:tcPr>
          <w:p w14:paraId="00000267" w14:textId="77777777" w:rsidR="00A151F4" w:rsidRPr="00E74C8E" w:rsidRDefault="00000000">
            <w:pPr>
              <w:jc w:val="center"/>
              <w:rPr>
                <w:sz w:val="20"/>
                <w:szCs w:val="20"/>
              </w:rPr>
            </w:pPr>
            <w:r w:rsidRPr="00E74C8E">
              <w:rPr>
                <w:color w:val="000000"/>
                <w:sz w:val="20"/>
                <w:szCs w:val="20"/>
              </w:rPr>
              <w:t>[-0.22, -0.05]</w:t>
            </w:r>
          </w:p>
        </w:tc>
        <w:tc>
          <w:tcPr>
            <w:tcW w:w="851" w:type="dxa"/>
            <w:tcMar>
              <w:top w:w="60" w:type="dxa"/>
              <w:left w:w="60" w:type="dxa"/>
              <w:bottom w:w="60" w:type="dxa"/>
              <w:right w:w="60" w:type="dxa"/>
            </w:tcMar>
          </w:tcPr>
          <w:p w14:paraId="00000268" w14:textId="77777777" w:rsidR="00A151F4" w:rsidRPr="00E74C8E" w:rsidRDefault="00000000">
            <w:pPr>
              <w:jc w:val="center"/>
              <w:rPr>
                <w:sz w:val="20"/>
                <w:szCs w:val="20"/>
              </w:rPr>
            </w:pPr>
            <w:r w:rsidRPr="00E74C8E">
              <w:rPr>
                <w:color w:val="000000"/>
                <w:sz w:val="20"/>
                <w:szCs w:val="20"/>
              </w:rPr>
              <w:t>6.61</w:t>
            </w:r>
          </w:p>
        </w:tc>
        <w:tc>
          <w:tcPr>
            <w:tcW w:w="850" w:type="dxa"/>
            <w:tcMar>
              <w:top w:w="60" w:type="dxa"/>
              <w:left w:w="60" w:type="dxa"/>
              <w:bottom w:w="60" w:type="dxa"/>
              <w:right w:w="60" w:type="dxa"/>
            </w:tcMar>
          </w:tcPr>
          <w:p w14:paraId="00000269" w14:textId="77777777" w:rsidR="00A151F4" w:rsidRPr="00E74C8E" w:rsidRDefault="00000000">
            <w:pPr>
              <w:jc w:val="center"/>
              <w:rPr>
                <w:sz w:val="20"/>
                <w:szCs w:val="20"/>
              </w:rPr>
            </w:pPr>
            <w:r w:rsidRPr="00E74C8E">
              <w:rPr>
                <w:color w:val="000000"/>
                <w:sz w:val="20"/>
                <w:szCs w:val="20"/>
              </w:rPr>
              <w:t>3, 1241</w:t>
            </w:r>
          </w:p>
        </w:tc>
        <w:tc>
          <w:tcPr>
            <w:tcW w:w="851" w:type="dxa"/>
            <w:tcMar>
              <w:top w:w="60" w:type="dxa"/>
              <w:left w:w="60" w:type="dxa"/>
              <w:bottom w:w="60" w:type="dxa"/>
              <w:right w:w="60" w:type="dxa"/>
            </w:tcMar>
          </w:tcPr>
          <w:p w14:paraId="0000026A" w14:textId="77777777" w:rsidR="00A151F4" w:rsidRPr="00E74C8E" w:rsidRDefault="00000000">
            <w:pPr>
              <w:jc w:val="center"/>
              <w:rPr>
                <w:sz w:val="20"/>
                <w:szCs w:val="20"/>
              </w:rPr>
            </w:pPr>
            <w:r w:rsidRPr="00E74C8E">
              <w:rPr>
                <w:color w:val="000000"/>
                <w:sz w:val="20"/>
                <w:szCs w:val="20"/>
              </w:rPr>
              <w:t>&lt;0.001</w:t>
            </w:r>
          </w:p>
        </w:tc>
        <w:tc>
          <w:tcPr>
            <w:tcW w:w="992" w:type="dxa"/>
            <w:tcMar>
              <w:top w:w="60" w:type="dxa"/>
              <w:left w:w="60" w:type="dxa"/>
              <w:bottom w:w="60" w:type="dxa"/>
              <w:right w:w="60" w:type="dxa"/>
            </w:tcMar>
          </w:tcPr>
          <w:p w14:paraId="0000026B" w14:textId="77777777" w:rsidR="00A151F4" w:rsidRPr="00E74C8E" w:rsidRDefault="00000000">
            <w:pPr>
              <w:jc w:val="center"/>
              <w:rPr>
                <w:sz w:val="20"/>
                <w:szCs w:val="20"/>
              </w:rPr>
            </w:pPr>
            <w:r w:rsidRPr="00E74C8E">
              <w:rPr>
                <w:color w:val="000000"/>
                <w:sz w:val="20"/>
                <w:szCs w:val="20"/>
              </w:rPr>
              <w:t>8.25</w:t>
            </w:r>
          </w:p>
        </w:tc>
        <w:tc>
          <w:tcPr>
            <w:tcW w:w="992" w:type="dxa"/>
            <w:tcMar>
              <w:top w:w="60" w:type="dxa"/>
              <w:left w:w="60" w:type="dxa"/>
              <w:bottom w:w="60" w:type="dxa"/>
              <w:right w:w="60" w:type="dxa"/>
            </w:tcMar>
          </w:tcPr>
          <w:p w14:paraId="0000026C" w14:textId="77777777" w:rsidR="00A151F4" w:rsidRPr="00E74C8E" w:rsidRDefault="00000000">
            <w:pPr>
              <w:jc w:val="center"/>
              <w:rPr>
                <w:sz w:val="20"/>
                <w:szCs w:val="20"/>
              </w:rPr>
            </w:pPr>
            <w:r w:rsidRPr="00E74C8E">
              <w:rPr>
                <w:color w:val="000000"/>
                <w:sz w:val="20"/>
                <w:szCs w:val="20"/>
              </w:rPr>
              <w:t>3, 1234</w:t>
            </w:r>
          </w:p>
        </w:tc>
        <w:tc>
          <w:tcPr>
            <w:tcW w:w="992" w:type="dxa"/>
            <w:tcMar>
              <w:top w:w="60" w:type="dxa"/>
              <w:left w:w="60" w:type="dxa"/>
              <w:bottom w:w="60" w:type="dxa"/>
              <w:right w:w="60" w:type="dxa"/>
            </w:tcMar>
          </w:tcPr>
          <w:p w14:paraId="0000026D" w14:textId="77777777" w:rsidR="00A151F4" w:rsidRPr="00E74C8E" w:rsidRDefault="00000000">
            <w:pPr>
              <w:jc w:val="center"/>
              <w:rPr>
                <w:sz w:val="20"/>
                <w:szCs w:val="20"/>
              </w:rPr>
            </w:pPr>
            <w:r w:rsidRPr="00E74C8E">
              <w:rPr>
                <w:color w:val="000000"/>
                <w:sz w:val="20"/>
                <w:szCs w:val="20"/>
              </w:rPr>
              <w:t>&lt;0.001</w:t>
            </w:r>
          </w:p>
        </w:tc>
      </w:tr>
      <w:tr w:rsidR="00A151F4" w:rsidRPr="00E74C8E" w14:paraId="09C2A820" w14:textId="77777777">
        <w:trPr>
          <w:trHeight w:val="165"/>
        </w:trPr>
        <w:tc>
          <w:tcPr>
            <w:tcW w:w="998" w:type="dxa"/>
            <w:vMerge/>
            <w:tcBorders>
              <w:top w:val="single" w:sz="12" w:space="0" w:color="000000"/>
            </w:tcBorders>
            <w:tcMar>
              <w:top w:w="60" w:type="dxa"/>
              <w:left w:w="60" w:type="dxa"/>
              <w:bottom w:w="60" w:type="dxa"/>
              <w:right w:w="60" w:type="dxa"/>
            </w:tcMar>
          </w:tcPr>
          <w:p w14:paraId="0000026E" w14:textId="77777777" w:rsidR="00A151F4" w:rsidRPr="00E74C8E" w:rsidRDefault="00A151F4">
            <w:pPr>
              <w:widowControl w:val="0"/>
              <w:pBdr>
                <w:top w:val="nil"/>
                <w:left w:val="nil"/>
                <w:bottom w:val="nil"/>
                <w:right w:val="nil"/>
                <w:between w:val="nil"/>
              </w:pBdr>
              <w:spacing w:line="276" w:lineRule="auto"/>
              <w:rPr>
                <w:sz w:val="20"/>
                <w:szCs w:val="20"/>
              </w:rPr>
            </w:pPr>
          </w:p>
        </w:tc>
        <w:tc>
          <w:tcPr>
            <w:tcW w:w="1635" w:type="dxa"/>
            <w:tcMar>
              <w:top w:w="60" w:type="dxa"/>
              <w:left w:w="60" w:type="dxa"/>
              <w:bottom w:w="60" w:type="dxa"/>
              <w:right w:w="60" w:type="dxa"/>
            </w:tcMar>
          </w:tcPr>
          <w:p w14:paraId="0000026F" w14:textId="77777777" w:rsidR="00A151F4" w:rsidRPr="00E74C8E" w:rsidRDefault="00000000">
            <w:pPr>
              <w:rPr>
                <w:sz w:val="20"/>
                <w:szCs w:val="20"/>
              </w:rPr>
            </w:pPr>
            <w:r w:rsidRPr="00E74C8E">
              <w:rPr>
                <w:color w:val="000000"/>
                <w:sz w:val="20"/>
                <w:szCs w:val="20"/>
              </w:rPr>
              <w:t>45–59</w:t>
            </w:r>
          </w:p>
        </w:tc>
        <w:tc>
          <w:tcPr>
            <w:tcW w:w="543" w:type="dxa"/>
            <w:tcMar>
              <w:top w:w="60" w:type="dxa"/>
              <w:left w:w="60" w:type="dxa"/>
              <w:bottom w:w="60" w:type="dxa"/>
              <w:right w:w="60" w:type="dxa"/>
            </w:tcMar>
          </w:tcPr>
          <w:p w14:paraId="00000270" w14:textId="77777777" w:rsidR="00A151F4" w:rsidRPr="00E74C8E" w:rsidRDefault="00000000">
            <w:pPr>
              <w:jc w:val="center"/>
              <w:rPr>
                <w:sz w:val="20"/>
                <w:szCs w:val="20"/>
              </w:rPr>
            </w:pPr>
            <w:r w:rsidRPr="00E74C8E">
              <w:rPr>
                <w:color w:val="000000"/>
                <w:sz w:val="20"/>
                <w:szCs w:val="20"/>
              </w:rPr>
              <w:t>263</w:t>
            </w:r>
          </w:p>
        </w:tc>
        <w:tc>
          <w:tcPr>
            <w:tcW w:w="720" w:type="dxa"/>
            <w:tcMar>
              <w:top w:w="60" w:type="dxa"/>
              <w:left w:w="60" w:type="dxa"/>
              <w:bottom w:w="60" w:type="dxa"/>
              <w:right w:w="60" w:type="dxa"/>
            </w:tcMar>
          </w:tcPr>
          <w:p w14:paraId="00000271" w14:textId="77777777" w:rsidR="00A151F4" w:rsidRPr="00E74C8E" w:rsidRDefault="00000000">
            <w:pPr>
              <w:jc w:val="center"/>
              <w:rPr>
                <w:sz w:val="20"/>
                <w:szCs w:val="20"/>
              </w:rPr>
            </w:pPr>
            <w:r w:rsidRPr="00E74C8E">
              <w:rPr>
                <w:color w:val="000000"/>
                <w:sz w:val="20"/>
                <w:szCs w:val="20"/>
              </w:rPr>
              <w:t>0.14</w:t>
            </w:r>
          </w:p>
        </w:tc>
        <w:tc>
          <w:tcPr>
            <w:tcW w:w="543" w:type="dxa"/>
            <w:tcMar>
              <w:top w:w="60" w:type="dxa"/>
              <w:left w:w="60" w:type="dxa"/>
              <w:bottom w:w="60" w:type="dxa"/>
              <w:right w:w="60" w:type="dxa"/>
            </w:tcMar>
          </w:tcPr>
          <w:p w14:paraId="00000272" w14:textId="77777777" w:rsidR="00A151F4" w:rsidRPr="00E74C8E" w:rsidRDefault="00000000">
            <w:pPr>
              <w:jc w:val="center"/>
              <w:rPr>
                <w:sz w:val="20"/>
                <w:szCs w:val="20"/>
              </w:rPr>
            </w:pPr>
            <w:r w:rsidRPr="00E74C8E">
              <w:rPr>
                <w:color w:val="000000"/>
                <w:sz w:val="20"/>
                <w:szCs w:val="20"/>
              </w:rPr>
              <w:t>0.99</w:t>
            </w:r>
          </w:p>
        </w:tc>
        <w:tc>
          <w:tcPr>
            <w:tcW w:w="855" w:type="dxa"/>
            <w:tcMar>
              <w:top w:w="60" w:type="dxa"/>
              <w:left w:w="60" w:type="dxa"/>
              <w:bottom w:w="60" w:type="dxa"/>
              <w:right w:w="60" w:type="dxa"/>
            </w:tcMar>
          </w:tcPr>
          <w:p w14:paraId="00000273" w14:textId="77777777" w:rsidR="00A151F4" w:rsidRPr="00E74C8E" w:rsidRDefault="00000000">
            <w:pPr>
              <w:jc w:val="center"/>
              <w:rPr>
                <w:sz w:val="20"/>
                <w:szCs w:val="20"/>
              </w:rPr>
            </w:pPr>
            <w:r w:rsidRPr="00E74C8E">
              <w:rPr>
                <w:color w:val="000000"/>
                <w:sz w:val="20"/>
                <w:szCs w:val="20"/>
              </w:rPr>
              <w:t>[0.02, 0.26]</w:t>
            </w:r>
          </w:p>
        </w:tc>
        <w:tc>
          <w:tcPr>
            <w:tcW w:w="943" w:type="dxa"/>
            <w:tcMar>
              <w:top w:w="60" w:type="dxa"/>
              <w:left w:w="60" w:type="dxa"/>
              <w:bottom w:w="60" w:type="dxa"/>
              <w:right w:w="60" w:type="dxa"/>
            </w:tcMar>
          </w:tcPr>
          <w:p w14:paraId="00000274" w14:textId="77777777" w:rsidR="00A151F4" w:rsidRPr="00E74C8E" w:rsidRDefault="00000000">
            <w:pPr>
              <w:jc w:val="center"/>
              <w:rPr>
                <w:sz w:val="20"/>
                <w:szCs w:val="20"/>
              </w:rPr>
            </w:pPr>
            <w:r w:rsidRPr="00E74C8E">
              <w:rPr>
                <w:color w:val="000000"/>
                <w:sz w:val="20"/>
                <w:szCs w:val="20"/>
              </w:rPr>
              <w:t>261</w:t>
            </w:r>
          </w:p>
        </w:tc>
        <w:tc>
          <w:tcPr>
            <w:tcW w:w="993" w:type="dxa"/>
            <w:tcMar>
              <w:top w:w="60" w:type="dxa"/>
              <w:left w:w="60" w:type="dxa"/>
              <w:bottom w:w="60" w:type="dxa"/>
              <w:right w:w="60" w:type="dxa"/>
            </w:tcMar>
          </w:tcPr>
          <w:p w14:paraId="00000275" w14:textId="77777777" w:rsidR="00A151F4" w:rsidRPr="00E74C8E" w:rsidRDefault="00000000">
            <w:pPr>
              <w:jc w:val="center"/>
              <w:rPr>
                <w:sz w:val="20"/>
                <w:szCs w:val="20"/>
              </w:rPr>
            </w:pPr>
            <w:r w:rsidRPr="00E74C8E">
              <w:rPr>
                <w:color w:val="000000"/>
                <w:sz w:val="20"/>
                <w:szCs w:val="20"/>
              </w:rPr>
              <w:t>0.2</w:t>
            </w:r>
          </w:p>
        </w:tc>
        <w:tc>
          <w:tcPr>
            <w:tcW w:w="992" w:type="dxa"/>
            <w:tcMar>
              <w:top w:w="60" w:type="dxa"/>
              <w:left w:w="60" w:type="dxa"/>
              <w:bottom w:w="60" w:type="dxa"/>
              <w:right w:w="60" w:type="dxa"/>
            </w:tcMar>
          </w:tcPr>
          <w:p w14:paraId="00000276" w14:textId="77777777" w:rsidR="00A151F4" w:rsidRPr="00E74C8E" w:rsidRDefault="00000000">
            <w:pPr>
              <w:jc w:val="center"/>
              <w:rPr>
                <w:sz w:val="20"/>
                <w:szCs w:val="20"/>
              </w:rPr>
            </w:pPr>
            <w:r w:rsidRPr="00E74C8E">
              <w:rPr>
                <w:color w:val="000000"/>
                <w:sz w:val="20"/>
                <w:szCs w:val="20"/>
              </w:rPr>
              <w:t>0.97</w:t>
            </w:r>
          </w:p>
        </w:tc>
        <w:tc>
          <w:tcPr>
            <w:tcW w:w="992" w:type="dxa"/>
            <w:tcMar>
              <w:top w:w="60" w:type="dxa"/>
              <w:left w:w="60" w:type="dxa"/>
              <w:bottom w:w="60" w:type="dxa"/>
              <w:right w:w="60" w:type="dxa"/>
            </w:tcMar>
          </w:tcPr>
          <w:p w14:paraId="00000277" w14:textId="77777777" w:rsidR="00A151F4" w:rsidRPr="00E74C8E" w:rsidRDefault="00000000">
            <w:pPr>
              <w:jc w:val="center"/>
              <w:rPr>
                <w:sz w:val="20"/>
                <w:szCs w:val="20"/>
              </w:rPr>
            </w:pPr>
            <w:r w:rsidRPr="00E74C8E">
              <w:rPr>
                <w:color w:val="000000"/>
                <w:sz w:val="20"/>
                <w:szCs w:val="20"/>
              </w:rPr>
              <w:t>[0.09, 0.32]</w:t>
            </w:r>
          </w:p>
        </w:tc>
        <w:tc>
          <w:tcPr>
            <w:tcW w:w="851" w:type="dxa"/>
            <w:tcMar>
              <w:top w:w="60" w:type="dxa"/>
              <w:left w:w="60" w:type="dxa"/>
              <w:bottom w:w="60" w:type="dxa"/>
              <w:right w:w="60" w:type="dxa"/>
            </w:tcMar>
          </w:tcPr>
          <w:p w14:paraId="00000278" w14:textId="77777777" w:rsidR="00A151F4" w:rsidRPr="00E74C8E" w:rsidRDefault="00000000">
            <w:pPr>
              <w:jc w:val="center"/>
              <w:rPr>
                <w:sz w:val="20"/>
                <w:szCs w:val="20"/>
              </w:rPr>
            </w:pPr>
            <w:r w:rsidRPr="00E74C8E">
              <w:rPr>
                <w:color w:val="000000"/>
                <w:sz w:val="20"/>
                <w:szCs w:val="20"/>
              </w:rPr>
              <w:t>6.61</w:t>
            </w:r>
          </w:p>
        </w:tc>
        <w:tc>
          <w:tcPr>
            <w:tcW w:w="850" w:type="dxa"/>
            <w:tcMar>
              <w:top w:w="60" w:type="dxa"/>
              <w:left w:w="60" w:type="dxa"/>
              <w:bottom w:w="60" w:type="dxa"/>
              <w:right w:w="60" w:type="dxa"/>
            </w:tcMar>
          </w:tcPr>
          <w:p w14:paraId="00000279" w14:textId="77777777" w:rsidR="00A151F4" w:rsidRPr="00E74C8E" w:rsidRDefault="00000000">
            <w:pPr>
              <w:jc w:val="center"/>
              <w:rPr>
                <w:sz w:val="20"/>
                <w:szCs w:val="20"/>
              </w:rPr>
            </w:pPr>
            <w:r w:rsidRPr="00E74C8E">
              <w:rPr>
                <w:color w:val="000000"/>
                <w:sz w:val="20"/>
                <w:szCs w:val="20"/>
              </w:rPr>
              <w:t>3, 1241</w:t>
            </w:r>
          </w:p>
        </w:tc>
        <w:tc>
          <w:tcPr>
            <w:tcW w:w="851" w:type="dxa"/>
            <w:tcMar>
              <w:top w:w="60" w:type="dxa"/>
              <w:left w:w="60" w:type="dxa"/>
              <w:bottom w:w="60" w:type="dxa"/>
              <w:right w:w="60" w:type="dxa"/>
            </w:tcMar>
          </w:tcPr>
          <w:p w14:paraId="0000027A" w14:textId="77777777" w:rsidR="00A151F4" w:rsidRPr="00E74C8E" w:rsidRDefault="00000000">
            <w:pPr>
              <w:jc w:val="center"/>
              <w:rPr>
                <w:sz w:val="20"/>
                <w:szCs w:val="20"/>
              </w:rPr>
            </w:pPr>
            <w:r w:rsidRPr="00E74C8E">
              <w:rPr>
                <w:color w:val="000000"/>
                <w:sz w:val="20"/>
                <w:szCs w:val="20"/>
              </w:rPr>
              <w:t>&lt;0.001</w:t>
            </w:r>
          </w:p>
        </w:tc>
        <w:tc>
          <w:tcPr>
            <w:tcW w:w="992" w:type="dxa"/>
            <w:tcMar>
              <w:top w:w="60" w:type="dxa"/>
              <w:left w:w="60" w:type="dxa"/>
              <w:bottom w:w="60" w:type="dxa"/>
              <w:right w:w="60" w:type="dxa"/>
            </w:tcMar>
          </w:tcPr>
          <w:p w14:paraId="0000027B" w14:textId="77777777" w:rsidR="00A151F4" w:rsidRPr="00E74C8E" w:rsidRDefault="00000000">
            <w:pPr>
              <w:jc w:val="center"/>
              <w:rPr>
                <w:sz w:val="20"/>
                <w:szCs w:val="20"/>
              </w:rPr>
            </w:pPr>
            <w:r w:rsidRPr="00E74C8E">
              <w:rPr>
                <w:color w:val="000000"/>
                <w:sz w:val="20"/>
                <w:szCs w:val="20"/>
              </w:rPr>
              <w:t>8.25</w:t>
            </w:r>
          </w:p>
        </w:tc>
        <w:tc>
          <w:tcPr>
            <w:tcW w:w="992" w:type="dxa"/>
            <w:tcMar>
              <w:top w:w="60" w:type="dxa"/>
              <w:left w:w="60" w:type="dxa"/>
              <w:bottom w:w="60" w:type="dxa"/>
              <w:right w:w="60" w:type="dxa"/>
            </w:tcMar>
          </w:tcPr>
          <w:p w14:paraId="0000027C" w14:textId="77777777" w:rsidR="00A151F4" w:rsidRPr="00E74C8E" w:rsidRDefault="00000000">
            <w:pPr>
              <w:jc w:val="center"/>
              <w:rPr>
                <w:sz w:val="20"/>
                <w:szCs w:val="20"/>
              </w:rPr>
            </w:pPr>
            <w:r w:rsidRPr="00E74C8E">
              <w:rPr>
                <w:color w:val="000000"/>
                <w:sz w:val="20"/>
                <w:szCs w:val="20"/>
              </w:rPr>
              <w:t>3, 1234</w:t>
            </w:r>
          </w:p>
        </w:tc>
        <w:tc>
          <w:tcPr>
            <w:tcW w:w="992" w:type="dxa"/>
            <w:tcMar>
              <w:top w:w="60" w:type="dxa"/>
              <w:left w:w="60" w:type="dxa"/>
              <w:bottom w:w="60" w:type="dxa"/>
              <w:right w:w="60" w:type="dxa"/>
            </w:tcMar>
          </w:tcPr>
          <w:p w14:paraId="0000027D" w14:textId="77777777" w:rsidR="00A151F4" w:rsidRPr="00E74C8E" w:rsidRDefault="00000000">
            <w:pPr>
              <w:jc w:val="center"/>
              <w:rPr>
                <w:sz w:val="20"/>
                <w:szCs w:val="20"/>
              </w:rPr>
            </w:pPr>
            <w:r w:rsidRPr="00E74C8E">
              <w:rPr>
                <w:color w:val="000000"/>
                <w:sz w:val="20"/>
                <w:szCs w:val="20"/>
              </w:rPr>
              <w:t>&lt;0.001</w:t>
            </w:r>
          </w:p>
        </w:tc>
      </w:tr>
      <w:tr w:rsidR="00A151F4" w:rsidRPr="00E74C8E" w14:paraId="0BB88B73" w14:textId="77777777">
        <w:trPr>
          <w:trHeight w:val="165"/>
        </w:trPr>
        <w:tc>
          <w:tcPr>
            <w:tcW w:w="998" w:type="dxa"/>
            <w:vMerge/>
            <w:tcBorders>
              <w:top w:val="single" w:sz="12" w:space="0" w:color="000000"/>
            </w:tcBorders>
            <w:tcMar>
              <w:top w:w="60" w:type="dxa"/>
              <w:left w:w="60" w:type="dxa"/>
              <w:bottom w:w="60" w:type="dxa"/>
              <w:right w:w="60" w:type="dxa"/>
            </w:tcMar>
          </w:tcPr>
          <w:p w14:paraId="0000027E" w14:textId="77777777" w:rsidR="00A151F4" w:rsidRPr="00E74C8E" w:rsidRDefault="00A151F4">
            <w:pPr>
              <w:widowControl w:val="0"/>
              <w:pBdr>
                <w:top w:val="nil"/>
                <w:left w:val="nil"/>
                <w:bottom w:val="nil"/>
                <w:right w:val="nil"/>
                <w:between w:val="nil"/>
              </w:pBdr>
              <w:spacing w:line="276" w:lineRule="auto"/>
              <w:rPr>
                <w:sz w:val="20"/>
                <w:szCs w:val="20"/>
              </w:rPr>
            </w:pPr>
          </w:p>
        </w:tc>
        <w:tc>
          <w:tcPr>
            <w:tcW w:w="1635" w:type="dxa"/>
            <w:tcMar>
              <w:top w:w="60" w:type="dxa"/>
              <w:left w:w="60" w:type="dxa"/>
              <w:bottom w:w="60" w:type="dxa"/>
              <w:right w:w="60" w:type="dxa"/>
            </w:tcMar>
          </w:tcPr>
          <w:p w14:paraId="0000027F" w14:textId="77777777" w:rsidR="00A151F4" w:rsidRPr="00E74C8E" w:rsidRDefault="00000000">
            <w:pPr>
              <w:rPr>
                <w:sz w:val="20"/>
                <w:szCs w:val="20"/>
              </w:rPr>
            </w:pPr>
            <w:r w:rsidRPr="00E74C8E">
              <w:rPr>
                <w:color w:val="000000"/>
                <w:sz w:val="20"/>
                <w:szCs w:val="20"/>
              </w:rPr>
              <w:t>60+</w:t>
            </w:r>
          </w:p>
        </w:tc>
        <w:tc>
          <w:tcPr>
            <w:tcW w:w="543" w:type="dxa"/>
            <w:tcMar>
              <w:top w:w="60" w:type="dxa"/>
              <w:left w:w="60" w:type="dxa"/>
              <w:bottom w:w="60" w:type="dxa"/>
              <w:right w:w="60" w:type="dxa"/>
            </w:tcMar>
          </w:tcPr>
          <w:p w14:paraId="00000280" w14:textId="77777777" w:rsidR="00A151F4" w:rsidRPr="00E74C8E" w:rsidRDefault="00000000">
            <w:pPr>
              <w:jc w:val="center"/>
              <w:rPr>
                <w:sz w:val="20"/>
                <w:szCs w:val="20"/>
              </w:rPr>
            </w:pPr>
            <w:r w:rsidRPr="00E74C8E">
              <w:rPr>
                <w:color w:val="000000"/>
                <w:sz w:val="20"/>
                <w:szCs w:val="20"/>
              </w:rPr>
              <w:t>109</w:t>
            </w:r>
          </w:p>
        </w:tc>
        <w:tc>
          <w:tcPr>
            <w:tcW w:w="720" w:type="dxa"/>
            <w:tcMar>
              <w:top w:w="60" w:type="dxa"/>
              <w:left w:w="60" w:type="dxa"/>
              <w:bottom w:w="60" w:type="dxa"/>
              <w:right w:w="60" w:type="dxa"/>
            </w:tcMar>
          </w:tcPr>
          <w:p w14:paraId="00000281" w14:textId="77777777" w:rsidR="00A151F4" w:rsidRPr="00E74C8E" w:rsidRDefault="00000000">
            <w:pPr>
              <w:jc w:val="center"/>
              <w:rPr>
                <w:sz w:val="20"/>
                <w:szCs w:val="20"/>
              </w:rPr>
            </w:pPr>
            <w:r w:rsidRPr="00E74C8E">
              <w:rPr>
                <w:color w:val="000000"/>
                <w:sz w:val="20"/>
                <w:szCs w:val="20"/>
              </w:rPr>
              <w:t>0.06</w:t>
            </w:r>
          </w:p>
        </w:tc>
        <w:tc>
          <w:tcPr>
            <w:tcW w:w="543" w:type="dxa"/>
            <w:tcMar>
              <w:top w:w="60" w:type="dxa"/>
              <w:left w:w="60" w:type="dxa"/>
              <w:bottom w:w="60" w:type="dxa"/>
              <w:right w:w="60" w:type="dxa"/>
            </w:tcMar>
          </w:tcPr>
          <w:p w14:paraId="00000282" w14:textId="77777777" w:rsidR="00A151F4" w:rsidRPr="00E74C8E" w:rsidRDefault="00000000">
            <w:pPr>
              <w:jc w:val="center"/>
              <w:rPr>
                <w:sz w:val="20"/>
                <w:szCs w:val="20"/>
              </w:rPr>
            </w:pPr>
            <w:r w:rsidRPr="00E74C8E">
              <w:rPr>
                <w:color w:val="000000"/>
                <w:sz w:val="20"/>
                <w:szCs w:val="20"/>
              </w:rPr>
              <w:t>1.01</w:t>
            </w:r>
          </w:p>
        </w:tc>
        <w:tc>
          <w:tcPr>
            <w:tcW w:w="855" w:type="dxa"/>
            <w:tcMar>
              <w:top w:w="60" w:type="dxa"/>
              <w:left w:w="60" w:type="dxa"/>
              <w:bottom w:w="60" w:type="dxa"/>
              <w:right w:w="60" w:type="dxa"/>
            </w:tcMar>
          </w:tcPr>
          <w:p w14:paraId="00000283" w14:textId="77777777" w:rsidR="00A151F4" w:rsidRPr="00E74C8E" w:rsidRDefault="00000000">
            <w:pPr>
              <w:jc w:val="center"/>
              <w:rPr>
                <w:sz w:val="20"/>
                <w:szCs w:val="20"/>
              </w:rPr>
            </w:pPr>
            <w:r w:rsidRPr="00E74C8E">
              <w:rPr>
                <w:color w:val="000000"/>
                <w:sz w:val="20"/>
                <w:szCs w:val="20"/>
              </w:rPr>
              <w:t>[-0.13, 0.25]</w:t>
            </w:r>
          </w:p>
        </w:tc>
        <w:tc>
          <w:tcPr>
            <w:tcW w:w="943" w:type="dxa"/>
            <w:tcMar>
              <w:top w:w="60" w:type="dxa"/>
              <w:left w:w="60" w:type="dxa"/>
              <w:bottom w:w="60" w:type="dxa"/>
              <w:right w:w="60" w:type="dxa"/>
            </w:tcMar>
          </w:tcPr>
          <w:p w14:paraId="00000284" w14:textId="77777777" w:rsidR="00A151F4" w:rsidRPr="00E74C8E" w:rsidRDefault="00000000">
            <w:pPr>
              <w:jc w:val="center"/>
              <w:rPr>
                <w:sz w:val="20"/>
                <w:szCs w:val="20"/>
              </w:rPr>
            </w:pPr>
            <w:r w:rsidRPr="00E74C8E">
              <w:rPr>
                <w:color w:val="000000"/>
                <w:sz w:val="20"/>
                <w:szCs w:val="20"/>
              </w:rPr>
              <w:t>108</w:t>
            </w:r>
          </w:p>
        </w:tc>
        <w:tc>
          <w:tcPr>
            <w:tcW w:w="993" w:type="dxa"/>
            <w:tcMar>
              <w:top w:w="60" w:type="dxa"/>
              <w:left w:w="60" w:type="dxa"/>
              <w:bottom w:w="60" w:type="dxa"/>
              <w:right w:w="60" w:type="dxa"/>
            </w:tcMar>
          </w:tcPr>
          <w:p w14:paraId="00000285" w14:textId="77777777" w:rsidR="00A151F4" w:rsidRPr="00E74C8E" w:rsidRDefault="00000000">
            <w:pPr>
              <w:jc w:val="center"/>
              <w:rPr>
                <w:sz w:val="20"/>
                <w:szCs w:val="20"/>
              </w:rPr>
            </w:pPr>
            <w:r w:rsidRPr="00E74C8E">
              <w:rPr>
                <w:color w:val="000000"/>
                <w:sz w:val="20"/>
                <w:szCs w:val="20"/>
              </w:rPr>
              <w:t>0.11</w:t>
            </w:r>
          </w:p>
        </w:tc>
        <w:tc>
          <w:tcPr>
            <w:tcW w:w="992" w:type="dxa"/>
            <w:tcMar>
              <w:top w:w="60" w:type="dxa"/>
              <w:left w:w="60" w:type="dxa"/>
              <w:bottom w:w="60" w:type="dxa"/>
              <w:right w:w="60" w:type="dxa"/>
            </w:tcMar>
          </w:tcPr>
          <w:p w14:paraId="00000286" w14:textId="77777777" w:rsidR="00A151F4" w:rsidRPr="00E74C8E" w:rsidRDefault="00000000">
            <w:pPr>
              <w:jc w:val="center"/>
              <w:rPr>
                <w:sz w:val="20"/>
                <w:szCs w:val="20"/>
              </w:rPr>
            </w:pPr>
            <w:r w:rsidRPr="00E74C8E">
              <w:rPr>
                <w:color w:val="000000"/>
                <w:sz w:val="20"/>
                <w:szCs w:val="20"/>
              </w:rPr>
              <w:t>1.03</w:t>
            </w:r>
          </w:p>
        </w:tc>
        <w:tc>
          <w:tcPr>
            <w:tcW w:w="992" w:type="dxa"/>
            <w:tcMar>
              <w:top w:w="60" w:type="dxa"/>
              <w:left w:w="60" w:type="dxa"/>
              <w:bottom w:w="60" w:type="dxa"/>
              <w:right w:w="60" w:type="dxa"/>
            </w:tcMar>
          </w:tcPr>
          <w:p w14:paraId="00000287" w14:textId="77777777" w:rsidR="00A151F4" w:rsidRPr="00E74C8E" w:rsidRDefault="00000000">
            <w:pPr>
              <w:jc w:val="center"/>
              <w:rPr>
                <w:sz w:val="20"/>
                <w:szCs w:val="20"/>
              </w:rPr>
            </w:pPr>
            <w:r w:rsidRPr="00E74C8E">
              <w:rPr>
                <w:color w:val="000000"/>
                <w:sz w:val="20"/>
                <w:szCs w:val="20"/>
              </w:rPr>
              <w:t>[-0.08, 0.31]</w:t>
            </w:r>
          </w:p>
        </w:tc>
        <w:tc>
          <w:tcPr>
            <w:tcW w:w="851" w:type="dxa"/>
            <w:tcMar>
              <w:top w:w="60" w:type="dxa"/>
              <w:left w:w="60" w:type="dxa"/>
              <w:bottom w:w="60" w:type="dxa"/>
              <w:right w:w="60" w:type="dxa"/>
            </w:tcMar>
          </w:tcPr>
          <w:p w14:paraId="00000288" w14:textId="77777777" w:rsidR="00A151F4" w:rsidRPr="00E74C8E" w:rsidRDefault="00000000">
            <w:pPr>
              <w:jc w:val="center"/>
              <w:rPr>
                <w:sz w:val="20"/>
                <w:szCs w:val="20"/>
              </w:rPr>
            </w:pPr>
            <w:r w:rsidRPr="00E74C8E">
              <w:rPr>
                <w:color w:val="000000"/>
                <w:sz w:val="20"/>
                <w:szCs w:val="20"/>
              </w:rPr>
              <w:t>6.61</w:t>
            </w:r>
          </w:p>
        </w:tc>
        <w:tc>
          <w:tcPr>
            <w:tcW w:w="850" w:type="dxa"/>
            <w:tcMar>
              <w:top w:w="60" w:type="dxa"/>
              <w:left w:w="60" w:type="dxa"/>
              <w:bottom w:w="60" w:type="dxa"/>
              <w:right w:w="60" w:type="dxa"/>
            </w:tcMar>
          </w:tcPr>
          <w:p w14:paraId="00000289" w14:textId="77777777" w:rsidR="00A151F4" w:rsidRPr="00E74C8E" w:rsidRDefault="00000000">
            <w:pPr>
              <w:jc w:val="center"/>
              <w:rPr>
                <w:sz w:val="20"/>
                <w:szCs w:val="20"/>
              </w:rPr>
            </w:pPr>
            <w:r w:rsidRPr="00E74C8E">
              <w:rPr>
                <w:color w:val="000000"/>
                <w:sz w:val="20"/>
                <w:szCs w:val="20"/>
              </w:rPr>
              <w:t>3, 1241</w:t>
            </w:r>
          </w:p>
        </w:tc>
        <w:tc>
          <w:tcPr>
            <w:tcW w:w="851" w:type="dxa"/>
            <w:tcMar>
              <w:top w:w="60" w:type="dxa"/>
              <w:left w:w="60" w:type="dxa"/>
              <w:bottom w:w="60" w:type="dxa"/>
              <w:right w:w="60" w:type="dxa"/>
            </w:tcMar>
          </w:tcPr>
          <w:p w14:paraId="0000028A" w14:textId="77777777" w:rsidR="00A151F4" w:rsidRPr="00E74C8E" w:rsidRDefault="00000000">
            <w:pPr>
              <w:jc w:val="center"/>
              <w:rPr>
                <w:sz w:val="20"/>
                <w:szCs w:val="20"/>
              </w:rPr>
            </w:pPr>
            <w:r w:rsidRPr="00E74C8E">
              <w:rPr>
                <w:color w:val="000000"/>
                <w:sz w:val="20"/>
                <w:szCs w:val="20"/>
              </w:rPr>
              <w:t>&lt;0.001</w:t>
            </w:r>
          </w:p>
        </w:tc>
        <w:tc>
          <w:tcPr>
            <w:tcW w:w="992" w:type="dxa"/>
            <w:tcMar>
              <w:top w:w="60" w:type="dxa"/>
              <w:left w:w="60" w:type="dxa"/>
              <w:bottom w:w="60" w:type="dxa"/>
              <w:right w:w="60" w:type="dxa"/>
            </w:tcMar>
          </w:tcPr>
          <w:p w14:paraId="0000028B" w14:textId="77777777" w:rsidR="00A151F4" w:rsidRPr="00E74C8E" w:rsidRDefault="00000000">
            <w:pPr>
              <w:jc w:val="center"/>
              <w:rPr>
                <w:sz w:val="20"/>
                <w:szCs w:val="20"/>
              </w:rPr>
            </w:pPr>
            <w:r w:rsidRPr="00E74C8E">
              <w:rPr>
                <w:color w:val="000000"/>
                <w:sz w:val="20"/>
                <w:szCs w:val="20"/>
              </w:rPr>
              <w:t>8.25</w:t>
            </w:r>
          </w:p>
        </w:tc>
        <w:tc>
          <w:tcPr>
            <w:tcW w:w="992" w:type="dxa"/>
            <w:tcMar>
              <w:top w:w="60" w:type="dxa"/>
              <w:left w:w="60" w:type="dxa"/>
              <w:bottom w:w="60" w:type="dxa"/>
              <w:right w:w="60" w:type="dxa"/>
            </w:tcMar>
          </w:tcPr>
          <w:p w14:paraId="0000028C" w14:textId="77777777" w:rsidR="00A151F4" w:rsidRPr="00E74C8E" w:rsidRDefault="00000000">
            <w:pPr>
              <w:jc w:val="center"/>
              <w:rPr>
                <w:sz w:val="20"/>
                <w:szCs w:val="20"/>
              </w:rPr>
            </w:pPr>
            <w:r w:rsidRPr="00E74C8E">
              <w:rPr>
                <w:color w:val="000000"/>
                <w:sz w:val="20"/>
                <w:szCs w:val="20"/>
              </w:rPr>
              <w:t>3, 1234</w:t>
            </w:r>
          </w:p>
        </w:tc>
        <w:tc>
          <w:tcPr>
            <w:tcW w:w="992" w:type="dxa"/>
            <w:tcMar>
              <w:top w:w="60" w:type="dxa"/>
              <w:left w:w="60" w:type="dxa"/>
              <w:bottom w:w="60" w:type="dxa"/>
              <w:right w:w="60" w:type="dxa"/>
            </w:tcMar>
          </w:tcPr>
          <w:p w14:paraId="0000028D" w14:textId="77777777" w:rsidR="00A151F4" w:rsidRPr="00E74C8E" w:rsidRDefault="00000000">
            <w:pPr>
              <w:jc w:val="center"/>
              <w:rPr>
                <w:sz w:val="20"/>
                <w:szCs w:val="20"/>
              </w:rPr>
            </w:pPr>
            <w:r w:rsidRPr="00E74C8E">
              <w:rPr>
                <w:color w:val="000000"/>
                <w:sz w:val="20"/>
                <w:szCs w:val="20"/>
              </w:rPr>
              <w:t>&lt;0.001</w:t>
            </w:r>
          </w:p>
        </w:tc>
      </w:tr>
      <w:tr w:rsidR="00A151F4" w:rsidRPr="00E74C8E" w14:paraId="41CA7A9E" w14:textId="77777777">
        <w:trPr>
          <w:trHeight w:val="165"/>
        </w:trPr>
        <w:tc>
          <w:tcPr>
            <w:tcW w:w="998" w:type="dxa"/>
            <w:vMerge w:val="restart"/>
            <w:tcMar>
              <w:top w:w="60" w:type="dxa"/>
              <w:left w:w="60" w:type="dxa"/>
              <w:bottom w:w="60" w:type="dxa"/>
              <w:right w:w="60" w:type="dxa"/>
            </w:tcMar>
          </w:tcPr>
          <w:p w14:paraId="0000028E" w14:textId="77777777" w:rsidR="00A151F4" w:rsidRPr="00E74C8E" w:rsidRDefault="00000000">
            <w:pPr>
              <w:rPr>
                <w:sz w:val="20"/>
                <w:szCs w:val="20"/>
              </w:rPr>
            </w:pPr>
            <w:r w:rsidRPr="00E74C8E">
              <w:rPr>
                <w:b/>
                <w:bCs/>
                <w:color w:val="000000"/>
                <w:sz w:val="20"/>
                <w:szCs w:val="20"/>
              </w:rPr>
              <w:t>AI awareness</w:t>
            </w:r>
          </w:p>
        </w:tc>
        <w:tc>
          <w:tcPr>
            <w:tcW w:w="1635" w:type="dxa"/>
            <w:tcMar>
              <w:top w:w="60" w:type="dxa"/>
              <w:left w:w="60" w:type="dxa"/>
              <w:bottom w:w="60" w:type="dxa"/>
              <w:right w:w="60" w:type="dxa"/>
            </w:tcMar>
          </w:tcPr>
          <w:p w14:paraId="0000028F" w14:textId="77777777" w:rsidR="00A151F4" w:rsidRPr="00E74C8E" w:rsidRDefault="00000000">
            <w:pPr>
              <w:rPr>
                <w:sz w:val="20"/>
                <w:szCs w:val="20"/>
              </w:rPr>
            </w:pPr>
            <w:r w:rsidRPr="00E74C8E">
              <w:rPr>
                <w:color w:val="000000"/>
                <w:sz w:val="20"/>
                <w:szCs w:val="20"/>
              </w:rPr>
              <w:t>Low awareness</w:t>
            </w:r>
          </w:p>
        </w:tc>
        <w:tc>
          <w:tcPr>
            <w:tcW w:w="543" w:type="dxa"/>
            <w:tcMar>
              <w:top w:w="60" w:type="dxa"/>
              <w:left w:w="60" w:type="dxa"/>
              <w:bottom w:w="60" w:type="dxa"/>
              <w:right w:w="60" w:type="dxa"/>
            </w:tcMar>
          </w:tcPr>
          <w:p w14:paraId="00000290" w14:textId="77777777" w:rsidR="00A151F4" w:rsidRPr="00E74C8E" w:rsidRDefault="00000000">
            <w:pPr>
              <w:jc w:val="center"/>
              <w:rPr>
                <w:sz w:val="20"/>
                <w:szCs w:val="20"/>
              </w:rPr>
            </w:pPr>
            <w:r w:rsidRPr="00E74C8E">
              <w:rPr>
                <w:color w:val="000000"/>
                <w:sz w:val="20"/>
                <w:szCs w:val="20"/>
              </w:rPr>
              <w:t>756</w:t>
            </w:r>
          </w:p>
        </w:tc>
        <w:tc>
          <w:tcPr>
            <w:tcW w:w="720" w:type="dxa"/>
            <w:tcMar>
              <w:top w:w="60" w:type="dxa"/>
              <w:left w:w="60" w:type="dxa"/>
              <w:bottom w:w="60" w:type="dxa"/>
              <w:right w:w="60" w:type="dxa"/>
            </w:tcMar>
          </w:tcPr>
          <w:p w14:paraId="00000291" w14:textId="77777777" w:rsidR="00A151F4" w:rsidRPr="00E74C8E" w:rsidRDefault="00000000">
            <w:pPr>
              <w:jc w:val="center"/>
              <w:rPr>
                <w:sz w:val="20"/>
                <w:szCs w:val="20"/>
              </w:rPr>
            </w:pPr>
            <w:r w:rsidRPr="00E74C8E">
              <w:rPr>
                <w:color w:val="000000"/>
                <w:sz w:val="20"/>
                <w:szCs w:val="20"/>
              </w:rPr>
              <w:t>0.04</w:t>
            </w:r>
          </w:p>
        </w:tc>
        <w:tc>
          <w:tcPr>
            <w:tcW w:w="543" w:type="dxa"/>
            <w:tcMar>
              <w:top w:w="60" w:type="dxa"/>
              <w:left w:w="60" w:type="dxa"/>
              <w:bottom w:w="60" w:type="dxa"/>
              <w:right w:w="60" w:type="dxa"/>
            </w:tcMar>
          </w:tcPr>
          <w:p w14:paraId="00000292" w14:textId="77777777" w:rsidR="00A151F4" w:rsidRPr="00E74C8E" w:rsidRDefault="00000000">
            <w:pPr>
              <w:jc w:val="center"/>
              <w:rPr>
                <w:sz w:val="20"/>
                <w:szCs w:val="20"/>
              </w:rPr>
            </w:pPr>
            <w:r w:rsidRPr="00E74C8E">
              <w:rPr>
                <w:color w:val="000000"/>
                <w:sz w:val="20"/>
                <w:szCs w:val="20"/>
              </w:rPr>
              <w:t>0.94</w:t>
            </w:r>
          </w:p>
        </w:tc>
        <w:tc>
          <w:tcPr>
            <w:tcW w:w="855" w:type="dxa"/>
            <w:tcMar>
              <w:top w:w="60" w:type="dxa"/>
              <w:left w:w="60" w:type="dxa"/>
              <w:bottom w:w="60" w:type="dxa"/>
              <w:right w:w="60" w:type="dxa"/>
            </w:tcMar>
          </w:tcPr>
          <w:p w14:paraId="00000293" w14:textId="77777777" w:rsidR="00A151F4" w:rsidRPr="00E74C8E" w:rsidRDefault="00000000">
            <w:pPr>
              <w:jc w:val="center"/>
              <w:rPr>
                <w:sz w:val="20"/>
                <w:szCs w:val="20"/>
              </w:rPr>
            </w:pPr>
            <w:r w:rsidRPr="00E74C8E">
              <w:rPr>
                <w:color w:val="000000"/>
                <w:sz w:val="20"/>
                <w:szCs w:val="20"/>
              </w:rPr>
              <w:t>[-0.03, 0.11]</w:t>
            </w:r>
          </w:p>
        </w:tc>
        <w:tc>
          <w:tcPr>
            <w:tcW w:w="943" w:type="dxa"/>
            <w:tcMar>
              <w:top w:w="60" w:type="dxa"/>
              <w:left w:w="60" w:type="dxa"/>
              <w:bottom w:w="60" w:type="dxa"/>
              <w:right w:w="60" w:type="dxa"/>
            </w:tcMar>
          </w:tcPr>
          <w:p w14:paraId="00000294" w14:textId="77777777" w:rsidR="00A151F4" w:rsidRPr="00E74C8E" w:rsidRDefault="00000000">
            <w:pPr>
              <w:jc w:val="center"/>
              <w:rPr>
                <w:sz w:val="20"/>
                <w:szCs w:val="20"/>
              </w:rPr>
            </w:pPr>
            <w:r w:rsidRPr="00E74C8E">
              <w:rPr>
                <w:color w:val="000000"/>
                <w:sz w:val="20"/>
                <w:szCs w:val="20"/>
              </w:rPr>
              <w:t>747</w:t>
            </w:r>
          </w:p>
        </w:tc>
        <w:tc>
          <w:tcPr>
            <w:tcW w:w="993" w:type="dxa"/>
            <w:tcMar>
              <w:top w:w="60" w:type="dxa"/>
              <w:left w:w="60" w:type="dxa"/>
              <w:bottom w:w="60" w:type="dxa"/>
              <w:right w:w="60" w:type="dxa"/>
            </w:tcMar>
          </w:tcPr>
          <w:p w14:paraId="00000295" w14:textId="77777777" w:rsidR="00A151F4" w:rsidRPr="00E74C8E" w:rsidRDefault="00000000">
            <w:pPr>
              <w:jc w:val="center"/>
              <w:rPr>
                <w:sz w:val="20"/>
                <w:szCs w:val="20"/>
              </w:rPr>
            </w:pPr>
            <w:r w:rsidRPr="00E74C8E">
              <w:rPr>
                <w:color w:val="000000"/>
                <w:sz w:val="20"/>
                <w:szCs w:val="20"/>
              </w:rPr>
              <w:t>0.08</w:t>
            </w:r>
          </w:p>
        </w:tc>
        <w:tc>
          <w:tcPr>
            <w:tcW w:w="992" w:type="dxa"/>
            <w:tcMar>
              <w:top w:w="60" w:type="dxa"/>
              <w:left w:w="60" w:type="dxa"/>
              <w:bottom w:w="60" w:type="dxa"/>
              <w:right w:w="60" w:type="dxa"/>
            </w:tcMar>
          </w:tcPr>
          <w:p w14:paraId="00000296" w14:textId="77777777" w:rsidR="00A151F4" w:rsidRPr="00E74C8E" w:rsidRDefault="00000000">
            <w:pPr>
              <w:jc w:val="center"/>
              <w:rPr>
                <w:sz w:val="20"/>
                <w:szCs w:val="20"/>
              </w:rPr>
            </w:pPr>
            <w:r w:rsidRPr="00E74C8E">
              <w:rPr>
                <w:color w:val="000000"/>
                <w:sz w:val="20"/>
                <w:szCs w:val="20"/>
              </w:rPr>
              <w:t>0.92</w:t>
            </w:r>
          </w:p>
        </w:tc>
        <w:tc>
          <w:tcPr>
            <w:tcW w:w="992" w:type="dxa"/>
            <w:tcMar>
              <w:top w:w="60" w:type="dxa"/>
              <w:left w:w="60" w:type="dxa"/>
              <w:bottom w:w="60" w:type="dxa"/>
              <w:right w:w="60" w:type="dxa"/>
            </w:tcMar>
          </w:tcPr>
          <w:p w14:paraId="00000297" w14:textId="77777777" w:rsidR="00A151F4" w:rsidRPr="00E74C8E" w:rsidRDefault="00000000">
            <w:pPr>
              <w:jc w:val="center"/>
              <w:rPr>
                <w:sz w:val="20"/>
                <w:szCs w:val="20"/>
              </w:rPr>
            </w:pPr>
            <w:r w:rsidRPr="00E74C8E">
              <w:rPr>
                <w:color w:val="000000"/>
                <w:sz w:val="20"/>
                <w:szCs w:val="20"/>
              </w:rPr>
              <w:t>[0.02, 0.15]</w:t>
            </w:r>
          </w:p>
        </w:tc>
        <w:tc>
          <w:tcPr>
            <w:tcW w:w="851" w:type="dxa"/>
            <w:tcMar>
              <w:top w:w="60" w:type="dxa"/>
              <w:left w:w="60" w:type="dxa"/>
              <w:bottom w:w="60" w:type="dxa"/>
              <w:right w:w="60" w:type="dxa"/>
            </w:tcMar>
          </w:tcPr>
          <w:p w14:paraId="00000298" w14:textId="77777777" w:rsidR="00A151F4" w:rsidRPr="00E74C8E" w:rsidRDefault="00000000">
            <w:pPr>
              <w:jc w:val="center"/>
              <w:rPr>
                <w:sz w:val="20"/>
                <w:szCs w:val="20"/>
              </w:rPr>
            </w:pPr>
            <w:r w:rsidRPr="00E74C8E">
              <w:rPr>
                <w:color w:val="000000"/>
                <w:sz w:val="20"/>
                <w:szCs w:val="20"/>
              </w:rPr>
              <w:t>3.62</w:t>
            </w:r>
          </w:p>
        </w:tc>
        <w:tc>
          <w:tcPr>
            <w:tcW w:w="850" w:type="dxa"/>
            <w:tcMar>
              <w:top w:w="60" w:type="dxa"/>
              <w:left w:w="60" w:type="dxa"/>
              <w:bottom w:w="60" w:type="dxa"/>
              <w:right w:w="60" w:type="dxa"/>
            </w:tcMar>
          </w:tcPr>
          <w:p w14:paraId="00000299" w14:textId="77777777" w:rsidR="00A151F4" w:rsidRPr="00E74C8E" w:rsidRDefault="00000000">
            <w:pPr>
              <w:jc w:val="center"/>
              <w:rPr>
                <w:sz w:val="20"/>
                <w:szCs w:val="20"/>
              </w:rPr>
            </w:pPr>
            <w:r w:rsidRPr="00E74C8E">
              <w:rPr>
                <w:color w:val="000000"/>
                <w:sz w:val="20"/>
                <w:szCs w:val="20"/>
              </w:rPr>
              <w:t>1, 1248</w:t>
            </w:r>
          </w:p>
        </w:tc>
        <w:tc>
          <w:tcPr>
            <w:tcW w:w="851" w:type="dxa"/>
            <w:tcMar>
              <w:top w:w="60" w:type="dxa"/>
              <w:left w:w="60" w:type="dxa"/>
              <w:bottom w:w="60" w:type="dxa"/>
              <w:right w:w="60" w:type="dxa"/>
            </w:tcMar>
          </w:tcPr>
          <w:p w14:paraId="0000029A" w14:textId="77777777" w:rsidR="00A151F4" w:rsidRPr="00E74C8E" w:rsidRDefault="00000000">
            <w:pPr>
              <w:jc w:val="center"/>
              <w:rPr>
                <w:sz w:val="20"/>
                <w:szCs w:val="20"/>
              </w:rPr>
            </w:pPr>
            <w:r w:rsidRPr="00E74C8E">
              <w:rPr>
                <w:color w:val="000000"/>
                <w:sz w:val="20"/>
                <w:szCs w:val="20"/>
              </w:rPr>
              <w:t>0.0572</w:t>
            </w:r>
          </w:p>
        </w:tc>
        <w:tc>
          <w:tcPr>
            <w:tcW w:w="992" w:type="dxa"/>
            <w:tcMar>
              <w:top w:w="60" w:type="dxa"/>
              <w:left w:w="60" w:type="dxa"/>
              <w:bottom w:w="60" w:type="dxa"/>
              <w:right w:w="60" w:type="dxa"/>
            </w:tcMar>
          </w:tcPr>
          <w:p w14:paraId="0000029B" w14:textId="77777777" w:rsidR="00A151F4" w:rsidRPr="00E74C8E" w:rsidRDefault="00000000">
            <w:pPr>
              <w:jc w:val="center"/>
              <w:rPr>
                <w:sz w:val="20"/>
                <w:szCs w:val="20"/>
              </w:rPr>
            </w:pPr>
            <w:r w:rsidRPr="00E74C8E">
              <w:rPr>
                <w:color w:val="000000"/>
                <w:sz w:val="20"/>
                <w:szCs w:val="20"/>
              </w:rPr>
              <w:t>14.47</w:t>
            </w:r>
          </w:p>
        </w:tc>
        <w:tc>
          <w:tcPr>
            <w:tcW w:w="992" w:type="dxa"/>
            <w:tcMar>
              <w:top w:w="60" w:type="dxa"/>
              <w:left w:w="60" w:type="dxa"/>
              <w:bottom w:w="60" w:type="dxa"/>
              <w:right w:w="60" w:type="dxa"/>
            </w:tcMar>
          </w:tcPr>
          <w:p w14:paraId="0000029C" w14:textId="77777777" w:rsidR="00A151F4" w:rsidRPr="00E74C8E" w:rsidRDefault="00000000">
            <w:pPr>
              <w:jc w:val="center"/>
              <w:rPr>
                <w:sz w:val="20"/>
                <w:szCs w:val="20"/>
              </w:rPr>
            </w:pPr>
            <w:r w:rsidRPr="00E74C8E">
              <w:rPr>
                <w:color w:val="000000"/>
                <w:sz w:val="20"/>
                <w:szCs w:val="20"/>
              </w:rPr>
              <w:t>1, 1241</w:t>
            </w:r>
          </w:p>
        </w:tc>
        <w:tc>
          <w:tcPr>
            <w:tcW w:w="992" w:type="dxa"/>
            <w:tcMar>
              <w:top w:w="60" w:type="dxa"/>
              <w:left w:w="60" w:type="dxa"/>
              <w:bottom w:w="60" w:type="dxa"/>
              <w:right w:w="60" w:type="dxa"/>
            </w:tcMar>
          </w:tcPr>
          <w:p w14:paraId="0000029D" w14:textId="77777777" w:rsidR="00A151F4" w:rsidRPr="00E74C8E" w:rsidRDefault="00000000">
            <w:pPr>
              <w:jc w:val="center"/>
              <w:rPr>
                <w:sz w:val="20"/>
                <w:szCs w:val="20"/>
              </w:rPr>
            </w:pPr>
            <w:r w:rsidRPr="00E74C8E">
              <w:rPr>
                <w:color w:val="000000"/>
                <w:sz w:val="20"/>
                <w:szCs w:val="20"/>
              </w:rPr>
              <w:t>&lt;0.001</w:t>
            </w:r>
          </w:p>
        </w:tc>
      </w:tr>
      <w:tr w:rsidR="00A151F4" w:rsidRPr="00E74C8E" w14:paraId="0FCECFF3" w14:textId="77777777">
        <w:trPr>
          <w:trHeight w:val="165"/>
        </w:trPr>
        <w:tc>
          <w:tcPr>
            <w:tcW w:w="998" w:type="dxa"/>
            <w:vMerge/>
            <w:tcMar>
              <w:top w:w="60" w:type="dxa"/>
              <w:left w:w="60" w:type="dxa"/>
              <w:bottom w:w="60" w:type="dxa"/>
              <w:right w:w="60" w:type="dxa"/>
            </w:tcMar>
          </w:tcPr>
          <w:p w14:paraId="0000029E" w14:textId="77777777" w:rsidR="00A151F4" w:rsidRPr="00E74C8E" w:rsidRDefault="00A151F4">
            <w:pPr>
              <w:widowControl w:val="0"/>
              <w:pBdr>
                <w:top w:val="nil"/>
                <w:left w:val="nil"/>
                <w:bottom w:val="nil"/>
                <w:right w:val="nil"/>
                <w:between w:val="nil"/>
              </w:pBdr>
              <w:spacing w:line="276" w:lineRule="auto"/>
              <w:rPr>
                <w:sz w:val="20"/>
                <w:szCs w:val="20"/>
              </w:rPr>
            </w:pPr>
          </w:p>
        </w:tc>
        <w:tc>
          <w:tcPr>
            <w:tcW w:w="1635" w:type="dxa"/>
            <w:tcMar>
              <w:top w:w="60" w:type="dxa"/>
              <w:left w:w="60" w:type="dxa"/>
              <w:bottom w:w="60" w:type="dxa"/>
              <w:right w:w="60" w:type="dxa"/>
            </w:tcMar>
          </w:tcPr>
          <w:p w14:paraId="0000029F" w14:textId="77777777" w:rsidR="00A151F4" w:rsidRPr="00E74C8E" w:rsidRDefault="00000000">
            <w:pPr>
              <w:rPr>
                <w:sz w:val="20"/>
                <w:szCs w:val="20"/>
              </w:rPr>
            </w:pPr>
            <w:r w:rsidRPr="00E74C8E">
              <w:rPr>
                <w:color w:val="000000"/>
                <w:sz w:val="20"/>
                <w:szCs w:val="20"/>
              </w:rPr>
              <w:t>High awareness</w:t>
            </w:r>
          </w:p>
        </w:tc>
        <w:tc>
          <w:tcPr>
            <w:tcW w:w="543" w:type="dxa"/>
            <w:tcMar>
              <w:top w:w="60" w:type="dxa"/>
              <w:left w:w="60" w:type="dxa"/>
              <w:bottom w:w="60" w:type="dxa"/>
              <w:right w:w="60" w:type="dxa"/>
            </w:tcMar>
          </w:tcPr>
          <w:p w14:paraId="000002A0" w14:textId="77777777" w:rsidR="00A151F4" w:rsidRPr="00E74C8E" w:rsidRDefault="00000000">
            <w:pPr>
              <w:jc w:val="center"/>
              <w:rPr>
                <w:sz w:val="20"/>
                <w:szCs w:val="20"/>
              </w:rPr>
            </w:pPr>
            <w:r w:rsidRPr="00E74C8E">
              <w:rPr>
                <w:color w:val="000000"/>
                <w:sz w:val="20"/>
                <w:szCs w:val="20"/>
              </w:rPr>
              <w:t>494</w:t>
            </w:r>
          </w:p>
        </w:tc>
        <w:tc>
          <w:tcPr>
            <w:tcW w:w="720" w:type="dxa"/>
            <w:tcMar>
              <w:top w:w="60" w:type="dxa"/>
              <w:left w:w="60" w:type="dxa"/>
              <w:bottom w:w="60" w:type="dxa"/>
              <w:right w:w="60" w:type="dxa"/>
            </w:tcMar>
          </w:tcPr>
          <w:p w14:paraId="000002A1" w14:textId="77777777" w:rsidR="00A151F4" w:rsidRPr="00E74C8E" w:rsidRDefault="00000000">
            <w:pPr>
              <w:jc w:val="center"/>
              <w:rPr>
                <w:sz w:val="20"/>
                <w:szCs w:val="20"/>
              </w:rPr>
            </w:pPr>
            <w:r w:rsidRPr="00E74C8E">
              <w:rPr>
                <w:color w:val="000000"/>
                <w:sz w:val="20"/>
                <w:szCs w:val="20"/>
              </w:rPr>
              <w:t>-0.06</w:t>
            </w:r>
          </w:p>
        </w:tc>
        <w:tc>
          <w:tcPr>
            <w:tcW w:w="543" w:type="dxa"/>
            <w:tcMar>
              <w:top w:w="60" w:type="dxa"/>
              <w:left w:w="60" w:type="dxa"/>
              <w:bottom w:w="60" w:type="dxa"/>
              <w:right w:w="60" w:type="dxa"/>
            </w:tcMar>
          </w:tcPr>
          <w:p w14:paraId="000002A2" w14:textId="77777777" w:rsidR="00A151F4" w:rsidRPr="00E74C8E" w:rsidRDefault="00000000">
            <w:pPr>
              <w:jc w:val="center"/>
              <w:rPr>
                <w:sz w:val="20"/>
                <w:szCs w:val="20"/>
              </w:rPr>
            </w:pPr>
            <w:r w:rsidRPr="00E74C8E">
              <w:rPr>
                <w:color w:val="000000"/>
                <w:sz w:val="20"/>
                <w:szCs w:val="20"/>
              </w:rPr>
              <w:t>0.97</w:t>
            </w:r>
          </w:p>
        </w:tc>
        <w:tc>
          <w:tcPr>
            <w:tcW w:w="855" w:type="dxa"/>
            <w:tcMar>
              <w:top w:w="60" w:type="dxa"/>
              <w:left w:w="60" w:type="dxa"/>
              <w:bottom w:w="60" w:type="dxa"/>
              <w:right w:w="60" w:type="dxa"/>
            </w:tcMar>
          </w:tcPr>
          <w:p w14:paraId="000002A3" w14:textId="77777777" w:rsidR="00A151F4" w:rsidRPr="00E74C8E" w:rsidRDefault="00000000">
            <w:pPr>
              <w:jc w:val="center"/>
              <w:rPr>
                <w:sz w:val="20"/>
                <w:szCs w:val="20"/>
              </w:rPr>
            </w:pPr>
            <w:r w:rsidRPr="00E74C8E">
              <w:rPr>
                <w:color w:val="000000"/>
                <w:sz w:val="20"/>
                <w:szCs w:val="20"/>
              </w:rPr>
              <w:t>[-0.15, 0.02]</w:t>
            </w:r>
          </w:p>
        </w:tc>
        <w:tc>
          <w:tcPr>
            <w:tcW w:w="943" w:type="dxa"/>
            <w:tcMar>
              <w:top w:w="60" w:type="dxa"/>
              <w:left w:w="60" w:type="dxa"/>
              <w:bottom w:w="60" w:type="dxa"/>
              <w:right w:w="60" w:type="dxa"/>
            </w:tcMar>
          </w:tcPr>
          <w:p w14:paraId="000002A4" w14:textId="77777777" w:rsidR="00A151F4" w:rsidRPr="00E74C8E" w:rsidRDefault="00000000">
            <w:pPr>
              <w:jc w:val="center"/>
              <w:rPr>
                <w:sz w:val="20"/>
                <w:szCs w:val="20"/>
              </w:rPr>
            </w:pPr>
            <w:r w:rsidRPr="00E74C8E">
              <w:rPr>
                <w:color w:val="000000"/>
                <w:sz w:val="20"/>
                <w:szCs w:val="20"/>
              </w:rPr>
              <w:t>496</w:t>
            </w:r>
          </w:p>
        </w:tc>
        <w:tc>
          <w:tcPr>
            <w:tcW w:w="993" w:type="dxa"/>
            <w:tcMar>
              <w:top w:w="60" w:type="dxa"/>
              <w:left w:w="60" w:type="dxa"/>
              <w:bottom w:w="60" w:type="dxa"/>
              <w:right w:w="60" w:type="dxa"/>
            </w:tcMar>
          </w:tcPr>
          <w:p w14:paraId="000002A5" w14:textId="77777777" w:rsidR="00A151F4" w:rsidRPr="00E74C8E" w:rsidRDefault="00000000">
            <w:pPr>
              <w:jc w:val="center"/>
              <w:rPr>
                <w:sz w:val="20"/>
                <w:szCs w:val="20"/>
              </w:rPr>
            </w:pPr>
            <w:r w:rsidRPr="00E74C8E">
              <w:rPr>
                <w:color w:val="000000"/>
                <w:sz w:val="20"/>
                <w:szCs w:val="20"/>
              </w:rPr>
              <w:t>-0.13</w:t>
            </w:r>
          </w:p>
        </w:tc>
        <w:tc>
          <w:tcPr>
            <w:tcW w:w="992" w:type="dxa"/>
            <w:tcMar>
              <w:top w:w="60" w:type="dxa"/>
              <w:left w:w="60" w:type="dxa"/>
              <w:bottom w:w="60" w:type="dxa"/>
              <w:right w:w="60" w:type="dxa"/>
            </w:tcMar>
          </w:tcPr>
          <w:p w14:paraId="000002A6" w14:textId="77777777" w:rsidR="00A151F4" w:rsidRPr="00E74C8E" w:rsidRDefault="00000000">
            <w:pPr>
              <w:jc w:val="center"/>
              <w:rPr>
                <w:sz w:val="20"/>
                <w:szCs w:val="20"/>
              </w:rPr>
            </w:pPr>
            <w:r w:rsidRPr="00E74C8E">
              <w:rPr>
                <w:color w:val="000000"/>
                <w:sz w:val="20"/>
                <w:szCs w:val="20"/>
              </w:rPr>
              <w:t>0.97</w:t>
            </w:r>
          </w:p>
        </w:tc>
        <w:tc>
          <w:tcPr>
            <w:tcW w:w="992" w:type="dxa"/>
            <w:tcMar>
              <w:top w:w="60" w:type="dxa"/>
              <w:left w:w="60" w:type="dxa"/>
              <w:bottom w:w="60" w:type="dxa"/>
              <w:right w:w="60" w:type="dxa"/>
            </w:tcMar>
          </w:tcPr>
          <w:p w14:paraId="000002A7" w14:textId="77777777" w:rsidR="00A151F4" w:rsidRPr="00E74C8E" w:rsidRDefault="00000000">
            <w:pPr>
              <w:jc w:val="center"/>
              <w:rPr>
                <w:sz w:val="20"/>
                <w:szCs w:val="20"/>
              </w:rPr>
            </w:pPr>
            <w:r w:rsidRPr="00E74C8E">
              <w:rPr>
                <w:color w:val="000000"/>
                <w:sz w:val="20"/>
                <w:szCs w:val="20"/>
              </w:rPr>
              <w:t>[-0.21, -0.04]</w:t>
            </w:r>
          </w:p>
        </w:tc>
        <w:tc>
          <w:tcPr>
            <w:tcW w:w="851" w:type="dxa"/>
            <w:tcMar>
              <w:top w:w="60" w:type="dxa"/>
              <w:left w:w="60" w:type="dxa"/>
              <w:bottom w:w="60" w:type="dxa"/>
              <w:right w:w="60" w:type="dxa"/>
            </w:tcMar>
          </w:tcPr>
          <w:p w14:paraId="000002A8" w14:textId="77777777" w:rsidR="00A151F4" w:rsidRPr="00E74C8E" w:rsidRDefault="00000000">
            <w:pPr>
              <w:jc w:val="center"/>
              <w:rPr>
                <w:sz w:val="20"/>
                <w:szCs w:val="20"/>
              </w:rPr>
            </w:pPr>
            <w:r w:rsidRPr="00E74C8E">
              <w:rPr>
                <w:color w:val="000000"/>
                <w:sz w:val="20"/>
                <w:szCs w:val="20"/>
              </w:rPr>
              <w:t>3.62</w:t>
            </w:r>
          </w:p>
        </w:tc>
        <w:tc>
          <w:tcPr>
            <w:tcW w:w="850" w:type="dxa"/>
            <w:tcMar>
              <w:top w:w="60" w:type="dxa"/>
              <w:left w:w="60" w:type="dxa"/>
              <w:bottom w:w="60" w:type="dxa"/>
              <w:right w:w="60" w:type="dxa"/>
            </w:tcMar>
          </w:tcPr>
          <w:p w14:paraId="000002A9" w14:textId="77777777" w:rsidR="00A151F4" w:rsidRPr="00E74C8E" w:rsidRDefault="00000000">
            <w:pPr>
              <w:jc w:val="center"/>
              <w:rPr>
                <w:sz w:val="20"/>
                <w:szCs w:val="20"/>
              </w:rPr>
            </w:pPr>
            <w:r w:rsidRPr="00E74C8E">
              <w:rPr>
                <w:color w:val="000000"/>
                <w:sz w:val="20"/>
                <w:szCs w:val="20"/>
              </w:rPr>
              <w:t>1, 1248</w:t>
            </w:r>
          </w:p>
        </w:tc>
        <w:tc>
          <w:tcPr>
            <w:tcW w:w="851" w:type="dxa"/>
            <w:tcMar>
              <w:top w:w="60" w:type="dxa"/>
              <w:left w:w="60" w:type="dxa"/>
              <w:bottom w:w="60" w:type="dxa"/>
              <w:right w:w="60" w:type="dxa"/>
            </w:tcMar>
          </w:tcPr>
          <w:p w14:paraId="000002AA" w14:textId="77777777" w:rsidR="00A151F4" w:rsidRPr="00E74C8E" w:rsidRDefault="00000000">
            <w:pPr>
              <w:jc w:val="center"/>
              <w:rPr>
                <w:sz w:val="20"/>
                <w:szCs w:val="20"/>
              </w:rPr>
            </w:pPr>
            <w:r w:rsidRPr="00E74C8E">
              <w:rPr>
                <w:color w:val="000000"/>
                <w:sz w:val="20"/>
                <w:szCs w:val="20"/>
              </w:rPr>
              <w:t>0.0572</w:t>
            </w:r>
          </w:p>
        </w:tc>
        <w:tc>
          <w:tcPr>
            <w:tcW w:w="992" w:type="dxa"/>
            <w:tcMar>
              <w:top w:w="60" w:type="dxa"/>
              <w:left w:w="60" w:type="dxa"/>
              <w:bottom w:w="60" w:type="dxa"/>
              <w:right w:w="60" w:type="dxa"/>
            </w:tcMar>
          </w:tcPr>
          <w:p w14:paraId="000002AB" w14:textId="77777777" w:rsidR="00A151F4" w:rsidRPr="00E74C8E" w:rsidRDefault="00000000">
            <w:pPr>
              <w:jc w:val="center"/>
              <w:rPr>
                <w:sz w:val="20"/>
                <w:szCs w:val="20"/>
              </w:rPr>
            </w:pPr>
            <w:r w:rsidRPr="00E74C8E">
              <w:rPr>
                <w:color w:val="000000"/>
                <w:sz w:val="20"/>
                <w:szCs w:val="20"/>
              </w:rPr>
              <w:t>14.47</w:t>
            </w:r>
          </w:p>
        </w:tc>
        <w:tc>
          <w:tcPr>
            <w:tcW w:w="992" w:type="dxa"/>
            <w:tcMar>
              <w:top w:w="60" w:type="dxa"/>
              <w:left w:w="60" w:type="dxa"/>
              <w:bottom w:w="60" w:type="dxa"/>
              <w:right w:w="60" w:type="dxa"/>
            </w:tcMar>
          </w:tcPr>
          <w:p w14:paraId="000002AC" w14:textId="77777777" w:rsidR="00A151F4" w:rsidRPr="00E74C8E" w:rsidRDefault="00000000">
            <w:pPr>
              <w:jc w:val="center"/>
              <w:rPr>
                <w:sz w:val="20"/>
                <w:szCs w:val="20"/>
              </w:rPr>
            </w:pPr>
            <w:r w:rsidRPr="00E74C8E">
              <w:rPr>
                <w:color w:val="000000"/>
                <w:sz w:val="20"/>
                <w:szCs w:val="20"/>
              </w:rPr>
              <w:t>1, 1241</w:t>
            </w:r>
          </w:p>
        </w:tc>
        <w:tc>
          <w:tcPr>
            <w:tcW w:w="992" w:type="dxa"/>
            <w:tcMar>
              <w:top w:w="60" w:type="dxa"/>
              <w:left w:w="60" w:type="dxa"/>
              <w:bottom w:w="60" w:type="dxa"/>
              <w:right w:w="60" w:type="dxa"/>
            </w:tcMar>
          </w:tcPr>
          <w:p w14:paraId="000002AD" w14:textId="77777777" w:rsidR="00A151F4" w:rsidRPr="00E74C8E" w:rsidRDefault="00000000">
            <w:pPr>
              <w:jc w:val="center"/>
              <w:rPr>
                <w:sz w:val="20"/>
                <w:szCs w:val="20"/>
              </w:rPr>
            </w:pPr>
            <w:r w:rsidRPr="00E74C8E">
              <w:rPr>
                <w:color w:val="000000"/>
                <w:sz w:val="20"/>
                <w:szCs w:val="20"/>
              </w:rPr>
              <w:t>&lt;0.001</w:t>
            </w:r>
          </w:p>
        </w:tc>
      </w:tr>
      <w:tr w:rsidR="00A151F4" w:rsidRPr="00E74C8E" w14:paraId="0C0C5ADF" w14:textId="77777777">
        <w:trPr>
          <w:trHeight w:val="165"/>
        </w:trPr>
        <w:tc>
          <w:tcPr>
            <w:tcW w:w="998" w:type="dxa"/>
            <w:vMerge w:val="restart"/>
            <w:tcMar>
              <w:top w:w="60" w:type="dxa"/>
              <w:left w:w="60" w:type="dxa"/>
              <w:bottom w:w="60" w:type="dxa"/>
              <w:right w:w="60" w:type="dxa"/>
            </w:tcMar>
          </w:tcPr>
          <w:p w14:paraId="000002AE" w14:textId="77777777" w:rsidR="00A151F4" w:rsidRPr="00E74C8E" w:rsidRDefault="00000000">
            <w:pPr>
              <w:rPr>
                <w:sz w:val="20"/>
                <w:szCs w:val="20"/>
              </w:rPr>
            </w:pPr>
            <w:r w:rsidRPr="00E74C8E">
              <w:rPr>
                <w:b/>
                <w:bCs/>
                <w:color w:val="000000"/>
                <w:sz w:val="20"/>
                <w:szCs w:val="20"/>
              </w:rPr>
              <w:t>children</w:t>
            </w:r>
          </w:p>
        </w:tc>
        <w:tc>
          <w:tcPr>
            <w:tcW w:w="1635" w:type="dxa"/>
            <w:tcMar>
              <w:top w:w="60" w:type="dxa"/>
              <w:left w:w="60" w:type="dxa"/>
              <w:bottom w:w="60" w:type="dxa"/>
              <w:right w:w="60" w:type="dxa"/>
            </w:tcMar>
          </w:tcPr>
          <w:p w14:paraId="000002AF" w14:textId="77777777" w:rsidR="00A151F4" w:rsidRPr="00E74C8E" w:rsidRDefault="00000000">
            <w:pPr>
              <w:rPr>
                <w:sz w:val="20"/>
                <w:szCs w:val="20"/>
              </w:rPr>
            </w:pPr>
            <w:r w:rsidRPr="00E74C8E">
              <w:rPr>
                <w:color w:val="000000"/>
                <w:sz w:val="20"/>
                <w:szCs w:val="20"/>
              </w:rPr>
              <w:t>No</w:t>
            </w:r>
          </w:p>
        </w:tc>
        <w:tc>
          <w:tcPr>
            <w:tcW w:w="543" w:type="dxa"/>
            <w:tcMar>
              <w:top w:w="60" w:type="dxa"/>
              <w:left w:w="60" w:type="dxa"/>
              <w:bottom w:w="60" w:type="dxa"/>
              <w:right w:w="60" w:type="dxa"/>
            </w:tcMar>
          </w:tcPr>
          <w:p w14:paraId="000002B0" w14:textId="77777777" w:rsidR="00A151F4" w:rsidRPr="00E74C8E" w:rsidRDefault="00000000">
            <w:pPr>
              <w:jc w:val="center"/>
              <w:rPr>
                <w:sz w:val="20"/>
                <w:szCs w:val="20"/>
              </w:rPr>
            </w:pPr>
            <w:r w:rsidRPr="00E74C8E">
              <w:rPr>
                <w:color w:val="000000"/>
                <w:sz w:val="20"/>
                <w:szCs w:val="20"/>
              </w:rPr>
              <w:t>559</w:t>
            </w:r>
          </w:p>
        </w:tc>
        <w:tc>
          <w:tcPr>
            <w:tcW w:w="720" w:type="dxa"/>
            <w:tcMar>
              <w:top w:w="60" w:type="dxa"/>
              <w:left w:w="60" w:type="dxa"/>
              <w:bottom w:w="60" w:type="dxa"/>
              <w:right w:w="60" w:type="dxa"/>
            </w:tcMar>
          </w:tcPr>
          <w:p w14:paraId="000002B1" w14:textId="77777777" w:rsidR="00A151F4" w:rsidRPr="00E74C8E" w:rsidRDefault="00000000">
            <w:pPr>
              <w:jc w:val="center"/>
              <w:rPr>
                <w:sz w:val="20"/>
                <w:szCs w:val="20"/>
              </w:rPr>
            </w:pPr>
            <w:r w:rsidRPr="00E74C8E">
              <w:rPr>
                <w:color w:val="000000"/>
                <w:sz w:val="20"/>
                <w:szCs w:val="20"/>
              </w:rPr>
              <w:t>0.12</w:t>
            </w:r>
          </w:p>
        </w:tc>
        <w:tc>
          <w:tcPr>
            <w:tcW w:w="543" w:type="dxa"/>
            <w:tcMar>
              <w:top w:w="60" w:type="dxa"/>
              <w:left w:w="60" w:type="dxa"/>
              <w:bottom w:w="60" w:type="dxa"/>
              <w:right w:w="60" w:type="dxa"/>
            </w:tcMar>
          </w:tcPr>
          <w:p w14:paraId="000002B2" w14:textId="77777777" w:rsidR="00A151F4" w:rsidRPr="00E74C8E" w:rsidRDefault="00000000">
            <w:pPr>
              <w:jc w:val="center"/>
              <w:rPr>
                <w:sz w:val="20"/>
                <w:szCs w:val="20"/>
              </w:rPr>
            </w:pPr>
            <w:r w:rsidRPr="00E74C8E">
              <w:rPr>
                <w:color w:val="000000"/>
                <w:sz w:val="20"/>
                <w:szCs w:val="20"/>
              </w:rPr>
              <w:t>0.88</w:t>
            </w:r>
          </w:p>
        </w:tc>
        <w:tc>
          <w:tcPr>
            <w:tcW w:w="855" w:type="dxa"/>
            <w:tcMar>
              <w:top w:w="60" w:type="dxa"/>
              <w:left w:w="60" w:type="dxa"/>
              <w:bottom w:w="60" w:type="dxa"/>
              <w:right w:w="60" w:type="dxa"/>
            </w:tcMar>
          </w:tcPr>
          <w:p w14:paraId="000002B3" w14:textId="77777777" w:rsidR="00A151F4" w:rsidRPr="00E74C8E" w:rsidRDefault="00000000">
            <w:pPr>
              <w:jc w:val="center"/>
              <w:rPr>
                <w:sz w:val="20"/>
                <w:szCs w:val="20"/>
              </w:rPr>
            </w:pPr>
            <w:r w:rsidRPr="00E74C8E">
              <w:rPr>
                <w:color w:val="000000"/>
                <w:sz w:val="20"/>
                <w:szCs w:val="20"/>
              </w:rPr>
              <w:t>[0.05, 0.19]</w:t>
            </w:r>
          </w:p>
        </w:tc>
        <w:tc>
          <w:tcPr>
            <w:tcW w:w="943" w:type="dxa"/>
            <w:tcMar>
              <w:top w:w="60" w:type="dxa"/>
              <w:left w:w="60" w:type="dxa"/>
              <w:bottom w:w="60" w:type="dxa"/>
              <w:right w:w="60" w:type="dxa"/>
            </w:tcMar>
          </w:tcPr>
          <w:p w14:paraId="000002B4" w14:textId="77777777" w:rsidR="00A151F4" w:rsidRPr="00E74C8E" w:rsidRDefault="00000000">
            <w:pPr>
              <w:jc w:val="center"/>
              <w:rPr>
                <w:sz w:val="20"/>
                <w:szCs w:val="20"/>
              </w:rPr>
            </w:pPr>
            <w:r w:rsidRPr="00E74C8E">
              <w:rPr>
                <w:color w:val="000000"/>
                <w:sz w:val="20"/>
                <w:szCs w:val="20"/>
              </w:rPr>
              <w:t>557</w:t>
            </w:r>
          </w:p>
        </w:tc>
        <w:tc>
          <w:tcPr>
            <w:tcW w:w="993" w:type="dxa"/>
            <w:tcMar>
              <w:top w:w="60" w:type="dxa"/>
              <w:left w:w="60" w:type="dxa"/>
              <w:bottom w:w="60" w:type="dxa"/>
              <w:right w:w="60" w:type="dxa"/>
            </w:tcMar>
          </w:tcPr>
          <w:p w14:paraId="000002B5" w14:textId="77777777" w:rsidR="00A151F4" w:rsidRPr="00E74C8E" w:rsidRDefault="00000000">
            <w:pPr>
              <w:jc w:val="center"/>
              <w:rPr>
                <w:sz w:val="20"/>
                <w:szCs w:val="20"/>
              </w:rPr>
            </w:pPr>
            <w:r w:rsidRPr="00E74C8E">
              <w:rPr>
                <w:color w:val="000000"/>
                <w:sz w:val="20"/>
                <w:szCs w:val="20"/>
              </w:rPr>
              <w:t>0.11</w:t>
            </w:r>
          </w:p>
        </w:tc>
        <w:tc>
          <w:tcPr>
            <w:tcW w:w="992" w:type="dxa"/>
            <w:tcMar>
              <w:top w:w="60" w:type="dxa"/>
              <w:left w:w="60" w:type="dxa"/>
              <w:bottom w:w="60" w:type="dxa"/>
              <w:right w:w="60" w:type="dxa"/>
            </w:tcMar>
          </w:tcPr>
          <w:p w14:paraId="000002B6" w14:textId="77777777" w:rsidR="00A151F4" w:rsidRPr="00E74C8E" w:rsidRDefault="00000000">
            <w:pPr>
              <w:jc w:val="center"/>
              <w:rPr>
                <w:sz w:val="20"/>
                <w:szCs w:val="20"/>
              </w:rPr>
            </w:pPr>
            <w:r w:rsidRPr="00E74C8E">
              <w:rPr>
                <w:color w:val="000000"/>
                <w:sz w:val="20"/>
                <w:szCs w:val="20"/>
              </w:rPr>
              <w:t>0.91</w:t>
            </w:r>
          </w:p>
        </w:tc>
        <w:tc>
          <w:tcPr>
            <w:tcW w:w="992" w:type="dxa"/>
            <w:tcMar>
              <w:top w:w="60" w:type="dxa"/>
              <w:left w:w="60" w:type="dxa"/>
              <w:bottom w:w="60" w:type="dxa"/>
              <w:right w:w="60" w:type="dxa"/>
            </w:tcMar>
          </w:tcPr>
          <w:p w14:paraId="000002B7" w14:textId="77777777" w:rsidR="00A151F4" w:rsidRPr="00E74C8E" w:rsidRDefault="00000000">
            <w:pPr>
              <w:jc w:val="center"/>
              <w:rPr>
                <w:sz w:val="20"/>
                <w:szCs w:val="20"/>
              </w:rPr>
            </w:pPr>
            <w:r w:rsidRPr="00E74C8E">
              <w:rPr>
                <w:color w:val="000000"/>
                <w:sz w:val="20"/>
                <w:szCs w:val="20"/>
              </w:rPr>
              <w:t>[0.04, 0.19]</w:t>
            </w:r>
          </w:p>
        </w:tc>
        <w:tc>
          <w:tcPr>
            <w:tcW w:w="851" w:type="dxa"/>
            <w:tcMar>
              <w:top w:w="60" w:type="dxa"/>
              <w:left w:w="60" w:type="dxa"/>
              <w:bottom w:w="60" w:type="dxa"/>
              <w:right w:w="60" w:type="dxa"/>
            </w:tcMar>
          </w:tcPr>
          <w:p w14:paraId="000002B8" w14:textId="77777777" w:rsidR="00A151F4" w:rsidRPr="00E74C8E" w:rsidRDefault="00000000">
            <w:pPr>
              <w:jc w:val="center"/>
              <w:rPr>
                <w:sz w:val="20"/>
                <w:szCs w:val="20"/>
              </w:rPr>
            </w:pPr>
            <w:r w:rsidRPr="00E74C8E">
              <w:rPr>
                <w:color w:val="000000"/>
                <w:sz w:val="20"/>
                <w:szCs w:val="20"/>
              </w:rPr>
              <w:t>16.18</w:t>
            </w:r>
          </w:p>
        </w:tc>
        <w:tc>
          <w:tcPr>
            <w:tcW w:w="850" w:type="dxa"/>
            <w:tcMar>
              <w:top w:w="60" w:type="dxa"/>
              <w:left w:w="60" w:type="dxa"/>
              <w:bottom w:w="60" w:type="dxa"/>
              <w:right w:w="60" w:type="dxa"/>
            </w:tcMar>
          </w:tcPr>
          <w:p w14:paraId="000002B9" w14:textId="77777777" w:rsidR="00A151F4" w:rsidRPr="00E74C8E" w:rsidRDefault="00000000">
            <w:pPr>
              <w:jc w:val="center"/>
              <w:rPr>
                <w:sz w:val="20"/>
                <w:szCs w:val="20"/>
              </w:rPr>
            </w:pPr>
            <w:r w:rsidRPr="00E74C8E">
              <w:rPr>
                <w:color w:val="000000"/>
                <w:sz w:val="20"/>
                <w:szCs w:val="20"/>
              </w:rPr>
              <w:t>1, 1248</w:t>
            </w:r>
          </w:p>
        </w:tc>
        <w:tc>
          <w:tcPr>
            <w:tcW w:w="851" w:type="dxa"/>
            <w:tcMar>
              <w:top w:w="60" w:type="dxa"/>
              <w:left w:w="60" w:type="dxa"/>
              <w:bottom w:w="60" w:type="dxa"/>
              <w:right w:w="60" w:type="dxa"/>
            </w:tcMar>
          </w:tcPr>
          <w:p w14:paraId="000002BA" w14:textId="77777777" w:rsidR="00A151F4" w:rsidRPr="00E74C8E" w:rsidRDefault="00000000">
            <w:pPr>
              <w:jc w:val="center"/>
              <w:rPr>
                <w:sz w:val="20"/>
                <w:szCs w:val="20"/>
              </w:rPr>
            </w:pPr>
            <w:r w:rsidRPr="00E74C8E">
              <w:rPr>
                <w:color w:val="000000"/>
                <w:sz w:val="20"/>
                <w:szCs w:val="20"/>
              </w:rPr>
              <w:t>&lt;0.001</w:t>
            </w:r>
          </w:p>
        </w:tc>
        <w:tc>
          <w:tcPr>
            <w:tcW w:w="992" w:type="dxa"/>
            <w:tcMar>
              <w:top w:w="60" w:type="dxa"/>
              <w:left w:w="60" w:type="dxa"/>
              <w:bottom w:w="60" w:type="dxa"/>
              <w:right w:w="60" w:type="dxa"/>
            </w:tcMar>
          </w:tcPr>
          <w:p w14:paraId="000002BB" w14:textId="77777777" w:rsidR="00A151F4" w:rsidRPr="00E74C8E" w:rsidRDefault="00000000">
            <w:pPr>
              <w:jc w:val="center"/>
              <w:rPr>
                <w:sz w:val="20"/>
                <w:szCs w:val="20"/>
              </w:rPr>
            </w:pPr>
            <w:r w:rsidRPr="00E74C8E">
              <w:rPr>
                <w:color w:val="000000"/>
                <w:sz w:val="20"/>
                <w:szCs w:val="20"/>
              </w:rPr>
              <w:t>14.42</w:t>
            </w:r>
          </w:p>
        </w:tc>
        <w:tc>
          <w:tcPr>
            <w:tcW w:w="992" w:type="dxa"/>
            <w:tcMar>
              <w:top w:w="60" w:type="dxa"/>
              <w:left w:w="60" w:type="dxa"/>
              <w:bottom w:w="60" w:type="dxa"/>
              <w:right w:w="60" w:type="dxa"/>
            </w:tcMar>
          </w:tcPr>
          <w:p w14:paraId="000002BC" w14:textId="77777777" w:rsidR="00A151F4" w:rsidRPr="00E74C8E" w:rsidRDefault="00000000">
            <w:pPr>
              <w:jc w:val="center"/>
              <w:rPr>
                <w:sz w:val="20"/>
                <w:szCs w:val="20"/>
              </w:rPr>
            </w:pPr>
            <w:r w:rsidRPr="00E74C8E">
              <w:rPr>
                <w:color w:val="000000"/>
                <w:sz w:val="20"/>
                <w:szCs w:val="20"/>
              </w:rPr>
              <w:t>1, 1241</w:t>
            </w:r>
          </w:p>
        </w:tc>
        <w:tc>
          <w:tcPr>
            <w:tcW w:w="992" w:type="dxa"/>
            <w:tcMar>
              <w:top w:w="60" w:type="dxa"/>
              <w:left w:w="60" w:type="dxa"/>
              <w:bottom w:w="60" w:type="dxa"/>
              <w:right w:w="60" w:type="dxa"/>
            </w:tcMar>
          </w:tcPr>
          <w:p w14:paraId="000002BD" w14:textId="77777777" w:rsidR="00A151F4" w:rsidRPr="00E74C8E" w:rsidRDefault="00000000">
            <w:pPr>
              <w:jc w:val="center"/>
              <w:rPr>
                <w:sz w:val="20"/>
                <w:szCs w:val="20"/>
              </w:rPr>
            </w:pPr>
            <w:r w:rsidRPr="00E74C8E">
              <w:rPr>
                <w:color w:val="000000"/>
                <w:sz w:val="20"/>
                <w:szCs w:val="20"/>
              </w:rPr>
              <w:t>&lt;0.001</w:t>
            </w:r>
          </w:p>
        </w:tc>
      </w:tr>
      <w:tr w:rsidR="00A151F4" w:rsidRPr="00E74C8E" w14:paraId="5106DC53" w14:textId="77777777">
        <w:trPr>
          <w:trHeight w:val="165"/>
        </w:trPr>
        <w:tc>
          <w:tcPr>
            <w:tcW w:w="998" w:type="dxa"/>
            <w:vMerge/>
            <w:tcMar>
              <w:top w:w="60" w:type="dxa"/>
              <w:left w:w="60" w:type="dxa"/>
              <w:bottom w:w="60" w:type="dxa"/>
              <w:right w:w="60" w:type="dxa"/>
            </w:tcMar>
          </w:tcPr>
          <w:p w14:paraId="000002BE" w14:textId="77777777" w:rsidR="00A151F4" w:rsidRPr="00E74C8E" w:rsidRDefault="00A151F4">
            <w:pPr>
              <w:widowControl w:val="0"/>
              <w:pBdr>
                <w:top w:val="nil"/>
                <w:left w:val="nil"/>
                <w:bottom w:val="nil"/>
                <w:right w:val="nil"/>
                <w:between w:val="nil"/>
              </w:pBdr>
              <w:spacing w:line="276" w:lineRule="auto"/>
              <w:rPr>
                <w:sz w:val="20"/>
                <w:szCs w:val="20"/>
              </w:rPr>
            </w:pPr>
          </w:p>
        </w:tc>
        <w:tc>
          <w:tcPr>
            <w:tcW w:w="1635" w:type="dxa"/>
            <w:tcMar>
              <w:top w:w="60" w:type="dxa"/>
              <w:left w:w="60" w:type="dxa"/>
              <w:bottom w:w="60" w:type="dxa"/>
              <w:right w:w="60" w:type="dxa"/>
            </w:tcMar>
          </w:tcPr>
          <w:p w14:paraId="000002BF" w14:textId="77777777" w:rsidR="00A151F4" w:rsidRPr="00E74C8E" w:rsidRDefault="00000000">
            <w:pPr>
              <w:rPr>
                <w:sz w:val="20"/>
                <w:szCs w:val="20"/>
              </w:rPr>
            </w:pPr>
            <w:r w:rsidRPr="00E74C8E">
              <w:rPr>
                <w:color w:val="000000"/>
                <w:sz w:val="20"/>
                <w:szCs w:val="20"/>
              </w:rPr>
              <w:t>Yes</w:t>
            </w:r>
          </w:p>
        </w:tc>
        <w:tc>
          <w:tcPr>
            <w:tcW w:w="543" w:type="dxa"/>
            <w:tcMar>
              <w:top w:w="60" w:type="dxa"/>
              <w:left w:w="60" w:type="dxa"/>
              <w:bottom w:w="60" w:type="dxa"/>
              <w:right w:w="60" w:type="dxa"/>
            </w:tcMar>
          </w:tcPr>
          <w:p w14:paraId="000002C0" w14:textId="77777777" w:rsidR="00A151F4" w:rsidRPr="00E74C8E" w:rsidRDefault="00000000">
            <w:pPr>
              <w:jc w:val="center"/>
              <w:rPr>
                <w:sz w:val="20"/>
                <w:szCs w:val="20"/>
              </w:rPr>
            </w:pPr>
            <w:r w:rsidRPr="00E74C8E">
              <w:rPr>
                <w:color w:val="000000"/>
                <w:sz w:val="20"/>
                <w:szCs w:val="20"/>
              </w:rPr>
              <w:t>691</w:t>
            </w:r>
          </w:p>
        </w:tc>
        <w:tc>
          <w:tcPr>
            <w:tcW w:w="720" w:type="dxa"/>
            <w:tcMar>
              <w:top w:w="60" w:type="dxa"/>
              <w:left w:w="60" w:type="dxa"/>
              <w:bottom w:w="60" w:type="dxa"/>
              <w:right w:w="60" w:type="dxa"/>
            </w:tcMar>
          </w:tcPr>
          <w:p w14:paraId="000002C1" w14:textId="77777777" w:rsidR="00A151F4" w:rsidRPr="00E74C8E" w:rsidRDefault="00000000">
            <w:pPr>
              <w:jc w:val="center"/>
              <w:rPr>
                <w:sz w:val="20"/>
                <w:szCs w:val="20"/>
              </w:rPr>
            </w:pPr>
            <w:r w:rsidRPr="00E74C8E">
              <w:rPr>
                <w:color w:val="000000"/>
                <w:sz w:val="20"/>
                <w:szCs w:val="20"/>
              </w:rPr>
              <w:t>-0.1</w:t>
            </w:r>
          </w:p>
        </w:tc>
        <w:tc>
          <w:tcPr>
            <w:tcW w:w="543" w:type="dxa"/>
            <w:tcMar>
              <w:top w:w="60" w:type="dxa"/>
              <w:left w:w="60" w:type="dxa"/>
              <w:bottom w:w="60" w:type="dxa"/>
              <w:right w:w="60" w:type="dxa"/>
            </w:tcMar>
          </w:tcPr>
          <w:p w14:paraId="000002C2" w14:textId="77777777" w:rsidR="00A151F4" w:rsidRPr="00E74C8E" w:rsidRDefault="00000000">
            <w:pPr>
              <w:jc w:val="center"/>
              <w:rPr>
                <w:sz w:val="20"/>
                <w:szCs w:val="20"/>
              </w:rPr>
            </w:pPr>
            <w:r w:rsidRPr="00E74C8E">
              <w:rPr>
                <w:color w:val="000000"/>
                <w:sz w:val="20"/>
                <w:szCs w:val="20"/>
              </w:rPr>
              <w:t>0.99</w:t>
            </w:r>
          </w:p>
        </w:tc>
        <w:tc>
          <w:tcPr>
            <w:tcW w:w="855" w:type="dxa"/>
            <w:tcMar>
              <w:top w:w="60" w:type="dxa"/>
              <w:left w:w="60" w:type="dxa"/>
              <w:bottom w:w="60" w:type="dxa"/>
              <w:right w:w="60" w:type="dxa"/>
            </w:tcMar>
          </w:tcPr>
          <w:p w14:paraId="000002C3" w14:textId="77777777" w:rsidR="00A151F4" w:rsidRPr="00E74C8E" w:rsidRDefault="00000000">
            <w:pPr>
              <w:jc w:val="center"/>
              <w:rPr>
                <w:sz w:val="20"/>
                <w:szCs w:val="20"/>
              </w:rPr>
            </w:pPr>
            <w:r w:rsidRPr="00E74C8E">
              <w:rPr>
                <w:color w:val="000000"/>
                <w:sz w:val="20"/>
                <w:szCs w:val="20"/>
              </w:rPr>
              <w:t>[-0.17, -0.02]</w:t>
            </w:r>
          </w:p>
        </w:tc>
        <w:tc>
          <w:tcPr>
            <w:tcW w:w="943" w:type="dxa"/>
            <w:tcMar>
              <w:top w:w="60" w:type="dxa"/>
              <w:left w:w="60" w:type="dxa"/>
              <w:bottom w:w="60" w:type="dxa"/>
              <w:right w:w="60" w:type="dxa"/>
            </w:tcMar>
          </w:tcPr>
          <w:p w14:paraId="000002C4" w14:textId="77777777" w:rsidR="00A151F4" w:rsidRPr="00E74C8E" w:rsidRDefault="00000000">
            <w:pPr>
              <w:jc w:val="center"/>
              <w:rPr>
                <w:sz w:val="20"/>
                <w:szCs w:val="20"/>
              </w:rPr>
            </w:pPr>
            <w:r w:rsidRPr="00E74C8E">
              <w:rPr>
                <w:color w:val="000000"/>
                <w:sz w:val="20"/>
                <w:szCs w:val="20"/>
              </w:rPr>
              <w:t>686</w:t>
            </w:r>
          </w:p>
        </w:tc>
        <w:tc>
          <w:tcPr>
            <w:tcW w:w="993" w:type="dxa"/>
            <w:tcMar>
              <w:top w:w="60" w:type="dxa"/>
              <w:left w:w="60" w:type="dxa"/>
              <w:bottom w:w="60" w:type="dxa"/>
              <w:right w:w="60" w:type="dxa"/>
            </w:tcMar>
          </w:tcPr>
          <w:p w14:paraId="000002C5" w14:textId="77777777" w:rsidR="00A151F4" w:rsidRPr="00E74C8E" w:rsidRDefault="00000000">
            <w:pPr>
              <w:jc w:val="center"/>
              <w:rPr>
                <w:sz w:val="20"/>
                <w:szCs w:val="20"/>
              </w:rPr>
            </w:pPr>
            <w:r w:rsidRPr="00E74C8E">
              <w:rPr>
                <w:color w:val="000000"/>
                <w:sz w:val="20"/>
                <w:szCs w:val="20"/>
              </w:rPr>
              <w:t>-0.09</w:t>
            </w:r>
          </w:p>
        </w:tc>
        <w:tc>
          <w:tcPr>
            <w:tcW w:w="992" w:type="dxa"/>
            <w:tcMar>
              <w:top w:w="60" w:type="dxa"/>
              <w:left w:w="60" w:type="dxa"/>
              <w:bottom w:w="60" w:type="dxa"/>
              <w:right w:w="60" w:type="dxa"/>
            </w:tcMar>
          </w:tcPr>
          <w:p w14:paraId="000002C6" w14:textId="77777777" w:rsidR="00A151F4" w:rsidRPr="00E74C8E" w:rsidRDefault="00000000">
            <w:pPr>
              <w:jc w:val="center"/>
              <w:rPr>
                <w:sz w:val="20"/>
                <w:szCs w:val="20"/>
              </w:rPr>
            </w:pPr>
            <w:r w:rsidRPr="00E74C8E">
              <w:rPr>
                <w:color w:val="000000"/>
                <w:sz w:val="20"/>
                <w:szCs w:val="20"/>
              </w:rPr>
              <w:t>0.97</w:t>
            </w:r>
          </w:p>
        </w:tc>
        <w:tc>
          <w:tcPr>
            <w:tcW w:w="992" w:type="dxa"/>
            <w:tcMar>
              <w:top w:w="60" w:type="dxa"/>
              <w:left w:w="60" w:type="dxa"/>
              <w:bottom w:w="60" w:type="dxa"/>
              <w:right w:w="60" w:type="dxa"/>
            </w:tcMar>
          </w:tcPr>
          <w:p w14:paraId="000002C7" w14:textId="77777777" w:rsidR="00A151F4" w:rsidRPr="00E74C8E" w:rsidRDefault="00000000">
            <w:pPr>
              <w:jc w:val="center"/>
              <w:rPr>
                <w:sz w:val="20"/>
                <w:szCs w:val="20"/>
              </w:rPr>
            </w:pPr>
            <w:r w:rsidRPr="00E74C8E">
              <w:rPr>
                <w:color w:val="000000"/>
                <w:sz w:val="20"/>
                <w:szCs w:val="20"/>
              </w:rPr>
              <w:t>[-0.16, -0.02]</w:t>
            </w:r>
          </w:p>
        </w:tc>
        <w:tc>
          <w:tcPr>
            <w:tcW w:w="851" w:type="dxa"/>
            <w:tcMar>
              <w:top w:w="60" w:type="dxa"/>
              <w:left w:w="60" w:type="dxa"/>
              <w:bottom w:w="60" w:type="dxa"/>
              <w:right w:w="60" w:type="dxa"/>
            </w:tcMar>
          </w:tcPr>
          <w:p w14:paraId="000002C8" w14:textId="77777777" w:rsidR="00A151F4" w:rsidRPr="00E74C8E" w:rsidRDefault="00000000">
            <w:pPr>
              <w:jc w:val="center"/>
              <w:rPr>
                <w:sz w:val="20"/>
                <w:szCs w:val="20"/>
              </w:rPr>
            </w:pPr>
            <w:r w:rsidRPr="00E74C8E">
              <w:rPr>
                <w:color w:val="000000"/>
                <w:sz w:val="20"/>
                <w:szCs w:val="20"/>
              </w:rPr>
              <w:t>16.18</w:t>
            </w:r>
          </w:p>
        </w:tc>
        <w:tc>
          <w:tcPr>
            <w:tcW w:w="850" w:type="dxa"/>
            <w:tcMar>
              <w:top w:w="60" w:type="dxa"/>
              <w:left w:w="60" w:type="dxa"/>
              <w:bottom w:w="60" w:type="dxa"/>
              <w:right w:w="60" w:type="dxa"/>
            </w:tcMar>
          </w:tcPr>
          <w:p w14:paraId="000002C9" w14:textId="77777777" w:rsidR="00A151F4" w:rsidRPr="00E74C8E" w:rsidRDefault="00000000">
            <w:pPr>
              <w:jc w:val="center"/>
              <w:rPr>
                <w:sz w:val="20"/>
                <w:szCs w:val="20"/>
              </w:rPr>
            </w:pPr>
            <w:r w:rsidRPr="00E74C8E">
              <w:rPr>
                <w:color w:val="000000"/>
                <w:sz w:val="20"/>
                <w:szCs w:val="20"/>
              </w:rPr>
              <w:t>1, 1248</w:t>
            </w:r>
          </w:p>
        </w:tc>
        <w:tc>
          <w:tcPr>
            <w:tcW w:w="851" w:type="dxa"/>
            <w:tcMar>
              <w:top w:w="60" w:type="dxa"/>
              <w:left w:w="60" w:type="dxa"/>
              <w:bottom w:w="60" w:type="dxa"/>
              <w:right w:w="60" w:type="dxa"/>
            </w:tcMar>
          </w:tcPr>
          <w:p w14:paraId="000002CA" w14:textId="77777777" w:rsidR="00A151F4" w:rsidRPr="00E74C8E" w:rsidRDefault="00000000">
            <w:pPr>
              <w:jc w:val="center"/>
              <w:rPr>
                <w:sz w:val="20"/>
                <w:szCs w:val="20"/>
              </w:rPr>
            </w:pPr>
            <w:r w:rsidRPr="00E74C8E">
              <w:rPr>
                <w:color w:val="000000"/>
                <w:sz w:val="20"/>
                <w:szCs w:val="20"/>
              </w:rPr>
              <w:t>&lt;0.001</w:t>
            </w:r>
          </w:p>
        </w:tc>
        <w:tc>
          <w:tcPr>
            <w:tcW w:w="992" w:type="dxa"/>
            <w:tcMar>
              <w:top w:w="60" w:type="dxa"/>
              <w:left w:w="60" w:type="dxa"/>
              <w:bottom w:w="60" w:type="dxa"/>
              <w:right w:w="60" w:type="dxa"/>
            </w:tcMar>
          </w:tcPr>
          <w:p w14:paraId="000002CB" w14:textId="77777777" w:rsidR="00A151F4" w:rsidRPr="00E74C8E" w:rsidRDefault="00000000">
            <w:pPr>
              <w:jc w:val="center"/>
              <w:rPr>
                <w:sz w:val="20"/>
                <w:szCs w:val="20"/>
              </w:rPr>
            </w:pPr>
            <w:r w:rsidRPr="00E74C8E">
              <w:rPr>
                <w:color w:val="000000"/>
                <w:sz w:val="20"/>
                <w:szCs w:val="20"/>
              </w:rPr>
              <w:t>14.42</w:t>
            </w:r>
          </w:p>
        </w:tc>
        <w:tc>
          <w:tcPr>
            <w:tcW w:w="992" w:type="dxa"/>
            <w:tcMar>
              <w:top w:w="60" w:type="dxa"/>
              <w:left w:w="60" w:type="dxa"/>
              <w:bottom w:w="60" w:type="dxa"/>
              <w:right w:w="60" w:type="dxa"/>
            </w:tcMar>
          </w:tcPr>
          <w:p w14:paraId="000002CC" w14:textId="77777777" w:rsidR="00A151F4" w:rsidRPr="00E74C8E" w:rsidRDefault="00000000">
            <w:pPr>
              <w:jc w:val="center"/>
              <w:rPr>
                <w:sz w:val="20"/>
                <w:szCs w:val="20"/>
              </w:rPr>
            </w:pPr>
            <w:r w:rsidRPr="00E74C8E">
              <w:rPr>
                <w:color w:val="000000"/>
                <w:sz w:val="20"/>
                <w:szCs w:val="20"/>
              </w:rPr>
              <w:t>1, 1241</w:t>
            </w:r>
          </w:p>
        </w:tc>
        <w:tc>
          <w:tcPr>
            <w:tcW w:w="992" w:type="dxa"/>
            <w:tcMar>
              <w:top w:w="60" w:type="dxa"/>
              <w:left w:w="60" w:type="dxa"/>
              <w:bottom w:w="60" w:type="dxa"/>
              <w:right w:w="60" w:type="dxa"/>
            </w:tcMar>
          </w:tcPr>
          <w:p w14:paraId="000002CD" w14:textId="77777777" w:rsidR="00A151F4" w:rsidRPr="00E74C8E" w:rsidRDefault="00000000">
            <w:pPr>
              <w:jc w:val="center"/>
              <w:rPr>
                <w:sz w:val="20"/>
                <w:szCs w:val="20"/>
              </w:rPr>
            </w:pPr>
            <w:r w:rsidRPr="00E74C8E">
              <w:rPr>
                <w:color w:val="000000"/>
                <w:sz w:val="20"/>
                <w:szCs w:val="20"/>
              </w:rPr>
              <w:t>&lt;0.001</w:t>
            </w:r>
          </w:p>
        </w:tc>
      </w:tr>
      <w:tr w:rsidR="00A151F4" w:rsidRPr="00E74C8E" w14:paraId="0F3F48A7" w14:textId="77777777">
        <w:trPr>
          <w:trHeight w:val="165"/>
        </w:trPr>
        <w:tc>
          <w:tcPr>
            <w:tcW w:w="998" w:type="dxa"/>
            <w:vMerge w:val="restart"/>
            <w:tcMar>
              <w:top w:w="60" w:type="dxa"/>
              <w:left w:w="60" w:type="dxa"/>
              <w:bottom w:w="60" w:type="dxa"/>
              <w:right w:w="60" w:type="dxa"/>
            </w:tcMar>
          </w:tcPr>
          <w:p w14:paraId="000002CE" w14:textId="77777777" w:rsidR="00A151F4" w:rsidRPr="00E74C8E" w:rsidRDefault="00000000">
            <w:pPr>
              <w:rPr>
                <w:sz w:val="20"/>
                <w:szCs w:val="20"/>
              </w:rPr>
            </w:pPr>
            <w:r w:rsidRPr="00E74C8E">
              <w:rPr>
                <w:b/>
                <w:bCs/>
                <w:color w:val="000000"/>
                <w:sz w:val="20"/>
                <w:szCs w:val="20"/>
              </w:rPr>
              <w:t>education</w:t>
            </w:r>
          </w:p>
        </w:tc>
        <w:tc>
          <w:tcPr>
            <w:tcW w:w="1635" w:type="dxa"/>
            <w:tcMar>
              <w:top w:w="60" w:type="dxa"/>
              <w:left w:w="60" w:type="dxa"/>
              <w:bottom w:w="60" w:type="dxa"/>
              <w:right w:w="60" w:type="dxa"/>
            </w:tcMar>
          </w:tcPr>
          <w:p w14:paraId="000002CF" w14:textId="77777777" w:rsidR="00A151F4" w:rsidRPr="00E74C8E" w:rsidRDefault="00000000">
            <w:pPr>
              <w:rPr>
                <w:sz w:val="20"/>
                <w:szCs w:val="20"/>
              </w:rPr>
            </w:pPr>
            <w:r w:rsidRPr="00E74C8E">
              <w:rPr>
                <w:color w:val="000000"/>
                <w:sz w:val="20"/>
                <w:szCs w:val="20"/>
              </w:rPr>
              <w:t>Other education</w:t>
            </w:r>
          </w:p>
        </w:tc>
        <w:tc>
          <w:tcPr>
            <w:tcW w:w="543" w:type="dxa"/>
            <w:tcMar>
              <w:top w:w="60" w:type="dxa"/>
              <w:left w:w="60" w:type="dxa"/>
              <w:bottom w:w="60" w:type="dxa"/>
              <w:right w:w="60" w:type="dxa"/>
            </w:tcMar>
          </w:tcPr>
          <w:p w14:paraId="000002D0" w14:textId="77777777" w:rsidR="00A151F4" w:rsidRPr="00E74C8E" w:rsidRDefault="00000000">
            <w:pPr>
              <w:jc w:val="center"/>
              <w:rPr>
                <w:sz w:val="20"/>
                <w:szCs w:val="20"/>
              </w:rPr>
            </w:pPr>
            <w:r w:rsidRPr="00E74C8E">
              <w:rPr>
                <w:color w:val="000000"/>
                <w:sz w:val="20"/>
                <w:szCs w:val="20"/>
              </w:rPr>
              <w:t>136</w:t>
            </w:r>
          </w:p>
        </w:tc>
        <w:tc>
          <w:tcPr>
            <w:tcW w:w="720" w:type="dxa"/>
            <w:tcMar>
              <w:top w:w="60" w:type="dxa"/>
              <w:left w:w="60" w:type="dxa"/>
              <w:bottom w:w="60" w:type="dxa"/>
              <w:right w:w="60" w:type="dxa"/>
            </w:tcMar>
          </w:tcPr>
          <w:p w14:paraId="000002D1" w14:textId="77777777" w:rsidR="00A151F4" w:rsidRPr="00E74C8E" w:rsidRDefault="00000000">
            <w:pPr>
              <w:jc w:val="center"/>
              <w:rPr>
                <w:sz w:val="20"/>
                <w:szCs w:val="20"/>
              </w:rPr>
            </w:pPr>
            <w:r w:rsidRPr="00E74C8E">
              <w:rPr>
                <w:color w:val="000000"/>
                <w:sz w:val="20"/>
                <w:szCs w:val="20"/>
              </w:rPr>
              <w:t>-0.17</w:t>
            </w:r>
          </w:p>
        </w:tc>
        <w:tc>
          <w:tcPr>
            <w:tcW w:w="543" w:type="dxa"/>
            <w:tcMar>
              <w:top w:w="60" w:type="dxa"/>
              <w:left w:w="60" w:type="dxa"/>
              <w:bottom w:w="60" w:type="dxa"/>
              <w:right w:w="60" w:type="dxa"/>
            </w:tcMar>
          </w:tcPr>
          <w:p w14:paraId="000002D2" w14:textId="77777777" w:rsidR="00A151F4" w:rsidRPr="00E74C8E" w:rsidRDefault="00000000">
            <w:pPr>
              <w:jc w:val="center"/>
              <w:rPr>
                <w:sz w:val="20"/>
                <w:szCs w:val="20"/>
              </w:rPr>
            </w:pPr>
            <w:r w:rsidRPr="00E74C8E">
              <w:rPr>
                <w:color w:val="000000"/>
                <w:sz w:val="20"/>
                <w:szCs w:val="20"/>
              </w:rPr>
              <w:t>0.95</w:t>
            </w:r>
          </w:p>
        </w:tc>
        <w:tc>
          <w:tcPr>
            <w:tcW w:w="855" w:type="dxa"/>
            <w:tcMar>
              <w:top w:w="60" w:type="dxa"/>
              <w:left w:w="60" w:type="dxa"/>
              <w:bottom w:w="60" w:type="dxa"/>
              <w:right w:w="60" w:type="dxa"/>
            </w:tcMar>
          </w:tcPr>
          <w:p w14:paraId="000002D3" w14:textId="77777777" w:rsidR="00A151F4" w:rsidRPr="00E74C8E" w:rsidRDefault="00000000">
            <w:pPr>
              <w:jc w:val="center"/>
              <w:rPr>
                <w:sz w:val="20"/>
                <w:szCs w:val="20"/>
              </w:rPr>
            </w:pPr>
            <w:r w:rsidRPr="00E74C8E">
              <w:rPr>
                <w:color w:val="000000"/>
                <w:sz w:val="20"/>
                <w:szCs w:val="20"/>
              </w:rPr>
              <w:t>[-0.33, -0.01]</w:t>
            </w:r>
          </w:p>
        </w:tc>
        <w:tc>
          <w:tcPr>
            <w:tcW w:w="943" w:type="dxa"/>
            <w:tcMar>
              <w:top w:w="60" w:type="dxa"/>
              <w:left w:w="60" w:type="dxa"/>
              <w:bottom w:w="60" w:type="dxa"/>
              <w:right w:w="60" w:type="dxa"/>
            </w:tcMar>
          </w:tcPr>
          <w:p w14:paraId="000002D4" w14:textId="77777777" w:rsidR="00A151F4" w:rsidRPr="00E74C8E" w:rsidRDefault="00000000">
            <w:pPr>
              <w:jc w:val="center"/>
              <w:rPr>
                <w:sz w:val="20"/>
                <w:szCs w:val="20"/>
              </w:rPr>
            </w:pPr>
            <w:r w:rsidRPr="00E74C8E">
              <w:rPr>
                <w:color w:val="000000"/>
                <w:sz w:val="20"/>
                <w:szCs w:val="20"/>
              </w:rPr>
              <w:t>134</w:t>
            </w:r>
          </w:p>
        </w:tc>
        <w:tc>
          <w:tcPr>
            <w:tcW w:w="993" w:type="dxa"/>
            <w:tcMar>
              <w:top w:w="60" w:type="dxa"/>
              <w:left w:w="60" w:type="dxa"/>
              <w:bottom w:w="60" w:type="dxa"/>
              <w:right w:w="60" w:type="dxa"/>
            </w:tcMar>
          </w:tcPr>
          <w:p w14:paraId="000002D5" w14:textId="77777777" w:rsidR="00A151F4" w:rsidRPr="00E74C8E" w:rsidRDefault="00000000">
            <w:pPr>
              <w:jc w:val="center"/>
              <w:rPr>
                <w:sz w:val="20"/>
                <w:szCs w:val="20"/>
              </w:rPr>
            </w:pPr>
            <w:r w:rsidRPr="00E74C8E">
              <w:rPr>
                <w:color w:val="000000"/>
                <w:sz w:val="20"/>
                <w:szCs w:val="20"/>
              </w:rPr>
              <w:t>-0.1</w:t>
            </w:r>
          </w:p>
        </w:tc>
        <w:tc>
          <w:tcPr>
            <w:tcW w:w="992" w:type="dxa"/>
            <w:tcMar>
              <w:top w:w="60" w:type="dxa"/>
              <w:left w:w="60" w:type="dxa"/>
              <w:bottom w:w="60" w:type="dxa"/>
              <w:right w:w="60" w:type="dxa"/>
            </w:tcMar>
          </w:tcPr>
          <w:p w14:paraId="000002D6" w14:textId="77777777" w:rsidR="00A151F4" w:rsidRPr="00E74C8E" w:rsidRDefault="00000000">
            <w:pPr>
              <w:jc w:val="center"/>
              <w:rPr>
                <w:sz w:val="20"/>
                <w:szCs w:val="20"/>
              </w:rPr>
            </w:pPr>
            <w:r w:rsidRPr="00E74C8E">
              <w:rPr>
                <w:color w:val="000000"/>
                <w:sz w:val="20"/>
                <w:szCs w:val="20"/>
              </w:rPr>
              <w:t>0.92</w:t>
            </w:r>
          </w:p>
        </w:tc>
        <w:tc>
          <w:tcPr>
            <w:tcW w:w="992" w:type="dxa"/>
            <w:tcMar>
              <w:top w:w="60" w:type="dxa"/>
              <w:left w:w="60" w:type="dxa"/>
              <w:bottom w:w="60" w:type="dxa"/>
              <w:right w:w="60" w:type="dxa"/>
            </w:tcMar>
          </w:tcPr>
          <w:p w14:paraId="000002D7" w14:textId="77777777" w:rsidR="00A151F4" w:rsidRPr="00E74C8E" w:rsidRDefault="00000000">
            <w:pPr>
              <w:jc w:val="center"/>
              <w:rPr>
                <w:sz w:val="20"/>
                <w:szCs w:val="20"/>
              </w:rPr>
            </w:pPr>
            <w:r w:rsidRPr="00E74C8E">
              <w:rPr>
                <w:color w:val="000000"/>
                <w:sz w:val="20"/>
                <w:szCs w:val="20"/>
              </w:rPr>
              <w:t>[-0.26, 0.06]</w:t>
            </w:r>
          </w:p>
        </w:tc>
        <w:tc>
          <w:tcPr>
            <w:tcW w:w="851" w:type="dxa"/>
            <w:tcMar>
              <w:top w:w="60" w:type="dxa"/>
              <w:left w:w="60" w:type="dxa"/>
              <w:bottom w:w="60" w:type="dxa"/>
              <w:right w:w="60" w:type="dxa"/>
            </w:tcMar>
          </w:tcPr>
          <w:p w14:paraId="000002D8" w14:textId="77777777" w:rsidR="00A151F4" w:rsidRPr="00E74C8E" w:rsidRDefault="00000000">
            <w:pPr>
              <w:jc w:val="center"/>
              <w:rPr>
                <w:sz w:val="20"/>
                <w:szCs w:val="20"/>
              </w:rPr>
            </w:pPr>
            <w:r w:rsidRPr="00E74C8E">
              <w:rPr>
                <w:color w:val="000000"/>
                <w:sz w:val="20"/>
                <w:szCs w:val="20"/>
              </w:rPr>
              <w:t>4.41</w:t>
            </w:r>
          </w:p>
        </w:tc>
        <w:tc>
          <w:tcPr>
            <w:tcW w:w="850" w:type="dxa"/>
            <w:tcMar>
              <w:top w:w="60" w:type="dxa"/>
              <w:left w:w="60" w:type="dxa"/>
              <w:bottom w:w="60" w:type="dxa"/>
              <w:right w:w="60" w:type="dxa"/>
            </w:tcMar>
          </w:tcPr>
          <w:p w14:paraId="000002D9" w14:textId="77777777" w:rsidR="00A151F4" w:rsidRPr="00E74C8E" w:rsidRDefault="00000000">
            <w:pPr>
              <w:jc w:val="center"/>
              <w:rPr>
                <w:sz w:val="20"/>
                <w:szCs w:val="20"/>
              </w:rPr>
            </w:pPr>
            <w:r w:rsidRPr="00E74C8E">
              <w:rPr>
                <w:color w:val="000000"/>
                <w:sz w:val="20"/>
                <w:szCs w:val="20"/>
              </w:rPr>
              <w:t>1, 1193</w:t>
            </w:r>
          </w:p>
        </w:tc>
        <w:tc>
          <w:tcPr>
            <w:tcW w:w="851" w:type="dxa"/>
            <w:tcMar>
              <w:top w:w="60" w:type="dxa"/>
              <w:left w:w="60" w:type="dxa"/>
              <w:bottom w:w="60" w:type="dxa"/>
              <w:right w:w="60" w:type="dxa"/>
            </w:tcMar>
          </w:tcPr>
          <w:p w14:paraId="000002DA" w14:textId="77777777" w:rsidR="00A151F4" w:rsidRPr="00E74C8E" w:rsidRDefault="00000000">
            <w:pPr>
              <w:jc w:val="center"/>
              <w:rPr>
                <w:sz w:val="20"/>
                <w:szCs w:val="20"/>
              </w:rPr>
            </w:pPr>
            <w:r w:rsidRPr="00E74C8E">
              <w:rPr>
                <w:color w:val="000000"/>
                <w:sz w:val="20"/>
                <w:szCs w:val="20"/>
              </w:rPr>
              <w:t>0.0359</w:t>
            </w:r>
          </w:p>
        </w:tc>
        <w:tc>
          <w:tcPr>
            <w:tcW w:w="992" w:type="dxa"/>
            <w:tcMar>
              <w:top w:w="60" w:type="dxa"/>
              <w:left w:w="60" w:type="dxa"/>
              <w:bottom w:w="60" w:type="dxa"/>
              <w:right w:w="60" w:type="dxa"/>
            </w:tcMar>
          </w:tcPr>
          <w:p w14:paraId="000002DB" w14:textId="77777777" w:rsidR="00A151F4" w:rsidRPr="00E74C8E" w:rsidRDefault="00000000">
            <w:pPr>
              <w:jc w:val="center"/>
              <w:rPr>
                <w:sz w:val="20"/>
                <w:szCs w:val="20"/>
              </w:rPr>
            </w:pPr>
            <w:r w:rsidRPr="00E74C8E">
              <w:rPr>
                <w:color w:val="000000"/>
                <w:sz w:val="20"/>
                <w:szCs w:val="20"/>
              </w:rPr>
              <w:t>1.72</w:t>
            </w:r>
          </w:p>
        </w:tc>
        <w:tc>
          <w:tcPr>
            <w:tcW w:w="992" w:type="dxa"/>
            <w:tcMar>
              <w:top w:w="60" w:type="dxa"/>
              <w:left w:w="60" w:type="dxa"/>
              <w:bottom w:w="60" w:type="dxa"/>
              <w:right w:w="60" w:type="dxa"/>
            </w:tcMar>
          </w:tcPr>
          <w:p w14:paraId="000002DC" w14:textId="77777777" w:rsidR="00A151F4" w:rsidRPr="00E74C8E" w:rsidRDefault="00000000">
            <w:pPr>
              <w:jc w:val="center"/>
              <w:rPr>
                <w:sz w:val="20"/>
                <w:szCs w:val="20"/>
              </w:rPr>
            </w:pPr>
            <w:r w:rsidRPr="00E74C8E">
              <w:rPr>
                <w:color w:val="000000"/>
                <w:sz w:val="20"/>
                <w:szCs w:val="20"/>
              </w:rPr>
              <w:t>1, 1185</w:t>
            </w:r>
          </w:p>
        </w:tc>
        <w:tc>
          <w:tcPr>
            <w:tcW w:w="992" w:type="dxa"/>
            <w:tcMar>
              <w:top w:w="60" w:type="dxa"/>
              <w:left w:w="60" w:type="dxa"/>
              <w:bottom w:w="60" w:type="dxa"/>
              <w:right w:w="60" w:type="dxa"/>
            </w:tcMar>
          </w:tcPr>
          <w:p w14:paraId="000002DD" w14:textId="77777777" w:rsidR="00A151F4" w:rsidRPr="00E74C8E" w:rsidRDefault="00000000">
            <w:pPr>
              <w:jc w:val="center"/>
              <w:rPr>
                <w:sz w:val="20"/>
                <w:szCs w:val="20"/>
              </w:rPr>
            </w:pPr>
            <w:r w:rsidRPr="00E74C8E">
              <w:rPr>
                <w:color w:val="000000"/>
                <w:sz w:val="20"/>
                <w:szCs w:val="20"/>
              </w:rPr>
              <w:t>0.19</w:t>
            </w:r>
          </w:p>
        </w:tc>
      </w:tr>
      <w:tr w:rsidR="00A151F4" w:rsidRPr="00E74C8E" w14:paraId="09D2E2BF" w14:textId="77777777">
        <w:trPr>
          <w:trHeight w:val="165"/>
        </w:trPr>
        <w:tc>
          <w:tcPr>
            <w:tcW w:w="998" w:type="dxa"/>
            <w:vMerge/>
            <w:tcMar>
              <w:top w:w="60" w:type="dxa"/>
              <w:left w:w="60" w:type="dxa"/>
              <w:bottom w:w="60" w:type="dxa"/>
              <w:right w:w="60" w:type="dxa"/>
            </w:tcMar>
          </w:tcPr>
          <w:p w14:paraId="000002DE" w14:textId="77777777" w:rsidR="00A151F4" w:rsidRPr="00E74C8E" w:rsidRDefault="00A151F4">
            <w:pPr>
              <w:widowControl w:val="0"/>
              <w:pBdr>
                <w:top w:val="nil"/>
                <w:left w:val="nil"/>
                <w:bottom w:val="nil"/>
                <w:right w:val="nil"/>
                <w:between w:val="nil"/>
              </w:pBdr>
              <w:spacing w:line="276" w:lineRule="auto"/>
              <w:rPr>
                <w:sz w:val="20"/>
                <w:szCs w:val="20"/>
              </w:rPr>
            </w:pPr>
          </w:p>
        </w:tc>
        <w:tc>
          <w:tcPr>
            <w:tcW w:w="1635" w:type="dxa"/>
            <w:tcMar>
              <w:top w:w="60" w:type="dxa"/>
              <w:left w:w="60" w:type="dxa"/>
              <w:bottom w:w="60" w:type="dxa"/>
              <w:right w:w="60" w:type="dxa"/>
            </w:tcMar>
          </w:tcPr>
          <w:p w14:paraId="000002DF" w14:textId="77777777" w:rsidR="00A151F4" w:rsidRPr="00E74C8E" w:rsidRDefault="00000000">
            <w:pPr>
              <w:rPr>
                <w:sz w:val="20"/>
                <w:szCs w:val="20"/>
              </w:rPr>
            </w:pPr>
            <w:r w:rsidRPr="00E74C8E">
              <w:rPr>
                <w:color w:val="000000"/>
                <w:sz w:val="20"/>
                <w:szCs w:val="20"/>
              </w:rPr>
              <w:t>Higher education</w:t>
            </w:r>
          </w:p>
        </w:tc>
        <w:tc>
          <w:tcPr>
            <w:tcW w:w="543" w:type="dxa"/>
            <w:tcMar>
              <w:top w:w="60" w:type="dxa"/>
              <w:left w:w="60" w:type="dxa"/>
              <w:bottom w:w="60" w:type="dxa"/>
              <w:right w:w="60" w:type="dxa"/>
            </w:tcMar>
          </w:tcPr>
          <w:p w14:paraId="000002E0" w14:textId="77777777" w:rsidR="00A151F4" w:rsidRPr="00E74C8E" w:rsidRDefault="00000000">
            <w:pPr>
              <w:jc w:val="center"/>
              <w:rPr>
                <w:sz w:val="20"/>
                <w:szCs w:val="20"/>
              </w:rPr>
            </w:pPr>
            <w:r w:rsidRPr="00E74C8E">
              <w:rPr>
                <w:color w:val="000000"/>
                <w:sz w:val="20"/>
                <w:szCs w:val="20"/>
              </w:rPr>
              <w:t>1059</w:t>
            </w:r>
          </w:p>
        </w:tc>
        <w:tc>
          <w:tcPr>
            <w:tcW w:w="720" w:type="dxa"/>
            <w:tcMar>
              <w:top w:w="60" w:type="dxa"/>
              <w:left w:w="60" w:type="dxa"/>
              <w:bottom w:w="60" w:type="dxa"/>
              <w:right w:w="60" w:type="dxa"/>
            </w:tcMar>
          </w:tcPr>
          <w:p w14:paraId="000002E1" w14:textId="77777777" w:rsidR="00A151F4" w:rsidRPr="00E74C8E" w:rsidRDefault="00000000">
            <w:pPr>
              <w:jc w:val="center"/>
              <w:rPr>
                <w:sz w:val="20"/>
                <w:szCs w:val="20"/>
              </w:rPr>
            </w:pPr>
            <w:r w:rsidRPr="00E74C8E">
              <w:rPr>
                <w:color w:val="000000"/>
                <w:sz w:val="20"/>
                <w:szCs w:val="20"/>
              </w:rPr>
              <w:t>0.01</w:t>
            </w:r>
          </w:p>
        </w:tc>
        <w:tc>
          <w:tcPr>
            <w:tcW w:w="543" w:type="dxa"/>
            <w:tcMar>
              <w:top w:w="60" w:type="dxa"/>
              <w:left w:w="60" w:type="dxa"/>
              <w:bottom w:w="60" w:type="dxa"/>
              <w:right w:w="60" w:type="dxa"/>
            </w:tcMar>
          </w:tcPr>
          <w:p w14:paraId="000002E2" w14:textId="77777777" w:rsidR="00A151F4" w:rsidRPr="00E74C8E" w:rsidRDefault="00000000">
            <w:pPr>
              <w:jc w:val="center"/>
              <w:rPr>
                <w:sz w:val="20"/>
                <w:szCs w:val="20"/>
              </w:rPr>
            </w:pPr>
            <w:r w:rsidRPr="00E74C8E">
              <w:rPr>
                <w:color w:val="000000"/>
                <w:sz w:val="20"/>
                <w:szCs w:val="20"/>
              </w:rPr>
              <w:t>0.94</w:t>
            </w:r>
          </w:p>
        </w:tc>
        <w:tc>
          <w:tcPr>
            <w:tcW w:w="855" w:type="dxa"/>
            <w:tcMar>
              <w:top w:w="60" w:type="dxa"/>
              <w:left w:w="60" w:type="dxa"/>
              <w:bottom w:w="60" w:type="dxa"/>
              <w:right w:w="60" w:type="dxa"/>
            </w:tcMar>
          </w:tcPr>
          <w:p w14:paraId="000002E3" w14:textId="77777777" w:rsidR="00A151F4" w:rsidRPr="00E74C8E" w:rsidRDefault="00000000">
            <w:pPr>
              <w:jc w:val="center"/>
              <w:rPr>
                <w:sz w:val="20"/>
                <w:szCs w:val="20"/>
              </w:rPr>
            </w:pPr>
            <w:r w:rsidRPr="00E74C8E">
              <w:rPr>
                <w:color w:val="000000"/>
                <w:sz w:val="20"/>
                <w:szCs w:val="20"/>
              </w:rPr>
              <w:t>[-0.04, 0.07]</w:t>
            </w:r>
          </w:p>
        </w:tc>
        <w:tc>
          <w:tcPr>
            <w:tcW w:w="943" w:type="dxa"/>
            <w:tcMar>
              <w:top w:w="60" w:type="dxa"/>
              <w:left w:w="60" w:type="dxa"/>
              <w:bottom w:w="60" w:type="dxa"/>
              <w:right w:w="60" w:type="dxa"/>
            </w:tcMar>
          </w:tcPr>
          <w:p w14:paraId="000002E4" w14:textId="77777777" w:rsidR="00A151F4" w:rsidRPr="00E74C8E" w:rsidRDefault="00000000">
            <w:pPr>
              <w:jc w:val="center"/>
              <w:rPr>
                <w:sz w:val="20"/>
                <w:szCs w:val="20"/>
              </w:rPr>
            </w:pPr>
            <w:r w:rsidRPr="00E74C8E">
              <w:rPr>
                <w:color w:val="000000"/>
                <w:sz w:val="20"/>
                <w:szCs w:val="20"/>
              </w:rPr>
              <w:t>1053</w:t>
            </w:r>
          </w:p>
        </w:tc>
        <w:tc>
          <w:tcPr>
            <w:tcW w:w="993" w:type="dxa"/>
            <w:tcMar>
              <w:top w:w="60" w:type="dxa"/>
              <w:left w:w="60" w:type="dxa"/>
              <w:bottom w:w="60" w:type="dxa"/>
              <w:right w:w="60" w:type="dxa"/>
            </w:tcMar>
          </w:tcPr>
          <w:p w14:paraId="000002E5" w14:textId="77777777" w:rsidR="00A151F4" w:rsidRPr="00E74C8E" w:rsidRDefault="00000000">
            <w:pPr>
              <w:jc w:val="center"/>
              <w:rPr>
                <w:sz w:val="20"/>
                <w:szCs w:val="20"/>
              </w:rPr>
            </w:pPr>
            <w:r w:rsidRPr="00E74C8E">
              <w:rPr>
                <w:color w:val="000000"/>
                <w:sz w:val="20"/>
                <w:szCs w:val="20"/>
              </w:rPr>
              <w:t>0.01</w:t>
            </w:r>
          </w:p>
        </w:tc>
        <w:tc>
          <w:tcPr>
            <w:tcW w:w="992" w:type="dxa"/>
            <w:tcMar>
              <w:top w:w="60" w:type="dxa"/>
              <w:left w:w="60" w:type="dxa"/>
              <w:bottom w:w="60" w:type="dxa"/>
              <w:right w:w="60" w:type="dxa"/>
            </w:tcMar>
          </w:tcPr>
          <w:p w14:paraId="000002E6" w14:textId="77777777" w:rsidR="00A151F4" w:rsidRPr="00E74C8E" w:rsidRDefault="00000000">
            <w:pPr>
              <w:jc w:val="center"/>
              <w:rPr>
                <w:sz w:val="20"/>
                <w:szCs w:val="20"/>
              </w:rPr>
            </w:pPr>
            <w:r w:rsidRPr="00E74C8E">
              <w:rPr>
                <w:color w:val="000000"/>
                <w:sz w:val="20"/>
                <w:szCs w:val="20"/>
              </w:rPr>
              <w:t>0.95</w:t>
            </w:r>
          </w:p>
        </w:tc>
        <w:tc>
          <w:tcPr>
            <w:tcW w:w="992" w:type="dxa"/>
            <w:tcMar>
              <w:top w:w="60" w:type="dxa"/>
              <w:left w:w="60" w:type="dxa"/>
              <w:bottom w:w="60" w:type="dxa"/>
              <w:right w:w="60" w:type="dxa"/>
            </w:tcMar>
          </w:tcPr>
          <w:p w14:paraId="000002E7" w14:textId="77777777" w:rsidR="00A151F4" w:rsidRPr="00E74C8E" w:rsidRDefault="00000000">
            <w:pPr>
              <w:jc w:val="center"/>
              <w:rPr>
                <w:sz w:val="20"/>
                <w:szCs w:val="20"/>
              </w:rPr>
            </w:pPr>
            <w:r w:rsidRPr="00E74C8E">
              <w:rPr>
                <w:color w:val="000000"/>
                <w:sz w:val="20"/>
                <w:szCs w:val="20"/>
              </w:rPr>
              <w:t>[-0.04, 0.07]</w:t>
            </w:r>
          </w:p>
        </w:tc>
        <w:tc>
          <w:tcPr>
            <w:tcW w:w="851" w:type="dxa"/>
            <w:tcMar>
              <w:top w:w="60" w:type="dxa"/>
              <w:left w:w="60" w:type="dxa"/>
              <w:bottom w:w="60" w:type="dxa"/>
              <w:right w:w="60" w:type="dxa"/>
            </w:tcMar>
          </w:tcPr>
          <w:p w14:paraId="000002E8" w14:textId="77777777" w:rsidR="00A151F4" w:rsidRPr="00E74C8E" w:rsidRDefault="00000000">
            <w:pPr>
              <w:jc w:val="center"/>
              <w:rPr>
                <w:sz w:val="20"/>
                <w:szCs w:val="20"/>
              </w:rPr>
            </w:pPr>
            <w:r w:rsidRPr="00E74C8E">
              <w:rPr>
                <w:color w:val="000000"/>
                <w:sz w:val="20"/>
                <w:szCs w:val="20"/>
              </w:rPr>
              <w:t>4.41</w:t>
            </w:r>
          </w:p>
        </w:tc>
        <w:tc>
          <w:tcPr>
            <w:tcW w:w="850" w:type="dxa"/>
            <w:tcMar>
              <w:top w:w="60" w:type="dxa"/>
              <w:left w:w="60" w:type="dxa"/>
              <w:bottom w:w="60" w:type="dxa"/>
              <w:right w:w="60" w:type="dxa"/>
            </w:tcMar>
          </w:tcPr>
          <w:p w14:paraId="000002E9" w14:textId="77777777" w:rsidR="00A151F4" w:rsidRPr="00E74C8E" w:rsidRDefault="00000000">
            <w:pPr>
              <w:jc w:val="center"/>
              <w:rPr>
                <w:sz w:val="20"/>
                <w:szCs w:val="20"/>
              </w:rPr>
            </w:pPr>
            <w:r w:rsidRPr="00E74C8E">
              <w:rPr>
                <w:color w:val="000000"/>
                <w:sz w:val="20"/>
                <w:szCs w:val="20"/>
              </w:rPr>
              <w:t>1, 1193</w:t>
            </w:r>
          </w:p>
        </w:tc>
        <w:tc>
          <w:tcPr>
            <w:tcW w:w="851" w:type="dxa"/>
            <w:tcMar>
              <w:top w:w="60" w:type="dxa"/>
              <w:left w:w="60" w:type="dxa"/>
              <w:bottom w:w="60" w:type="dxa"/>
              <w:right w:w="60" w:type="dxa"/>
            </w:tcMar>
          </w:tcPr>
          <w:p w14:paraId="000002EA" w14:textId="77777777" w:rsidR="00A151F4" w:rsidRPr="00E74C8E" w:rsidRDefault="00000000">
            <w:pPr>
              <w:jc w:val="center"/>
              <w:rPr>
                <w:sz w:val="20"/>
                <w:szCs w:val="20"/>
              </w:rPr>
            </w:pPr>
            <w:r w:rsidRPr="00E74C8E">
              <w:rPr>
                <w:color w:val="000000"/>
                <w:sz w:val="20"/>
                <w:szCs w:val="20"/>
              </w:rPr>
              <w:t>0.0359</w:t>
            </w:r>
          </w:p>
        </w:tc>
        <w:tc>
          <w:tcPr>
            <w:tcW w:w="992" w:type="dxa"/>
            <w:tcMar>
              <w:top w:w="60" w:type="dxa"/>
              <w:left w:w="60" w:type="dxa"/>
              <w:bottom w:w="60" w:type="dxa"/>
              <w:right w:w="60" w:type="dxa"/>
            </w:tcMar>
          </w:tcPr>
          <w:p w14:paraId="000002EB" w14:textId="77777777" w:rsidR="00A151F4" w:rsidRPr="00E74C8E" w:rsidRDefault="00000000">
            <w:pPr>
              <w:jc w:val="center"/>
              <w:rPr>
                <w:sz w:val="20"/>
                <w:szCs w:val="20"/>
              </w:rPr>
            </w:pPr>
            <w:r w:rsidRPr="00E74C8E">
              <w:rPr>
                <w:color w:val="000000"/>
                <w:sz w:val="20"/>
                <w:szCs w:val="20"/>
              </w:rPr>
              <w:t>1.72</w:t>
            </w:r>
          </w:p>
        </w:tc>
        <w:tc>
          <w:tcPr>
            <w:tcW w:w="992" w:type="dxa"/>
            <w:tcMar>
              <w:top w:w="60" w:type="dxa"/>
              <w:left w:w="60" w:type="dxa"/>
              <w:bottom w:w="60" w:type="dxa"/>
              <w:right w:w="60" w:type="dxa"/>
            </w:tcMar>
          </w:tcPr>
          <w:p w14:paraId="000002EC" w14:textId="77777777" w:rsidR="00A151F4" w:rsidRPr="00E74C8E" w:rsidRDefault="00000000">
            <w:pPr>
              <w:jc w:val="center"/>
              <w:rPr>
                <w:sz w:val="20"/>
                <w:szCs w:val="20"/>
              </w:rPr>
            </w:pPr>
            <w:r w:rsidRPr="00E74C8E">
              <w:rPr>
                <w:color w:val="000000"/>
                <w:sz w:val="20"/>
                <w:szCs w:val="20"/>
              </w:rPr>
              <w:t>1, 1185</w:t>
            </w:r>
          </w:p>
        </w:tc>
        <w:tc>
          <w:tcPr>
            <w:tcW w:w="992" w:type="dxa"/>
            <w:tcMar>
              <w:top w:w="60" w:type="dxa"/>
              <w:left w:w="60" w:type="dxa"/>
              <w:bottom w:w="60" w:type="dxa"/>
              <w:right w:w="60" w:type="dxa"/>
            </w:tcMar>
          </w:tcPr>
          <w:p w14:paraId="000002ED" w14:textId="77777777" w:rsidR="00A151F4" w:rsidRPr="00E74C8E" w:rsidRDefault="00000000">
            <w:pPr>
              <w:jc w:val="center"/>
              <w:rPr>
                <w:sz w:val="20"/>
                <w:szCs w:val="20"/>
              </w:rPr>
            </w:pPr>
            <w:r w:rsidRPr="00E74C8E">
              <w:rPr>
                <w:color w:val="000000"/>
                <w:sz w:val="20"/>
                <w:szCs w:val="20"/>
              </w:rPr>
              <w:t>0.19</w:t>
            </w:r>
          </w:p>
        </w:tc>
      </w:tr>
      <w:tr w:rsidR="00A151F4" w:rsidRPr="00E74C8E" w14:paraId="7A517613" w14:textId="77777777">
        <w:trPr>
          <w:trHeight w:val="165"/>
        </w:trPr>
        <w:tc>
          <w:tcPr>
            <w:tcW w:w="998" w:type="dxa"/>
            <w:vMerge w:val="restart"/>
            <w:tcMar>
              <w:top w:w="60" w:type="dxa"/>
              <w:left w:w="60" w:type="dxa"/>
              <w:bottom w:w="60" w:type="dxa"/>
              <w:right w:w="60" w:type="dxa"/>
            </w:tcMar>
          </w:tcPr>
          <w:p w14:paraId="000002EE" w14:textId="77777777" w:rsidR="00A151F4" w:rsidRPr="00E74C8E" w:rsidRDefault="00000000">
            <w:pPr>
              <w:rPr>
                <w:sz w:val="20"/>
                <w:szCs w:val="20"/>
              </w:rPr>
            </w:pPr>
            <w:r w:rsidRPr="00E74C8E">
              <w:rPr>
                <w:b/>
                <w:bCs/>
                <w:color w:val="000000"/>
                <w:sz w:val="20"/>
                <w:szCs w:val="20"/>
              </w:rPr>
              <w:t>gender</w:t>
            </w:r>
          </w:p>
        </w:tc>
        <w:tc>
          <w:tcPr>
            <w:tcW w:w="1635" w:type="dxa"/>
            <w:tcMar>
              <w:top w:w="60" w:type="dxa"/>
              <w:left w:w="60" w:type="dxa"/>
              <w:bottom w:w="60" w:type="dxa"/>
              <w:right w:w="60" w:type="dxa"/>
            </w:tcMar>
          </w:tcPr>
          <w:p w14:paraId="000002EF" w14:textId="77777777" w:rsidR="00A151F4" w:rsidRPr="00E74C8E" w:rsidRDefault="00000000">
            <w:pPr>
              <w:rPr>
                <w:sz w:val="20"/>
                <w:szCs w:val="20"/>
              </w:rPr>
            </w:pPr>
            <w:r w:rsidRPr="00E74C8E">
              <w:rPr>
                <w:color w:val="000000"/>
                <w:sz w:val="20"/>
                <w:szCs w:val="20"/>
              </w:rPr>
              <w:t>Male</w:t>
            </w:r>
          </w:p>
        </w:tc>
        <w:tc>
          <w:tcPr>
            <w:tcW w:w="543" w:type="dxa"/>
            <w:tcMar>
              <w:top w:w="60" w:type="dxa"/>
              <w:left w:w="60" w:type="dxa"/>
              <w:bottom w:w="60" w:type="dxa"/>
              <w:right w:w="60" w:type="dxa"/>
            </w:tcMar>
          </w:tcPr>
          <w:p w14:paraId="000002F0" w14:textId="77777777" w:rsidR="00A151F4" w:rsidRPr="00E74C8E" w:rsidRDefault="00000000">
            <w:pPr>
              <w:jc w:val="center"/>
              <w:rPr>
                <w:sz w:val="20"/>
                <w:szCs w:val="20"/>
              </w:rPr>
            </w:pPr>
            <w:r w:rsidRPr="00E74C8E">
              <w:rPr>
                <w:color w:val="000000"/>
                <w:sz w:val="20"/>
                <w:szCs w:val="20"/>
              </w:rPr>
              <w:t>741</w:t>
            </w:r>
          </w:p>
        </w:tc>
        <w:tc>
          <w:tcPr>
            <w:tcW w:w="720" w:type="dxa"/>
            <w:tcMar>
              <w:top w:w="60" w:type="dxa"/>
              <w:left w:w="60" w:type="dxa"/>
              <w:bottom w:w="60" w:type="dxa"/>
              <w:right w:w="60" w:type="dxa"/>
            </w:tcMar>
          </w:tcPr>
          <w:p w14:paraId="000002F1" w14:textId="77777777" w:rsidR="00A151F4" w:rsidRPr="00E74C8E" w:rsidRDefault="00000000">
            <w:pPr>
              <w:jc w:val="center"/>
              <w:rPr>
                <w:sz w:val="20"/>
                <w:szCs w:val="20"/>
              </w:rPr>
            </w:pPr>
            <w:r w:rsidRPr="00E74C8E">
              <w:rPr>
                <w:color w:val="000000"/>
                <w:sz w:val="20"/>
                <w:szCs w:val="20"/>
              </w:rPr>
              <w:t>-0.01</w:t>
            </w:r>
          </w:p>
        </w:tc>
        <w:tc>
          <w:tcPr>
            <w:tcW w:w="543" w:type="dxa"/>
            <w:tcMar>
              <w:top w:w="60" w:type="dxa"/>
              <w:left w:w="60" w:type="dxa"/>
              <w:bottom w:w="60" w:type="dxa"/>
              <w:right w:w="60" w:type="dxa"/>
            </w:tcMar>
          </w:tcPr>
          <w:p w14:paraId="000002F2" w14:textId="77777777" w:rsidR="00A151F4" w:rsidRPr="00E74C8E" w:rsidRDefault="00000000">
            <w:pPr>
              <w:jc w:val="center"/>
              <w:rPr>
                <w:sz w:val="20"/>
                <w:szCs w:val="20"/>
              </w:rPr>
            </w:pPr>
            <w:r w:rsidRPr="00E74C8E">
              <w:rPr>
                <w:color w:val="000000"/>
                <w:sz w:val="20"/>
                <w:szCs w:val="20"/>
              </w:rPr>
              <w:t>0.99</w:t>
            </w:r>
          </w:p>
        </w:tc>
        <w:tc>
          <w:tcPr>
            <w:tcW w:w="855" w:type="dxa"/>
            <w:tcMar>
              <w:top w:w="60" w:type="dxa"/>
              <w:left w:w="60" w:type="dxa"/>
              <w:bottom w:w="60" w:type="dxa"/>
              <w:right w:w="60" w:type="dxa"/>
            </w:tcMar>
          </w:tcPr>
          <w:p w14:paraId="000002F3" w14:textId="77777777" w:rsidR="00A151F4" w:rsidRPr="00E74C8E" w:rsidRDefault="00000000">
            <w:pPr>
              <w:jc w:val="center"/>
              <w:rPr>
                <w:sz w:val="20"/>
                <w:szCs w:val="20"/>
              </w:rPr>
            </w:pPr>
            <w:r w:rsidRPr="00E74C8E">
              <w:rPr>
                <w:color w:val="000000"/>
                <w:sz w:val="20"/>
                <w:szCs w:val="20"/>
              </w:rPr>
              <w:t>[-0.08, 0.06]</w:t>
            </w:r>
          </w:p>
        </w:tc>
        <w:tc>
          <w:tcPr>
            <w:tcW w:w="943" w:type="dxa"/>
            <w:tcMar>
              <w:top w:w="60" w:type="dxa"/>
              <w:left w:w="60" w:type="dxa"/>
              <w:bottom w:w="60" w:type="dxa"/>
              <w:right w:w="60" w:type="dxa"/>
            </w:tcMar>
          </w:tcPr>
          <w:p w14:paraId="000002F4" w14:textId="77777777" w:rsidR="00A151F4" w:rsidRPr="00E74C8E" w:rsidRDefault="00000000">
            <w:pPr>
              <w:jc w:val="center"/>
              <w:rPr>
                <w:sz w:val="20"/>
                <w:szCs w:val="20"/>
              </w:rPr>
            </w:pPr>
            <w:r w:rsidRPr="00E74C8E">
              <w:rPr>
                <w:color w:val="000000"/>
                <w:sz w:val="20"/>
                <w:szCs w:val="20"/>
              </w:rPr>
              <w:t>735</w:t>
            </w:r>
          </w:p>
        </w:tc>
        <w:tc>
          <w:tcPr>
            <w:tcW w:w="993" w:type="dxa"/>
            <w:tcMar>
              <w:top w:w="60" w:type="dxa"/>
              <w:left w:w="60" w:type="dxa"/>
              <w:bottom w:w="60" w:type="dxa"/>
              <w:right w:w="60" w:type="dxa"/>
            </w:tcMar>
          </w:tcPr>
          <w:p w14:paraId="000002F5" w14:textId="77777777" w:rsidR="00A151F4" w:rsidRPr="00E74C8E" w:rsidRDefault="00000000">
            <w:pPr>
              <w:jc w:val="center"/>
              <w:rPr>
                <w:sz w:val="20"/>
                <w:szCs w:val="20"/>
              </w:rPr>
            </w:pPr>
            <w:r w:rsidRPr="00E74C8E">
              <w:rPr>
                <w:color w:val="000000"/>
                <w:sz w:val="20"/>
                <w:szCs w:val="20"/>
              </w:rPr>
              <w:t>0</w:t>
            </w:r>
          </w:p>
        </w:tc>
        <w:tc>
          <w:tcPr>
            <w:tcW w:w="992" w:type="dxa"/>
            <w:tcMar>
              <w:top w:w="60" w:type="dxa"/>
              <w:left w:w="60" w:type="dxa"/>
              <w:bottom w:w="60" w:type="dxa"/>
              <w:right w:w="60" w:type="dxa"/>
            </w:tcMar>
          </w:tcPr>
          <w:p w14:paraId="000002F6" w14:textId="77777777" w:rsidR="00A151F4" w:rsidRPr="00E74C8E" w:rsidRDefault="00000000">
            <w:pPr>
              <w:jc w:val="center"/>
              <w:rPr>
                <w:sz w:val="20"/>
                <w:szCs w:val="20"/>
              </w:rPr>
            </w:pPr>
            <w:r w:rsidRPr="00E74C8E">
              <w:rPr>
                <w:color w:val="000000"/>
                <w:sz w:val="20"/>
                <w:szCs w:val="20"/>
              </w:rPr>
              <w:t>0.98</w:t>
            </w:r>
          </w:p>
        </w:tc>
        <w:tc>
          <w:tcPr>
            <w:tcW w:w="992" w:type="dxa"/>
            <w:tcMar>
              <w:top w:w="60" w:type="dxa"/>
              <w:left w:w="60" w:type="dxa"/>
              <w:bottom w:w="60" w:type="dxa"/>
              <w:right w:w="60" w:type="dxa"/>
            </w:tcMar>
          </w:tcPr>
          <w:p w14:paraId="000002F7" w14:textId="77777777" w:rsidR="00A151F4" w:rsidRPr="00E74C8E" w:rsidRDefault="00000000">
            <w:pPr>
              <w:jc w:val="center"/>
              <w:rPr>
                <w:sz w:val="20"/>
                <w:szCs w:val="20"/>
              </w:rPr>
            </w:pPr>
            <w:r w:rsidRPr="00E74C8E">
              <w:rPr>
                <w:color w:val="000000"/>
                <w:sz w:val="20"/>
                <w:szCs w:val="20"/>
              </w:rPr>
              <w:t>[-0.07, 0.07]</w:t>
            </w:r>
          </w:p>
        </w:tc>
        <w:tc>
          <w:tcPr>
            <w:tcW w:w="851" w:type="dxa"/>
            <w:tcMar>
              <w:top w:w="60" w:type="dxa"/>
              <w:left w:w="60" w:type="dxa"/>
              <w:bottom w:w="60" w:type="dxa"/>
              <w:right w:w="60" w:type="dxa"/>
            </w:tcMar>
          </w:tcPr>
          <w:p w14:paraId="000002F8" w14:textId="77777777" w:rsidR="00A151F4" w:rsidRPr="00E74C8E" w:rsidRDefault="00000000">
            <w:pPr>
              <w:jc w:val="center"/>
              <w:rPr>
                <w:sz w:val="20"/>
                <w:szCs w:val="20"/>
              </w:rPr>
            </w:pPr>
            <w:r w:rsidRPr="00E74C8E">
              <w:rPr>
                <w:color w:val="000000"/>
                <w:sz w:val="20"/>
                <w:szCs w:val="20"/>
              </w:rPr>
              <w:t>0.1</w:t>
            </w:r>
          </w:p>
        </w:tc>
        <w:tc>
          <w:tcPr>
            <w:tcW w:w="850" w:type="dxa"/>
            <w:tcMar>
              <w:top w:w="60" w:type="dxa"/>
              <w:left w:w="60" w:type="dxa"/>
              <w:bottom w:w="60" w:type="dxa"/>
              <w:right w:w="60" w:type="dxa"/>
            </w:tcMar>
          </w:tcPr>
          <w:p w14:paraId="000002F9" w14:textId="77777777" w:rsidR="00A151F4" w:rsidRPr="00E74C8E" w:rsidRDefault="00000000">
            <w:pPr>
              <w:jc w:val="center"/>
              <w:rPr>
                <w:sz w:val="20"/>
                <w:szCs w:val="20"/>
              </w:rPr>
            </w:pPr>
            <w:r w:rsidRPr="00E74C8E">
              <w:rPr>
                <w:color w:val="000000"/>
                <w:sz w:val="20"/>
                <w:szCs w:val="20"/>
              </w:rPr>
              <w:t>1, 1248</w:t>
            </w:r>
          </w:p>
        </w:tc>
        <w:tc>
          <w:tcPr>
            <w:tcW w:w="851" w:type="dxa"/>
            <w:tcMar>
              <w:top w:w="60" w:type="dxa"/>
              <w:left w:w="60" w:type="dxa"/>
              <w:bottom w:w="60" w:type="dxa"/>
              <w:right w:w="60" w:type="dxa"/>
            </w:tcMar>
          </w:tcPr>
          <w:p w14:paraId="000002FA" w14:textId="77777777" w:rsidR="00A151F4" w:rsidRPr="00E74C8E" w:rsidRDefault="00000000">
            <w:pPr>
              <w:jc w:val="center"/>
              <w:rPr>
                <w:sz w:val="20"/>
                <w:szCs w:val="20"/>
              </w:rPr>
            </w:pPr>
            <w:r w:rsidRPr="00E74C8E">
              <w:rPr>
                <w:color w:val="000000"/>
                <w:sz w:val="20"/>
                <w:szCs w:val="20"/>
              </w:rPr>
              <w:t>0.754</w:t>
            </w:r>
          </w:p>
        </w:tc>
        <w:tc>
          <w:tcPr>
            <w:tcW w:w="992" w:type="dxa"/>
            <w:tcMar>
              <w:top w:w="60" w:type="dxa"/>
              <w:left w:w="60" w:type="dxa"/>
              <w:bottom w:w="60" w:type="dxa"/>
              <w:right w:w="60" w:type="dxa"/>
            </w:tcMar>
          </w:tcPr>
          <w:p w14:paraId="000002FB" w14:textId="77777777" w:rsidR="00A151F4" w:rsidRPr="00E74C8E" w:rsidRDefault="00000000">
            <w:pPr>
              <w:jc w:val="center"/>
              <w:rPr>
                <w:sz w:val="20"/>
                <w:szCs w:val="20"/>
              </w:rPr>
            </w:pPr>
            <w:r w:rsidRPr="00E74C8E">
              <w:rPr>
                <w:color w:val="000000"/>
                <w:sz w:val="20"/>
                <w:szCs w:val="20"/>
              </w:rPr>
              <w:t>0.02</w:t>
            </w:r>
          </w:p>
        </w:tc>
        <w:tc>
          <w:tcPr>
            <w:tcW w:w="992" w:type="dxa"/>
            <w:tcMar>
              <w:top w:w="60" w:type="dxa"/>
              <w:left w:w="60" w:type="dxa"/>
              <w:bottom w:w="60" w:type="dxa"/>
              <w:right w:w="60" w:type="dxa"/>
            </w:tcMar>
          </w:tcPr>
          <w:p w14:paraId="000002FC" w14:textId="77777777" w:rsidR="00A151F4" w:rsidRPr="00E74C8E" w:rsidRDefault="00000000">
            <w:pPr>
              <w:jc w:val="center"/>
              <w:rPr>
                <w:sz w:val="20"/>
                <w:szCs w:val="20"/>
              </w:rPr>
            </w:pPr>
            <w:r w:rsidRPr="00E74C8E">
              <w:rPr>
                <w:color w:val="000000"/>
                <w:sz w:val="20"/>
                <w:szCs w:val="20"/>
              </w:rPr>
              <w:t>1, 1241</w:t>
            </w:r>
          </w:p>
        </w:tc>
        <w:tc>
          <w:tcPr>
            <w:tcW w:w="992" w:type="dxa"/>
            <w:tcMar>
              <w:top w:w="60" w:type="dxa"/>
              <w:left w:w="60" w:type="dxa"/>
              <w:bottom w:w="60" w:type="dxa"/>
              <w:right w:w="60" w:type="dxa"/>
            </w:tcMar>
          </w:tcPr>
          <w:p w14:paraId="000002FD" w14:textId="77777777" w:rsidR="00A151F4" w:rsidRPr="00E74C8E" w:rsidRDefault="00000000">
            <w:pPr>
              <w:jc w:val="center"/>
              <w:rPr>
                <w:sz w:val="20"/>
                <w:szCs w:val="20"/>
              </w:rPr>
            </w:pPr>
            <w:r w:rsidRPr="00E74C8E">
              <w:rPr>
                <w:color w:val="000000"/>
                <w:sz w:val="20"/>
                <w:szCs w:val="20"/>
              </w:rPr>
              <w:t>0.889</w:t>
            </w:r>
          </w:p>
        </w:tc>
      </w:tr>
      <w:tr w:rsidR="00A151F4" w:rsidRPr="00E74C8E" w14:paraId="222BBC0D" w14:textId="77777777">
        <w:trPr>
          <w:trHeight w:val="165"/>
        </w:trPr>
        <w:tc>
          <w:tcPr>
            <w:tcW w:w="998" w:type="dxa"/>
            <w:vMerge/>
            <w:tcMar>
              <w:top w:w="60" w:type="dxa"/>
              <w:left w:w="60" w:type="dxa"/>
              <w:bottom w:w="60" w:type="dxa"/>
              <w:right w:w="60" w:type="dxa"/>
            </w:tcMar>
          </w:tcPr>
          <w:p w14:paraId="000002FE" w14:textId="77777777" w:rsidR="00A151F4" w:rsidRPr="00E74C8E" w:rsidRDefault="00A151F4">
            <w:pPr>
              <w:widowControl w:val="0"/>
              <w:pBdr>
                <w:top w:val="nil"/>
                <w:left w:val="nil"/>
                <w:bottom w:val="nil"/>
                <w:right w:val="nil"/>
                <w:between w:val="nil"/>
              </w:pBdr>
              <w:spacing w:line="276" w:lineRule="auto"/>
              <w:rPr>
                <w:sz w:val="20"/>
                <w:szCs w:val="20"/>
              </w:rPr>
            </w:pPr>
          </w:p>
        </w:tc>
        <w:tc>
          <w:tcPr>
            <w:tcW w:w="1635" w:type="dxa"/>
            <w:tcMar>
              <w:top w:w="60" w:type="dxa"/>
              <w:left w:w="60" w:type="dxa"/>
              <w:bottom w:w="60" w:type="dxa"/>
              <w:right w:w="60" w:type="dxa"/>
            </w:tcMar>
          </w:tcPr>
          <w:p w14:paraId="000002FF" w14:textId="77777777" w:rsidR="00A151F4" w:rsidRPr="00E74C8E" w:rsidRDefault="00000000">
            <w:pPr>
              <w:rPr>
                <w:sz w:val="20"/>
                <w:szCs w:val="20"/>
              </w:rPr>
            </w:pPr>
            <w:r w:rsidRPr="00E74C8E">
              <w:rPr>
                <w:color w:val="000000"/>
                <w:sz w:val="20"/>
                <w:szCs w:val="20"/>
              </w:rPr>
              <w:t>Female</w:t>
            </w:r>
          </w:p>
        </w:tc>
        <w:tc>
          <w:tcPr>
            <w:tcW w:w="543" w:type="dxa"/>
            <w:tcMar>
              <w:top w:w="60" w:type="dxa"/>
              <w:left w:w="60" w:type="dxa"/>
              <w:bottom w:w="60" w:type="dxa"/>
              <w:right w:w="60" w:type="dxa"/>
            </w:tcMar>
          </w:tcPr>
          <w:p w14:paraId="00000300" w14:textId="77777777" w:rsidR="00A151F4" w:rsidRPr="00E74C8E" w:rsidRDefault="00000000">
            <w:pPr>
              <w:jc w:val="center"/>
              <w:rPr>
                <w:sz w:val="20"/>
                <w:szCs w:val="20"/>
              </w:rPr>
            </w:pPr>
            <w:r w:rsidRPr="00E74C8E">
              <w:rPr>
                <w:color w:val="000000"/>
                <w:sz w:val="20"/>
                <w:szCs w:val="20"/>
              </w:rPr>
              <w:t>509</w:t>
            </w:r>
          </w:p>
        </w:tc>
        <w:tc>
          <w:tcPr>
            <w:tcW w:w="720" w:type="dxa"/>
            <w:tcMar>
              <w:top w:w="60" w:type="dxa"/>
              <w:left w:w="60" w:type="dxa"/>
              <w:bottom w:w="60" w:type="dxa"/>
              <w:right w:w="60" w:type="dxa"/>
            </w:tcMar>
          </w:tcPr>
          <w:p w14:paraId="00000301" w14:textId="77777777" w:rsidR="00A151F4" w:rsidRPr="00E74C8E" w:rsidRDefault="00000000">
            <w:pPr>
              <w:jc w:val="center"/>
              <w:rPr>
                <w:sz w:val="20"/>
                <w:szCs w:val="20"/>
              </w:rPr>
            </w:pPr>
            <w:r w:rsidRPr="00E74C8E">
              <w:rPr>
                <w:color w:val="000000"/>
                <w:sz w:val="20"/>
                <w:szCs w:val="20"/>
              </w:rPr>
              <w:t>0.01</w:t>
            </w:r>
          </w:p>
        </w:tc>
        <w:tc>
          <w:tcPr>
            <w:tcW w:w="543" w:type="dxa"/>
            <w:tcMar>
              <w:top w:w="60" w:type="dxa"/>
              <w:left w:w="60" w:type="dxa"/>
              <w:bottom w:w="60" w:type="dxa"/>
              <w:right w:w="60" w:type="dxa"/>
            </w:tcMar>
          </w:tcPr>
          <w:p w14:paraId="00000302" w14:textId="77777777" w:rsidR="00A151F4" w:rsidRPr="00E74C8E" w:rsidRDefault="00000000">
            <w:pPr>
              <w:jc w:val="center"/>
              <w:rPr>
                <w:sz w:val="20"/>
                <w:szCs w:val="20"/>
              </w:rPr>
            </w:pPr>
            <w:r w:rsidRPr="00E74C8E">
              <w:rPr>
                <w:color w:val="000000"/>
                <w:sz w:val="20"/>
                <w:szCs w:val="20"/>
              </w:rPr>
              <w:t>0.9</w:t>
            </w:r>
          </w:p>
        </w:tc>
        <w:tc>
          <w:tcPr>
            <w:tcW w:w="855" w:type="dxa"/>
            <w:tcMar>
              <w:top w:w="60" w:type="dxa"/>
              <w:left w:w="60" w:type="dxa"/>
              <w:bottom w:w="60" w:type="dxa"/>
              <w:right w:w="60" w:type="dxa"/>
            </w:tcMar>
          </w:tcPr>
          <w:p w14:paraId="00000303" w14:textId="77777777" w:rsidR="00A151F4" w:rsidRPr="00E74C8E" w:rsidRDefault="00000000">
            <w:pPr>
              <w:jc w:val="center"/>
              <w:rPr>
                <w:sz w:val="20"/>
                <w:szCs w:val="20"/>
              </w:rPr>
            </w:pPr>
            <w:r w:rsidRPr="00E74C8E">
              <w:rPr>
                <w:color w:val="000000"/>
                <w:sz w:val="20"/>
                <w:szCs w:val="20"/>
              </w:rPr>
              <w:t>[-0.07, 0.09]</w:t>
            </w:r>
          </w:p>
        </w:tc>
        <w:tc>
          <w:tcPr>
            <w:tcW w:w="943" w:type="dxa"/>
            <w:tcMar>
              <w:top w:w="60" w:type="dxa"/>
              <w:left w:w="60" w:type="dxa"/>
              <w:bottom w:w="60" w:type="dxa"/>
              <w:right w:w="60" w:type="dxa"/>
            </w:tcMar>
          </w:tcPr>
          <w:p w14:paraId="00000304" w14:textId="77777777" w:rsidR="00A151F4" w:rsidRPr="00E74C8E" w:rsidRDefault="00000000">
            <w:pPr>
              <w:jc w:val="center"/>
              <w:rPr>
                <w:sz w:val="20"/>
                <w:szCs w:val="20"/>
              </w:rPr>
            </w:pPr>
            <w:r w:rsidRPr="00E74C8E">
              <w:rPr>
                <w:color w:val="000000"/>
                <w:sz w:val="20"/>
                <w:szCs w:val="20"/>
              </w:rPr>
              <w:t>508</w:t>
            </w:r>
          </w:p>
        </w:tc>
        <w:tc>
          <w:tcPr>
            <w:tcW w:w="993" w:type="dxa"/>
            <w:tcMar>
              <w:top w:w="60" w:type="dxa"/>
              <w:left w:w="60" w:type="dxa"/>
              <w:bottom w:w="60" w:type="dxa"/>
              <w:right w:w="60" w:type="dxa"/>
            </w:tcMar>
          </w:tcPr>
          <w:p w14:paraId="00000305" w14:textId="77777777" w:rsidR="00A151F4" w:rsidRPr="00E74C8E" w:rsidRDefault="00000000">
            <w:pPr>
              <w:jc w:val="center"/>
              <w:rPr>
                <w:sz w:val="20"/>
                <w:szCs w:val="20"/>
              </w:rPr>
            </w:pPr>
            <w:r w:rsidRPr="00E74C8E">
              <w:rPr>
                <w:color w:val="000000"/>
                <w:sz w:val="20"/>
                <w:szCs w:val="20"/>
              </w:rPr>
              <w:t>0</w:t>
            </w:r>
          </w:p>
        </w:tc>
        <w:tc>
          <w:tcPr>
            <w:tcW w:w="992" w:type="dxa"/>
            <w:tcMar>
              <w:top w:w="60" w:type="dxa"/>
              <w:left w:w="60" w:type="dxa"/>
              <w:bottom w:w="60" w:type="dxa"/>
              <w:right w:w="60" w:type="dxa"/>
            </w:tcMar>
          </w:tcPr>
          <w:p w14:paraId="00000306" w14:textId="77777777" w:rsidR="00A151F4" w:rsidRPr="00E74C8E" w:rsidRDefault="00000000">
            <w:pPr>
              <w:jc w:val="center"/>
              <w:rPr>
                <w:sz w:val="20"/>
                <w:szCs w:val="20"/>
              </w:rPr>
            </w:pPr>
            <w:r w:rsidRPr="00E74C8E">
              <w:rPr>
                <w:color w:val="000000"/>
                <w:sz w:val="20"/>
                <w:szCs w:val="20"/>
              </w:rPr>
              <w:t>0.9</w:t>
            </w:r>
          </w:p>
        </w:tc>
        <w:tc>
          <w:tcPr>
            <w:tcW w:w="992" w:type="dxa"/>
            <w:tcMar>
              <w:top w:w="60" w:type="dxa"/>
              <w:left w:w="60" w:type="dxa"/>
              <w:bottom w:w="60" w:type="dxa"/>
              <w:right w:w="60" w:type="dxa"/>
            </w:tcMar>
          </w:tcPr>
          <w:p w14:paraId="00000307" w14:textId="77777777" w:rsidR="00A151F4" w:rsidRPr="00E74C8E" w:rsidRDefault="00000000">
            <w:pPr>
              <w:jc w:val="center"/>
              <w:rPr>
                <w:sz w:val="20"/>
                <w:szCs w:val="20"/>
              </w:rPr>
            </w:pPr>
            <w:r w:rsidRPr="00E74C8E">
              <w:rPr>
                <w:color w:val="000000"/>
                <w:sz w:val="20"/>
                <w:szCs w:val="20"/>
              </w:rPr>
              <w:t>[-0.08, 0.07]</w:t>
            </w:r>
          </w:p>
        </w:tc>
        <w:tc>
          <w:tcPr>
            <w:tcW w:w="851" w:type="dxa"/>
            <w:tcMar>
              <w:top w:w="60" w:type="dxa"/>
              <w:left w:w="60" w:type="dxa"/>
              <w:bottom w:w="60" w:type="dxa"/>
              <w:right w:w="60" w:type="dxa"/>
            </w:tcMar>
          </w:tcPr>
          <w:p w14:paraId="00000308" w14:textId="77777777" w:rsidR="00A151F4" w:rsidRPr="00E74C8E" w:rsidRDefault="00000000">
            <w:pPr>
              <w:jc w:val="center"/>
              <w:rPr>
                <w:sz w:val="20"/>
                <w:szCs w:val="20"/>
              </w:rPr>
            </w:pPr>
            <w:r w:rsidRPr="00E74C8E">
              <w:rPr>
                <w:color w:val="000000"/>
                <w:sz w:val="20"/>
                <w:szCs w:val="20"/>
              </w:rPr>
              <w:t>0.1</w:t>
            </w:r>
          </w:p>
        </w:tc>
        <w:tc>
          <w:tcPr>
            <w:tcW w:w="850" w:type="dxa"/>
            <w:tcMar>
              <w:top w:w="60" w:type="dxa"/>
              <w:left w:w="60" w:type="dxa"/>
              <w:bottom w:w="60" w:type="dxa"/>
              <w:right w:w="60" w:type="dxa"/>
            </w:tcMar>
          </w:tcPr>
          <w:p w14:paraId="00000309" w14:textId="77777777" w:rsidR="00A151F4" w:rsidRPr="00E74C8E" w:rsidRDefault="00000000">
            <w:pPr>
              <w:jc w:val="center"/>
              <w:rPr>
                <w:sz w:val="20"/>
                <w:szCs w:val="20"/>
              </w:rPr>
            </w:pPr>
            <w:r w:rsidRPr="00E74C8E">
              <w:rPr>
                <w:color w:val="000000"/>
                <w:sz w:val="20"/>
                <w:szCs w:val="20"/>
              </w:rPr>
              <w:t>1, 1248</w:t>
            </w:r>
          </w:p>
        </w:tc>
        <w:tc>
          <w:tcPr>
            <w:tcW w:w="851" w:type="dxa"/>
            <w:tcMar>
              <w:top w:w="60" w:type="dxa"/>
              <w:left w:w="60" w:type="dxa"/>
              <w:bottom w:w="60" w:type="dxa"/>
              <w:right w:w="60" w:type="dxa"/>
            </w:tcMar>
          </w:tcPr>
          <w:p w14:paraId="0000030A" w14:textId="77777777" w:rsidR="00A151F4" w:rsidRPr="00E74C8E" w:rsidRDefault="00000000">
            <w:pPr>
              <w:jc w:val="center"/>
              <w:rPr>
                <w:sz w:val="20"/>
                <w:szCs w:val="20"/>
              </w:rPr>
            </w:pPr>
            <w:r w:rsidRPr="00E74C8E">
              <w:rPr>
                <w:color w:val="000000"/>
                <w:sz w:val="20"/>
                <w:szCs w:val="20"/>
              </w:rPr>
              <w:t>0.754</w:t>
            </w:r>
          </w:p>
        </w:tc>
        <w:tc>
          <w:tcPr>
            <w:tcW w:w="992" w:type="dxa"/>
            <w:tcMar>
              <w:top w:w="60" w:type="dxa"/>
              <w:left w:w="60" w:type="dxa"/>
              <w:bottom w:w="60" w:type="dxa"/>
              <w:right w:w="60" w:type="dxa"/>
            </w:tcMar>
          </w:tcPr>
          <w:p w14:paraId="0000030B" w14:textId="77777777" w:rsidR="00A151F4" w:rsidRPr="00E74C8E" w:rsidRDefault="00000000">
            <w:pPr>
              <w:jc w:val="center"/>
              <w:rPr>
                <w:sz w:val="20"/>
                <w:szCs w:val="20"/>
              </w:rPr>
            </w:pPr>
            <w:r w:rsidRPr="00E74C8E">
              <w:rPr>
                <w:color w:val="000000"/>
                <w:sz w:val="20"/>
                <w:szCs w:val="20"/>
              </w:rPr>
              <w:t>0.02</w:t>
            </w:r>
          </w:p>
        </w:tc>
        <w:tc>
          <w:tcPr>
            <w:tcW w:w="992" w:type="dxa"/>
            <w:tcMar>
              <w:top w:w="60" w:type="dxa"/>
              <w:left w:w="60" w:type="dxa"/>
              <w:bottom w:w="60" w:type="dxa"/>
              <w:right w:w="60" w:type="dxa"/>
            </w:tcMar>
          </w:tcPr>
          <w:p w14:paraId="0000030C" w14:textId="77777777" w:rsidR="00A151F4" w:rsidRPr="00E74C8E" w:rsidRDefault="00000000">
            <w:pPr>
              <w:jc w:val="center"/>
              <w:rPr>
                <w:sz w:val="20"/>
                <w:szCs w:val="20"/>
              </w:rPr>
            </w:pPr>
            <w:r w:rsidRPr="00E74C8E">
              <w:rPr>
                <w:color w:val="000000"/>
                <w:sz w:val="20"/>
                <w:szCs w:val="20"/>
              </w:rPr>
              <w:t>1, 1241</w:t>
            </w:r>
          </w:p>
        </w:tc>
        <w:tc>
          <w:tcPr>
            <w:tcW w:w="992" w:type="dxa"/>
            <w:tcMar>
              <w:top w:w="60" w:type="dxa"/>
              <w:left w:w="60" w:type="dxa"/>
              <w:bottom w:w="60" w:type="dxa"/>
              <w:right w:w="60" w:type="dxa"/>
            </w:tcMar>
          </w:tcPr>
          <w:p w14:paraId="0000030D" w14:textId="77777777" w:rsidR="00A151F4" w:rsidRPr="00E74C8E" w:rsidRDefault="00000000">
            <w:pPr>
              <w:jc w:val="center"/>
              <w:rPr>
                <w:sz w:val="20"/>
                <w:szCs w:val="20"/>
              </w:rPr>
            </w:pPr>
            <w:r w:rsidRPr="00E74C8E">
              <w:rPr>
                <w:color w:val="000000"/>
                <w:sz w:val="20"/>
                <w:szCs w:val="20"/>
              </w:rPr>
              <w:t>0.889</w:t>
            </w:r>
          </w:p>
        </w:tc>
      </w:tr>
      <w:tr w:rsidR="00A151F4" w:rsidRPr="00E74C8E" w14:paraId="02DA1006" w14:textId="77777777">
        <w:trPr>
          <w:trHeight w:val="165"/>
        </w:trPr>
        <w:tc>
          <w:tcPr>
            <w:tcW w:w="998" w:type="dxa"/>
            <w:vMerge w:val="restart"/>
            <w:tcMar>
              <w:top w:w="60" w:type="dxa"/>
              <w:left w:w="60" w:type="dxa"/>
              <w:bottom w:w="60" w:type="dxa"/>
              <w:right w:w="60" w:type="dxa"/>
            </w:tcMar>
          </w:tcPr>
          <w:p w14:paraId="0000030E" w14:textId="77777777" w:rsidR="00A151F4" w:rsidRPr="00E74C8E" w:rsidRDefault="00000000">
            <w:pPr>
              <w:rPr>
                <w:sz w:val="20"/>
                <w:szCs w:val="20"/>
              </w:rPr>
            </w:pPr>
            <w:r w:rsidRPr="00E74C8E">
              <w:rPr>
                <w:b/>
                <w:bCs/>
                <w:color w:val="000000"/>
                <w:sz w:val="20"/>
                <w:szCs w:val="20"/>
              </w:rPr>
              <w:t>income</w:t>
            </w:r>
          </w:p>
        </w:tc>
        <w:tc>
          <w:tcPr>
            <w:tcW w:w="1635" w:type="dxa"/>
            <w:tcMar>
              <w:top w:w="60" w:type="dxa"/>
              <w:left w:w="60" w:type="dxa"/>
              <w:bottom w:w="60" w:type="dxa"/>
              <w:right w:w="60" w:type="dxa"/>
            </w:tcMar>
          </w:tcPr>
          <w:p w14:paraId="0000030F" w14:textId="77777777" w:rsidR="00A151F4" w:rsidRPr="00E74C8E" w:rsidRDefault="00000000">
            <w:pPr>
              <w:rPr>
                <w:sz w:val="20"/>
                <w:szCs w:val="20"/>
              </w:rPr>
            </w:pPr>
            <w:r w:rsidRPr="00E74C8E">
              <w:rPr>
                <w:color w:val="000000"/>
                <w:sz w:val="20"/>
                <w:szCs w:val="20"/>
              </w:rPr>
              <w:t>Comfortable</w:t>
            </w:r>
          </w:p>
        </w:tc>
        <w:tc>
          <w:tcPr>
            <w:tcW w:w="543" w:type="dxa"/>
            <w:tcMar>
              <w:top w:w="60" w:type="dxa"/>
              <w:left w:w="60" w:type="dxa"/>
              <w:bottom w:w="60" w:type="dxa"/>
              <w:right w:w="60" w:type="dxa"/>
            </w:tcMar>
          </w:tcPr>
          <w:p w14:paraId="00000310" w14:textId="77777777" w:rsidR="00A151F4" w:rsidRPr="00E74C8E" w:rsidRDefault="00000000">
            <w:pPr>
              <w:jc w:val="center"/>
              <w:rPr>
                <w:sz w:val="20"/>
                <w:szCs w:val="20"/>
              </w:rPr>
            </w:pPr>
            <w:r w:rsidRPr="00E74C8E">
              <w:rPr>
                <w:color w:val="000000"/>
                <w:sz w:val="20"/>
                <w:szCs w:val="20"/>
              </w:rPr>
              <w:t>933</w:t>
            </w:r>
          </w:p>
        </w:tc>
        <w:tc>
          <w:tcPr>
            <w:tcW w:w="720" w:type="dxa"/>
            <w:tcMar>
              <w:top w:w="60" w:type="dxa"/>
              <w:left w:w="60" w:type="dxa"/>
              <w:bottom w:w="60" w:type="dxa"/>
              <w:right w:w="60" w:type="dxa"/>
            </w:tcMar>
          </w:tcPr>
          <w:p w14:paraId="00000311" w14:textId="77777777" w:rsidR="00A151F4" w:rsidRPr="00E74C8E" w:rsidRDefault="00000000">
            <w:pPr>
              <w:jc w:val="center"/>
              <w:rPr>
                <w:sz w:val="20"/>
                <w:szCs w:val="20"/>
              </w:rPr>
            </w:pPr>
            <w:r w:rsidRPr="00E74C8E">
              <w:rPr>
                <w:color w:val="000000"/>
                <w:sz w:val="20"/>
                <w:szCs w:val="20"/>
              </w:rPr>
              <w:t>-0.03</w:t>
            </w:r>
          </w:p>
        </w:tc>
        <w:tc>
          <w:tcPr>
            <w:tcW w:w="543" w:type="dxa"/>
            <w:tcMar>
              <w:top w:w="60" w:type="dxa"/>
              <w:left w:w="60" w:type="dxa"/>
              <w:bottom w:w="60" w:type="dxa"/>
              <w:right w:w="60" w:type="dxa"/>
            </w:tcMar>
          </w:tcPr>
          <w:p w14:paraId="00000312" w14:textId="77777777" w:rsidR="00A151F4" w:rsidRPr="00E74C8E" w:rsidRDefault="00000000">
            <w:pPr>
              <w:jc w:val="center"/>
              <w:rPr>
                <w:sz w:val="20"/>
                <w:szCs w:val="20"/>
              </w:rPr>
            </w:pPr>
            <w:r w:rsidRPr="00E74C8E">
              <w:rPr>
                <w:color w:val="000000"/>
                <w:sz w:val="20"/>
                <w:szCs w:val="20"/>
              </w:rPr>
              <w:t>0.96</w:t>
            </w:r>
          </w:p>
        </w:tc>
        <w:tc>
          <w:tcPr>
            <w:tcW w:w="855" w:type="dxa"/>
            <w:tcMar>
              <w:top w:w="60" w:type="dxa"/>
              <w:left w:w="60" w:type="dxa"/>
              <w:bottom w:w="60" w:type="dxa"/>
              <w:right w:w="60" w:type="dxa"/>
            </w:tcMar>
          </w:tcPr>
          <w:p w14:paraId="00000313" w14:textId="77777777" w:rsidR="00A151F4" w:rsidRPr="00E74C8E" w:rsidRDefault="00000000">
            <w:pPr>
              <w:jc w:val="center"/>
              <w:rPr>
                <w:sz w:val="20"/>
                <w:szCs w:val="20"/>
              </w:rPr>
            </w:pPr>
            <w:r w:rsidRPr="00E74C8E">
              <w:rPr>
                <w:color w:val="000000"/>
                <w:sz w:val="20"/>
                <w:szCs w:val="20"/>
              </w:rPr>
              <w:t>[-0.09, 0.03]</w:t>
            </w:r>
          </w:p>
        </w:tc>
        <w:tc>
          <w:tcPr>
            <w:tcW w:w="943" w:type="dxa"/>
            <w:tcMar>
              <w:top w:w="60" w:type="dxa"/>
              <w:left w:w="60" w:type="dxa"/>
              <w:bottom w:w="60" w:type="dxa"/>
              <w:right w:w="60" w:type="dxa"/>
            </w:tcMar>
          </w:tcPr>
          <w:p w14:paraId="00000314" w14:textId="77777777" w:rsidR="00A151F4" w:rsidRPr="00E74C8E" w:rsidRDefault="00000000">
            <w:pPr>
              <w:jc w:val="center"/>
              <w:rPr>
                <w:sz w:val="20"/>
                <w:szCs w:val="20"/>
              </w:rPr>
            </w:pPr>
            <w:r w:rsidRPr="00E74C8E">
              <w:rPr>
                <w:color w:val="000000"/>
                <w:sz w:val="20"/>
                <w:szCs w:val="20"/>
              </w:rPr>
              <w:t>929</w:t>
            </w:r>
          </w:p>
        </w:tc>
        <w:tc>
          <w:tcPr>
            <w:tcW w:w="993" w:type="dxa"/>
            <w:tcMar>
              <w:top w:w="60" w:type="dxa"/>
              <w:left w:w="60" w:type="dxa"/>
              <w:bottom w:w="60" w:type="dxa"/>
              <w:right w:w="60" w:type="dxa"/>
            </w:tcMar>
          </w:tcPr>
          <w:p w14:paraId="00000315" w14:textId="77777777" w:rsidR="00A151F4" w:rsidRPr="00E74C8E" w:rsidRDefault="00000000">
            <w:pPr>
              <w:jc w:val="center"/>
              <w:rPr>
                <w:sz w:val="20"/>
                <w:szCs w:val="20"/>
              </w:rPr>
            </w:pPr>
            <w:r w:rsidRPr="00E74C8E">
              <w:rPr>
                <w:color w:val="000000"/>
                <w:sz w:val="20"/>
                <w:szCs w:val="20"/>
              </w:rPr>
              <w:t>-0.03</w:t>
            </w:r>
          </w:p>
        </w:tc>
        <w:tc>
          <w:tcPr>
            <w:tcW w:w="992" w:type="dxa"/>
            <w:tcMar>
              <w:top w:w="60" w:type="dxa"/>
              <w:left w:w="60" w:type="dxa"/>
              <w:bottom w:w="60" w:type="dxa"/>
              <w:right w:w="60" w:type="dxa"/>
            </w:tcMar>
          </w:tcPr>
          <w:p w14:paraId="00000316" w14:textId="77777777" w:rsidR="00A151F4" w:rsidRPr="00E74C8E" w:rsidRDefault="00000000">
            <w:pPr>
              <w:jc w:val="center"/>
              <w:rPr>
                <w:sz w:val="20"/>
                <w:szCs w:val="20"/>
              </w:rPr>
            </w:pPr>
            <w:r w:rsidRPr="00E74C8E">
              <w:rPr>
                <w:color w:val="000000"/>
                <w:sz w:val="20"/>
                <w:szCs w:val="20"/>
              </w:rPr>
              <w:t>0.96</w:t>
            </w:r>
          </w:p>
        </w:tc>
        <w:tc>
          <w:tcPr>
            <w:tcW w:w="992" w:type="dxa"/>
            <w:tcMar>
              <w:top w:w="60" w:type="dxa"/>
              <w:left w:w="60" w:type="dxa"/>
              <w:bottom w:w="60" w:type="dxa"/>
              <w:right w:w="60" w:type="dxa"/>
            </w:tcMar>
          </w:tcPr>
          <w:p w14:paraId="00000317" w14:textId="77777777" w:rsidR="00A151F4" w:rsidRPr="00E74C8E" w:rsidRDefault="00000000">
            <w:pPr>
              <w:jc w:val="center"/>
              <w:rPr>
                <w:sz w:val="20"/>
                <w:szCs w:val="20"/>
              </w:rPr>
            </w:pPr>
            <w:r w:rsidRPr="00E74C8E">
              <w:rPr>
                <w:color w:val="000000"/>
                <w:sz w:val="20"/>
                <w:szCs w:val="20"/>
              </w:rPr>
              <w:t>[-0.09, 0.03]</w:t>
            </w:r>
          </w:p>
        </w:tc>
        <w:tc>
          <w:tcPr>
            <w:tcW w:w="851" w:type="dxa"/>
            <w:tcMar>
              <w:top w:w="60" w:type="dxa"/>
              <w:left w:w="60" w:type="dxa"/>
              <w:bottom w:w="60" w:type="dxa"/>
              <w:right w:w="60" w:type="dxa"/>
            </w:tcMar>
          </w:tcPr>
          <w:p w14:paraId="00000318" w14:textId="77777777" w:rsidR="00A151F4" w:rsidRPr="00E74C8E" w:rsidRDefault="00000000">
            <w:pPr>
              <w:jc w:val="center"/>
              <w:rPr>
                <w:sz w:val="20"/>
                <w:szCs w:val="20"/>
              </w:rPr>
            </w:pPr>
            <w:r w:rsidRPr="00E74C8E">
              <w:rPr>
                <w:color w:val="000000"/>
                <w:sz w:val="20"/>
                <w:szCs w:val="20"/>
              </w:rPr>
              <w:t>4.55</w:t>
            </w:r>
          </w:p>
        </w:tc>
        <w:tc>
          <w:tcPr>
            <w:tcW w:w="850" w:type="dxa"/>
            <w:tcMar>
              <w:top w:w="60" w:type="dxa"/>
              <w:left w:w="60" w:type="dxa"/>
              <w:bottom w:w="60" w:type="dxa"/>
              <w:right w:w="60" w:type="dxa"/>
            </w:tcMar>
          </w:tcPr>
          <w:p w14:paraId="00000319" w14:textId="77777777" w:rsidR="00A151F4" w:rsidRPr="00E74C8E" w:rsidRDefault="00000000">
            <w:pPr>
              <w:jc w:val="center"/>
              <w:rPr>
                <w:sz w:val="20"/>
                <w:szCs w:val="20"/>
              </w:rPr>
            </w:pPr>
            <w:r w:rsidRPr="00E74C8E">
              <w:rPr>
                <w:color w:val="000000"/>
                <w:sz w:val="20"/>
                <w:szCs w:val="20"/>
              </w:rPr>
              <w:t>1, 1194</w:t>
            </w:r>
          </w:p>
        </w:tc>
        <w:tc>
          <w:tcPr>
            <w:tcW w:w="851" w:type="dxa"/>
            <w:tcMar>
              <w:top w:w="60" w:type="dxa"/>
              <w:left w:w="60" w:type="dxa"/>
              <w:bottom w:w="60" w:type="dxa"/>
              <w:right w:w="60" w:type="dxa"/>
            </w:tcMar>
          </w:tcPr>
          <w:p w14:paraId="0000031A" w14:textId="77777777" w:rsidR="00A151F4" w:rsidRPr="00E74C8E" w:rsidRDefault="00000000">
            <w:pPr>
              <w:jc w:val="center"/>
              <w:rPr>
                <w:sz w:val="20"/>
                <w:szCs w:val="20"/>
              </w:rPr>
            </w:pPr>
            <w:r w:rsidRPr="00E74C8E">
              <w:rPr>
                <w:color w:val="000000"/>
                <w:sz w:val="20"/>
                <w:szCs w:val="20"/>
              </w:rPr>
              <w:t>0.0331</w:t>
            </w:r>
          </w:p>
        </w:tc>
        <w:tc>
          <w:tcPr>
            <w:tcW w:w="992" w:type="dxa"/>
            <w:tcMar>
              <w:top w:w="60" w:type="dxa"/>
              <w:left w:w="60" w:type="dxa"/>
              <w:bottom w:w="60" w:type="dxa"/>
              <w:right w:w="60" w:type="dxa"/>
            </w:tcMar>
          </w:tcPr>
          <w:p w14:paraId="0000031B" w14:textId="77777777" w:rsidR="00A151F4" w:rsidRPr="00E74C8E" w:rsidRDefault="00000000">
            <w:pPr>
              <w:jc w:val="center"/>
              <w:rPr>
                <w:sz w:val="20"/>
                <w:szCs w:val="20"/>
              </w:rPr>
            </w:pPr>
            <w:r w:rsidRPr="00E74C8E">
              <w:rPr>
                <w:color w:val="000000"/>
                <w:sz w:val="20"/>
                <w:szCs w:val="20"/>
              </w:rPr>
              <w:t>4.87</w:t>
            </w:r>
          </w:p>
        </w:tc>
        <w:tc>
          <w:tcPr>
            <w:tcW w:w="992" w:type="dxa"/>
            <w:tcMar>
              <w:top w:w="60" w:type="dxa"/>
              <w:left w:w="60" w:type="dxa"/>
              <w:bottom w:w="60" w:type="dxa"/>
              <w:right w:w="60" w:type="dxa"/>
            </w:tcMar>
          </w:tcPr>
          <w:p w14:paraId="0000031C" w14:textId="77777777" w:rsidR="00A151F4" w:rsidRPr="00E74C8E" w:rsidRDefault="00000000">
            <w:pPr>
              <w:jc w:val="center"/>
              <w:rPr>
                <w:sz w:val="20"/>
                <w:szCs w:val="20"/>
              </w:rPr>
            </w:pPr>
            <w:r w:rsidRPr="00E74C8E">
              <w:rPr>
                <w:color w:val="000000"/>
                <w:sz w:val="20"/>
                <w:szCs w:val="20"/>
              </w:rPr>
              <w:t>1, 1189</w:t>
            </w:r>
          </w:p>
        </w:tc>
        <w:tc>
          <w:tcPr>
            <w:tcW w:w="992" w:type="dxa"/>
            <w:tcMar>
              <w:top w:w="60" w:type="dxa"/>
              <w:left w:w="60" w:type="dxa"/>
              <w:bottom w:w="60" w:type="dxa"/>
              <w:right w:w="60" w:type="dxa"/>
            </w:tcMar>
          </w:tcPr>
          <w:p w14:paraId="0000031D" w14:textId="77777777" w:rsidR="00A151F4" w:rsidRPr="00E74C8E" w:rsidRDefault="00000000">
            <w:pPr>
              <w:jc w:val="center"/>
              <w:rPr>
                <w:sz w:val="20"/>
                <w:szCs w:val="20"/>
              </w:rPr>
            </w:pPr>
            <w:r w:rsidRPr="00E74C8E">
              <w:rPr>
                <w:color w:val="000000"/>
                <w:sz w:val="20"/>
                <w:szCs w:val="20"/>
              </w:rPr>
              <w:t>0.0274</w:t>
            </w:r>
          </w:p>
        </w:tc>
      </w:tr>
      <w:tr w:rsidR="00A151F4" w:rsidRPr="00E74C8E" w14:paraId="02A56CBB" w14:textId="77777777">
        <w:trPr>
          <w:trHeight w:val="165"/>
        </w:trPr>
        <w:tc>
          <w:tcPr>
            <w:tcW w:w="998" w:type="dxa"/>
            <w:vMerge/>
            <w:tcMar>
              <w:top w:w="60" w:type="dxa"/>
              <w:left w:w="60" w:type="dxa"/>
              <w:bottom w:w="60" w:type="dxa"/>
              <w:right w:w="60" w:type="dxa"/>
            </w:tcMar>
          </w:tcPr>
          <w:p w14:paraId="0000031E" w14:textId="77777777" w:rsidR="00A151F4" w:rsidRPr="00E74C8E" w:rsidRDefault="00A151F4">
            <w:pPr>
              <w:widowControl w:val="0"/>
              <w:pBdr>
                <w:top w:val="nil"/>
                <w:left w:val="nil"/>
                <w:bottom w:val="nil"/>
                <w:right w:val="nil"/>
                <w:between w:val="nil"/>
              </w:pBdr>
              <w:spacing w:line="276" w:lineRule="auto"/>
              <w:rPr>
                <w:sz w:val="20"/>
                <w:szCs w:val="20"/>
              </w:rPr>
            </w:pPr>
          </w:p>
        </w:tc>
        <w:tc>
          <w:tcPr>
            <w:tcW w:w="1635" w:type="dxa"/>
            <w:tcMar>
              <w:top w:w="60" w:type="dxa"/>
              <w:left w:w="60" w:type="dxa"/>
              <w:bottom w:w="60" w:type="dxa"/>
              <w:right w:w="60" w:type="dxa"/>
            </w:tcMar>
          </w:tcPr>
          <w:p w14:paraId="0000031F" w14:textId="77777777" w:rsidR="00A151F4" w:rsidRPr="00E74C8E" w:rsidRDefault="00000000">
            <w:pPr>
              <w:rPr>
                <w:sz w:val="20"/>
                <w:szCs w:val="20"/>
              </w:rPr>
            </w:pPr>
            <w:r w:rsidRPr="00E74C8E">
              <w:rPr>
                <w:color w:val="000000"/>
                <w:sz w:val="20"/>
                <w:szCs w:val="20"/>
              </w:rPr>
              <w:t>Difficult</w:t>
            </w:r>
          </w:p>
        </w:tc>
        <w:tc>
          <w:tcPr>
            <w:tcW w:w="543" w:type="dxa"/>
            <w:tcMar>
              <w:top w:w="60" w:type="dxa"/>
              <w:left w:w="60" w:type="dxa"/>
              <w:bottom w:w="60" w:type="dxa"/>
              <w:right w:w="60" w:type="dxa"/>
            </w:tcMar>
          </w:tcPr>
          <w:p w14:paraId="00000320" w14:textId="77777777" w:rsidR="00A151F4" w:rsidRPr="00E74C8E" w:rsidRDefault="00000000">
            <w:pPr>
              <w:jc w:val="center"/>
              <w:rPr>
                <w:sz w:val="20"/>
                <w:szCs w:val="20"/>
              </w:rPr>
            </w:pPr>
            <w:r w:rsidRPr="00E74C8E">
              <w:rPr>
                <w:color w:val="000000"/>
                <w:sz w:val="20"/>
                <w:szCs w:val="20"/>
              </w:rPr>
              <w:t>263</w:t>
            </w:r>
          </w:p>
        </w:tc>
        <w:tc>
          <w:tcPr>
            <w:tcW w:w="720" w:type="dxa"/>
            <w:tcMar>
              <w:top w:w="60" w:type="dxa"/>
              <w:left w:w="60" w:type="dxa"/>
              <w:bottom w:w="60" w:type="dxa"/>
              <w:right w:w="60" w:type="dxa"/>
            </w:tcMar>
          </w:tcPr>
          <w:p w14:paraId="00000321" w14:textId="77777777" w:rsidR="00A151F4" w:rsidRPr="00E74C8E" w:rsidRDefault="00000000">
            <w:pPr>
              <w:jc w:val="center"/>
              <w:rPr>
                <w:sz w:val="20"/>
                <w:szCs w:val="20"/>
              </w:rPr>
            </w:pPr>
            <w:r w:rsidRPr="00E74C8E">
              <w:rPr>
                <w:color w:val="000000"/>
                <w:sz w:val="20"/>
                <w:szCs w:val="20"/>
              </w:rPr>
              <w:t>0.11</w:t>
            </w:r>
          </w:p>
        </w:tc>
        <w:tc>
          <w:tcPr>
            <w:tcW w:w="543" w:type="dxa"/>
            <w:tcMar>
              <w:top w:w="60" w:type="dxa"/>
              <w:left w:w="60" w:type="dxa"/>
              <w:bottom w:w="60" w:type="dxa"/>
              <w:right w:w="60" w:type="dxa"/>
            </w:tcMar>
          </w:tcPr>
          <w:p w14:paraId="00000322" w14:textId="77777777" w:rsidR="00A151F4" w:rsidRPr="00E74C8E" w:rsidRDefault="00000000">
            <w:pPr>
              <w:jc w:val="center"/>
              <w:rPr>
                <w:sz w:val="20"/>
                <w:szCs w:val="20"/>
              </w:rPr>
            </w:pPr>
            <w:r w:rsidRPr="00E74C8E">
              <w:rPr>
                <w:color w:val="000000"/>
                <w:sz w:val="20"/>
                <w:szCs w:val="20"/>
              </w:rPr>
              <w:t>0.89</w:t>
            </w:r>
          </w:p>
        </w:tc>
        <w:tc>
          <w:tcPr>
            <w:tcW w:w="855" w:type="dxa"/>
            <w:tcMar>
              <w:top w:w="60" w:type="dxa"/>
              <w:left w:w="60" w:type="dxa"/>
              <w:bottom w:w="60" w:type="dxa"/>
              <w:right w:w="60" w:type="dxa"/>
            </w:tcMar>
          </w:tcPr>
          <w:p w14:paraId="00000323" w14:textId="77777777" w:rsidR="00A151F4" w:rsidRPr="00E74C8E" w:rsidRDefault="00000000">
            <w:pPr>
              <w:jc w:val="center"/>
              <w:rPr>
                <w:sz w:val="20"/>
                <w:szCs w:val="20"/>
              </w:rPr>
            </w:pPr>
            <w:r w:rsidRPr="00E74C8E">
              <w:rPr>
                <w:color w:val="000000"/>
                <w:sz w:val="20"/>
                <w:szCs w:val="20"/>
              </w:rPr>
              <w:t>[0.01, 0.22]</w:t>
            </w:r>
          </w:p>
        </w:tc>
        <w:tc>
          <w:tcPr>
            <w:tcW w:w="943" w:type="dxa"/>
            <w:tcMar>
              <w:top w:w="60" w:type="dxa"/>
              <w:left w:w="60" w:type="dxa"/>
              <w:bottom w:w="60" w:type="dxa"/>
              <w:right w:w="60" w:type="dxa"/>
            </w:tcMar>
          </w:tcPr>
          <w:p w14:paraId="00000324" w14:textId="77777777" w:rsidR="00A151F4" w:rsidRPr="00E74C8E" w:rsidRDefault="00000000">
            <w:pPr>
              <w:jc w:val="center"/>
              <w:rPr>
                <w:sz w:val="20"/>
                <w:szCs w:val="20"/>
              </w:rPr>
            </w:pPr>
            <w:r w:rsidRPr="00E74C8E">
              <w:rPr>
                <w:color w:val="000000"/>
                <w:sz w:val="20"/>
                <w:szCs w:val="20"/>
              </w:rPr>
              <w:t>262</w:t>
            </w:r>
          </w:p>
        </w:tc>
        <w:tc>
          <w:tcPr>
            <w:tcW w:w="993" w:type="dxa"/>
            <w:tcMar>
              <w:top w:w="60" w:type="dxa"/>
              <w:left w:w="60" w:type="dxa"/>
              <w:bottom w:w="60" w:type="dxa"/>
              <w:right w:w="60" w:type="dxa"/>
            </w:tcMar>
          </w:tcPr>
          <w:p w14:paraId="00000325" w14:textId="77777777" w:rsidR="00A151F4" w:rsidRPr="00E74C8E" w:rsidRDefault="00000000">
            <w:pPr>
              <w:jc w:val="center"/>
              <w:rPr>
                <w:sz w:val="20"/>
                <w:szCs w:val="20"/>
              </w:rPr>
            </w:pPr>
            <w:r w:rsidRPr="00E74C8E">
              <w:rPr>
                <w:color w:val="000000"/>
                <w:sz w:val="20"/>
                <w:szCs w:val="20"/>
              </w:rPr>
              <w:t>0.11</w:t>
            </w:r>
          </w:p>
        </w:tc>
        <w:tc>
          <w:tcPr>
            <w:tcW w:w="992" w:type="dxa"/>
            <w:tcMar>
              <w:top w:w="60" w:type="dxa"/>
              <w:left w:w="60" w:type="dxa"/>
              <w:bottom w:w="60" w:type="dxa"/>
              <w:right w:w="60" w:type="dxa"/>
            </w:tcMar>
          </w:tcPr>
          <w:p w14:paraId="00000326" w14:textId="77777777" w:rsidR="00A151F4" w:rsidRPr="00E74C8E" w:rsidRDefault="00000000">
            <w:pPr>
              <w:jc w:val="center"/>
              <w:rPr>
                <w:sz w:val="20"/>
                <w:szCs w:val="20"/>
              </w:rPr>
            </w:pPr>
            <w:r w:rsidRPr="00E74C8E">
              <w:rPr>
                <w:color w:val="000000"/>
                <w:sz w:val="20"/>
                <w:szCs w:val="20"/>
              </w:rPr>
              <w:t>0.89</w:t>
            </w:r>
          </w:p>
        </w:tc>
        <w:tc>
          <w:tcPr>
            <w:tcW w:w="992" w:type="dxa"/>
            <w:tcMar>
              <w:top w:w="60" w:type="dxa"/>
              <w:left w:w="60" w:type="dxa"/>
              <w:bottom w:w="60" w:type="dxa"/>
              <w:right w:w="60" w:type="dxa"/>
            </w:tcMar>
          </w:tcPr>
          <w:p w14:paraId="00000327" w14:textId="77777777" w:rsidR="00A151F4" w:rsidRPr="00E74C8E" w:rsidRDefault="00000000">
            <w:pPr>
              <w:jc w:val="center"/>
              <w:rPr>
                <w:sz w:val="20"/>
                <w:szCs w:val="20"/>
              </w:rPr>
            </w:pPr>
            <w:r w:rsidRPr="00E74C8E">
              <w:rPr>
                <w:color w:val="000000"/>
                <w:sz w:val="20"/>
                <w:szCs w:val="20"/>
              </w:rPr>
              <w:t>[0.01, 0.22]</w:t>
            </w:r>
          </w:p>
        </w:tc>
        <w:tc>
          <w:tcPr>
            <w:tcW w:w="851" w:type="dxa"/>
            <w:tcMar>
              <w:top w:w="60" w:type="dxa"/>
              <w:left w:w="60" w:type="dxa"/>
              <w:bottom w:w="60" w:type="dxa"/>
              <w:right w:w="60" w:type="dxa"/>
            </w:tcMar>
          </w:tcPr>
          <w:p w14:paraId="00000328" w14:textId="77777777" w:rsidR="00A151F4" w:rsidRPr="00E74C8E" w:rsidRDefault="00000000">
            <w:pPr>
              <w:jc w:val="center"/>
              <w:rPr>
                <w:sz w:val="20"/>
                <w:szCs w:val="20"/>
              </w:rPr>
            </w:pPr>
            <w:r w:rsidRPr="00E74C8E">
              <w:rPr>
                <w:color w:val="000000"/>
                <w:sz w:val="20"/>
                <w:szCs w:val="20"/>
              </w:rPr>
              <w:t>4.55</w:t>
            </w:r>
          </w:p>
        </w:tc>
        <w:tc>
          <w:tcPr>
            <w:tcW w:w="850" w:type="dxa"/>
            <w:tcMar>
              <w:top w:w="60" w:type="dxa"/>
              <w:left w:w="60" w:type="dxa"/>
              <w:bottom w:w="60" w:type="dxa"/>
              <w:right w:w="60" w:type="dxa"/>
            </w:tcMar>
          </w:tcPr>
          <w:p w14:paraId="00000329" w14:textId="77777777" w:rsidR="00A151F4" w:rsidRPr="00E74C8E" w:rsidRDefault="00000000">
            <w:pPr>
              <w:jc w:val="center"/>
              <w:rPr>
                <w:sz w:val="20"/>
                <w:szCs w:val="20"/>
              </w:rPr>
            </w:pPr>
            <w:r w:rsidRPr="00E74C8E">
              <w:rPr>
                <w:color w:val="000000"/>
                <w:sz w:val="20"/>
                <w:szCs w:val="20"/>
              </w:rPr>
              <w:t>1, 1194</w:t>
            </w:r>
          </w:p>
        </w:tc>
        <w:tc>
          <w:tcPr>
            <w:tcW w:w="851" w:type="dxa"/>
            <w:tcMar>
              <w:top w:w="60" w:type="dxa"/>
              <w:left w:w="60" w:type="dxa"/>
              <w:bottom w:w="60" w:type="dxa"/>
              <w:right w:w="60" w:type="dxa"/>
            </w:tcMar>
          </w:tcPr>
          <w:p w14:paraId="0000032A" w14:textId="77777777" w:rsidR="00A151F4" w:rsidRPr="00E74C8E" w:rsidRDefault="00000000">
            <w:pPr>
              <w:jc w:val="center"/>
              <w:rPr>
                <w:sz w:val="20"/>
                <w:szCs w:val="20"/>
              </w:rPr>
            </w:pPr>
            <w:r w:rsidRPr="00E74C8E">
              <w:rPr>
                <w:color w:val="000000"/>
                <w:sz w:val="20"/>
                <w:szCs w:val="20"/>
              </w:rPr>
              <w:t>0.0331</w:t>
            </w:r>
          </w:p>
        </w:tc>
        <w:tc>
          <w:tcPr>
            <w:tcW w:w="992" w:type="dxa"/>
            <w:tcMar>
              <w:top w:w="60" w:type="dxa"/>
              <w:left w:w="60" w:type="dxa"/>
              <w:bottom w:w="60" w:type="dxa"/>
              <w:right w:w="60" w:type="dxa"/>
            </w:tcMar>
          </w:tcPr>
          <w:p w14:paraId="0000032B" w14:textId="77777777" w:rsidR="00A151F4" w:rsidRPr="00E74C8E" w:rsidRDefault="00000000">
            <w:pPr>
              <w:jc w:val="center"/>
              <w:rPr>
                <w:sz w:val="20"/>
                <w:szCs w:val="20"/>
              </w:rPr>
            </w:pPr>
            <w:r w:rsidRPr="00E74C8E">
              <w:rPr>
                <w:color w:val="000000"/>
                <w:sz w:val="20"/>
                <w:szCs w:val="20"/>
              </w:rPr>
              <w:t>4.87</w:t>
            </w:r>
          </w:p>
        </w:tc>
        <w:tc>
          <w:tcPr>
            <w:tcW w:w="992" w:type="dxa"/>
            <w:tcMar>
              <w:top w:w="60" w:type="dxa"/>
              <w:left w:w="60" w:type="dxa"/>
              <w:bottom w:w="60" w:type="dxa"/>
              <w:right w:w="60" w:type="dxa"/>
            </w:tcMar>
          </w:tcPr>
          <w:p w14:paraId="0000032C" w14:textId="77777777" w:rsidR="00A151F4" w:rsidRPr="00E74C8E" w:rsidRDefault="00000000">
            <w:pPr>
              <w:jc w:val="center"/>
              <w:rPr>
                <w:sz w:val="20"/>
                <w:szCs w:val="20"/>
              </w:rPr>
            </w:pPr>
            <w:r w:rsidRPr="00E74C8E">
              <w:rPr>
                <w:color w:val="000000"/>
                <w:sz w:val="20"/>
                <w:szCs w:val="20"/>
              </w:rPr>
              <w:t>1, 1189</w:t>
            </w:r>
          </w:p>
        </w:tc>
        <w:tc>
          <w:tcPr>
            <w:tcW w:w="992" w:type="dxa"/>
            <w:tcMar>
              <w:top w:w="60" w:type="dxa"/>
              <w:left w:w="60" w:type="dxa"/>
              <w:bottom w:w="60" w:type="dxa"/>
              <w:right w:w="60" w:type="dxa"/>
            </w:tcMar>
          </w:tcPr>
          <w:p w14:paraId="0000032D" w14:textId="77777777" w:rsidR="00A151F4" w:rsidRPr="00E74C8E" w:rsidRDefault="00000000">
            <w:pPr>
              <w:jc w:val="center"/>
              <w:rPr>
                <w:sz w:val="20"/>
                <w:szCs w:val="20"/>
              </w:rPr>
            </w:pPr>
            <w:r w:rsidRPr="00E74C8E">
              <w:rPr>
                <w:color w:val="000000"/>
                <w:sz w:val="20"/>
                <w:szCs w:val="20"/>
              </w:rPr>
              <w:t>0.0274</w:t>
            </w:r>
          </w:p>
        </w:tc>
      </w:tr>
      <w:tr w:rsidR="00A151F4" w:rsidRPr="00E74C8E" w14:paraId="1F48FE68" w14:textId="77777777">
        <w:trPr>
          <w:trHeight w:val="180"/>
        </w:trPr>
        <w:tc>
          <w:tcPr>
            <w:tcW w:w="998" w:type="dxa"/>
            <w:vMerge w:val="restart"/>
            <w:tcMar>
              <w:top w:w="60" w:type="dxa"/>
              <w:left w:w="60" w:type="dxa"/>
              <w:bottom w:w="60" w:type="dxa"/>
              <w:right w:w="60" w:type="dxa"/>
            </w:tcMar>
          </w:tcPr>
          <w:p w14:paraId="0000032E" w14:textId="77777777" w:rsidR="00A151F4" w:rsidRPr="00E74C8E" w:rsidRDefault="00000000">
            <w:pPr>
              <w:rPr>
                <w:sz w:val="20"/>
                <w:szCs w:val="20"/>
              </w:rPr>
            </w:pPr>
            <w:r w:rsidRPr="00E74C8E">
              <w:rPr>
                <w:b/>
                <w:bCs/>
                <w:color w:val="000000"/>
                <w:sz w:val="20"/>
                <w:szCs w:val="20"/>
              </w:rPr>
              <w:t>marital</w:t>
            </w:r>
          </w:p>
        </w:tc>
        <w:tc>
          <w:tcPr>
            <w:tcW w:w="1635" w:type="dxa"/>
            <w:tcMar>
              <w:top w:w="60" w:type="dxa"/>
              <w:left w:w="60" w:type="dxa"/>
              <w:bottom w:w="60" w:type="dxa"/>
              <w:right w:w="60" w:type="dxa"/>
            </w:tcMar>
          </w:tcPr>
          <w:p w14:paraId="0000032F" w14:textId="77777777" w:rsidR="00A151F4" w:rsidRPr="00E74C8E" w:rsidRDefault="00000000">
            <w:pPr>
              <w:rPr>
                <w:sz w:val="20"/>
                <w:szCs w:val="20"/>
              </w:rPr>
            </w:pPr>
            <w:r w:rsidRPr="00E74C8E">
              <w:rPr>
                <w:color w:val="000000"/>
                <w:sz w:val="20"/>
                <w:szCs w:val="20"/>
              </w:rPr>
              <w:t>Married / cohabiting</w:t>
            </w:r>
          </w:p>
        </w:tc>
        <w:tc>
          <w:tcPr>
            <w:tcW w:w="543" w:type="dxa"/>
            <w:tcMar>
              <w:top w:w="60" w:type="dxa"/>
              <w:left w:w="60" w:type="dxa"/>
              <w:bottom w:w="60" w:type="dxa"/>
              <w:right w:w="60" w:type="dxa"/>
            </w:tcMar>
          </w:tcPr>
          <w:p w14:paraId="00000330" w14:textId="77777777" w:rsidR="00A151F4" w:rsidRPr="00E74C8E" w:rsidRDefault="00000000">
            <w:pPr>
              <w:jc w:val="center"/>
              <w:rPr>
                <w:sz w:val="20"/>
                <w:szCs w:val="20"/>
              </w:rPr>
            </w:pPr>
            <w:r w:rsidRPr="00E74C8E">
              <w:rPr>
                <w:color w:val="000000"/>
                <w:sz w:val="20"/>
                <w:szCs w:val="20"/>
              </w:rPr>
              <w:t>1176</w:t>
            </w:r>
          </w:p>
        </w:tc>
        <w:tc>
          <w:tcPr>
            <w:tcW w:w="720" w:type="dxa"/>
            <w:tcMar>
              <w:top w:w="60" w:type="dxa"/>
              <w:left w:w="60" w:type="dxa"/>
              <w:bottom w:w="60" w:type="dxa"/>
              <w:right w:w="60" w:type="dxa"/>
            </w:tcMar>
          </w:tcPr>
          <w:p w14:paraId="00000331" w14:textId="77777777" w:rsidR="00A151F4" w:rsidRPr="00E74C8E" w:rsidRDefault="00000000">
            <w:pPr>
              <w:jc w:val="center"/>
              <w:rPr>
                <w:sz w:val="20"/>
                <w:szCs w:val="20"/>
              </w:rPr>
            </w:pPr>
            <w:r w:rsidRPr="00E74C8E">
              <w:rPr>
                <w:color w:val="000000"/>
                <w:sz w:val="20"/>
                <w:szCs w:val="20"/>
              </w:rPr>
              <w:t>-0.01</w:t>
            </w:r>
          </w:p>
        </w:tc>
        <w:tc>
          <w:tcPr>
            <w:tcW w:w="543" w:type="dxa"/>
            <w:tcMar>
              <w:top w:w="60" w:type="dxa"/>
              <w:left w:w="60" w:type="dxa"/>
              <w:bottom w:w="60" w:type="dxa"/>
              <w:right w:w="60" w:type="dxa"/>
            </w:tcMar>
          </w:tcPr>
          <w:p w14:paraId="00000332" w14:textId="77777777" w:rsidR="00A151F4" w:rsidRPr="00E74C8E" w:rsidRDefault="00000000">
            <w:pPr>
              <w:jc w:val="center"/>
              <w:rPr>
                <w:sz w:val="20"/>
                <w:szCs w:val="20"/>
              </w:rPr>
            </w:pPr>
            <w:r w:rsidRPr="00E74C8E">
              <w:rPr>
                <w:color w:val="000000"/>
                <w:sz w:val="20"/>
                <w:szCs w:val="20"/>
              </w:rPr>
              <w:t>0.95</w:t>
            </w:r>
          </w:p>
        </w:tc>
        <w:tc>
          <w:tcPr>
            <w:tcW w:w="855" w:type="dxa"/>
            <w:tcMar>
              <w:top w:w="60" w:type="dxa"/>
              <w:left w:w="60" w:type="dxa"/>
              <w:bottom w:w="60" w:type="dxa"/>
              <w:right w:w="60" w:type="dxa"/>
            </w:tcMar>
          </w:tcPr>
          <w:p w14:paraId="00000333" w14:textId="77777777" w:rsidR="00A151F4" w:rsidRPr="00E74C8E" w:rsidRDefault="00000000">
            <w:pPr>
              <w:jc w:val="center"/>
              <w:rPr>
                <w:sz w:val="20"/>
                <w:szCs w:val="20"/>
              </w:rPr>
            </w:pPr>
            <w:r w:rsidRPr="00E74C8E">
              <w:rPr>
                <w:color w:val="000000"/>
                <w:sz w:val="20"/>
                <w:szCs w:val="20"/>
              </w:rPr>
              <w:t>[-0.06, 0.05]</w:t>
            </w:r>
          </w:p>
        </w:tc>
        <w:tc>
          <w:tcPr>
            <w:tcW w:w="943" w:type="dxa"/>
            <w:tcMar>
              <w:top w:w="60" w:type="dxa"/>
              <w:left w:w="60" w:type="dxa"/>
              <w:bottom w:w="60" w:type="dxa"/>
              <w:right w:w="60" w:type="dxa"/>
            </w:tcMar>
          </w:tcPr>
          <w:p w14:paraId="00000334" w14:textId="77777777" w:rsidR="00A151F4" w:rsidRPr="00E74C8E" w:rsidRDefault="00000000">
            <w:pPr>
              <w:jc w:val="center"/>
              <w:rPr>
                <w:sz w:val="20"/>
                <w:szCs w:val="20"/>
              </w:rPr>
            </w:pPr>
            <w:r w:rsidRPr="00E74C8E">
              <w:rPr>
                <w:color w:val="000000"/>
                <w:sz w:val="20"/>
                <w:szCs w:val="20"/>
              </w:rPr>
              <w:t>1169</w:t>
            </w:r>
          </w:p>
        </w:tc>
        <w:tc>
          <w:tcPr>
            <w:tcW w:w="993" w:type="dxa"/>
            <w:tcMar>
              <w:top w:w="60" w:type="dxa"/>
              <w:left w:w="60" w:type="dxa"/>
              <w:bottom w:w="60" w:type="dxa"/>
              <w:right w:w="60" w:type="dxa"/>
            </w:tcMar>
          </w:tcPr>
          <w:p w14:paraId="00000335" w14:textId="77777777" w:rsidR="00A151F4" w:rsidRPr="00E74C8E" w:rsidRDefault="00000000">
            <w:pPr>
              <w:jc w:val="center"/>
              <w:rPr>
                <w:sz w:val="20"/>
                <w:szCs w:val="20"/>
              </w:rPr>
            </w:pPr>
            <w:r w:rsidRPr="00E74C8E">
              <w:rPr>
                <w:color w:val="000000"/>
                <w:sz w:val="20"/>
                <w:szCs w:val="20"/>
              </w:rPr>
              <w:t>-0.01</w:t>
            </w:r>
          </w:p>
        </w:tc>
        <w:tc>
          <w:tcPr>
            <w:tcW w:w="992" w:type="dxa"/>
            <w:tcMar>
              <w:top w:w="60" w:type="dxa"/>
              <w:left w:w="60" w:type="dxa"/>
              <w:bottom w:w="60" w:type="dxa"/>
              <w:right w:w="60" w:type="dxa"/>
            </w:tcMar>
          </w:tcPr>
          <w:p w14:paraId="00000336" w14:textId="77777777" w:rsidR="00A151F4" w:rsidRPr="00E74C8E" w:rsidRDefault="00000000">
            <w:pPr>
              <w:jc w:val="center"/>
              <w:rPr>
                <w:sz w:val="20"/>
                <w:szCs w:val="20"/>
              </w:rPr>
            </w:pPr>
            <w:r w:rsidRPr="00E74C8E">
              <w:rPr>
                <w:color w:val="000000"/>
                <w:sz w:val="20"/>
                <w:szCs w:val="20"/>
              </w:rPr>
              <w:t>0.94</w:t>
            </w:r>
          </w:p>
        </w:tc>
        <w:tc>
          <w:tcPr>
            <w:tcW w:w="992" w:type="dxa"/>
            <w:tcMar>
              <w:top w:w="60" w:type="dxa"/>
              <w:left w:w="60" w:type="dxa"/>
              <w:bottom w:w="60" w:type="dxa"/>
              <w:right w:w="60" w:type="dxa"/>
            </w:tcMar>
          </w:tcPr>
          <w:p w14:paraId="00000337" w14:textId="77777777" w:rsidR="00A151F4" w:rsidRPr="00E74C8E" w:rsidRDefault="00000000">
            <w:pPr>
              <w:jc w:val="center"/>
              <w:rPr>
                <w:sz w:val="20"/>
                <w:szCs w:val="20"/>
              </w:rPr>
            </w:pPr>
            <w:r w:rsidRPr="00E74C8E">
              <w:rPr>
                <w:color w:val="000000"/>
                <w:sz w:val="20"/>
                <w:szCs w:val="20"/>
              </w:rPr>
              <w:t>[-0.06, 0.05]</w:t>
            </w:r>
          </w:p>
        </w:tc>
        <w:tc>
          <w:tcPr>
            <w:tcW w:w="851" w:type="dxa"/>
            <w:tcMar>
              <w:top w:w="60" w:type="dxa"/>
              <w:left w:w="60" w:type="dxa"/>
              <w:bottom w:w="60" w:type="dxa"/>
              <w:right w:w="60" w:type="dxa"/>
            </w:tcMar>
          </w:tcPr>
          <w:p w14:paraId="00000338" w14:textId="77777777" w:rsidR="00A151F4" w:rsidRPr="00E74C8E" w:rsidRDefault="00000000">
            <w:pPr>
              <w:jc w:val="center"/>
              <w:rPr>
                <w:sz w:val="20"/>
                <w:szCs w:val="20"/>
              </w:rPr>
            </w:pPr>
            <w:r w:rsidRPr="00E74C8E">
              <w:rPr>
                <w:color w:val="000000"/>
                <w:sz w:val="20"/>
                <w:szCs w:val="20"/>
              </w:rPr>
              <w:t>0.94</w:t>
            </w:r>
          </w:p>
        </w:tc>
        <w:tc>
          <w:tcPr>
            <w:tcW w:w="850" w:type="dxa"/>
            <w:tcMar>
              <w:top w:w="60" w:type="dxa"/>
              <w:left w:w="60" w:type="dxa"/>
              <w:bottom w:w="60" w:type="dxa"/>
              <w:right w:w="60" w:type="dxa"/>
            </w:tcMar>
          </w:tcPr>
          <w:p w14:paraId="00000339" w14:textId="77777777" w:rsidR="00A151F4" w:rsidRPr="00E74C8E" w:rsidRDefault="00000000">
            <w:pPr>
              <w:jc w:val="center"/>
              <w:rPr>
                <w:sz w:val="20"/>
                <w:szCs w:val="20"/>
              </w:rPr>
            </w:pPr>
            <w:r w:rsidRPr="00E74C8E">
              <w:rPr>
                <w:color w:val="000000"/>
                <w:sz w:val="20"/>
                <w:szCs w:val="20"/>
              </w:rPr>
              <w:t>1, 1248</w:t>
            </w:r>
          </w:p>
        </w:tc>
        <w:tc>
          <w:tcPr>
            <w:tcW w:w="851" w:type="dxa"/>
            <w:tcMar>
              <w:top w:w="60" w:type="dxa"/>
              <w:left w:w="60" w:type="dxa"/>
              <w:bottom w:w="60" w:type="dxa"/>
              <w:right w:w="60" w:type="dxa"/>
            </w:tcMar>
          </w:tcPr>
          <w:p w14:paraId="0000033A" w14:textId="77777777" w:rsidR="00A151F4" w:rsidRPr="00E74C8E" w:rsidRDefault="00000000">
            <w:pPr>
              <w:jc w:val="center"/>
              <w:rPr>
                <w:sz w:val="20"/>
                <w:szCs w:val="20"/>
              </w:rPr>
            </w:pPr>
            <w:r w:rsidRPr="00E74C8E">
              <w:rPr>
                <w:color w:val="000000"/>
                <w:sz w:val="20"/>
                <w:szCs w:val="20"/>
              </w:rPr>
              <w:t>0.332</w:t>
            </w:r>
          </w:p>
        </w:tc>
        <w:tc>
          <w:tcPr>
            <w:tcW w:w="992" w:type="dxa"/>
            <w:tcMar>
              <w:top w:w="60" w:type="dxa"/>
              <w:left w:w="60" w:type="dxa"/>
              <w:bottom w:w="60" w:type="dxa"/>
              <w:right w:w="60" w:type="dxa"/>
            </w:tcMar>
          </w:tcPr>
          <w:p w14:paraId="0000033B" w14:textId="77777777" w:rsidR="00A151F4" w:rsidRPr="00E74C8E" w:rsidRDefault="00000000">
            <w:pPr>
              <w:jc w:val="center"/>
              <w:rPr>
                <w:sz w:val="20"/>
                <w:szCs w:val="20"/>
              </w:rPr>
            </w:pPr>
            <w:r w:rsidRPr="00E74C8E">
              <w:rPr>
                <w:color w:val="000000"/>
                <w:sz w:val="20"/>
                <w:szCs w:val="20"/>
              </w:rPr>
              <w:t>1.51</w:t>
            </w:r>
          </w:p>
        </w:tc>
        <w:tc>
          <w:tcPr>
            <w:tcW w:w="992" w:type="dxa"/>
            <w:tcMar>
              <w:top w:w="60" w:type="dxa"/>
              <w:left w:w="60" w:type="dxa"/>
              <w:bottom w:w="60" w:type="dxa"/>
              <w:right w:w="60" w:type="dxa"/>
            </w:tcMar>
          </w:tcPr>
          <w:p w14:paraId="0000033C" w14:textId="77777777" w:rsidR="00A151F4" w:rsidRPr="00E74C8E" w:rsidRDefault="00000000">
            <w:pPr>
              <w:jc w:val="center"/>
              <w:rPr>
                <w:sz w:val="20"/>
                <w:szCs w:val="20"/>
              </w:rPr>
            </w:pPr>
            <w:r w:rsidRPr="00E74C8E">
              <w:rPr>
                <w:color w:val="000000"/>
                <w:sz w:val="20"/>
                <w:szCs w:val="20"/>
              </w:rPr>
              <w:t>1, 1241</w:t>
            </w:r>
          </w:p>
        </w:tc>
        <w:tc>
          <w:tcPr>
            <w:tcW w:w="992" w:type="dxa"/>
            <w:tcMar>
              <w:top w:w="60" w:type="dxa"/>
              <w:left w:w="60" w:type="dxa"/>
              <w:bottom w:w="60" w:type="dxa"/>
              <w:right w:w="60" w:type="dxa"/>
            </w:tcMar>
          </w:tcPr>
          <w:p w14:paraId="0000033D" w14:textId="77777777" w:rsidR="00A151F4" w:rsidRPr="00E74C8E" w:rsidRDefault="00000000">
            <w:pPr>
              <w:jc w:val="center"/>
              <w:rPr>
                <w:sz w:val="20"/>
                <w:szCs w:val="20"/>
              </w:rPr>
            </w:pPr>
            <w:r w:rsidRPr="00E74C8E">
              <w:rPr>
                <w:color w:val="000000"/>
                <w:sz w:val="20"/>
                <w:szCs w:val="20"/>
              </w:rPr>
              <w:t>0.22</w:t>
            </w:r>
          </w:p>
        </w:tc>
      </w:tr>
      <w:tr w:rsidR="00A151F4" w:rsidRPr="00E74C8E" w14:paraId="4E54964C" w14:textId="77777777">
        <w:trPr>
          <w:trHeight w:val="165"/>
        </w:trPr>
        <w:tc>
          <w:tcPr>
            <w:tcW w:w="998" w:type="dxa"/>
            <w:vMerge/>
            <w:tcMar>
              <w:top w:w="60" w:type="dxa"/>
              <w:left w:w="60" w:type="dxa"/>
              <w:bottom w:w="60" w:type="dxa"/>
              <w:right w:w="60" w:type="dxa"/>
            </w:tcMar>
          </w:tcPr>
          <w:p w14:paraId="0000033E" w14:textId="77777777" w:rsidR="00A151F4" w:rsidRPr="00E74C8E" w:rsidRDefault="00A151F4">
            <w:pPr>
              <w:widowControl w:val="0"/>
              <w:pBdr>
                <w:top w:val="nil"/>
                <w:left w:val="nil"/>
                <w:bottom w:val="nil"/>
                <w:right w:val="nil"/>
                <w:between w:val="nil"/>
              </w:pBdr>
              <w:spacing w:line="276" w:lineRule="auto"/>
              <w:rPr>
                <w:sz w:val="20"/>
                <w:szCs w:val="20"/>
              </w:rPr>
            </w:pPr>
          </w:p>
        </w:tc>
        <w:tc>
          <w:tcPr>
            <w:tcW w:w="1635" w:type="dxa"/>
            <w:tcMar>
              <w:top w:w="60" w:type="dxa"/>
              <w:left w:w="60" w:type="dxa"/>
              <w:bottom w:w="60" w:type="dxa"/>
              <w:right w:w="60" w:type="dxa"/>
            </w:tcMar>
          </w:tcPr>
          <w:p w14:paraId="0000033F" w14:textId="77777777" w:rsidR="00A151F4" w:rsidRPr="00E74C8E" w:rsidRDefault="00000000">
            <w:pPr>
              <w:rPr>
                <w:sz w:val="20"/>
                <w:szCs w:val="20"/>
              </w:rPr>
            </w:pPr>
            <w:r w:rsidRPr="00E74C8E">
              <w:rPr>
                <w:color w:val="000000"/>
                <w:sz w:val="20"/>
                <w:szCs w:val="20"/>
              </w:rPr>
              <w:t>Single</w:t>
            </w:r>
          </w:p>
        </w:tc>
        <w:tc>
          <w:tcPr>
            <w:tcW w:w="543" w:type="dxa"/>
            <w:tcMar>
              <w:top w:w="60" w:type="dxa"/>
              <w:left w:w="60" w:type="dxa"/>
              <w:bottom w:w="60" w:type="dxa"/>
              <w:right w:w="60" w:type="dxa"/>
            </w:tcMar>
          </w:tcPr>
          <w:p w14:paraId="00000340" w14:textId="77777777" w:rsidR="00A151F4" w:rsidRPr="00E74C8E" w:rsidRDefault="00000000">
            <w:pPr>
              <w:jc w:val="center"/>
              <w:rPr>
                <w:sz w:val="20"/>
                <w:szCs w:val="20"/>
              </w:rPr>
            </w:pPr>
            <w:r w:rsidRPr="00E74C8E">
              <w:rPr>
                <w:color w:val="000000"/>
                <w:sz w:val="20"/>
                <w:szCs w:val="20"/>
              </w:rPr>
              <w:t>74</w:t>
            </w:r>
          </w:p>
        </w:tc>
        <w:tc>
          <w:tcPr>
            <w:tcW w:w="720" w:type="dxa"/>
            <w:tcMar>
              <w:top w:w="60" w:type="dxa"/>
              <w:left w:w="60" w:type="dxa"/>
              <w:bottom w:w="60" w:type="dxa"/>
              <w:right w:w="60" w:type="dxa"/>
            </w:tcMar>
          </w:tcPr>
          <w:p w14:paraId="00000341" w14:textId="77777777" w:rsidR="00A151F4" w:rsidRPr="00E74C8E" w:rsidRDefault="00000000">
            <w:pPr>
              <w:jc w:val="center"/>
              <w:rPr>
                <w:sz w:val="20"/>
                <w:szCs w:val="20"/>
              </w:rPr>
            </w:pPr>
            <w:r w:rsidRPr="00E74C8E">
              <w:rPr>
                <w:color w:val="000000"/>
                <w:sz w:val="20"/>
                <w:szCs w:val="20"/>
              </w:rPr>
              <w:t>0.1</w:t>
            </w:r>
          </w:p>
        </w:tc>
        <w:tc>
          <w:tcPr>
            <w:tcW w:w="543" w:type="dxa"/>
            <w:tcMar>
              <w:top w:w="60" w:type="dxa"/>
              <w:left w:w="60" w:type="dxa"/>
              <w:bottom w:w="60" w:type="dxa"/>
              <w:right w:w="60" w:type="dxa"/>
            </w:tcMar>
          </w:tcPr>
          <w:p w14:paraId="00000342" w14:textId="77777777" w:rsidR="00A151F4" w:rsidRPr="00E74C8E" w:rsidRDefault="00000000">
            <w:pPr>
              <w:jc w:val="center"/>
              <w:rPr>
                <w:sz w:val="20"/>
                <w:szCs w:val="20"/>
              </w:rPr>
            </w:pPr>
            <w:r w:rsidRPr="00E74C8E">
              <w:rPr>
                <w:color w:val="000000"/>
                <w:sz w:val="20"/>
                <w:szCs w:val="20"/>
              </w:rPr>
              <w:t>0.97</w:t>
            </w:r>
          </w:p>
        </w:tc>
        <w:tc>
          <w:tcPr>
            <w:tcW w:w="855" w:type="dxa"/>
            <w:tcMar>
              <w:top w:w="60" w:type="dxa"/>
              <w:left w:w="60" w:type="dxa"/>
              <w:bottom w:w="60" w:type="dxa"/>
              <w:right w:w="60" w:type="dxa"/>
            </w:tcMar>
          </w:tcPr>
          <w:p w14:paraId="00000343" w14:textId="77777777" w:rsidR="00A151F4" w:rsidRPr="00E74C8E" w:rsidRDefault="00000000">
            <w:pPr>
              <w:jc w:val="center"/>
              <w:rPr>
                <w:sz w:val="20"/>
                <w:szCs w:val="20"/>
              </w:rPr>
            </w:pPr>
            <w:r w:rsidRPr="00E74C8E">
              <w:rPr>
                <w:color w:val="000000"/>
                <w:sz w:val="20"/>
                <w:szCs w:val="20"/>
              </w:rPr>
              <w:t>[-0.12, 0.33]</w:t>
            </w:r>
          </w:p>
        </w:tc>
        <w:tc>
          <w:tcPr>
            <w:tcW w:w="943" w:type="dxa"/>
            <w:tcMar>
              <w:top w:w="60" w:type="dxa"/>
              <w:left w:w="60" w:type="dxa"/>
              <w:bottom w:w="60" w:type="dxa"/>
              <w:right w:w="60" w:type="dxa"/>
            </w:tcMar>
          </w:tcPr>
          <w:p w14:paraId="00000344" w14:textId="77777777" w:rsidR="00A151F4" w:rsidRPr="00E74C8E" w:rsidRDefault="00000000">
            <w:pPr>
              <w:jc w:val="center"/>
              <w:rPr>
                <w:sz w:val="20"/>
                <w:szCs w:val="20"/>
              </w:rPr>
            </w:pPr>
            <w:r w:rsidRPr="00E74C8E">
              <w:rPr>
                <w:color w:val="000000"/>
                <w:sz w:val="20"/>
                <w:szCs w:val="20"/>
              </w:rPr>
              <w:t>74</w:t>
            </w:r>
          </w:p>
        </w:tc>
        <w:tc>
          <w:tcPr>
            <w:tcW w:w="993" w:type="dxa"/>
            <w:tcMar>
              <w:top w:w="60" w:type="dxa"/>
              <w:left w:w="60" w:type="dxa"/>
              <w:bottom w:w="60" w:type="dxa"/>
              <w:right w:w="60" w:type="dxa"/>
            </w:tcMar>
          </w:tcPr>
          <w:p w14:paraId="00000345" w14:textId="77777777" w:rsidR="00A151F4" w:rsidRPr="00E74C8E" w:rsidRDefault="00000000">
            <w:pPr>
              <w:jc w:val="center"/>
              <w:rPr>
                <w:sz w:val="20"/>
                <w:szCs w:val="20"/>
              </w:rPr>
            </w:pPr>
            <w:r w:rsidRPr="00E74C8E">
              <w:rPr>
                <w:color w:val="000000"/>
                <w:sz w:val="20"/>
                <w:szCs w:val="20"/>
              </w:rPr>
              <w:t>0.13</w:t>
            </w:r>
          </w:p>
        </w:tc>
        <w:tc>
          <w:tcPr>
            <w:tcW w:w="992" w:type="dxa"/>
            <w:tcMar>
              <w:top w:w="60" w:type="dxa"/>
              <w:left w:w="60" w:type="dxa"/>
              <w:bottom w:w="60" w:type="dxa"/>
              <w:right w:w="60" w:type="dxa"/>
            </w:tcMar>
          </w:tcPr>
          <w:p w14:paraId="00000346" w14:textId="77777777" w:rsidR="00A151F4" w:rsidRPr="00E74C8E" w:rsidRDefault="00000000">
            <w:pPr>
              <w:jc w:val="center"/>
              <w:rPr>
                <w:sz w:val="20"/>
                <w:szCs w:val="20"/>
              </w:rPr>
            </w:pPr>
            <w:r w:rsidRPr="00E74C8E">
              <w:rPr>
                <w:color w:val="000000"/>
                <w:sz w:val="20"/>
                <w:szCs w:val="20"/>
              </w:rPr>
              <w:t>1.08</w:t>
            </w:r>
          </w:p>
        </w:tc>
        <w:tc>
          <w:tcPr>
            <w:tcW w:w="992" w:type="dxa"/>
            <w:tcMar>
              <w:top w:w="60" w:type="dxa"/>
              <w:left w:w="60" w:type="dxa"/>
              <w:bottom w:w="60" w:type="dxa"/>
              <w:right w:w="60" w:type="dxa"/>
            </w:tcMar>
          </w:tcPr>
          <w:p w14:paraId="00000347" w14:textId="77777777" w:rsidR="00A151F4" w:rsidRPr="00E74C8E" w:rsidRDefault="00000000">
            <w:pPr>
              <w:jc w:val="center"/>
              <w:rPr>
                <w:sz w:val="20"/>
                <w:szCs w:val="20"/>
              </w:rPr>
            </w:pPr>
            <w:r w:rsidRPr="00E74C8E">
              <w:rPr>
                <w:color w:val="000000"/>
                <w:sz w:val="20"/>
                <w:szCs w:val="20"/>
              </w:rPr>
              <w:t>[-0.12, 0.38]</w:t>
            </w:r>
          </w:p>
        </w:tc>
        <w:tc>
          <w:tcPr>
            <w:tcW w:w="851" w:type="dxa"/>
            <w:tcMar>
              <w:top w:w="60" w:type="dxa"/>
              <w:left w:w="60" w:type="dxa"/>
              <w:bottom w:w="60" w:type="dxa"/>
              <w:right w:w="60" w:type="dxa"/>
            </w:tcMar>
          </w:tcPr>
          <w:p w14:paraId="00000348" w14:textId="77777777" w:rsidR="00A151F4" w:rsidRPr="00E74C8E" w:rsidRDefault="00000000">
            <w:pPr>
              <w:jc w:val="center"/>
              <w:rPr>
                <w:sz w:val="20"/>
                <w:szCs w:val="20"/>
              </w:rPr>
            </w:pPr>
            <w:r w:rsidRPr="00E74C8E">
              <w:rPr>
                <w:color w:val="000000"/>
                <w:sz w:val="20"/>
                <w:szCs w:val="20"/>
              </w:rPr>
              <w:t>0.94</w:t>
            </w:r>
          </w:p>
        </w:tc>
        <w:tc>
          <w:tcPr>
            <w:tcW w:w="850" w:type="dxa"/>
            <w:tcMar>
              <w:top w:w="60" w:type="dxa"/>
              <w:left w:w="60" w:type="dxa"/>
              <w:bottom w:w="60" w:type="dxa"/>
              <w:right w:w="60" w:type="dxa"/>
            </w:tcMar>
          </w:tcPr>
          <w:p w14:paraId="00000349" w14:textId="77777777" w:rsidR="00A151F4" w:rsidRPr="00E74C8E" w:rsidRDefault="00000000">
            <w:pPr>
              <w:jc w:val="center"/>
              <w:rPr>
                <w:sz w:val="20"/>
                <w:szCs w:val="20"/>
              </w:rPr>
            </w:pPr>
            <w:r w:rsidRPr="00E74C8E">
              <w:rPr>
                <w:color w:val="000000"/>
                <w:sz w:val="20"/>
                <w:szCs w:val="20"/>
              </w:rPr>
              <w:t>1, 1248</w:t>
            </w:r>
          </w:p>
        </w:tc>
        <w:tc>
          <w:tcPr>
            <w:tcW w:w="851" w:type="dxa"/>
            <w:tcMar>
              <w:top w:w="60" w:type="dxa"/>
              <w:left w:w="60" w:type="dxa"/>
              <w:bottom w:w="60" w:type="dxa"/>
              <w:right w:w="60" w:type="dxa"/>
            </w:tcMar>
          </w:tcPr>
          <w:p w14:paraId="0000034A" w14:textId="77777777" w:rsidR="00A151F4" w:rsidRPr="00E74C8E" w:rsidRDefault="00000000">
            <w:pPr>
              <w:jc w:val="center"/>
              <w:rPr>
                <w:sz w:val="20"/>
                <w:szCs w:val="20"/>
              </w:rPr>
            </w:pPr>
            <w:r w:rsidRPr="00E74C8E">
              <w:rPr>
                <w:color w:val="000000"/>
                <w:sz w:val="20"/>
                <w:szCs w:val="20"/>
              </w:rPr>
              <w:t>0.332</w:t>
            </w:r>
          </w:p>
        </w:tc>
        <w:tc>
          <w:tcPr>
            <w:tcW w:w="992" w:type="dxa"/>
            <w:tcMar>
              <w:top w:w="60" w:type="dxa"/>
              <w:left w:w="60" w:type="dxa"/>
              <w:bottom w:w="60" w:type="dxa"/>
              <w:right w:w="60" w:type="dxa"/>
            </w:tcMar>
          </w:tcPr>
          <w:p w14:paraId="0000034B" w14:textId="77777777" w:rsidR="00A151F4" w:rsidRPr="00E74C8E" w:rsidRDefault="00000000">
            <w:pPr>
              <w:jc w:val="center"/>
              <w:rPr>
                <w:sz w:val="20"/>
                <w:szCs w:val="20"/>
              </w:rPr>
            </w:pPr>
            <w:r w:rsidRPr="00E74C8E">
              <w:rPr>
                <w:color w:val="000000"/>
                <w:sz w:val="20"/>
                <w:szCs w:val="20"/>
              </w:rPr>
              <w:t>1.51</w:t>
            </w:r>
          </w:p>
        </w:tc>
        <w:tc>
          <w:tcPr>
            <w:tcW w:w="992" w:type="dxa"/>
            <w:tcMar>
              <w:top w:w="60" w:type="dxa"/>
              <w:left w:w="60" w:type="dxa"/>
              <w:bottom w:w="60" w:type="dxa"/>
              <w:right w:w="60" w:type="dxa"/>
            </w:tcMar>
          </w:tcPr>
          <w:p w14:paraId="0000034C" w14:textId="77777777" w:rsidR="00A151F4" w:rsidRPr="00E74C8E" w:rsidRDefault="00000000">
            <w:pPr>
              <w:jc w:val="center"/>
              <w:rPr>
                <w:sz w:val="20"/>
                <w:szCs w:val="20"/>
              </w:rPr>
            </w:pPr>
            <w:r w:rsidRPr="00E74C8E">
              <w:rPr>
                <w:color w:val="000000"/>
                <w:sz w:val="20"/>
                <w:szCs w:val="20"/>
              </w:rPr>
              <w:t>1, 1241</w:t>
            </w:r>
          </w:p>
        </w:tc>
        <w:tc>
          <w:tcPr>
            <w:tcW w:w="992" w:type="dxa"/>
            <w:tcMar>
              <w:top w:w="60" w:type="dxa"/>
              <w:left w:w="60" w:type="dxa"/>
              <w:bottom w:w="60" w:type="dxa"/>
              <w:right w:w="60" w:type="dxa"/>
            </w:tcMar>
          </w:tcPr>
          <w:p w14:paraId="0000034D" w14:textId="77777777" w:rsidR="00A151F4" w:rsidRPr="00E74C8E" w:rsidRDefault="00000000">
            <w:pPr>
              <w:jc w:val="center"/>
              <w:rPr>
                <w:sz w:val="20"/>
                <w:szCs w:val="20"/>
              </w:rPr>
            </w:pPr>
            <w:r w:rsidRPr="00E74C8E">
              <w:rPr>
                <w:color w:val="000000"/>
                <w:sz w:val="20"/>
                <w:szCs w:val="20"/>
              </w:rPr>
              <w:t>0.22</w:t>
            </w:r>
          </w:p>
        </w:tc>
      </w:tr>
      <w:tr w:rsidR="00A151F4" w:rsidRPr="00E74C8E" w14:paraId="1E16AE7D" w14:textId="77777777">
        <w:trPr>
          <w:trHeight w:val="165"/>
        </w:trPr>
        <w:tc>
          <w:tcPr>
            <w:tcW w:w="998" w:type="dxa"/>
            <w:vMerge w:val="restart"/>
            <w:tcMar>
              <w:top w:w="60" w:type="dxa"/>
              <w:left w:w="60" w:type="dxa"/>
              <w:bottom w:w="60" w:type="dxa"/>
              <w:right w:w="60" w:type="dxa"/>
            </w:tcMar>
          </w:tcPr>
          <w:p w14:paraId="0000034E" w14:textId="77777777" w:rsidR="00A151F4" w:rsidRPr="00E74C8E" w:rsidRDefault="00000000">
            <w:pPr>
              <w:rPr>
                <w:sz w:val="20"/>
                <w:szCs w:val="20"/>
              </w:rPr>
            </w:pPr>
            <w:r w:rsidRPr="00E74C8E">
              <w:rPr>
                <w:b/>
                <w:bCs/>
                <w:color w:val="000000"/>
                <w:sz w:val="20"/>
                <w:szCs w:val="20"/>
              </w:rPr>
              <w:t>minority</w:t>
            </w:r>
          </w:p>
        </w:tc>
        <w:tc>
          <w:tcPr>
            <w:tcW w:w="1635" w:type="dxa"/>
            <w:tcMar>
              <w:top w:w="60" w:type="dxa"/>
              <w:left w:w="60" w:type="dxa"/>
              <w:bottom w:w="60" w:type="dxa"/>
              <w:right w:w="60" w:type="dxa"/>
            </w:tcMar>
          </w:tcPr>
          <w:p w14:paraId="0000034F" w14:textId="77777777" w:rsidR="00A151F4" w:rsidRPr="00E74C8E" w:rsidRDefault="00000000">
            <w:pPr>
              <w:rPr>
                <w:sz w:val="20"/>
                <w:szCs w:val="20"/>
              </w:rPr>
            </w:pPr>
            <w:r w:rsidRPr="00E74C8E">
              <w:rPr>
                <w:color w:val="000000"/>
                <w:sz w:val="20"/>
                <w:szCs w:val="20"/>
              </w:rPr>
              <w:t>No</w:t>
            </w:r>
          </w:p>
        </w:tc>
        <w:tc>
          <w:tcPr>
            <w:tcW w:w="543" w:type="dxa"/>
            <w:tcMar>
              <w:top w:w="60" w:type="dxa"/>
              <w:left w:w="60" w:type="dxa"/>
              <w:bottom w:w="60" w:type="dxa"/>
              <w:right w:w="60" w:type="dxa"/>
            </w:tcMar>
          </w:tcPr>
          <w:p w14:paraId="00000350" w14:textId="77777777" w:rsidR="00A151F4" w:rsidRPr="00E74C8E" w:rsidRDefault="00000000">
            <w:pPr>
              <w:jc w:val="center"/>
              <w:rPr>
                <w:sz w:val="20"/>
                <w:szCs w:val="20"/>
              </w:rPr>
            </w:pPr>
            <w:r w:rsidRPr="00E74C8E">
              <w:rPr>
                <w:color w:val="000000"/>
                <w:sz w:val="20"/>
                <w:szCs w:val="20"/>
              </w:rPr>
              <w:t>786</w:t>
            </w:r>
          </w:p>
        </w:tc>
        <w:tc>
          <w:tcPr>
            <w:tcW w:w="720" w:type="dxa"/>
            <w:tcMar>
              <w:top w:w="60" w:type="dxa"/>
              <w:left w:w="60" w:type="dxa"/>
              <w:bottom w:w="60" w:type="dxa"/>
              <w:right w:w="60" w:type="dxa"/>
            </w:tcMar>
          </w:tcPr>
          <w:p w14:paraId="00000351" w14:textId="77777777" w:rsidR="00A151F4" w:rsidRPr="00E74C8E" w:rsidRDefault="00000000">
            <w:pPr>
              <w:jc w:val="center"/>
              <w:rPr>
                <w:sz w:val="20"/>
                <w:szCs w:val="20"/>
              </w:rPr>
            </w:pPr>
            <w:r w:rsidRPr="00E74C8E">
              <w:rPr>
                <w:color w:val="000000"/>
                <w:sz w:val="20"/>
                <w:szCs w:val="20"/>
              </w:rPr>
              <w:t>0.05</w:t>
            </w:r>
          </w:p>
        </w:tc>
        <w:tc>
          <w:tcPr>
            <w:tcW w:w="543" w:type="dxa"/>
            <w:tcMar>
              <w:top w:w="60" w:type="dxa"/>
              <w:left w:w="60" w:type="dxa"/>
              <w:bottom w:w="60" w:type="dxa"/>
              <w:right w:w="60" w:type="dxa"/>
            </w:tcMar>
          </w:tcPr>
          <w:p w14:paraId="00000352" w14:textId="77777777" w:rsidR="00A151F4" w:rsidRPr="00E74C8E" w:rsidRDefault="00000000">
            <w:pPr>
              <w:jc w:val="center"/>
              <w:rPr>
                <w:sz w:val="20"/>
                <w:szCs w:val="20"/>
              </w:rPr>
            </w:pPr>
            <w:r w:rsidRPr="00E74C8E">
              <w:rPr>
                <w:color w:val="000000"/>
                <w:sz w:val="20"/>
                <w:szCs w:val="20"/>
              </w:rPr>
              <w:t>0.95</w:t>
            </w:r>
          </w:p>
        </w:tc>
        <w:tc>
          <w:tcPr>
            <w:tcW w:w="855" w:type="dxa"/>
            <w:tcMar>
              <w:top w:w="60" w:type="dxa"/>
              <w:left w:w="60" w:type="dxa"/>
              <w:bottom w:w="60" w:type="dxa"/>
              <w:right w:w="60" w:type="dxa"/>
            </w:tcMar>
          </w:tcPr>
          <w:p w14:paraId="00000353" w14:textId="77777777" w:rsidR="00A151F4" w:rsidRPr="00E74C8E" w:rsidRDefault="00000000">
            <w:pPr>
              <w:jc w:val="center"/>
              <w:rPr>
                <w:sz w:val="20"/>
                <w:szCs w:val="20"/>
              </w:rPr>
            </w:pPr>
            <w:r w:rsidRPr="00E74C8E">
              <w:rPr>
                <w:color w:val="000000"/>
                <w:sz w:val="20"/>
                <w:szCs w:val="20"/>
              </w:rPr>
              <w:t>[-0.01, 0.12]</w:t>
            </w:r>
          </w:p>
        </w:tc>
        <w:tc>
          <w:tcPr>
            <w:tcW w:w="943" w:type="dxa"/>
            <w:tcMar>
              <w:top w:w="60" w:type="dxa"/>
              <w:left w:w="60" w:type="dxa"/>
              <w:bottom w:w="60" w:type="dxa"/>
              <w:right w:w="60" w:type="dxa"/>
            </w:tcMar>
          </w:tcPr>
          <w:p w14:paraId="00000354" w14:textId="77777777" w:rsidR="00A151F4" w:rsidRPr="00E74C8E" w:rsidRDefault="00000000">
            <w:pPr>
              <w:jc w:val="center"/>
              <w:rPr>
                <w:sz w:val="20"/>
                <w:szCs w:val="20"/>
              </w:rPr>
            </w:pPr>
            <w:r w:rsidRPr="00E74C8E">
              <w:rPr>
                <w:color w:val="000000"/>
                <w:sz w:val="20"/>
                <w:szCs w:val="20"/>
              </w:rPr>
              <w:t>777</w:t>
            </w:r>
          </w:p>
        </w:tc>
        <w:tc>
          <w:tcPr>
            <w:tcW w:w="993" w:type="dxa"/>
            <w:tcMar>
              <w:top w:w="60" w:type="dxa"/>
              <w:left w:w="60" w:type="dxa"/>
              <w:bottom w:w="60" w:type="dxa"/>
              <w:right w:w="60" w:type="dxa"/>
            </w:tcMar>
          </w:tcPr>
          <w:p w14:paraId="00000355" w14:textId="77777777" w:rsidR="00A151F4" w:rsidRPr="00E74C8E" w:rsidRDefault="00000000">
            <w:pPr>
              <w:jc w:val="center"/>
              <w:rPr>
                <w:sz w:val="20"/>
                <w:szCs w:val="20"/>
              </w:rPr>
            </w:pPr>
            <w:r w:rsidRPr="00E74C8E">
              <w:rPr>
                <w:color w:val="000000"/>
                <w:sz w:val="20"/>
                <w:szCs w:val="20"/>
              </w:rPr>
              <w:t>0.08</w:t>
            </w:r>
          </w:p>
        </w:tc>
        <w:tc>
          <w:tcPr>
            <w:tcW w:w="992" w:type="dxa"/>
            <w:tcMar>
              <w:top w:w="60" w:type="dxa"/>
              <w:left w:w="60" w:type="dxa"/>
              <w:bottom w:w="60" w:type="dxa"/>
              <w:right w:w="60" w:type="dxa"/>
            </w:tcMar>
          </w:tcPr>
          <w:p w14:paraId="00000356" w14:textId="77777777" w:rsidR="00A151F4" w:rsidRPr="00E74C8E" w:rsidRDefault="00000000">
            <w:pPr>
              <w:jc w:val="center"/>
              <w:rPr>
                <w:sz w:val="20"/>
                <w:szCs w:val="20"/>
              </w:rPr>
            </w:pPr>
            <w:r w:rsidRPr="00E74C8E">
              <w:rPr>
                <w:color w:val="000000"/>
                <w:sz w:val="20"/>
                <w:szCs w:val="20"/>
              </w:rPr>
              <w:t>0.93</w:t>
            </w:r>
          </w:p>
        </w:tc>
        <w:tc>
          <w:tcPr>
            <w:tcW w:w="992" w:type="dxa"/>
            <w:tcMar>
              <w:top w:w="60" w:type="dxa"/>
              <w:left w:w="60" w:type="dxa"/>
              <w:bottom w:w="60" w:type="dxa"/>
              <w:right w:w="60" w:type="dxa"/>
            </w:tcMar>
          </w:tcPr>
          <w:p w14:paraId="00000357" w14:textId="77777777" w:rsidR="00A151F4" w:rsidRPr="00E74C8E" w:rsidRDefault="00000000">
            <w:pPr>
              <w:jc w:val="center"/>
              <w:rPr>
                <w:sz w:val="20"/>
                <w:szCs w:val="20"/>
              </w:rPr>
            </w:pPr>
            <w:r w:rsidRPr="00E74C8E">
              <w:rPr>
                <w:color w:val="000000"/>
                <w:sz w:val="20"/>
                <w:szCs w:val="20"/>
              </w:rPr>
              <w:t>[0.02, 0.15]</w:t>
            </w:r>
          </w:p>
        </w:tc>
        <w:tc>
          <w:tcPr>
            <w:tcW w:w="851" w:type="dxa"/>
            <w:tcMar>
              <w:top w:w="60" w:type="dxa"/>
              <w:left w:w="60" w:type="dxa"/>
              <w:bottom w:w="60" w:type="dxa"/>
              <w:right w:w="60" w:type="dxa"/>
            </w:tcMar>
          </w:tcPr>
          <w:p w14:paraId="00000358" w14:textId="77777777" w:rsidR="00A151F4" w:rsidRPr="00E74C8E" w:rsidRDefault="00000000">
            <w:pPr>
              <w:jc w:val="center"/>
              <w:rPr>
                <w:sz w:val="20"/>
                <w:szCs w:val="20"/>
              </w:rPr>
            </w:pPr>
            <w:r w:rsidRPr="00E74C8E">
              <w:rPr>
                <w:color w:val="000000"/>
                <w:sz w:val="20"/>
                <w:szCs w:val="20"/>
              </w:rPr>
              <w:t>9.12</w:t>
            </w:r>
          </w:p>
        </w:tc>
        <w:tc>
          <w:tcPr>
            <w:tcW w:w="850" w:type="dxa"/>
            <w:tcMar>
              <w:top w:w="60" w:type="dxa"/>
              <w:left w:w="60" w:type="dxa"/>
              <w:bottom w:w="60" w:type="dxa"/>
              <w:right w:w="60" w:type="dxa"/>
            </w:tcMar>
          </w:tcPr>
          <w:p w14:paraId="00000359" w14:textId="77777777" w:rsidR="00A151F4" w:rsidRPr="00E74C8E" w:rsidRDefault="00000000">
            <w:pPr>
              <w:jc w:val="center"/>
              <w:rPr>
                <w:sz w:val="20"/>
                <w:szCs w:val="20"/>
              </w:rPr>
            </w:pPr>
            <w:r w:rsidRPr="00E74C8E">
              <w:rPr>
                <w:color w:val="000000"/>
                <w:sz w:val="20"/>
                <w:szCs w:val="20"/>
              </w:rPr>
              <w:t>1, 1151</w:t>
            </w:r>
          </w:p>
        </w:tc>
        <w:tc>
          <w:tcPr>
            <w:tcW w:w="851" w:type="dxa"/>
            <w:tcMar>
              <w:top w:w="60" w:type="dxa"/>
              <w:left w:w="60" w:type="dxa"/>
              <w:bottom w:w="60" w:type="dxa"/>
              <w:right w:w="60" w:type="dxa"/>
            </w:tcMar>
          </w:tcPr>
          <w:p w14:paraId="0000035A" w14:textId="77777777" w:rsidR="00A151F4" w:rsidRPr="00E74C8E" w:rsidRDefault="00000000">
            <w:pPr>
              <w:jc w:val="center"/>
              <w:rPr>
                <w:sz w:val="20"/>
                <w:szCs w:val="20"/>
              </w:rPr>
            </w:pPr>
            <w:r w:rsidRPr="00E74C8E">
              <w:rPr>
                <w:color w:val="000000"/>
                <w:sz w:val="20"/>
                <w:szCs w:val="20"/>
              </w:rPr>
              <w:t>0.00259</w:t>
            </w:r>
          </w:p>
        </w:tc>
        <w:tc>
          <w:tcPr>
            <w:tcW w:w="992" w:type="dxa"/>
            <w:tcMar>
              <w:top w:w="60" w:type="dxa"/>
              <w:left w:w="60" w:type="dxa"/>
              <w:bottom w:w="60" w:type="dxa"/>
              <w:right w:w="60" w:type="dxa"/>
            </w:tcMar>
          </w:tcPr>
          <w:p w14:paraId="0000035B" w14:textId="77777777" w:rsidR="00A151F4" w:rsidRPr="00E74C8E" w:rsidRDefault="00000000">
            <w:pPr>
              <w:jc w:val="center"/>
              <w:rPr>
                <w:sz w:val="20"/>
                <w:szCs w:val="20"/>
              </w:rPr>
            </w:pPr>
            <w:r w:rsidRPr="00E74C8E">
              <w:rPr>
                <w:color w:val="000000"/>
                <w:sz w:val="20"/>
                <w:szCs w:val="20"/>
              </w:rPr>
              <w:t>21.96</w:t>
            </w:r>
          </w:p>
        </w:tc>
        <w:tc>
          <w:tcPr>
            <w:tcW w:w="992" w:type="dxa"/>
            <w:tcMar>
              <w:top w:w="60" w:type="dxa"/>
              <w:left w:w="60" w:type="dxa"/>
              <w:bottom w:w="60" w:type="dxa"/>
              <w:right w:w="60" w:type="dxa"/>
            </w:tcMar>
          </w:tcPr>
          <w:p w14:paraId="0000035C" w14:textId="77777777" w:rsidR="00A151F4" w:rsidRPr="00E74C8E" w:rsidRDefault="00000000">
            <w:pPr>
              <w:jc w:val="center"/>
              <w:rPr>
                <w:sz w:val="20"/>
                <w:szCs w:val="20"/>
              </w:rPr>
            </w:pPr>
            <w:r w:rsidRPr="00E74C8E">
              <w:rPr>
                <w:color w:val="000000"/>
                <w:sz w:val="20"/>
                <w:szCs w:val="20"/>
              </w:rPr>
              <w:t>1, 1145</w:t>
            </w:r>
          </w:p>
        </w:tc>
        <w:tc>
          <w:tcPr>
            <w:tcW w:w="992" w:type="dxa"/>
            <w:tcMar>
              <w:top w:w="60" w:type="dxa"/>
              <w:left w:w="60" w:type="dxa"/>
              <w:bottom w:w="60" w:type="dxa"/>
              <w:right w:w="60" w:type="dxa"/>
            </w:tcMar>
          </w:tcPr>
          <w:p w14:paraId="0000035D" w14:textId="77777777" w:rsidR="00A151F4" w:rsidRPr="00E74C8E" w:rsidRDefault="00000000">
            <w:pPr>
              <w:jc w:val="center"/>
              <w:rPr>
                <w:sz w:val="20"/>
                <w:szCs w:val="20"/>
              </w:rPr>
            </w:pPr>
            <w:r w:rsidRPr="00E74C8E">
              <w:rPr>
                <w:color w:val="000000"/>
                <w:sz w:val="20"/>
                <w:szCs w:val="20"/>
              </w:rPr>
              <w:t>&lt;0.001</w:t>
            </w:r>
          </w:p>
        </w:tc>
      </w:tr>
      <w:tr w:rsidR="00A151F4" w:rsidRPr="00E74C8E" w14:paraId="6730B2D2" w14:textId="77777777">
        <w:trPr>
          <w:trHeight w:val="165"/>
        </w:trPr>
        <w:tc>
          <w:tcPr>
            <w:tcW w:w="998" w:type="dxa"/>
            <w:vMerge/>
            <w:tcMar>
              <w:top w:w="60" w:type="dxa"/>
              <w:left w:w="60" w:type="dxa"/>
              <w:bottom w:w="60" w:type="dxa"/>
              <w:right w:w="60" w:type="dxa"/>
            </w:tcMar>
          </w:tcPr>
          <w:p w14:paraId="0000035E" w14:textId="77777777" w:rsidR="00A151F4" w:rsidRPr="00E74C8E" w:rsidRDefault="00A151F4">
            <w:pPr>
              <w:widowControl w:val="0"/>
              <w:pBdr>
                <w:top w:val="nil"/>
                <w:left w:val="nil"/>
                <w:bottom w:val="nil"/>
                <w:right w:val="nil"/>
                <w:between w:val="nil"/>
              </w:pBdr>
              <w:spacing w:line="276" w:lineRule="auto"/>
              <w:rPr>
                <w:sz w:val="20"/>
                <w:szCs w:val="20"/>
              </w:rPr>
            </w:pPr>
          </w:p>
        </w:tc>
        <w:tc>
          <w:tcPr>
            <w:tcW w:w="1635" w:type="dxa"/>
            <w:tcMar>
              <w:top w:w="60" w:type="dxa"/>
              <w:left w:w="60" w:type="dxa"/>
              <w:bottom w:w="60" w:type="dxa"/>
              <w:right w:w="60" w:type="dxa"/>
            </w:tcMar>
          </w:tcPr>
          <w:p w14:paraId="0000035F" w14:textId="77777777" w:rsidR="00A151F4" w:rsidRPr="00E74C8E" w:rsidRDefault="00000000">
            <w:pPr>
              <w:rPr>
                <w:sz w:val="20"/>
                <w:szCs w:val="20"/>
              </w:rPr>
            </w:pPr>
            <w:r w:rsidRPr="00E74C8E">
              <w:rPr>
                <w:color w:val="000000"/>
                <w:sz w:val="20"/>
                <w:szCs w:val="20"/>
              </w:rPr>
              <w:t>Yes</w:t>
            </w:r>
          </w:p>
        </w:tc>
        <w:tc>
          <w:tcPr>
            <w:tcW w:w="543" w:type="dxa"/>
            <w:tcMar>
              <w:top w:w="60" w:type="dxa"/>
              <w:left w:w="60" w:type="dxa"/>
              <w:bottom w:w="60" w:type="dxa"/>
              <w:right w:w="60" w:type="dxa"/>
            </w:tcMar>
          </w:tcPr>
          <w:p w14:paraId="00000360" w14:textId="77777777" w:rsidR="00A151F4" w:rsidRPr="00E74C8E" w:rsidRDefault="00000000">
            <w:pPr>
              <w:jc w:val="center"/>
              <w:rPr>
                <w:sz w:val="20"/>
                <w:szCs w:val="20"/>
              </w:rPr>
            </w:pPr>
            <w:r w:rsidRPr="00E74C8E">
              <w:rPr>
                <w:color w:val="000000"/>
                <w:sz w:val="20"/>
                <w:szCs w:val="20"/>
              </w:rPr>
              <w:t>367</w:t>
            </w:r>
          </w:p>
        </w:tc>
        <w:tc>
          <w:tcPr>
            <w:tcW w:w="720" w:type="dxa"/>
            <w:tcMar>
              <w:top w:w="60" w:type="dxa"/>
              <w:left w:w="60" w:type="dxa"/>
              <w:bottom w:w="60" w:type="dxa"/>
              <w:right w:w="60" w:type="dxa"/>
            </w:tcMar>
          </w:tcPr>
          <w:p w14:paraId="00000361" w14:textId="77777777" w:rsidR="00A151F4" w:rsidRPr="00E74C8E" w:rsidRDefault="00000000">
            <w:pPr>
              <w:jc w:val="center"/>
              <w:rPr>
                <w:sz w:val="20"/>
                <w:szCs w:val="20"/>
              </w:rPr>
            </w:pPr>
            <w:r w:rsidRPr="00E74C8E">
              <w:rPr>
                <w:color w:val="000000"/>
                <w:sz w:val="20"/>
                <w:szCs w:val="20"/>
              </w:rPr>
              <w:t>-0.13</w:t>
            </w:r>
          </w:p>
        </w:tc>
        <w:tc>
          <w:tcPr>
            <w:tcW w:w="543" w:type="dxa"/>
            <w:tcMar>
              <w:top w:w="60" w:type="dxa"/>
              <w:left w:w="60" w:type="dxa"/>
              <w:bottom w:w="60" w:type="dxa"/>
              <w:right w:w="60" w:type="dxa"/>
            </w:tcMar>
          </w:tcPr>
          <w:p w14:paraId="00000362" w14:textId="77777777" w:rsidR="00A151F4" w:rsidRPr="00E74C8E" w:rsidRDefault="00000000">
            <w:pPr>
              <w:jc w:val="center"/>
              <w:rPr>
                <w:sz w:val="20"/>
                <w:szCs w:val="20"/>
              </w:rPr>
            </w:pPr>
            <w:r w:rsidRPr="00E74C8E">
              <w:rPr>
                <w:color w:val="000000"/>
                <w:sz w:val="20"/>
                <w:szCs w:val="20"/>
              </w:rPr>
              <w:t>0.96</w:t>
            </w:r>
          </w:p>
        </w:tc>
        <w:tc>
          <w:tcPr>
            <w:tcW w:w="855" w:type="dxa"/>
            <w:tcMar>
              <w:top w:w="60" w:type="dxa"/>
              <w:left w:w="60" w:type="dxa"/>
              <w:bottom w:w="60" w:type="dxa"/>
              <w:right w:w="60" w:type="dxa"/>
            </w:tcMar>
          </w:tcPr>
          <w:p w14:paraId="00000363" w14:textId="77777777" w:rsidR="00A151F4" w:rsidRPr="00E74C8E" w:rsidRDefault="00000000">
            <w:pPr>
              <w:jc w:val="center"/>
              <w:rPr>
                <w:sz w:val="20"/>
                <w:szCs w:val="20"/>
              </w:rPr>
            </w:pPr>
            <w:r w:rsidRPr="00E74C8E">
              <w:rPr>
                <w:color w:val="000000"/>
                <w:sz w:val="20"/>
                <w:szCs w:val="20"/>
              </w:rPr>
              <w:t>[-0.23, -0.03]</w:t>
            </w:r>
          </w:p>
        </w:tc>
        <w:tc>
          <w:tcPr>
            <w:tcW w:w="943" w:type="dxa"/>
            <w:tcMar>
              <w:top w:w="60" w:type="dxa"/>
              <w:left w:w="60" w:type="dxa"/>
              <w:bottom w:w="60" w:type="dxa"/>
              <w:right w:w="60" w:type="dxa"/>
            </w:tcMar>
          </w:tcPr>
          <w:p w14:paraId="00000364" w14:textId="77777777" w:rsidR="00A151F4" w:rsidRPr="00E74C8E" w:rsidRDefault="00000000">
            <w:pPr>
              <w:jc w:val="center"/>
              <w:rPr>
                <w:sz w:val="20"/>
                <w:szCs w:val="20"/>
              </w:rPr>
            </w:pPr>
            <w:r w:rsidRPr="00E74C8E">
              <w:rPr>
                <w:color w:val="000000"/>
                <w:sz w:val="20"/>
                <w:szCs w:val="20"/>
              </w:rPr>
              <w:t>370</w:t>
            </w:r>
          </w:p>
        </w:tc>
        <w:tc>
          <w:tcPr>
            <w:tcW w:w="993" w:type="dxa"/>
            <w:tcMar>
              <w:top w:w="60" w:type="dxa"/>
              <w:left w:w="60" w:type="dxa"/>
              <w:bottom w:w="60" w:type="dxa"/>
              <w:right w:w="60" w:type="dxa"/>
            </w:tcMar>
          </w:tcPr>
          <w:p w14:paraId="00000365" w14:textId="77777777" w:rsidR="00A151F4" w:rsidRPr="00E74C8E" w:rsidRDefault="00000000">
            <w:pPr>
              <w:jc w:val="center"/>
              <w:rPr>
                <w:sz w:val="20"/>
                <w:szCs w:val="20"/>
              </w:rPr>
            </w:pPr>
            <w:r w:rsidRPr="00E74C8E">
              <w:rPr>
                <w:color w:val="000000"/>
                <w:sz w:val="20"/>
                <w:szCs w:val="20"/>
              </w:rPr>
              <w:t>-0.19</w:t>
            </w:r>
          </w:p>
        </w:tc>
        <w:tc>
          <w:tcPr>
            <w:tcW w:w="992" w:type="dxa"/>
            <w:tcMar>
              <w:top w:w="60" w:type="dxa"/>
              <w:left w:w="60" w:type="dxa"/>
              <w:bottom w:w="60" w:type="dxa"/>
              <w:right w:w="60" w:type="dxa"/>
            </w:tcMar>
          </w:tcPr>
          <w:p w14:paraId="00000366" w14:textId="77777777" w:rsidR="00A151F4" w:rsidRPr="00E74C8E" w:rsidRDefault="00000000">
            <w:pPr>
              <w:jc w:val="center"/>
              <w:rPr>
                <w:sz w:val="20"/>
                <w:szCs w:val="20"/>
              </w:rPr>
            </w:pPr>
            <w:r w:rsidRPr="00E74C8E">
              <w:rPr>
                <w:color w:val="000000"/>
                <w:sz w:val="20"/>
                <w:szCs w:val="20"/>
              </w:rPr>
              <w:t>0.96</w:t>
            </w:r>
          </w:p>
        </w:tc>
        <w:tc>
          <w:tcPr>
            <w:tcW w:w="992" w:type="dxa"/>
            <w:tcMar>
              <w:top w:w="60" w:type="dxa"/>
              <w:left w:w="60" w:type="dxa"/>
              <w:bottom w:w="60" w:type="dxa"/>
              <w:right w:w="60" w:type="dxa"/>
            </w:tcMar>
          </w:tcPr>
          <w:p w14:paraId="00000367" w14:textId="77777777" w:rsidR="00A151F4" w:rsidRPr="00E74C8E" w:rsidRDefault="00000000">
            <w:pPr>
              <w:jc w:val="center"/>
              <w:rPr>
                <w:sz w:val="20"/>
                <w:szCs w:val="20"/>
              </w:rPr>
            </w:pPr>
            <w:r w:rsidRPr="00E74C8E">
              <w:rPr>
                <w:color w:val="000000"/>
                <w:sz w:val="20"/>
                <w:szCs w:val="20"/>
              </w:rPr>
              <w:t>[-0.29, -0.10]</w:t>
            </w:r>
          </w:p>
        </w:tc>
        <w:tc>
          <w:tcPr>
            <w:tcW w:w="851" w:type="dxa"/>
            <w:tcMar>
              <w:top w:w="60" w:type="dxa"/>
              <w:left w:w="60" w:type="dxa"/>
              <w:bottom w:w="60" w:type="dxa"/>
              <w:right w:w="60" w:type="dxa"/>
            </w:tcMar>
          </w:tcPr>
          <w:p w14:paraId="00000368" w14:textId="77777777" w:rsidR="00A151F4" w:rsidRPr="00E74C8E" w:rsidRDefault="00000000">
            <w:pPr>
              <w:jc w:val="center"/>
              <w:rPr>
                <w:sz w:val="20"/>
                <w:szCs w:val="20"/>
              </w:rPr>
            </w:pPr>
            <w:r w:rsidRPr="00E74C8E">
              <w:rPr>
                <w:color w:val="000000"/>
                <w:sz w:val="20"/>
                <w:szCs w:val="20"/>
              </w:rPr>
              <w:t>9.12</w:t>
            </w:r>
          </w:p>
        </w:tc>
        <w:tc>
          <w:tcPr>
            <w:tcW w:w="850" w:type="dxa"/>
            <w:tcMar>
              <w:top w:w="60" w:type="dxa"/>
              <w:left w:w="60" w:type="dxa"/>
              <w:bottom w:w="60" w:type="dxa"/>
              <w:right w:w="60" w:type="dxa"/>
            </w:tcMar>
          </w:tcPr>
          <w:p w14:paraId="00000369" w14:textId="77777777" w:rsidR="00A151F4" w:rsidRPr="00E74C8E" w:rsidRDefault="00000000">
            <w:pPr>
              <w:jc w:val="center"/>
              <w:rPr>
                <w:sz w:val="20"/>
                <w:szCs w:val="20"/>
              </w:rPr>
            </w:pPr>
            <w:r w:rsidRPr="00E74C8E">
              <w:rPr>
                <w:color w:val="000000"/>
                <w:sz w:val="20"/>
                <w:szCs w:val="20"/>
              </w:rPr>
              <w:t>1, 1151</w:t>
            </w:r>
          </w:p>
        </w:tc>
        <w:tc>
          <w:tcPr>
            <w:tcW w:w="851" w:type="dxa"/>
            <w:tcMar>
              <w:top w:w="60" w:type="dxa"/>
              <w:left w:w="60" w:type="dxa"/>
              <w:bottom w:w="60" w:type="dxa"/>
              <w:right w:w="60" w:type="dxa"/>
            </w:tcMar>
          </w:tcPr>
          <w:p w14:paraId="0000036A" w14:textId="77777777" w:rsidR="00A151F4" w:rsidRPr="00E74C8E" w:rsidRDefault="00000000">
            <w:pPr>
              <w:jc w:val="center"/>
              <w:rPr>
                <w:sz w:val="20"/>
                <w:szCs w:val="20"/>
              </w:rPr>
            </w:pPr>
            <w:r w:rsidRPr="00E74C8E">
              <w:rPr>
                <w:color w:val="000000"/>
                <w:sz w:val="20"/>
                <w:szCs w:val="20"/>
              </w:rPr>
              <w:t>0.00259</w:t>
            </w:r>
          </w:p>
        </w:tc>
        <w:tc>
          <w:tcPr>
            <w:tcW w:w="992" w:type="dxa"/>
            <w:tcMar>
              <w:top w:w="60" w:type="dxa"/>
              <w:left w:w="60" w:type="dxa"/>
              <w:bottom w:w="60" w:type="dxa"/>
              <w:right w:w="60" w:type="dxa"/>
            </w:tcMar>
          </w:tcPr>
          <w:p w14:paraId="0000036B" w14:textId="77777777" w:rsidR="00A151F4" w:rsidRPr="00E74C8E" w:rsidRDefault="00000000">
            <w:pPr>
              <w:jc w:val="center"/>
              <w:rPr>
                <w:sz w:val="20"/>
                <w:szCs w:val="20"/>
              </w:rPr>
            </w:pPr>
            <w:r w:rsidRPr="00E74C8E">
              <w:rPr>
                <w:color w:val="000000"/>
                <w:sz w:val="20"/>
                <w:szCs w:val="20"/>
              </w:rPr>
              <w:t>21.96</w:t>
            </w:r>
          </w:p>
        </w:tc>
        <w:tc>
          <w:tcPr>
            <w:tcW w:w="992" w:type="dxa"/>
            <w:tcMar>
              <w:top w:w="60" w:type="dxa"/>
              <w:left w:w="60" w:type="dxa"/>
              <w:bottom w:w="60" w:type="dxa"/>
              <w:right w:w="60" w:type="dxa"/>
            </w:tcMar>
          </w:tcPr>
          <w:p w14:paraId="0000036C" w14:textId="77777777" w:rsidR="00A151F4" w:rsidRPr="00E74C8E" w:rsidRDefault="00000000">
            <w:pPr>
              <w:jc w:val="center"/>
              <w:rPr>
                <w:sz w:val="20"/>
                <w:szCs w:val="20"/>
              </w:rPr>
            </w:pPr>
            <w:r w:rsidRPr="00E74C8E">
              <w:rPr>
                <w:color w:val="000000"/>
                <w:sz w:val="20"/>
                <w:szCs w:val="20"/>
              </w:rPr>
              <w:t>1, 1145</w:t>
            </w:r>
          </w:p>
        </w:tc>
        <w:tc>
          <w:tcPr>
            <w:tcW w:w="992" w:type="dxa"/>
            <w:tcMar>
              <w:top w:w="60" w:type="dxa"/>
              <w:left w:w="60" w:type="dxa"/>
              <w:bottom w:w="60" w:type="dxa"/>
              <w:right w:w="60" w:type="dxa"/>
            </w:tcMar>
          </w:tcPr>
          <w:p w14:paraId="0000036D" w14:textId="77777777" w:rsidR="00A151F4" w:rsidRPr="00E74C8E" w:rsidRDefault="00000000">
            <w:pPr>
              <w:jc w:val="center"/>
              <w:rPr>
                <w:sz w:val="20"/>
                <w:szCs w:val="20"/>
              </w:rPr>
            </w:pPr>
            <w:r w:rsidRPr="00E74C8E">
              <w:rPr>
                <w:color w:val="000000"/>
                <w:sz w:val="20"/>
                <w:szCs w:val="20"/>
              </w:rPr>
              <w:t>&lt;0.001</w:t>
            </w:r>
          </w:p>
        </w:tc>
      </w:tr>
      <w:tr w:rsidR="00A151F4" w:rsidRPr="00E74C8E" w14:paraId="52491215" w14:textId="77777777">
        <w:trPr>
          <w:trHeight w:val="165"/>
        </w:trPr>
        <w:tc>
          <w:tcPr>
            <w:tcW w:w="998" w:type="dxa"/>
            <w:vMerge w:val="restart"/>
            <w:tcMar>
              <w:top w:w="60" w:type="dxa"/>
              <w:left w:w="60" w:type="dxa"/>
              <w:bottom w:w="60" w:type="dxa"/>
              <w:right w:w="60" w:type="dxa"/>
            </w:tcMar>
          </w:tcPr>
          <w:p w14:paraId="0000036E" w14:textId="77777777" w:rsidR="00A151F4" w:rsidRPr="00E74C8E" w:rsidRDefault="00000000">
            <w:pPr>
              <w:rPr>
                <w:sz w:val="20"/>
                <w:szCs w:val="20"/>
              </w:rPr>
            </w:pPr>
            <w:r w:rsidRPr="00E74C8E">
              <w:rPr>
                <w:b/>
                <w:bCs/>
                <w:color w:val="000000"/>
                <w:sz w:val="20"/>
                <w:szCs w:val="20"/>
              </w:rPr>
              <w:t>religion</w:t>
            </w:r>
          </w:p>
        </w:tc>
        <w:tc>
          <w:tcPr>
            <w:tcW w:w="1635" w:type="dxa"/>
            <w:tcMar>
              <w:top w:w="60" w:type="dxa"/>
              <w:left w:w="60" w:type="dxa"/>
              <w:bottom w:w="60" w:type="dxa"/>
              <w:right w:w="60" w:type="dxa"/>
            </w:tcMar>
          </w:tcPr>
          <w:p w14:paraId="0000036F" w14:textId="77777777" w:rsidR="00A151F4" w:rsidRPr="00E74C8E" w:rsidRDefault="00000000">
            <w:pPr>
              <w:rPr>
                <w:sz w:val="20"/>
                <w:szCs w:val="20"/>
              </w:rPr>
            </w:pPr>
            <w:r w:rsidRPr="00E74C8E">
              <w:rPr>
                <w:color w:val="000000"/>
                <w:sz w:val="20"/>
                <w:szCs w:val="20"/>
              </w:rPr>
              <w:t>Believer</w:t>
            </w:r>
          </w:p>
        </w:tc>
        <w:tc>
          <w:tcPr>
            <w:tcW w:w="543" w:type="dxa"/>
            <w:tcMar>
              <w:top w:w="60" w:type="dxa"/>
              <w:left w:w="60" w:type="dxa"/>
              <w:bottom w:w="60" w:type="dxa"/>
              <w:right w:w="60" w:type="dxa"/>
            </w:tcMar>
          </w:tcPr>
          <w:p w14:paraId="00000370" w14:textId="77777777" w:rsidR="00A151F4" w:rsidRPr="00E74C8E" w:rsidRDefault="00000000">
            <w:pPr>
              <w:jc w:val="center"/>
              <w:rPr>
                <w:sz w:val="20"/>
                <w:szCs w:val="20"/>
              </w:rPr>
            </w:pPr>
            <w:r w:rsidRPr="00E74C8E">
              <w:rPr>
                <w:color w:val="000000"/>
                <w:sz w:val="20"/>
                <w:szCs w:val="20"/>
              </w:rPr>
              <w:t>1087</w:t>
            </w:r>
          </w:p>
        </w:tc>
        <w:tc>
          <w:tcPr>
            <w:tcW w:w="720" w:type="dxa"/>
            <w:tcMar>
              <w:top w:w="60" w:type="dxa"/>
              <w:left w:w="60" w:type="dxa"/>
              <w:bottom w:w="60" w:type="dxa"/>
              <w:right w:w="60" w:type="dxa"/>
            </w:tcMar>
          </w:tcPr>
          <w:p w14:paraId="00000371" w14:textId="77777777" w:rsidR="00A151F4" w:rsidRPr="00E74C8E" w:rsidRDefault="00000000">
            <w:pPr>
              <w:jc w:val="center"/>
              <w:rPr>
                <w:sz w:val="20"/>
                <w:szCs w:val="20"/>
              </w:rPr>
            </w:pPr>
            <w:r w:rsidRPr="00E74C8E">
              <w:rPr>
                <w:color w:val="000000"/>
                <w:sz w:val="20"/>
                <w:szCs w:val="20"/>
              </w:rPr>
              <w:t>-0.02</w:t>
            </w:r>
          </w:p>
        </w:tc>
        <w:tc>
          <w:tcPr>
            <w:tcW w:w="543" w:type="dxa"/>
            <w:tcMar>
              <w:top w:w="60" w:type="dxa"/>
              <w:left w:w="60" w:type="dxa"/>
              <w:bottom w:w="60" w:type="dxa"/>
              <w:right w:w="60" w:type="dxa"/>
            </w:tcMar>
          </w:tcPr>
          <w:p w14:paraId="00000372" w14:textId="77777777" w:rsidR="00A151F4" w:rsidRPr="00E74C8E" w:rsidRDefault="00000000">
            <w:pPr>
              <w:jc w:val="center"/>
              <w:rPr>
                <w:sz w:val="20"/>
                <w:szCs w:val="20"/>
              </w:rPr>
            </w:pPr>
            <w:r w:rsidRPr="00E74C8E">
              <w:rPr>
                <w:color w:val="000000"/>
                <w:sz w:val="20"/>
                <w:szCs w:val="20"/>
              </w:rPr>
              <w:t>0.95</w:t>
            </w:r>
          </w:p>
        </w:tc>
        <w:tc>
          <w:tcPr>
            <w:tcW w:w="855" w:type="dxa"/>
            <w:tcMar>
              <w:top w:w="60" w:type="dxa"/>
              <w:left w:w="60" w:type="dxa"/>
              <w:bottom w:w="60" w:type="dxa"/>
              <w:right w:w="60" w:type="dxa"/>
            </w:tcMar>
          </w:tcPr>
          <w:p w14:paraId="00000373" w14:textId="77777777" w:rsidR="00A151F4" w:rsidRPr="00E74C8E" w:rsidRDefault="00000000">
            <w:pPr>
              <w:jc w:val="center"/>
              <w:rPr>
                <w:sz w:val="20"/>
                <w:szCs w:val="20"/>
              </w:rPr>
            </w:pPr>
            <w:r w:rsidRPr="00E74C8E">
              <w:rPr>
                <w:color w:val="000000"/>
                <w:sz w:val="20"/>
                <w:szCs w:val="20"/>
              </w:rPr>
              <w:t>[-0.07, 0.04]</w:t>
            </w:r>
          </w:p>
        </w:tc>
        <w:tc>
          <w:tcPr>
            <w:tcW w:w="943" w:type="dxa"/>
            <w:tcMar>
              <w:top w:w="60" w:type="dxa"/>
              <w:left w:w="60" w:type="dxa"/>
              <w:bottom w:w="60" w:type="dxa"/>
              <w:right w:w="60" w:type="dxa"/>
            </w:tcMar>
          </w:tcPr>
          <w:p w14:paraId="00000374" w14:textId="77777777" w:rsidR="00A151F4" w:rsidRPr="00E74C8E" w:rsidRDefault="00000000">
            <w:pPr>
              <w:jc w:val="center"/>
              <w:rPr>
                <w:sz w:val="20"/>
                <w:szCs w:val="20"/>
              </w:rPr>
            </w:pPr>
            <w:r w:rsidRPr="00E74C8E">
              <w:rPr>
                <w:color w:val="000000"/>
                <w:sz w:val="20"/>
                <w:szCs w:val="20"/>
              </w:rPr>
              <w:t>1080</w:t>
            </w:r>
          </w:p>
        </w:tc>
        <w:tc>
          <w:tcPr>
            <w:tcW w:w="993" w:type="dxa"/>
            <w:tcMar>
              <w:top w:w="60" w:type="dxa"/>
              <w:left w:w="60" w:type="dxa"/>
              <w:bottom w:w="60" w:type="dxa"/>
              <w:right w:w="60" w:type="dxa"/>
            </w:tcMar>
          </w:tcPr>
          <w:p w14:paraId="00000375" w14:textId="77777777" w:rsidR="00A151F4" w:rsidRPr="00E74C8E" w:rsidRDefault="00000000">
            <w:pPr>
              <w:jc w:val="center"/>
              <w:rPr>
                <w:sz w:val="20"/>
                <w:szCs w:val="20"/>
              </w:rPr>
            </w:pPr>
            <w:r w:rsidRPr="00E74C8E">
              <w:rPr>
                <w:color w:val="000000"/>
                <w:sz w:val="20"/>
                <w:szCs w:val="20"/>
              </w:rPr>
              <w:t>-0.02</w:t>
            </w:r>
          </w:p>
        </w:tc>
        <w:tc>
          <w:tcPr>
            <w:tcW w:w="992" w:type="dxa"/>
            <w:tcMar>
              <w:top w:w="60" w:type="dxa"/>
              <w:left w:w="60" w:type="dxa"/>
              <w:bottom w:w="60" w:type="dxa"/>
              <w:right w:w="60" w:type="dxa"/>
            </w:tcMar>
          </w:tcPr>
          <w:p w14:paraId="00000376" w14:textId="77777777" w:rsidR="00A151F4" w:rsidRPr="00E74C8E" w:rsidRDefault="00000000">
            <w:pPr>
              <w:jc w:val="center"/>
              <w:rPr>
                <w:sz w:val="20"/>
                <w:szCs w:val="20"/>
              </w:rPr>
            </w:pPr>
            <w:r w:rsidRPr="00E74C8E">
              <w:rPr>
                <w:color w:val="000000"/>
                <w:sz w:val="20"/>
                <w:szCs w:val="20"/>
              </w:rPr>
              <w:t>0.95</w:t>
            </w:r>
          </w:p>
        </w:tc>
        <w:tc>
          <w:tcPr>
            <w:tcW w:w="992" w:type="dxa"/>
            <w:tcMar>
              <w:top w:w="60" w:type="dxa"/>
              <w:left w:w="60" w:type="dxa"/>
              <w:bottom w:w="60" w:type="dxa"/>
              <w:right w:w="60" w:type="dxa"/>
            </w:tcMar>
          </w:tcPr>
          <w:p w14:paraId="00000377" w14:textId="77777777" w:rsidR="00A151F4" w:rsidRPr="00E74C8E" w:rsidRDefault="00000000">
            <w:pPr>
              <w:jc w:val="center"/>
              <w:rPr>
                <w:sz w:val="20"/>
                <w:szCs w:val="20"/>
              </w:rPr>
            </w:pPr>
            <w:r w:rsidRPr="00E74C8E">
              <w:rPr>
                <w:color w:val="000000"/>
                <w:sz w:val="20"/>
                <w:szCs w:val="20"/>
              </w:rPr>
              <w:t>[-0.07, 0.04]</w:t>
            </w:r>
          </w:p>
        </w:tc>
        <w:tc>
          <w:tcPr>
            <w:tcW w:w="851" w:type="dxa"/>
            <w:tcMar>
              <w:top w:w="60" w:type="dxa"/>
              <w:left w:w="60" w:type="dxa"/>
              <w:bottom w:w="60" w:type="dxa"/>
              <w:right w:w="60" w:type="dxa"/>
            </w:tcMar>
          </w:tcPr>
          <w:p w14:paraId="00000378" w14:textId="77777777" w:rsidR="00A151F4" w:rsidRPr="00E74C8E" w:rsidRDefault="00000000">
            <w:pPr>
              <w:jc w:val="center"/>
              <w:rPr>
                <w:sz w:val="20"/>
                <w:szCs w:val="20"/>
              </w:rPr>
            </w:pPr>
            <w:r w:rsidRPr="00E74C8E">
              <w:rPr>
                <w:color w:val="000000"/>
                <w:sz w:val="20"/>
                <w:szCs w:val="20"/>
              </w:rPr>
              <w:t>4.08</w:t>
            </w:r>
          </w:p>
        </w:tc>
        <w:tc>
          <w:tcPr>
            <w:tcW w:w="850" w:type="dxa"/>
            <w:tcMar>
              <w:top w:w="60" w:type="dxa"/>
              <w:left w:w="60" w:type="dxa"/>
              <w:bottom w:w="60" w:type="dxa"/>
              <w:right w:w="60" w:type="dxa"/>
            </w:tcMar>
          </w:tcPr>
          <w:p w14:paraId="00000379" w14:textId="77777777" w:rsidR="00A151F4" w:rsidRPr="00E74C8E" w:rsidRDefault="00000000">
            <w:pPr>
              <w:jc w:val="center"/>
              <w:rPr>
                <w:sz w:val="20"/>
                <w:szCs w:val="20"/>
              </w:rPr>
            </w:pPr>
            <w:r w:rsidRPr="00E74C8E">
              <w:rPr>
                <w:color w:val="000000"/>
                <w:sz w:val="20"/>
                <w:szCs w:val="20"/>
              </w:rPr>
              <w:t>1, 1174</w:t>
            </w:r>
          </w:p>
        </w:tc>
        <w:tc>
          <w:tcPr>
            <w:tcW w:w="851" w:type="dxa"/>
            <w:tcMar>
              <w:top w:w="60" w:type="dxa"/>
              <w:left w:w="60" w:type="dxa"/>
              <w:bottom w:w="60" w:type="dxa"/>
              <w:right w:w="60" w:type="dxa"/>
            </w:tcMar>
          </w:tcPr>
          <w:p w14:paraId="0000037A" w14:textId="77777777" w:rsidR="00A151F4" w:rsidRPr="00E74C8E" w:rsidRDefault="00000000">
            <w:pPr>
              <w:jc w:val="center"/>
              <w:rPr>
                <w:sz w:val="20"/>
                <w:szCs w:val="20"/>
              </w:rPr>
            </w:pPr>
            <w:r w:rsidRPr="00E74C8E">
              <w:rPr>
                <w:color w:val="000000"/>
                <w:sz w:val="20"/>
                <w:szCs w:val="20"/>
              </w:rPr>
              <w:t>0.0437</w:t>
            </w:r>
          </w:p>
        </w:tc>
        <w:tc>
          <w:tcPr>
            <w:tcW w:w="992" w:type="dxa"/>
            <w:tcMar>
              <w:top w:w="60" w:type="dxa"/>
              <w:left w:w="60" w:type="dxa"/>
              <w:bottom w:w="60" w:type="dxa"/>
              <w:right w:w="60" w:type="dxa"/>
            </w:tcMar>
          </w:tcPr>
          <w:p w14:paraId="0000037B" w14:textId="77777777" w:rsidR="00A151F4" w:rsidRPr="00E74C8E" w:rsidRDefault="00000000">
            <w:pPr>
              <w:jc w:val="center"/>
              <w:rPr>
                <w:sz w:val="20"/>
                <w:szCs w:val="20"/>
              </w:rPr>
            </w:pPr>
            <w:r w:rsidRPr="00E74C8E">
              <w:rPr>
                <w:color w:val="000000"/>
                <w:sz w:val="20"/>
                <w:szCs w:val="20"/>
              </w:rPr>
              <w:t>4.01</w:t>
            </w:r>
          </w:p>
        </w:tc>
        <w:tc>
          <w:tcPr>
            <w:tcW w:w="992" w:type="dxa"/>
            <w:tcMar>
              <w:top w:w="60" w:type="dxa"/>
              <w:left w:w="60" w:type="dxa"/>
              <w:bottom w:w="60" w:type="dxa"/>
              <w:right w:w="60" w:type="dxa"/>
            </w:tcMar>
          </w:tcPr>
          <w:p w14:paraId="0000037C" w14:textId="77777777" w:rsidR="00A151F4" w:rsidRPr="00E74C8E" w:rsidRDefault="00000000">
            <w:pPr>
              <w:jc w:val="center"/>
              <w:rPr>
                <w:sz w:val="20"/>
                <w:szCs w:val="20"/>
              </w:rPr>
            </w:pPr>
            <w:r w:rsidRPr="00E74C8E">
              <w:rPr>
                <w:color w:val="000000"/>
                <w:sz w:val="20"/>
                <w:szCs w:val="20"/>
              </w:rPr>
              <w:t>1, 1167</w:t>
            </w:r>
          </w:p>
        </w:tc>
        <w:tc>
          <w:tcPr>
            <w:tcW w:w="992" w:type="dxa"/>
            <w:tcMar>
              <w:top w:w="60" w:type="dxa"/>
              <w:left w:w="60" w:type="dxa"/>
              <w:bottom w:w="60" w:type="dxa"/>
              <w:right w:w="60" w:type="dxa"/>
            </w:tcMar>
          </w:tcPr>
          <w:p w14:paraId="0000037D" w14:textId="77777777" w:rsidR="00A151F4" w:rsidRPr="00E74C8E" w:rsidRDefault="00000000">
            <w:pPr>
              <w:jc w:val="center"/>
              <w:rPr>
                <w:sz w:val="20"/>
                <w:szCs w:val="20"/>
              </w:rPr>
            </w:pPr>
            <w:r w:rsidRPr="00E74C8E">
              <w:rPr>
                <w:color w:val="000000"/>
                <w:sz w:val="20"/>
                <w:szCs w:val="20"/>
              </w:rPr>
              <w:t>0.0456</w:t>
            </w:r>
          </w:p>
        </w:tc>
      </w:tr>
      <w:tr w:rsidR="00A151F4" w:rsidRPr="00E74C8E" w14:paraId="584789C4" w14:textId="77777777">
        <w:trPr>
          <w:trHeight w:val="165"/>
        </w:trPr>
        <w:tc>
          <w:tcPr>
            <w:tcW w:w="998" w:type="dxa"/>
            <w:vMerge/>
            <w:tcMar>
              <w:top w:w="60" w:type="dxa"/>
              <w:left w:w="60" w:type="dxa"/>
              <w:bottom w:w="60" w:type="dxa"/>
              <w:right w:w="60" w:type="dxa"/>
            </w:tcMar>
          </w:tcPr>
          <w:p w14:paraId="0000037E" w14:textId="77777777" w:rsidR="00A151F4" w:rsidRPr="00E74C8E" w:rsidRDefault="00A151F4">
            <w:pPr>
              <w:widowControl w:val="0"/>
              <w:pBdr>
                <w:top w:val="nil"/>
                <w:left w:val="nil"/>
                <w:bottom w:val="nil"/>
                <w:right w:val="nil"/>
                <w:between w:val="nil"/>
              </w:pBdr>
              <w:spacing w:line="276" w:lineRule="auto"/>
              <w:rPr>
                <w:sz w:val="20"/>
                <w:szCs w:val="20"/>
              </w:rPr>
            </w:pPr>
          </w:p>
        </w:tc>
        <w:tc>
          <w:tcPr>
            <w:tcW w:w="1635" w:type="dxa"/>
            <w:tcMar>
              <w:top w:w="60" w:type="dxa"/>
              <w:left w:w="60" w:type="dxa"/>
              <w:bottom w:w="60" w:type="dxa"/>
              <w:right w:w="60" w:type="dxa"/>
            </w:tcMar>
          </w:tcPr>
          <w:p w14:paraId="0000037F" w14:textId="77777777" w:rsidR="00A151F4" w:rsidRPr="00E74C8E" w:rsidRDefault="00000000">
            <w:pPr>
              <w:rPr>
                <w:sz w:val="20"/>
                <w:szCs w:val="20"/>
              </w:rPr>
            </w:pPr>
            <w:r w:rsidRPr="00E74C8E">
              <w:rPr>
                <w:color w:val="000000"/>
                <w:sz w:val="20"/>
                <w:szCs w:val="20"/>
              </w:rPr>
              <w:t>Non-believer</w:t>
            </w:r>
          </w:p>
        </w:tc>
        <w:tc>
          <w:tcPr>
            <w:tcW w:w="543" w:type="dxa"/>
            <w:tcMar>
              <w:top w:w="60" w:type="dxa"/>
              <w:left w:w="60" w:type="dxa"/>
              <w:bottom w:w="60" w:type="dxa"/>
              <w:right w:w="60" w:type="dxa"/>
            </w:tcMar>
          </w:tcPr>
          <w:p w14:paraId="00000380" w14:textId="77777777" w:rsidR="00A151F4" w:rsidRPr="00E74C8E" w:rsidRDefault="00000000">
            <w:pPr>
              <w:jc w:val="center"/>
              <w:rPr>
                <w:sz w:val="20"/>
                <w:szCs w:val="20"/>
              </w:rPr>
            </w:pPr>
            <w:r w:rsidRPr="00E74C8E">
              <w:rPr>
                <w:color w:val="000000"/>
                <w:sz w:val="20"/>
                <w:szCs w:val="20"/>
              </w:rPr>
              <w:t>89</w:t>
            </w:r>
          </w:p>
        </w:tc>
        <w:tc>
          <w:tcPr>
            <w:tcW w:w="720" w:type="dxa"/>
            <w:tcMar>
              <w:top w:w="60" w:type="dxa"/>
              <w:left w:w="60" w:type="dxa"/>
              <w:bottom w:w="60" w:type="dxa"/>
              <w:right w:w="60" w:type="dxa"/>
            </w:tcMar>
          </w:tcPr>
          <w:p w14:paraId="00000381" w14:textId="77777777" w:rsidR="00A151F4" w:rsidRPr="00E74C8E" w:rsidRDefault="00000000">
            <w:pPr>
              <w:jc w:val="center"/>
              <w:rPr>
                <w:sz w:val="20"/>
                <w:szCs w:val="20"/>
              </w:rPr>
            </w:pPr>
            <w:r w:rsidRPr="00E74C8E">
              <w:rPr>
                <w:color w:val="000000"/>
                <w:sz w:val="20"/>
                <w:szCs w:val="20"/>
              </w:rPr>
              <w:t>0.2</w:t>
            </w:r>
          </w:p>
        </w:tc>
        <w:tc>
          <w:tcPr>
            <w:tcW w:w="543" w:type="dxa"/>
            <w:tcMar>
              <w:top w:w="60" w:type="dxa"/>
              <w:left w:w="60" w:type="dxa"/>
              <w:bottom w:w="60" w:type="dxa"/>
              <w:right w:w="60" w:type="dxa"/>
            </w:tcMar>
          </w:tcPr>
          <w:p w14:paraId="00000382" w14:textId="77777777" w:rsidR="00A151F4" w:rsidRPr="00E74C8E" w:rsidRDefault="00000000">
            <w:pPr>
              <w:jc w:val="center"/>
              <w:rPr>
                <w:sz w:val="20"/>
                <w:szCs w:val="20"/>
              </w:rPr>
            </w:pPr>
            <w:r w:rsidRPr="00E74C8E">
              <w:rPr>
                <w:color w:val="000000"/>
                <w:sz w:val="20"/>
                <w:szCs w:val="20"/>
              </w:rPr>
              <w:t>0.97</w:t>
            </w:r>
          </w:p>
        </w:tc>
        <w:tc>
          <w:tcPr>
            <w:tcW w:w="855" w:type="dxa"/>
            <w:tcMar>
              <w:top w:w="60" w:type="dxa"/>
              <w:left w:w="60" w:type="dxa"/>
              <w:bottom w:w="60" w:type="dxa"/>
              <w:right w:w="60" w:type="dxa"/>
            </w:tcMar>
          </w:tcPr>
          <w:p w14:paraId="00000383" w14:textId="77777777" w:rsidR="00A151F4" w:rsidRPr="00E74C8E" w:rsidRDefault="00000000">
            <w:pPr>
              <w:jc w:val="center"/>
              <w:rPr>
                <w:sz w:val="20"/>
                <w:szCs w:val="20"/>
              </w:rPr>
            </w:pPr>
            <w:r w:rsidRPr="00E74C8E">
              <w:rPr>
                <w:color w:val="000000"/>
                <w:sz w:val="20"/>
                <w:szCs w:val="20"/>
              </w:rPr>
              <w:t>[-0.01, 0.40]</w:t>
            </w:r>
          </w:p>
        </w:tc>
        <w:tc>
          <w:tcPr>
            <w:tcW w:w="943" w:type="dxa"/>
            <w:tcMar>
              <w:top w:w="60" w:type="dxa"/>
              <w:left w:w="60" w:type="dxa"/>
              <w:bottom w:w="60" w:type="dxa"/>
              <w:right w:w="60" w:type="dxa"/>
            </w:tcMar>
          </w:tcPr>
          <w:p w14:paraId="00000384" w14:textId="77777777" w:rsidR="00A151F4" w:rsidRPr="00E74C8E" w:rsidRDefault="00000000">
            <w:pPr>
              <w:jc w:val="center"/>
              <w:rPr>
                <w:sz w:val="20"/>
                <w:szCs w:val="20"/>
              </w:rPr>
            </w:pPr>
            <w:r w:rsidRPr="00E74C8E">
              <w:rPr>
                <w:color w:val="000000"/>
                <w:sz w:val="20"/>
                <w:szCs w:val="20"/>
              </w:rPr>
              <w:t>89</w:t>
            </w:r>
          </w:p>
        </w:tc>
        <w:tc>
          <w:tcPr>
            <w:tcW w:w="993" w:type="dxa"/>
            <w:tcMar>
              <w:top w:w="60" w:type="dxa"/>
              <w:left w:w="60" w:type="dxa"/>
              <w:bottom w:w="60" w:type="dxa"/>
              <w:right w:w="60" w:type="dxa"/>
            </w:tcMar>
          </w:tcPr>
          <w:p w14:paraId="00000385" w14:textId="77777777" w:rsidR="00A151F4" w:rsidRPr="00E74C8E" w:rsidRDefault="00000000">
            <w:pPr>
              <w:jc w:val="center"/>
              <w:rPr>
                <w:sz w:val="20"/>
                <w:szCs w:val="20"/>
              </w:rPr>
            </w:pPr>
            <w:r w:rsidRPr="00E74C8E">
              <w:rPr>
                <w:color w:val="000000"/>
                <w:sz w:val="20"/>
                <w:szCs w:val="20"/>
              </w:rPr>
              <w:t>0.19</w:t>
            </w:r>
          </w:p>
        </w:tc>
        <w:tc>
          <w:tcPr>
            <w:tcW w:w="992" w:type="dxa"/>
            <w:tcMar>
              <w:top w:w="60" w:type="dxa"/>
              <w:left w:w="60" w:type="dxa"/>
              <w:bottom w:w="60" w:type="dxa"/>
              <w:right w:w="60" w:type="dxa"/>
            </w:tcMar>
          </w:tcPr>
          <w:p w14:paraId="00000386" w14:textId="77777777" w:rsidR="00A151F4" w:rsidRPr="00E74C8E" w:rsidRDefault="00000000">
            <w:pPr>
              <w:jc w:val="center"/>
              <w:rPr>
                <w:sz w:val="20"/>
                <w:szCs w:val="20"/>
              </w:rPr>
            </w:pPr>
            <w:r w:rsidRPr="00E74C8E">
              <w:rPr>
                <w:color w:val="000000"/>
                <w:sz w:val="20"/>
                <w:szCs w:val="20"/>
              </w:rPr>
              <w:t>0.99</w:t>
            </w:r>
          </w:p>
        </w:tc>
        <w:tc>
          <w:tcPr>
            <w:tcW w:w="992" w:type="dxa"/>
            <w:tcMar>
              <w:top w:w="60" w:type="dxa"/>
              <w:left w:w="60" w:type="dxa"/>
              <w:bottom w:w="60" w:type="dxa"/>
              <w:right w:w="60" w:type="dxa"/>
            </w:tcMar>
          </w:tcPr>
          <w:p w14:paraId="00000387" w14:textId="77777777" w:rsidR="00A151F4" w:rsidRPr="00E74C8E" w:rsidRDefault="00000000">
            <w:pPr>
              <w:jc w:val="center"/>
              <w:rPr>
                <w:sz w:val="20"/>
                <w:szCs w:val="20"/>
              </w:rPr>
            </w:pPr>
            <w:r w:rsidRPr="00E74C8E">
              <w:rPr>
                <w:color w:val="000000"/>
                <w:sz w:val="20"/>
                <w:szCs w:val="20"/>
              </w:rPr>
              <w:t>[-0.01, 0.40]</w:t>
            </w:r>
          </w:p>
        </w:tc>
        <w:tc>
          <w:tcPr>
            <w:tcW w:w="851" w:type="dxa"/>
            <w:tcMar>
              <w:top w:w="60" w:type="dxa"/>
              <w:left w:w="60" w:type="dxa"/>
              <w:bottom w:w="60" w:type="dxa"/>
              <w:right w:w="60" w:type="dxa"/>
            </w:tcMar>
          </w:tcPr>
          <w:p w14:paraId="00000388" w14:textId="77777777" w:rsidR="00A151F4" w:rsidRPr="00E74C8E" w:rsidRDefault="00000000">
            <w:pPr>
              <w:jc w:val="center"/>
              <w:rPr>
                <w:sz w:val="20"/>
                <w:szCs w:val="20"/>
              </w:rPr>
            </w:pPr>
            <w:r w:rsidRPr="00E74C8E">
              <w:rPr>
                <w:color w:val="000000"/>
                <w:sz w:val="20"/>
                <w:szCs w:val="20"/>
              </w:rPr>
              <w:t>4.08</w:t>
            </w:r>
          </w:p>
        </w:tc>
        <w:tc>
          <w:tcPr>
            <w:tcW w:w="850" w:type="dxa"/>
            <w:tcMar>
              <w:top w:w="60" w:type="dxa"/>
              <w:left w:w="60" w:type="dxa"/>
              <w:bottom w:w="60" w:type="dxa"/>
              <w:right w:w="60" w:type="dxa"/>
            </w:tcMar>
          </w:tcPr>
          <w:p w14:paraId="00000389" w14:textId="77777777" w:rsidR="00A151F4" w:rsidRPr="00E74C8E" w:rsidRDefault="00000000">
            <w:pPr>
              <w:jc w:val="center"/>
              <w:rPr>
                <w:sz w:val="20"/>
                <w:szCs w:val="20"/>
              </w:rPr>
            </w:pPr>
            <w:r w:rsidRPr="00E74C8E">
              <w:rPr>
                <w:color w:val="000000"/>
                <w:sz w:val="20"/>
                <w:szCs w:val="20"/>
              </w:rPr>
              <w:t>1, 1174</w:t>
            </w:r>
          </w:p>
        </w:tc>
        <w:tc>
          <w:tcPr>
            <w:tcW w:w="851" w:type="dxa"/>
            <w:tcMar>
              <w:top w:w="60" w:type="dxa"/>
              <w:left w:w="60" w:type="dxa"/>
              <w:bottom w:w="60" w:type="dxa"/>
              <w:right w:w="60" w:type="dxa"/>
            </w:tcMar>
          </w:tcPr>
          <w:p w14:paraId="0000038A" w14:textId="77777777" w:rsidR="00A151F4" w:rsidRPr="00E74C8E" w:rsidRDefault="00000000">
            <w:pPr>
              <w:jc w:val="center"/>
              <w:rPr>
                <w:sz w:val="20"/>
                <w:szCs w:val="20"/>
              </w:rPr>
            </w:pPr>
            <w:r w:rsidRPr="00E74C8E">
              <w:rPr>
                <w:color w:val="000000"/>
                <w:sz w:val="20"/>
                <w:szCs w:val="20"/>
              </w:rPr>
              <w:t>0.0437</w:t>
            </w:r>
          </w:p>
        </w:tc>
        <w:tc>
          <w:tcPr>
            <w:tcW w:w="992" w:type="dxa"/>
            <w:tcMar>
              <w:top w:w="60" w:type="dxa"/>
              <w:left w:w="60" w:type="dxa"/>
              <w:bottom w:w="60" w:type="dxa"/>
              <w:right w:w="60" w:type="dxa"/>
            </w:tcMar>
          </w:tcPr>
          <w:p w14:paraId="0000038B" w14:textId="77777777" w:rsidR="00A151F4" w:rsidRPr="00E74C8E" w:rsidRDefault="00000000">
            <w:pPr>
              <w:jc w:val="center"/>
              <w:rPr>
                <w:sz w:val="20"/>
                <w:szCs w:val="20"/>
              </w:rPr>
            </w:pPr>
            <w:r w:rsidRPr="00E74C8E">
              <w:rPr>
                <w:color w:val="000000"/>
                <w:sz w:val="20"/>
                <w:szCs w:val="20"/>
              </w:rPr>
              <w:t>4.01</w:t>
            </w:r>
          </w:p>
        </w:tc>
        <w:tc>
          <w:tcPr>
            <w:tcW w:w="992" w:type="dxa"/>
            <w:tcMar>
              <w:top w:w="60" w:type="dxa"/>
              <w:left w:w="60" w:type="dxa"/>
              <w:bottom w:w="60" w:type="dxa"/>
              <w:right w:w="60" w:type="dxa"/>
            </w:tcMar>
          </w:tcPr>
          <w:p w14:paraId="0000038C" w14:textId="77777777" w:rsidR="00A151F4" w:rsidRPr="00E74C8E" w:rsidRDefault="00000000">
            <w:pPr>
              <w:jc w:val="center"/>
              <w:rPr>
                <w:sz w:val="20"/>
                <w:szCs w:val="20"/>
              </w:rPr>
            </w:pPr>
            <w:r w:rsidRPr="00E74C8E">
              <w:rPr>
                <w:color w:val="000000"/>
                <w:sz w:val="20"/>
                <w:szCs w:val="20"/>
              </w:rPr>
              <w:t>1, 1167</w:t>
            </w:r>
          </w:p>
        </w:tc>
        <w:tc>
          <w:tcPr>
            <w:tcW w:w="992" w:type="dxa"/>
            <w:tcMar>
              <w:top w:w="60" w:type="dxa"/>
              <w:left w:w="60" w:type="dxa"/>
              <w:bottom w:w="60" w:type="dxa"/>
              <w:right w:w="60" w:type="dxa"/>
            </w:tcMar>
          </w:tcPr>
          <w:p w14:paraId="0000038D" w14:textId="77777777" w:rsidR="00A151F4" w:rsidRPr="00E74C8E" w:rsidRDefault="00000000">
            <w:pPr>
              <w:jc w:val="center"/>
              <w:rPr>
                <w:sz w:val="20"/>
                <w:szCs w:val="20"/>
              </w:rPr>
            </w:pPr>
            <w:r w:rsidRPr="00E74C8E">
              <w:rPr>
                <w:color w:val="000000"/>
                <w:sz w:val="20"/>
                <w:szCs w:val="20"/>
              </w:rPr>
              <w:t>0.0456</w:t>
            </w:r>
          </w:p>
        </w:tc>
      </w:tr>
      <w:tr w:rsidR="00A151F4" w:rsidRPr="00E74C8E" w14:paraId="4B7D11BF" w14:textId="77777777">
        <w:trPr>
          <w:trHeight w:val="165"/>
        </w:trPr>
        <w:tc>
          <w:tcPr>
            <w:tcW w:w="998" w:type="dxa"/>
            <w:vMerge w:val="restart"/>
            <w:tcMar>
              <w:top w:w="60" w:type="dxa"/>
              <w:left w:w="60" w:type="dxa"/>
              <w:bottom w:w="60" w:type="dxa"/>
              <w:right w:w="60" w:type="dxa"/>
            </w:tcMar>
          </w:tcPr>
          <w:p w14:paraId="0000038E" w14:textId="77777777" w:rsidR="00A151F4" w:rsidRPr="00E74C8E" w:rsidRDefault="00000000">
            <w:pPr>
              <w:rPr>
                <w:sz w:val="20"/>
                <w:szCs w:val="20"/>
              </w:rPr>
            </w:pPr>
            <w:r w:rsidRPr="00E74C8E">
              <w:rPr>
                <w:b/>
                <w:bCs/>
                <w:color w:val="000000"/>
                <w:sz w:val="20"/>
                <w:szCs w:val="20"/>
              </w:rPr>
              <w:t>region</w:t>
            </w:r>
          </w:p>
        </w:tc>
        <w:tc>
          <w:tcPr>
            <w:tcW w:w="1635" w:type="dxa"/>
            <w:tcMar>
              <w:top w:w="60" w:type="dxa"/>
              <w:left w:w="60" w:type="dxa"/>
              <w:bottom w:w="60" w:type="dxa"/>
              <w:right w:w="60" w:type="dxa"/>
            </w:tcMar>
          </w:tcPr>
          <w:p w14:paraId="0000038F" w14:textId="77777777" w:rsidR="00A151F4" w:rsidRPr="00E74C8E" w:rsidRDefault="00000000">
            <w:pPr>
              <w:rPr>
                <w:sz w:val="20"/>
                <w:szCs w:val="20"/>
              </w:rPr>
            </w:pPr>
            <w:r w:rsidRPr="00E74C8E">
              <w:rPr>
                <w:color w:val="000000"/>
                <w:sz w:val="20"/>
                <w:szCs w:val="20"/>
              </w:rPr>
              <w:t>Europe</w:t>
            </w:r>
          </w:p>
        </w:tc>
        <w:tc>
          <w:tcPr>
            <w:tcW w:w="543" w:type="dxa"/>
            <w:tcMar>
              <w:top w:w="60" w:type="dxa"/>
              <w:left w:w="60" w:type="dxa"/>
              <w:bottom w:w="60" w:type="dxa"/>
              <w:right w:w="60" w:type="dxa"/>
            </w:tcMar>
          </w:tcPr>
          <w:p w14:paraId="00000390" w14:textId="77777777" w:rsidR="00A151F4" w:rsidRPr="00E74C8E" w:rsidRDefault="00000000">
            <w:pPr>
              <w:jc w:val="center"/>
              <w:rPr>
                <w:sz w:val="20"/>
                <w:szCs w:val="20"/>
              </w:rPr>
            </w:pPr>
            <w:r w:rsidRPr="00E74C8E">
              <w:rPr>
                <w:color w:val="000000"/>
                <w:sz w:val="20"/>
                <w:szCs w:val="20"/>
              </w:rPr>
              <w:t>200</w:t>
            </w:r>
          </w:p>
        </w:tc>
        <w:tc>
          <w:tcPr>
            <w:tcW w:w="720" w:type="dxa"/>
            <w:tcMar>
              <w:top w:w="60" w:type="dxa"/>
              <w:left w:w="60" w:type="dxa"/>
              <w:bottom w:w="60" w:type="dxa"/>
              <w:right w:w="60" w:type="dxa"/>
            </w:tcMar>
          </w:tcPr>
          <w:p w14:paraId="00000391" w14:textId="77777777" w:rsidR="00A151F4" w:rsidRPr="00E74C8E" w:rsidRDefault="00000000">
            <w:pPr>
              <w:jc w:val="center"/>
              <w:rPr>
                <w:sz w:val="20"/>
                <w:szCs w:val="20"/>
              </w:rPr>
            </w:pPr>
            <w:r w:rsidRPr="00E74C8E">
              <w:rPr>
                <w:color w:val="000000"/>
                <w:sz w:val="20"/>
                <w:szCs w:val="20"/>
              </w:rPr>
              <w:t>0.29</w:t>
            </w:r>
          </w:p>
        </w:tc>
        <w:tc>
          <w:tcPr>
            <w:tcW w:w="543" w:type="dxa"/>
            <w:tcMar>
              <w:top w:w="60" w:type="dxa"/>
              <w:left w:w="60" w:type="dxa"/>
              <w:bottom w:w="60" w:type="dxa"/>
              <w:right w:w="60" w:type="dxa"/>
            </w:tcMar>
          </w:tcPr>
          <w:p w14:paraId="00000392" w14:textId="77777777" w:rsidR="00A151F4" w:rsidRPr="00E74C8E" w:rsidRDefault="00000000">
            <w:pPr>
              <w:jc w:val="center"/>
              <w:rPr>
                <w:sz w:val="20"/>
                <w:szCs w:val="20"/>
              </w:rPr>
            </w:pPr>
            <w:r w:rsidRPr="00E74C8E">
              <w:rPr>
                <w:color w:val="000000"/>
                <w:sz w:val="20"/>
                <w:szCs w:val="20"/>
              </w:rPr>
              <w:t>0.91</w:t>
            </w:r>
          </w:p>
        </w:tc>
        <w:tc>
          <w:tcPr>
            <w:tcW w:w="855" w:type="dxa"/>
            <w:tcMar>
              <w:top w:w="60" w:type="dxa"/>
              <w:left w:w="60" w:type="dxa"/>
              <w:bottom w:w="60" w:type="dxa"/>
              <w:right w:w="60" w:type="dxa"/>
            </w:tcMar>
          </w:tcPr>
          <w:p w14:paraId="00000393" w14:textId="77777777" w:rsidR="00A151F4" w:rsidRPr="00E74C8E" w:rsidRDefault="00000000">
            <w:pPr>
              <w:jc w:val="center"/>
              <w:rPr>
                <w:sz w:val="20"/>
                <w:szCs w:val="20"/>
              </w:rPr>
            </w:pPr>
            <w:r w:rsidRPr="00E74C8E">
              <w:rPr>
                <w:color w:val="000000"/>
                <w:sz w:val="20"/>
                <w:szCs w:val="20"/>
              </w:rPr>
              <w:t>[0.16, 0.41]</w:t>
            </w:r>
          </w:p>
        </w:tc>
        <w:tc>
          <w:tcPr>
            <w:tcW w:w="943" w:type="dxa"/>
            <w:tcMar>
              <w:top w:w="60" w:type="dxa"/>
              <w:left w:w="60" w:type="dxa"/>
              <w:bottom w:w="60" w:type="dxa"/>
              <w:right w:w="60" w:type="dxa"/>
            </w:tcMar>
          </w:tcPr>
          <w:p w14:paraId="00000394" w14:textId="77777777" w:rsidR="00A151F4" w:rsidRPr="00E74C8E" w:rsidRDefault="00000000">
            <w:pPr>
              <w:jc w:val="center"/>
              <w:rPr>
                <w:sz w:val="20"/>
                <w:szCs w:val="20"/>
              </w:rPr>
            </w:pPr>
            <w:r w:rsidRPr="00E74C8E">
              <w:rPr>
                <w:color w:val="000000"/>
                <w:sz w:val="20"/>
                <w:szCs w:val="20"/>
              </w:rPr>
              <w:t>199</w:t>
            </w:r>
          </w:p>
        </w:tc>
        <w:tc>
          <w:tcPr>
            <w:tcW w:w="993" w:type="dxa"/>
            <w:tcMar>
              <w:top w:w="60" w:type="dxa"/>
              <w:left w:w="60" w:type="dxa"/>
              <w:bottom w:w="60" w:type="dxa"/>
              <w:right w:w="60" w:type="dxa"/>
            </w:tcMar>
          </w:tcPr>
          <w:p w14:paraId="00000395" w14:textId="77777777" w:rsidR="00A151F4" w:rsidRPr="00E74C8E" w:rsidRDefault="00000000">
            <w:pPr>
              <w:jc w:val="center"/>
              <w:rPr>
                <w:sz w:val="20"/>
                <w:szCs w:val="20"/>
              </w:rPr>
            </w:pPr>
            <w:r w:rsidRPr="00E74C8E">
              <w:rPr>
                <w:color w:val="000000"/>
                <w:sz w:val="20"/>
                <w:szCs w:val="20"/>
              </w:rPr>
              <w:t>0.29</w:t>
            </w:r>
          </w:p>
        </w:tc>
        <w:tc>
          <w:tcPr>
            <w:tcW w:w="992" w:type="dxa"/>
            <w:tcMar>
              <w:top w:w="60" w:type="dxa"/>
              <w:left w:w="60" w:type="dxa"/>
              <w:bottom w:w="60" w:type="dxa"/>
              <w:right w:w="60" w:type="dxa"/>
            </w:tcMar>
          </w:tcPr>
          <w:p w14:paraId="00000396" w14:textId="77777777" w:rsidR="00A151F4" w:rsidRPr="00E74C8E" w:rsidRDefault="00000000">
            <w:pPr>
              <w:jc w:val="center"/>
              <w:rPr>
                <w:sz w:val="20"/>
                <w:szCs w:val="20"/>
              </w:rPr>
            </w:pPr>
            <w:r w:rsidRPr="00E74C8E">
              <w:rPr>
                <w:color w:val="000000"/>
                <w:sz w:val="20"/>
                <w:szCs w:val="20"/>
              </w:rPr>
              <w:t>0.95</w:t>
            </w:r>
          </w:p>
        </w:tc>
        <w:tc>
          <w:tcPr>
            <w:tcW w:w="992" w:type="dxa"/>
            <w:tcMar>
              <w:top w:w="60" w:type="dxa"/>
              <w:left w:w="60" w:type="dxa"/>
              <w:bottom w:w="60" w:type="dxa"/>
              <w:right w:w="60" w:type="dxa"/>
            </w:tcMar>
          </w:tcPr>
          <w:p w14:paraId="00000397" w14:textId="77777777" w:rsidR="00A151F4" w:rsidRPr="00E74C8E" w:rsidRDefault="00000000">
            <w:pPr>
              <w:jc w:val="center"/>
              <w:rPr>
                <w:sz w:val="20"/>
                <w:szCs w:val="20"/>
              </w:rPr>
            </w:pPr>
            <w:r w:rsidRPr="00E74C8E">
              <w:rPr>
                <w:color w:val="000000"/>
                <w:sz w:val="20"/>
                <w:szCs w:val="20"/>
              </w:rPr>
              <w:t>[0.16, 0.43]</w:t>
            </w:r>
          </w:p>
        </w:tc>
        <w:tc>
          <w:tcPr>
            <w:tcW w:w="851" w:type="dxa"/>
            <w:tcMar>
              <w:top w:w="60" w:type="dxa"/>
              <w:left w:w="60" w:type="dxa"/>
              <w:bottom w:w="60" w:type="dxa"/>
              <w:right w:w="60" w:type="dxa"/>
            </w:tcMar>
          </w:tcPr>
          <w:p w14:paraId="00000398" w14:textId="77777777" w:rsidR="00A151F4" w:rsidRPr="00E74C8E" w:rsidRDefault="00000000">
            <w:pPr>
              <w:jc w:val="center"/>
              <w:rPr>
                <w:sz w:val="20"/>
                <w:szCs w:val="20"/>
              </w:rPr>
            </w:pPr>
            <w:r w:rsidRPr="00E74C8E">
              <w:rPr>
                <w:color w:val="000000"/>
                <w:sz w:val="20"/>
                <w:szCs w:val="20"/>
              </w:rPr>
              <w:t>6.15</w:t>
            </w:r>
          </w:p>
        </w:tc>
        <w:tc>
          <w:tcPr>
            <w:tcW w:w="850" w:type="dxa"/>
            <w:tcMar>
              <w:top w:w="60" w:type="dxa"/>
              <w:left w:w="60" w:type="dxa"/>
              <w:bottom w:w="60" w:type="dxa"/>
              <w:right w:w="60" w:type="dxa"/>
            </w:tcMar>
          </w:tcPr>
          <w:p w14:paraId="00000399" w14:textId="77777777" w:rsidR="00A151F4" w:rsidRPr="00E74C8E" w:rsidRDefault="00000000">
            <w:pPr>
              <w:jc w:val="center"/>
              <w:rPr>
                <w:sz w:val="20"/>
                <w:szCs w:val="20"/>
              </w:rPr>
            </w:pPr>
            <w:r w:rsidRPr="00E74C8E">
              <w:rPr>
                <w:color w:val="000000"/>
                <w:sz w:val="20"/>
                <w:szCs w:val="20"/>
              </w:rPr>
              <w:t>4, 1241</w:t>
            </w:r>
          </w:p>
        </w:tc>
        <w:tc>
          <w:tcPr>
            <w:tcW w:w="851" w:type="dxa"/>
            <w:tcMar>
              <w:top w:w="60" w:type="dxa"/>
              <w:left w:w="60" w:type="dxa"/>
              <w:bottom w:w="60" w:type="dxa"/>
              <w:right w:w="60" w:type="dxa"/>
            </w:tcMar>
          </w:tcPr>
          <w:p w14:paraId="0000039A" w14:textId="77777777" w:rsidR="00A151F4" w:rsidRPr="00E74C8E" w:rsidRDefault="00000000">
            <w:pPr>
              <w:jc w:val="center"/>
              <w:rPr>
                <w:sz w:val="20"/>
                <w:szCs w:val="20"/>
              </w:rPr>
            </w:pPr>
            <w:r w:rsidRPr="00E74C8E">
              <w:rPr>
                <w:color w:val="000000"/>
                <w:sz w:val="20"/>
                <w:szCs w:val="20"/>
              </w:rPr>
              <w:t>&lt;0.001</w:t>
            </w:r>
          </w:p>
        </w:tc>
        <w:tc>
          <w:tcPr>
            <w:tcW w:w="992" w:type="dxa"/>
            <w:tcMar>
              <w:top w:w="60" w:type="dxa"/>
              <w:left w:w="60" w:type="dxa"/>
              <w:bottom w:w="60" w:type="dxa"/>
              <w:right w:w="60" w:type="dxa"/>
            </w:tcMar>
          </w:tcPr>
          <w:p w14:paraId="0000039B" w14:textId="77777777" w:rsidR="00A151F4" w:rsidRPr="00E74C8E" w:rsidRDefault="00000000">
            <w:pPr>
              <w:jc w:val="center"/>
              <w:rPr>
                <w:sz w:val="20"/>
                <w:szCs w:val="20"/>
              </w:rPr>
            </w:pPr>
            <w:r w:rsidRPr="00E74C8E">
              <w:rPr>
                <w:color w:val="000000"/>
                <w:sz w:val="20"/>
                <w:szCs w:val="20"/>
              </w:rPr>
              <w:t>7.56</w:t>
            </w:r>
          </w:p>
        </w:tc>
        <w:tc>
          <w:tcPr>
            <w:tcW w:w="992" w:type="dxa"/>
            <w:tcMar>
              <w:top w:w="60" w:type="dxa"/>
              <w:left w:w="60" w:type="dxa"/>
              <w:bottom w:w="60" w:type="dxa"/>
              <w:right w:w="60" w:type="dxa"/>
            </w:tcMar>
          </w:tcPr>
          <w:p w14:paraId="0000039C" w14:textId="77777777" w:rsidR="00A151F4" w:rsidRPr="00E74C8E" w:rsidRDefault="00000000">
            <w:pPr>
              <w:jc w:val="center"/>
              <w:rPr>
                <w:sz w:val="20"/>
                <w:szCs w:val="20"/>
              </w:rPr>
            </w:pPr>
            <w:r w:rsidRPr="00E74C8E">
              <w:rPr>
                <w:color w:val="000000"/>
                <w:sz w:val="20"/>
                <w:szCs w:val="20"/>
              </w:rPr>
              <w:t>4, 1234</w:t>
            </w:r>
          </w:p>
        </w:tc>
        <w:tc>
          <w:tcPr>
            <w:tcW w:w="992" w:type="dxa"/>
            <w:tcMar>
              <w:top w:w="60" w:type="dxa"/>
              <w:left w:w="60" w:type="dxa"/>
              <w:bottom w:w="60" w:type="dxa"/>
              <w:right w:w="60" w:type="dxa"/>
            </w:tcMar>
          </w:tcPr>
          <w:p w14:paraId="0000039D" w14:textId="77777777" w:rsidR="00A151F4" w:rsidRPr="00E74C8E" w:rsidRDefault="00000000">
            <w:pPr>
              <w:jc w:val="center"/>
              <w:rPr>
                <w:sz w:val="20"/>
                <w:szCs w:val="20"/>
              </w:rPr>
            </w:pPr>
            <w:r w:rsidRPr="00E74C8E">
              <w:rPr>
                <w:color w:val="000000"/>
                <w:sz w:val="20"/>
                <w:szCs w:val="20"/>
              </w:rPr>
              <w:t>&lt;0.001</w:t>
            </w:r>
          </w:p>
        </w:tc>
      </w:tr>
      <w:tr w:rsidR="00A151F4" w:rsidRPr="00E74C8E" w14:paraId="181EBBA8" w14:textId="77777777">
        <w:trPr>
          <w:trHeight w:val="165"/>
        </w:trPr>
        <w:tc>
          <w:tcPr>
            <w:tcW w:w="998" w:type="dxa"/>
            <w:vMerge/>
            <w:tcMar>
              <w:top w:w="60" w:type="dxa"/>
              <w:left w:w="60" w:type="dxa"/>
              <w:bottom w:w="60" w:type="dxa"/>
              <w:right w:w="60" w:type="dxa"/>
            </w:tcMar>
          </w:tcPr>
          <w:p w14:paraId="0000039E" w14:textId="77777777" w:rsidR="00A151F4" w:rsidRPr="00E74C8E" w:rsidRDefault="00A151F4">
            <w:pPr>
              <w:widowControl w:val="0"/>
              <w:pBdr>
                <w:top w:val="nil"/>
                <w:left w:val="nil"/>
                <w:bottom w:val="nil"/>
                <w:right w:val="nil"/>
                <w:between w:val="nil"/>
              </w:pBdr>
              <w:spacing w:line="276" w:lineRule="auto"/>
              <w:rPr>
                <w:sz w:val="20"/>
                <w:szCs w:val="20"/>
              </w:rPr>
            </w:pPr>
          </w:p>
        </w:tc>
        <w:tc>
          <w:tcPr>
            <w:tcW w:w="1635" w:type="dxa"/>
            <w:tcMar>
              <w:top w:w="60" w:type="dxa"/>
              <w:left w:w="60" w:type="dxa"/>
              <w:bottom w:w="60" w:type="dxa"/>
              <w:right w:w="60" w:type="dxa"/>
            </w:tcMar>
          </w:tcPr>
          <w:p w14:paraId="0000039F" w14:textId="77777777" w:rsidR="00A151F4" w:rsidRPr="00E74C8E" w:rsidRDefault="00000000">
            <w:pPr>
              <w:rPr>
                <w:sz w:val="20"/>
                <w:szCs w:val="20"/>
              </w:rPr>
            </w:pPr>
            <w:r w:rsidRPr="00E74C8E">
              <w:rPr>
                <w:color w:val="000000"/>
                <w:sz w:val="20"/>
                <w:szCs w:val="20"/>
              </w:rPr>
              <w:t>East and Southeast Asia</w:t>
            </w:r>
          </w:p>
        </w:tc>
        <w:tc>
          <w:tcPr>
            <w:tcW w:w="543" w:type="dxa"/>
            <w:tcMar>
              <w:top w:w="60" w:type="dxa"/>
              <w:left w:w="60" w:type="dxa"/>
              <w:bottom w:w="60" w:type="dxa"/>
              <w:right w:w="60" w:type="dxa"/>
            </w:tcMar>
          </w:tcPr>
          <w:p w14:paraId="000003A0" w14:textId="77777777" w:rsidR="00A151F4" w:rsidRPr="00E74C8E" w:rsidRDefault="00000000">
            <w:pPr>
              <w:jc w:val="center"/>
              <w:rPr>
                <w:sz w:val="20"/>
                <w:szCs w:val="20"/>
              </w:rPr>
            </w:pPr>
            <w:r w:rsidRPr="00E74C8E">
              <w:rPr>
                <w:color w:val="000000"/>
                <w:sz w:val="20"/>
                <w:szCs w:val="20"/>
              </w:rPr>
              <w:t>359</w:t>
            </w:r>
          </w:p>
        </w:tc>
        <w:tc>
          <w:tcPr>
            <w:tcW w:w="720" w:type="dxa"/>
            <w:tcMar>
              <w:top w:w="60" w:type="dxa"/>
              <w:left w:w="60" w:type="dxa"/>
              <w:bottom w:w="60" w:type="dxa"/>
              <w:right w:w="60" w:type="dxa"/>
            </w:tcMar>
          </w:tcPr>
          <w:p w14:paraId="000003A1" w14:textId="77777777" w:rsidR="00A151F4" w:rsidRPr="00E74C8E" w:rsidRDefault="00000000">
            <w:pPr>
              <w:jc w:val="center"/>
              <w:rPr>
                <w:sz w:val="20"/>
                <w:szCs w:val="20"/>
              </w:rPr>
            </w:pPr>
            <w:r w:rsidRPr="00E74C8E">
              <w:rPr>
                <w:color w:val="000000"/>
                <w:sz w:val="20"/>
                <w:szCs w:val="20"/>
              </w:rPr>
              <w:t>-0.06</w:t>
            </w:r>
          </w:p>
        </w:tc>
        <w:tc>
          <w:tcPr>
            <w:tcW w:w="543" w:type="dxa"/>
            <w:tcMar>
              <w:top w:w="60" w:type="dxa"/>
              <w:left w:w="60" w:type="dxa"/>
              <w:bottom w:w="60" w:type="dxa"/>
              <w:right w:w="60" w:type="dxa"/>
            </w:tcMar>
          </w:tcPr>
          <w:p w14:paraId="000003A2" w14:textId="77777777" w:rsidR="00A151F4" w:rsidRPr="00E74C8E" w:rsidRDefault="00000000">
            <w:pPr>
              <w:jc w:val="center"/>
              <w:rPr>
                <w:sz w:val="20"/>
                <w:szCs w:val="20"/>
              </w:rPr>
            </w:pPr>
            <w:r w:rsidRPr="00E74C8E">
              <w:rPr>
                <w:color w:val="000000"/>
                <w:sz w:val="20"/>
                <w:szCs w:val="20"/>
              </w:rPr>
              <w:t>0.9</w:t>
            </w:r>
          </w:p>
        </w:tc>
        <w:tc>
          <w:tcPr>
            <w:tcW w:w="855" w:type="dxa"/>
            <w:tcMar>
              <w:top w:w="60" w:type="dxa"/>
              <w:left w:w="60" w:type="dxa"/>
              <w:bottom w:w="60" w:type="dxa"/>
              <w:right w:w="60" w:type="dxa"/>
            </w:tcMar>
          </w:tcPr>
          <w:p w14:paraId="000003A3" w14:textId="77777777" w:rsidR="00A151F4" w:rsidRPr="00E74C8E" w:rsidRDefault="00000000">
            <w:pPr>
              <w:jc w:val="center"/>
              <w:rPr>
                <w:sz w:val="20"/>
                <w:szCs w:val="20"/>
              </w:rPr>
            </w:pPr>
            <w:r w:rsidRPr="00E74C8E">
              <w:rPr>
                <w:color w:val="000000"/>
                <w:sz w:val="20"/>
                <w:szCs w:val="20"/>
              </w:rPr>
              <w:t>[-0.15, 0.03]</w:t>
            </w:r>
          </w:p>
        </w:tc>
        <w:tc>
          <w:tcPr>
            <w:tcW w:w="943" w:type="dxa"/>
            <w:tcMar>
              <w:top w:w="60" w:type="dxa"/>
              <w:left w:w="60" w:type="dxa"/>
              <w:bottom w:w="60" w:type="dxa"/>
              <w:right w:w="60" w:type="dxa"/>
            </w:tcMar>
          </w:tcPr>
          <w:p w14:paraId="000003A4" w14:textId="77777777" w:rsidR="00A151F4" w:rsidRPr="00E74C8E" w:rsidRDefault="00000000">
            <w:pPr>
              <w:jc w:val="center"/>
              <w:rPr>
                <w:sz w:val="20"/>
                <w:szCs w:val="20"/>
              </w:rPr>
            </w:pPr>
            <w:r w:rsidRPr="00E74C8E">
              <w:rPr>
                <w:color w:val="000000"/>
                <w:sz w:val="20"/>
                <w:szCs w:val="20"/>
              </w:rPr>
              <w:t>357</w:t>
            </w:r>
          </w:p>
        </w:tc>
        <w:tc>
          <w:tcPr>
            <w:tcW w:w="993" w:type="dxa"/>
            <w:tcMar>
              <w:top w:w="60" w:type="dxa"/>
              <w:left w:w="60" w:type="dxa"/>
              <w:bottom w:w="60" w:type="dxa"/>
              <w:right w:w="60" w:type="dxa"/>
            </w:tcMar>
          </w:tcPr>
          <w:p w14:paraId="000003A5" w14:textId="77777777" w:rsidR="00A151F4" w:rsidRPr="00E74C8E" w:rsidRDefault="00000000">
            <w:pPr>
              <w:jc w:val="center"/>
              <w:rPr>
                <w:sz w:val="20"/>
                <w:szCs w:val="20"/>
              </w:rPr>
            </w:pPr>
            <w:r w:rsidRPr="00E74C8E">
              <w:rPr>
                <w:color w:val="000000"/>
                <w:sz w:val="20"/>
                <w:szCs w:val="20"/>
              </w:rPr>
              <w:t>-0.06</w:t>
            </w:r>
          </w:p>
        </w:tc>
        <w:tc>
          <w:tcPr>
            <w:tcW w:w="992" w:type="dxa"/>
            <w:tcMar>
              <w:top w:w="60" w:type="dxa"/>
              <w:left w:w="60" w:type="dxa"/>
              <w:bottom w:w="60" w:type="dxa"/>
              <w:right w:w="60" w:type="dxa"/>
            </w:tcMar>
          </w:tcPr>
          <w:p w14:paraId="000003A6" w14:textId="77777777" w:rsidR="00A151F4" w:rsidRPr="00E74C8E" w:rsidRDefault="00000000">
            <w:pPr>
              <w:jc w:val="center"/>
              <w:rPr>
                <w:sz w:val="20"/>
                <w:szCs w:val="20"/>
              </w:rPr>
            </w:pPr>
            <w:r w:rsidRPr="00E74C8E">
              <w:rPr>
                <w:color w:val="000000"/>
                <w:sz w:val="20"/>
                <w:szCs w:val="20"/>
              </w:rPr>
              <w:t>0.9</w:t>
            </w:r>
          </w:p>
        </w:tc>
        <w:tc>
          <w:tcPr>
            <w:tcW w:w="992" w:type="dxa"/>
            <w:tcMar>
              <w:top w:w="60" w:type="dxa"/>
              <w:left w:w="60" w:type="dxa"/>
              <w:bottom w:w="60" w:type="dxa"/>
              <w:right w:w="60" w:type="dxa"/>
            </w:tcMar>
          </w:tcPr>
          <w:p w14:paraId="000003A7" w14:textId="77777777" w:rsidR="00A151F4" w:rsidRPr="00E74C8E" w:rsidRDefault="00000000">
            <w:pPr>
              <w:jc w:val="center"/>
              <w:rPr>
                <w:sz w:val="20"/>
                <w:szCs w:val="20"/>
              </w:rPr>
            </w:pPr>
            <w:r w:rsidRPr="00E74C8E">
              <w:rPr>
                <w:color w:val="000000"/>
                <w:sz w:val="20"/>
                <w:szCs w:val="20"/>
              </w:rPr>
              <w:t>[-0.15, 0.03]</w:t>
            </w:r>
          </w:p>
        </w:tc>
        <w:tc>
          <w:tcPr>
            <w:tcW w:w="851" w:type="dxa"/>
            <w:tcMar>
              <w:top w:w="60" w:type="dxa"/>
              <w:left w:w="60" w:type="dxa"/>
              <w:bottom w:w="60" w:type="dxa"/>
              <w:right w:w="60" w:type="dxa"/>
            </w:tcMar>
          </w:tcPr>
          <w:p w14:paraId="000003A8" w14:textId="77777777" w:rsidR="00A151F4" w:rsidRPr="00E74C8E" w:rsidRDefault="00000000">
            <w:pPr>
              <w:jc w:val="center"/>
              <w:rPr>
                <w:sz w:val="20"/>
                <w:szCs w:val="20"/>
              </w:rPr>
            </w:pPr>
            <w:r w:rsidRPr="00E74C8E">
              <w:rPr>
                <w:color w:val="000000"/>
                <w:sz w:val="20"/>
                <w:szCs w:val="20"/>
              </w:rPr>
              <w:t>6.15</w:t>
            </w:r>
          </w:p>
        </w:tc>
        <w:tc>
          <w:tcPr>
            <w:tcW w:w="850" w:type="dxa"/>
            <w:tcMar>
              <w:top w:w="60" w:type="dxa"/>
              <w:left w:w="60" w:type="dxa"/>
              <w:bottom w:w="60" w:type="dxa"/>
              <w:right w:w="60" w:type="dxa"/>
            </w:tcMar>
          </w:tcPr>
          <w:p w14:paraId="000003A9" w14:textId="77777777" w:rsidR="00A151F4" w:rsidRPr="00E74C8E" w:rsidRDefault="00000000">
            <w:pPr>
              <w:jc w:val="center"/>
              <w:rPr>
                <w:sz w:val="20"/>
                <w:szCs w:val="20"/>
              </w:rPr>
            </w:pPr>
            <w:r w:rsidRPr="00E74C8E">
              <w:rPr>
                <w:color w:val="000000"/>
                <w:sz w:val="20"/>
                <w:szCs w:val="20"/>
              </w:rPr>
              <w:t>4, 1241</w:t>
            </w:r>
          </w:p>
        </w:tc>
        <w:tc>
          <w:tcPr>
            <w:tcW w:w="851" w:type="dxa"/>
            <w:tcMar>
              <w:top w:w="60" w:type="dxa"/>
              <w:left w:w="60" w:type="dxa"/>
              <w:bottom w:w="60" w:type="dxa"/>
              <w:right w:w="60" w:type="dxa"/>
            </w:tcMar>
          </w:tcPr>
          <w:p w14:paraId="000003AA" w14:textId="77777777" w:rsidR="00A151F4" w:rsidRPr="00E74C8E" w:rsidRDefault="00000000">
            <w:pPr>
              <w:jc w:val="center"/>
              <w:rPr>
                <w:sz w:val="20"/>
                <w:szCs w:val="20"/>
              </w:rPr>
            </w:pPr>
            <w:r w:rsidRPr="00E74C8E">
              <w:rPr>
                <w:color w:val="000000"/>
                <w:sz w:val="20"/>
                <w:szCs w:val="20"/>
              </w:rPr>
              <w:t>&lt;0.001</w:t>
            </w:r>
          </w:p>
        </w:tc>
        <w:tc>
          <w:tcPr>
            <w:tcW w:w="992" w:type="dxa"/>
            <w:tcMar>
              <w:top w:w="60" w:type="dxa"/>
              <w:left w:w="60" w:type="dxa"/>
              <w:bottom w:w="60" w:type="dxa"/>
              <w:right w:w="60" w:type="dxa"/>
            </w:tcMar>
          </w:tcPr>
          <w:p w14:paraId="000003AB" w14:textId="77777777" w:rsidR="00A151F4" w:rsidRPr="00E74C8E" w:rsidRDefault="00000000">
            <w:pPr>
              <w:jc w:val="center"/>
              <w:rPr>
                <w:sz w:val="20"/>
                <w:szCs w:val="20"/>
              </w:rPr>
            </w:pPr>
            <w:r w:rsidRPr="00E74C8E">
              <w:rPr>
                <w:color w:val="000000"/>
                <w:sz w:val="20"/>
                <w:szCs w:val="20"/>
              </w:rPr>
              <w:t>7.56</w:t>
            </w:r>
          </w:p>
        </w:tc>
        <w:tc>
          <w:tcPr>
            <w:tcW w:w="992" w:type="dxa"/>
            <w:tcMar>
              <w:top w:w="60" w:type="dxa"/>
              <w:left w:w="60" w:type="dxa"/>
              <w:bottom w:w="60" w:type="dxa"/>
              <w:right w:w="60" w:type="dxa"/>
            </w:tcMar>
          </w:tcPr>
          <w:p w14:paraId="000003AC" w14:textId="77777777" w:rsidR="00A151F4" w:rsidRPr="00E74C8E" w:rsidRDefault="00000000">
            <w:pPr>
              <w:jc w:val="center"/>
              <w:rPr>
                <w:sz w:val="20"/>
                <w:szCs w:val="20"/>
              </w:rPr>
            </w:pPr>
            <w:r w:rsidRPr="00E74C8E">
              <w:rPr>
                <w:color w:val="000000"/>
                <w:sz w:val="20"/>
                <w:szCs w:val="20"/>
              </w:rPr>
              <w:t>4, 1234</w:t>
            </w:r>
          </w:p>
        </w:tc>
        <w:tc>
          <w:tcPr>
            <w:tcW w:w="992" w:type="dxa"/>
            <w:tcMar>
              <w:top w:w="60" w:type="dxa"/>
              <w:left w:w="60" w:type="dxa"/>
              <w:bottom w:w="60" w:type="dxa"/>
              <w:right w:w="60" w:type="dxa"/>
            </w:tcMar>
          </w:tcPr>
          <w:p w14:paraId="000003AD" w14:textId="77777777" w:rsidR="00A151F4" w:rsidRPr="00E74C8E" w:rsidRDefault="00000000">
            <w:pPr>
              <w:jc w:val="center"/>
              <w:rPr>
                <w:sz w:val="20"/>
                <w:szCs w:val="20"/>
              </w:rPr>
            </w:pPr>
            <w:r w:rsidRPr="00E74C8E">
              <w:rPr>
                <w:color w:val="000000"/>
                <w:sz w:val="20"/>
                <w:szCs w:val="20"/>
              </w:rPr>
              <w:t>&lt;0.001</w:t>
            </w:r>
          </w:p>
        </w:tc>
      </w:tr>
      <w:tr w:rsidR="00A151F4" w:rsidRPr="00E74C8E" w14:paraId="6E11EBC1" w14:textId="77777777">
        <w:trPr>
          <w:trHeight w:val="165"/>
        </w:trPr>
        <w:tc>
          <w:tcPr>
            <w:tcW w:w="998" w:type="dxa"/>
            <w:vMerge/>
            <w:tcMar>
              <w:top w:w="60" w:type="dxa"/>
              <w:left w:w="60" w:type="dxa"/>
              <w:bottom w:w="60" w:type="dxa"/>
              <w:right w:w="60" w:type="dxa"/>
            </w:tcMar>
          </w:tcPr>
          <w:p w14:paraId="000003AE" w14:textId="77777777" w:rsidR="00A151F4" w:rsidRPr="00E74C8E" w:rsidRDefault="00A151F4">
            <w:pPr>
              <w:widowControl w:val="0"/>
              <w:pBdr>
                <w:top w:val="nil"/>
                <w:left w:val="nil"/>
                <w:bottom w:val="nil"/>
                <w:right w:val="nil"/>
                <w:between w:val="nil"/>
              </w:pBdr>
              <w:spacing w:line="276" w:lineRule="auto"/>
              <w:rPr>
                <w:sz w:val="20"/>
                <w:szCs w:val="20"/>
              </w:rPr>
            </w:pPr>
          </w:p>
        </w:tc>
        <w:tc>
          <w:tcPr>
            <w:tcW w:w="1635" w:type="dxa"/>
            <w:tcMar>
              <w:top w:w="60" w:type="dxa"/>
              <w:left w:w="60" w:type="dxa"/>
              <w:bottom w:w="60" w:type="dxa"/>
              <w:right w:w="60" w:type="dxa"/>
            </w:tcMar>
          </w:tcPr>
          <w:p w14:paraId="000003AF" w14:textId="77777777" w:rsidR="00A151F4" w:rsidRPr="00E74C8E" w:rsidRDefault="00000000">
            <w:pPr>
              <w:rPr>
                <w:sz w:val="20"/>
                <w:szCs w:val="20"/>
              </w:rPr>
            </w:pPr>
            <w:r w:rsidRPr="00E74C8E">
              <w:rPr>
                <w:color w:val="000000"/>
                <w:sz w:val="20"/>
                <w:szCs w:val="20"/>
              </w:rPr>
              <w:t>South and West Asia</w:t>
            </w:r>
          </w:p>
        </w:tc>
        <w:tc>
          <w:tcPr>
            <w:tcW w:w="543" w:type="dxa"/>
            <w:tcMar>
              <w:top w:w="60" w:type="dxa"/>
              <w:left w:w="60" w:type="dxa"/>
              <w:bottom w:w="60" w:type="dxa"/>
              <w:right w:w="60" w:type="dxa"/>
            </w:tcMar>
          </w:tcPr>
          <w:p w14:paraId="000003B0" w14:textId="77777777" w:rsidR="00A151F4" w:rsidRPr="00E74C8E" w:rsidRDefault="00000000">
            <w:pPr>
              <w:jc w:val="center"/>
              <w:rPr>
                <w:sz w:val="20"/>
                <w:szCs w:val="20"/>
              </w:rPr>
            </w:pPr>
            <w:r w:rsidRPr="00E74C8E">
              <w:rPr>
                <w:color w:val="000000"/>
                <w:sz w:val="20"/>
                <w:szCs w:val="20"/>
              </w:rPr>
              <w:t>243</w:t>
            </w:r>
          </w:p>
        </w:tc>
        <w:tc>
          <w:tcPr>
            <w:tcW w:w="720" w:type="dxa"/>
            <w:tcMar>
              <w:top w:w="60" w:type="dxa"/>
              <w:left w:w="60" w:type="dxa"/>
              <w:bottom w:w="60" w:type="dxa"/>
              <w:right w:w="60" w:type="dxa"/>
            </w:tcMar>
          </w:tcPr>
          <w:p w14:paraId="000003B1" w14:textId="77777777" w:rsidR="00A151F4" w:rsidRPr="00E74C8E" w:rsidRDefault="00000000">
            <w:pPr>
              <w:jc w:val="center"/>
              <w:rPr>
                <w:sz w:val="20"/>
                <w:szCs w:val="20"/>
              </w:rPr>
            </w:pPr>
            <w:r w:rsidRPr="00E74C8E">
              <w:rPr>
                <w:color w:val="000000"/>
                <w:sz w:val="20"/>
                <w:szCs w:val="20"/>
              </w:rPr>
              <w:t>-0.13</w:t>
            </w:r>
          </w:p>
        </w:tc>
        <w:tc>
          <w:tcPr>
            <w:tcW w:w="543" w:type="dxa"/>
            <w:tcMar>
              <w:top w:w="60" w:type="dxa"/>
              <w:left w:w="60" w:type="dxa"/>
              <w:bottom w:w="60" w:type="dxa"/>
              <w:right w:w="60" w:type="dxa"/>
            </w:tcMar>
          </w:tcPr>
          <w:p w14:paraId="000003B2" w14:textId="77777777" w:rsidR="00A151F4" w:rsidRPr="00E74C8E" w:rsidRDefault="00000000">
            <w:pPr>
              <w:jc w:val="center"/>
              <w:rPr>
                <w:sz w:val="20"/>
                <w:szCs w:val="20"/>
              </w:rPr>
            </w:pPr>
            <w:r w:rsidRPr="00E74C8E">
              <w:rPr>
                <w:color w:val="000000"/>
                <w:sz w:val="20"/>
                <w:szCs w:val="20"/>
              </w:rPr>
              <w:t>0.99</w:t>
            </w:r>
          </w:p>
        </w:tc>
        <w:tc>
          <w:tcPr>
            <w:tcW w:w="855" w:type="dxa"/>
            <w:tcMar>
              <w:top w:w="60" w:type="dxa"/>
              <w:left w:w="60" w:type="dxa"/>
              <w:bottom w:w="60" w:type="dxa"/>
              <w:right w:w="60" w:type="dxa"/>
            </w:tcMar>
          </w:tcPr>
          <w:p w14:paraId="000003B3" w14:textId="77777777" w:rsidR="00A151F4" w:rsidRPr="00E74C8E" w:rsidRDefault="00000000">
            <w:pPr>
              <w:jc w:val="center"/>
              <w:rPr>
                <w:sz w:val="20"/>
                <w:szCs w:val="20"/>
              </w:rPr>
            </w:pPr>
            <w:r w:rsidRPr="00E74C8E">
              <w:rPr>
                <w:color w:val="000000"/>
                <w:sz w:val="20"/>
                <w:szCs w:val="20"/>
              </w:rPr>
              <w:t>[-0.25, -0.00]</w:t>
            </w:r>
          </w:p>
        </w:tc>
        <w:tc>
          <w:tcPr>
            <w:tcW w:w="943" w:type="dxa"/>
            <w:tcMar>
              <w:top w:w="60" w:type="dxa"/>
              <w:left w:w="60" w:type="dxa"/>
              <w:bottom w:w="60" w:type="dxa"/>
              <w:right w:w="60" w:type="dxa"/>
            </w:tcMar>
          </w:tcPr>
          <w:p w14:paraId="000003B4" w14:textId="77777777" w:rsidR="00A151F4" w:rsidRPr="00E74C8E" w:rsidRDefault="00000000">
            <w:pPr>
              <w:jc w:val="center"/>
              <w:rPr>
                <w:sz w:val="20"/>
                <w:szCs w:val="20"/>
              </w:rPr>
            </w:pPr>
            <w:r w:rsidRPr="00E74C8E">
              <w:rPr>
                <w:color w:val="000000"/>
                <w:sz w:val="20"/>
                <w:szCs w:val="20"/>
              </w:rPr>
              <w:t>242</w:t>
            </w:r>
          </w:p>
        </w:tc>
        <w:tc>
          <w:tcPr>
            <w:tcW w:w="993" w:type="dxa"/>
            <w:tcMar>
              <w:top w:w="60" w:type="dxa"/>
              <w:left w:w="60" w:type="dxa"/>
              <w:bottom w:w="60" w:type="dxa"/>
              <w:right w:w="60" w:type="dxa"/>
            </w:tcMar>
          </w:tcPr>
          <w:p w14:paraId="000003B5" w14:textId="77777777" w:rsidR="00A151F4" w:rsidRPr="00E74C8E" w:rsidRDefault="00000000">
            <w:pPr>
              <w:jc w:val="center"/>
              <w:rPr>
                <w:sz w:val="20"/>
                <w:szCs w:val="20"/>
              </w:rPr>
            </w:pPr>
            <w:r w:rsidRPr="00E74C8E">
              <w:rPr>
                <w:color w:val="000000"/>
                <w:sz w:val="20"/>
                <w:szCs w:val="20"/>
              </w:rPr>
              <w:t>-0.18</w:t>
            </w:r>
          </w:p>
        </w:tc>
        <w:tc>
          <w:tcPr>
            <w:tcW w:w="992" w:type="dxa"/>
            <w:tcMar>
              <w:top w:w="60" w:type="dxa"/>
              <w:left w:w="60" w:type="dxa"/>
              <w:bottom w:w="60" w:type="dxa"/>
              <w:right w:w="60" w:type="dxa"/>
            </w:tcMar>
          </w:tcPr>
          <w:p w14:paraId="000003B6" w14:textId="77777777" w:rsidR="00A151F4" w:rsidRPr="00E74C8E" w:rsidRDefault="00000000">
            <w:pPr>
              <w:jc w:val="center"/>
              <w:rPr>
                <w:sz w:val="20"/>
                <w:szCs w:val="20"/>
              </w:rPr>
            </w:pPr>
            <w:r w:rsidRPr="00E74C8E">
              <w:rPr>
                <w:color w:val="000000"/>
                <w:sz w:val="20"/>
                <w:szCs w:val="20"/>
              </w:rPr>
              <w:t>1</w:t>
            </w:r>
          </w:p>
        </w:tc>
        <w:tc>
          <w:tcPr>
            <w:tcW w:w="992" w:type="dxa"/>
            <w:tcMar>
              <w:top w:w="60" w:type="dxa"/>
              <w:left w:w="60" w:type="dxa"/>
              <w:bottom w:w="60" w:type="dxa"/>
              <w:right w:w="60" w:type="dxa"/>
            </w:tcMar>
          </w:tcPr>
          <w:p w14:paraId="000003B7" w14:textId="77777777" w:rsidR="00A151F4" w:rsidRPr="00E74C8E" w:rsidRDefault="00000000">
            <w:pPr>
              <w:jc w:val="center"/>
              <w:rPr>
                <w:sz w:val="20"/>
                <w:szCs w:val="20"/>
              </w:rPr>
            </w:pPr>
            <w:r w:rsidRPr="00E74C8E">
              <w:rPr>
                <w:color w:val="000000"/>
                <w:sz w:val="20"/>
                <w:szCs w:val="20"/>
              </w:rPr>
              <w:t>[-0.30, -0.05]</w:t>
            </w:r>
          </w:p>
        </w:tc>
        <w:tc>
          <w:tcPr>
            <w:tcW w:w="851" w:type="dxa"/>
            <w:tcMar>
              <w:top w:w="60" w:type="dxa"/>
              <w:left w:w="60" w:type="dxa"/>
              <w:bottom w:w="60" w:type="dxa"/>
              <w:right w:w="60" w:type="dxa"/>
            </w:tcMar>
          </w:tcPr>
          <w:p w14:paraId="000003B8" w14:textId="77777777" w:rsidR="00A151F4" w:rsidRPr="00E74C8E" w:rsidRDefault="00000000">
            <w:pPr>
              <w:jc w:val="center"/>
              <w:rPr>
                <w:sz w:val="20"/>
                <w:szCs w:val="20"/>
              </w:rPr>
            </w:pPr>
            <w:r w:rsidRPr="00E74C8E">
              <w:rPr>
                <w:color w:val="000000"/>
                <w:sz w:val="20"/>
                <w:szCs w:val="20"/>
              </w:rPr>
              <w:t>6.15</w:t>
            </w:r>
          </w:p>
        </w:tc>
        <w:tc>
          <w:tcPr>
            <w:tcW w:w="850" w:type="dxa"/>
            <w:tcMar>
              <w:top w:w="60" w:type="dxa"/>
              <w:left w:w="60" w:type="dxa"/>
              <w:bottom w:w="60" w:type="dxa"/>
              <w:right w:w="60" w:type="dxa"/>
            </w:tcMar>
          </w:tcPr>
          <w:p w14:paraId="000003B9" w14:textId="77777777" w:rsidR="00A151F4" w:rsidRPr="00E74C8E" w:rsidRDefault="00000000">
            <w:pPr>
              <w:jc w:val="center"/>
              <w:rPr>
                <w:sz w:val="20"/>
                <w:szCs w:val="20"/>
              </w:rPr>
            </w:pPr>
            <w:r w:rsidRPr="00E74C8E">
              <w:rPr>
                <w:color w:val="000000"/>
                <w:sz w:val="20"/>
                <w:szCs w:val="20"/>
              </w:rPr>
              <w:t>4, 1241</w:t>
            </w:r>
          </w:p>
        </w:tc>
        <w:tc>
          <w:tcPr>
            <w:tcW w:w="851" w:type="dxa"/>
            <w:tcMar>
              <w:top w:w="60" w:type="dxa"/>
              <w:left w:w="60" w:type="dxa"/>
              <w:bottom w:w="60" w:type="dxa"/>
              <w:right w:w="60" w:type="dxa"/>
            </w:tcMar>
          </w:tcPr>
          <w:p w14:paraId="000003BA" w14:textId="77777777" w:rsidR="00A151F4" w:rsidRPr="00E74C8E" w:rsidRDefault="00000000">
            <w:pPr>
              <w:jc w:val="center"/>
              <w:rPr>
                <w:sz w:val="20"/>
                <w:szCs w:val="20"/>
              </w:rPr>
            </w:pPr>
            <w:r w:rsidRPr="00E74C8E">
              <w:rPr>
                <w:color w:val="000000"/>
                <w:sz w:val="20"/>
                <w:szCs w:val="20"/>
              </w:rPr>
              <w:t>&lt;0.001</w:t>
            </w:r>
          </w:p>
        </w:tc>
        <w:tc>
          <w:tcPr>
            <w:tcW w:w="992" w:type="dxa"/>
            <w:tcMar>
              <w:top w:w="60" w:type="dxa"/>
              <w:left w:w="60" w:type="dxa"/>
              <w:bottom w:w="60" w:type="dxa"/>
              <w:right w:w="60" w:type="dxa"/>
            </w:tcMar>
          </w:tcPr>
          <w:p w14:paraId="000003BB" w14:textId="77777777" w:rsidR="00A151F4" w:rsidRPr="00E74C8E" w:rsidRDefault="00000000">
            <w:pPr>
              <w:jc w:val="center"/>
              <w:rPr>
                <w:sz w:val="20"/>
                <w:szCs w:val="20"/>
              </w:rPr>
            </w:pPr>
            <w:r w:rsidRPr="00E74C8E">
              <w:rPr>
                <w:color w:val="000000"/>
                <w:sz w:val="20"/>
                <w:szCs w:val="20"/>
              </w:rPr>
              <w:t>7.56</w:t>
            </w:r>
          </w:p>
        </w:tc>
        <w:tc>
          <w:tcPr>
            <w:tcW w:w="992" w:type="dxa"/>
            <w:tcMar>
              <w:top w:w="60" w:type="dxa"/>
              <w:left w:w="60" w:type="dxa"/>
              <w:bottom w:w="60" w:type="dxa"/>
              <w:right w:w="60" w:type="dxa"/>
            </w:tcMar>
          </w:tcPr>
          <w:p w14:paraId="000003BC" w14:textId="77777777" w:rsidR="00A151F4" w:rsidRPr="00E74C8E" w:rsidRDefault="00000000">
            <w:pPr>
              <w:jc w:val="center"/>
              <w:rPr>
                <w:sz w:val="20"/>
                <w:szCs w:val="20"/>
              </w:rPr>
            </w:pPr>
            <w:r w:rsidRPr="00E74C8E">
              <w:rPr>
                <w:color w:val="000000"/>
                <w:sz w:val="20"/>
                <w:szCs w:val="20"/>
              </w:rPr>
              <w:t>4, 1234</w:t>
            </w:r>
          </w:p>
        </w:tc>
        <w:tc>
          <w:tcPr>
            <w:tcW w:w="992" w:type="dxa"/>
            <w:tcMar>
              <w:top w:w="60" w:type="dxa"/>
              <w:left w:w="60" w:type="dxa"/>
              <w:bottom w:w="60" w:type="dxa"/>
              <w:right w:w="60" w:type="dxa"/>
            </w:tcMar>
          </w:tcPr>
          <w:p w14:paraId="000003BD" w14:textId="77777777" w:rsidR="00A151F4" w:rsidRPr="00E74C8E" w:rsidRDefault="00000000">
            <w:pPr>
              <w:jc w:val="center"/>
              <w:rPr>
                <w:sz w:val="20"/>
                <w:szCs w:val="20"/>
              </w:rPr>
            </w:pPr>
            <w:r w:rsidRPr="00E74C8E">
              <w:rPr>
                <w:color w:val="000000"/>
                <w:sz w:val="20"/>
                <w:szCs w:val="20"/>
              </w:rPr>
              <w:t>&lt;0.001</w:t>
            </w:r>
          </w:p>
        </w:tc>
      </w:tr>
      <w:tr w:rsidR="00A151F4" w:rsidRPr="00E74C8E" w14:paraId="408E2F25" w14:textId="77777777">
        <w:trPr>
          <w:trHeight w:val="165"/>
        </w:trPr>
        <w:tc>
          <w:tcPr>
            <w:tcW w:w="998" w:type="dxa"/>
            <w:vMerge/>
            <w:tcMar>
              <w:top w:w="60" w:type="dxa"/>
              <w:left w:w="60" w:type="dxa"/>
              <w:bottom w:w="60" w:type="dxa"/>
              <w:right w:w="60" w:type="dxa"/>
            </w:tcMar>
          </w:tcPr>
          <w:p w14:paraId="000003BE" w14:textId="77777777" w:rsidR="00A151F4" w:rsidRPr="00E74C8E" w:rsidRDefault="00A151F4">
            <w:pPr>
              <w:widowControl w:val="0"/>
              <w:pBdr>
                <w:top w:val="nil"/>
                <w:left w:val="nil"/>
                <w:bottom w:val="nil"/>
                <w:right w:val="nil"/>
                <w:between w:val="nil"/>
              </w:pBdr>
              <w:spacing w:line="276" w:lineRule="auto"/>
              <w:rPr>
                <w:sz w:val="20"/>
                <w:szCs w:val="20"/>
              </w:rPr>
            </w:pPr>
          </w:p>
        </w:tc>
        <w:tc>
          <w:tcPr>
            <w:tcW w:w="1635" w:type="dxa"/>
            <w:tcBorders>
              <w:bottom w:val="single" w:sz="6" w:space="0" w:color="ADADAD"/>
            </w:tcBorders>
            <w:tcMar>
              <w:top w:w="60" w:type="dxa"/>
              <w:left w:w="60" w:type="dxa"/>
              <w:bottom w:w="60" w:type="dxa"/>
              <w:right w:w="60" w:type="dxa"/>
            </w:tcMar>
          </w:tcPr>
          <w:p w14:paraId="000003BF" w14:textId="77777777" w:rsidR="00A151F4" w:rsidRPr="00E74C8E" w:rsidRDefault="00000000">
            <w:pPr>
              <w:rPr>
                <w:sz w:val="20"/>
                <w:szCs w:val="20"/>
              </w:rPr>
            </w:pPr>
            <w:r w:rsidRPr="00E74C8E">
              <w:rPr>
                <w:color w:val="000000"/>
                <w:sz w:val="20"/>
                <w:szCs w:val="20"/>
              </w:rPr>
              <w:t>Sub-Saharan Africa</w:t>
            </w:r>
          </w:p>
        </w:tc>
        <w:tc>
          <w:tcPr>
            <w:tcW w:w="543" w:type="dxa"/>
            <w:tcBorders>
              <w:bottom w:val="single" w:sz="6" w:space="0" w:color="ADADAD"/>
            </w:tcBorders>
            <w:tcMar>
              <w:top w:w="60" w:type="dxa"/>
              <w:left w:w="60" w:type="dxa"/>
              <w:bottom w:w="60" w:type="dxa"/>
              <w:right w:w="60" w:type="dxa"/>
            </w:tcMar>
          </w:tcPr>
          <w:p w14:paraId="000003C0" w14:textId="77777777" w:rsidR="00A151F4" w:rsidRPr="00E74C8E" w:rsidRDefault="00000000">
            <w:pPr>
              <w:jc w:val="center"/>
              <w:rPr>
                <w:sz w:val="20"/>
                <w:szCs w:val="20"/>
              </w:rPr>
            </w:pPr>
            <w:r w:rsidRPr="00E74C8E">
              <w:rPr>
                <w:color w:val="000000"/>
                <w:sz w:val="20"/>
                <w:szCs w:val="20"/>
              </w:rPr>
              <w:t>84</w:t>
            </w:r>
          </w:p>
        </w:tc>
        <w:tc>
          <w:tcPr>
            <w:tcW w:w="720" w:type="dxa"/>
            <w:tcBorders>
              <w:bottom w:val="single" w:sz="6" w:space="0" w:color="ADADAD"/>
            </w:tcBorders>
            <w:tcMar>
              <w:top w:w="60" w:type="dxa"/>
              <w:left w:w="60" w:type="dxa"/>
              <w:bottom w:w="60" w:type="dxa"/>
              <w:right w:w="60" w:type="dxa"/>
            </w:tcMar>
          </w:tcPr>
          <w:p w14:paraId="000003C1" w14:textId="77777777" w:rsidR="00A151F4" w:rsidRPr="00E74C8E" w:rsidRDefault="00000000">
            <w:pPr>
              <w:jc w:val="center"/>
              <w:rPr>
                <w:sz w:val="20"/>
                <w:szCs w:val="20"/>
              </w:rPr>
            </w:pPr>
            <w:r w:rsidRPr="00E74C8E">
              <w:rPr>
                <w:color w:val="000000"/>
                <w:sz w:val="20"/>
                <w:szCs w:val="20"/>
              </w:rPr>
              <w:t>-0.01</w:t>
            </w:r>
          </w:p>
        </w:tc>
        <w:tc>
          <w:tcPr>
            <w:tcW w:w="543" w:type="dxa"/>
            <w:tcBorders>
              <w:bottom w:val="single" w:sz="6" w:space="0" w:color="ADADAD"/>
            </w:tcBorders>
            <w:tcMar>
              <w:top w:w="60" w:type="dxa"/>
              <w:left w:w="60" w:type="dxa"/>
              <w:bottom w:w="60" w:type="dxa"/>
              <w:right w:w="60" w:type="dxa"/>
            </w:tcMar>
          </w:tcPr>
          <w:p w14:paraId="000003C2" w14:textId="77777777" w:rsidR="00A151F4" w:rsidRPr="00E74C8E" w:rsidRDefault="00000000">
            <w:pPr>
              <w:jc w:val="center"/>
              <w:rPr>
                <w:sz w:val="20"/>
                <w:szCs w:val="20"/>
              </w:rPr>
            </w:pPr>
            <w:r w:rsidRPr="00E74C8E">
              <w:rPr>
                <w:color w:val="000000"/>
                <w:sz w:val="20"/>
                <w:szCs w:val="20"/>
              </w:rPr>
              <w:t>0.9</w:t>
            </w:r>
          </w:p>
        </w:tc>
        <w:tc>
          <w:tcPr>
            <w:tcW w:w="855" w:type="dxa"/>
            <w:tcBorders>
              <w:bottom w:val="single" w:sz="6" w:space="0" w:color="ADADAD"/>
            </w:tcBorders>
            <w:tcMar>
              <w:top w:w="60" w:type="dxa"/>
              <w:left w:w="60" w:type="dxa"/>
              <w:bottom w:w="60" w:type="dxa"/>
              <w:right w:w="60" w:type="dxa"/>
            </w:tcMar>
          </w:tcPr>
          <w:p w14:paraId="000003C3" w14:textId="77777777" w:rsidR="00A151F4" w:rsidRPr="00E74C8E" w:rsidRDefault="00000000">
            <w:pPr>
              <w:jc w:val="center"/>
              <w:rPr>
                <w:sz w:val="20"/>
                <w:szCs w:val="20"/>
              </w:rPr>
            </w:pPr>
            <w:r w:rsidRPr="00E74C8E">
              <w:rPr>
                <w:color w:val="000000"/>
                <w:sz w:val="20"/>
                <w:szCs w:val="20"/>
              </w:rPr>
              <w:t>[-0.21, 0.18]</w:t>
            </w:r>
          </w:p>
        </w:tc>
        <w:tc>
          <w:tcPr>
            <w:tcW w:w="943" w:type="dxa"/>
            <w:tcBorders>
              <w:bottom w:val="single" w:sz="6" w:space="0" w:color="ADADAD"/>
            </w:tcBorders>
            <w:tcMar>
              <w:top w:w="60" w:type="dxa"/>
              <w:left w:w="60" w:type="dxa"/>
              <w:bottom w:w="60" w:type="dxa"/>
              <w:right w:w="60" w:type="dxa"/>
            </w:tcMar>
          </w:tcPr>
          <w:p w14:paraId="000003C4" w14:textId="77777777" w:rsidR="00A151F4" w:rsidRPr="00E74C8E" w:rsidRDefault="00000000">
            <w:pPr>
              <w:jc w:val="center"/>
              <w:rPr>
                <w:sz w:val="20"/>
                <w:szCs w:val="20"/>
              </w:rPr>
            </w:pPr>
            <w:r w:rsidRPr="00E74C8E">
              <w:rPr>
                <w:color w:val="000000"/>
                <w:sz w:val="20"/>
                <w:szCs w:val="20"/>
              </w:rPr>
              <w:t>84</w:t>
            </w:r>
          </w:p>
        </w:tc>
        <w:tc>
          <w:tcPr>
            <w:tcW w:w="993" w:type="dxa"/>
            <w:tcBorders>
              <w:bottom w:val="single" w:sz="6" w:space="0" w:color="ADADAD"/>
            </w:tcBorders>
            <w:tcMar>
              <w:top w:w="60" w:type="dxa"/>
              <w:left w:w="60" w:type="dxa"/>
              <w:bottom w:w="60" w:type="dxa"/>
              <w:right w:w="60" w:type="dxa"/>
            </w:tcMar>
          </w:tcPr>
          <w:p w14:paraId="000003C5" w14:textId="77777777" w:rsidR="00A151F4" w:rsidRPr="00E74C8E" w:rsidRDefault="00000000">
            <w:pPr>
              <w:jc w:val="center"/>
              <w:rPr>
                <w:sz w:val="20"/>
                <w:szCs w:val="20"/>
              </w:rPr>
            </w:pPr>
            <w:r w:rsidRPr="00E74C8E">
              <w:rPr>
                <w:color w:val="000000"/>
                <w:sz w:val="20"/>
                <w:szCs w:val="20"/>
              </w:rPr>
              <w:t>-0.06</w:t>
            </w:r>
          </w:p>
        </w:tc>
        <w:tc>
          <w:tcPr>
            <w:tcW w:w="992" w:type="dxa"/>
            <w:tcBorders>
              <w:bottom w:val="single" w:sz="6" w:space="0" w:color="ADADAD"/>
            </w:tcBorders>
            <w:tcMar>
              <w:top w:w="60" w:type="dxa"/>
              <w:left w:w="60" w:type="dxa"/>
              <w:bottom w:w="60" w:type="dxa"/>
              <w:right w:w="60" w:type="dxa"/>
            </w:tcMar>
          </w:tcPr>
          <w:p w14:paraId="000003C6" w14:textId="77777777" w:rsidR="00A151F4" w:rsidRPr="00E74C8E" w:rsidRDefault="00000000">
            <w:pPr>
              <w:jc w:val="center"/>
              <w:rPr>
                <w:sz w:val="20"/>
                <w:szCs w:val="20"/>
              </w:rPr>
            </w:pPr>
            <w:r w:rsidRPr="00E74C8E">
              <w:rPr>
                <w:color w:val="000000"/>
                <w:sz w:val="20"/>
                <w:szCs w:val="20"/>
              </w:rPr>
              <w:t>0.91</w:t>
            </w:r>
          </w:p>
        </w:tc>
        <w:tc>
          <w:tcPr>
            <w:tcW w:w="992" w:type="dxa"/>
            <w:tcBorders>
              <w:bottom w:val="single" w:sz="6" w:space="0" w:color="ADADAD"/>
            </w:tcBorders>
            <w:tcMar>
              <w:top w:w="60" w:type="dxa"/>
              <w:left w:w="60" w:type="dxa"/>
              <w:bottom w:w="60" w:type="dxa"/>
              <w:right w:w="60" w:type="dxa"/>
            </w:tcMar>
          </w:tcPr>
          <w:p w14:paraId="000003C7" w14:textId="77777777" w:rsidR="00A151F4" w:rsidRPr="00E74C8E" w:rsidRDefault="00000000">
            <w:pPr>
              <w:jc w:val="center"/>
              <w:rPr>
                <w:sz w:val="20"/>
                <w:szCs w:val="20"/>
              </w:rPr>
            </w:pPr>
            <w:r w:rsidRPr="00E74C8E">
              <w:rPr>
                <w:color w:val="000000"/>
                <w:sz w:val="20"/>
                <w:szCs w:val="20"/>
              </w:rPr>
              <w:t>[-0.26, 0.14]</w:t>
            </w:r>
          </w:p>
        </w:tc>
        <w:tc>
          <w:tcPr>
            <w:tcW w:w="851" w:type="dxa"/>
            <w:tcBorders>
              <w:bottom w:val="single" w:sz="6" w:space="0" w:color="ADADAD"/>
            </w:tcBorders>
            <w:tcMar>
              <w:top w:w="60" w:type="dxa"/>
              <w:left w:w="60" w:type="dxa"/>
              <w:bottom w:w="60" w:type="dxa"/>
              <w:right w:w="60" w:type="dxa"/>
            </w:tcMar>
          </w:tcPr>
          <w:p w14:paraId="000003C8" w14:textId="77777777" w:rsidR="00A151F4" w:rsidRPr="00E74C8E" w:rsidRDefault="00000000">
            <w:pPr>
              <w:jc w:val="center"/>
              <w:rPr>
                <w:sz w:val="20"/>
                <w:szCs w:val="20"/>
              </w:rPr>
            </w:pPr>
            <w:r w:rsidRPr="00E74C8E">
              <w:rPr>
                <w:color w:val="000000"/>
                <w:sz w:val="20"/>
                <w:szCs w:val="20"/>
              </w:rPr>
              <w:t>6.15</w:t>
            </w:r>
          </w:p>
        </w:tc>
        <w:tc>
          <w:tcPr>
            <w:tcW w:w="850" w:type="dxa"/>
            <w:tcBorders>
              <w:bottom w:val="single" w:sz="6" w:space="0" w:color="ADADAD"/>
            </w:tcBorders>
            <w:tcMar>
              <w:top w:w="60" w:type="dxa"/>
              <w:left w:w="60" w:type="dxa"/>
              <w:bottom w:w="60" w:type="dxa"/>
              <w:right w:w="60" w:type="dxa"/>
            </w:tcMar>
          </w:tcPr>
          <w:p w14:paraId="000003C9" w14:textId="77777777" w:rsidR="00A151F4" w:rsidRPr="00E74C8E" w:rsidRDefault="00000000">
            <w:pPr>
              <w:jc w:val="center"/>
              <w:rPr>
                <w:sz w:val="20"/>
                <w:szCs w:val="20"/>
              </w:rPr>
            </w:pPr>
            <w:r w:rsidRPr="00E74C8E">
              <w:rPr>
                <w:color w:val="000000"/>
                <w:sz w:val="20"/>
                <w:szCs w:val="20"/>
              </w:rPr>
              <w:t>4, 1241</w:t>
            </w:r>
          </w:p>
        </w:tc>
        <w:tc>
          <w:tcPr>
            <w:tcW w:w="851" w:type="dxa"/>
            <w:tcBorders>
              <w:bottom w:val="single" w:sz="6" w:space="0" w:color="ADADAD"/>
            </w:tcBorders>
            <w:tcMar>
              <w:top w:w="60" w:type="dxa"/>
              <w:left w:w="60" w:type="dxa"/>
              <w:bottom w:w="60" w:type="dxa"/>
              <w:right w:w="60" w:type="dxa"/>
            </w:tcMar>
          </w:tcPr>
          <w:p w14:paraId="000003CA" w14:textId="77777777" w:rsidR="00A151F4" w:rsidRPr="00E74C8E" w:rsidRDefault="00000000">
            <w:pPr>
              <w:jc w:val="center"/>
              <w:rPr>
                <w:sz w:val="20"/>
                <w:szCs w:val="20"/>
              </w:rPr>
            </w:pPr>
            <w:r w:rsidRPr="00E74C8E">
              <w:rPr>
                <w:color w:val="000000"/>
                <w:sz w:val="20"/>
                <w:szCs w:val="20"/>
              </w:rPr>
              <w:t>&lt;0.001</w:t>
            </w:r>
          </w:p>
        </w:tc>
        <w:tc>
          <w:tcPr>
            <w:tcW w:w="992" w:type="dxa"/>
            <w:tcBorders>
              <w:bottom w:val="single" w:sz="6" w:space="0" w:color="ADADAD"/>
            </w:tcBorders>
            <w:tcMar>
              <w:top w:w="60" w:type="dxa"/>
              <w:left w:w="60" w:type="dxa"/>
              <w:bottom w:w="60" w:type="dxa"/>
              <w:right w:w="60" w:type="dxa"/>
            </w:tcMar>
          </w:tcPr>
          <w:p w14:paraId="000003CB" w14:textId="77777777" w:rsidR="00A151F4" w:rsidRPr="00E74C8E" w:rsidRDefault="00000000">
            <w:pPr>
              <w:jc w:val="center"/>
              <w:rPr>
                <w:sz w:val="20"/>
                <w:szCs w:val="20"/>
              </w:rPr>
            </w:pPr>
            <w:r w:rsidRPr="00E74C8E">
              <w:rPr>
                <w:color w:val="000000"/>
                <w:sz w:val="20"/>
                <w:szCs w:val="20"/>
              </w:rPr>
              <w:t>7.56</w:t>
            </w:r>
          </w:p>
        </w:tc>
        <w:tc>
          <w:tcPr>
            <w:tcW w:w="992" w:type="dxa"/>
            <w:tcBorders>
              <w:bottom w:val="single" w:sz="6" w:space="0" w:color="ADADAD"/>
            </w:tcBorders>
            <w:tcMar>
              <w:top w:w="60" w:type="dxa"/>
              <w:left w:w="60" w:type="dxa"/>
              <w:bottom w:w="60" w:type="dxa"/>
              <w:right w:w="60" w:type="dxa"/>
            </w:tcMar>
          </w:tcPr>
          <w:p w14:paraId="000003CC" w14:textId="77777777" w:rsidR="00A151F4" w:rsidRPr="00E74C8E" w:rsidRDefault="00000000">
            <w:pPr>
              <w:jc w:val="center"/>
              <w:rPr>
                <w:sz w:val="20"/>
                <w:szCs w:val="20"/>
              </w:rPr>
            </w:pPr>
            <w:r w:rsidRPr="00E74C8E">
              <w:rPr>
                <w:color w:val="000000"/>
                <w:sz w:val="20"/>
                <w:szCs w:val="20"/>
              </w:rPr>
              <w:t>4, 1234</w:t>
            </w:r>
          </w:p>
        </w:tc>
        <w:tc>
          <w:tcPr>
            <w:tcW w:w="992" w:type="dxa"/>
            <w:tcBorders>
              <w:bottom w:val="single" w:sz="6" w:space="0" w:color="ADADAD"/>
            </w:tcBorders>
            <w:tcMar>
              <w:top w:w="60" w:type="dxa"/>
              <w:left w:w="60" w:type="dxa"/>
              <w:bottom w:w="60" w:type="dxa"/>
              <w:right w:w="60" w:type="dxa"/>
            </w:tcMar>
          </w:tcPr>
          <w:p w14:paraId="000003CD" w14:textId="77777777" w:rsidR="00A151F4" w:rsidRPr="00E74C8E" w:rsidRDefault="00000000">
            <w:pPr>
              <w:jc w:val="center"/>
              <w:rPr>
                <w:sz w:val="20"/>
                <w:szCs w:val="20"/>
              </w:rPr>
            </w:pPr>
            <w:r w:rsidRPr="00E74C8E">
              <w:rPr>
                <w:color w:val="000000"/>
                <w:sz w:val="20"/>
                <w:szCs w:val="20"/>
              </w:rPr>
              <w:t>&lt;0.001</w:t>
            </w:r>
          </w:p>
        </w:tc>
      </w:tr>
      <w:tr w:rsidR="00A151F4" w14:paraId="29B364CD" w14:textId="77777777">
        <w:trPr>
          <w:trHeight w:val="165"/>
        </w:trPr>
        <w:tc>
          <w:tcPr>
            <w:tcW w:w="998" w:type="dxa"/>
            <w:vMerge/>
            <w:tcMar>
              <w:top w:w="60" w:type="dxa"/>
              <w:left w:w="60" w:type="dxa"/>
              <w:bottom w:w="60" w:type="dxa"/>
              <w:right w:w="60" w:type="dxa"/>
            </w:tcMar>
          </w:tcPr>
          <w:p w14:paraId="000003CE" w14:textId="77777777" w:rsidR="00A151F4" w:rsidRPr="00E74C8E" w:rsidRDefault="00A151F4">
            <w:pPr>
              <w:widowControl w:val="0"/>
              <w:pBdr>
                <w:top w:val="nil"/>
                <w:left w:val="nil"/>
                <w:bottom w:val="nil"/>
                <w:right w:val="nil"/>
                <w:between w:val="nil"/>
              </w:pBdr>
              <w:spacing w:line="276" w:lineRule="auto"/>
              <w:rPr>
                <w:sz w:val="20"/>
                <w:szCs w:val="20"/>
              </w:rPr>
            </w:pPr>
          </w:p>
        </w:tc>
        <w:tc>
          <w:tcPr>
            <w:tcW w:w="1635" w:type="dxa"/>
            <w:tcBorders>
              <w:bottom w:val="single" w:sz="12" w:space="0" w:color="000000"/>
            </w:tcBorders>
            <w:tcMar>
              <w:top w:w="60" w:type="dxa"/>
              <w:left w:w="60" w:type="dxa"/>
              <w:bottom w:w="60" w:type="dxa"/>
              <w:right w:w="60" w:type="dxa"/>
            </w:tcMar>
          </w:tcPr>
          <w:p w14:paraId="000003CF" w14:textId="77777777" w:rsidR="00A151F4" w:rsidRPr="00E74C8E" w:rsidRDefault="00000000">
            <w:pPr>
              <w:rPr>
                <w:sz w:val="20"/>
                <w:szCs w:val="20"/>
              </w:rPr>
            </w:pPr>
            <w:r w:rsidRPr="00E74C8E">
              <w:rPr>
                <w:color w:val="000000"/>
                <w:sz w:val="20"/>
                <w:szCs w:val="20"/>
              </w:rPr>
              <w:t>Americas</w:t>
            </w:r>
          </w:p>
        </w:tc>
        <w:tc>
          <w:tcPr>
            <w:tcW w:w="543" w:type="dxa"/>
            <w:tcBorders>
              <w:bottom w:val="single" w:sz="12" w:space="0" w:color="000000"/>
            </w:tcBorders>
            <w:tcMar>
              <w:top w:w="60" w:type="dxa"/>
              <w:left w:w="60" w:type="dxa"/>
              <w:bottom w:w="60" w:type="dxa"/>
              <w:right w:w="60" w:type="dxa"/>
            </w:tcMar>
          </w:tcPr>
          <w:p w14:paraId="000003D0" w14:textId="77777777" w:rsidR="00A151F4" w:rsidRPr="00E74C8E" w:rsidRDefault="00000000">
            <w:pPr>
              <w:jc w:val="center"/>
              <w:rPr>
                <w:sz w:val="20"/>
                <w:szCs w:val="20"/>
              </w:rPr>
            </w:pPr>
            <w:r w:rsidRPr="00E74C8E">
              <w:rPr>
                <w:color w:val="000000"/>
                <w:sz w:val="20"/>
                <w:szCs w:val="20"/>
              </w:rPr>
              <w:t>360</w:t>
            </w:r>
          </w:p>
        </w:tc>
        <w:tc>
          <w:tcPr>
            <w:tcW w:w="720" w:type="dxa"/>
            <w:tcBorders>
              <w:bottom w:val="single" w:sz="12" w:space="0" w:color="000000"/>
            </w:tcBorders>
            <w:tcMar>
              <w:top w:w="60" w:type="dxa"/>
              <w:left w:w="60" w:type="dxa"/>
              <w:bottom w:w="60" w:type="dxa"/>
              <w:right w:w="60" w:type="dxa"/>
            </w:tcMar>
          </w:tcPr>
          <w:p w14:paraId="000003D1" w14:textId="77777777" w:rsidR="00A151F4" w:rsidRPr="00E74C8E" w:rsidRDefault="00000000">
            <w:pPr>
              <w:jc w:val="center"/>
              <w:rPr>
                <w:sz w:val="20"/>
                <w:szCs w:val="20"/>
              </w:rPr>
            </w:pPr>
            <w:r w:rsidRPr="00E74C8E">
              <w:rPr>
                <w:color w:val="000000"/>
                <w:sz w:val="20"/>
                <w:szCs w:val="20"/>
              </w:rPr>
              <w:t>-0.01</w:t>
            </w:r>
          </w:p>
        </w:tc>
        <w:tc>
          <w:tcPr>
            <w:tcW w:w="543" w:type="dxa"/>
            <w:tcBorders>
              <w:bottom w:val="single" w:sz="12" w:space="0" w:color="000000"/>
            </w:tcBorders>
            <w:tcMar>
              <w:top w:w="60" w:type="dxa"/>
              <w:left w:w="60" w:type="dxa"/>
              <w:bottom w:w="60" w:type="dxa"/>
              <w:right w:w="60" w:type="dxa"/>
            </w:tcMar>
          </w:tcPr>
          <w:p w14:paraId="000003D2" w14:textId="77777777" w:rsidR="00A151F4" w:rsidRPr="00E74C8E" w:rsidRDefault="00000000">
            <w:pPr>
              <w:jc w:val="center"/>
              <w:rPr>
                <w:sz w:val="20"/>
                <w:szCs w:val="20"/>
              </w:rPr>
            </w:pPr>
            <w:r w:rsidRPr="00E74C8E">
              <w:rPr>
                <w:color w:val="000000"/>
                <w:sz w:val="20"/>
                <w:szCs w:val="20"/>
              </w:rPr>
              <w:t>0.98</w:t>
            </w:r>
          </w:p>
        </w:tc>
        <w:tc>
          <w:tcPr>
            <w:tcW w:w="855" w:type="dxa"/>
            <w:tcBorders>
              <w:bottom w:val="single" w:sz="12" w:space="0" w:color="000000"/>
            </w:tcBorders>
            <w:tcMar>
              <w:top w:w="60" w:type="dxa"/>
              <w:left w:w="60" w:type="dxa"/>
              <w:bottom w:w="60" w:type="dxa"/>
              <w:right w:w="60" w:type="dxa"/>
            </w:tcMar>
          </w:tcPr>
          <w:p w14:paraId="000003D3" w14:textId="77777777" w:rsidR="00A151F4" w:rsidRPr="00E74C8E" w:rsidRDefault="00000000">
            <w:pPr>
              <w:jc w:val="center"/>
              <w:rPr>
                <w:sz w:val="20"/>
                <w:szCs w:val="20"/>
              </w:rPr>
            </w:pPr>
            <w:r w:rsidRPr="00E74C8E">
              <w:rPr>
                <w:color w:val="000000"/>
                <w:sz w:val="20"/>
                <w:szCs w:val="20"/>
              </w:rPr>
              <w:t>[-0.11, 0.09]</w:t>
            </w:r>
          </w:p>
        </w:tc>
        <w:tc>
          <w:tcPr>
            <w:tcW w:w="943" w:type="dxa"/>
            <w:tcBorders>
              <w:bottom w:val="single" w:sz="12" w:space="0" w:color="000000"/>
            </w:tcBorders>
            <w:tcMar>
              <w:top w:w="60" w:type="dxa"/>
              <w:left w:w="60" w:type="dxa"/>
              <w:bottom w:w="60" w:type="dxa"/>
              <w:right w:w="60" w:type="dxa"/>
            </w:tcMar>
          </w:tcPr>
          <w:p w14:paraId="000003D4" w14:textId="77777777" w:rsidR="00A151F4" w:rsidRPr="00E74C8E" w:rsidRDefault="00000000">
            <w:pPr>
              <w:jc w:val="center"/>
              <w:rPr>
                <w:sz w:val="20"/>
                <w:szCs w:val="20"/>
              </w:rPr>
            </w:pPr>
            <w:r w:rsidRPr="00E74C8E">
              <w:rPr>
                <w:color w:val="000000"/>
                <w:sz w:val="20"/>
                <w:szCs w:val="20"/>
              </w:rPr>
              <w:t>357</w:t>
            </w:r>
          </w:p>
        </w:tc>
        <w:tc>
          <w:tcPr>
            <w:tcW w:w="993" w:type="dxa"/>
            <w:tcBorders>
              <w:bottom w:val="single" w:sz="12" w:space="0" w:color="000000"/>
            </w:tcBorders>
            <w:tcMar>
              <w:top w:w="60" w:type="dxa"/>
              <w:left w:w="60" w:type="dxa"/>
              <w:bottom w:w="60" w:type="dxa"/>
              <w:right w:w="60" w:type="dxa"/>
            </w:tcMar>
          </w:tcPr>
          <w:p w14:paraId="000003D5" w14:textId="77777777" w:rsidR="00A151F4" w:rsidRPr="00E74C8E" w:rsidRDefault="00000000">
            <w:pPr>
              <w:jc w:val="center"/>
              <w:rPr>
                <w:sz w:val="20"/>
                <w:szCs w:val="20"/>
              </w:rPr>
            </w:pPr>
            <w:r w:rsidRPr="00E74C8E">
              <w:rPr>
                <w:color w:val="000000"/>
                <w:sz w:val="20"/>
                <w:szCs w:val="20"/>
              </w:rPr>
              <w:t>0.02</w:t>
            </w:r>
          </w:p>
        </w:tc>
        <w:tc>
          <w:tcPr>
            <w:tcW w:w="992" w:type="dxa"/>
            <w:tcBorders>
              <w:bottom w:val="single" w:sz="12" w:space="0" w:color="000000"/>
            </w:tcBorders>
            <w:tcMar>
              <w:top w:w="60" w:type="dxa"/>
              <w:left w:w="60" w:type="dxa"/>
              <w:bottom w:w="60" w:type="dxa"/>
              <w:right w:w="60" w:type="dxa"/>
            </w:tcMar>
          </w:tcPr>
          <w:p w14:paraId="000003D6" w14:textId="77777777" w:rsidR="00A151F4" w:rsidRPr="00E74C8E" w:rsidRDefault="00000000">
            <w:pPr>
              <w:jc w:val="center"/>
              <w:rPr>
                <w:sz w:val="20"/>
                <w:szCs w:val="20"/>
              </w:rPr>
            </w:pPr>
            <w:r w:rsidRPr="00E74C8E">
              <w:rPr>
                <w:color w:val="000000"/>
                <w:sz w:val="20"/>
                <w:szCs w:val="20"/>
              </w:rPr>
              <w:t>0.93</w:t>
            </w:r>
          </w:p>
        </w:tc>
        <w:tc>
          <w:tcPr>
            <w:tcW w:w="992" w:type="dxa"/>
            <w:tcBorders>
              <w:bottom w:val="single" w:sz="12" w:space="0" w:color="000000"/>
            </w:tcBorders>
            <w:tcMar>
              <w:top w:w="60" w:type="dxa"/>
              <w:left w:w="60" w:type="dxa"/>
              <w:bottom w:w="60" w:type="dxa"/>
              <w:right w:w="60" w:type="dxa"/>
            </w:tcMar>
          </w:tcPr>
          <w:p w14:paraId="000003D7" w14:textId="77777777" w:rsidR="00A151F4" w:rsidRPr="00E74C8E" w:rsidRDefault="00000000">
            <w:pPr>
              <w:jc w:val="center"/>
              <w:rPr>
                <w:sz w:val="20"/>
                <w:szCs w:val="20"/>
              </w:rPr>
            </w:pPr>
            <w:r w:rsidRPr="00E74C8E">
              <w:rPr>
                <w:color w:val="000000"/>
                <w:sz w:val="20"/>
                <w:szCs w:val="20"/>
              </w:rPr>
              <w:t>[-0.07, 0.12]</w:t>
            </w:r>
          </w:p>
        </w:tc>
        <w:tc>
          <w:tcPr>
            <w:tcW w:w="851" w:type="dxa"/>
            <w:tcBorders>
              <w:bottom w:val="single" w:sz="12" w:space="0" w:color="000000"/>
            </w:tcBorders>
            <w:tcMar>
              <w:top w:w="60" w:type="dxa"/>
              <w:left w:w="60" w:type="dxa"/>
              <w:bottom w:w="60" w:type="dxa"/>
              <w:right w:w="60" w:type="dxa"/>
            </w:tcMar>
          </w:tcPr>
          <w:p w14:paraId="000003D8" w14:textId="77777777" w:rsidR="00A151F4" w:rsidRPr="00E74C8E" w:rsidRDefault="00000000">
            <w:pPr>
              <w:jc w:val="center"/>
              <w:rPr>
                <w:sz w:val="20"/>
                <w:szCs w:val="20"/>
              </w:rPr>
            </w:pPr>
            <w:r w:rsidRPr="00E74C8E">
              <w:rPr>
                <w:color w:val="000000"/>
                <w:sz w:val="20"/>
                <w:szCs w:val="20"/>
              </w:rPr>
              <w:t>6.15</w:t>
            </w:r>
          </w:p>
        </w:tc>
        <w:tc>
          <w:tcPr>
            <w:tcW w:w="850" w:type="dxa"/>
            <w:tcBorders>
              <w:bottom w:val="single" w:sz="12" w:space="0" w:color="000000"/>
            </w:tcBorders>
            <w:tcMar>
              <w:top w:w="60" w:type="dxa"/>
              <w:left w:w="60" w:type="dxa"/>
              <w:bottom w:w="60" w:type="dxa"/>
              <w:right w:w="60" w:type="dxa"/>
            </w:tcMar>
          </w:tcPr>
          <w:p w14:paraId="000003D9" w14:textId="77777777" w:rsidR="00A151F4" w:rsidRPr="00E74C8E" w:rsidRDefault="00000000">
            <w:pPr>
              <w:jc w:val="center"/>
              <w:rPr>
                <w:sz w:val="20"/>
                <w:szCs w:val="20"/>
              </w:rPr>
            </w:pPr>
            <w:r w:rsidRPr="00E74C8E">
              <w:rPr>
                <w:color w:val="000000"/>
                <w:sz w:val="20"/>
                <w:szCs w:val="20"/>
              </w:rPr>
              <w:t>4, 1241</w:t>
            </w:r>
          </w:p>
        </w:tc>
        <w:tc>
          <w:tcPr>
            <w:tcW w:w="851" w:type="dxa"/>
            <w:tcBorders>
              <w:bottom w:val="single" w:sz="12" w:space="0" w:color="000000"/>
            </w:tcBorders>
            <w:tcMar>
              <w:top w:w="60" w:type="dxa"/>
              <w:left w:w="60" w:type="dxa"/>
              <w:bottom w:w="60" w:type="dxa"/>
              <w:right w:w="60" w:type="dxa"/>
            </w:tcMar>
          </w:tcPr>
          <w:p w14:paraId="000003DA" w14:textId="77777777" w:rsidR="00A151F4" w:rsidRPr="00E74C8E" w:rsidRDefault="00000000">
            <w:pPr>
              <w:jc w:val="center"/>
              <w:rPr>
                <w:sz w:val="20"/>
                <w:szCs w:val="20"/>
              </w:rPr>
            </w:pPr>
            <w:r w:rsidRPr="00E74C8E">
              <w:rPr>
                <w:color w:val="000000"/>
                <w:sz w:val="20"/>
                <w:szCs w:val="20"/>
              </w:rPr>
              <w:t>&lt;0.001</w:t>
            </w:r>
          </w:p>
        </w:tc>
        <w:tc>
          <w:tcPr>
            <w:tcW w:w="992" w:type="dxa"/>
            <w:tcBorders>
              <w:bottom w:val="single" w:sz="12" w:space="0" w:color="000000"/>
            </w:tcBorders>
            <w:tcMar>
              <w:top w:w="60" w:type="dxa"/>
              <w:left w:w="60" w:type="dxa"/>
              <w:bottom w:w="60" w:type="dxa"/>
              <w:right w:w="60" w:type="dxa"/>
            </w:tcMar>
          </w:tcPr>
          <w:p w14:paraId="000003DB" w14:textId="77777777" w:rsidR="00A151F4" w:rsidRPr="00E74C8E" w:rsidRDefault="00000000">
            <w:pPr>
              <w:jc w:val="center"/>
              <w:rPr>
                <w:sz w:val="20"/>
                <w:szCs w:val="20"/>
              </w:rPr>
            </w:pPr>
            <w:r w:rsidRPr="00E74C8E">
              <w:rPr>
                <w:color w:val="000000"/>
                <w:sz w:val="20"/>
                <w:szCs w:val="20"/>
              </w:rPr>
              <w:t>7.56</w:t>
            </w:r>
          </w:p>
        </w:tc>
        <w:tc>
          <w:tcPr>
            <w:tcW w:w="992" w:type="dxa"/>
            <w:tcBorders>
              <w:bottom w:val="single" w:sz="12" w:space="0" w:color="000000"/>
            </w:tcBorders>
            <w:tcMar>
              <w:top w:w="60" w:type="dxa"/>
              <w:left w:w="60" w:type="dxa"/>
              <w:bottom w:w="60" w:type="dxa"/>
              <w:right w:w="60" w:type="dxa"/>
            </w:tcMar>
          </w:tcPr>
          <w:p w14:paraId="000003DC" w14:textId="77777777" w:rsidR="00A151F4" w:rsidRPr="00E74C8E" w:rsidRDefault="00000000">
            <w:pPr>
              <w:jc w:val="center"/>
              <w:rPr>
                <w:sz w:val="20"/>
                <w:szCs w:val="20"/>
              </w:rPr>
            </w:pPr>
            <w:r w:rsidRPr="00E74C8E">
              <w:rPr>
                <w:color w:val="000000"/>
                <w:sz w:val="20"/>
                <w:szCs w:val="20"/>
              </w:rPr>
              <w:t>4, 1234</w:t>
            </w:r>
          </w:p>
        </w:tc>
        <w:tc>
          <w:tcPr>
            <w:tcW w:w="992" w:type="dxa"/>
            <w:tcBorders>
              <w:bottom w:val="single" w:sz="12" w:space="0" w:color="000000"/>
            </w:tcBorders>
            <w:tcMar>
              <w:top w:w="60" w:type="dxa"/>
              <w:left w:w="60" w:type="dxa"/>
              <w:bottom w:w="60" w:type="dxa"/>
              <w:right w:w="60" w:type="dxa"/>
            </w:tcMar>
          </w:tcPr>
          <w:p w14:paraId="000003DD" w14:textId="77777777" w:rsidR="00A151F4" w:rsidRPr="00E74C8E" w:rsidRDefault="00000000">
            <w:pPr>
              <w:jc w:val="center"/>
              <w:rPr>
                <w:sz w:val="20"/>
                <w:szCs w:val="20"/>
              </w:rPr>
            </w:pPr>
            <w:r w:rsidRPr="00E74C8E">
              <w:rPr>
                <w:color w:val="000000"/>
                <w:sz w:val="20"/>
                <w:szCs w:val="20"/>
              </w:rPr>
              <w:t>&lt;0.001</w:t>
            </w:r>
          </w:p>
        </w:tc>
      </w:tr>
    </w:tbl>
    <w:p w14:paraId="000003DE" w14:textId="77777777" w:rsidR="00A151F4" w:rsidRDefault="00A151F4"/>
    <w:p w14:paraId="000003DF" w14:textId="77777777" w:rsidR="00A151F4" w:rsidRDefault="00A151F4">
      <w:pPr>
        <w:sectPr w:rsidR="00A151F4">
          <w:pgSz w:w="16838" w:h="11906" w:orient="landscape"/>
          <w:pgMar w:top="1418" w:right="1418" w:bottom="1418" w:left="1418" w:header="709" w:footer="709" w:gutter="0"/>
          <w:cols w:space="720"/>
        </w:sectPr>
      </w:pPr>
    </w:p>
    <w:p w14:paraId="000003E0" w14:textId="77777777" w:rsidR="00A151F4" w:rsidRDefault="00A151F4"/>
    <w:p w14:paraId="000003E2" w14:textId="3307B704" w:rsidR="00A151F4" w:rsidRDefault="00000000" w:rsidP="00DE716F">
      <w:pPr>
        <w:rPr>
          <w:b/>
          <w:bCs/>
        </w:rPr>
      </w:pPr>
      <w:r>
        <w:rPr>
          <w:b/>
          <w:bCs/>
        </w:rPr>
        <w:t>Table S9. Spearman correlations between macro indicators and diversity attention indices (AV and non-AV).</w:t>
      </w:r>
    </w:p>
    <w:tbl>
      <w:tblPr>
        <w:tblStyle w:val="a4"/>
        <w:tblW w:w="8647" w:type="dxa"/>
        <w:tblLayout w:type="fixed"/>
        <w:tblLook w:val="0400" w:firstRow="0" w:lastRow="0" w:firstColumn="0" w:lastColumn="0" w:noHBand="0" w:noVBand="1"/>
      </w:tblPr>
      <w:tblGrid>
        <w:gridCol w:w="2127"/>
        <w:gridCol w:w="567"/>
        <w:gridCol w:w="708"/>
        <w:gridCol w:w="567"/>
        <w:gridCol w:w="1276"/>
        <w:gridCol w:w="992"/>
        <w:gridCol w:w="567"/>
        <w:gridCol w:w="567"/>
        <w:gridCol w:w="1276"/>
      </w:tblGrid>
      <w:tr w:rsidR="00A151F4" w14:paraId="622ED573" w14:textId="77777777" w:rsidTr="00DE716F">
        <w:trPr>
          <w:tblHeader/>
        </w:trPr>
        <w:tc>
          <w:tcPr>
            <w:tcW w:w="2127" w:type="dxa"/>
            <w:tcBorders>
              <w:top w:val="single" w:sz="12" w:space="0" w:color="666666"/>
              <w:bottom w:val="single" w:sz="6" w:space="0" w:color="ADADAD"/>
            </w:tcBorders>
            <w:shd w:val="clear" w:color="auto" w:fill="FFFFFF"/>
            <w:tcMar>
              <w:top w:w="0" w:type="dxa"/>
              <w:left w:w="0" w:type="dxa"/>
              <w:bottom w:w="0" w:type="dxa"/>
              <w:right w:w="0" w:type="dxa"/>
            </w:tcMar>
            <w:vAlign w:val="center"/>
          </w:tcPr>
          <w:p w14:paraId="000003E3" w14:textId="77777777" w:rsidR="00A151F4" w:rsidRDefault="00A151F4">
            <w:pPr>
              <w:pBdr>
                <w:top w:val="none" w:sz="0" w:space="0" w:color="000000"/>
                <w:left w:val="none" w:sz="0" w:space="0" w:color="000000"/>
                <w:bottom w:val="none" w:sz="0" w:space="0" w:color="000000"/>
                <w:right w:val="none" w:sz="0" w:space="0" w:color="000000"/>
              </w:pBdr>
              <w:spacing w:before="60" w:after="60"/>
              <w:ind w:left="60" w:right="60"/>
              <w:jc w:val="center"/>
              <w:rPr>
                <w:b/>
                <w:bCs/>
                <w:color w:val="000000"/>
                <w:sz w:val="20"/>
                <w:szCs w:val="20"/>
              </w:rPr>
            </w:pPr>
          </w:p>
        </w:tc>
        <w:tc>
          <w:tcPr>
            <w:tcW w:w="3118" w:type="dxa"/>
            <w:gridSpan w:val="4"/>
            <w:tcBorders>
              <w:top w:val="single" w:sz="12" w:space="0" w:color="666666"/>
              <w:bottom w:val="single" w:sz="6" w:space="0" w:color="ADADAD"/>
            </w:tcBorders>
            <w:shd w:val="clear" w:color="auto" w:fill="FFFFFF"/>
            <w:tcMar>
              <w:top w:w="0" w:type="dxa"/>
              <w:left w:w="0" w:type="dxa"/>
              <w:bottom w:w="0" w:type="dxa"/>
              <w:right w:w="0" w:type="dxa"/>
            </w:tcMar>
            <w:vAlign w:val="center"/>
          </w:tcPr>
          <w:p w14:paraId="000003E4"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b/>
                <w:bCs/>
                <w:color w:val="000000"/>
                <w:sz w:val="20"/>
                <w:szCs w:val="20"/>
              </w:rPr>
            </w:pPr>
            <w:r>
              <w:rPr>
                <w:b/>
                <w:bCs/>
                <w:color w:val="000000"/>
                <w:sz w:val="20"/>
                <w:szCs w:val="20"/>
              </w:rPr>
              <w:t>AV</w:t>
            </w:r>
          </w:p>
        </w:tc>
        <w:tc>
          <w:tcPr>
            <w:tcW w:w="3402" w:type="dxa"/>
            <w:gridSpan w:val="4"/>
            <w:tcBorders>
              <w:top w:val="single" w:sz="12" w:space="0" w:color="666666"/>
              <w:bottom w:val="single" w:sz="6" w:space="0" w:color="ADADAD"/>
            </w:tcBorders>
            <w:shd w:val="clear" w:color="auto" w:fill="FFFFFF"/>
            <w:tcMar>
              <w:top w:w="0" w:type="dxa"/>
              <w:left w:w="0" w:type="dxa"/>
              <w:bottom w:w="0" w:type="dxa"/>
              <w:right w:w="0" w:type="dxa"/>
            </w:tcMar>
            <w:vAlign w:val="center"/>
          </w:tcPr>
          <w:p w14:paraId="000003E8"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b/>
                <w:bCs/>
                <w:color w:val="000000"/>
                <w:sz w:val="20"/>
                <w:szCs w:val="20"/>
              </w:rPr>
            </w:pPr>
            <w:r>
              <w:rPr>
                <w:b/>
                <w:bCs/>
                <w:color w:val="000000"/>
                <w:sz w:val="20"/>
                <w:szCs w:val="20"/>
              </w:rPr>
              <w:t>Non-AV</w:t>
            </w:r>
          </w:p>
        </w:tc>
      </w:tr>
      <w:tr w:rsidR="00A151F4" w14:paraId="39BF99D5" w14:textId="77777777" w:rsidTr="00DE716F">
        <w:trPr>
          <w:tblHeader/>
        </w:trPr>
        <w:tc>
          <w:tcPr>
            <w:tcW w:w="2127" w:type="dxa"/>
            <w:tcBorders>
              <w:top w:val="single" w:sz="6" w:space="0" w:color="ADADAD"/>
              <w:left w:val="nil"/>
              <w:bottom w:val="single" w:sz="12" w:space="0" w:color="666666"/>
              <w:right w:val="nil"/>
            </w:tcBorders>
            <w:shd w:val="clear" w:color="auto" w:fill="FFFFFF"/>
            <w:tcMar>
              <w:top w:w="0" w:type="dxa"/>
              <w:left w:w="0" w:type="dxa"/>
              <w:bottom w:w="0" w:type="dxa"/>
              <w:right w:w="0" w:type="dxa"/>
            </w:tcMar>
            <w:vAlign w:val="center"/>
          </w:tcPr>
          <w:p w14:paraId="000003EC"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b/>
                <w:bCs/>
                <w:color w:val="000000"/>
                <w:sz w:val="20"/>
                <w:szCs w:val="20"/>
              </w:rPr>
            </w:pPr>
            <w:r>
              <w:rPr>
                <w:b/>
                <w:bCs/>
                <w:color w:val="000000"/>
                <w:sz w:val="20"/>
                <w:szCs w:val="20"/>
              </w:rPr>
              <w:t>Macro indicator</w:t>
            </w:r>
          </w:p>
        </w:tc>
        <w:tc>
          <w:tcPr>
            <w:tcW w:w="567" w:type="dxa"/>
            <w:tcBorders>
              <w:top w:val="single" w:sz="6" w:space="0" w:color="ADADAD"/>
              <w:left w:val="nil"/>
              <w:bottom w:val="single" w:sz="12" w:space="0" w:color="666666"/>
              <w:right w:val="nil"/>
            </w:tcBorders>
            <w:shd w:val="clear" w:color="auto" w:fill="FFFFFF"/>
            <w:tcMar>
              <w:top w:w="0" w:type="dxa"/>
              <w:left w:w="0" w:type="dxa"/>
              <w:bottom w:w="0" w:type="dxa"/>
              <w:right w:w="0" w:type="dxa"/>
            </w:tcMar>
            <w:vAlign w:val="center"/>
          </w:tcPr>
          <w:p w14:paraId="000003ED"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b/>
                <w:bCs/>
                <w:color w:val="000000"/>
                <w:sz w:val="20"/>
                <w:szCs w:val="20"/>
              </w:rPr>
            </w:pPr>
            <w:r>
              <w:rPr>
                <w:b/>
                <w:bCs/>
                <w:color w:val="000000"/>
                <w:sz w:val="20"/>
                <w:szCs w:val="20"/>
              </w:rPr>
              <w:t xml:space="preserve">ρ </w:t>
            </w:r>
          </w:p>
        </w:tc>
        <w:tc>
          <w:tcPr>
            <w:tcW w:w="708" w:type="dxa"/>
            <w:tcBorders>
              <w:top w:val="single" w:sz="6" w:space="0" w:color="ADADAD"/>
              <w:left w:val="nil"/>
              <w:bottom w:val="single" w:sz="12" w:space="0" w:color="666666"/>
              <w:right w:val="nil"/>
            </w:tcBorders>
            <w:shd w:val="clear" w:color="auto" w:fill="FFFFFF"/>
            <w:tcMar>
              <w:top w:w="0" w:type="dxa"/>
              <w:left w:w="0" w:type="dxa"/>
              <w:bottom w:w="0" w:type="dxa"/>
              <w:right w:w="0" w:type="dxa"/>
            </w:tcMar>
            <w:vAlign w:val="center"/>
          </w:tcPr>
          <w:p w14:paraId="000003EE"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b/>
                <w:bCs/>
                <w:color w:val="000000"/>
                <w:sz w:val="20"/>
                <w:szCs w:val="20"/>
              </w:rPr>
            </w:pPr>
            <w:r>
              <w:rPr>
                <w:b/>
                <w:bCs/>
                <w:color w:val="000000"/>
                <w:sz w:val="20"/>
                <w:szCs w:val="20"/>
              </w:rPr>
              <w:t>P</w:t>
            </w:r>
          </w:p>
        </w:tc>
        <w:tc>
          <w:tcPr>
            <w:tcW w:w="567" w:type="dxa"/>
            <w:tcBorders>
              <w:top w:val="single" w:sz="6" w:space="0" w:color="ADADAD"/>
              <w:left w:val="nil"/>
              <w:bottom w:val="single" w:sz="12" w:space="0" w:color="666666"/>
              <w:right w:val="nil"/>
            </w:tcBorders>
            <w:shd w:val="clear" w:color="auto" w:fill="FFFFFF"/>
            <w:tcMar>
              <w:top w:w="0" w:type="dxa"/>
              <w:left w:w="0" w:type="dxa"/>
              <w:bottom w:w="0" w:type="dxa"/>
              <w:right w:w="0" w:type="dxa"/>
            </w:tcMar>
            <w:vAlign w:val="center"/>
          </w:tcPr>
          <w:p w14:paraId="000003EF"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b/>
                <w:bCs/>
                <w:color w:val="000000"/>
                <w:sz w:val="20"/>
                <w:szCs w:val="20"/>
              </w:rPr>
            </w:pPr>
            <w:r>
              <w:rPr>
                <w:b/>
                <w:bCs/>
                <w:color w:val="000000"/>
                <w:sz w:val="20"/>
                <w:szCs w:val="20"/>
              </w:rPr>
              <w:t>N</w:t>
            </w:r>
          </w:p>
        </w:tc>
        <w:tc>
          <w:tcPr>
            <w:tcW w:w="1276" w:type="dxa"/>
            <w:tcBorders>
              <w:top w:val="single" w:sz="6" w:space="0" w:color="ADADAD"/>
              <w:left w:val="nil"/>
              <w:bottom w:val="single" w:sz="12" w:space="0" w:color="666666"/>
              <w:right w:val="nil"/>
            </w:tcBorders>
            <w:shd w:val="clear" w:color="auto" w:fill="FFFFFF"/>
            <w:tcMar>
              <w:top w:w="0" w:type="dxa"/>
              <w:left w:w="0" w:type="dxa"/>
              <w:bottom w:w="0" w:type="dxa"/>
              <w:right w:w="0" w:type="dxa"/>
            </w:tcMar>
            <w:vAlign w:val="center"/>
          </w:tcPr>
          <w:p w14:paraId="000003F0"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b/>
                <w:bCs/>
                <w:color w:val="000000"/>
                <w:sz w:val="20"/>
                <w:szCs w:val="20"/>
              </w:rPr>
            </w:pPr>
            <w:r>
              <w:rPr>
                <w:b/>
                <w:bCs/>
                <w:color w:val="000000"/>
                <w:sz w:val="20"/>
                <w:szCs w:val="20"/>
              </w:rPr>
              <w:t xml:space="preserve">95% CI </w:t>
            </w:r>
          </w:p>
        </w:tc>
        <w:tc>
          <w:tcPr>
            <w:tcW w:w="992" w:type="dxa"/>
            <w:tcBorders>
              <w:top w:val="single" w:sz="6" w:space="0" w:color="ADADAD"/>
              <w:left w:val="nil"/>
              <w:bottom w:val="single" w:sz="12" w:space="0" w:color="666666"/>
              <w:right w:val="nil"/>
            </w:tcBorders>
            <w:shd w:val="clear" w:color="auto" w:fill="FFFFFF"/>
            <w:tcMar>
              <w:top w:w="0" w:type="dxa"/>
              <w:left w:w="0" w:type="dxa"/>
              <w:bottom w:w="0" w:type="dxa"/>
              <w:right w:w="0" w:type="dxa"/>
            </w:tcMar>
            <w:vAlign w:val="center"/>
          </w:tcPr>
          <w:p w14:paraId="000003F1"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b/>
                <w:bCs/>
                <w:color w:val="000000"/>
                <w:sz w:val="20"/>
                <w:szCs w:val="20"/>
              </w:rPr>
            </w:pPr>
            <w:r>
              <w:rPr>
                <w:b/>
                <w:bCs/>
                <w:color w:val="000000"/>
                <w:sz w:val="20"/>
                <w:szCs w:val="20"/>
              </w:rPr>
              <w:t xml:space="preserve">ρ </w:t>
            </w:r>
          </w:p>
        </w:tc>
        <w:tc>
          <w:tcPr>
            <w:tcW w:w="567" w:type="dxa"/>
            <w:tcBorders>
              <w:top w:val="single" w:sz="6" w:space="0" w:color="ADADAD"/>
              <w:left w:val="nil"/>
              <w:bottom w:val="single" w:sz="12" w:space="0" w:color="666666"/>
              <w:right w:val="nil"/>
            </w:tcBorders>
            <w:shd w:val="clear" w:color="auto" w:fill="FFFFFF"/>
            <w:tcMar>
              <w:top w:w="0" w:type="dxa"/>
              <w:left w:w="0" w:type="dxa"/>
              <w:bottom w:w="0" w:type="dxa"/>
              <w:right w:w="0" w:type="dxa"/>
            </w:tcMar>
            <w:vAlign w:val="center"/>
          </w:tcPr>
          <w:p w14:paraId="000003F2"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b/>
                <w:bCs/>
                <w:color w:val="000000"/>
                <w:sz w:val="20"/>
                <w:szCs w:val="20"/>
              </w:rPr>
            </w:pPr>
            <w:r>
              <w:rPr>
                <w:b/>
                <w:bCs/>
                <w:color w:val="000000"/>
                <w:sz w:val="20"/>
                <w:szCs w:val="20"/>
              </w:rPr>
              <w:t xml:space="preserve">p </w:t>
            </w:r>
          </w:p>
        </w:tc>
        <w:tc>
          <w:tcPr>
            <w:tcW w:w="567" w:type="dxa"/>
            <w:tcBorders>
              <w:top w:val="single" w:sz="6" w:space="0" w:color="ADADAD"/>
              <w:left w:val="nil"/>
              <w:bottom w:val="single" w:sz="12" w:space="0" w:color="666666"/>
              <w:right w:val="nil"/>
            </w:tcBorders>
            <w:shd w:val="clear" w:color="auto" w:fill="FFFFFF"/>
            <w:tcMar>
              <w:top w:w="0" w:type="dxa"/>
              <w:left w:w="0" w:type="dxa"/>
              <w:bottom w:w="0" w:type="dxa"/>
              <w:right w:w="0" w:type="dxa"/>
            </w:tcMar>
            <w:vAlign w:val="center"/>
          </w:tcPr>
          <w:p w14:paraId="000003F3"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b/>
                <w:bCs/>
                <w:color w:val="000000"/>
                <w:sz w:val="20"/>
                <w:szCs w:val="20"/>
              </w:rPr>
            </w:pPr>
            <w:r>
              <w:rPr>
                <w:b/>
                <w:bCs/>
                <w:color w:val="000000"/>
                <w:sz w:val="20"/>
                <w:szCs w:val="20"/>
              </w:rPr>
              <w:t xml:space="preserve">N </w:t>
            </w:r>
          </w:p>
        </w:tc>
        <w:tc>
          <w:tcPr>
            <w:tcW w:w="1276" w:type="dxa"/>
            <w:tcBorders>
              <w:top w:val="single" w:sz="6" w:space="0" w:color="ADADAD"/>
              <w:left w:val="nil"/>
              <w:bottom w:val="single" w:sz="12" w:space="0" w:color="666666"/>
              <w:right w:val="nil"/>
            </w:tcBorders>
            <w:shd w:val="clear" w:color="auto" w:fill="FFFFFF"/>
            <w:tcMar>
              <w:top w:w="0" w:type="dxa"/>
              <w:left w:w="0" w:type="dxa"/>
              <w:bottom w:w="0" w:type="dxa"/>
              <w:right w:w="0" w:type="dxa"/>
            </w:tcMar>
            <w:vAlign w:val="center"/>
          </w:tcPr>
          <w:p w14:paraId="000003F4"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b/>
                <w:bCs/>
                <w:color w:val="000000"/>
                <w:sz w:val="20"/>
                <w:szCs w:val="20"/>
              </w:rPr>
            </w:pPr>
            <w:r>
              <w:rPr>
                <w:b/>
                <w:bCs/>
                <w:color w:val="000000"/>
                <w:sz w:val="20"/>
                <w:szCs w:val="20"/>
              </w:rPr>
              <w:t xml:space="preserve">95% CI </w:t>
            </w:r>
          </w:p>
        </w:tc>
      </w:tr>
      <w:tr w:rsidR="00A151F4" w14:paraId="067D604A" w14:textId="77777777" w:rsidTr="00DE716F">
        <w:tc>
          <w:tcPr>
            <w:tcW w:w="2127" w:type="dxa"/>
            <w:tcBorders>
              <w:top w:val="single" w:sz="12" w:space="0" w:color="666666"/>
              <w:left w:val="nil"/>
              <w:bottom w:val="single" w:sz="6" w:space="0" w:color="ADADAD"/>
              <w:right w:val="nil"/>
            </w:tcBorders>
            <w:shd w:val="clear" w:color="auto" w:fill="FFFFFF"/>
            <w:tcMar>
              <w:top w:w="0" w:type="dxa"/>
              <w:left w:w="0" w:type="dxa"/>
              <w:bottom w:w="0" w:type="dxa"/>
              <w:right w:w="0" w:type="dxa"/>
            </w:tcMar>
            <w:vAlign w:val="center"/>
          </w:tcPr>
          <w:p w14:paraId="000003F5"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rPr>
                <w:color w:val="000000"/>
                <w:sz w:val="20"/>
                <w:szCs w:val="20"/>
              </w:rPr>
            </w:pPr>
            <w:r>
              <w:rPr>
                <w:color w:val="000000"/>
                <w:sz w:val="20"/>
                <w:szCs w:val="20"/>
              </w:rPr>
              <w:t>Urban density</w:t>
            </w:r>
          </w:p>
        </w:tc>
        <w:tc>
          <w:tcPr>
            <w:tcW w:w="567" w:type="dxa"/>
            <w:tcBorders>
              <w:top w:val="single" w:sz="12" w:space="0" w:color="666666"/>
              <w:left w:val="nil"/>
              <w:bottom w:val="single" w:sz="6" w:space="0" w:color="ADADAD"/>
              <w:right w:val="nil"/>
            </w:tcBorders>
            <w:shd w:val="clear" w:color="auto" w:fill="FFFFFF"/>
            <w:tcMar>
              <w:top w:w="0" w:type="dxa"/>
              <w:left w:w="0" w:type="dxa"/>
              <w:bottom w:w="0" w:type="dxa"/>
              <w:right w:w="0" w:type="dxa"/>
            </w:tcMar>
            <w:vAlign w:val="center"/>
          </w:tcPr>
          <w:p w14:paraId="000003F6"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-0.17</w:t>
            </w:r>
          </w:p>
        </w:tc>
        <w:tc>
          <w:tcPr>
            <w:tcW w:w="708" w:type="dxa"/>
            <w:tcBorders>
              <w:top w:val="single" w:sz="12" w:space="0" w:color="666666"/>
              <w:left w:val="nil"/>
              <w:bottom w:val="single" w:sz="6" w:space="0" w:color="ADADAD"/>
              <w:right w:val="nil"/>
            </w:tcBorders>
            <w:shd w:val="clear" w:color="auto" w:fill="FFFFFF"/>
            <w:tcMar>
              <w:top w:w="0" w:type="dxa"/>
              <w:left w:w="0" w:type="dxa"/>
              <w:bottom w:w="0" w:type="dxa"/>
              <w:right w:w="0" w:type="dxa"/>
            </w:tcMar>
            <w:vAlign w:val="center"/>
          </w:tcPr>
          <w:p w14:paraId="000003F7"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.491</w:t>
            </w:r>
          </w:p>
        </w:tc>
        <w:tc>
          <w:tcPr>
            <w:tcW w:w="567" w:type="dxa"/>
            <w:tcBorders>
              <w:top w:val="single" w:sz="12" w:space="0" w:color="666666"/>
              <w:left w:val="nil"/>
              <w:bottom w:val="single" w:sz="6" w:space="0" w:color="ADADAD"/>
              <w:right w:val="nil"/>
            </w:tcBorders>
            <w:shd w:val="clear" w:color="auto" w:fill="FFFFFF"/>
            <w:tcMar>
              <w:top w:w="0" w:type="dxa"/>
              <w:left w:w="0" w:type="dxa"/>
              <w:bottom w:w="0" w:type="dxa"/>
              <w:right w:w="0" w:type="dxa"/>
            </w:tcMar>
            <w:vAlign w:val="center"/>
          </w:tcPr>
          <w:p w14:paraId="000003F8"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19</w:t>
            </w:r>
          </w:p>
        </w:tc>
        <w:tc>
          <w:tcPr>
            <w:tcW w:w="1276" w:type="dxa"/>
            <w:tcBorders>
              <w:top w:val="single" w:sz="12" w:space="0" w:color="666666"/>
              <w:left w:val="nil"/>
              <w:bottom w:val="single" w:sz="6" w:space="0" w:color="ADADAD"/>
              <w:right w:val="nil"/>
            </w:tcBorders>
            <w:shd w:val="clear" w:color="auto" w:fill="FFFFFF"/>
            <w:tcMar>
              <w:top w:w="0" w:type="dxa"/>
              <w:left w:w="0" w:type="dxa"/>
              <w:bottom w:w="0" w:type="dxa"/>
              <w:right w:w="0" w:type="dxa"/>
            </w:tcMar>
            <w:vAlign w:val="center"/>
          </w:tcPr>
          <w:p w14:paraId="000003F9"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[-0.58, 0.34]</w:t>
            </w:r>
          </w:p>
        </w:tc>
        <w:tc>
          <w:tcPr>
            <w:tcW w:w="992" w:type="dxa"/>
            <w:tcBorders>
              <w:top w:val="single" w:sz="12" w:space="0" w:color="666666"/>
              <w:left w:val="nil"/>
              <w:bottom w:val="single" w:sz="6" w:space="0" w:color="ADADAD"/>
              <w:right w:val="nil"/>
            </w:tcBorders>
            <w:shd w:val="clear" w:color="auto" w:fill="FFFFFF"/>
            <w:tcMar>
              <w:top w:w="0" w:type="dxa"/>
              <w:left w:w="0" w:type="dxa"/>
              <w:bottom w:w="0" w:type="dxa"/>
              <w:right w:w="0" w:type="dxa"/>
            </w:tcMar>
            <w:vAlign w:val="center"/>
          </w:tcPr>
          <w:p w14:paraId="000003FA"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-0.15</w:t>
            </w:r>
          </w:p>
        </w:tc>
        <w:tc>
          <w:tcPr>
            <w:tcW w:w="567" w:type="dxa"/>
            <w:tcBorders>
              <w:top w:val="single" w:sz="12" w:space="0" w:color="666666"/>
              <w:left w:val="nil"/>
              <w:bottom w:val="single" w:sz="6" w:space="0" w:color="ADADAD"/>
              <w:right w:val="nil"/>
            </w:tcBorders>
            <w:shd w:val="clear" w:color="auto" w:fill="FFFFFF"/>
            <w:tcMar>
              <w:top w:w="0" w:type="dxa"/>
              <w:left w:w="0" w:type="dxa"/>
              <w:bottom w:w="0" w:type="dxa"/>
              <w:right w:w="0" w:type="dxa"/>
            </w:tcMar>
            <w:vAlign w:val="center"/>
          </w:tcPr>
          <w:p w14:paraId="000003FB"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.528</w:t>
            </w:r>
          </w:p>
        </w:tc>
        <w:tc>
          <w:tcPr>
            <w:tcW w:w="567" w:type="dxa"/>
            <w:tcBorders>
              <w:top w:val="single" w:sz="12" w:space="0" w:color="666666"/>
              <w:left w:val="nil"/>
              <w:bottom w:val="single" w:sz="6" w:space="0" w:color="ADADAD"/>
              <w:right w:val="nil"/>
            </w:tcBorders>
            <w:shd w:val="clear" w:color="auto" w:fill="FFFFFF"/>
            <w:tcMar>
              <w:top w:w="0" w:type="dxa"/>
              <w:left w:w="0" w:type="dxa"/>
              <w:bottom w:w="0" w:type="dxa"/>
              <w:right w:w="0" w:type="dxa"/>
            </w:tcMar>
            <w:vAlign w:val="center"/>
          </w:tcPr>
          <w:p w14:paraId="000003FC"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19</w:t>
            </w:r>
          </w:p>
        </w:tc>
        <w:tc>
          <w:tcPr>
            <w:tcW w:w="1276" w:type="dxa"/>
            <w:tcBorders>
              <w:top w:val="single" w:sz="12" w:space="0" w:color="666666"/>
              <w:left w:val="nil"/>
              <w:bottom w:val="single" w:sz="6" w:space="0" w:color="ADADAD"/>
              <w:right w:val="nil"/>
            </w:tcBorders>
            <w:shd w:val="clear" w:color="auto" w:fill="FFFFFF"/>
            <w:tcMar>
              <w:top w:w="0" w:type="dxa"/>
              <w:left w:w="0" w:type="dxa"/>
              <w:bottom w:w="0" w:type="dxa"/>
              <w:right w:w="0" w:type="dxa"/>
            </w:tcMar>
            <w:vAlign w:val="center"/>
          </w:tcPr>
          <w:p w14:paraId="000003FD"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[-0.58, 0.38]</w:t>
            </w:r>
          </w:p>
        </w:tc>
      </w:tr>
      <w:tr w:rsidR="00A151F4" w14:paraId="12E3BD8B" w14:textId="77777777" w:rsidTr="00DE716F">
        <w:tc>
          <w:tcPr>
            <w:tcW w:w="2127"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3FE"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rPr>
                <w:color w:val="000000"/>
                <w:sz w:val="20"/>
                <w:szCs w:val="20"/>
              </w:rPr>
            </w:pPr>
            <w:r>
              <w:rPr>
                <w:color w:val="000000"/>
                <w:sz w:val="20"/>
                <w:szCs w:val="20"/>
              </w:rPr>
              <w:t>Ethnic fractionalisation</w:t>
            </w:r>
          </w:p>
        </w:tc>
        <w:tc>
          <w:tcPr>
            <w:tcW w:w="567"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3FF"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-0.25</w:t>
            </w:r>
          </w:p>
        </w:tc>
        <w:tc>
          <w:tcPr>
            <w:tcW w:w="708"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00"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.295</w:t>
            </w:r>
          </w:p>
        </w:tc>
        <w:tc>
          <w:tcPr>
            <w:tcW w:w="567"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01"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19</w:t>
            </w:r>
          </w:p>
        </w:tc>
        <w:tc>
          <w:tcPr>
            <w:tcW w:w="1276"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02"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[-0.61, 0.21]</w:t>
            </w:r>
          </w:p>
        </w:tc>
        <w:tc>
          <w:tcPr>
            <w:tcW w:w="992"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03"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-0.27</w:t>
            </w:r>
          </w:p>
        </w:tc>
        <w:tc>
          <w:tcPr>
            <w:tcW w:w="567"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04"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.268</w:t>
            </w:r>
          </w:p>
        </w:tc>
        <w:tc>
          <w:tcPr>
            <w:tcW w:w="567"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05"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19</w:t>
            </w:r>
          </w:p>
        </w:tc>
        <w:tc>
          <w:tcPr>
            <w:tcW w:w="1276"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06"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[-0.64, 0.21]</w:t>
            </w:r>
          </w:p>
        </w:tc>
      </w:tr>
      <w:tr w:rsidR="00A151F4" w14:paraId="45EB3BFC" w14:textId="77777777" w:rsidTr="00DE716F">
        <w:tc>
          <w:tcPr>
            <w:tcW w:w="2127"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07"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rPr>
                <w:color w:val="000000"/>
                <w:sz w:val="20"/>
                <w:szCs w:val="20"/>
              </w:rPr>
            </w:pPr>
            <w:r>
              <w:rPr>
                <w:color w:val="000000"/>
                <w:sz w:val="20"/>
                <w:szCs w:val="20"/>
              </w:rPr>
              <w:t>Gini</w:t>
            </w:r>
          </w:p>
        </w:tc>
        <w:tc>
          <w:tcPr>
            <w:tcW w:w="567"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08"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-0.22</w:t>
            </w:r>
          </w:p>
        </w:tc>
        <w:tc>
          <w:tcPr>
            <w:tcW w:w="708"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09"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.371</w:t>
            </w:r>
          </w:p>
        </w:tc>
        <w:tc>
          <w:tcPr>
            <w:tcW w:w="567"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0A"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19</w:t>
            </w:r>
          </w:p>
        </w:tc>
        <w:tc>
          <w:tcPr>
            <w:tcW w:w="1276"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0B"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[-0.67, 0.27]</w:t>
            </w:r>
          </w:p>
        </w:tc>
        <w:tc>
          <w:tcPr>
            <w:tcW w:w="992"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0C"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-0.24</w:t>
            </w:r>
          </w:p>
        </w:tc>
        <w:tc>
          <w:tcPr>
            <w:tcW w:w="567"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0D"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.312</w:t>
            </w:r>
          </w:p>
        </w:tc>
        <w:tc>
          <w:tcPr>
            <w:tcW w:w="567"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0E"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19</w:t>
            </w:r>
          </w:p>
        </w:tc>
        <w:tc>
          <w:tcPr>
            <w:tcW w:w="1276"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0F"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[-0.69, 0.29]</w:t>
            </w:r>
          </w:p>
        </w:tc>
      </w:tr>
      <w:tr w:rsidR="00A151F4" w14:paraId="6C691F1E" w14:textId="77777777" w:rsidTr="00DE716F">
        <w:tc>
          <w:tcPr>
            <w:tcW w:w="2127"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10"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rPr>
                <w:color w:val="000000"/>
                <w:sz w:val="20"/>
                <w:szCs w:val="20"/>
              </w:rPr>
            </w:pPr>
            <w:r>
              <w:rPr>
                <w:color w:val="000000"/>
                <w:sz w:val="20"/>
                <w:szCs w:val="20"/>
              </w:rPr>
              <w:t>HDI</w:t>
            </w:r>
          </w:p>
        </w:tc>
        <w:tc>
          <w:tcPr>
            <w:tcW w:w="567"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11"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0.58</w:t>
            </w:r>
          </w:p>
        </w:tc>
        <w:tc>
          <w:tcPr>
            <w:tcW w:w="708"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12"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.010</w:t>
            </w:r>
          </w:p>
        </w:tc>
        <w:tc>
          <w:tcPr>
            <w:tcW w:w="567"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13"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19</w:t>
            </w:r>
          </w:p>
        </w:tc>
        <w:tc>
          <w:tcPr>
            <w:tcW w:w="1276"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14"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[0.10, 0.88]</w:t>
            </w:r>
          </w:p>
        </w:tc>
        <w:tc>
          <w:tcPr>
            <w:tcW w:w="992"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15"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0.63</w:t>
            </w:r>
          </w:p>
        </w:tc>
        <w:tc>
          <w:tcPr>
            <w:tcW w:w="567"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16"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.004</w:t>
            </w:r>
          </w:p>
        </w:tc>
        <w:tc>
          <w:tcPr>
            <w:tcW w:w="567"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17"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19</w:t>
            </w:r>
          </w:p>
        </w:tc>
        <w:tc>
          <w:tcPr>
            <w:tcW w:w="1276"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18"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[0.21, 0.90]</w:t>
            </w:r>
          </w:p>
        </w:tc>
      </w:tr>
      <w:tr w:rsidR="00A151F4" w14:paraId="17DBA34F" w14:textId="77777777" w:rsidTr="00DE716F">
        <w:tc>
          <w:tcPr>
            <w:tcW w:w="2127"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19"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rPr>
                <w:color w:val="000000"/>
                <w:sz w:val="20"/>
                <w:szCs w:val="20"/>
              </w:rPr>
            </w:pPr>
            <w:r>
              <w:rPr>
                <w:color w:val="000000"/>
                <w:sz w:val="20"/>
                <w:szCs w:val="20"/>
              </w:rPr>
              <w:t>AI readiness</w:t>
            </w:r>
          </w:p>
        </w:tc>
        <w:tc>
          <w:tcPr>
            <w:tcW w:w="567"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1A"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0.48</w:t>
            </w:r>
          </w:p>
        </w:tc>
        <w:tc>
          <w:tcPr>
            <w:tcW w:w="708"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1B"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.044</w:t>
            </w:r>
          </w:p>
        </w:tc>
        <w:tc>
          <w:tcPr>
            <w:tcW w:w="567"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1C"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18</w:t>
            </w:r>
          </w:p>
        </w:tc>
        <w:tc>
          <w:tcPr>
            <w:tcW w:w="1276"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1D"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[0.03, 0.78]</w:t>
            </w:r>
          </w:p>
        </w:tc>
        <w:tc>
          <w:tcPr>
            <w:tcW w:w="992"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1E"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0.46</w:t>
            </w:r>
          </w:p>
        </w:tc>
        <w:tc>
          <w:tcPr>
            <w:tcW w:w="567"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1F"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.055</w:t>
            </w:r>
          </w:p>
        </w:tc>
        <w:tc>
          <w:tcPr>
            <w:tcW w:w="567"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20"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18</w:t>
            </w:r>
          </w:p>
        </w:tc>
        <w:tc>
          <w:tcPr>
            <w:tcW w:w="1276"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21"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[0.03, 0.75]</w:t>
            </w:r>
          </w:p>
        </w:tc>
      </w:tr>
      <w:tr w:rsidR="00A151F4" w14:paraId="6014C645" w14:textId="77777777" w:rsidTr="00DE716F">
        <w:tc>
          <w:tcPr>
            <w:tcW w:w="2127"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22"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rPr>
                <w:color w:val="000000"/>
                <w:sz w:val="20"/>
                <w:szCs w:val="20"/>
              </w:rPr>
            </w:pPr>
            <w:r>
              <w:rPr>
                <w:color w:val="000000"/>
                <w:sz w:val="20"/>
                <w:szCs w:val="20"/>
              </w:rPr>
              <w:t>Trust in technology</w:t>
            </w:r>
          </w:p>
        </w:tc>
        <w:tc>
          <w:tcPr>
            <w:tcW w:w="567"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23"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-0.61</w:t>
            </w:r>
          </w:p>
        </w:tc>
        <w:tc>
          <w:tcPr>
            <w:tcW w:w="708"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24"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.017</w:t>
            </w:r>
          </w:p>
        </w:tc>
        <w:tc>
          <w:tcPr>
            <w:tcW w:w="567"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25"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15</w:t>
            </w:r>
          </w:p>
        </w:tc>
        <w:tc>
          <w:tcPr>
            <w:tcW w:w="1276"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26"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[-0.91, -0.04]</w:t>
            </w:r>
          </w:p>
        </w:tc>
        <w:tc>
          <w:tcPr>
            <w:tcW w:w="992"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27"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-0.67</w:t>
            </w:r>
          </w:p>
        </w:tc>
        <w:tc>
          <w:tcPr>
            <w:tcW w:w="567"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28"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.006</w:t>
            </w:r>
          </w:p>
        </w:tc>
        <w:tc>
          <w:tcPr>
            <w:tcW w:w="567"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29"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15</w:t>
            </w:r>
          </w:p>
        </w:tc>
        <w:tc>
          <w:tcPr>
            <w:tcW w:w="1276"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2A"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[-0.93, -0.12]</w:t>
            </w:r>
          </w:p>
        </w:tc>
      </w:tr>
      <w:tr w:rsidR="00A151F4" w14:paraId="1807243A" w14:textId="77777777" w:rsidTr="00DE716F">
        <w:tc>
          <w:tcPr>
            <w:tcW w:w="2127"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2B"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rPr>
                <w:color w:val="000000"/>
                <w:sz w:val="20"/>
                <w:szCs w:val="20"/>
              </w:rPr>
            </w:pPr>
            <w:r>
              <w:rPr>
                <w:color w:val="000000"/>
                <w:sz w:val="20"/>
                <w:szCs w:val="20"/>
              </w:rPr>
              <w:t>Smart city index</w:t>
            </w:r>
          </w:p>
        </w:tc>
        <w:tc>
          <w:tcPr>
            <w:tcW w:w="567"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2C"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-0.56</w:t>
            </w:r>
          </w:p>
        </w:tc>
        <w:tc>
          <w:tcPr>
            <w:tcW w:w="708"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2D"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.024</w:t>
            </w:r>
          </w:p>
        </w:tc>
        <w:tc>
          <w:tcPr>
            <w:tcW w:w="567"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2E"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16</w:t>
            </w:r>
          </w:p>
        </w:tc>
        <w:tc>
          <w:tcPr>
            <w:tcW w:w="1276"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2F"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[-0.85, -0.07]</w:t>
            </w:r>
          </w:p>
        </w:tc>
        <w:tc>
          <w:tcPr>
            <w:tcW w:w="992"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30"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-0.60</w:t>
            </w:r>
          </w:p>
        </w:tc>
        <w:tc>
          <w:tcPr>
            <w:tcW w:w="567"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31"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.013</w:t>
            </w:r>
          </w:p>
        </w:tc>
        <w:tc>
          <w:tcPr>
            <w:tcW w:w="567"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32"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16</w:t>
            </w:r>
          </w:p>
        </w:tc>
        <w:tc>
          <w:tcPr>
            <w:tcW w:w="1276"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33"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[-0.85, -0.13]</w:t>
            </w:r>
          </w:p>
        </w:tc>
      </w:tr>
      <w:tr w:rsidR="00A151F4" w14:paraId="650592C5" w14:textId="77777777" w:rsidTr="00DE716F">
        <w:tc>
          <w:tcPr>
            <w:tcW w:w="2127"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34"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rPr>
                <w:color w:val="000000"/>
                <w:sz w:val="20"/>
                <w:szCs w:val="20"/>
              </w:rPr>
            </w:pPr>
            <w:r>
              <w:rPr>
                <w:color w:val="000000"/>
                <w:sz w:val="20"/>
                <w:szCs w:val="20"/>
              </w:rPr>
              <w:t>Transport sustainability</w:t>
            </w:r>
          </w:p>
        </w:tc>
        <w:tc>
          <w:tcPr>
            <w:tcW w:w="567"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35"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0.12</w:t>
            </w:r>
          </w:p>
        </w:tc>
        <w:tc>
          <w:tcPr>
            <w:tcW w:w="708"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36"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.676</w:t>
            </w:r>
          </w:p>
        </w:tc>
        <w:tc>
          <w:tcPr>
            <w:tcW w:w="567"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37"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15</w:t>
            </w:r>
          </w:p>
        </w:tc>
        <w:tc>
          <w:tcPr>
            <w:tcW w:w="1276"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38"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[-0.42, 0.58]</w:t>
            </w:r>
          </w:p>
        </w:tc>
        <w:tc>
          <w:tcPr>
            <w:tcW w:w="992"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39"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-0.01</w:t>
            </w:r>
          </w:p>
        </w:tc>
        <w:tc>
          <w:tcPr>
            <w:tcW w:w="567"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3A"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.970</w:t>
            </w:r>
          </w:p>
        </w:tc>
        <w:tc>
          <w:tcPr>
            <w:tcW w:w="567"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3B"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15</w:t>
            </w:r>
          </w:p>
        </w:tc>
        <w:tc>
          <w:tcPr>
            <w:tcW w:w="1276"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3C"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[-0.52, 0.51]</w:t>
            </w:r>
          </w:p>
        </w:tc>
      </w:tr>
      <w:tr w:rsidR="00A151F4" w14:paraId="21DC7745" w14:textId="77777777" w:rsidTr="00DE716F">
        <w:tc>
          <w:tcPr>
            <w:tcW w:w="2127" w:type="dxa"/>
            <w:tcBorders>
              <w:top w:val="single" w:sz="6" w:space="0" w:color="ADADAD"/>
              <w:bottom w:val="single" w:sz="12" w:space="0" w:color="666666"/>
            </w:tcBorders>
            <w:shd w:val="clear" w:color="auto" w:fill="FFFFFF"/>
            <w:tcMar>
              <w:top w:w="0" w:type="dxa"/>
              <w:left w:w="0" w:type="dxa"/>
              <w:bottom w:w="0" w:type="dxa"/>
              <w:right w:w="0" w:type="dxa"/>
            </w:tcMar>
            <w:vAlign w:val="center"/>
          </w:tcPr>
          <w:p w14:paraId="0000043D"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rPr>
                <w:color w:val="000000"/>
                <w:sz w:val="20"/>
                <w:szCs w:val="20"/>
              </w:rPr>
            </w:pPr>
            <w:r>
              <w:rPr>
                <w:color w:val="000000"/>
                <w:sz w:val="20"/>
                <w:szCs w:val="20"/>
              </w:rPr>
              <w:t>Income</w:t>
            </w:r>
          </w:p>
        </w:tc>
        <w:tc>
          <w:tcPr>
            <w:tcW w:w="567" w:type="dxa"/>
            <w:tcBorders>
              <w:top w:val="single" w:sz="6" w:space="0" w:color="ADADAD"/>
              <w:bottom w:val="single" w:sz="12" w:space="0" w:color="666666"/>
            </w:tcBorders>
            <w:shd w:val="clear" w:color="auto" w:fill="FFFFFF"/>
            <w:tcMar>
              <w:top w:w="0" w:type="dxa"/>
              <w:left w:w="0" w:type="dxa"/>
              <w:bottom w:w="0" w:type="dxa"/>
              <w:right w:w="0" w:type="dxa"/>
            </w:tcMar>
            <w:vAlign w:val="center"/>
          </w:tcPr>
          <w:p w14:paraId="0000043E"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0.53</w:t>
            </w:r>
          </w:p>
        </w:tc>
        <w:tc>
          <w:tcPr>
            <w:tcW w:w="708" w:type="dxa"/>
            <w:tcBorders>
              <w:top w:val="single" w:sz="6" w:space="0" w:color="ADADAD"/>
              <w:bottom w:val="single" w:sz="12" w:space="0" w:color="666666"/>
            </w:tcBorders>
            <w:shd w:val="clear" w:color="auto" w:fill="FFFFFF"/>
            <w:tcMar>
              <w:top w:w="0" w:type="dxa"/>
              <w:left w:w="0" w:type="dxa"/>
              <w:bottom w:w="0" w:type="dxa"/>
              <w:right w:w="0" w:type="dxa"/>
            </w:tcMar>
            <w:vAlign w:val="center"/>
          </w:tcPr>
          <w:p w14:paraId="0000043F"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.013</w:t>
            </w:r>
          </w:p>
        </w:tc>
        <w:tc>
          <w:tcPr>
            <w:tcW w:w="567" w:type="dxa"/>
            <w:tcBorders>
              <w:top w:val="single" w:sz="6" w:space="0" w:color="ADADAD"/>
              <w:bottom w:val="single" w:sz="12" w:space="0" w:color="666666"/>
            </w:tcBorders>
            <w:shd w:val="clear" w:color="auto" w:fill="FFFFFF"/>
            <w:tcMar>
              <w:top w:w="0" w:type="dxa"/>
              <w:left w:w="0" w:type="dxa"/>
              <w:bottom w:w="0" w:type="dxa"/>
              <w:right w:w="0" w:type="dxa"/>
            </w:tcMar>
            <w:vAlign w:val="center"/>
          </w:tcPr>
          <w:p w14:paraId="00000440"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21</w:t>
            </w:r>
          </w:p>
        </w:tc>
        <w:tc>
          <w:tcPr>
            <w:tcW w:w="1276" w:type="dxa"/>
            <w:tcBorders>
              <w:top w:val="single" w:sz="6" w:space="0" w:color="ADADAD"/>
              <w:bottom w:val="single" w:sz="12" w:space="0" w:color="666666"/>
            </w:tcBorders>
            <w:shd w:val="clear" w:color="auto" w:fill="FFFFFF"/>
            <w:tcMar>
              <w:top w:w="0" w:type="dxa"/>
              <w:left w:w="0" w:type="dxa"/>
              <w:bottom w:w="0" w:type="dxa"/>
              <w:right w:w="0" w:type="dxa"/>
            </w:tcMar>
            <w:vAlign w:val="center"/>
          </w:tcPr>
          <w:p w14:paraId="00000441"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[0.13, 0.77]</w:t>
            </w:r>
          </w:p>
        </w:tc>
        <w:tc>
          <w:tcPr>
            <w:tcW w:w="992" w:type="dxa"/>
            <w:tcBorders>
              <w:top w:val="single" w:sz="6" w:space="0" w:color="ADADAD"/>
              <w:bottom w:val="single" w:sz="12" w:space="0" w:color="666666"/>
            </w:tcBorders>
            <w:shd w:val="clear" w:color="auto" w:fill="FFFFFF"/>
            <w:tcMar>
              <w:top w:w="0" w:type="dxa"/>
              <w:left w:w="0" w:type="dxa"/>
              <w:bottom w:w="0" w:type="dxa"/>
              <w:right w:w="0" w:type="dxa"/>
            </w:tcMar>
            <w:vAlign w:val="center"/>
          </w:tcPr>
          <w:p w14:paraId="00000442"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0.54</w:t>
            </w:r>
          </w:p>
        </w:tc>
        <w:tc>
          <w:tcPr>
            <w:tcW w:w="567" w:type="dxa"/>
            <w:tcBorders>
              <w:top w:val="single" w:sz="6" w:space="0" w:color="ADADAD"/>
              <w:bottom w:val="single" w:sz="12" w:space="0" w:color="666666"/>
            </w:tcBorders>
            <w:shd w:val="clear" w:color="auto" w:fill="FFFFFF"/>
            <w:tcMar>
              <w:top w:w="0" w:type="dxa"/>
              <w:left w:w="0" w:type="dxa"/>
              <w:bottom w:w="0" w:type="dxa"/>
              <w:right w:w="0" w:type="dxa"/>
            </w:tcMar>
            <w:vAlign w:val="center"/>
          </w:tcPr>
          <w:p w14:paraId="00000443"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.011</w:t>
            </w:r>
          </w:p>
        </w:tc>
        <w:tc>
          <w:tcPr>
            <w:tcW w:w="567" w:type="dxa"/>
            <w:tcBorders>
              <w:top w:val="single" w:sz="6" w:space="0" w:color="ADADAD"/>
              <w:bottom w:val="single" w:sz="12" w:space="0" w:color="666666"/>
            </w:tcBorders>
            <w:shd w:val="clear" w:color="auto" w:fill="FFFFFF"/>
            <w:tcMar>
              <w:top w:w="0" w:type="dxa"/>
              <w:left w:w="0" w:type="dxa"/>
              <w:bottom w:w="0" w:type="dxa"/>
              <w:right w:w="0" w:type="dxa"/>
            </w:tcMar>
            <w:vAlign w:val="center"/>
          </w:tcPr>
          <w:p w14:paraId="00000444"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21</w:t>
            </w:r>
          </w:p>
        </w:tc>
        <w:tc>
          <w:tcPr>
            <w:tcW w:w="1276" w:type="dxa"/>
            <w:tcBorders>
              <w:top w:val="single" w:sz="6" w:space="0" w:color="ADADAD"/>
              <w:bottom w:val="single" w:sz="12" w:space="0" w:color="666666"/>
            </w:tcBorders>
            <w:shd w:val="clear" w:color="auto" w:fill="FFFFFF"/>
            <w:tcMar>
              <w:top w:w="0" w:type="dxa"/>
              <w:left w:w="0" w:type="dxa"/>
              <w:bottom w:w="0" w:type="dxa"/>
              <w:right w:w="0" w:type="dxa"/>
            </w:tcMar>
            <w:vAlign w:val="center"/>
          </w:tcPr>
          <w:p w14:paraId="00000445"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[0.14, 0.78]</w:t>
            </w:r>
          </w:p>
        </w:tc>
      </w:tr>
    </w:tbl>
    <w:p w14:paraId="00000446" w14:textId="77777777" w:rsidR="00A151F4" w:rsidRDefault="00000000" w:rsidP="00E74C8E">
      <w:pPr>
        <w:rPr>
          <w:color w:val="0070C0"/>
          <w:sz w:val="20"/>
          <w:szCs w:val="20"/>
        </w:rPr>
      </w:pPr>
      <w:r>
        <w:rPr>
          <w:b/>
          <w:bCs/>
          <w:sz w:val="20"/>
          <w:szCs w:val="20"/>
        </w:rPr>
        <w:t>Notes</w:t>
      </w:r>
      <w:r>
        <w:rPr>
          <w:sz w:val="20"/>
          <w:szCs w:val="20"/>
        </w:rPr>
        <w:t xml:space="preserve">: Spearman’s ρ with two-tailed p-values; 95% confidence intervals from nonparametric bootstrap (R = 2000). Data computed on country means. AV = autonomous-vehicle diversity index; non-AV = non-autonomous-vehicle diversity index. </w:t>
      </w:r>
    </w:p>
    <w:p w14:paraId="00000447" w14:textId="77777777" w:rsidR="00A151F4" w:rsidRDefault="00000000">
      <w:r>
        <w:t xml:space="preserve"> </w:t>
      </w:r>
    </w:p>
    <w:p w14:paraId="00000448" w14:textId="77777777" w:rsidR="00A151F4" w:rsidRDefault="00A151F4"/>
    <w:p w14:paraId="0000044A" w14:textId="4A04EA65" w:rsidR="00A151F4" w:rsidRDefault="00000000" w:rsidP="00DE716F">
      <w:pPr>
        <w:jc w:val="both"/>
        <w:rPr>
          <w:b/>
          <w:bCs/>
        </w:rPr>
      </w:pPr>
      <w:r>
        <w:rPr>
          <w:b/>
          <w:bCs/>
        </w:rPr>
        <w:t>Table S10. Spearman correlations between micro indicators and diversity attention indices (AV and non-AV).</w:t>
      </w:r>
    </w:p>
    <w:tbl>
      <w:tblPr>
        <w:tblStyle w:val="a5"/>
        <w:tblW w:w="9639" w:type="dxa"/>
        <w:tblLayout w:type="fixed"/>
        <w:tblLook w:val="0400" w:firstRow="0" w:lastRow="0" w:firstColumn="0" w:lastColumn="0" w:noHBand="0" w:noVBand="1"/>
      </w:tblPr>
      <w:tblGrid>
        <w:gridCol w:w="2551"/>
        <w:gridCol w:w="568"/>
        <w:gridCol w:w="709"/>
        <w:gridCol w:w="425"/>
        <w:gridCol w:w="1276"/>
        <w:gridCol w:w="1275"/>
        <w:gridCol w:w="709"/>
        <w:gridCol w:w="851"/>
        <w:gridCol w:w="1275"/>
      </w:tblGrid>
      <w:tr w:rsidR="00A151F4" w14:paraId="21D85488" w14:textId="77777777" w:rsidTr="00DE716F">
        <w:trPr>
          <w:tblHeader/>
        </w:trPr>
        <w:tc>
          <w:tcPr>
            <w:tcW w:w="2551" w:type="dxa"/>
            <w:tcBorders>
              <w:top w:val="single" w:sz="12" w:space="0" w:color="666666"/>
              <w:bottom w:val="single" w:sz="6" w:space="0" w:color="ADADAD"/>
            </w:tcBorders>
            <w:shd w:val="clear" w:color="auto" w:fill="FFFFFF"/>
            <w:tcMar>
              <w:top w:w="0" w:type="dxa"/>
              <w:left w:w="0" w:type="dxa"/>
              <w:bottom w:w="0" w:type="dxa"/>
              <w:right w:w="0" w:type="dxa"/>
            </w:tcMar>
            <w:vAlign w:val="center"/>
          </w:tcPr>
          <w:p w14:paraId="0000044B" w14:textId="77777777" w:rsidR="00A151F4" w:rsidRDefault="00A151F4">
            <w:pPr>
              <w:pBdr>
                <w:top w:val="none" w:sz="0" w:space="0" w:color="000000"/>
                <w:left w:val="none" w:sz="0" w:space="0" w:color="000000"/>
                <w:bottom w:val="none" w:sz="0" w:space="0" w:color="000000"/>
                <w:right w:val="none" w:sz="0" w:space="0" w:color="000000"/>
              </w:pBdr>
              <w:spacing w:before="60" w:after="60"/>
              <w:ind w:left="60" w:right="60"/>
              <w:rPr>
                <w:b/>
                <w:bCs/>
                <w:color w:val="000000"/>
                <w:sz w:val="20"/>
                <w:szCs w:val="20"/>
              </w:rPr>
            </w:pPr>
          </w:p>
        </w:tc>
        <w:tc>
          <w:tcPr>
            <w:tcW w:w="2978" w:type="dxa"/>
            <w:gridSpan w:val="4"/>
            <w:tcBorders>
              <w:top w:val="single" w:sz="12" w:space="0" w:color="666666"/>
              <w:bottom w:val="single" w:sz="6" w:space="0" w:color="ADADAD"/>
            </w:tcBorders>
            <w:shd w:val="clear" w:color="auto" w:fill="FFFFFF"/>
            <w:tcMar>
              <w:top w:w="0" w:type="dxa"/>
              <w:left w:w="0" w:type="dxa"/>
              <w:bottom w:w="0" w:type="dxa"/>
              <w:right w:w="0" w:type="dxa"/>
            </w:tcMar>
            <w:vAlign w:val="center"/>
          </w:tcPr>
          <w:p w14:paraId="0000044C"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b/>
                <w:bCs/>
                <w:color w:val="000000"/>
                <w:sz w:val="20"/>
                <w:szCs w:val="20"/>
              </w:rPr>
            </w:pPr>
            <w:r>
              <w:rPr>
                <w:b/>
                <w:bCs/>
                <w:color w:val="000000"/>
                <w:sz w:val="20"/>
                <w:szCs w:val="20"/>
              </w:rPr>
              <w:t>AV</w:t>
            </w:r>
          </w:p>
        </w:tc>
        <w:tc>
          <w:tcPr>
            <w:tcW w:w="4110" w:type="dxa"/>
            <w:gridSpan w:val="4"/>
            <w:tcBorders>
              <w:top w:val="single" w:sz="12" w:space="0" w:color="666666"/>
              <w:bottom w:val="single" w:sz="6" w:space="0" w:color="ADADAD"/>
            </w:tcBorders>
            <w:shd w:val="clear" w:color="auto" w:fill="FFFFFF"/>
            <w:tcMar>
              <w:top w:w="0" w:type="dxa"/>
              <w:left w:w="0" w:type="dxa"/>
              <w:bottom w:w="0" w:type="dxa"/>
              <w:right w:w="0" w:type="dxa"/>
            </w:tcMar>
            <w:vAlign w:val="center"/>
          </w:tcPr>
          <w:p w14:paraId="00000450"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b/>
                <w:bCs/>
                <w:color w:val="000000"/>
                <w:sz w:val="20"/>
                <w:szCs w:val="20"/>
              </w:rPr>
            </w:pPr>
            <w:r>
              <w:rPr>
                <w:b/>
                <w:bCs/>
                <w:color w:val="000000"/>
                <w:sz w:val="20"/>
                <w:szCs w:val="20"/>
              </w:rPr>
              <w:t>Non-AV</w:t>
            </w:r>
          </w:p>
        </w:tc>
      </w:tr>
      <w:tr w:rsidR="00A151F4" w14:paraId="032F9D4F" w14:textId="77777777" w:rsidTr="00DE716F">
        <w:trPr>
          <w:tblHeader/>
        </w:trPr>
        <w:tc>
          <w:tcPr>
            <w:tcW w:w="2551" w:type="dxa"/>
            <w:tcBorders>
              <w:top w:val="single" w:sz="6" w:space="0" w:color="ADADAD"/>
              <w:left w:val="nil"/>
              <w:bottom w:val="single" w:sz="12" w:space="0" w:color="666666"/>
              <w:right w:val="nil"/>
            </w:tcBorders>
            <w:shd w:val="clear" w:color="auto" w:fill="FFFFFF"/>
            <w:tcMar>
              <w:top w:w="0" w:type="dxa"/>
              <w:left w:w="0" w:type="dxa"/>
              <w:bottom w:w="0" w:type="dxa"/>
              <w:right w:w="0" w:type="dxa"/>
            </w:tcMar>
            <w:vAlign w:val="center"/>
          </w:tcPr>
          <w:p w14:paraId="00000454"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b/>
                <w:bCs/>
                <w:color w:val="000000"/>
                <w:sz w:val="20"/>
                <w:szCs w:val="20"/>
              </w:rPr>
            </w:pPr>
            <w:r>
              <w:rPr>
                <w:b/>
                <w:bCs/>
                <w:color w:val="000000"/>
                <w:sz w:val="20"/>
                <w:szCs w:val="20"/>
              </w:rPr>
              <w:t>Individual-level indicator</w:t>
            </w:r>
          </w:p>
        </w:tc>
        <w:tc>
          <w:tcPr>
            <w:tcW w:w="568" w:type="dxa"/>
            <w:tcBorders>
              <w:top w:val="single" w:sz="6" w:space="0" w:color="ADADAD"/>
              <w:left w:val="nil"/>
              <w:bottom w:val="single" w:sz="12" w:space="0" w:color="666666"/>
              <w:right w:val="nil"/>
            </w:tcBorders>
            <w:shd w:val="clear" w:color="auto" w:fill="FFFFFF"/>
            <w:tcMar>
              <w:top w:w="0" w:type="dxa"/>
              <w:left w:w="0" w:type="dxa"/>
              <w:bottom w:w="0" w:type="dxa"/>
              <w:right w:w="0" w:type="dxa"/>
            </w:tcMar>
            <w:vAlign w:val="center"/>
          </w:tcPr>
          <w:p w14:paraId="00000455"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b/>
                <w:bCs/>
                <w:color w:val="000000"/>
                <w:sz w:val="20"/>
                <w:szCs w:val="20"/>
              </w:rPr>
            </w:pPr>
            <w:r>
              <w:rPr>
                <w:b/>
                <w:bCs/>
                <w:color w:val="000000"/>
                <w:sz w:val="20"/>
                <w:szCs w:val="20"/>
              </w:rPr>
              <w:t>ρ</w:t>
            </w:r>
          </w:p>
        </w:tc>
        <w:tc>
          <w:tcPr>
            <w:tcW w:w="709" w:type="dxa"/>
            <w:tcBorders>
              <w:top w:val="single" w:sz="6" w:space="0" w:color="ADADAD"/>
              <w:left w:val="nil"/>
              <w:bottom w:val="single" w:sz="12" w:space="0" w:color="666666"/>
              <w:right w:val="nil"/>
            </w:tcBorders>
            <w:shd w:val="clear" w:color="auto" w:fill="FFFFFF"/>
            <w:tcMar>
              <w:top w:w="0" w:type="dxa"/>
              <w:left w:w="0" w:type="dxa"/>
              <w:bottom w:w="0" w:type="dxa"/>
              <w:right w:w="0" w:type="dxa"/>
            </w:tcMar>
            <w:vAlign w:val="center"/>
          </w:tcPr>
          <w:p w14:paraId="00000456"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b/>
                <w:bCs/>
                <w:color w:val="000000"/>
                <w:sz w:val="20"/>
                <w:szCs w:val="20"/>
              </w:rPr>
            </w:pPr>
            <w:r>
              <w:rPr>
                <w:b/>
                <w:bCs/>
                <w:color w:val="000000"/>
                <w:sz w:val="20"/>
                <w:szCs w:val="20"/>
              </w:rPr>
              <w:t>p</w:t>
            </w:r>
          </w:p>
        </w:tc>
        <w:tc>
          <w:tcPr>
            <w:tcW w:w="425" w:type="dxa"/>
            <w:tcBorders>
              <w:top w:val="single" w:sz="6" w:space="0" w:color="ADADAD"/>
              <w:left w:val="nil"/>
              <w:bottom w:val="single" w:sz="12" w:space="0" w:color="666666"/>
              <w:right w:val="nil"/>
            </w:tcBorders>
            <w:shd w:val="clear" w:color="auto" w:fill="FFFFFF"/>
            <w:tcMar>
              <w:top w:w="0" w:type="dxa"/>
              <w:left w:w="0" w:type="dxa"/>
              <w:bottom w:w="0" w:type="dxa"/>
              <w:right w:w="0" w:type="dxa"/>
            </w:tcMar>
            <w:vAlign w:val="center"/>
          </w:tcPr>
          <w:p w14:paraId="00000457"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b/>
                <w:bCs/>
                <w:color w:val="000000"/>
                <w:sz w:val="20"/>
                <w:szCs w:val="20"/>
              </w:rPr>
            </w:pPr>
            <w:r>
              <w:rPr>
                <w:b/>
                <w:bCs/>
                <w:color w:val="000000"/>
                <w:sz w:val="20"/>
                <w:szCs w:val="20"/>
              </w:rPr>
              <w:t>N</w:t>
            </w:r>
          </w:p>
        </w:tc>
        <w:tc>
          <w:tcPr>
            <w:tcW w:w="1276" w:type="dxa"/>
            <w:tcBorders>
              <w:top w:val="single" w:sz="6" w:space="0" w:color="ADADAD"/>
              <w:left w:val="nil"/>
              <w:bottom w:val="single" w:sz="12" w:space="0" w:color="666666"/>
              <w:right w:val="nil"/>
            </w:tcBorders>
            <w:shd w:val="clear" w:color="auto" w:fill="FFFFFF"/>
            <w:tcMar>
              <w:top w:w="0" w:type="dxa"/>
              <w:left w:w="0" w:type="dxa"/>
              <w:bottom w:w="0" w:type="dxa"/>
              <w:right w:w="0" w:type="dxa"/>
            </w:tcMar>
            <w:vAlign w:val="center"/>
          </w:tcPr>
          <w:p w14:paraId="00000458"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b/>
                <w:bCs/>
                <w:color w:val="000000"/>
                <w:sz w:val="20"/>
                <w:szCs w:val="20"/>
              </w:rPr>
            </w:pPr>
            <w:r>
              <w:rPr>
                <w:b/>
                <w:bCs/>
                <w:color w:val="000000"/>
                <w:sz w:val="20"/>
                <w:szCs w:val="20"/>
              </w:rPr>
              <w:t>95% CI</w:t>
            </w:r>
          </w:p>
        </w:tc>
        <w:tc>
          <w:tcPr>
            <w:tcW w:w="1275" w:type="dxa"/>
            <w:tcBorders>
              <w:top w:val="single" w:sz="6" w:space="0" w:color="ADADAD"/>
              <w:left w:val="nil"/>
              <w:bottom w:val="single" w:sz="12" w:space="0" w:color="666666"/>
              <w:right w:val="nil"/>
            </w:tcBorders>
            <w:shd w:val="clear" w:color="auto" w:fill="FFFFFF"/>
            <w:tcMar>
              <w:top w:w="0" w:type="dxa"/>
              <w:left w:w="0" w:type="dxa"/>
              <w:bottom w:w="0" w:type="dxa"/>
              <w:right w:w="0" w:type="dxa"/>
            </w:tcMar>
            <w:vAlign w:val="center"/>
          </w:tcPr>
          <w:p w14:paraId="00000459"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b/>
                <w:bCs/>
                <w:color w:val="000000"/>
                <w:sz w:val="20"/>
                <w:szCs w:val="20"/>
              </w:rPr>
            </w:pPr>
            <w:r>
              <w:rPr>
                <w:b/>
                <w:bCs/>
                <w:color w:val="000000"/>
                <w:sz w:val="20"/>
                <w:szCs w:val="20"/>
              </w:rPr>
              <w:t>ρ</w:t>
            </w:r>
          </w:p>
        </w:tc>
        <w:tc>
          <w:tcPr>
            <w:tcW w:w="709" w:type="dxa"/>
            <w:tcBorders>
              <w:top w:val="single" w:sz="6" w:space="0" w:color="ADADAD"/>
              <w:left w:val="nil"/>
              <w:bottom w:val="single" w:sz="12" w:space="0" w:color="666666"/>
              <w:right w:val="nil"/>
            </w:tcBorders>
            <w:shd w:val="clear" w:color="auto" w:fill="FFFFFF"/>
            <w:tcMar>
              <w:top w:w="0" w:type="dxa"/>
              <w:left w:w="0" w:type="dxa"/>
              <w:bottom w:w="0" w:type="dxa"/>
              <w:right w:w="0" w:type="dxa"/>
            </w:tcMar>
            <w:vAlign w:val="center"/>
          </w:tcPr>
          <w:p w14:paraId="0000045A"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b/>
                <w:bCs/>
                <w:color w:val="000000"/>
                <w:sz w:val="20"/>
                <w:szCs w:val="20"/>
              </w:rPr>
            </w:pPr>
            <w:r>
              <w:rPr>
                <w:b/>
                <w:bCs/>
                <w:color w:val="000000"/>
                <w:sz w:val="20"/>
                <w:szCs w:val="20"/>
              </w:rPr>
              <w:t>p</w:t>
            </w:r>
          </w:p>
        </w:tc>
        <w:tc>
          <w:tcPr>
            <w:tcW w:w="851" w:type="dxa"/>
            <w:tcBorders>
              <w:top w:val="single" w:sz="6" w:space="0" w:color="ADADAD"/>
              <w:left w:val="nil"/>
              <w:bottom w:val="single" w:sz="12" w:space="0" w:color="666666"/>
              <w:right w:val="nil"/>
            </w:tcBorders>
            <w:shd w:val="clear" w:color="auto" w:fill="FFFFFF"/>
            <w:tcMar>
              <w:top w:w="0" w:type="dxa"/>
              <w:left w:w="0" w:type="dxa"/>
              <w:bottom w:w="0" w:type="dxa"/>
              <w:right w:w="0" w:type="dxa"/>
            </w:tcMar>
            <w:vAlign w:val="center"/>
          </w:tcPr>
          <w:p w14:paraId="0000045B"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b/>
                <w:bCs/>
                <w:color w:val="000000"/>
                <w:sz w:val="20"/>
                <w:szCs w:val="20"/>
              </w:rPr>
            </w:pPr>
            <w:r>
              <w:rPr>
                <w:b/>
                <w:bCs/>
                <w:color w:val="000000"/>
                <w:sz w:val="20"/>
                <w:szCs w:val="20"/>
              </w:rPr>
              <w:t>N</w:t>
            </w:r>
          </w:p>
        </w:tc>
        <w:tc>
          <w:tcPr>
            <w:tcW w:w="1275" w:type="dxa"/>
            <w:tcBorders>
              <w:top w:val="single" w:sz="6" w:space="0" w:color="ADADAD"/>
              <w:left w:val="nil"/>
              <w:bottom w:val="single" w:sz="12" w:space="0" w:color="666666"/>
              <w:right w:val="nil"/>
            </w:tcBorders>
            <w:shd w:val="clear" w:color="auto" w:fill="FFFFFF"/>
            <w:tcMar>
              <w:top w:w="0" w:type="dxa"/>
              <w:left w:w="0" w:type="dxa"/>
              <w:bottom w:w="0" w:type="dxa"/>
              <w:right w:w="0" w:type="dxa"/>
            </w:tcMar>
            <w:vAlign w:val="center"/>
          </w:tcPr>
          <w:p w14:paraId="0000045C"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b/>
                <w:bCs/>
                <w:color w:val="000000"/>
                <w:sz w:val="20"/>
                <w:szCs w:val="20"/>
              </w:rPr>
            </w:pPr>
            <w:r>
              <w:rPr>
                <w:b/>
                <w:bCs/>
                <w:color w:val="000000"/>
                <w:sz w:val="20"/>
                <w:szCs w:val="20"/>
              </w:rPr>
              <w:t>95% CI</w:t>
            </w:r>
          </w:p>
        </w:tc>
      </w:tr>
      <w:tr w:rsidR="00A151F4" w14:paraId="54B28024" w14:textId="77777777" w:rsidTr="00DE716F">
        <w:tc>
          <w:tcPr>
            <w:tcW w:w="2551" w:type="dxa"/>
            <w:tcBorders>
              <w:top w:val="single" w:sz="12" w:space="0" w:color="666666"/>
              <w:left w:val="nil"/>
              <w:bottom w:val="single" w:sz="6" w:space="0" w:color="ADADAD"/>
              <w:right w:val="nil"/>
            </w:tcBorders>
            <w:shd w:val="clear" w:color="auto" w:fill="FFFFFF"/>
            <w:tcMar>
              <w:top w:w="0" w:type="dxa"/>
              <w:left w:w="0" w:type="dxa"/>
              <w:bottom w:w="0" w:type="dxa"/>
              <w:right w:w="0" w:type="dxa"/>
            </w:tcMar>
            <w:vAlign w:val="center"/>
          </w:tcPr>
          <w:p w14:paraId="0000045D"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rPr>
                <w:color w:val="000000"/>
                <w:sz w:val="20"/>
                <w:szCs w:val="20"/>
              </w:rPr>
            </w:pPr>
            <w:r>
              <w:rPr>
                <w:color w:val="000000"/>
                <w:sz w:val="20"/>
                <w:szCs w:val="20"/>
              </w:rPr>
              <w:t>Justice</w:t>
            </w:r>
          </w:p>
        </w:tc>
        <w:tc>
          <w:tcPr>
            <w:tcW w:w="568" w:type="dxa"/>
            <w:tcBorders>
              <w:top w:val="single" w:sz="12" w:space="0" w:color="666666"/>
              <w:left w:val="nil"/>
              <w:bottom w:val="single" w:sz="6" w:space="0" w:color="ADADAD"/>
              <w:right w:val="nil"/>
            </w:tcBorders>
            <w:shd w:val="clear" w:color="auto" w:fill="FFFFFF"/>
            <w:tcMar>
              <w:top w:w="0" w:type="dxa"/>
              <w:left w:w="0" w:type="dxa"/>
              <w:bottom w:w="0" w:type="dxa"/>
              <w:right w:w="0" w:type="dxa"/>
            </w:tcMar>
            <w:vAlign w:val="center"/>
          </w:tcPr>
          <w:p w14:paraId="0000045E"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-0.17</w:t>
            </w:r>
          </w:p>
        </w:tc>
        <w:tc>
          <w:tcPr>
            <w:tcW w:w="709" w:type="dxa"/>
            <w:tcBorders>
              <w:top w:val="single" w:sz="12" w:space="0" w:color="666666"/>
              <w:left w:val="nil"/>
              <w:bottom w:val="single" w:sz="6" w:space="0" w:color="ADADAD"/>
              <w:right w:val="nil"/>
            </w:tcBorders>
            <w:shd w:val="clear" w:color="auto" w:fill="FFFFFF"/>
            <w:tcMar>
              <w:top w:w="0" w:type="dxa"/>
              <w:left w:w="0" w:type="dxa"/>
              <w:bottom w:w="0" w:type="dxa"/>
              <w:right w:w="0" w:type="dxa"/>
            </w:tcMar>
            <w:vAlign w:val="center"/>
          </w:tcPr>
          <w:p w14:paraId="0000045F"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.45</w:t>
            </w:r>
          </w:p>
        </w:tc>
        <w:tc>
          <w:tcPr>
            <w:tcW w:w="425" w:type="dxa"/>
            <w:tcBorders>
              <w:top w:val="single" w:sz="12" w:space="0" w:color="666666"/>
              <w:left w:val="nil"/>
              <w:bottom w:val="single" w:sz="6" w:space="0" w:color="ADADAD"/>
              <w:right w:val="nil"/>
            </w:tcBorders>
            <w:shd w:val="clear" w:color="auto" w:fill="FFFFFF"/>
            <w:tcMar>
              <w:top w:w="0" w:type="dxa"/>
              <w:left w:w="0" w:type="dxa"/>
              <w:bottom w:w="0" w:type="dxa"/>
              <w:right w:w="0" w:type="dxa"/>
            </w:tcMar>
            <w:vAlign w:val="center"/>
          </w:tcPr>
          <w:p w14:paraId="00000460"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22</w:t>
            </w:r>
          </w:p>
        </w:tc>
        <w:tc>
          <w:tcPr>
            <w:tcW w:w="1276" w:type="dxa"/>
            <w:tcBorders>
              <w:top w:val="single" w:sz="12" w:space="0" w:color="666666"/>
              <w:left w:val="nil"/>
              <w:bottom w:val="single" w:sz="6" w:space="0" w:color="ADADAD"/>
              <w:right w:val="nil"/>
            </w:tcBorders>
            <w:shd w:val="clear" w:color="auto" w:fill="FFFFFF"/>
            <w:tcMar>
              <w:top w:w="0" w:type="dxa"/>
              <w:left w:w="0" w:type="dxa"/>
              <w:bottom w:w="0" w:type="dxa"/>
              <w:right w:w="0" w:type="dxa"/>
            </w:tcMar>
            <w:vAlign w:val="center"/>
          </w:tcPr>
          <w:p w14:paraId="00000461"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[-0.56, 0.28]</w:t>
            </w:r>
          </w:p>
        </w:tc>
        <w:tc>
          <w:tcPr>
            <w:tcW w:w="1275" w:type="dxa"/>
            <w:tcBorders>
              <w:top w:val="single" w:sz="12" w:space="0" w:color="666666"/>
              <w:left w:val="nil"/>
              <w:bottom w:val="single" w:sz="6" w:space="0" w:color="ADADAD"/>
              <w:right w:val="nil"/>
            </w:tcBorders>
            <w:shd w:val="clear" w:color="auto" w:fill="FFFFFF"/>
            <w:tcMar>
              <w:top w:w="0" w:type="dxa"/>
              <w:left w:w="0" w:type="dxa"/>
              <w:bottom w:w="0" w:type="dxa"/>
              <w:right w:w="0" w:type="dxa"/>
            </w:tcMar>
            <w:vAlign w:val="center"/>
          </w:tcPr>
          <w:p w14:paraId="00000462"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-0.22</w:t>
            </w:r>
          </w:p>
        </w:tc>
        <w:tc>
          <w:tcPr>
            <w:tcW w:w="709" w:type="dxa"/>
            <w:tcBorders>
              <w:top w:val="single" w:sz="12" w:space="0" w:color="666666"/>
              <w:left w:val="nil"/>
              <w:bottom w:val="single" w:sz="6" w:space="0" w:color="ADADAD"/>
              <w:right w:val="nil"/>
            </w:tcBorders>
            <w:shd w:val="clear" w:color="auto" w:fill="FFFFFF"/>
            <w:tcMar>
              <w:top w:w="0" w:type="dxa"/>
              <w:left w:w="0" w:type="dxa"/>
              <w:bottom w:w="0" w:type="dxa"/>
              <w:right w:w="0" w:type="dxa"/>
            </w:tcMar>
            <w:vAlign w:val="center"/>
          </w:tcPr>
          <w:p w14:paraId="00000463"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.32</w:t>
            </w:r>
          </w:p>
        </w:tc>
        <w:tc>
          <w:tcPr>
            <w:tcW w:w="851" w:type="dxa"/>
            <w:tcBorders>
              <w:top w:val="single" w:sz="12" w:space="0" w:color="666666"/>
              <w:left w:val="nil"/>
              <w:bottom w:val="single" w:sz="6" w:space="0" w:color="ADADAD"/>
              <w:right w:val="nil"/>
            </w:tcBorders>
            <w:shd w:val="clear" w:color="auto" w:fill="FFFFFF"/>
            <w:tcMar>
              <w:top w:w="0" w:type="dxa"/>
              <w:left w:w="0" w:type="dxa"/>
              <w:bottom w:w="0" w:type="dxa"/>
              <w:right w:w="0" w:type="dxa"/>
            </w:tcMar>
            <w:vAlign w:val="center"/>
          </w:tcPr>
          <w:p w14:paraId="00000464"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22</w:t>
            </w:r>
          </w:p>
        </w:tc>
        <w:tc>
          <w:tcPr>
            <w:tcW w:w="1275" w:type="dxa"/>
            <w:tcBorders>
              <w:top w:val="single" w:sz="12" w:space="0" w:color="666666"/>
              <w:left w:val="nil"/>
              <w:bottom w:val="single" w:sz="6" w:space="0" w:color="ADADAD"/>
              <w:right w:val="nil"/>
            </w:tcBorders>
            <w:shd w:val="clear" w:color="auto" w:fill="FFFFFF"/>
            <w:tcMar>
              <w:top w:w="0" w:type="dxa"/>
              <w:left w:w="0" w:type="dxa"/>
              <w:bottom w:w="0" w:type="dxa"/>
              <w:right w:w="0" w:type="dxa"/>
            </w:tcMar>
            <w:vAlign w:val="center"/>
          </w:tcPr>
          <w:p w14:paraId="00000465"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[-0.65, 0.27]</w:t>
            </w:r>
          </w:p>
        </w:tc>
      </w:tr>
      <w:tr w:rsidR="00A151F4" w14:paraId="5EEAD7DE" w14:textId="77777777" w:rsidTr="00DE716F">
        <w:tc>
          <w:tcPr>
            <w:tcW w:w="2551"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66"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rPr>
                <w:color w:val="000000"/>
                <w:sz w:val="20"/>
                <w:szCs w:val="20"/>
              </w:rPr>
            </w:pPr>
            <w:r>
              <w:rPr>
                <w:color w:val="000000"/>
                <w:sz w:val="20"/>
                <w:szCs w:val="20"/>
              </w:rPr>
              <w:t>Trust in autonomous driving</w:t>
            </w:r>
          </w:p>
        </w:tc>
        <w:tc>
          <w:tcPr>
            <w:tcW w:w="568"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67"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-0.68</w:t>
            </w:r>
          </w:p>
        </w:tc>
        <w:tc>
          <w:tcPr>
            <w:tcW w:w="709"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68"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&lt;0.001</w:t>
            </w:r>
          </w:p>
        </w:tc>
        <w:tc>
          <w:tcPr>
            <w:tcW w:w="425"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69"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22</w:t>
            </w:r>
          </w:p>
        </w:tc>
        <w:tc>
          <w:tcPr>
            <w:tcW w:w="1276"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6A"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[-0.87, -0.34]</w:t>
            </w:r>
          </w:p>
        </w:tc>
        <w:tc>
          <w:tcPr>
            <w:tcW w:w="1275"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6B"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-0.56</w:t>
            </w:r>
          </w:p>
        </w:tc>
        <w:tc>
          <w:tcPr>
            <w:tcW w:w="709"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6C"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.0065</w:t>
            </w:r>
          </w:p>
        </w:tc>
        <w:tc>
          <w:tcPr>
            <w:tcW w:w="851"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6D"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22</w:t>
            </w:r>
          </w:p>
        </w:tc>
        <w:tc>
          <w:tcPr>
            <w:tcW w:w="1275"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6E"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[-0.87, -0.12]</w:t>
            </w:r>
          </w:p>
        </w:tc>
      </w:tr>
      <w:tr w:rsidR="00A151F4" w14:paraId="72685AFA" w14:textId="77777777" w:rsidTr="00DE716F">
        <w:tc>
          <w:tcPr>
            <w:tcW w:w="2551"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6F"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rPr>
                <w:color w:val="000000"/>
                <w:sz w:val="20"/>
                <w:szCs w:val="20"/>
              </w:rPr>
            </w:pPr>
            <w:r>
              <w:rPr>
                <w:color w:val="000000"/>
                <w:sz w:val="20"/>
                <w:szCs w:val="20"/>
              </w:rPr>
              <w:t>Trust in AI management</w:t>
            </w:r>
          </w:p>
        </w:tc>
        <w:tc>
          <w:tcPr>
            <w:tcW w:w="568"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70"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-0.72</w:t>
            </w:r>
          </w:p>
        </w:tc>
        <w:tc>
          <w:tcPr>
            <w:tcW w:w="709"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71"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&lt;0.001</w:t>
            </w:r>
          </w:p>
        </w:tc>
        <w:tc>
          <w:tcPr>
            <w:tcW w:w="425"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72"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22</w:t>
            </w:r>
          </w:p>
        </w:tc>
        <w:tc>
          <w:tcPr>
            <w:tcW w:w="1276"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73"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[-0.94, -0.36]</w:t>
            </w:r>
          </w:p>
        </w:tc>
        <w:tc>
          <w:tcPr>
            <w:tcW w:w="1275"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74"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-0.54</w:t>
            </w:r>
          </w:p>
        </w:tc>
        <w:tc>
          <w:tcPr>
            <w:tcW w:w="709"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75"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.0092</w:t>
            </w:r>
          </w:p>
        </w:tc>
        <w:tc>
          <w:tcPr>
            <w:tcW w:w="851"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76"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22</w:t>
            </w:r>
          </w:p>
        </w:tc>
        <w:tc>
          <w:tcPr>
            <w:tcW w:w="1275"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77"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[-0.89, -0.05]</w:t>
            </w:r>
          </w:p>
        </w:tc>
      </w:tr>
      <w:tr w:rsidR="00A151F4" w14:paraId="28772846" w14:textId="77777777" w:rsidTr="00DE716F">
        <w:tc>
          <w:tcPr>
            <w:tcW w:w="2551"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78"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rPr>
                <w:color w:val="000000"/>
                <w:sz w:val="20"/>
                <w:szCs w:val="20"/>
              </w:rPr>
            </w:pPr>
            <w:r>
              <w:rPr>
                <w:color w:val="000000"/>
                <w:sz w:val="20"/>
                <w:szCs w:val="20"/>
              </w:rPr>
              <w:t>Safety</w:t>
            </w:r>
          </w:p>
        </w:tc>
        <w:tc>
          <w:tcPr>
            <w:tcW w:w="568"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79"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-0.55</w:t>
            </w:r>
          </w:p>
        </w:tc>
        <w:tc>
          <w:tcPr>
            <w:tcW w:w="709"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7A"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.0078</w:t>
            </w:r>
          </w:p>
        </w:tc>
        <w:tc>
          <w:tcPr>
            <w:tcW w:w="425"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7B"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22</w:t>
            </w:r>
          </w:p>
        </w:tc>
        <w:tc>
          <w:tcPr>
            <w:tcW w:w="1276"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7C"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[-0.85, -0.10]</w:t>
            </w:r>
          </w:p>
        </w:tc>
        <w:tc>
          <w:tcPr>
            <w:tcW w:w="1275"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7D"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-0.48</w:t>
            </w:r>
          </w:p>
        </w:tc>
        <w:tc>
          <w:tcPr>
            <w:tcW w:w="709"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7E"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.024</w:t>
            </w:r>
          </w:p>
        </w:tc>
        <w:tc>
          <w:tcPr>
            <w:tcW w:w="851"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7F"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22</w:t>
            </w:r>
          </w:p>
        </w:tc>
        <w:tc>
          <w:tcPr>
            <w:tcW w:w="1275"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80"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[-0.79, -0.02]</w:t>
            </w:r>
          </w:p>
        </w:tc>
      </w:tr>
      <w:tr w:rsidR="00A151F4" w14:paraId="7E50DE37" w14:textId="77777777" w:rsidTr="00DE716F">
        <w:tc>
          <w:tcPr>
            <w:tcW w:w="2551"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81"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rPr>
                <w:color w:val="000000"/>
                <w:sz w:val="20"/>
                <w:szCs w:val="20"/>
              </w:rPr>
            </w:pPr>
            <w:r>
              <w:rPr>
                <w:color w:val="000000"/>
                <w:sz w:val="20"/>
                <w:szCs w:val="20"/>
              </w:rPr>
              <w:t>Justice index</w:t>
            </w:r>
          </w:p>
        </w:tc>
        <w:tc>
          <w:tcPr>
            <w:tcW w:w="568"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82"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-0.11</w:t>
            </w:r>
          </w:p>
        </w:tc>
        <w:tc>
          <w:tcPr>
            <w:tcW w:w="709"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83"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.62</w:t>
            </w:r>
          </w:p>
        </w:tc>
        <w:tc>
          <w:tcPr>
            <w:tcW w:w="425"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84"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22</w:t>
            </w:r>
          </w:p>
        </w:tc>
        <w:tc>
          <w:tcPr>
            <w:tcW w:w="1276"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85"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[-0.57, 0.36]</w:t>
            </w:r>
          </w:p>
        </w:tc>
        <w:tc>
          <w:tcPr>
            <w:tcW w:w="1275"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86"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-0.14</w:t>
            </w:r>
          </w:p>
        </w:tc>
        <w:tc>
          <w:tcPr>
            <w:tcW w:w="709"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87"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.54</w:t>
            </w:r>
          </w:p>
        </w:tc>
        <w:tc>
          <w:tcPr>
            <w:tcW w:w="851"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88"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22</w:t>
            </w:r>
          </w:p>
        </w:tc>
        <w:tc>
          <w:tcPr>
            <w:tcW w:w="1275"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89"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[-0.63, 0.37]</w:t>
            </w:r>
          </w:p>
        </w:tc>
      </w:tr>
      <w:tr w:rsidR="00A151F4" w14:paraId="7F69ED8C" w14:textId="77777777" w:rsidTr="00DE716F">
        <w:tc>
          <w:tcPr>
            <w:tcW w:w="2551"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8A"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rPr>
                <w:color w:val="000000"/>
                <w:sz w:val="20"/>
                <w:szCs w:val="20"/>
              </w:rPr>
            </w:pPr>
            <w:r>
              <w:rPr>
                <w:color w:val="000000"/>
                <w:sz w:val="20"/>
                <w:szCs w:val="20"/>
              </w:rPr>
              <w:t>Satisfied with transport</w:t>
            </w:r>
          </w:p>
        </w:tc>
        <w:tc>
          <w:tcPr>
            <w:tcW w:w="568"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8B"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-0.41</w:t>
            </w:r>
          </w:p>
        </w:tc>
        <w:tc>
          <w:tcPr>
            <w:tcW w:w="709"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8C"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.06</w:t>
            </w:r>
          </w:p>
        </w:tc>
        <w:tc>
          <w:tcPr>
            <w:tcW w:w="425"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8D"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22</w:t>
            </w:r>
          </w:p>
        </w:tc>
        <w:tc>
          <w:tcPr>
            <w:tcW w:w="1276"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8E"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[-0.78, 0.09]</w:t>
            </w:r>
          </w:p>
        </w:tc>
        <w:tc>
          <w:tcPr>
            <w:tcW w:w="1275"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8F"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-0.53</w:t>
            </w:r>
          </w:p>
        </w:tc>
        <w:tc>
          <w:tcPr>
            <w:tcW w:w="709"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90"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.01</w:t>
            </w:r>
          </w:p>
        </w:tc>
        <w:tc>
          <w:tcPr>
            <w:tcW w:w="851"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91"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22</w:t>
            </w:r>
          </w:p>
        </w:tc>
        <w:tc>
          <w:tcPr>
            <w:tcW w:w="1275"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92"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[-0.82, -0.09]</w:t>
            </w:r>
          </w:p>
        </w:tc>
      </w:tr>
      <w:tr w:rsidR="00A151F4" w14:paraId="1DCB0095" w14:textId="77777777" w:rsidTr="00DE716F">
        <w:tc>
          <w:tcPr>
            <w:tcW w:w="2551"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93"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rPr>
                <w:color w:val="000000"/>
                <w:sz w:val="20"/>
                <w:szCs w:val="20"/>
              </w:rPr>
            </w:pPr>
            <w:r>
              <w:rPr>
                <w:color w:val="000000"/>
                <w:sz w:val="20"/>
                <w:szCs w:val="20"/>
              </w:rPr>
              <w:t>Readiness to use AV</w:t>
            </w:r>
          </w:p>
        </w:tc>
        <w:tc>
          <w:tcPr>
            <w:tcW w:w="568"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94"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-0.59</w:t>
            </w:r>
          </w:p>
        </w:tc>
        <w:tc>
          <w:tcPr>
            <w:tcW w:w="709"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95"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.0038</w:t>
            </w:r>
          </w:p>
        </w:tc>
        <w:tc>
          <w:tcPr>
            <w:tcW w:w="425"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96"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22</w:t>
            </w:r>
          </w:p>
        </w:tc>
        <w:tc>
          <w:tcPr>
            <w:tcW w:w="1276"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97"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[-0.82, -0.21]</w:t>
            </w:r>
          </w:p>
        </w:tc>
        <w:tc>
          <w:tcPr>
            <w:tcW w:w="1275"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98"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-0.48</w:t>
            </w:r>
          </w:p>
        </w:tc>
        <w:tc>
          <w:tcPr>
            <w:tcW w:w="709"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99"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.024</w:t>
            </w:r>
          </w:p>
        </w:tc>
        <w:tc>
          <w:tcPr>
            <w:tcW w:w="851"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9A"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22</w:t>
            </w:r>
          </w:p>
        </w:tc>
        <w:tc>
          <w:tcPr>
            <w:tcW w:w="1275"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9B"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[-0.82, -0.02]</w:t>
            </w:r>
          </w:p>
        </w:tc>
      </w:tr>
      <w:tr w:rsidR="00A151F4" w14:paraId="0FE21D30" w14:textId="77777777" w:rsidTr="00DE716F">
        <w:tc>
          <w:tcPr>
            <w:tcW w:w="2551"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9C"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rPr>
                <w:color w:val="000000"/>
                <w:sz w:val="20"/>
                <w:szCs w:val="20"/>
              </w:rPr>
            </w:pPr>
            <w:r>
              <w:rPr>
                <w:color w:val="000000"/>
                <w:sz w:val="20"/>
                <w:szCs w:val="20"/>
              </w:rPr>
              <w:t>Readiness to share data (private)</w:t>
            </w:r>
          </w:p>
        </w:tc>
        <w:tc>
          <w:tcPr>
            <w:tcW w:w="568"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9D"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-0.58</w:t>
            </w:r>
          </w:p>
        </w:tc>
        <w:tc>
          <w:tcPr>
            <w:tcW w:w="709"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9E"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.0046</w:t>
            </w:r>
          </w:p>
        </w:tc>
        <w:tc>
          <w:tcPr>
            <w:tcW w:w="425"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9F"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22</w:t>
            </w:r>
          </w:p>
        </w:tc>
        <w:tc>
          <w:tcPr>
            <w:tcW w:w="1276"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A0"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[-0.80, -0.20]</w:t>
            </w:r>
          </w:p>
        </w:tc>
        <w:tc>
          <w:tcPr>
            <w:tcW w:w="1275"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A1"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-0.66</w:t>
            </w:r>
          </w:p>
        </w:tc>
        <w:tc>
          <w:tcPr>
            <w:tcW w:w="709"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A2"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&lt;0.001</w:t>
            </w:r>
          </w:p>
        </w:tc>
        <w:tc>
          <w:tcPr>
            <w:tcW w:w="851"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A3"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22</w:t>
            </w:r>
          </w:p>
        </w:tc>
        <w:tc>
          <w:tcPr>
            <w:tcW w:w="1275"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A4"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[-0.87, -0.30]</w:t>
            </w:r>
          </w:p>
        </w:tc>
      </w:tr>
      <w:tr w:rsidR="00A151F4" w14:paraId="708671BB" w14:textId="77777777" w:rsidTr="00DE716F">
        <w:tc>
          <w:tcPr>
            <w:tcW w:w="2551"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A5"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rPr>
                <w:color w:val="000000"/>
                <w:sz w:val="20"/>
                <w:szCs w:val="20"/>
              </w:rPr>
            </w:pPr>
            <w:r>
              <w:rPr>
                <w:color w:val="000000"/>
                <w:sz w:val="20"/>
                <w:szCs w:val="20"/>
              </w:rPr>
              <w:t>Readiness to share data (gov)</w:t>
            </w:r>
          </w:p>
        </w:tc>
        <w:tc>
          <w:tcPr>
            <w:tcW w:w="568"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A6"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-0.56</w:t>
            </w:r>
          </w:p>
        </w:tc>
        <w:tc>
          <w:tcPr>
            <w:tcW w:w="709"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A7"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.0066</w:t>
            </w:r>
          </w:p>
        </w:tc>
        <w:tc>
          <w:tcPr>
            <w:tcW w:w="425"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A8"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22</w:t>
            </w:r>
          </w:p>
        </w:tc>
        <w:tc>
          <w:tcPr>
            <w:tcW w:w="1276"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A9"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[-0.80, -0.18]</w:t>
            </w:r>
          </w:p>
        </w:tc>
        <w:tc>
          <w:tcPr>
            <w:tcW w:w="1275"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AA"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-0.60</w:t>
            </w:r>
          </w:p>
        </w:tc>
        <w:tc>
          <w:tcPr>
            <w:tcW w:w="709"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AB"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.003</w:t>
            </w:r>
          </w:p>
        </w:tc>
        <w:tc>
          <w:tcPr>
            <w:tcW w:w="851"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AC"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22</w:t>
            </w:r>
          </w:p>
        </w:tc>
        <w:tc>
          <w:tcPr>
            <w:tcW w:w="1275"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AD"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[-0.84, -0.23]</w:t>
            </w:r>
          </w:p>
        </w:tc>
      </w:tr>
      <w:tr w:rsidR="00A151F4" w14:paraId="70C61515" w14:textId="77777777" w:rsidTr="00DE716F">
        <w:tc>
          <w:tcPr>
            <w:tcW w:w="2551"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AE"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rPr>
                <w:color w:val="000000"/>
                <w:sz w:val="20"/>
                <w:szCs w:val="20"/>
              </w:rPr>
            </w:pPr>
            <w:r>
              <w:rPr>
                <w:color w:val="000000"/>
                <w:sz w:val="20"/>
                <w:szCs w:val="20"/>
              </w:rPr>
              <w:t>Justice value</w:t>
            </w:r>
          </w:p>
        </w:tc>
        <w:tc>
          <w:tcPr>
            <w:tcW w:w="568"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AF"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0.01</w:t>
            </w:r>
          </w:p>
        </w:tc>
        <w:tc>
          <w:tcPr>
            <w:tcW w:w="709"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B0"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.98</w:t>
            </w:r>
          </w:p>
        </w:tc>
        <w:tc>
          <w:tcPr>
            <w:tcW w:w="425"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B1"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22</w:t>
            </w:r>
          </w:p>
        </w:tc>
        <w:tc>
          <w:tcPr>
            <w:tcW w:w="1276"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B2"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[-0.43, 0.44]</w:t>
            </w:r>
          </w:p>
        </w:tc>
        <w:tc>
          <w:tcPr>
            <w:tcW w:w="1275"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B3"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0.15</w:t>
            </w:r>
          </w:p>
        </w:tc>
        <w:tc>
          <w:tcPr>
            <w:tcW w:w="709"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B4"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.52</w:t>
            </w:r>
          </w:p>
        </w:tc>
        <w:tc>
          <w:tcPr>
            <w:tcW w:w="851"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B5"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22</w:t>
            </w:r>
          </w:p>
        </w:tc>
        <w:tc>
          <w:tcPr>
            <w:tcW w:w="1275"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B6"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[-0.31, 0.55]</w:t>
            </w:r>
          </w:p>
        </w:tc>
      </w:tr>
      <w:tr w:rsidR="00A151F4" w14:paraId="7A23B419" w14:textId="77777777" w:rsidTr="00DE716F">
        <w:tc>
          <w:tcPr>
            <w:tcW w:w="2551"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B7"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rPr>
                <w:color w:val="000000"/>
                <w:sz w:val="20"/>
                <w:szCs w:val="20"/>
              </w:rPr>
            </w:pPr>
            <w:r>
              <w:rPr>
                <w:color w:val="000000"/>
                <w:sz w:val="20"/>
                <w:szCs w:val="20"/>
              </w:rPr>
              <w:t>Security value</w:t>
            </w:r>
          </w:p>
        </w:tc>
        <w:tc>
          <w:tcPr>
            <w:tcW w:w="568"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B8"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0.06</w:t>
            </w:r>
          </w:p>
        </w:tc>
        <w:tc>
          <w:tcPr>
            <w:tcW w:w="709"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B9"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.79</w:t>
            </w:r>
          </w:p>
        </w:tc>
        <w:tc>
          <w:tcPr>
            <w:tcW w:w="425"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BA"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22</w:t>
            </w:r>
          </w:p>
        </w:tc>
        <w:tc>
          <w:tcPr>
            <w:tcW w:w="1276"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BB"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[-0.39, 0.51]</w:t>
            </w:r>
          </w:p>
        </w:tc>
        <w:tc>
          <w:tcPr>
            <w:tcW w:w="1275"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BC"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0.12</w:t>
            </w:r>
          </w:p>
        </w:tc>
        <w:tc>
          <w:tcPr>
            <w:tcW w:w="709"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BD"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.59</w:t>
            </w:r>
          </w:p>
        </w:tc>
        <w:tc>
          <w:tcPr>
            <w:tcW w:w="851"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BE"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22</w:t>
            </w:r>
          </w:p>
        </w:tc>
        <w:tc>
          <w:tcPr>
            <w:tcW w:w="1275" w:type="dxa"/>
            <w:tcBorders>
              <w:top w:val="single" w:sz="6" w:space="0" w:color="ADADAD"/>
              <w:bottom w:val="single" w:sz="6" w:space="0" w:color="ADADAD"/>
            </w:tcBorders>
            <w:shd w:val="clear" w:color="auto" w:fill="FFFFFF"/>
            <w:tcMar>
              <w:top w:w="0" w:type="dxa"/>
              <w:left w:w="0" w:type="dxa"/>
              <w:bottom w:w="0" w:type="dxa"/>
              <w:right w:w="0" w:type="dxa"/>
            </w:tcMar>
            <w:vAlign w:val="center"/>
          </w:tcPr>
          <w:p w14:paraId="000004BF"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[-0.31, 0.51]</w:t>
            </w:r>
          </w:p>
        </w:tc>
      </w:tr>
      <w:tr w:rsidR="00A151F4" w14:paraId="46C10B75" w14:textId="77777777" w:rsidTr="00DE716F">
        <w:tc>
          <w:tcPr>
            <w:tcW w:w="2551" w:type="dxa"/>
            <w:tcBorders>
              <w:top w:val="single" w:sz="6" w:space="0" w:color="ADADAD"/>
              <w:left w:val="nil"/>
              <w:bottom w:val="single" w:sz="12" w:space="0" w:color="666666"/>
              <w:right w:val="nil"/>
            </w:tcBorders>
            <w:shd w:val="clear" w:color="auto" w:fill="FFFFFF"/>
            <w:tcMar>
              <w:top w:w="0" w:type="dxa"/>
              <w:left w:w="0" w:type="dxa"/>
              <w:bottom w:w="0" w:type="dxa"/>
              <w:right w:w="0" w:type="dxa"/>
            </w:tcMar>
            <w:vAlign w:val="center"/>
          </w:tcPr>
          <w:p w14:paraId="000004C0"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rPr>
                <w:color w:val="000000"/>
                <w:sz w:val="20"/>
                <w:szCs w:val="20"/>
              </w:rPr>
            </w:pPr>
            <w:r>
              <w:rPr>
                <w:color w:val="000000"/>
                <w:sz w:val="20"/>
                <w:szCs w:val="20"/>
              </w:rPr>
              <w:t>Privacy value</w:t>
            </w:r>
          </w:p>
        </w:tc>
        <w:tc>
          <w:tcPr>
            <w:tcW w:w="568" w:type="dxa"/>
            <w:tcBorders>
              <w:top w:val="single" w:sz="6" w:space="0" w:color="ADADAD"/>
              <w:left w:val="nil"/>
              <w:bottom w:val="single" w:sz="12" w:space="0" w:color="666666"/>
              <w:right w:val="nil"/>
            </w:tcBorders>
            <w:shd w:val="clear" w:color="auto" w:fill="FFFFFF"/>
            <w:tcMar>
              <w:top w:w="0" w:type="dxa"/>
              <w:left w:w="0" w:type="dxa"/>
              <w:bottom w:w="0" w:type="dxa"/>
              <w:right w:w="0" w:type="dxa"/>
            </w:tcMar>
            <w:vAlign w:val="center"/>
          </w:tcPr>
          <w:p w14:paraId="000004C1"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-0.07</w:t>
            </w:r>
          </w:p>
        </w:tc>
        <w:tc>
          <w:tcPr>
            <w:tcW w:w="709" w:type="dxa"/>
            <w:tcBorders>
              <w:top w:val="single" w:sz="6" w:space="0" w:color="ADADAD"/>
              <w:left w:val="nil"/>
              <w:bottom w:val="single" w:sz="12" w:space="0" w:color="666666"/>
              <w:right w:val="nil"/>
            </w:tcBorders>
            <w:shd w:val="clear" w:color="auto" w:fill="FFFFFF"/>
            <w:tcMar>
              <w:top w:w="0" w:type="dxa"/>
              <w:left w:w="0" w:type="dxa"/>
              <w:bottom w:w="0" w:type="dxa"/>
              <w:right w:w="0" w:type="dxa"/>
            </w:tcMar>
            <w:vAlign w:val="center"/>
          </w:tcPr>
          <w:p w14:paraId="000004C2"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.76</w:t>
            </w:r>
          </w:p>
        </w:tc>
        <w:tc>
          <w:tcPr>
            <w:tcW w:w="425" w:type="dxa"/>
            <w:tcBorders>
              <w:top w:val="single" w:sz="6" w:space="0" w:color="ADADAD"/>
              <w:left w:val="nil"/>
              <w:bottom w:val="single" w:sz="12" w:space="0" w:color="666666"/>
              <w:right w:val="nil"/>
            </w:tcBorders>
            <w:shd w:val="clear" w:color="auto" w:fill="FFFFFF"/>
            <w:tcMar>
              <w:top w:w="0" w:type="dxa"/>
              <w:left w:w="0" w:type="dxa"/>
              <w:bottom w:w="0" w:type="dxa"/>
              <w:right w:w="0" w:type="dxa"/>
            </w:tcMar>
            <w:vAlign w:val="center"/>
          </w:tcPr>
          <w:p w14:paraId="000004C3"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22</w:t>
            </w:r>
          </w:p>
        </w:tc>
        <w:tc>
          <w:tcPr>
            <w:tcW w:w="1276" w:type="dxa"/>
            <w:tcBorders>
              <w:top w:val="single" w:sz="6" w:space="0" w:color="ADADAD"/>
              <w:left w:val="nil"/>
              <w:bottom w:val="single" w:sz="12" w:space="0" w:color="666666"/>
              <w:right w:val="nil"/>
            </w:tcBorders>
            <w:shd w:val="clear" w:color="auto" w:fill="FFFFFF"/>
            <w:tcMar>
              <w:top w:w="0" w:type="dxa"/>
              <w:left w:w="0" w:type="dxa"/>
              <w:bottom w:w="0" w:type="dxa"/>
              <w:right w:w="0" w:type="dxa"/>
            </w:tcMar>
            <w:vAlign w:val="center"/>
          </w:tcPr>
          <w:p w14:paraId="000004C4"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[-0.52, 0.37]</w:t>
            </w:r>
          </w:p>
        </w:tc>
        <w:tc>
          <w:tcPr>
            <w:tcW w:w="1275" w:type="dxa"/>
            <w:tcBorders>
              <w:top w:val="single" w:sz="6" w:space="0" w:color="ADADAD"/>
              <w:left w:val="nil"/>
              <w:bottom w:val="single" w:sz="12" w:space="0" w:color="666666"/>
              <w:right w:val="nil"/>
            </w:tcBorders>
            <w:shd w:val="clear" w:color="auto" w:fill="FFFFFF"/>
            <w:tcMar>
              <w:top w:w="0" w:type="dxa"/>
              <w:left w:w="0" w:type="dxa"/>
              <w:bottom w:w="0" w:type="dxa"/>
              <w:right w:w="0" w:type="dxa"/>
            </w:tcMar>
            <w:vAlign w:val="center"/>
          </w:tcPr>
          <w:p w14:paraId="000004C5"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-0.09</w:t>
            </w:r>
          </w:p>
        </w:tc>
        <w:tc>
          <w:tcPr>
            <w:tcW w:w="709" w:type="dxa"/>
            <w:tcBorders>
              <w:top w:val="single" w:sz="6" w:space="0" w:color="ADADAD"/>
              <w:left w:val="nil"/>
              <w:bottom w:val="single" w:sz="12" w:space="0" w:color="666666"/>
              <w:right w:val="nil"/>
            </w:tcBorders>
            <w:shd w:val="clear" w:color="auto" w:fill="FFFFFF"/>
            <w:tcMar>
              <w:top w:w="0" w:type="dxa"/>
              <w:left w:w="0" w:type="dxa"/>
              <w:bottom w:w="0" w:type="dxa"/>
              <w:right w:w="0" w:type="dxa"/>
            </w:tcMar>
            <w:vAlign w:val="center"/>
          </w:tcPr>
          <w:p w14:paraId="000004C6"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.68</w:t>
            </w:r>
          </w:p>
        </w:tc>
        <w:tc>
          <w:tcPr>
            <w:tcW w:w="851" w:type="dxa"/>
            <w:tcBorders>
              <w:top w:val="single" w:sz="6" w:space="0" w:color="ADADAD"/>
              <w:left w:val="nil"/>
              <w:bottom w:val="single" w:sz="12" w:space="0" w:color="666666"/>
              <w:right w:val="nil"/>
            </w:tcBorders>
            <w:shd w:val="clear" w:color="auto" w:fill="FFFFFF"/>
            <w:tcMar>
              <w:top w:w="0" w:type="dxa"/>
              <w:left w:w="0" w:type="dxa"/>
              <w:bottom w:w="0" w:type="dxa"/>
              <w:right w:w="0" w:type="dxa"/>
            </w:tcMar>
            <w:vAlign w:val="center"/>
          </w:tcPr>
          <w:p w14:paraId="000004C7"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22</w:t>
            </w:r>
          </w:p>
        </w:tc>
        <w:tc>
          <w:tcPr>
            <w:tcW w:w="1275" w:type="dxa"/>
            <w:tcBorders>
              <w:top w:val="single" w:sz="6" w:space="0" w:color="ADADAD"/>
              <w:left w:val="nil"/>
              <w:bottom w:val="single" w:sz="12" w:space="0" w:color="666666"/>
              <w:right w:val="nil"/>
            </w:tcBorders>
            <w:shd w:val="clear" w:color="auto" w:fill="FFFFFF"/>
            <w:tcMar>
              <w:top w:w="0" w:type="dxa"/>
              <w:left w:w="0" w:type="dxa"/>
              <w:bottom w:w="0" w:type="dxa"/>
              <w:right w:w="0" w:type="dxa"/>
            </w:tcMar>
            <w:vAlign w:val="center"/>
          </w:tcPr>
          <w:p w14:paraId="000004C8" w14:textId="77777777" w:rsidR="00A151F4" w:rsidRDefault="00000000">
            <w:pPr>
              <w:pBdr>
                <w:top w:val="none" w:sz="0" w:space="0" w:color="000000"/>
                <w:left w:val="none" w:sz="0" w:space="0" w:color="000000"/>
                <w:bottom w:val="none" w:sz="0" w:space="0" w:color="000000"/>
                <w:right w:val="none" w:sz="0" w:space="0" w:color="000000"/>
              </w:pBdr>
              <w:spacing w:before="60" w:after="60"/>
              <w:ind w:left="60" w:right="60"/>
              <w:jc w:val="center"/>
              <w:rPr>
                <w:color w:val="000000"/>
                <w:sz w:val="20"/>
                <w:szCs w:val="20"/>
              </w:rPr>
            </w:pPr>
            <w:r>
              <w:rPr>
                <w:color w:val="000000"/>
                <w:sz w:val="20"/>
                <w:szCs w:val="20"/>
              </w:rPr>
              <w:t>[-0.57, 0.38]</w:t>
            </w:r>
          </w:p>
        </w:tc>
      </w:tr>
    </w:tbl>
    <w:p w14:paraId="000004C9" w14:textId="77777777" w:rsidR="00A151F4" w:rsidRDefault="00000000" w:rsidP="00E74C8E">
      <w:pPr>
        <w:rPr>
          <w:color w:val="0070C0"/>
          <w:sz w:val="20"/>
          <w:szCs w:val="20"/>
        </w:rPr>
      </w:pPr>
      <w:r>
        <w:rPr>
          <w:b/>
          <w:bCs/>
          <w:sz w:val="20"/>
          <w:szCs w:val="20"/>
        </w:rPr>
        <w:t>Notes</w:t>
      </w:r>
      <w:r>
        <w:rPr>
          <w:sz w:val="20"/>
          <w:szCs w:val="20"/>
        </w:rPr>
        <w:t xml:space="preserve">: Spearman’s ρ with two-tailed p-values; 95% confidence intervals from nonparametric bootstrap (R = 2000). Data computed on country means. AV = autonomous-vehicle diversity index; non-AV = non-autonomous-vehicle diversity index. </w:t>
      </w:r>
    </w:p>
    <w:p w14:paraId="19627070" w14:textId="77777777" w:rsidR="006026E4" w:rsidRDefault="006026E4">
      <w:pPr>
        <w:sectPr w:rsidR="006026E4">
          <w:footerReference w:type="even" r:id="rId21"/>
          <w:footerReference w:type="default" r:id="rId22"/>
          <w:pgSz w:w="11906" w:h="16838"/>
          <w:pgMar w:top="1418" w:right="1418" w:bottom="1418" w:left="1418" w:header="709" w:footer="709" w:gutter="0"/>
          <w:cols w:space="720"/>
        </w:sectPr>
      </w:pPr>
    </w:p>
    <w:p w14:paraId="01F59A33" w14:textId="77777777" w:rsidR="000C53DA" w:rsidRDefault="000C53DA" w:rsidP="000C53DA">
      <w:pPr>
        <w:pStyle w:val="NormalWeb"/>
        <w:spacing w:before="0" w:beforeAutospacing="0" w:after="0" w:afterAutospacing="0"/>
      </w:pPr>
      <w:r>
        <w:rPr>
          <w:rStyle w:val="Strong"/>
          <w:rFonts w:eastAsiaTheme="majorEastAsia"/>
        </w:rPr>
        <w:lastRenderedPageBreak/>
        <w:t>Table S11. Descriptive statistics for perceived justice (justice index) and normative justice (justice value) across world regions</w:t>
      </w:r>
    </w:p>
    <w:tbl>
      <w:tblPr>
        <w:tblW w:w="7147" w:type="dxa"/>
        <w:tblBorders>
          <w:top w:val="single" w:sz="12" w:space="0" w:color="auto"/>
          <w:bottom w:val="single" w:sz="12" w:space="0" w:color="auto"/>
        </w:tblBorders>
        <w:tblLook w:val="04A0" w:firstRow="1" w:lastRow="0" w:firstColumn="1" w:lastColumn="0" w:noHBand="0" w:noVBand="1"/>
      </w:tblPr>
      <w:tblGrid>
        <w:gridCol w:w="1756"/>
        <w:gridCol w:w="956"/>
        <w:gridCol w:w="957"/>
        <w:gridCol w:w="872"/>
        <w:gridCol w:w="874"/>
        <w:gridCol w:w="773"/>
        <w:gridCol w:w="959"/>
      </w:tblGrid>
      <w:tr w:rsidR="000C53DA" w:rsidRPr="006026E4" w14:paraId="0CE1A5DB" w14:textId="77777777" w:rsidTr="000C53DA">
        <w:trPr>
          <w:trHeight w:val="300"/>
        </w:trPr>
        <w:tc>
          <w:tcPr>
            <w:tcW w:w="1756" w:type="dxa"/>
            <w:tcBorders>
              <w:top w:val="single" w:sz="12" w:space="0" w:color="auto"/>
              <w:bottom w:val="nil"/>
            </w:tcBorders>
            <w:noWrap/>
            <w:vAlign w:val="bottom"/>
          </w:tcPr>
          <w:p w14:paraId="1994C368" w14:textId="77777777" w:rsidR="000C53DA" w:rsidRPr="006026E4" w:rsidRDefault="000C53DA" w:rsidP="006026E4">
            <w:pPr>
              <w:rPr>
                <w:b/>
                <w:bCs/>
                <w:color w:val="000000"/>
                <w:sz w:val="20"/>
                <w:szCs w:val="20"/>
              </w:rPr>
            </w:pPr>
          </w:p>
        </w:tc>
        <w:tc>
          <w:tcPr>
            <w:tcW w:w="2785" w:type="dxa"/>
            <w:gridSpan w:val="3"/>
            <w:tcBorders>
              <w:top w:val="single" w:sz="12" w:space="0" w:color="auto"/>
              <w:bottom w:val="nil"/>
            </w:tcBorders>
            <w:noWrap/>
            <w:vAlign w:val="bottom"/>
          </w:tcPr>
          <w:p w14:paraId="4C366F9D" w14:textId="52DFDE36" w:rsidR="000C53DA" w:rsidRPr="006026E4" w:rsidRDefault="000C53DA" w:rsidP="006026E4">
            <w:pPr>
              <w:jc w:val="center"/>
              <w:rPr>
                <w:b/>
                <w:bCs/>
                <w:color w:val="000000"/>
                <w:sz w:val="20"/>
                <w:szCs w:val="20"/>
              </w:rPr>
            </w:pPr>
            <w:r>
              <w:rPr>
                <w:b/>
                <w:bCs/>
                <w:color w:val="000000"/>
                <w:sz w:val="20"/>
                <w:szCs w:val="20"/>
              </w:rPr>
              <w:t>Justice index</w:t>
            </w:r>
          </w:p>
        </w:tc>
        <w:tc>
          <w:tcPr>
            <w:tcW w:w="2606" w:type="dxa"/>
            <w:gridSpan w:val="3"/>
            <w:tcBorders>
              <w:top w:val="single" w:sz="12" w:space="0" w:color="auto"/>
              <w:bottom w:val="nil"/>
            </w:tcBorders>
            <w:noWrap/>
            <w:vAlign w:val="bottom"/>
          </w:tcPr>
          <w:p w14:paraId="46718AAB" w14:textId="44C69317" w:rsidR="000C53DA" w:rsidRPr="006026E4" w:rsidRDefault="000C53DA" w:rsidP="006026E4">
            <w:pPr>
              <w:jc w:val="center"/>
              <w:rPr>
                <w:b/>
                <w:bCs/>
                <w:color w:val="000000"/>
                <w:sz w:val="20"/>
                <w:szCs w:val="20"/>
              </w:rPr>
            </w:pPr>
            <w:r>
              <w:rPr>
                <w:b/>
                <w:bCs/>
                <w:color w:val="000000"/>
                <w:sz w:val="20"/>
                <w:szCs w:val="20"/>
              </w:rPr>
              <w:t>Justice value</w:t>
            </w:r>
          </w:p>
        </w:tc>
      </w:tr>
      <w:tr w:rsidR="000C53DA" w:rsidRPr="006026E4" w14:paraId="002FDFD0" w14:textId="77777777" w:rsidTr="000C53DA">
        <w:trPr>
          <w:trHeight w:val="300"/>
        </w:trPr>
        <w:tc>
          <w:tcPr>
            <w:tcW w:w="1756" w:type="dxa"/>
            <w:tcBorders>
              <w:top w:val="nil"/>
              <w:bottom w:val="single" w:sz="6" w:space="0" w:color="auto"/>
            </w:tcBorders>
            <w:noWrap/>
            <w:vAlign w:val="bottom"/>
            <w:hideMark/>
          </w:tcPr>
          <w:p w14:paraId="1A857457" w14:textId="77777777" w:rsidR="000C53DA" w:rsidRPr="006026E4" w:rsidRDefault="000C53DA" w:rsidP="006026E4">
            <w:pPr>
              <w:rPr>
                <w:b/>
                <w:bCs/>
                <w:color w:val="000000"/>
                <w:sz w:val="20"/>
                <w:szCs w:val="20"/>
              </w:rPr>
            </w:pPr>
            <w:r w:rsidRPr="006026E4">
              <w:rPr>
                <w:b/>
                <w:bCs/>
                <w:color w:val="000000"/>
                <w:sz w:val="20"/>
                <w:szCs w:val="20"/>
              </w:rPr>
              <w:t>Region</w:t>
            </w:r>
          </w:p>
        </w:tc>
        <w:tc>
          <w:tcPr>
            <w:tcW w:w="956" w:type="dxa"/>
            <w:tcBorders>
              <w:top w:val="nil"/>
              <w:bottom w:val="single" w:sz="6" w:space="0" w:color="auto"/>
            </w:tcBorders>
            <w:noWrap/>
            <w:vAlign w:val="bottom"/>
            <w:hideMark/>
          </w:tcPr>
          <w:p w14:paraId="0CCCE727" w14:textId="67C22A88" w:rsidR="000C53DA" w:rsidRPr="006026E4" w:rsidRDefault="000C53DA" w:rsidP="006026E4">
            <w:pPr>
              <w:jc w:val="center"/>
              <w:rPr>
                <w:b/>
                <w:bCs/>
                <w:color w:val="000000"/>
                <w:sz w:val="20"/>
                <w:szCs w:val="20"/>
              </w:rPr>
            </w:pPr>
            <w:r w:rsidRPr="006026E4">
              <w:rPr>
                <w:b/>
                <w:bCs/>
                <w:color w:val="000000"/>
                <w:sz w:val="20"/>
                <w:szCs w:val="20"/>
              </w:rPr>
              <w:t>Mean</w:t>
            </w:r>
          </w:p>
        </w:tc>
        <w:tc>
          <w:tcPr>
            <w:tcW w:w="957" w:type="dxa"/>
            <w:tcBorders>
              <w:top w:val="nil"/>
              <w:bottom w:val="single" w:sz="6" w:space="0" w:color="auto"/>
            </w:tcBorders>
            <w:noWrap/>
            <w:vAlign w:val="bottom"/>
            <w:hideMark/>
          </w:tcPr>
          <w:p w14:paraId="2BCC89D4" w14:textId="6BBCEF91" w:rsidR="000C53DA" w:rsidRPr="006026E4" w:rsidRDefault="000C53DA" w:rsidP="006026E4">
            <w:pPr>
              <w:jc w:val="center"/>
              <w:rPr>
                <w:b/>
                <w:bCs/>
                <w:color w:val="000000"/>
                <w:sz w:val="20"/>
                <w:szCs w:val="20"/>
              </w:rPr>
            </w:pPr>
            <w:r w:rsidRPr="006026E4">
              <w:rPr>
                <w:b/>
                <w:bCs/>
                <w:color w:val="000000"/>
                <w:sz w:val="20"/>
                <w:szCs w:val="20"/>
              </w:rPr>
              <w:t>SD</w:t>
            </w:r>
          </w:p>
        </w:tc>
        <w:tc>
          <w:tcPr>
            <w:tcW w:w="872" w:type="dxa"/>
            <w:tcBorders>
              <w:top w:val="nil"/>
              <w:bottom w:val="single" w:sz="6" w:space="0" w:color="auto"/>
            </w:tcBorders>
          </w:tcPr>
          <w:p w14:paraId="38C9C0A7" w14:textId="5C8B9407" w:rsidR="000C53DA" w:rsidRPr="006026E4" w:rsidRDefault="000C53DA" w:rsidP="006026E4">
            <w:pPr>
              <w:jc w:val="center"/>
              <w:rPr>
                <w:b/>
                <w:bCs/>
                <w:color w:val="000000"/>
                <w:sz w:val="20"/>
                <w:szCs w:val="20"/>
              </w:rPr>
            </w:pPr>
            <w:r w:rsidRPr="006026E4">
              <w:rPr>
                <w:b/>
                <w:bCs/>
                <w:color w:val="000000"/>
                <w:sz w:val="20"/>
                <w:szCs w:val="20"/>
              </w:rPr>
              <w:t>F-value</w:t>
            </w:r>
          </w:p>
        </w:tc>
        <w:tc>
          <w:tcPr>
            <w:tcW w:w="874" w:type="dxa"/>
            <w:tcBorders>
              <w:top w:val="nil"/>
              <w:bottom w:val="single" w:sz="6" w:space="0" w:color="auto"/>
            </w:tcBorders>
            <w:noWrap/>
            <w:vAlign w:val="bottom"/>
            <w:hideMark/>
          </w:tcPr>
          <w:p w14:paraId="60D04881" w14:textId="2F7FE22F" w:rsidR="000C53DA" w:rsidRPr="006026E4" w:rsidRDefault="000C53DA" w:rsidP="006026E4">
            <w:pPr>
              <w:jc w:val="center"/>
              <w:rPr>
                <w:b/>
                <w:bCs/>
                <w:color w:val="000000"/>
                <w:sz w:val="20"/>
                <w:szCs w:val="20"/>
              </w:rPr>
            </w:pPr>
            <w:r w:rsidRPr="006026E4">
              <w:rPr>
                <w:b/>
                <w:bCs/>
                <w:color w:val="000000"/>
                <w:sz w:val="20"/>
                <w:szCs w:val="20"/>
              </w:rPr>
              <w:t>Mean</w:t>
            </w:r>
          </w:p>
        </w:tc>
        <w:tc>
          <w:tcPr>
            <w:tcW w:w="773" w:type="dxa"/>
            <w:tcBorders>
              <w:top w:val="nil"/>
              <w:bottom w:val="single" w:sz="6" w:space="0" w:color="auto"/>
            </w:tcBorders>
            <w:noWrap/>
            <w:vAlign w:val="bottom"/>
            <w:hideMark/>
          </w:tcPr>
          <w:p w14:paraId="317A6970" w14:textId="5B98A09D" w:rsidR="000C53DA" w:rsidRPr="006026E4" w:rsidRDefault="000C53DA" w:rsidP="006026E4">
            <w:pPr>
              <w:jc w:val="center"/>
              <w:rPr>
                <w:b/>
                <w:bCs/>
                <w:color w:val="000000"/>
                <w:sz w:val="20"/>
                <w:szCs w:val="20"/>
              </w:rPr>
            </w:pPr>
            <w:r w:rsidRPr="006026E4">
              <w:rPr>
                <w:b/>
                <w:bCs/>
                <w:color w:val="000000"/>
                <w:sz w:val="20"/>
                <w:szCs w:val="20"/>
              </w:rPr>
              <w:t>SD</w:t>
            </w:r>
          </w:p>
        </w:tc>
        <w:tc>
          <w:tcPr>
            <w:tcW w:w="959" w:type="dxa"/>
            <w:tcBorders>
              <w:top w:val="nil"/>
              <w:bottom w:val="single" w:sz="6" w:space="0" w:color="auto"/>
            </w:tcBorders>
            <w:noWrap/>
            <w:vAlign w:val="bottom"/>
            <w:hideMark/>
          </w:tcPr>
          <w:p w14:paraId="402BA8BB" w14:textId="77777777" w:rsidR="000C53DA" w:rsidRPr="006026E4" w:rsidRDefault="000C53DA" w:rsidP="006026E4">
            <w:pPr>
              <w:jc w:val="center"/>
              <w:rPr>
                <w:b/>
                <w:bCs/>
                <w:color w:val="000000"/>
                <w:sz w:val="20"/>
                <w:szCs w:val="20"/>
              </w:rPr>
            </w:pPr>
            <w:r w:rsidRPr="006026E4">
              <w:rPr>
                <w:b/>
                <w:bCs/>
                <w:color w:val="000000"/>
                <w:sz w:val="20"/>
                <w:szCs w:val="20"/>
              </w:rPr>
              <w:t>F-value</w:t>
            </w:r>
          </w:p>
        </w:tc>
      </w:tr>
      <w:tr w:rsidR="000C53DA" w:rsidRPr="006026E4" w14:paraId="13678EB9" w14:textId="77777777" w:rsidTr="000C53DA">
        <w:trPr>
          <w:trHeight w:val="300"/>
        </w:trPr>
        <w:tc>
          <w:tcPr>
            <w:tcW w:w="1756" w:type="dxa"/>
            <w:tcBorders>
              <w:top w:val="single" w:sz="6" w:space="0" w:color="auto"/>
            </w:tcBorders>
            <w:noWrap/>
            <w:vAlign w:val="bottom"/>
            <w:hideMark/>
          </w:tcPr>
          <w:p w14:paraId="47A9D5E6" w14:textId="77777777" w:rsidR="000C53DA" w:rsidRPr="006026E4" w:rsidRDefault="000C53DA">
            <w:pPr>
              <w:rPr>
                <w:color w:val="000000"/>
                <w:sz w:val="20"/>
                <w:szCs w:val="20"/>
              </w:rPr>
            </w:pPr>
            <w:r w:rsidRPr="006026E4">
              <w:rPr>
                <w:color w:val="000000"/>
                <w:sz w:val="20"/>
                <w:szCs w:val="20"/>
              </w:rPr>
              <w:t>Europe</w:t>
            </w:r>
          </w:p>
        </w:tc>
        <w:tc>
          <w:tcPr>
            <w:tcW w:w="956" w:type="dxa"/>
            <w:tcBorders>
              <w:top w:val="single" w:sz="6" w:space="0" w:color="auto"/>
            </w:tcBorders>
            <w:noWrap/>
            <w:vAlign w:val="bottom"/>
            <w:hideMark/>
          </w:tcPr>
          <w:p w14:paraId="597FC041" w14:textId="77777777" w:rsidR="000C53DA" w:rsidRPr="006026E4" w:rsidRDefault="000C53DA" w:rsidP="006026E4">
            <w:pPr>
              <w:jc w:val="center"/>
              <w:rPr>
                <w:color w:val="000000"/>
                <w:sz w:val="20"/>
                <w:szCs w:val="20"/>
              </w:rPr>
            </w:pPr>
            <w:r w:rsidRPr="006026E4">
              <w:rPr>
                <w:color w:val="000000"/>
                <w:sz w:val="20"/>
                <w:szCs w:val="20"/>
              </w:rPr>
              <w:t>-0,24</w:t>
            </w:r>
          </w:p>
        </w:tc>
        <w:tc>
          <w:tcPr>
            <w:tcW w:w="957" w:type="dxa"/>
            <w:tcBorders>
              <w:top w:val="single" w:sz="6" w:space="0" w:color="auto"/>
            </w:tcBorders>
            <w:noWrap/>
            <w:vAlign w:val="bottom"/>
            <w:hideMark/>
          </w:tcPr>
          <w:p w14:paraId="14FF74D4" w14:textId="77777777" w:rsidR="000C53DA" w:rsidRPr="006026E4" w:rsidRDefault="000C53DA" w:rsidP="006026E4">
            <w:pPr>
              <w:jc w:val="center"/>
              <w:rPr>
                <w:color w:val="000000"/>
                <w:sz w:val="20"/>
                <w:szCs w:val="20"/>
              </w:rPr>
            </w:pPr>
            <w:r w:rsidRPr="006026E4">
              <w:rPr>
                <w:color w:val="000000"/>
                <w:sz w:val="20"/>
                <w:szCs w:val="20"/>
              </w:rPr>
              <w:t>0,983</w:t>
            </w:r>
          </w:p>
        </w:tc>
        <w:tc>
          <w:tcPr>
            <w:tcW w:w="872" w:type="dxa"/>
            <w:tcBorders>
              <w:top w:val="single" w:sz="6" w:space="0" w:color="auto"/>
            </w:tcBorders>
          </w:tcPr>
          <w:p w14:paraId="5E1FA5DB" w14:textId="1307A66F" w:rsidR="000C53DA" w:rsidRPr="006026E4" w:rsidRDefault="000C53DA" w:rsidP="006026E4">
            <w:pPr>
              <w:jc w:val="center"/>
              <w:rPr>
                <w:color w:val="000000"/>
                <w:sz w:val="20"/>
                <w:szCs w:val="20"/>
              </w:rPr>
            </w:pPr>
            <w:r>
              <w:rPr>
                <w:color w:val="000000"/>
                <w:sz w:val="20"/>
                <w:szCs w:val="20"/>
              </w:rPr>
              <w:t>9,632*</w:t>
            </w:r>
          </w:p>
        </w:tc>
        <w:tc>
          <w:tcPr>
            <w:tcW w:w="874" w:type="dxa"/>
            <w:tcBorders>
              <w:top w:val="single" w:sz="6" w:space="0" w:color="auto"/>
            </w:tcBorders>
            <w:noWrap/>
            <w:vAlign w:val="bottom"/>
            <w:hideMark/>
          </w:tcPr>
          <w:p w14:paraId="27319C1E" w14:textId="2C18106D" w:rsidR="000C53DA" w:rsidRPr="006026E4" w:rsidRDefault="000C53DA" w:rsidP="006026E4">
            <w:pPr>
              <w:jc w:val="center"/>
              <w:rPr>
                <w:color w:val="000000"/>
                <w:sz w:val="20"/>
                <w:szCs w:val="20"/>
              </w:rPr>
            </w:pPr>
            <w:r w:rsidRPr="006026E4">
              <w:rPr>
                <w:color w:val="000000"/>
                <w:sz w:val="20"/>
                <w:szCs w:val="20"/>
              </w:rPr>
              <w:t>3,66</w:t>
            </w:r>
          </w:p>
        </w:tc>
        <w:tc>
          <w:tcPr>
            <w:tcW w:w="773" w:type="dxa"/>
            <w:tcBorders>
              <w:top w:val="single" w:sz="6" w:space="0" w:color="auto"/>
            </w:tcBorders>
            <w:noWrap/>
            <w:vAlign w:val="bottom"/>
            <w:hideMark/>
          </w:tcPr>
          <w:p w14:paraId="353F0018" w14:textId="77777777" w:rsidR="000C53DA" w:rsidRPr="006026E4" w:rsidRDefault="000C53DA" w:rsidP="006026E4">
            <w:pPr>
              <w:jc w:val="center"/>
              <w:rPr>
                <w:color w:val="000000"/>
                <w:sz w:val="20"/>
                <w:szCs w:val="20"/>
              </w:rPr>
            </w:pPr>
            <w:r w:rsidRPr="006026E4">
              <w:rPr>
                <w:color w:val="000000"/>
                <w:sz w:val="20"/>
                <w:szCs w:val="20"/>
              </w:rPr>
              <w:t>1,229</w:t>
            </w:r>
          </w:p>
        </w:tc>
        <w:tc>
          <w:tcPr>
            <w:tcW w:w="959" w:type="dxa"/>
            <w:tcBorders>
              <w:top w:val="single" w:sz="6" w:space="0" w:color="auto"/>
            </w:tcBorders>
            <w:noWrap/>
            <w:vAlign w:val="bottom"/>
            <w:hideMark/>
          </w:tcPr>
          <w:p w14:paraId="4CF3605A" w14:textId="27889B7C" w:rsidR="000C53DA" w:rsidRPr="006026E4" w:rsidRDefault="000C53DA" w:rsidP="006026E4">
            <w:pPr>
              <w:jc w:val="center"/>
              <w:rPr>
                <w:color w:val="000000"/>
                <w:sz w:val="20"/>
                <w:szCs w:val="20"/>
              </w:rPr>
            </w:pPr>
            <w:r>
              <w:rPr>
                <w:color w:val="000000"/>
                <w:sz w:val="20"/>
                <w:szCs w:val="20"/>
              </w:rPr>
              <w:t>6,226*</w:t>
            </w:r>
          </w:p>
        </w:tc>
      </w:tr>
      <w:tr w:rsidR="000C53DA" w:rsidRPr="006026E4" w14:paraId="0A658800" w14:textId="77777777" w:rsidTr="000C53DA">
        <w:trPr>
          <w:trHeight w:val="300"/>
        </w:trPr>
        <w:tc>
          <w:tcPr>
            <w:tcW w:w="1756" w:type="dxa"/>
            <w:noWrap/>
            <w:vAlign w:val="bottom"/>
            <w:hideMark/>
          </w:tcPr>
          <w:p w14:paraId="06DB0F20" w14:textId="77777777" w:rsidR="000C53DA" w:rsidRPr="006026E4" w:rsidRDefault="000C53DA">
            <w:pPr>
              <w:rPr>
                <w:color w:val="000000"/>
                <w:sz w:val="20"/>
                <w:szCs w:val="20"/>
              </w:rPr>
            </w:pPr>
            <w:r w:rsidRPr="006026E4">
              <w:rPr>
                <w:color w:val="000000"/>
                <w:sz w:val="20"/>
                <w:szCs w:val="20"/>
              </w:rPr>
              <w:t>Americas</w:t>
            </w:r>
          </w:p>
        </w:tc>
        <w:tc>
          <w:tcPr>
            <w:tcW w:w="956" w:type="dxa"/>
            <w:noWrap/>
            <w:vAlign w:val="bottom"/>
            <w:hideMark/>
          </w:tcPr>
          <w:p w14:paraId="1CDFEFC8" w14:textId="77777777" w:rsidR="000C53DA" w:rsidRPr="006026E4" w:rsidRDefault="000C53DA" w:rsidP="006026E4">
            <w:pPr>
              <w:jc w:val="center"/>
              <w:rPr>
                <w:color w:val="000000"/>
                <w:sz w:val="20"/>
                <w:szCs w:val="20"/>
              </w:rPr>
            </w:pPr>
            <w:r w:rsidRPr="006026E4">
              <w:rPr>
                <w:color w:val="000000"/>
                <w:sz w:val="20"/>
                <w:szCs w:val="20"/>
              </w:rPr>
              <w:t>-0,084</w:t>
            </w:r>
          </w:p>
        </w:tc>
        <w:tc>
          <w:tcPr>
            <w:tcW w:w="957" w:type="dxa"/>
            <w:noWrap/>
            <w:vAlign w:val="bottom"/>
            <w:hideMark/>
          </w:tcPr>
          <w:p w14:paraId="55FE8520" w14:textId="77777777" w:rsidR="000C53DA" w:rsidRPr="006026E4" w:rsidRDefault="000C53DA" w:rsidP="006026E4">
            <w:pPr>
              <w:jc w:val="center"/>
              <w:rPr>
                <w:color w:val="000000"/>
                <w:sz w:val="20"/>
                <w:szCs w:val="20"/>
              </w:rPr>
            </w:pPr>
            <w:r w:rsidRPr="006026E4">
              <w:rPr>
                <w:color w:val="000000"/>
                <w:sz w:val="20"/>
                <w:szCs w:val="20"/>
              </w:rPr>
              <w:t>1,06</w:t>
            </w:r>
          </w:p>
        </w:tc>
        <w:tc>
          <w:tcPr>
            <w:tcW w:w="872" w:type="dxa"/>
          </w:tcPr>
          <w:p w14:paraId="24E37702" w14:textId="77777777" w:rsidR="000C53DA" w:rsidRPr="006026E4" w:rsidRDefault="000C53DA" w:rsidP="006026E4">
            <w:pPr>
              <w:jc w:val="center"/>
              <w:rPr>
                <w:color w:val="000000"/>
                <w:sz w:val="20"/>
                <w:szCs w:val="20"/>
              </w:rPr>
            </w:pPr>
          </w:p>
        </w:tc>
        <w:tc>
          <w:tcPr>
            <w:tcW w:w="874" w:type="dxa"/>
            <w:noWrap/>
            <w:vAlign w:val="bottom"/>
            <w:hideMark/>
          </w:tcPr>
          <w:p w14:paraId="204602AE" w14:textId="1752F7D1" w:rsidR="000C53DA" w:rsidRPr="006026E4" w:rsidRDefault="000C53DA" w:rsidP="006026E4">
            <w:pPr>
              <w:jc w:val="center"/>
              <w:rPr>
                <w:color w:val="000000"/>
                <w:sz w:val="20"/>
                <w:szCs w:val="20"/>
              </w:rPr>
            </w:pPr>
            <w:r w:rsidRPr="006026E4">
              <w:rPr>
                <w:color w:val="000000"/>
                <w:sz w:val="20"/>
                <w:szCs w:val="20"/>
              </w:rPr>
              <w:t>4,02</w:t>
            </w:r>
          </w:p>
        </w:tc>
        <w:tc>
          <w:tcPr>
            <w:tcW w:w="773" w:type="dxa"/>
            <w:noWrap/>
            <w:vAlign w:val="bottom"/>
            <w:hideMark/>
          </w:tcPr>
          <w:p w14:paraId="38E18FD3" w14:textId="77777777" w:rsidR="000C53DA" w:rsidRPr="006026E4" w:rsidRDefault="000C53DA" w:rsidP="006026E4">
            <w:pPr>
              <w:jc w:val="center"/>
              <w:rPr>
                <w:color w:val="000000"/>
                <w:sz w:val="20"/>
                <w:szCs w:val="20"/>
              </w:rPr>
            </w:pPr>
            <w:r w:rsidRPr="006026E4">
              <w:rPr>
                <w:color w:val="000000"/>
                <w:sz w:val="20"/>
                <w:szCs w:val="20"/>
              </w:rPr>
              <w:t>1,132</w:t>
            </w:r>
          </w:p>
        </w:tc>
        <w:tc>
          <w:tcPr>
            <w:tcW w:w="959" w:type="dxa"/>
            <w:noWrap/>
            <w:vAlign w:val="bottom"/>
            <w:hideMark/>
          </w:tcPr>
          <w:p w14:paraId="4057577C" w14:textId="77777777" w:rsidR="000C53DA" w:rsidRPr="006026E4" w:rsidRDefault="000C53DA" w:rsidP="006026E4">
            <w:pPr>
              <w:jc w:val="center"/>
              <w:rPr>
                <w:color w:val="000000"/>
                <w:sz w:val="20"/>
                <w:szCs w:val="20"/>
              </w:rPr>
            </w:pPr>
          </w:p>
        </w:tc>
      </w:tr>
      <w:tr w:rsidR="000C53DA" w:rsidRPr="006026E4" w14:paraId="3DC926E0" w14:textId="77777777" w:rsidTr="000C53DA">
        <w:trPr>
          <w:trHeight w:val="300"/>
        </w:trPr>
        <w:tc>
          <w:tcPr>
            <w:tcW w:w="1756" w:type="dxa"/>
            <w:noWrap/>
            <w:vAlign w:val="bottom"/>
            <w:hideMark/>
          </w:tcPr>
          <w:p w14:paraId="741F1EEB" w14:textId="77777777" w:rsidR="000C53DA" w:rsidRPr="006026E4" w:rsidRDefault="000C53DA">
            <w:pPr>
              <w:rPr>
                <w:color w:val="000000"/>
                <w:sz w:val="20"/>
                <w:szCs w:val="20"/>
              </w:rPr>
            </w:pPr>
            <w:r w:rsidRPr="006026E4">
              <w:rPr>
                <w:color w:val="000000"/>
                <w:sz w:val="20"/>
                <w:szCs w:val="20"/>
              </w:rPr>
              <w:t>East &amp; Southeast Asia</w:t>
            </w:r>
          </w:p>
        </w:tc>
        <w:tc>
          <w:tcPr>
            <w:tcW w:w="956" w:type="dxa"/>
            <w:noWrap/>
            <w:vAlign w:val="bottom"/>
            <w:hideMark/>
          </w:tcPr>
          <w:p w14:paraId="68F2230A" w14:textId="77777777" w:rsidR="000C53DA" w:rsidRPr="006026E4" w:rsidRDefault="000C53DA" w:rsidP="006026E4">
            <w:pPr>
              <w:jc w:val="center"/>
              <w:rPr>
                <w:color w:val="000000"/>
                <w:sz w:val="20"/>
                <w:szCs w:val="20"/>
              </w:rPr>
            </w:pPr>
            <w:r w:rsidRPr="006026E4">
              <w:rPr>
                <w:color w:val="000000"/>
                <w:sz w:val="20"/>
                <w:szCs w:val="20"/>
              </w:rPr>
              <w:t>-0,067</w:t>
            </w:r>
          </w:p>
        </w:tc>
        <w:tc>
          <w:tcPr>
            <w:tcW w:w="957" w:type="dxa"/>
            <w:noWrap/>
            <w:vAlign w:val="bottom"/>
            <w:hideMark/>
          </w:tcPr>
          <w:p w14:paraId="2C3738A3" w14:textId="77777777" w:rsidR="000C53DA" w:rsidRPr="006026E4" w:rsidRDefault="000C53DA" w:rsidP="006026E4">
            <w:pPr>
              <w:jc w:val="center"/>
              <w:rPr>
                <w:color w:val="000000"/>
                <w:sz w:val="20"/>
                <w:szCs w:val="20"/>
              </w:rPr>
            </w:pPr>
            <w:r w:rsidRPr="006026E4">
              <w:rPr>
                <w:color w:val="000000"/>
                <w:sz w:val="20"/>
                <w:szCs w:val="20"/>
              </w:rPr>
              <w:t>0,98</w:t>
            </w:r>
          </w:p>
        </w:tc>
        <w:tc>
          <w:tcPr>
            <w:tcW w:w="872" w:type="dxa"/>
          </w:tcPr>
          <w:p w14:paraId="0D46744A" w14:textId="77777777" w:rsidR="000C53DA" w:rsidRPr="006026E4" w:rsidRDefault="000C53DA" w:rsidP="006026E4">
            <w:pPr>
              <w:jc w:val="center"/>
              <w:rPr>
                <w:color w:val="000000"/>
                <w:sz w:val="20"/>
                <w:szCs w:val="20"/>
              </w:rPr>
            </w:pPr>
          </w:p>
        </w:tc>
        <w:tc>
          <w:tcPr>
            <w:tcW w:w="874" w:type="dxa"/>
            <w:noWrap/>
            <w:vAlign w:val="bottom"/>
            <w:hideMark/>
          </w:tcPr>
          <w:p w14:paraId="5D847E4F" w14:textId="5F761D23" w:rsidR="000C53DA" w:rsidRPr="006026E4" w:rsidRDefault="000C53DA" w:rsidP="006026E4">
            <w:pPr>
              <w:jc w:val="center"/>
              <w:rPr>
                <w:color w:val="000000"/>
                <w:sz w:val="20"/>
                <w:szCs w:val="20"/>
              </w:rPr>
            </w:pPr>
            <w:r w:rsidRPr="006026E4">
              <w:rPr>
                <w:color w:val="000000"/>
                <w:sz w:val="20"/>
                <w:szCs w:val="20"/>
              </w:rPr>
              <w:t>3,86</w:t>
            </w:r>
          </w:p>
        </w:tc>
        <w:tc>
          <w:tcPr>
            <w:tcW w:w="773" w:type="dxa"/>
            <w:noWrap/>
            <w:vAlign w:val="bottom"/>
            <w:hideMark/>
          </w:tcPr>
          <w:p w14:paraId="3EEE8646" w14:textId="77777777" w:rsidR="000C53DA" w:rsidRPr="006026E4" w:rsidRDefault="000C53DA" w:rsidP="006026E4">
            <w:pPr>
              <w:jc w:val="center"/>
              <w:rPr>
                <w:color w:val="000000"/>
                <w:sz w:val="20"/>
                <w:szCs w:val="20"/>
              </w:rPr>
            </w:pPr>
            <w:r w:rsidRPr="006026E4">
              <w:rPr>
                <w:color w:val="000000"/>
                <w:sz w:val="20"/>
                <w:szCs w:val="20"/>
              </w:rPr>
              <w:t>1,209</w:t>
            </w:r>
          </w:p>
        </w:tc>
        <w:tc>
          <w:tcPr>
            <w:tcW w:w="959" w:type="dxa"/>
            <w:noWrap/>
            <w:vAlign w:val="bottom"/>
            <w:hideMark/>
          </w:tcPr>
          <w:p w14:paraId="5FA202A5" w14:textId="77777777" w:rsidR="000C53DA" w:rsidRPr="006026E4" w:rsidRDefault="000C53DA" w:rsidP="006026E4">
            <w:pPr>
              <w:jc w:val="center"/>
              <w:rPr>
                <w:color w:val="000000"/>
                <w:sz w:val="20"/>
                <w:szCs w:val="20"/>
              </w:rPr>
            </w:pPr>
          </w:p>
        </w:tc>
      </w:tr>
      <w:tr w:rsidR="000C53DA" w:rsidRPr="006026E4" w14:paraId="790AC7EB" w14:textId="77777777" w:rsidTr="000C53DA">
        <w:trPr>
          <w:trHeight w:val="300"/>
        </w:trPr>
        <w:tc>
          <w:tcPr>
            <w:tcW w:w="1756" w:type="dxa"/>
            <w:noWrap/>
            <w:vAlign w:val="bottom"/>
            <w:hideMark/>
          </w:tcPr>
          <w:p w14:paraId="68E546D9" w14:textId="77777777" w:rsidR="000C53DA" w:rsidRPr="006026E4" w:rsidRDefault="000C53DA">
            <w:pPr>
              <w:rPr>
                <w:color w:val="000000"/>
                <w:sz w:val="20"/>
                <w:szCs w:val="20"/>
              </w:rPr>
            </w:pPr>
            <w:r w:rsidRPr="006026E4">
              <w:rPr>
                <w:color w:val="000000"/>
                <w:sz w:val="20"/>
                <w:szCs w:val="20"/>
              </w:rPr>
              <w:t>South &amp; West Asia</w:t>
            </w:r>
          </w:p>
        </w:tc>
        <w:tc>
          <w:tcPr>
            <w:tcW w:w="956" w:type="dxa"/>
            <w:noWrap/>
            <w:vAlign w:val="bottom"/>
            <w:hideMark/>
          </w:tcPr>
          <w:p w14:paraId="3EDBED1E" w14:textId="77777777" w:rsidR="000C53DA" w:rsidRPr="006026E4" w:rsidRDefault="000C53DA" w:rsidP="006026E4">
            <w:pPr>
              <w:jc w:val="center"/>
              <w:rPr>
                <w:color w:val="000000"/>
                <w:sz w:val="20"/>
                <w:szCs w:val="20"/>
              </w:rPr>
            </w:pPr>
            <w:r w:rsidRPr="006026E4">
              <w:rPr>
                <w:color w:val="000000"/>
                <w:sz w:val="20"/>
                <w:szCs w:val="20"/>
              </w:rPr>
              <w:t>0,287</w:t>
            </w:r>
          </w:p>
        </w:tc>
        <w:tc>
          <w:tcPr>
            <w:tcW w:w="957" w:type="dxa"/>
            <w:noWrap/>
            <w:vAlign w:val="bottom"/>
            <w:hideMark/>
          </w:tcPr>
          <w:p w14:paraId="16245C29" w14:textId="77777777" w:rsidR="000C53DA" w:rsidRPr="006026E4" w:rsidRDefault="000C53DA" w:rsidP="006026E4">
            <w:pPr>
              <w:jc w:val="center"/>
              <w:rPr>
                <w:color w:val="000000"/>
                <w:sz w:val="20"/>
                <w:szCs w:val="20"/>
              </w:rPr>
            </w:pPr>
            <w:r w:rsidRPr="006026E4">
              <w:rPr>
                <w:color w:val="000000"/>
                <w:sz w:val="20"/>
                <w:szCs w:val="20"/>
              </w:rPr>
              <w:t>0,895</w:t>
            </w:r>
          </w:p>
        </w:tc>
        <w:tc>
          <w:tcPr>
            <w:tcW w:w="872" w:type="dxa"/>
          </w:tcPr>
          <w:p w14:paraId="74B0681C" w14:textId="77777777" w:rsidR="000C53DA" w:rsidRPr="006026E4" w:rsidRDefault="000C53DA" w:rsidP="006026E4">
            <w:pPr>
              <w:jc w:val="center"/>
              <w:rPr>
                <w:color w:val="000000"/>
                <w:sz w:val="20"/>
                <w:szCs w:val="20"/>
              </w:rPr>
            </w:pPr>
          </w:p>
        </w:tc>
        <w:tc>
          <w:tcPr>
            <w:tcW w:w="874" w:type="dxa"/>
            <w:noWrap/>
            <w:vAlign w:val="bottom"/>
            <w:hideMark/>
          </w:tcPr>
          <w:p w14:paraId="0BF05695" w14:textId="6B228DFB" w:rsidR="000C53DA" w:rsidRPr="006026E4" w:rsidRDefault="000C53DA" w:rsidP="006026E4">
            <w:pPr>
              <w:jc w:val="center"/>
              <w:rPr>
                <w:color w:val="000000"/>
                <w:sz w:val="20"/>
                <w:szCs w:val="20"/>
              </w:rPr>
            </w:pPr>
            <w:r w:rsidRPr="006026E4">
              <w:rPr>
                <w:color w:val="000000"/>
                <w:sz w:val="20"/>
                <w:szCs w:val="20"/>
              </w:rPr>
              <w:t>3,81</w:t>
            </w:r>
          </w:p>
        </w:tc>
        <w:tc>
          <w:tcPr>
            <w:tcW w:w="773" w:type="dxa"/>
            <w:noWrap/>
            <w:vAlign w:val="bottom"/>
            <w:hideMark/>
          </w:tcPr>
          <w:p w14:paraId="1E3642C2" w14:textId="77777777" w:rsidR="000C53DA" w:rsidRPr="006026E4" w:rsidRDefault="000C53DA" w:rsidP="006026E4">
            <w:pPr>
              <w:jc w:val="center"/>
              <w:rPr>
                <w:color w:val="000000"/>
                <w:sz w:val="20"/>
                <w:szCs w:val="20"/>
              </w:rPr>
            </w:pPr>
            <w:r w:rsidRPr="006026E4">
              <w:rPr>
                <w:color w:val="000000"/>
                <w:sz w:val="20"/>
                <w:szCs w:val="20"/>
              </w:rPr>
              <w:t>1,249</w:t>
            </w:r>
          </w:p>
        </w:tc>
        <w:tc>
          <w:tcPr>
            <w:tcW w:w="959" w:type="dxa"/>
            <w:noWrap/>
            <w:vAlign w:val="bottom"/>
            <w:hideMark/>
          </w:tcPr>
          <w:p w14:paraId="22ABE1E6" w14:textId="77777777" w:rsidR="000C53DA" w:rsidRPr="006026E4" w:rsidRDefault="000C53DA" w:rsidP="006026E4">
            <w:pPr>
              <w:jc w:val="center"/>
              <w:rPr>
                <w:color w:val="000000"/>
                <w:sz w:val="20"/>
                <w:szCs w:val="20"/>
              </w:rPr>
            </w:pPr>
          </w:p>
        </w:tc>
      </w:tr>
      <w:tr w:rsidR="000C53DA" w:rsidRPr="006026E4" w14:paraId="5A1AE1DA" w14:textId="77777777" w:rsidTr="000C53DA">
        <w:trPr>
          <w:trHeight w:val="300"/>
        </w:trPr>
        <w:tc>
          <w:tcPr>
            <w:tcW w:w="1756" w:type="dxa"/>
            <w:noWrap/>
            <w:vAlign w:val="bottom"/>
            <w:hideMark/>
          </w:tcPr>
          <w:p w14:paraId="2DA48738" w14:textId="77777777" w:rsidR="000C53DA" w:rsidRPr="006026E4" w:rsidRDefault="000C53DA">
            <w:pPr>
              <w:rPr>
                <w:color w:val="000000"/>
                <w:sz w:val="20"/>
                <w:szCs w:val="20"/>
              </w:rPr>
            </w:pPr>
            <w:r w:rsidRPr="006026E4">
              <w:rPr>
                <w:color w:val="000000"/>
                <w:sz w:val="20"/>
                <w:szCs w:val="20"/>
              </w:rPr>
              <w:t>Sub-Saharan Africa</w:t>
            </w:r>
          </w:p>
        </w:tc>
        <w:tc>
          <w:tcPr>
            <w:tcW w:w="956" w:type="dxa"/>
            <w:noWrap/>
            <w:vAlign w:val="bottom"/>
            <w:hideMark/>
          </w:tcPr>
          <w:p w14:paraId="1BE44B22" w14:textId="77777777" w:rsidR="000C53DA" w:rsidRPr="006026E4" w:rsidRDefault="000C53DA" w:rsidP="006026E4">
            <w:pPr>
              <w:jc w:val="center"/>
              <w:rPr>
                <w:color w:val="000000"/>
                <w:sz w:val="20"/>
                <w:szCs w:val="20"/>
              </w:rPr>
            </w:pPr>
            <w:r w:rsidRPr="006026E4">
              <w:rPr>
                <w:color w:val="000000"/>
                <w:sz w:val="20"/>
                <w:szCs w:val="20"/>
              </w:rPr>
              <w:t>0,304</w:t>
            </w:r>
          </w:p>
        </w:tc>
        <w:tc>
          <w:tcPr>
            <w:tcW w:w="957" w:type="dxa"/>
            <w:noWrap/>
            <w:vAlign w:val="bottom"/>
            <w:hideMark/>
          </w:tcPr>
          <w:p w14:paraId="20231E63" w14:textId="77777777" w:rsidR="000C53DA" w:rsidRPr="006026E4" w:rsidRDefault="000C53DA" w:rsidP="006026E4">
            <w:pPr>
              <w:jc w:val="center"/>
              <w:rPr>
                <w:color w:val="000000"/>
                <w:sz w:val="20"/>
                <w:szCs w:val="20"/>
              </w:rPr>
            </w:pPr>
            <w:r w:rsidRPr="006026E4">
              <w:rPr>
                <w:color w:val="000000"/>
                <w:sz w:val="20"/>
                <w:szCs w:val="20"/>
              </w:rPr>
              <w:t>0,934</w:t>
            </w:r>
          </w:p>
        </w:tc>
        <w:tc>
          <w:tcPr>
            <w:tcW w:w="872" w:type="dxa"/>
          </w:tcPr>
          <w:p w14:paraId="71B0FF60" w14:textId="77777777" w:rsidR="000C53DA" w:rsidRPr="006026E4" w:rsidRDefault="000C53DA" w:rsidP="006026E4">
            <w:pPr>
              <w:jc w:val="center"/>
              <w:rPr>
                <w:color w:val="000000"/>
                <w:sz w:val="20"/>
                <w:szCs w:val="20"/>
              </w:rPr>
            </w:pPr>
          </w:p>
        </w:tc>
        <w:tc>
          <w:tcPr>
            <w:tcW w:w="874" w:type="dxa"/>
            <w:noWrap/>
            <w:vAlign w:val="bottom"/>
            <w:hideMark/>
          </w:tcPr>
          <w:p w14:paraId="7E5176EE" w14:textId="4DED606D" w:rsidR="000C53DA" w:rsidRPr="006026E4" w:rsidRDefault="000C53DA" w:rsidP="006026E4">
            <w:pPr>
              <w:jc w:val="center"/>
              <w:rPr>
                <w:color w:val="000000"/>
                <w:sz w:val="20"/>
                <w:szCs w:val="20"/>
              </w:rPr>
            </w:pPr>
            <w:r w:rsidRPr="006026E4">
              <w:rPr>
                <w:color w:val="000000"/>
                <w:sz w:val="20"/>
                <w:szCs w:val="20"/>
              </w:rPr>
              <w:t>4,33</w:t>
            </w:r>
          </w:p>
        </w:tc>
        <w:tc>
          <w:tcPr>
            <w:tcW w:w="773" w:type="dxa"/>
            <w:noWrap/>
            <w:vAlign w:val="bottom"/>
            <w:hideMark/>
          </w:tcPr>
          <w:p w14:paraId="164C86CB" w14:textId="77777777" w:rsidR="000C53DA" w:rsidRPr="006026E4" w:rsidRDefault="000C53DA" w:rsidP="006026E4">
            <w:pPr>
              <w:jc w:val="center"/>
              <w:rPr>
                <w:color w:val="000000"/>
                <w:sz w:val="20"/>
                <w:szCs w:val="20"/>
              </w:rPr>
            </w:pPr>
            <w:r w:rsidRPr="006026E4">
              <w:rPr>
                <w:color w:val="000000"/>
                <w:sz w:val="20"/>
                <w:szCs w:val="20"/>
              </w:rPr>
              <w:t>1,089</w:t>
            </w:r>
          </w:p>
        </w:tc>
        <w:tc>
          <w:tcPr>
            <w:tcW w:w="959" w:type="dxa"/>
            <w:noWrap/>
            <w:vAlign w:val="bottom"/>
            <w:hideMark/>
          </w:tcPr>
          <w:p w14:paraId="10DBD6AA" w14:textId="77777777" w:rsidR="000C53DA" w:rsidRPr="006026E4" w:rsidRDefault="000C53DA" w:rsidP="006026E4">
            <w:pPr>
              <w:jc w:val="center"/>
              <w:rPr>
                <w:color w:val="000000"/>
                <w:sz w:val="20"/>
                <w:szCs w:val="20"/>
              </w:rPr>
            </w:pPr>
          </w:p>
        </w:tc>
      </w:tr>
      <w:tr w:rsidR="000C53DA" w:rsidRPr="006026E4" w14:paraId="5201B131" w14:textId="77777777" w:rsidTr="000C53DA">
        <w:trPr>
          <w:trHeight w:val="300"/>
        </w:trPr>
        <w:tc>
          <w:tcPr>
            <w:tcW w:w="1756" w:type="dxa"/>
            <w:noWrap/>
            <w:vAlign w:val="bottom"/>
            <w:hideMark/>
          </w:tcPr>
          <w:p w14:paraId="54573F43" w14:textId="77777777" w:rsidR="000C53DA" w:rsidRPr="006026E4" w:rsidRDefault="000C53DA">
            <w:pPr>
              <w:rPr>
                <w:color w:val="000000"/>
                <w:sz w:val="20"/>
                <w:szCs w:val="20"/>
              </w:rPr>
            </w:pPr>
            <w:r w:rsidRPr="006026E4">
              <w:rPr>
                <w:color w:val="000000"/>
                <w:sz w:val="20"/>
                <w:szCs w:val="20"/>
              </w:rPr>
              <w:t>Total</w:t>
            </w:r>
          </w:p>
        </w:tc>
        <w:tc>
          <w:tcPr>
            <w:tcW w:w="956" w:type="dxa"/>
            <w:noWrap/>
            <w:vAlign w:val="bottom"/>
            <w:hideMark/>
          </w:tcPr>
          <w:p w14:paraId="3222C9BA" w14:textId="77777777" w:rsidR="000C53DA" w:rsidRPr="006026E4" w:rsidRDefault="000C53DA" w:rsidP="006026E4">
            <w:pPr>
              <w:jc w:val="center"/>
              <w:rPr>
                <w:color w:val="000000"/>
                <w:sz w:val="20"/>
                <w:szCs w:val="20"/>
              </w:rPr>
            </w:pPr>
            <w:r w:rsidRPr="006026E4">
              <w:rPr>
                <w:color w:val="000000"/>
                <w:sz w:val="20"/>
                <w:szCs w:val="20"/>
              </w:rPr>
              <w:t>0,002</w:t>
            </w:r>
          </w:p>
        </w:tc>
        <w:tc>
          <w:tcPr>
            <w:tcW w:w="957" w:type="dxa"/>
            <w:noWrap/>
            <w:vAlign w:val="bottom"/>
            <w:hideMark/>
          </w:tcPr>
          <w:p w14:paraId="7BA1BCFB" w14:textId="77777777" w:rsidR="000C53DA" w:rsidRPr="006026E4" w:rsidRDefault="000C53DA" w:rsidP="006026E4">
            <w:pPr>
              <w:jc w:val="center"/>
              <w:rPr>
                <w:color w:val="000000"/>
                <w:sz w:val="20"/>
                <w:szCs w:val="20"/>
              </w:rPr>
            </w:pPr>
            <w:r w:rsidRPr="006026E4">
              <w:rPr>
                <w:color w:val="000000"/>
                <w:sz w:val="20"/>
                <w:szCs w:val="20"/>
              </w:rPr>
              <w:t>0,999</w:t>
            </w:r>
          </w:p>
        </w:tc>
        <w:tc>
          <w:tcPr>
            <w:tcW w:w="872" w:type="dxa"/>
          </w:tcPr>
          <w:p w14:paraId="36D314B9" w14:textId="77777777" w:rsidR="000C53DA" w:rsidRPr="006026E4" w:rsidRDefault="000C53DA" w:rsidP="006026E4">
            <w:pPr>
              <w:jc w:val="center"/>
              <w:rPr>
                <w:color w:val="000000"/>
                <w:sz w:val="20"/>
                <w:szCs w:val="20"/>
              </w:rPr>
            </w:pPr>
          </w:p>
        </w:tc>
        <w:tc>
          <w:tcPr>
            <w:tcW w:w="874" w:type="dxa"/>
            <w:noWrap/>
            <w:vAlign w:val="bottom"/>
            <w:hideMark/>
          </w:tcPr>
          <w:p w14:paraId="06DBF647" w14:textId="5898F15E" w:rsidR="000C53DA" w:rsidRPr="006026E4" w:rsidRDefault="000C53DA" w:rsidP="006026E4">
            <w:pPr>
              <w:jc w:val="center"/>
              <w:rPr>
                <w:color w:val="000000"/>
                <w:sz w:val="20"/>
                <w:szCs w:val="20"/>
              </w:rPr>
            </w:pPr>
            <w:r w:rsidRPr="006026E4">
              <w:rPr>
                <w:color w:val="000000"/>
                <w:sz w:val="20"/>
                <w:szCs w:val="20"/>
              </w:rPr>
              <w:t>3,9</w:t>
            </w:r>
          </w:p>
        </w:tc>
        <w:tc>
          <w:tcPr>
            <w:tcW w:w="773" w:type="dxa"/>
            <w:noWrap/>
            <w:vAlign w:val="bottom"/>
            <w:hideMark/>
          </w:tcPr>
          <w:p w14:paraId="3F83B678" w14:textId="77777777" w:rsidR="000C53DA" w:rsidRPr="006026E4" w:rsidRDefault="000C53DA" w:rsidP="006026E4">
            <w:pPr>
              <w:jc w:val="center"/>
              <w:rPr>
                <w:color w:val="000000"/>
                <w:sz w:val="20"/>
                <w:szCs w:val="20"/>
              </w:rPr>
            </w:pPr>
            <w:r w:rsidRPr="006026E4">
              <w:rPr>
                <w:color w:val="000000"/>
                <w:sz w:val="20"/>
                <w:szCs w:val="20"/>
              </w:rPr>
              <w:t>1,2</w:t>
            </w:r>
          </w:p>
        </w:tc>
        <w:tc>
          <w:tcPr>
            <w:tcW w:w="959" w:type="dxa"/>
            <w:noWrap/>
            <w:vAlign w:val="bottom"/>
            <w:hideMark/>
          </w:tcPr>
          <w:p w14:paraId="3AFBE7AB" w14:textId="77777777" w:rsidR="000C53DA" w:rsidRPr="006026E4" w:rsidRDefault="000C53DA" w:rsidP="006026E4">
            <w:pPr>
              <w:jc w:val="center"/>
              <w:rPr>
                <w:color w:val="000000"/>
                <w:sz w:val="20"/>
                <w:szCs w:val="20"/>
              </w:rPr>
            </w:pPr>
          </w:p>
        </w:tc>
      </w:tr>
    </w:tbl>
    <w:p w14:paraId="3E0BA394" w14:textId="7F3D89DC" w:rsidR="006026E4" w:rsidRPr="000C53DA" w:rsidRDefault="000C53DA">
      <w:pPr>
        <w:rPr>
          <w:sz w:val="20"/>
          <w:szCs w:val="20"/>
        </w:rPr>
      </w:pPr>
      <w:r w:rsidRPr="000C53DA">
        <w:rPr>
          <w:rStyle w:val="Strong"/>
          <w:sz w:val="20"/>
          <w:szCs w:val="20"/>
        </w:rPr>
        <w:t>Note.</w:t>
      </w:r>
      <w:r w:rsidRPr="000C53DA">
        <w:rPr>
          <w:sz w:val="20"/>
          <w:szCs w:val="20"/>
        </w:rPr>
        <w:t xml:space="preserve"> The table reports regional means and standard deviations for both the perceived justice index and the normative justice value. The final columns provide ANOVA F-values</w:t>
      </w:r>
      <w:r>
        <w:rPr>
          <w:sz w:val="20"/>
          <w:szCs w:val="20"/>
        </w:rPr>
        <w:t>;</w:t>
      </w:r>
      <w:r w:rsidRPr="000C53DA">
        <w:rPr>
          <w:sz w:val="20"/>
          <w:szCs w:val="20"/>
        </w:rPr>
        <w:t xml:space="preserve"> both tests are statistically significant at the 0.001 level. Normative justice shows lower between-group variability than perceived justice, reflecting the greater stability of value-based orientations compared with situational evaluations.</w:t>
      </w:r>
    </w:p>
    <w:p w14:paraId="7AFBB870" w14:textId="77777777" w:rsidR="000C53DA" w:rsidRDefault="000C53DA"/>
    <w:p w14:paraId="63BCD253" w14:textId="77777777" w:rsidR="00631CB3" w:rsidRDefault="00631CB3" w:rsidP="00631CB3">
      <w:pPr>
        <w:pStyle w:val="NormalWeb"/>
        <w:spacing w:before="0" w:beforeAutospacing="0" w:after="0" w:afterAutospacing="0"/>
      </w:pPr>
      <w:r>
        <w:rPr>
          <w:rStyle w:val="Strong"/>
          <w:rFonts w:eastAsiaTheme="majorEastAsia"/>
        </w:rPr>
        <w:t>Table S12. Descriptive statistics for perceived justice (justice index) and normative justice (justice value) across cities</w:t>
      </w:r>
    </w:p>
    <w:tbl>
      <w:tblPr>
        <w:tblW w:w="8799" w:type="dxa"/>
        <w:tblBorders>
          <w:top w:val="single" w:sz="12" w:space="0" w:color="auto"/>
          <w:bottom w:val="single" w:sz="12" w:space="0" w:color="auto"/>
        </w:tblBorders>
        <w:tblLook w:val="04A0" w:firstRow="1" w:lastRow="0" w:firstColumn="1" w:lastColumn="0" w:noHBand="0" w:noVBand="1"/>
      </w:tblPr>
      <w:tblGrid>
        <w:gridCol w:w="2439"/>
        <w:gridCol w:w="1060"/>
        <w:gridCol w:w="1060"/>
        <w:gridCol w:w="1060"/>
        <w:gridCol w:w="1060"/>
        <w:gridCol w:w="1060"/>
        <w:gridCol w:w="1060"/>
      </w:tblGrid>
      <w:tr w:rsidR="007145DF" w:rsidRPr="007145DF" w14:paraId="58C69337" w14:textId="6302CFA5" w:rsidTr="007145DF">
        <w:trPr>
          <w:trHeight w:val="300"/>
        </w:trPr>
        <w:tc>
          <w:tcPr>
            <w:tcW w:w="2439" w:type="dxa"/>
            <w:tcBorders>
              <w:top w:val="single" w:sz="12" w:space="0" w:color="auto"/>
              <w:bottom w:val="nil"/>
            </w:tcBorders>
            <w:noWrap/>
            <w:vAlign w:val="bottom"/>
          </w:tcPr>
          <w:p w14:paraId="2906AF8B" w14:textId="77777777" w:rsidR="007145DF" w:rsidRPr="007145DF" w:rsidRDefault="007145DF" w:rsidP="007145DF">
            <w:pPr>
              <w:jc w:val="center"/>
              <w:rPr>
                <w:b/>
                <w:bCs/>
                <w:color w:val="000000"/>
                <w:sz w:val="20"/>
                <w:szCs w:val="20"/>
              </w:rPr>
            </w:pPr>
          </w:p>
        </w:tc>
        <w:tc>
          <w:tcPr>
            <w:tcW w:w="3180" w:type="dxa"/>
            <w:gridSpan w:val="3"/>
            <w:tcBorders>
              <w:top w:val="single" w:sz="12" w:space="0" w:color="auto"/>
              <w:bottom w:val="nil"/>
            </w:tcBorders>
            <w:noWrap/>
            <w:vAlign w:val="bottom"/>
          </w:tcPr>
          <w:p w14:paraId="1C594533" w14:textId="55421985" w:rsidR="007145DF" w:rsidRPr="007145DF" w:rsidRDefault="007145DF" w:rsidP="007145DF">
            <w:pPr>
              <w:jc w:val="center"/>
              <w:rPr>
                <w:b/>
                <w:bCs/>
                <w:color w:val="000000"/>
                <w:sz w:val="20"/>
                <w:szCs w:val="20"/>
              </w:rPr>
            </w:pPr>
            <w:r w:rsidRPr="007145DF">
              <w:rPr>
                <w:b/>
                <w:bCs/>
                <w:color w:val="000000"/>
                <w:sz w:val="20"/>
                <w:szCs w:val="20"/>
              </w:rPr>
              <w:t>Justice index</w:t>
            </w:r>
          </w:p>
        </w:tc>
        <w:tc>
          <w:tcPr>
            <w:tcW w:w="3180" w:type="dxa"/>
            <w:gridSpan w:val="3"/>
            <w:tcBorders>
              <w:top w:val="single" w:sz="12" w:space="0" w:color="auto"/>
              <w:bottom w:val="nil"/>
            </w:tcBorders>
            <w:noWrap/>
            <w:vAlign w:val="bottom"/>
          </w:tcPr>
          <w:p w14:paraId="7DE4CCB2" w14:textId="062D9611" w:rsidR="007145DF" w:rsidRPr="007145DF" w:rsidRDefault="007145DF" w:rsidP="007145DF">
            <w:pPr>
              <w:jc w:val="center"/>
              <w:rPr>
                <w:b/>
                <w:bCs/>
                <w:color w:val="000000"/>
                <w:sz w:val="20"/>
                <w:szCs w:val="20"/>
              </w:rPr>
            </w:pPr>
            <w:r w:rsidRPr="007145DF">
              <w:rPr>
                <w:b/>
                <w:bCs/>
                <w:color w:val="000000"/>
                <w:sz w:val="20"/>
                <w:szCs w:val="20"/>
              </w:rPr>
              <w:t>Justice value</w:t>
            </w:r>
          </w:p>
        </w:tc>
      </w:tr>
      <w:tr w:rsidR="007145DF" w:rsidRPr="007145DF" w14:paraId="517D545B" w14:textId="4D8DCE1C" w:rsidTr="007145DF">
        <w:trPr>
          <w:trHeight w:val="300"/>
        </w:trPr>
        <w:tc>
          <w:tcPr>
            <w:tcW w:w="2439" w:type="dxa"/>
            <w:tcBorders>
              <w:top w:val="nil"/>
              <w:bottom w:val="single" w:sz="6" w:space="0" w:color="auto"/>
            </w:tcBorders>
            <w:noWrap/>
            <w:vAlign w:val="bottom"/>
            <w:hideMark/>
          </w:tcPr>
          <w:p w14:paraId="40A52ED0" w14:textId="77777777" w:rsidR="007145DF" w:rsidRPr="007145DF" w:rsidRDefault="007145DF" w:rsidP="007145DF">
            <w:pPr>
              <w:rPr>
                <w:b/>
                <w:bCs/>
                <w:color w:val="000000"/>
                <w:sz w:val="20"/>
                <w:szCs w:val="20"/>
              </w:rPr>
            </w:pPr>
            <w:r w:rsidRPr="007145DF">
              <w:rPr>
                <w:b/>
                <w:bCs/>
                <w:color w:val="000000"/>
                <w:sz w:val="20"/>
                <w:szCs w:val="20"/>
              </w:rPr>
              <w:t>City</w:t>
            </w:r>
          </w:p>
        </w:tc>
        <w:tc>
          <w:tcPr>
            <w:tcW w:w="1060" w:type="dxa"/>
            <w:tcBorders>
              <w:top w:val="nil"/>
              <w:bottom w:val="single" w:sz="6" w:space="0" w:color="auto"/>
            </w:tcBorders>
            <w:noWrap/>
            <w:vAlign w:val="bottom"/>
            <w:hideMark/>
          </w:tcPr>
          <w:p w14:paraId="1C01AC7E" w14:textId="559521B0" w:rsidR="007145DF" w:rsidRPr="007145DF" w:rsidRDefault="007145DF" w:rsidP="007145DF">
            <w:pPr>
              <w:jc w:val="center"/>
              <w:rPr>
                <w:b/>
                <w:bCs/>
                <w:color w:val="000000"/>
                <w:sz w:val="20"/>
                <w:szCs w:val="20"/>
              </w:rPr>
            </w:pPr>
            <w:r w:rsidRPr="007145DF">
              <w:rPr>
                <w:b/>
                <w:bCs/>
                <w:color w:val="000000"/>
                <w:sz w:val="20"/>
                <w:szCs w:val="20"/>
              </w:rPr>
              <w:t>Mean</w:t>
            </w:r>
          </w:p>
        </w:tc>
        <w:tc>
          <w:tcPr>
            <w:tcW w:w="1060" w:type="dxa"/>
            <w:tcBorders>
              <w:top w:val="nil"/>
              <w:bottom w:val="single" w:sz="6" w:space="0" w:color="auto"/>
            </w:tcBorders>
            <w:noWrap/>
            <w:vAlign w:val="bottom"/>
            <w:hideMark/>
          </w:tcPr>
          <w:p w14:paraId="074329D4" w14:textId="0B8B7D87" w:rsidR="007145DF" w:rsidRPr="007145DF" w:rsidRDefault="007145DF" w:rsidP="007145DF">
            <w:pPr>
              <w:jc w:val="center"/>
              <w:rPr>
                <w:b/>
                <w:bCs/>
                <w:color w:val="000000"/>
                <w:sz w:val="20"/>
                <w:szCs w:val="20"/>
              </w:rPr>
            </w:pPr>
            <w:r w:rsidRPr="007145DF">
              <w:rPr>
                <w:b/>
                <w:bCs/>
                <w:color w:val="000000"/>
                <w:sz w:val="20"/>
                <w:szCs w:val="20"/>
              </w:rPr>
              <w:t>SD</w:t>
            </w:r>
          </w:p>
        </w:tc>
        <w:tc>
          <w:tcPr>
            <w:tcW w:w="1060" w:type="dxa"/>
            <w:tcBorders>
              <w:top w:val="nil"/>
              <w:bottom w:val="single" w:sz="6" w:space="0" w:color="auto"/>
            </w:tcBorders>
          </w:tcPr>
          <w:p w14:paraId="201548A9" w14:textId="51B9B0B9" w:rsidR="007145DF" w:rsidRPr="007145DF" w:rsidRDefault="007145DF" w:rsidP="007145DF">
            <w:pPr>
              <w:jc w:val="center"/>
              <w:rPr>
                <w:b/>
                <w:bCs/>
                <w:color w:val="000000"/>
                <w:sz w:val="20"/>
                <w:szCs w:val="20"/>
              </w:rPr>
            </w:pPr>
            <w:r>
              <w:rPr>
                <w:b/>
                <w:bCs/>
                <w:color w:val="000000"/>
                <w:sz w:val="20"/>
                <w:szCs w:val="20"/>
              </w:rPr>
              <w:t>F-value</w:t>
            </w:r>
          </w:p>
        </w:tc>
        <w:tc>
          <w:tcPr>
            <w:tcW w:w="1060" w:type="dxa"/>
            <w:tcBorders>
              <w:top w:val="nil"/>
              <w:bottom w:val="single" w:sz="6" w:space="0" w:color="auto"/>
            </w:tcBorders>
            <w:noWrap/>
            <w:vAlign w:val="bottom"/>
            <w:hideMark/>
          </w:tcPr>
          <w:p w14:paraId="36A86B81" w14:textId="1BBF1136" w:rsidR="007145DF" w:rsidRPr="007145DF" w:rsidRDefault="007145DF" w:rsidP="007145DF">
            <w:pPr>
              <w:jc w:val="center"/>
              <w:rPr>
                <w:b/>
                <w:bCs/>
                <w:color w:val="000000"/>
                <w:sz w:val="20"/>
                <w:szCs w:val="20"/>
              </w:rPr>
            </w:pPr>
            <w:r w:rsidRPr="007145DF">
              <w:rPr>
                <w:b/>
                <w:bCs/>
                <w:color w:val="000000"/>
                <w:sz w:val="20"/>
                <w:szCs w:val="20"/>
              </w:rPr>
              <w:t>Mean</w:t>
            </w:r>
          </w:p>
        </w:tc>
        <w:tc>
          <w:tcPr>
            <w:tcW w:w="1060" w:type="dxa"/>
            <w:tcBorders>
              <w:top w:val="nil"/>
              <w:bottom w:val="single" w:sz="6" w:space="0" w:color="auto"/>
            </w:tcBorders>
            <w:noWrap/>
            <w:vAlign w:val="bottom"/>
            <w:hideMark/>
          </w:tcPr>
          <w:p w14:paraId="76310442" w14:textId="015F7C6E" w:rsidR="007145DF" w:rsidRPr="007145DF" w:rsidRDefault="007145DF" w:rsidP="007145DF">
            <w:pPr>
              <w:jc w:val="center"/>
              <w:rPr>
                <w:b/>
                <w:bCs/>
                <w:color w:val="000000"/>
                <w:sz w:val="20"/>
                <w:szCs w:val="20"/>
              </w:rPr>
            </w:pPr>
            <w:r w:rsidRPr="007145DF">
              <w:rPr>
                <w:b/>
                <w:bCs/>
                <w:color w:val="000000"/>
                <w:sz w:val="20"/>
                <w:szCs w:val="20"/>
              </w:rPr>
              <w:t>SD</w:t>
            </w:r>
          </w:p>
        </w:tc>
        <w:tc>
          <w:tcPr>
            <w:tcW w:w="1060" w:type="dxa"/>
            <w:tcBorders>
              <w:top w:val="nil"/>
              <w:bottom w:val="single" w:sz="6" w:space="0" w:color="auto"/>
            </w:tcBorders>
          </w:tcPr>
          <w:p w14:paraId="5428F557" w14:textId="06C43263" w:rsidR="007145DF" w:rsidRPr="007145DF" w:rsidRDefault="007145DF" w:rsidP="007145DF">
            <w:pPr>
              <w:jc w:val="center"/>
              <w:rPr>
                <w:b/>
                <w:bCs/>
                <w:color w:val="000000"/>
                <w:sz w:val="20"/>
                <w:szCs w:val="20"/>
              </w:rPr>
            </w:pPr>
            <w:r>
              <w:rPr>
                <w:b/>
                <w:bCs/>
                <w:color w:val="000000"/>
                <w:sz w:val="20"/>
                <w:szCs w:val="20"/>
              </w:rPr>
              <w:t>F-value</w:t>
            </w:r>
          </w:p>
        </w:tc>
      </w:tr>
      <w:tr w:rsidR="007145DF" w:rsidRPr="007145DF" w14:paraId="6B79BCDC" w14:textId="4258FD65" w:rsidTr="007145DF">
        <w:trPr>
          <w:trHeight w:val="300"/>
        </w:trPr>
        <w:tc>
          <w:tcPr>
            <w:tcW w:w="2439" w:type="dxa"/>
            <w:tcBorders>
              <w:top w:val="single" w:sz="6" w:space="0" w:color="auto"/>
            </w:tcBorders>
            <w:noWrap/>
            <w:vAlign w:val="bottom"/>
            <w:hideMark/>
          </w:tcPr>
          <w:p w14:paraId="501A14FA" w14:textId="77777777" w:rsidR="007145DF" w:rsidRPr="007145DF" w:rsidRDefault="007145DF">
            <w:pPr>
              <w:rPr>
                <w:color w:val="000000"/>
                <w:sz w:val="20"/>
                <w:szCs w:val="20"/>
              </w:rPr>
            </w:pPr>
            <w:r w:rsidRPr="007145DF">
              <w:rPr>
                <w:color w:val="000000"/>
                <w:sz w:val="20"/>
                <w:szCs w:val="20"/>
              </w:rPr>
              <w:t>ARG Buenos Aires</w:t>
            </w:r>
          </w:p>
        </w:tc>
        <w:tc>
          <w:tcPr>
            <w:tcW w:w="1060" w:type="dxa"/>
            <w:tcBorders>
              <w:top w:val="single" w:sz="6" w:space="0" w:color="auto"/>
            </w:tcBorders>
            <w:noWrap/>
            <w:vAlign w:val="bottom"/>
            <w:hideMark/>
          </w:tcPr>
          <w:p w14:paraId="13A3A692" w14:textId="3E7725C0" w:rsidR="007145DF" w:rsidRPr="007145DF" w:rsidRDefault="007145DF" w:rsidP="007145DF">
            <w:pPr>
              <w:jc w:val="center"/>
              <w:rPr>
                <w:color w:val="000000"/>
                <w:sz w:val="20"/>
                <w:szCs w:val="20"/>
              </w:rPr>
            </w:pPr>
            <w:r w:rsidRPr="007145DF">
              <w:rPr>
                <w:color w:val="000000"/>
                <w:sz w:val="20"/>
                <w:szCs w:val="20"/>
              </w:rPr>
              <w:t>-0,21</w:t>
            </w:r>
            <w:r>
              <w:rPr>
                <w:color w:val="000000"/>
                <w:sz w:val="20"/>
                <w:szCs w:val="20"/>
              </w:rPr>
              <w:t>5</w:t>
            </w:r>
          </w:p>
        </w:tc>
        <w:tc>
          <w:tcPr>
            <w:tcW w:w="1060" w:type="dxa"/>
            <w:tcBorders>
              <w:top w:val="single" w:sz="6" w:space="0" w:color="auto"/>
            </w:tcBorders>
            <w:noWrap/>
            <w:vAlign w:val="bottom"/>
            <w:hideMark/>
          </w:tcPr>
          <w:p w14:paraId="0839EA29" w14:textId="4FA7447D" w:rsidR="007145DF" w:rsidRPr="007145DF" w:rsidRDefault="007145DF" w:rsidP="007145DF">
            <w:pPr>
              <w:jc w:val="center"/>
              <w:rPr>
                <w:color w:val="000000"/>
                <w:sz w:val="20"/>
                <w:szCs w:val="20"/>
              </w:rPr>
            </w:pPr>
            <w:r w:rsidRPr="007145DF">
              <w:rPr>
                <w:color w:val="000000"/>
                <w:sz w:val="20"/>
                <w:szCs w:val="20"/>
              </w:rPr>
              <w:t>1,04</w:t>
            </w:r>
            <w:r>
              <w:rPr>
                <w:color w:val="000000"/>
                <w:sz w:val="20"/>
                <w:szCs w:val="20"/>
              </w:rPr>
              <w:t>2</w:t>
            </w:r>
          </w:p>
        </w:tc>
        <w:tc>
          <w:tcPr>
            <w:tcW w:w="1060" w:type="dxa"/>
            <w:tcBorders>
              <w:top w:val="single" w:sz="6" w:space="0" w:color="auto"/>
            </w:tcBorders>
          </w:tcPr>
          <w:p w14:paraId="3E85F2BE" w14:textId="4748ED64" w:rsidR="007145DF" w:rsidRPr="007145DF" w:rsidRDefault="007145DF" w:rsidP="007145DF">
            <w:pPr>
              <w:jc w:val="center"/>
              <w:rPr>
                <w:color w:val="000000"/>
                <w:sz w:val="20"/>
                <w:szCs w:val="20"/>
              </w:rPr>
            </w:pPr>
            <w:r>
              <w:rPr>
                <w:color w:val="000000"/>
                <w:sz w:val="20"/>
                <w:szCs w:val="20"/>
              </w:rPr>
              <w:t>4,986</w:t>
            </w:r>
          </w:p>
        </w:tc>
        <w:tc>
          <w:tcPr>
            <w:tcW w:w="1060" w:type="dxa"/>
            <w:tcBorders>
              <w:top w:val="single" w:sz="6" w:space="0" w:color="auto"/>
            </w:tcBorders>
            <w:noWrap/>
            <w:vAlign w:val="bottom"/>
            <w:hideMark/>
          </w:tcPr>
          <w:p w14:paraId="30D8E66F" w14:textId="6B914160" w:rsidR="007145DF" w:rsidRPr="007145DF" w:rsidRDefault="007145DF" w:rsidP="007145DF">
            <w:pPr>
              <w:jc w:val="center"/>
              <w:rPr>
                <w:color w:val="000000"/>
                <w:sz w:val="20"/>
                <w:szCs w:val="20"/>
              </w:rPr>
            </w:pPr>
            <w:r w:rsidRPr="007145DF">
              <w:rPr>
                <w:color w:val="000000"/>
                <w:sz w:val="20"/>
                <w:szCs w:val="20"/>
              </w:rPr>
              <w:t>3,94</w:t>
            </w:r>
          </w:p>
        </w:tc>
        <w:tc>
          <w:tcPr>
            <w:tcW w:w="1060" w:type="dxa"/>
            <w:tcBorders>
              <w:top w:val="single" w:sz="6" w:space="0" w:color="auto"/>
            </w:tcBorders>
            <w:noWrap/>
            <w:vAlign w:val="bottom"/>
            <w:hideMark/>
          </w:tcPr>
          <w:p w14:paraId="0C0D0B5E" w14:textId="77777777" w:rsidR="007145DF" w:rsidRPr="007145DF" w:rsidRDefault="007145DF" w:rsidP="007145DF">
            <w:pPr>
              <w:jc w:val="center"/>
              <w:rPr>
                <w:color w:val="000000"/>
                <w:sz w:val="20"/>
                <w:szCs w:val="20"/>
              </w:rPr>
            </w:pPr>
            <w:r w:rsidRPr="007145DF">
              <w:rPr>
                <w:color w:val="000000"/>
                <w:sz w:val="20"/>
                <w:szCs w:val="20"/>
              </w:rPr>
              <w:t>1,083</w:t>
            </w:r>
          </w:p>
        </w:tc>
        <w:tc>
          <w:tcPr>
            <w:tcW w:w="1060" w:type="dxa"/>
            <w:tcBorders>
              <w:top w:val="single" w:sz="6" w:space="0" w:color="auto"/>
            </w:tcBorders>
          </w:tcPr>
          <w:p w14:paraId="6AFDF005" w14:textId="0C0A9486" w:rsidR="007145DF" w:rsidRPr="007145DF" w:rsidRDefault="007145DF" w:rsidP="007145DF">
            <w:pPr>
              <w:jc w:val="center"/>
              <w:rPr>
                <w:color w:val="000000"/>
                <w:sz w:val="20"/>
                <w:szCs w:val="20"/>
              </w:rPr>
            </w:pPr>
            <w:r>
              <w:rPr>
                <w:color w:val="000000"/>
                <w:sz w:val="20"/>
                <w:szCs w:val="20"/>
              </w:rPr>
              <w:t>3,811</w:t>
            </w:r>
          </w:p>
        </w:tc>
      </w:tr>
      <w:tr w:rsidR="007145DF" w:rsidRPr="007145DF" w14:paraId="63C09EFD" w14:textId="2AEDD1F9" w:rsidTr="007145DF">
        <w:trPr>
          <w:trHeight w:val="300"/>
        </w:trPr>
        <w:tc>
          <w:tcPr>
            <w:tcW w:w="2439" w:type="dxa"/>
            <w:noWrap/>
            <w:vAlign w:val="bottom"/>
            <w:hideMark/>
          </w:tcPr>
          <w:p w14:paraId="384F281A" w14:textId="77777777" w:rsidR="007145DF" w:rsidRPr="007145DF" w:rsidRDefault="007145DF">
            <w:pPr>
              <w:rPr>
                <w:color w:val="000000"/>
                <w:sz w:val="20"/>
                <w:szCs w:val="20"/>
              </w:rPr>
            </w:pPr>
            <w:r w:rsidRPr="007145DF">
              <w:rPr>
                <w:color w:val="000000"/>
                <w:sz w:val="20"/>
                <w:szCs w:val="20"/>
              </w:rPr>
              <w:t>BRA São Paulo</w:t>
            </w:r>
          </w:p>
        </w:tc>
        <w:tc>
          <w:tcPr>
            <w:tcW w:w="1060" w:type="dxa"/>
            <w:noWrap/>
            <w:vAlign w:val="bottom"/>
            <w:hideMark/>
          </w:tcPr>
          <w:p w14:paraId="4FC241BD" w14:textId="5B3AF345" w:rsidR="007145DF" w:rsidRPr="007145DF" w:rsidRDefault="007145DF" w:rsidP="007145DF">
            <w:pPr>
              <w:jc w:val="center"/>
              <w:rPr>
                <w:color w:val="000000"/>
                <w:sz w:val="20"/>
                <w:szCs w:val="20"/>
              </w:rPr>
            </w:pPr>
            <w:r w:rsidRPr="007145DF">
              <w:rPr>
                <w:color w:val="000000"/>
                <w:sz w:val="20"/>
                <w:szCs w:val="20"/>
              </w:rPr>
              <w:t>0,059</w:t>
            </w:r>
          </w:p>
        </w:tc>
        <w:tc>
          <w:tcPr>
            <w:tcW w:w="1060" w:type="dxa"/>
            <w:noWrap/>
            <w:vAlign w:val="bottom"/>
            <w:hideMark/>
          </w:tcPr>
          <w:p w14:paraId="6A60D6C2" w14:textId="548042A2" w:rsidR="007145DF" w:rsidRPr="007145DF" w:rsidRDefault="007145DF" w:rsidP="007145DF">
            <w:pPr>
              <w:jc w:val="center"/>
              <w:rPr>
                <w:color w:val="000000"/>
                <w:sz w:val="20"/>
                <w:szCs w:val="20"/>
              </w:rPr>
            </w:pPr>
            <w:r w:rsidRPr="007145DF">
              <w:rPr>
                <w:color w:val="000000"/>
                <w:sz w:val="20"/>
                <w:szCs w:val="20"/>
              </w:rPr>
              <w:t>1,07</w:t>
            </w:r>
            <w:r>
              <w:rPr>
                <w:color w:val="000000"/>
                <w:sz w:val="20"/>
                <w:szCs w:val="20"/>
              </w:rPr>
              <w:t>8</w:t>
            </w:r>
          </w:p>
        </w:tc>
        <w:tc>
          <w:tcPr>
            <w:tcW w:w="1060" w:type="dxa"/>
          </w:tcPr>
          <w:p w14:paraId="21129FE9" w14:textId="77777777" w:rsidR="007145DF" w:rsidRPr="007145DF" w:rsidRDefault="007145DF" w:rsidP="007145DF">
            <w:pPr>
              <w:jc w:val="center"/>
              <w:rPr>
                <w:color w:val="000000"/>
                <w:sz w:val="20"/>
                <w:szCs w:val="20"/>
              </w:rPr>
            </w:pPr>
          </w:p>
        </w:tc>
        <w:tc>
          <w:tcPr>
            <w:tcW w:w="1060" w:type="dxa"/>
            <w:noWrap/>
            <w:vAlign w:val="bottom"/>
            <w:hideMark/>
          </w:tcPr>
          <w:p w14:paraId="201BCE49" w14:textId="33BE2809" w:rsidR="007145DF" w:rsidRPr="007145DF" w:rsidRDefault="007145DF" w:rsidP="007145DF">
            <w:pPr>
              <w:jc w:val="center"/>
              <w:rPr>
                <w:color w:val="000000"/>
                <w:sz w:val="20"/>
                <w:szCs w:val="20"/>
              </w:rPr>
            </w:pPr>
            <w:r w:rsidRPr="007145DF">
              <w:rPr>
                <w:color w:val="000000"/>
                <w:sz w:val="20"/>
                <w:szCs w:val="20"/>
              </w:rPr>
              <w:t>4,13</w:t>
            </w:r>
          </w:p>
        </w:tc>
        <w:tc>
          <w:tcPr>
            <w:tcW w:w="1060" w:type="dxa"/>
            <w:noWrap/>
            <w:vAlign w:val="bottom"/>
            <w:hideMark/>
          </w:tcPr>
          <w:p w14:paraId="65C57905" w14:textId="77777777" w:rsidR="007145DF" w:rsidRPr="007145DF" w:rsidRDefault="007145DF" w:rsidP="007145DF">
            <w:pPr>
              <w:jc w:val="center"/>
              <w:rPr>
                <w:color w:val="000000"/>
                <w:sz w:val="20"/>
                <w:szCs w:val="20"/>
              </w:rPr>
            </w:pPr>
            <w:r w:rsidRPr="007145DF">
              <w:rPr>
                <w:color w:val="000000"/>
                <w:sz w:val="20"/>
                <w:szCs w:val="20"/>
              </w:rPr>
              <w:t>1,084</w:t>
            </w:r>
          </w:p>
        </w:tc>
        <w:tc>
          <w:tcPr>
            <w:tcW w:w="1060" w:type="dxa"/>
          </w:tcPr>
          <w:p w14:paraId="009D155A" w14:textId="77777777" w:rsidR="007145DF" w:rsidRPr="007145DF" w:rsidRDefault="007145DF" w:rsidP="007145DF">
            <w:pPr>
              <w:jc w:val="center"/>
              <w:rPr>
                <w:color w:val="000000"/>
                <w:sz w:val="20"/>
                <w:szCs w:val="20"/>
              </w:rPr>
            </w:pPr>
          </w:p>
        </w:tc>
      </w:tr>
      <w:tr w:rsidR="007145DF" w:rsidRPr="007145DF" w14:paraId="1C12B24A" w14:textId="2548D3A5" w:rsidTr="007145DF">
        <w:trPr>
          <w:trHeight w:val="300"/>
        </w:trPr>
        <w:tc>
          <w:tcPr>
            <w:tcW w:w="2439" w:type="dxa"/>
            <w:noWrap/>
            <w:vAlign w:val="bottom"/>
            <w:hideMark/>
          </w:tcPr>
          <w:p w14:paraId="6FA03882" w14:textId="77777777" w:rsidR="007145DF" w:rsidRPr="007145DF" w:rsidRDefault="007145DF">
            <w:pPr>
              <w:rPr>
                <w:color w:val="000000"/>
                <w:sz w:val="20"/>
                <w:szCs w:val="20"/>
              </w:rPr>
            </w:pPr>
            <w:r w:rsidRPr="007145DF">
              <w:rPr>
                <w:color w:val="000000"/>
                <w:sz w:val="20"/>
                <w:szCs w:val="20"/>
              </w:rPr>
              <w:t>CHE Zurich</w:t>
            </w:r>
          </w:p>
        </w:tc>
        <w:tc>
          <w:tcPr>
            <w:tcW w:w="1060" w:type="dxa"/>
            <w:noWrap/>
            <w:vAlign w:val="bottom"/>
            <w:hideMark/>
          </w:tcPr>
          <w:p w14:paraId="70A4C2F1" w14:textId="58B66D8B" w:rsidR="007145DF" w:rsidRPr="007145DF" w:rsidRDefault="007145DF" w:rsidP="007145DF">
            <w:pPr>
              <w:jc w:val="center"/>
              <w:rPr>
                <w:color w:val="000000"/>
                <w:sz w:val="20"/>
                <w:szCs w:val="20"/>
              </w:rPr>
            </w:pPr>
            <w:r w:rsidRPr="007145DF">
              <w:rPr>
                <w:color w:val="000000"/>
                <w:sz w:val="20"/>
                <w:szCs w:val="20"/>
              </w:rPr>
              <w:t>-0,095</w:t>
            </w:r>
          </w:p>
        </w:tc>
        <w:tc>
          <w:tcPr>
            <w:tcW w:w="1060" w:type="dxa"/>
            <w:noWrap/>
            <w:vAlign w:val="bottom"/>
            <w:hideMark/>
          </w:tcPr>
          <w:p w14:paraId="7BD79128" w14:textId="6CEE799D" w:rsidR="007145DF" w:rsidRPr="007145DF" w:rsidRDefault="007145DF" w:rsidP="007145DF">
            <w:pPr>
              <w:jc w:val="center"/>
              <w:rPr>
                <w:color w:val="000000"/>
                <w:sz w:val="20"/>
                <w:szCs w:val="20"/>
              </w:rPr>
            </w:pPr>
            <w:r w:rsidRPr="007145DF">
              <w:rPr>
                <w:color w:val="000000"/>
                <w:sz w:val="20"/>
                <w:szCs w:val="20"/>
              </w:rPr>
              <w:t>0,85</w:t>
            </w:r>
            <w:r>
              <w:rPr>
                <w:color w:val="000000"/>
                <w:sz w:val="20"/>
                <w:szCs w:val="20"/>
              </w:rPr>
              <w:t>8</w:t>
            </w:r>
          </w:p>
        </w:tc>
        <w:tc>
          <w:tcPr>
            <w:tcW w:w="1060" w:type="dxa"/>
          </w:tcPr>
          <w:p w14:paraId="69B8FB8C" w14:textId="77777777" w:rsidR="007145DF" w:rsidRPr="007145DF" w:rsidRDefault="007145DF" w:rsidP="007145DF">
            <w:pPr>
              <w:jc w:val="center"/>
              <w:rPr>
                <w:color w:val="000000"/>
                <w:sz w:val="20"/>
                <w:szCs w:val="20"/>
              </w:rPr>
            </w:pPr>
          </w:p>
        </w:tc>
        <w:tc>
          <w:tcPr>
            <w:tcW w:w="1060" w:type="dxa"/>
            <w:noWrap/>
            <w:vAlign w:val="bottom"/>
            <w:hideMark/>
          </w:tcPr>
          <w:p w14:paraId="17E8A43E" w14:textId="628D81CA" w:rsidR="007145DF" w:rsidRPr="007145DF" w:rsidRDefault="007145DF" w:rsidP="007145DF">
            <w:pPr>
              <w:jc w:val="center"/>
              <w:rPr>
                <w:color w:val="000000"/>
                <w:sz w:val="20"/>
                <w:szCs w:val="20"/>
              </w:rPr>
            </w:pPr>
            <w:r w:rsidRPr="007145DF">
              <w:rPr>
                <w:color w:val="000000"/>
                <w:sz w:val="20"/>
                <w:szCs w:val="20"/>
              </w:rPr>
              <w:t>3,43</w:t>
            </w:r>
          </w:p>
        </w:tc>
        <w:tc>
          <w:tcPr>
            <w:tcW w:w="1060" w:type="dxa"/>
            <w:noWrap/>
            <w:vAlign w:val="bottom"/>
            <w:hideMark/>
          </w:tcPr>
          <w:p w14:paraId="52F1A9FA" w14:textId="77777777" w:rsidR="007145DF" w:rsidRPr="007145DF" w:rsidRDefault="007145DF" w:rsidP="007145DF">
            <w:pPr>
              <w:jc w:val="center"/>
              <w:rPr>
                <w:color w:val="000000"/>
                <w:sz w:val="20"/>
                <w:szCs w:val="20"/>
              </w:rPr>
            </w:pPr>
            <w:r w:rsidRPr="007145DF">
              <w:rPr>
                <w:color w:val="000000"/>
                <w:sz w:val="20"/>
                <w:szCs w:val="20"/>
              </w:rPr>
              <w:t>1,287</w:t>
            </w:r>
          </w:p>
        </w:tc>
        <w:tc>
          <w:tcPr>
            <w:tcW w:w="1060" w:type="dxa"/>
          </w:tcPr>
          <w:p w14:paraId="75EC3263" w14:textId="77777777" w:rsidR="007145DF" w:rsidRPr="007145DF" w:rsidRDefault="007145DF" w:rsidP="007145DF">
            <w:pPr>
              <w:jc w:val="center"/>
              <w:rPr>
                <w:color w:val="000000"/>
                <w:sz w:val="20"/>
                <w:szCs w:val="20"/>
              </w:rPr>
            </w:pPr>
          </w:p>
        </w:tc>
      </w:tr>
      <w:tr w:rsidR="007145DF" w:rsidRPr="007145DF" w14:paraId="07674ECD" w14:textId="0155F651" w:rsidTr="007145DF">
        <w:trPr>
          <w:trHeight w:val="300"/>
        </w:trPr>
        <w:tc>
          <w:tcPr>
            <w:tcW w:w="2439" w:type="dxa"/>
            <w:noWrap/>
            <w:vAlign w:val="bottom"/>
            <w:hideMark/>
          </w:tcPr>
          <w:p w14:paraId="144E8BE4" w14:textId="77777777" w:rsidR="007145DF" w:rsidRPr="007145DF" w:rsidRDefault="007145DF">
            <w:pPr>
              <w:rPr>
                <w:color w:val="000000"/>
                <w:sz w:val="20"/>
                <w:szCs w:val="20"/>
              </w:rPr>
            </w:pPr>
            <w:r w:rsidRPr="007145DF">
              <w:rPr>
                <w:color w:val="000000"/>
                <w:sz w:val="20"/>
                <w:szCs w:val="20"/>
              </w:rPr>
              <w:t>DEU Stuttgart/Berlin</w:t>
            </w:r>
          </w:p>
        </w:tc>
        <w:tc>
          <w:tcPr>
            <w:tcW w:w="1060" w:type="dxa"/>
            <w:noWrap/>
            <w:vAlign w:val="bottom"/>
            <w:hideMark/>
          </w:tcPr>
          <w:p w14:paraId="2459567D" w14:textId="28B11C7C" w:rsidR="007145DF" w:rsidRPr="007145DF" w:rsidRDefault="007145DF" w:rsidP="007145DF">
            <w:pPr>
              <w:jc w:val="center"/>
              <w:rPr>
                <w:color w:val="000000"/>
                <w:sz w:val="20"/>
                <w:szCs w:val="20"/>
              </w:rPr>
            </w:pPr>
            <w:r w:rsidRPr="007145DF">
              <w:rPr>
                <w:color w:val="000000"/>
                <w:sz w:val="20"/>
                <w:szCs w:val="20"/>
              </w:rPr>
              <w:t>-0,31</w:t>
            </w:r>
            <w:r>
              <w:rPr>
                <w:color w:val="000000"/>
                <w:sz w:val="20"/>
                <w:szCs w:val="20"/>
              </w:rPr>
              <w:t>9</w:t>
            </w:r>
          </w:p>
        </w:tc>
        <w:tc>
          <w:tcPr>
            <w:tcW w:w="1060" w:type="dxa"/>
            <w:noWrap/>
            <w:vAlign w:val="bottom"/>
            <w:hideMark/>
          </w:tcPr>
          <w:p w14:paraId="1257B6C8" w14:textId="3BB6CC20" w:rsidR="007145DF" w:rsidRPr="007145DF" w:rsidRDefault="007145DF" w:rsidP="007145DF">
            <w:pPr>
              <w:jc w:val="center"/>
              <w:rPr>
                <w:color w:val="000000"/>
                <w:sz w:val="20"/>
                <w:szCs w:val="20"/>
              </w:rPr>
            </w:pPr>
            <w:r w:rsidRPr="007145DF">
              <w:rPr>
                <w:color w:val="000000"/>
                <w:sz w:val="20"/>
                <w:szCs w:val="20"/>
              </w:rPr>
              <w:t>1,08</w:t>
            </w:r>
            <w:r>
              <w:rPr>
                <w:color w:val="000000"/>
                <w:sz w:val="20"/>
                <w:szCs w:val="20"/>
              </w:rPr>
              <w:t>1</w:t>
            </w:r>
          </w:p>
        </w:tc>
        <w:tc>
          <w:tcPr>
            <w:tcW w:w="1060" w:type="dxa"/>
          </w:tcPr>
          <w:p w14:paraId="5555F19C" w14:textId="77777777" w:rsidR="007145DF" w:rsidRPr="007145DF" w:rsidRDefault="007145DF" w:rsidP="007145DF">
            <w:pPr>
              <w:jc w:val="center"/>
              <w:rPr>
                <w:color w:val="000000"/>
                <w:sz w:val="20"/>
                <w:szCs w:val="20"/>
              </w:rPr>
            </w:pPr>
          </w:p>
        </w:tc>
        <w:tc>
          <w:tcPr>
            <w:tcW w:w="1060" w:type="dxa"/>
            <w:noWrap/>
            <w:vAlign w:val="bottom"/>
            <w:hideMark/>
          </w:tcPr>
          <w:p w14:paraId="4A0BC111" w14:textId="7897098A" w:rsidR="007145DF" w:rsidRPr="007145DF" w:rsidRDefault="007145DF" w:rsidP="007145DF">
            <w:pPr>
              <w:jc w:val="center"/>
              <w:rPr>
                <w:color w:val="000000"/>
                <w:sz w:val="20"/>
                <w:szCs w:val="20"/>
              </w:rPr>
            </w:pPr>
            <w:r w:rsidRPr="007145DF">
              <w:rPr>
                <w:color w:val="000000"/>
                <w:sz w:val="20"/>
                <w:szCs w:val="20"/>
              </w:rPr>
              <w:t>3,46</w:t>
            </w:r>
          </w:p>
        </w:tc>
        <w:tc>
          <w:tcPr>
            <w:tcW w:w="1060" w:type="dxa"/>
            <w:noWrap/>
            <w:vAlign w:val="bottom"/>
            <w:hideMark/>
          </w:tcPr>
          <w:p w14:paraId="3FFA7BAC" w14:textId="77777777" w:rsidR="007145DF" w:rsidRPr="007145DF" w:rsidRDefault="007145DF" w:rsidP="007145DF">
            <w:pPr>
              <w:jc w:val="center"/>
              <w:rPr>
                <w:color w:val="000000"/>
                <w:sz w:val="20"/>
                <w:szCs w:val="20"/>
              </w:rPr>
            </w:pPr>
            <w:r w:rsidRPr="007145DF">
              <w:rPr>
                <w:color w:val="000000"/>
                <w:sz w:val="20"/>
                <w:szCs w:val="20"/>
              </w:rPr>
              <w:t>1,071</w:t>
            </w:r>
          </w:p>
        </w:tc>
        <w:tc>
          <w:tcPr>
            <w:tcW w:w="1060" w:type="dxa"/>
          </w:tcPr>
          <w:p w14:paraId="59D74456" w14:textId="77777777" w:rsidR="007145DF" w:rsidRPr="007145DF" w:rsidRDefault="007145DF" w:rsidP="007145DF">
            <w:pPr>
              <w:jc w:val="center"/>
              <w:rPr>
                <w:color w:val="000000"/>
                <w:sz w:val="20"/>
                <w:szCs w:val="20"/>
              </w:rPr>
            </w:pPr>
          </w:p>
        </w:tc>
      </w:tr>
      <w:tr w:rsidR="007145DF" w:rsidRPr="007145DF" w14:paraId="51EAF645" w14:textId="326578F3" w:rsidTr="007145DF">
        <w:trPr>
          <w:trHeight w:val="300"/>
        </w:trPr>
        <w:tc>
          <w:tcPr>
            <w:tcW w:w="2439" w:type="dxa"/>
            <w:noWrap/>
            <w:vAlign w:val="bottom"/>
            <w:hideMark/>
          </w:tcPr>
          <w:p w14:paraId="2146D5BB" w14:textId="77777777" w:rsidR="007145DF" w:rsidRPr="007145DF" w:rsidRDefault="007145DF">
            <w:pPr>
              <w:rPr>
                <w:color w:val="000000"/>
                <w:sz w:val="20"/>
                <w:szCs w:val="20"/>
              </w:rPr>
            </w:pPr>
            <w:r w:rsidRPr="007145DF">
              <w:rPr>
                <w:color w:val="000000"/>
                <w:sz w:val="20"/>
                <w:szCs w:val="20"/>
              </w:rPr>
              <w:t>ECU Guayaquil</w:t>
            </w:r>
          </w:p>
        </w:tc>
        <w:tc>
          <w:tcPr>
            <w:tcW w:w="1060" w:type="dxa"/>
            <w:noWrap/>
            <w:vAlign w:val="bottom"/>
            <w:hideMark/>
          </w:tcPr>
          <w:p w14:paraId="358236CF" w14:textId="367B213A" w:rsidR="007145DF" w:rsidRPr="007145DF" w:rsidRDefault="007145DF" w:rsidP="007145DF">
            <w:pPr>
              <w:jc w:val="center"/>
              <w:rPr>
                <w:color w:val="000000"/>
                <w:sz w:val="20"/>
                <w:szCs w:val="20"/>
              </w:rPr>
            </w:pPr>
            <w:r w:rsidRPr="007145DF">
              <w:rPr>
                <w:color w:val="000000"/>
                <w:sz w:val="20"/>
                <w:szCs w:val="20"/>
              </w:rPr>
              <w:t>-0,262</w:t>
            </w:r>
          </w:p>
        </w:tc>
        <w:tc>
          <w:tcPr>
            <w:tcW w:w="1060" w:type="dxa"/>
            <w:noWrap/>
            <w:vAlign w:val="bottom"/>
            <w:hideMark/>
          </w:tcPr>
          <w:p w14:paraId="5F7D6ECD" w14:textId="1A784049" w:rsidR="007145DF" w:rsidRPr="007145DF" w:rsidRDefault="007145DF" w:rsidP="007145DF">
            <w:pPr>
              <w:jc w:val="center"/>
              <w:rPr>
                <w:color w:val="000000"/>
                <w:sz w:val="20"/>
                <w:szCs w:val="20"/>
              </w:rPr>
            </w:pPr>
            <w:r w:rsidRPr="007145DF">
              <w:rPr>
                <w:color w:val="000000"/>
                <w:sz w:val="20"/>
                <w:szCs w:val="20"/>
              </w:rPr>
              <w:t>1,185</w:t>
            </w:r>
          </w:p>
        </w:tc>
        <w:tc>
          <w:tcPr>
            <w:tcW w:w="1060" w:type="dxa"/>
          </w:tcPr>
          <w:p w14:paraId="1DCD95EA" w14:textId="77777777" w:rsidR="007145DF" w:rsidRPr="007145DF" w:rsidRDefault="007145DF" w:rsidP="007145DF">
            <w:pPr>
              <w:jc w:val="center"/>
              <w:rPr>
                <w:color w:val="000000"/>
                <w:sz w:val="20"/>
                <w:szCs w:val="20"/>
              </w:rPr>
            </w:pPr>
          </w:p>
        </w:tc>
        <w:tc>
          <w:tcPr>
            <w:tcW w:w="1060" w:type="dxa"/>
            <w:noWrap/>
            <w:vAlign w:val="bottom"/>
            <w:hideMark/>
          </w:tcPr>
          <w:p w14:paraId="6A1092E0" w14:textId="5D22DEE3" w:rsidR="007145DF" w:rsidRPr="007145DF" w:rsidRDefault="007145DF" w:rsidP="007145DF">
            <w:pPr>
              <w:jc w:val="center"/>
              <w:rPr>
                <w:color w:val="000000"/>
                <w:sz w:val="20"/>
                <w:szCs w:val="20"/>
              </w:rPr>
            </w:pPr>
            <w:r w:rsidRPr="007145DF">
              <w:rPr>
                <w:color w:val="000000"/>
                <w:sz w:val="20"/>
                <w:szCs w:val="20"/>
              </w:rPr>
              <w:t>3,84</w:t>
            </w:r>
          </w:p>
        </w:tc>
        <w:tc>
          <w:tcPr>
            <w:tcW w:w="1060" w:type="dxa"/>
            <w:noWrap/>
            <w:vAlign w:val="bottom"/>
            <w:hideMark/>
          </w:tcPr>
          <w:p w14:paraId="18DF8481" w14:textId="77777777" w:rsidR="007145DF" w:rsidRPr="007145DF" w:rsidRDefault="007145DF" w:rsidP="007145DF">
            <w:pPr>
              <w:jc w:val="center"/>
              <w:rPr>
                <w:color w:val="000000"/>
                <w:sz w:val="20"/>
                <w:szCs w:val="20"/>
              </w:rPr>
            </w:pPr>
            <w:r w:rsidRPr="007145DF">
              <w:rPr>
                <w:color w:val="000000"/>
                <w:sz w:val="20"/>
                <w:szCs w:val="20"/>
              </w:rPr>
              <w:t>1,237</w:t>
            </w:r>
          </w:p>
        </w:tc>
        <w:tc>
          <w:tcPr>
            <w:tcW w:w="1060" w:type="dxa"/>
          </w:tcPr>
          <w:p w14:paraId="79DDE22F" w14:textId="77777777" w:rsidR="007145DF" w:rsidRPr="007145DF" w:rsidRDefault="007145DF" w:rsidP="007145DF">
            <w:pPr>
              <w:jc w:val="center"/>
              <w:rPr>
                <w:color w:val="000000"/>
                <w:sz w:val="20"/>
                <w:szCs w:val="20"/>
              </w:rPr>
            </w:pPr>
          </w:p>
        </w:tc>
      </w:tr>
      <w:tr w:rsidR="007145DF" w:rsidRPr="007145DF" w14:paraId="146E903C" w14:textId="503B1218" w:rsidTr="007145DF">
        <w:trPr>
          <w:trHeight w:val="300"/>
        </w:trPr>
        <w:tc>
          <w:tcPr>
            <w:tcW w:w="2439" w:type="dxa"/>
            <w:noWrap/>
            <w:vAlign w:val="bottom"/>
            <w:hideMark/>
          </w:tcPr>
          <w:p w14:paraId="3DF691C1" w14:textId="77777777" w:rsidR="007145DF" w:rsidRPr="007145DF" w:rsidRDefault="007145DF">
            <w:pPr>
              <w:rPr>
                <w:color w:val="000000"/>
                <w:sz w:val="20"/>
                <w:szCs w:val="20"/>
              </w:rPr>
            </w:pPr>
            <w:r w:rsidRPr="007145DF">
              <w:rPr>
                <w:color w:val="000000"/>
                <w:sz w:val="20"/>
                <w:szCs w:val="20"/>
              </w:rPr>
              <w:t>FIN Helsinki</w:t>
            </w:r>
          </w:p>
        </w:tc>
        <w:tc>
          <w:tcPr>
            <w:tcW w:w="1060" w:type="dxa"/>
            <w:noWrap/>
            <w:vAlign w:val="bottom"/>
            <w:hideMark/>
          </w:tcPr>
          <w:p w14:paraId="3742670A" w14:textId="708BD2B2" w:rsidR="007145DF" w:rsidRPr="007145DF" w:rsidRDefault="007145DF" w:rsidP="007145DF">
            <w:pPr>
              <w:jc w:val="center"/>
              <w:rPr>
                <w:color w:val="000000"/>
                <w:sz w:val="20"/>
                <w:szCs w:val="20"/>
              </w:rPr>
            </w:pPr>
            <w:r w:rsidRPr="007145DF">
              <w:rPr>
                <w:color w:val="000000"/>
                <w:sz w:val="20"/>
                <w:szCs w:val="20"/>
              </w:rPr>
              <w:t>-1,100</w:t>
            </w:r>
          </w:p>
        </w:tc>
        <w:tc>
          <w:tcPr>
            <w:tcW w:w="1060" w:type="dxa"/>
            <w:noWrap/>
            <w:vAlign w:val="bottom"/>
            <w:hideMark/>
          </w:tcPr>
          <w:p w14:paraId="0977C0E1" w14:textId="4D51B02E" w:rsidR="007145DF" w:rsidRPr="007145DF" w:rsidRDefault="007145DF" w:rsidP="007145DF">
            <w:pPr>
              <w:jc w:val="center"/>
              <w:rPr>
                <w:color w:val="000000"/>
                <w:sz w:val="20"/>
                <w:szCs w:val="20"/>
              </w:rPr>
            </w:pPr>
            <w:r w:rsidRPr="007145DF">
              <w:rPr>
                <w:color w:val="000000"/>
                <w:sz w:val="20"/>
                <w:szCs w:val="20"/>
              </w:rPr>
              <w:t>0,982</w:t>
            </w:r>
          </w:p>
        </w:tc>
        <w:tc>
          <w:tcPr>
            <w:tcW w:w="1060" w:type="dxa"/>
          </w:tcPr>
          <w:p w14:paraId="6DB4386B" w14:textId="77777777" w:rsidR="007145DF" w:rsidRPr="007145DF" w:rsidRDefault="007145DF" w:rsidP="007145DF">
            <w:pPr>
              <w:jc w:val="center"/>
              <w:rPr>
                <w:color w:val="000000"/>
                <w:sz w:val="20"/>
                <w:szCs w:val="20"/>
              </w:rPr>
            </w:pPr>
          </w:p>
        </w:tc>
        <w:tc>
          <w:tcPr>
            <w:tcW w:w="1060" w:type="dxa"/>
            <w:noWrap/>
            <w:vAlign w:val="bottom"/>
            <w:hideMark/>
          </w:tcPr>
          <w:p w14:paraId="522F2DD6" w14:textId="72FCF79D" w:rsidR="007145DF" w:rsidRPr="007145DF" w:rsidRDefault="007145DF" w:rsidP="007145DF">
            <w:pPr>
              <w:jc w:val="center"/>
              <w:rPr>
                <w:color w:val="000000"/>
                <w:sz w:val="20"/>
                <w:szCs w:val="20"/>
              </w:rPr>
            </w:pPr>
            <w:r w:rsidRPr="007145DF">
              <w:rPr>
                <w:color w:val="000000"/>
                <w:sz w:val="20"/>
                <w:szCs w:val="20"/>
              </w:rPr>
              <w:t>3,67</w:t>
            </w:r>
          </w:p>
        </w:tc>
        <w:tc>
          <w:tcPr>
            <w:tcW w:w="1060" w:type="dxa"/>
            <w:noWrap/>
            <w:vAlign w:val="bottom"/>
            <w:hideMark/>
          </w:tcPr>
          <w:p w14:paraId="76FE4A1F" w14:textId="77777777" w:rsidR="007145DF" w:rsidRPr="007145DF" w:rsidRDefault="007145DF" w:rsidP="007145DF">
            <w:pPr>
              <w:jc w:val="center"/>
              <w:rPr>
                <w:color w:val="000000"/>
                <w:sz w:val="20"/>
                <w:szCs w:val="20"/>
              </w:rPr>
            </w:pPr>
            <w:r w:rsidRPr="007145DF">
              <w:rPr>
                <w:color w:val="000000"/>
                <w:sz w:val="20"/>
                <w:szCs w:val="20"/>
              </w:rPr>
              <w:t>1,211</w:t>
            </w:r>
          </w:p>
        </w:tc>
        <w:tc>
          <w:tcPr>
            <w:tcW w:w="1060" w:type="dxa"/>
          </w:tcPr>
          <w:p w14:paraId="053207A7" w14:textId="77777777" w:rsidR="007145DF" w:rsidRPr="007145DF" w:rsidRDefault="007145DF" w:rsidP="007145DF">
            <w:pPr>
              <w:jc w:val="center"/>
              <w:rPr>
                <w:color w:val="000000"/>
                <w:sz w:val="20"/>
                <w:szCs w:val="20"/>
              </w:rPr>
            </w:pPr>
          </w:p>
        </w:tc>
      </w:tr>
      <w:tr w:rsidR="007145DF" w:rsidRPr="007145DF" w14:paraId="6DFDC4F0" w14:textId="6B5C387A" w:rsidTr="007145DF">
        <w:trPr>
          <w:trHeight w:val="300"/>
        </w:trPr>
        <w:tc>
          <w:tcPr>
            <w:tcW w:w="2439" w:type="dxa"/>
            <w:noWrap/>
            <w:vAlign w:val="bottom"/>
            <w:hideMark/>
          </w:tcPr>
          <w:p w14:paraId="70A002C5" w14:textId="77777777" w:rsidR="007145DF" w:rsidRPr="007145DF" w:rsidRDefault="007145DF">
            <w:pPr>
              <w:rPr>
                <w:color w:val="000000"/>
                <w:sz w:val="20"/>
                <w:szCs w:val="20"/>
              </w:rPr>
            </w:pPr>
            <w:r w:rsidRPr="007145DF">
              <w:rPr>
                <w:color w:val="000000"/>
                <w:sz w:val="20"/>
                <w:szCs w:val="20"/>
              </w:rPr>
              <w:t>FRA Paris</w:t>
            </w:r>
          </w:p>
        </w:tc>
        <w:tc>
          <w:tcPr>
            <w:tcW w:w="1060" w:type="dxa"/>
            <w:noWrap/>
            <w:vAlign w:val="bottom"/>
            <w:hideMark/>
          </w:tcPr>
          <w:p w14:paraId="45972984" w14:textId="1EBB5962" w:rsidR="007145DF" w:rsidRPr="007145DF" w:rsidRDefault="007145DF" w:rsidP="007145DF">
            <w:pPr>
              <w:jc w:val="center"/>
              <w:rPr>
                <w:color w:val="000000"/>
                <w:sz w:val="20"/>
                <w:szCs w:val="20"/>
              </w:rPr>
            </w:pPr>
            <w:r w:rsidRPr="007145DF">
              <w:rPr>
                <w:color w:val="000000"/>
                <w:sz w:val="20"/>
                <w:szCs w:val="20"/>
              </w:rPr>
              <w:t>-0,341</w:t>
            </w:r>
          </w:p>
        </w:tc>
        <w:tc>
          <w:tcPr>
            <w:tcW w:w="1060" w:type="dxa"/>
            <w:noWrap/>
            <w:vAlign w:val="bottom"/>
            <w:hideMark/>
          </w:tcPr>
          <w:p w14:paraId="532080A6" w14:textId="21FFD118" w:rsidR="007145DF" w:rsidRPr="007145DF" w:rsidRDefault="007145DF" w:rsidP="007145DF">
            <w:pPr>
              <w:jc w:val="center"/>
              <w:rPr>
                <w:color w:val="000000"/>
                <w:sz w:val="20"/>
                <w:szCs w:val="20"/>
              </w:rPr>
            </w:pPr>
            <w:r w:rsidRPr="007145DF">
              <w:rPr>
                <w:color w:val="000000"/>
                <w:sz w:val="20"/>
                <w:szCs w:val="20"/>
              </w:rPr>
              <w:t>0,82</w:t>
            </w:r>
            <w:r>
              <w:rPr>
                <w:color w:val="000000"/>
                <w:sz w:val="20"/>
                <w:szCs w:val="20"/>
              </w:rPr>
              <w:t>5</w:t>
            </w:r>
          </w:p>
        </w:tc>
        <w:tc>
          <w:tcPr>
            <w:tcW w:w="1060" w:type="dxa"/>
          </w:tcPr>
          <w:p w14:paraId="3BBE682B" w14:textId="77777777" w:rsidR="007145DF" w:rsidRPr="007145DF" w:rsidRDefault="007145DF" w:rsidP="007145DF">
            <w:pPr>
              <w:jc w:val="center"/>
              <w:rPr>
                <w:color w:val="000000"/>
                <w:sz w:val="20"/>
                <w:szCs w:val="20"/>
              </w:rPr>
            </w:pPr>
          </w:p>
        </w:tc>
        <w:tc>
          <w:tcPr>
            <w:tcW w:w="1060" w:type="dxa"/>
            <w:noWrap/>
            <w:vAlign w:val="bottom"/>
            <w:hideMark/>
          </w:tcPr>
          <w:p w14:paraId="20F43606" w14:textId="35E560C6" w:rsidR="007145DF" w:rsidRPr="007145DF" w:rsidRDefault="007145DF" w:rsidP="007145DF">
            <w:pPr>
              <w:jc w:val="center"/>
              <w:rPr>
                <w:color w:val="000000"/>
                <w:sz w:val="20"/>
                <w:szCs w:val="20"/>
              </w:rPr>
            </w:pPr>
            <w:r w:rsidRPr="007145DF">
              <w:rPr>
                <w:color w:val="000000"/>
                <w:sz w:val="20"/>
                <w:szCs w:val="20"/>
              </w:rPr>
              <w:t>3,24</w:t>
            </w:r>
          </w:p>
        </w:tc>
        <w:tc>
          <w:tcPr>
            <w:tcW w:w="1060" w:type="dxa"/>
            <w:noWrap/>
            <w:vAlign w:val="bottom"/>
            <w:hideMark/>
          </w:tcPr>
          <w:p w14:paraId="53C9563A" w14:textId="77777777" w:rsidR="007145DF" w:rsidRPr="007145DF" w:rsidRDefault="007145DF" w:rsidP="007145DF">
            <w:pPr>
              <w:jc w:val="center"/>
              <w:rPr>
                <w:color w:val="000000"/>
                <w:sz w:val="20"/>
                <w:szCs w:val="20"/>
              </w:rPr>
            </w:pPr>
            <w:r w:rsidRPr="007145DF">
              <w:rPr>
                <w:color w:val="000000"/>
                <w:sz w:val="20"/>
                <w:szCs w:val="20"/>
              </w:rPr>
              <w:t>1,463</w:t>
            </w:r>
          </w:p>
        </w:tc>
        <w:tc>
          <w:tcPr>
            <w:tcW w:w="1060" w:type="dxa"/>
          </w:tcPr>
          <w:p w14:paraId="4BEFA3F8" w14:textId="77777777" w:rsidR="007145DF" w:rsidRPr="007145DF" w:rsidRDefault="007145DF" w:rsidP="007145DF">
            <w:pPr>
              <w:jc w:val="center"/>
              <w:rPr>
                <w:color w:val="000000"/>
                <w:sz w:val="20"/>
                <w:szCs w:val="20"/>
              </w:rPr>
            </w:pPr>
          </w:p>
        </w:tc>
      </w:tr>
      <w:tr w:rsidR="007145DF" w:rsidRPr="007145DF" w14:paraId="353B062F" w14:textId="4372407A" w:rsidTr="007145DF">
        <w:trPr>
          <w:trHeight w:val="300"/>
        </w:trPr>
        <w:tc>
          <w:tcPr>
            <w:tcW w:w="2439" w:type="dxa"/>
            <w:noWrap/>
            <w:vAlign w:val="bottom"/>
            <w:hideMark/>
          </w:tcPr>
          <w:p w14:paraId="3B790B2C" w14:textId="77777777" w:rsidR="007145DF" w:rsidRPr="007145DF" w:rsidRDefault="007145DF">
            <w:pPr>
              <w:rPr>
                <w:color w:val="000000"/>
                <w:sz w:val="20"/>
                <w:szCs w:val="20"/>
              </w:rPr>
            </w:pPr>
            <w:r w:rsidRPr="007145DF">
              <w:rPr>
                <w:color w:val="000000"/>
                <w:sz w:val="20"/>
                <w:szCs w:val="20"/>
              </w:rPr>
              <w:t>GBR London</w:t>
            </w:r>
          </w:p>
        </w:tc>
        <w:tc>
          <w:tcPr>
            <w:tcW w:w="1060" w:type="dxa"/>
            <w:noWrap/>
            <w:vAlign w:val="bottom"/>
            <w:hideMark/>
          </w:tcPr>
          <w:p w14:paraId="2DAE64B0" w14:textId="5797A0A7" w:rsidR="007145DF" w:rsidRPr="007145DF" w:rsidRDefault="007145DF" w:rsidP="007145DF">
            <w:pPr>
              <w:jc w:val="center"/>
              <w:rPr>
                <w:color w:val="000000"/>
                <w:sz w:val="20"/>
                <w:szCs w:val="20"/>
              </w:rPr>
            </w:pPr>
            <w:r w:rsidRPr="007145DF">
              <w:rPr>
                <w:color w:val="000000"/>
                <w:sz w:val="20"/>
                <w:szCs w:val="20"/>
              </w:rPr>
              <w:t>-0,27</w:t>
            </w:r>
            <w:r>
              <w:rPr>
                <w:color w:val="000000"/>
                <w:sz w:val="20"/>
                <w:szCs w:val="20"/>
              </w:rPr>
              <w:t>1</w:t>
            </w:r>
          </w:p>
        </w:tc>
        <w:tc>
          <w:tcPr>
            <w:tcW w:w="1060" w:type="dxa"/>
            <w:noWrap/>
            <w:vAlign w:val="bottom"/>
            <w:hideMark/>
          </w:tcPr>
          <w:p w14:paraId="16597547" w14:textId="4688615D" w:rsidR="007145DF" w:rsidRPr="007145DF" w:rsidRDefault="007145DF" w:rsidP="007145DF">
            <w:pPr>
              <w:jc w:val="center"/>
              <w:rPr>
                <w:color w:val="000000"/>
                <w:sz w:val="20"/>
                <w:szCs w:val="20"/>
              </w:rPr>
            </w:pPr>
            <w:r w:rsidRPr="007145DF">
              <w:rPr>
                <w:color w:val="000000"/>
                <w:sz w:val="20"/>
                <w:szCs w:val="20"/>
              </w:rPr>
              <w:t>1,054</w:t>
            </w:r>
          </w:p>
        </w:tc>
        <w:tc>
          <w:tcPr>
            <w:tcW w:w="1060" w:type="dxa"/>
          </w:tcPr>
          <w:p w14:paraId="5F3D220D" w14:textId="77777777" w:rsidR="007145DF" w:rsidRPr="007145DF" w:rsidRDefault="007145DF" w:rsidP="007145DF">
            <w:pPr>
              <w:jc w:val="center"/>
              <w:rPr>
                <w:color w:val="000000"/>
                <w:sz w:val="20"/>
                <w:szCs w:val="20"/>
              </w:rPr>
            </w:pPr>
          </w:p>
        </w:tc>
        <w:tc>
          <w:tcPr>
            <w:tcW w:w="1060" w:type="dxa"/>
            <w:noWrap/>
            <w:vAlign w:val="bottom"/>
            <w:hideMark/>
          </w:tcPr>
          <w:p w14:paraId="00F4E742" w14:textId="12AF041A" w:rsidR="007145DF" w:rsidRPr="007145DF" w:rsidRDefault="007145DF" w:rsidP="007145DF">
            <w:pPr>
              <w:jc w:val="center"/>
              <w:rPr>
                <w:color w:val="000000"/>
                <w:sz w:val="20"/>
                <w:szCs w:val="20"/>
              </w:rPr>
            </w:pPr>
            <w:r w:rsidRPr="007145DF">
              <w:rPr>
                <w:color w:val="000000"/>
                <w:sz w:val="20"/>
                <w:szCs w:val="20"/>
              </w:rPr>
              <w:t>3,93</w:t>
            </w:r>
          </w:p>
        </w:tc>
        <w:tc>
          <w:tcPr>
            <w:tcW w:w="1060" w:type="dxa"/>
            <w:noWrap/>
            <w:vAlign w:val="bottom"/>
            <w:hideMark/>
          </w:tcPr>
          <w:p w14:paraId="4E5886DF" w14:textId="77777777" w:rsidR="007145DF" w:rsidRPr="007145DF" w:rsidRDefault="007145DF" w:rsidP="007145DF">
            <w:pPr>
              <w:jc w:val="center"/>
              <w:rPr>
                <w:color w:val="000000"/>
                <w:sz w:val="20"/>
                <w:szCs w:val="20"/>
              </w:rPr>
            </w:pPr>
            <w:r w:rsidRPr="007145DF">
              <w:rPr>
                <w:color w:val="000000"/>
                <w:sz w:val="20"/>
                <w:szCs w:val="20"/>
              </w:rPr>
              <w:t>1,097</w:t>
            </w:r>
          </w:p>
        </w:tc>
        <w:tc>
          <w:tcPr>
            <w:tcW w:w="1060" w:type="dxa"/>
          </w:tcPr>
          <w:p w14:paraId="11206AEE" w14:textId="77777777" w:rsidR="007145DF" w:rsidRPr="007145DF" w:rsidRDefault="007145DF" w:rsidP="007145DF">
            <w:pPr>
              <w:jc w:val="center"/>
              <w:rPr>
                <w:color w:val="000000"/>
                <w:sz w:val="20"/>
                <w:szCs w:val="20"/>
              </w:rPr>
            </w:pPr>
          </w:p>
        </w:tc>
      </w:tr>
      <w:tr w:rsidR="007145DF" w:rsidRPr="007145DF" w14:paraId="772F8411" w14:textId="23B2E170" w:rsidTr="007145DF">
        <w:trPr>
          <w:trHeight w:val="300"/>
        </w:trPr>
        <w:tc>
          <w:tcPr>
            <w:tcW w:w="2439" w:type="dxa"/>
            <w:noWrap/>
            <w:vAlign w:val="bottom"/>
            <w:hideMark/>
          </w:tcPr>
          <w:p w14:paraId="346910F7" w14:textId="77777777" w:rsidR="007145DF" w:rsidRPr="007145DF" w:rsidRDefault="007145DF">
            <w:pPr>
              <w:rPr>
                <w:color w:val="000000"/>
                <w:sz w:val="20"/>
                <w:szCs w:val="20"/>
              </w:rPr>
            </w:pPr>
            <w:r w:rsidRPr="007145DF">
              <w:rPr>
                <w:color w:val="000000"/>
                <w:sz w:val="20"/>
                <w:szCs w:val="20"/>
              </w:rPr>
              <w:t>HKG Hong Kong</w:t>
            </w:r>
          </w:p>
        </w:tc>
        <w:tc>
          <w:tcPr>
            <w:tcW w:w="1060" w:type="dxa"/>
            <w:noWrap/>
            <w:vAlign w:val="bottom"/>
            <w:hideMark/>
          </w:tcPr>
          <w:p w14:paraId="3DBCB00B" w14:textId="6EFB1AA8" w:rsidR="007145DF" w:rsidRPr="007145DF" w:rsidRDefault="007145DF" w:rsidP="007145DF">
            <w:pPr>
              <w:jc w:val="center"/>
              <w:rPr>
                <w:color w:val="000000"/>
                <w:sz w:val="20"/>
                <w:szCs w:val="20"/>
              </w:rPr>
            </w:pPr>
            <w:r w:rsidRPr="007145DF">
              <w:rPr>
                <w:color w:val="000000"/>
                <w:sz w:val="20"/>
                <w:szCs w:val="20"/>
              </w:rPr>
              <w:t>-0,448</w:t>
            </w:r>
          </w:p>
        </w:tc>
        <w:tc>
          <w:tcPr>
            <w:tcW w:w="1060" w:type="dxa"/>
            <w:noWrap/>
            <w:vAlign w:val="bottom"/>
            <w:hideMark/>
          </w:tcPr>
          <w:p w14:paraId="0ABA6772" w14:textId="07AEBF07" w:rsidR="007145DF" w:rsidRPr="007145DF" w:rsidRDefault="007145DF" w:rsidP="007145DF">
            <w:pPr>
              <w:jc w:val="center"/>
              <w:rPr>
                <w:color w:val="000000"/>
                <w:sz w:val="20"/>
                <w:szCs w:val="20"/>
              </w:rPr>
            </w:pPr>
            <w:r w:rsidRPr="007145DF">
              <w:rPr>
                <w:color w:val="000000"/>
                <w:sz w:val="20"/>
                <w:szCs w:val="20"/>
              </w:rPr>
              <w:t>0,78</w:t>
            </w:r>
            <w:r>
              <w:rPr>
                <w:color w:val="000000"/>
                <w:sz w:val="20"/>
                <w:szCs w:val="20"/>
              </w:rPr>
              <w:t>3</w:t>
            </w:r>
          </w:p>
        </w:tc>
        <w:tc>
          <w:tcPr>
            <w:tcW w:w="1060" w:type="dxa"/>
          </w:tcPr>
          <w:p w14:paraId="68F29356" w14:textId="77777777" w:rsidR="007145DF" w:rsidRPr="007145DF" w:rsidRDefault="007145DF" w:rsidP="007145DF">
            <w:pPr>
              <w:jc w:val="center"/>
              <w:rPr>
                <w:color w:val="000000"/>
                <w:sz w:val="20"/>
                <w:szCs w:val="20"/>
              </w:rPr>
            </w:pPr>
          </w:p>
        </w:tc>
        <w:tc>
          <w:tcPr>
            <w:tcW w:w="1060" w:type="dxa"/>
            <w:noWrap/>
            <w:vAlign w:val="bottom"/>
            <w:hideMark/>
          </w:tcPr>
          <w:p w14:paraId="2C1F44E6" w14:textId="475026F0" w:rsidR="007145DF" w:rsidRPr="007145DF" w:rsidRDefault="007145DF" w:rsidP="007145DF">
            <w:pPr>
              <w:jc w:val="center"/>
              <w:rPr>
                <w:color w:val="000000"/>
                <w:sz w:val="20"/>
                <w:szCs w:val="20"/>
              </w:rPr>
            </w:pPr>
            <w:r w:rsidRPr="007145DF">
              <w:rPr>
                <w:color w:val="000000"/>
                <w:sz w:val="20"/>
                <w:szCs w:val="20"/>
              </w:rPr>
              <w:t>3,54</w:t>
            </w:r>
          </w:p>
        </w:tc>
        <w:tc>
          <w:tcPr>
            <w:tcW w:w="1060" w:type="dxa"/>
            <w:noWrap/>
            <w:vAlign w:val="bottom"/>
            <w:hideMark/>
          </w:tcPr>
          <w:p w14:paraId="46A30625" w14:textId="77777777" w:rsidR="007145DF" w:rsidRPr="007145DF" w:rsidRDefault="007145DF" w:rsidP="007145DF">
            <w:pPr>
              <w:jc w:val="center"/>
              <w:rPr>
                <w:color w:val="000000"/>
                <w:sz w:val="20"/>
                <w:szCs w:val="20"/>
              </w:rPr>
            </w:pPr>
            <w:r w:rsidRPr="007145DF">
              <w:rPr>
                <w:color w:val="000000"/>
                <w:sz w:val="20"/>
                <w:szCs w:val="20"/>
              </w:rPr>
              <w:t>0,962</w:t>
            </w:r>
          </w:p>
        </w:tc>
        <w:tc>
          <w:tcPr>
            <w:tcW w:w="1060" w:type="dxa"/>
          </w:tcPr>
          <w:p w14:paraId="207F4946" w14:textId="77777777" w:rsidR="007145DF" w:rsidRPr="007145DF" w:rsidRDefault="007145DF" w:rsidP="007145DF">
            <w:pPr>
              <w:jc w:val="center"/>
              <w:rPr>
                <w:color w:val="000000"/>
                <w:sz w:val="20"/>
                <w:szCs w:val="20"/>
              </w:rPr>
            </w:pPr>
          </w:p>
        </w:tc>
      </w:tr>
      <w:tr w:rsidR="007145DF" w:rsidRPr="007145DF" w14:paraId="4C03B27E" w14:textId="4E2AD620" w:rsidTr="007145DF">
        <w:trPr>
          <w:trHeight w:val="300"/>
        </w:trPr>
        <w:tc>
          <w:tcPr>
            <w:tcW w:w="2439" w:type="dxa"/>
            <w:noWrap/>
            <w:vAlign w:val="bottom"/>
            <w:hideMark/>
          </w:tcPr>
          <w:p w14:paraId="74EA7D14" w14:textId="77777777" w:rsidR="007145DF" w:rsidRPr="007145DF" w:rsidRDefault="007145DF">
            <w:pPr>
              <w:rPr>
                <w:color w:val="000000"/>
                <w:sz w:val="20"/>
                <w:szCs w:val="20"/>
              </w:rPr>
            </w:pPr>
            <w:r w:rsidRPr="007145DF">
              <w:rPr>
                <w:color w:val="000000"/>
                <w:sz w:val="20"/>
                <w:szCs w:val="20"/>
              </w:rPr>
              <w:t>IDN Jakarta</w:t>
            </w:r>
          </w:p>
        </w:tc>
        <w:tc>
          <w:tcPr>
            <w:tcW w:w="1060" w:type="dxa"/>
            <w:noWrap/>
            <w:vAlign w:val="bottom"/>
            <w:hideMark/>
          </w:tcPr>
          <w:p w14:paraId="62CD60AC" w14:textId="1BAC04C7" w:rsidR="007145DF" w:rsidRPr="007145DF" w:rsidRDefault="007145DF" w:rsidP="007145DF">
            <w:pPr>
              <w:jc w:val="center"/>
              <w:rPr>
                <w:color w:val="000000"/>
                <w:sz w:val="20"/>
                <w:szCs w:val="20"/>
              </w:rPr>
            </w:pPr>
            <w:r w:rsidRPr="007145DF">
              <w:rPr>
                <w:color w:val="000000"/>
                <w:sz w:val="20"/>
                <w:szCs w:val="20"/>
              </w:rPr>
              <w:t>0,096</w:t>
            </w:r>
          </w:p>
        </w:tc>
        <w:tc>
          <w:tcPr>
            <w:tcW w:w="1060" w:type="dxa"/>
            <w:noWrap/>
            <w:vAlign w:val="bottom"/>
            <w:hideMark/>
          </w:tcPr>
          <w:p w14:paraId="7C02A2C9" w14:textId="45E429EA" w:rsidR="007145DF" w:rsidRPr="007145DF" w:rsidRDefault="007145DF" w:rsidP="007145DF">
            <w:pPr>
              <w:jc w:val="center"/>
              <w:rPr>
                <w:color w:val="000000"/>
                <w:sz w:val="20"/>
                <w:szCs w:val="20"/>
              </w:rPr>
            </w:pPr>
            <w:r w:rsidRPr="007145DF">
              <w:rPr>
                <w:color w:val="000000"/>
                <w:sz w:val="20"/>
                <w:szCs w:val="20"/>
              </w:rPr>
              <w:t>0,99</w:t>
            </w:r>
            <w:r>
              <w:rPr>
                <w:color w:val="000000"/>
                <w:sz w:val="20"/>
                <w:szCs w:val="20"/>
              </w:rPr>
              <w:t>2</w:t>
            </w:r>
          </w:p>
        </w:tc>
        <w:tc>
          <w:tcPr>
            <w:tcW w:w="1060" w:type="dxa"/>
          </w:tcPr>
          <w:p w14:paraId="720C0D6C" w14:textId="77777777" w:rsidR="007145DF" w:rsidRPr="007145DF" w:rsidRDefault="007145DF" w:rsidP="007145DF">
            <w:pPr>
              <w:jc w:val="center"/>
              <w:rPr>
                <w:color w:val="000000"/>
                <w:sz w:val="20"/>
                <w:szCs w:val="20"/>
              </w:rPr>
            </w:pPr>
          </w:p>
        </w:tc>
        <w:tc>
          <w:tcPr>
            <w:tcW w:w="1060" w:type="dxa"/>
            <w:noWrap/>
            <w:vAlign w:val="bottom"/>
            <w:hideMark/>
          </w:tcPr>
          <w:p w14:paraId="0C2C0656" w14:textId="3D0B3564" w:rsidR="007145DF" w:rsidRPr="007145DF" w:rsidRDefault="007145DF" w:rsidP="007145DF">
            <w:pPr>
              <w:jc w:val="center"/>
              <w:rPr>
                <w:color w:val="000000"/>
                <w:sz w:val="20"/>
                <w:szCs w:val="20"/>
              </w:rPr>
            </w:pPr>
            <w:r w:rsidRPr="007145DF">
              <w:rPr>
                <w:color w:val="000000"/>
                <w:sz w:val="20"/>
                <w:szCs w:val="20"/>
              </w:rPr>
              <w:t>3,85</w:t>
            </w:r>
          </w:p>
        </w:tc>
        <w:tc>
          <w:tcPr>
            <w:tcW w:w="1060" w:type="dxa"/>
            <w:noWrap/>
            <w:vAlign w:val="bottom"/>
            <w:hideMark/>
          </w:tcPr>
          <w:p w14:paraId="0FFBDAC0" w14:textId="77777777" w:rsidR="007145DF" w:rsidRPr="007145DF" w:rsidRDefault="007145DF" w:rsidP="007145DF">
            <w:pPr>
              <w:jc w:val="center"/>
              <w:rPr>
                <w:color w:val="000000"/>
                <w:sz w:val="20"/>
                <w:szCs w:val="20"/>
              </w:rPr>
            </w:pPr>
            <w:r w:rsidRPr="007145DF">
              <w:rPr>
                <w:color w:val="000000"/>
                <w:sz w:val="20"/>
                <w:szCs w:val="20"/>
              </w:rPr>
              <w:t>1,388</w:t>
            </w:r>
          </w:p>
        </w:tc>
        <w:tc>
          <w:tcPr>
            <w:tcW w:w="1060" w:type="dxa"/>
          </w:tcPr>
          <w:p w14:paraId="5C655F57" w14:textId="77777777" w:rsidR="007145DF" w:rsidRPr="007145DF" w:rsidRDefault="007145DF" w:rsidP="007145DF">
            <w:pPr>
              <w:jc w:val="center"/>
              <w:rPr>
                <w:color w:val="000000"/>
                <w:sz w:val="20"/>
                <w:szCs w:val="20"/>
              </w:rPr>
            </w:pPr>
          </w:p>
        </w:tc>
      </w:tr>
      <w:tr w:rsidR="007145DF" w:rsidRPr="007145DF" w14:paraId="634CAFE4" w14:textId="38078504" w:rsidTr="007145DF">
        <w:trPr>
          <w:trHeight w:val="300"/>
        </w:trPr>
        <w:tc>
          <w:tcPr>
            <w:tcW w:w="2439" w:type="dxa"/>
            <w:noWrap/>
            <w:vAlign w:val="bottom"/>
            <w:hideMark/>
          </w:tcPr>
          <w:p w14:paraId="44E37533" w14:textId="77777777" w:rsidR="007145DF" w:rsidRPr="007145DF" w:rsidRDefault="007145DF">
            <w:pPr>
              <w:rPr>
                <w:color w:val="000000"/>
                <w:sz w:val="20"/>
                <w:szCs w:val="20"/>
              </w:rPr>
            </w:pPr>
            <w:r w:rsidRPr="007145DF">
              <w:rPr>
                <w:color w:val="000000"/>
                <w:sz w:val="20"/>
                <w:szCs w:val="20"/>
              </w:rPr>
              <w:t>IND Kolkata</w:t>
            </w:r>
          </w:p>
        </w:tc>
        <w:tc>
          <w:tcPr>
            <w:tcW w:w="1060" w:type="dxa"/>
            <w:noWrap/>
            <w:vAlign w:val="bottom"/>
            <w:hideMark/>
          </w:tcPr>
          <w:p w14:paraId="6513EECE" w14:textId="1F3FD948" w:rsidR="007145DF" w:rsidRPr="007145DF" w:rsidRDefault="007145DF" w:rsidP="007145DF">
            <w:pPr>
              <w:jc w:val="center"/>
              <w:rPr>
                <w:color w:val="000000"/>
                <w:sz w:val="20"/>
                <w:szCs w:val="20"/>
              </w:rPr>
            </w:pPr>
            <w:r w:rsidRPr="007145DF">
              <w:rPr>
                <w:color w:val="000000"/>
                <w:sz w:val="20"/>
                <w:szCs w:val="20"/>
              </w:rPr>
              <w:t>0,44</w:t>
            </w:r>
            <w:r>
              <w:rPr>
                <w:color w:val="000000"/>
                <w:sz w:val="20"/>
                <w:szCs w:val="20"/>
              </w:rPr>
              <w:t>3</w:t>
            </w:r>
          </w:p>
        </w:tc>
        <w:tc>
          <w:tcPr>
            <w:tcW w:w="1060" w:type="dxa"/>
            <w:noWrap/>
            <w:vAlign w:val="bottom"/>
            <w:hideMark/>
          </w:tcPr>
          <w:p w14:paraId="48BD4767" w14:textId="2FA07DC2" w:rsidR="007145DF" w:rsidRPr="007145DF" w:rsidRDefault="007145DF" w:rsidP="007145DF">
            <w:pPr>
              <w:jc w:val="center"/>
              <w:rPr>
                <w:color w:val="000000"/>
                <w:sz w:val="20"/>
                <w:szCs w:val="20"/>
              </w:rPr>
            </w:pPr>
            <w:r w:rsidRPr="007145DF">
              <w:rPr>
                <w:color w:val="000000"/>
                <w:sz w:val="20"/>
                <w:szCs w:val="20"/>
              </w:rPr>
              <w:t>0,75</w:t>
            </w:r>
            <w:r>
              <w:rPr>
                <w:color w:val="000000"/>
                <w:sz w:val="20"/>
                <w:szCs w:val="20"/>
              </w:rPr>
              <w:t>4</w:t>
            </w:r>
          </w:p>
        </w:tc>
        <w:tc>
          <w:tcPr>
            <w:tcW w:w="1060" w:type="dxa"/>
          </w:tcPr>
          <w:p w14:paraId="6EC0B6D9" w14:textId="77777777" w:rsidR="007145DF" w:rsidRPr="007145DF" w:rsidRDefault="007145DF" w:rsidP="007145DF">
            <w:pPr>
              <w:jc w:val="center"/>
              <w:rPr>
                <w:color w:val="000000"/>
                <w:sz w:val="20"/>
                <w:szCs w:val="20"/>
              </w:rPr>
            </w:pPr>
          </w:p>
        </w:tc>
        <w:tc>
          <w:tcPr>
            <w:tcW w:w="1060" w:type="dxa"/>
            <w:noWrap/>
            <w:vAlign w:val="bottom"/>
            <w:hideMark/>
          </w:tcPr>
          <w:p w14:paraId="206909D8" w14:textId="536BEF1B" w:rsidR="007145DF" w:rsidRPr="007145DF" w:rsidRDefault="007145DF" w:rsidP="007145DF">
            <w:pPr>
              <w:jc w:val="center"/>
              <w:rPr>
                <w:color w:val="000000"/>
                <w:sz w:val="20"/>
                <w:szCs w:val="20"/>
              </w:rPr>
            </w:pPr>
            <w:r w:rsidRPr="007145DF">
              <w:rPr>
                <w:color w:val="000000"/>
                <w:sz w:val="20"/>
                <w:szCs w:val="20"/>
              </w:rPr>
              <w:t>3,8</w:t>
            </w:r>
          </w:p>
        </w:tc>
        <w:tc>
          <w:tcPr>
            <w:tcW w:w="1060" w:type="dxa"/>
            <w:noWrap/>
            <w:vAlign w:val="bottom"/>
            <w:hideMark/>
          </w:tcPr>
          <w:p w14:paraId="78AB6B9F" w14:textId="77777777" w:rsidR="007145DF" w:rsidRPr="007145DF" w:rsidRDefault="007145DF" w:rsidP="007145DF">
            <w:pPr>
              <w:jc w:val="center"/>
              <w:rPr>
                <w:color w:val="000000"/>
                <w:sz w:val="20"/>
                <w:szCs w:val="20"/>
              </w:rPr>
            </w:pPr>
            <w:r w:rsidRPr="007145DF">
              <w:rPr>
                <w:color w:val="000000"/>
                <w:sz w:val="20"/>
                <w:szCs w:val="20"/>
              </w:rPr>
              <w:t>1,274</w:t>
            </w:r>
          </w:p>
        </w:tc>
        <w:tc>
          <w:tcPr>
            <w:tcW w:w="1060" w:type="dxa"/>
          </w:tcPr>
          <w:p w14:paraId="1386C053" w14:textId="77777777" w:rsidR="007145DF" w:rsidRPr="007145DF" w:rsidRDefault="007145DF" w:rsidP="007145DF">
            <w:pPr>
              <w:jc w:val="center"/>
              <w:rPr>
                <w:color w:val="000000"/>
                <w:sz w:val="20"/>
                <w:szCs w:val="20"/>
              </w:rPr>
            </w:pPr>
          </w:p>
        </w:tc>
      </w:tr>
      <w:tr w:rsidR="007145DF" w:rsidRPr="007145DF" w14:paraId="47B96C09" w14:textId="338CE9C6" w:rsidTr="007145DF">
        <w:trPr>
          <w:trHeight w:val="300"/>
        </w:trPr>
        <w:tc>
          <w:tcPr>
            <w:tcW w:w="2439" w:type="dxa"/>
            <w:noWrap/>
            <w:vAlign w:val="bottom"/>
            <w:hideMark/>
          </w:tcPr>
          <w:p w14:paraId="1004A4B5" w14:textId="77777777" w:rsidR="007145DF" w:rsidRPr="007145DF" w:rsidRDefault="007145DF">
            <w:pPr>
              <w:rPr>
                <w:color w:val="000000"/>
                <w:sz w:val="20"/>
                <w:szCs w:val="20"/>
              </w:rPr>
            </w:pPr>
            <w:r w:rsidRPr="007145DF">
              <w:rPr>
                <w:color w:val="000000"/>
                <w:sz w:val="20"/>
                <w:szCs w:val="20"/>
              </w:rPr>
              <w:t>ISL Reykjavik</w:t>
            </w:r>
          </w:p>
        </w:tc>
        <w:tc>
          <w:tcPr>
            <w:tcW w:w="1060" w:type="dxa"/>
            <w:noWrap/>
            <w:vAlign w:val="bottom"/>
            <w:hideMark/>
          </w:tcPr>
          <w:p w14:paraId="1D2F764B" w14:textId="59B2D9E9" w:rsidR="007145DF" w:rsidRPr="007145DF" w:rsidRDefault="007145DF" w:rsidP="007145DF">
            <w:pPr>
              <w:jc w:val="center"/>
              <w:rPr>
                <w:color w:val="000000"/>
                <w:sz w:val="20"/>
                <w:szCs w:val="20"/>
              </w:rPr>
            </w:pPr>
            <w:r w:rsidRPr="007145DF">
              <w:rPr>
                <w:color w:val="000000"/>
                <w:sz w:val="20"/>
                <w:szCs w:val="20"/>
              </w:rPr>
              <w:t>0,65</w:t>
            </w:r>
            <w:r>
              <w:rPr>
                <w:color w:val="000000"/>
                <w:sz w:val="20"/>
                <w:szCs w:val="20"/>
              </w:rPr>
              <w:t>6</w:t>
            </w:r>
          </w:p>
        </w:tc>
        <w:tc>
          <w:tcPr>
            <w:tcW w:w="1060" w:type="dxa"/>
            <w:noWrap/>
            <w:vAlign w:val="bottom"/>
            <w:hideMark/>
          </w:tcPr>
          <w:p w14:paraId="40D9DA1C" w14:textId="039117BE" w:rsidR="007145DF" w:rsidRPr="007145DF" w:rsidRDefault="007145DF" w:rsidP="007145DF">
            <w:pPr>
              <w:jc w:val="center"/>
              <w:rPr>
                <w:color w:val="000000"/>
                <w:sz w:val="20"/>
                <w:szCs w:val="20"/>
              </w:rPr>
            </w:pPr>
            <w:r w:rsidRPr="007145DF">
              <w:rPr>
                <w:color w:val="000000"/>
                <w:sz w:val="20"/>
                <w:szCs w:val="20"/>
              </w:rPr>
              <w:t>0,321</w:t>
            </w:r>
          </w:p>
        </w:tc>
        <w:tc>
          <w:tcPr>
            <w:tcW w:w="1060" w:type="dxa"/>
          </w:tcPr>
          <w:p w14:paraId="3EB827D6" w14:textId="77777777" w:rsidR="007145DF" w:rsidRPr="007145DF" w:rsidRDefault="007145DF" w:rsidP="007145DF">
            <w:pPr>
              <w:jc w:val="center"/>
              <w:rPr>
                <w:color w:val="000000"/>
                <w:sz w:val="20"/>
                <w:szCs w:val="20"/>
              </w:rPr>
            </w:pPr>
          </w:p>
        </w:tc>
        <w:tc>
          <w:tcPr>
            <w:tcW w:w="1060" w:type="dxa"/>
            <w:noWrap/>
            <w:vAlign w:val="bottom"/>
            <w:hideMark/>
          </w:tcPr>
          <w:p w14:paraId="00914D3A" w14:textId="72338D14" w:rsidR="007145DF" w:rsidRPr="007145DF" w:rsidRDefault="007145DF" w:rsidP="007145DF">
            <w:pPr>
              <w:jc w:val="center"/>
              <w:rPr>
                <w:color w:val="000000"/>
                <w:sz w:val="20"/>
                <w:szCs w:val="20"/>
              </w:rPr>
            </w:pPr>
            <w:r w:rsidRPr="007145DF">
              <w:rPr>
                <w:color w:val="000000"/>
                <w:sz w:val="20"/>
                <w:szCs w:val="20"/>
              </w:rPr>
              <w:t>4</w:t>
            </w:r>
          </w:p>
        </w:tc>
        <w:tc>
          <w:tcPr>
            <w:tcW w:w="1060" w:type="dxa"/>
            <w:noWrap/>
            <w:vAlign w:val="bottom"/>
            <w:hideMark/>
          </w:tcPr>
          <w:p w14:paraId="614C5082" w14:textId="77777777" w:rsidR="007145DF" w:rsidRPr="007145DF" w:rsidRDefault="007145DF" w:rsidP="007145DF">
            <w:pPr>
              <w:jc w:val="center"/>
              <w:rPr>
                <w:color w:val="000000"/>
                <w:sz w:val="20"/>
                <w:szCs w:val="20"/>
              </w:rPr>
            </w:pPr>
            <w:r w:rsidRPr="007145DF">
              <w:rPr>
                <w:color w:val="000000"/>
                <w:sz w:val="20"/>
                <w:szCs w:val="20"/>
              </w:rPr>
              <w:t>1,225</w:t>
            </w:r>
          </w:p>
        </w:tc>
        <w:tc>
          <w:tcPr>
            <w:tcW w:w="1060" w:type="dxa"/>
          </w:tcPr>
          <w:p w14:paraId="3FF11E8E" w14:textId="77777777" w:rsidR="007145DF" w:rsidRPr="007145DF" w:rsidRDefault="007145DF" w:rsidP="007145DF">
            <w:pPr>
              <w:jc w:val="center"/>
              <w:rPr>
                <w:color w:val="000000"/>
                <w:sz w:val="20"/>
                <w:szCs w:val="20"/>
              </w:rPr>
            </w:pPr>
          </w:p>
        </w:tc>
      </w:tr>
      <w:tr w:rsidR="007145DF" w:rsidRPr="007145DF" w14:paraId="588881F4" w14:textId="202E0E52" w:rsidTr="007145DF">
        <w:trPr>
          <w:trHeight w:val="300"/>
        </w:trPr>
        <w:tc>
          <w:tcPr>
            <w:tcW w:w="2439" w:type="dxa"/>
            <w:noWrap/>
            <w:vAlign w:val="bottom"/>
            <w:hideMark/>
          </w:tcPr>
          <w:p w14:paraId="2F726E49" w14:textId="77777777" w:rsidR="007145DF" w:rsidRPr="007145DF" w:rsidRDefault="007145DF">
            <w:pPr>
              <w:rPr>
                <w:color w:val="000000"/>
                <w:sz w:val="20"/>
                <w:szCs w:val="20"/>
              </w:rPr>
            </w:pPr>
            <w:r w:rsidRPr="007145DF">
              <w:rPr>
                <w:color w:val="000000"/>
                <w:sz w:val="20"/>
                <w:szCs w:val="20"/>
              </w:rPr>
              <w:t>JPN Tokyo</w:t>
            </w:r>
          </w:p>
        </w:tc>
        <w:tc>
          <w:tcPr>
            <w:tcW w:w="1060" w:type="dxa"/>
            <w:noWrap/>
            <w:vAlign w:val="bottom"/>
            <w:hideMark/>
          </w:tcPr>
          <w:p w14:paraId="53FDB844" w14:textId="4BB19A4E" w:rsidR="007145DF" w:rsidRPr="007145DF" w:rsidRDefault="007145DF" w:rsidP="007145DF">
            <w:pPr>
              <w:jc w:val="center"/>
              <w:rPr>
                <w:color w:val="000000"/>
                <w:sz w:val="20"/>
                <w:szCs w:val="20"/>
              </w:rPr>
            </w:pPr>
            <w:r w:rsidRPr="007145DF">
              <w:rPr>
                <w:color w:val="000000"/>
                <w:sz w:val="20"/>
                <w:szCs w:val="20"/>
              </w:rPr>
              <w:t>-0,47</w:t>
            </w:r>
            <w:r>
              <w:rPr>
                <w:color w:val="000000"/>
                <w:sz w:val="20"/>
                <w:szCs w:val="20"/>
              </w:rPr>
              <w:t>2</w:t>
            </w:r>
          </w:p>
        </w:tc>
        <w:tc>
          <w:tcPr>
            <w:tcW w:w="1060" w:type="dxa"/>
            <w:noWrap/>
            <w:vAlign w:val="bottom"/>
            <w:hideMark/>
          </w:tcPr>
          <w:p w14:paraId="4792E910" w14:textId="64A139CD" w:rsidR="007145DF" w:rsidRPr="007145DF" w:rsidRDefault="007145DF" w:rsidP="007145DF">
            <w:pPr>
              <w:jc w:val="center"/>
              <w:rPr>
                <w:color w:val="000000"/>
                <w:sz w:val="20"/>
                <w:szCs w:val="20"/>
              </w:rPr>
            </w:pPr>
            <w:r w:rsidRPr="007145DF">
              <w:rPr>
                <w:color w:val="000000"/>
                <w:sz w:val="20"/>
                <w:szCs w:val="20"/>
              </w:rPr>
              <w:t>0,87</w:t>
            </w:r>
            <w:r>
              <w:rPr>
                <w:color w:val="000000"/>
                <w:sz w:val="20"/>
                <w:szCs w:val="20"/>
              </w:rPr>
              <w:t>1</w:t>
            </w:r>
          </w:p>
        </w:tc>
        <w:tc>
          <w:tcPr>
            <w:tcW w:w="1060" w:type="dxa"/>
          </w:tcPr>
          <w:p w14:paraId="6EA4873C" w14:textId="77777777" w:rsidR="007145DF" w:rsidRPr="007145DF" w:rsidRDefault="007145DF" w:rsidP="007145DF">
            <w:pPr>
              <w:jc w:val="center"/>
              <w:rPr>
                <w:color w:val="000000"/>
                <w:sz w:val="20"/>
                <w:szCs w:val="20"/>
              </w:rPr>
            </w:pPr>
          </w:p>
        </w:tc>
        <w:tc>
          <w:tcPr>
            <w:tcW w:w="1060" w:type="dxa"/>
            <w:noWrap/>
            <w:vAlign w:val="bottom"/>
            <w:hideMark/>
          </w:tcPr>
          <w:p w14:paraId="6A03D4EA" w14:textId="39DD020D" w:rsidR="007145DF" w:rsidRPr="007145DF" w:rsidRDefault="007145DF" w:rsidP="007145DF">
            <w:pPr>
              <w:jc w:val="center"/>
              <w:rPr>
                <w:color w:val="000000"/>
                <w:sz w:val="20"/>
                <w:szCs w:val="20"/>
              </w:rPr>
            </w:pPr>
            <w:r w:rsidRPr="007145DF">
              <w:rPr>
                <w:color w:val="000000"/>
                <w:sz w:val="20"/>
                <w:szCs w:val="20"/>
              </w:rPr>
              <w:t>3,88</w:t>
            </w:r>
          </w:p>
        </w:tc>
        <w:tc>
          <w:tcPr>
            <w:tcW w:w="1060" w:type="dxa"/>
            <w:noWrap/>
            <w:vAlign w:val="bottom"/>
            <w:hideMark/>
          </w:tcPr>
          <w:p w14:paraId="300C0780" w14:textId="77777777" w:rsidR="007145DF" w:rsidRPr="007145DF" w:rsidRDefault="007145DF" w:rsidP="007145DF">
            <w:pPr>
              <w:jc w:val="center"/>
              <w:rPr>
                <w:color w:val="000000"/>
                <w:sz w:val="20"/>
                <w:szCs w:val="20"/>
              </w:rPr>
            </w:pPr>
            <w:r w:rsidRPr="007145DF">
              <w:rPr>
                <w:color w:val="000000"/>
                <w:sz w:val="20"/>
                <w:szCs w:val="20"/>
              </w:rPr>
              <w:t>0,974</w:t>
            </w:r>
          </w:p>
        </w:tc>
        <w:tc>
          <w:tcPr>
            <w:tcW w:w="1060" w:type="dxa"/>
          </w:tcPr>
          <w:p w14:paraId="21E82660" w14:textId="77777777" w:rsidR="007145DF" w:rsidRPr="007145DF" w:rsidRDefault="007145DF" w:rsidP="007145DF">
            <w:pPr>
              <w:jc w:val="center"/>
              <w:rPr>
                <w:color w:val="000000"/>
                <w:sz w:val="20"/>
                <w:szCs w:val="20"/>
              </w:rPr>
            </w:pPr>
          </w:p>
        </w:tc>
      </w:tr>
      <w:tr w:rsidR="007145DF" w:rsidRPr="007145DF" w14:paraId="1E44F7E9" w14:textId="6214E865" w:rsidTr="007145DF">
        <w:trPr>
          <w:trHeight w:val="300"/>
        </w:trPr>
        <w:tc>
          <w:tcPr>
            <w:tcW w:w="2439" w:type="dxa"/>
            <w:noWrap/>
            <w:vAlign w:val="bottom"/>
            <w:hideMark/>
          </w:tcPr>
          <w:p w14:paraId="07EE6049" w14:textId="77777777" w:rsidR="007145DF" w:rsidRPr="007145DF" w:rsidRDefault="007145DF">
            <w:pPr>
              <w:rPr>
                <w:color w:val="000000"/>
                <w:sz w:val="20"/>
                <w:szCs w:val="20"/>
              </w:rPr>
            </w:pPr>
            <w:r w:rsidRPr="007145DF">
              <w:rPr>
                <w:color w:val="000000"/>
                <w:sz w:val="20"/>
                <w:szCs w:val="20"/>
              </w:rPr>
              <w:t>MEX Mexico City</w:t>
            </w:r>
          </w:p>
        </w:tc>
        <w:tc>
          <w:tcPr>
            <w:tcW w:w="1060" w:type="dxa"/>
            <w:noWrap/>
            <w:vAlign w:val="bottom"/>
            <w:hideMark/>
          </w:tcPr>
          <w:p w14:paraId="5EF0808C" w14:textId="53040562" w:rsidR="007145DF" w:rsidRPr="007145DF" w:rsidRDefault="007145DF" w:rsidP="007145DF">
            <w:pPr>
              <w:jc w:val="center"/>
              <w:rPr>
                <w:color w:val="000000"/>
                <w:sz w:val="20"/>
                <w:szCs w:val="20"/>
              </w:rPr>
            </w:pPr>
            <w:r w:rsidRPr="007145DF">
              <w:rPr>
                <w:color w:val="000000"/>
                <w:sz w:val="20"/>
                <w:szCs w:val="20"/>
              </w:rPr>
              <w:t>-0,01</w:t>
            </w:r>
            <w:r>
              <w:rPr>
                <w:color w:val="000000"/>
                <w:sz w:val="20"/>
                <w:szCs w:val="20"/>
              </w:rPr>
              <w:t>8</w:t>
            </w:r>
          </w:p>
        </w:tc>
        <w:tc>
          <w:tcPr>
            <w:tcW w:w="1060" w:type="dxa"/>
            <w:noWrap/>
            <w:vAlign w:val="bottom"/>
            <w:hideMark/>
          </w:tcPr>
          <w:p w14:paraId="4B806542" w14:textId="219B7445" w:rsidR="007145DF" w:rsidRPr="007145DF" w:rsidRDefault="007145DF" w:rsidP="007145DF">
            <w:pPr>
              <w:jc w:val="center"/>
              <w:rPr>
                <w:color w:val="000000"/>
                <w:sz w:val="20"/>
                <w:szCs w:val="20"/>
              </w:rPr>
            </w:pPr>
            <w:r w:rsidRPr="007145DF">
              <w:rPr>
                <w:color w:val="000000"/>
                <w:sz w:val="20"/>
                <w:szCs w:val="20"/>
              </w:rPr>
              <w:t>0,901</w:t>
            </w:r>
          </w:p>
        </w:tc>
        <w:tc>
          <w:tcPr>
            <w:tcW w:w="1060" w:type="dxa"/>
          </w:tcPr>
          <w:p w14:paraId="42443D07" w14:textId="77777777" w:rsidR="007145DF" w:rsidRPr="007145DF" w:rsidRDefault="007145DF" w:rsidP="007145DF">
            <w:pPr>
              <w:jc w:val="center"/>
              <w:rPr>
                <w:color w:val="000000"/>
                <w:sz w:val="20"/>
                <w:szCs w:val="20"/>
              </w:rPr>
            </w:pPr>
          </w:p>
        </w:tc>
        <w:tc>
          <w:tcPr>
            <w:tcW w:w="1060" w:type="dxa"/>
            <w:noWrap/>
            <w:vAlign w:val="bottom"/>
            <w:hideMark/>
          </w:tcPr>
          <w:p w14:paraId="17B96C1F" w14:textId="38E4F2D2" w:rsidR="007145DF" w:rsidRPr="007145DF" w:rsidRDefault="007145DF" w:rsidP="007145DF">
            <w:pPr>
              <w:jc w:val="center"/>
              <w:rPr>
                <w:color w:val="000000"/>
                <w:sz w:val="20"/>
                <w:szCs w:val="20"/>
              </w:rPr>
            </w:pPr>
            <w:r w:rsidRPr="007145DF">
              <w:rPr>
                <w:color w:val="000000"/>
                <w:sz w:val="20"/>
                <w:szCs w:val="20"/>
              </w:rPr>
              <w:t>4,13</w:t>
            </w:r>
          </w:p>
        </w:tc>
        <w:tc>
          <w:tcPr>
            <w:tcW w:w="1060" w:type="dxa"/>
            <w:noWrap/>
            <w:vAlign w:val="bottom"/>
            <w:hideMark/>
          </w:tcPr>
          <w:p w14:paraId="3F759E41" w14:textId="77777777" w:rsidR="007145DF" w:rsidRPr="007145DF" w:rsidRDefault="007145DF" w:rsidP="007145DF">
            <w:pPr>
              <w:jc w:val="center"/>
              <w:rPr>
                <w:color w:val="000000"/>
                <w:sz w:val="20"/>
                <w:szCs w:val="20"/>
              </w:rPr>
            </w:pPr>
            <w:r w:rsidRPr="007145DF">
              <w:rPr>
                <w:color w:val="000000"/>
                <w:sz w:val="20"/>
                <w:szCs w:val="20"/>
              </w:rPr>
              <w:t>1,136</w:t>
            </w:r>
          </w:p>
        </w:tc>
        <w:tc>
          <w:tcPr>
            <w:tcW w:w="1060" w:type="dxa"/>
          </w:tcPr>
          <w:p w14:paraId="57245B62" w14:textId="77777777" w:rsidR="007145DF" w:rsidRPr="007145DF" w:rsidRDefault="007145DF" w:rsidP="007145DF">
            <w:pPr>
              <w:jc w:val="center"/>
              <w:rPr>
                <w:color w:val="000000"/>
                <w:sz w:val="20"/>
                <w:szCs w:val="20"/>
              </w:rPr>
            </w:pPr>
          </w:p>
        </w:tc>
      </w:tr>
      <w:tr w:rsidR="007145DF" w:rsidRPr="007145DF" w14:paraId="37C27D25" w14:textId="28D29FA3" w:rsidTr="007145DF">
        <w:trPr>
          <w:trHeight w:val="300"/>
        </w:trPr>
        <w:tc>
          <w:tcPr>
            <w:tcW w:w="2439" w:type="dxa"/>
            <w:noWrap/>
            <w:vAlign w:val="bottom"/>
            <w:hideMark/>
          </w:tcPr>
          <w:p w14:paraId="56E76662" w14:textId="77777777" w:rsidR="007145DF" w:rsidRPr="007145DF" w:rsidRDefault="007145DF">
            <w:pPr>
              <w:rPr>
                <w:color w:val="000000"/>
                <w:sz w:val="20"/>
                <w:szCs w:val="20"/>
              </w:rPr>
            </w:pPr>
            <w:r w:rsidRPr="007145DF">
              <w:rPr>
                <w:color w:val="000000"/>
                <w:sz w:val="20"/>
                <w:szCs w:val="20"/>
              </w:rPr>
              <w:t>NLD Amsterdam</w:t>
            </w:r>
          </w:p>
        </w:tc>
        <w:tc>
          <w:tcPr>
            <w:tcW w:w="1060" w:type="dxa"/>
            <w:noWrap/>
            <w:vAlign w:val="bottom"/>
            <w:hideMark/>
          </w:tcPr>
          <w:p w14:paraId="064F950C" w14:textId="7FCEBB76" w:rsidR="007145DF" w:rsidRPr="007145DF" w:rsidRDefault="007145DF" w:rsidP="007145DF">
            <w:pPr>
              <w:jc w:val="center"/>
              <w:rPr>
                <w:color w:val="000000"/>
                <w:sz w:val="20"/>
                <w:szCs w:val="20"/>
              </w:rPr>
            </w:pPr>
            <w:r w:rsidRPr="007145DF">
              <w:rPr>
                <w:color w:val="000000"/>
                <w:sz w:val="20"/>
                <w:szCs w:val="20"/>
              </w:rPr>
              <w:t>0,364</w:t>
            </w:r>
          </w:p>
        </w:tc>
        <w:tc>
          <w:tcPr>
            <w:tcW w:w="1060" w:type="dxa"/>
            <w:noWrap/>
            <w:vAlign w:val="bottom"/>
            <w:hideMark/>
          </w:tcPr>
          <w:p w14:paraId="36159FDD" w14:textId="2961E860" w:rsidR="007145DF" w:rsidRPr="007145DF" w:rsidRDefault="007145DF" w:rsidP="007145DF">
            <w:pPr>
              <w:jc w:val="center"/>
              <w:rPr>
                <w:color w:val="000000"/>
                <w:sz w:val="20"/>
                <w:szCs w:val="20"/>
              </w:rPr>
            </w:pPr>
            <w:r w:rsidRPr="007145DF">
              <w:rPr>
                <w:color w:val="000000"/>
                <w:sz w:val="20"/>
                <w:szCs w:val="20"/>
              </w:rPr>
              <w:t>0,90</w:t>
            </w:r>
            <w:r>
              <w:rPr>
                <w:color w:val="000000"/>
                <w:sz w:val="20"/>
                <w:szCs w:val="20"/>
              </w:rPr>
              <w:t>6</w:t>
            </w:r>
          </w:p>
        </w:tc>
        <w:tc>
          <w:tcPr>
            <w:tcW w:w="1060" w:type="dxa"/>
          </w:tcPr>
          <w:p w14:paraId="6AB81678" w14:textId="77777777" w:rsidR="007145DF" w:rsidRPr="007145DF" w:rsidRDefault="007145DF" w:rsidP="007145DF">
            <w:pPr>
              <w:jc w:val="center"/>
              <w:rPr>
                <w:color w:val="000000"/>
                <w:sz w:val="20"/>
                <w:szCs w:val="20"/>
              </w:rPr>
            </w:pPr>
          </w:p>
        </w:tc>
        <w:tc>
          <w:tcPr>
            <w:tcW w:w="1060" w:type="dxa"/>
            <w:noWrap/>
            <w:vAlign w:val="bottom"/>
            <w:hideMark/>
          </w:tcPr>
          <w:p w14:paraId="76A2A518" w14:textId="4EE60E1C" w:rsidR="007145DF" w:rsidRPr="007145DF" w:rsidRDefault="007145DF" w:rsidP="007145DF">
            <w:pPr>
              <w:jc w:val="center"/>
              <w:rPr>
                <w:color w:val="000000"/>
                <w:sz w:val="20"/>
                <w:szCs w:val="20"/>
              </w:rPr>
            </w:pPr>
            <w:r w:rsidRPr="007145DF">
              <w:rPr>
                <w:color w:val="000000"/>
                <w:sz w:val="20"/>
                <w:szCs w:val="20"/>
              </w:rPr>
              <w:t>4,1</w:t>
            </w:r>
          </w:p>
        </w:tc>
        <w:tc>
          <w:tcPr>
            <w:tcW w:w="1060" w:type="dxa"/>
            <w:noWrap/>
            <w:vAlign w:val="bottom"/>
            <w:hideMark/>
          </w:tcPr>
          <w:p w14:paraId="58A47251" w14:textId="77777777" w:rsidR="007145DF" w:rsidRPr="007145DF" w:rsidRDefault="007145DF" w:rsidP="007145DF">
            <w:pPr>
              <w:jc w:val="center"/>
              <w:rPr>
                <w:color w:val="000000"/>
                <w:sz w:val="20"/>
                <w:szCs w:val="20"/>
              </w:rPr>
            </w:pPr>
            <w:r w:rsidRPr="007145DF">
              <w:rPr>
                <w:color w:val="000000"/>
                <w:sz w:val="20"/>
                <w:szCs w:val="20"/>
              </w:rPr>
              <w:t>0,876</w:t>
            </w:r>
          </w:p>
        </w:tc>
        <w:tc>
          <w:tcPr>
            <w:tcW w:w="1060" w:type="dxa"/>
          </w:tcPr>
          <w:p w14:paraId="3342EC4F" w14:textId="77777777" w:rsidR="007145DF" w:rsidRPr="007145DF" w:rsidRDefault="007145DF" w:rsidP="007145DF">
            <w:pPr>
              <w:jc w:val="center"/>
              <w:rPr>
                <w:color w:val="000000"/>
                <w:sz w:val="20"/>
                <w:szCs w:val="20"/>
              </w:rPr>
            </w:pPr>
          </w:p>
        </w:tc>
      </w:tr>
      <w:tr w:rsidR="007145DF" w:rsidRPr="007145DF" w14:paraId="4BB58AFD" w14:textId="2970601A" w:rsidTr="007145DF">
        <w:trPr>
          <w:trHeight w:val="300"/>
        </w:trPr>
        <w:tc>
          <w:tcPr>
            <w:tcW w:w="2439" w:type="dxa"/>
            <w:noWrap/>
            <w:vAlign w:val="bottom"/>
            <w:hideMark/>
          </w:tcPr>
          <w:p w14:paraId="3B47C79D" w14:textId="77777777" w:rsidR="007145DF" w:rsidRPr="007145DF" w:rsidRDefault="007145DF">
            <w:pPr>
              <w:rPr>
                <w:color w:val="000000"/>
                <w:sz w:val="20"/>
                <w:szCs w:val="20"/>
              </w:rPr>
            </w:pPr>
            <w:r w:rsidRPr="007145DF">
              <w:rPr>
                <w:color w:val="000000"/>
                <w:sz w:val="20"/>
                <w:szCs w:val="20"/>
              </w:rPr>
              <w:t>PHL Manila</w:t>
            </w:r>
          </w:p>
        </w:tc>
        <w:tc>
          <w:tcPr>
            <w:tcW w:w="1060" w:type="dxa"/>
            <w:noWrap/>
            <w:vAlign w:val="bottom"/>
            <w:hideMark/>
          </w:tcPr>
          <w:p w14:paraId="4BC19D56" w14:textId="5A879A22" w:rsidR="007145DF" w:rsidRPr="007145DF" w:rsidRDefault="007145DF" w:rsidP="007145DF">
            <w:pPr>
              <w:jc w:val="center"/>
              <w:rPr>
                <w:color w:val="000000"/>
                <w:sz w:val="20"/>
                <w:szCs w:val="20"/>
              </w:rPr>
            </w:pPr>
            <w:r w:rsidRPr="007145DF">
              <w:rPr>
                <w:color w:val="000000"/>
                <w:sz w:val="20"/>
                <w:szCs w:val="20"/>
              </w:rPr>
              <w:t>0,29</w:t>
            </w:r>
            <w:r>
              <w:rPr>
                <w:color w:val="000000"/>
                <w:sz w:val="20"/>
                <w:szCs w:val="20"/>
              </w:rPr>
              <w:t>6</w:t>
            </w:r>
          </w:p>
        </w:tc>
        <w:tc>
          <w:tcPr>
            <w:tcW w:w="1060" w:type="dxa"/>
            <w:noWrap/>
            <w:vAlign w:val="bottom"/>
            <w:hideMark/>
          </w:tcPr>
          <w:p w14:paraId="5DBDDB22" w14:textId="657CFFBE" w:rsidR="007145DF" w:rsidRPr="007145DF" w:rsidRDefault="007145DF" w:rsidP="007145DF">
            <w:pPr>
              <w:jc w:val="center"/>
              <w:rPr>
                <w:color w:val="000000"/>
                <w:sz w:val="20"/>
                <w:szCs w:val="20"/>
              </w:rPr>
            </w:pPr>
            <w:r w:rsidRPr="007145DF">
              <w:rPr>
                <w:color w:val="000000"/>
                <w:sz w:val="20"/>
                <w:szCs w:val="20"/>
              </w:rPr>
              <w:t>0,948</w:t>
            </w:r>
          </w:p>
        </w:tc>
        <w:tc>
          <w:tcPr>
            <w:tcW w:w="1060" w:type="dxa"/>
          </w:tcPr>
          <w:p w14:paraId="2A64C512" w14:textId="77777777" w:rsidR="007145DF" w:rsidRPr="007145DF" w:rsidRDefault="007145DF" w:rsidP="007145DF">
            <w:pPr>
              <w:jc w:val="center"/>
              <w:rPr>
                <w:color w:val="000000"/>
                <w:sz w:val="20"/>
                <w:szCs w:val="20"/>
              </w:rPr>
            </w:pPr>
          </w:p>
        </w:tc>
        <w:tc>
          <w:tcPr>
            <w:tcW w:w="1060" w:type="dxa"/>
            <w:noWrap/>
            <w:vAlign w:val="bottom"/>
            <w:hideMark/>
          </w:tcPr>
          <w:p w14:paraId="578CA0F6" w14:textId="3342F2AE" w:rsidR="007145DF" w:rsidRPr="007145DF" w:rsidRDefault="007145DF" w:rsidP="007145DF">
            <w:pPr>
              <w:jc w:val="center"/>
              <w:rPr>
                <w:color w:val="000000"/>
                <w:sz w:val="20"/>
                <w:szCs w:val="20"/>
              </w:rPr>
            </w:pPr>
            <w:r w:rsidRPr="007145DF">
              <w:rPr>
                <w:color w:val="000000"/>
                <w:sz w:val="20"/>
                <w:szCs w:val="20"/>
              </w:rPr>
              <w:t>4,31</w:t>
            </w:r>
          </w:p>
        </w:tc>
        <w:tc>
          <w:tcPr>
            <w:tcW w:w="1060" w:type="dxa"/>
            <w:noWrap/>
            <w:vAlign w:val="bottom"/>
            <w:hideMark/>
          </w:tcPr>
          <w:p w14:paraId="4907CFA3" w14:textId="77777777" w:rsidR="007145DF" w:rsidRPr="007145DF" w:rsidRDefault="007145DF" w:rsidP="007145DF">
            <w:pPr>
              <w:jc w:val="center"/>
              <w:rPr>
                <w:color w:val="000000"/>
                <w:sz w:val="20"/>
                <w:szCs w:val="20"/>
              </w:rPr>
            </w:pPr>
            <w:r w:rsidRPr="007145DF">
              <w:rPr>
                <w:color w:val="000000"/>
                <w:sz w:val="20"/>
                <w:szCs w:val="20"/>
              </w:rPr>
              <w:t>1,134</w:t>
            </w:r>
          </w:p>
        </w:tc>
        <w:tc>
          <w:tcPr>
            <w:tcW w:w="1060" w:type="dxa"/>
          </w:tcPr>
          <w:p w14:paraId="57239146" w14:textId="77777777" w:rsidR="007145DF" w:rsidRPr="007145DF" w:rsidRDefault="007145DF" w:rsidP="007145DF">
            <w:pPr>
              <w:jc w:val="center"/>
              <w:rPr>
                <w:color w:val="000000"/>
                <w:sz w:val="20"/>
                <w:szCs w:val="20"/>
              </w:rPr>
            </w:pPr>
          </w:p>
        </w:tc>
      </w:tr>
      <w:tr w:rsidR="007145DF" w:rsidRPr="007145DF" w14:paraId="3D4EF685" w14:textId="0A88FD61" w:rsidTr="007145DF">
        <w:trPr>
          <w:trHeight w:val="300"/>
        </w:trPr>
        <w:tc>
          <w:tcPr>
            <w:tcW w:w="2439" w:type="dxa"/>
            <w:noWrap/>
            <w:vAlign w:val="bottom"/>
            <w:hideMark/>
          </w:tcPr>
          <w:p w14:paraId="0EA1DF89" w14:textId="77777777" w:rsidR="007145DF" w:rsidRPr="007145DF" w:rsidRDefault="007145DF">
            <w:pPr>
              <w:rPr>
                <w:color w:val="000000"/>
                <w:sz w:val="20"/>
                <w:szCs w:val="20"/>
              </w:rPr>
            </w:pPr>
            <w:r w:rsidRPr="007145DF">
              <w:rPr>
                <w:color w:val="000000"/>
                <w:sz w:val="20"/>
                <w:szCs w:val="20"/>
              </w:rPr>
              <w:t>SGP Singapore</w:t>
            </w:r>
          </w:p>
        </w:tc>
        <w:tc>
          <w:tcPr>
            <w:tcW w:w="1060" w:type="dxa"/>
            <w:noWrap/>
            <w:vAlign w:val="bottom"/>
            <w:hideMark/>
          </w:tcPr>
          <w:p w14:paraId="73093327" w14:textId="32D95D5A" w:rsidR="007145DF" w:rsidRPr="007145DF" w:rsidRDefault="007145DF" w:rsidP="007145DF">
            <w:pPr>
              <w:jc w:val="center"/>
              <w:rPr>
                <w:color w:val="000000"/>
                <w:sz w:val="20"/>
                <w:szCs w:val="20"/>
              </w:rPr>
            </w:pPr>
            <w:r w:rsidRPr="007145DF">
              <w:rPr>
                <w:color w:val="000000"/>
                <w:sz w:val="20"/>
                <w:szCs w:val="20"/>
              </w:rPr>
              <w:t>0,041</w:t>
            </w:r>
          </w:p>
        </w:tc>
        <w:tc>
          <w:tcPr>
            <w:tcW w:w="1060" w:type="dxa"/>
            <w:noWrap/>
            <w:vAlign w:val="bottom"/>
            <w:hideMark/>
          </w:tcPr>
          <w:p w14:paraId="42FC5BB3" w14:textId="0141405F" w:rsidR="007145DF" w:rsidRPr="007145DF" w:rsidRDefault="007145DF" w:rsidP="007145DF">
            <w:pPr>
              <w:jc w:val="center"/>
              <w:rPr>
                <w:color w:val="000000"/>
                <w:sz w:val="20"/>
                <w:szCs w:val="20"/>
              </w:rPr>
            </w:pPr>
            <w:r w:rsidRPr="007145DF">
              <w:rPr>
                <w:color w:val="000000"/>
                <w:sz w:val="20"/>
                <w:szCs w:val="20"/>
              </w:rPr>
              <w:t>0,830</w:t>
            </w:r>
          </w:p>
        </w:tc>
        <w:tc>
          <w:tcPr>
            <w:tcW w:w="1060" w:type="dxa"/>
          </w:tcPr>
          <w:p w14:paraId="6375B952" w14:textId="77777777" w:rsidR="007145DF" w:rsidRPr="007145DF" w:rsidRDefault="007145DF" w:rsidP="007145DF">
            <w:pPr>
              <w:jc w:val="center"/>
              <w:rPr>
                <w:color w:val="000000"/>
                <w:sz w:val="20"/>
                <w:szCs w:val="20"/>
              </w:rPr>
            </w:pPr>
          </w:p>
        </w:tc>
        <w:tc>
          <w:tcPr>
            <w:tcW w:w="1060" w:type="dxa"/>
            <w:noWrap/>
            <w:vAlign w:val="bottom"/>
            <w:hideMark/>
          </w:tcPr>
          <w:p w14:paraId="6656B785" w14:textId="76E8FE6E" w:rsidR="007145DF" w:rsidRPr="007145DF" w:rsidRDefault="007145DF" w:rsidP="007145DF">
            <w:pPr>
              <w:jc w:val="center"/>
              <w:rPr>
                <w:color w:val="000000"/>
                <w:sz w:val="20"/>
                <w:szCs w:val="20"/>
              </w:rPr>
            </w:pPr>
            <w:r w:rsidRPr="007145DF">
              <w:rPr>
                <w:color w:val="000000"/>
                <w:sz w:val="20"/>
                <w:szCs w:val="20"/>
              </w:rPr>
              <w:t>3,93</w:t>
            </w:r>
          </w:p>
        </w:tc>
        <w:tc>
          <w:tcPr>
            <w:tcW w:w="1060" w:type="dxa"/>
            <w:noWrap/>
            <w:vAlign w:val="bottom"/>
            <w:hideMark/>
          </w:tcPr>
          <w:p w14:paraId="27CB4CD3" w14:textId="77777777" w:rsidR="007145DF" w:rsidRPr="007145DF" w:rsidRDefault="007145DF" w:rsidP="007145DF">
            <w:pPr>
              <w:jc w:val="center"/>
              <w:rPr>
                <w:color w:val="000000"/>
                <w:sz w:val="20"/>
                <w:szCs w:val="20"/>
              </w:rPr>
            </w:pPr>
            <w:r w:rsidRPr="007145DF">
              <w:rPr>
                <w:color w:val="000000"/>
                <w:sz w:val="20"/>
                <w:szCs w:val="20"/>
              </w:rPr>
              <w:t>1,022</w:t>
            </w:r>
          </w:p>
        </w:tc>
        <w:tc>
          <w:tcPr>
            <w:tcW w:w="1060" w:type="dxa"/>
          </w:tcPr>
          <w:p w14:paraId="446D28A3" w14:textId="77777777" w:rsidR="007145DF" w:rsidRPr="007145DF" w:rsidRDefault="007145DF" w:rsidP="007145DF">
            <w:pPr>
              <w:jc w:val="center"/>
              <w:rPr>
                <w:color w:val="000000"/>
                <w:sz w:val="20"/>
                <w:szCs w:val="20"/>
              </w:rPr>
            </w:pPr>
          </w:p>
        </w:tc>
      </w:tr>
      <w:tr w:rsidR="007145DF" w:rsidRPr="007145DF" w14:paraId="263F0AA4" w14:textId="2ABCCA1C" w:rsidTr="007145DF">
        <w:trPr>
          <w:trHeight w:val="300"/>
        </w:trPr>
        <w:tc>
          <w:tcPr>
            <w:tcW w:w="2439" w:type="dxa"/>
            <w:noWrap/>
            <w:vAlign w:val="bottom"/>
            <w:hideMark/>
          </w:tcPr>
          <w:p w14:paraId="19542B2E" w14:textId="77777777" w:rsidR="007145DF" w:rsidRPr="007145DF" w:rsidRDefault="007145DF">
            <w:pPr>
              <w:rPr>
                <w:color w:val="000000"/>
                <w:sz w:val="20"/>
                <w:szCs w:val="20"/>
              </w:rPr>
            </w:pPr>
            <w:r w:rsidRPr="007145DF">
              <w:rPr>
                <w:color w:val="000000"/>
                <w:sz w:val="20"/>
                <w:szCs w:val="20"/>
              </w:rPr>
              <w:t>TUR Ankara</w:t>
            </w:r>
          </w:p>
        </w:tc>
        <w:tc>
          <w:tcPr>
            <w:tcW w:w="1060" w:type="dxa"/>
            <w:noWrap/>
            <w:vAlign w:val="bottom"/>
            <w:hideMark/>
          </w:tcPr>
          <w:p w14:paraId="4D09358A" w14:textId="21E42952" w:rsidR="007145DF" w:rsidRPr="007145DF" w:rsidRDefault="007145DF" w:rsidP="007145DF">
            <w:pPr>
              <w:jc w:val="center"/>
              <w:rPr>
                <w:color w:val="000000"/>
                <w:sz w:val="20"/>
                <w:szCs w:val="20"/>
              </w:rPr>
            </w:pPr>
            <w:r w:rsidRPr="007145DF">
              <w:rPr>
                <w:color w:val="000000"/>
                <w:sz w:val="20"/>
                <w:szCs w:val="20"/>
              </w:rPr>
              <w:t>-0,107</w:t>
            </w:r>
          </w:p>
        </w:tc>
        <w:tc>
          <w:tcPr>
            <w:tcW w:w="1060" w:type="dxa"/>
            <w:noWrap/>
            <w:vAlign w:val="bottom"/>
            <w:hideMark/>
          </w:tcPr>
          <w:p w14:paraId="7557C0F4" w14:textId="42FC2259" w:rsidR="007145DF" w:rsidRPr="007145DF" w:rsidRDefault="007145DF" w:rsidP="007145DF">
            <w:pPr>
              <w:jc w:val="center"/>
              <w:rPr>
                <w:color w:val="000000"/>
                <w:sz w:val="20"/>
                <w:szCs w:val="20"/>
              </w:rPr>
            </w:pPr>
            <w:r w:rsidRPr="007145DF">
              <w:rPr>
                <w:color w:val="000000"/>
                <w:sz w:val="20"/>
                <w:szCs w:val="20"/>
              </w:rPr>
              <w:t>1,09</w:t>
            </w:r>
            <w:r>
              <w:rPr>
                <w:color w:val="000000"/>
                <w:sz w:val="20"/>
                <w:szCs w:val="20"/>
              </w:rPr>
              <w:t>2</w:t>
            </w:r>
          </w:p>
        </w:tc>
        <w:tc>
          <w:tcPr>
            <w:tcW w:w="1060" w:type="dxa"/>
          </w:tcPr>
          <w:p w14:paraId="388712A0" w14:textId="77777777" w:rsidR="007145DF" w:rsidRPr="007145DF" w:rsidRDefault="007145DF" w:rsidP="007145DF">
            <w:pPr>
              <w:jc w:val="center"/>
              <w:rPr>
                <w:color w:val="000000"/>
                <w:sz w:val="20"/>
                <w:szCs w:val="20"/>
              </w:rPr>
            </w:pPr>
          </w:p>
        </w:tc>
        <w:tc>
          <w:tcPr>
            <w:tcW w:w="1060" w:type="dxa"/>
            <w:noWrap/>
            <w:vAlign w:val="bottom"/>
            <w:hideMark/>
          </w:tcPr>
          <w:p w14:paraId="429237F8" w14:textId="36536644" w:rsidR="007145DF" w:rsidRPr="007145DF" w:rsidRDefault="007145DF" w:rsidP="007145DF">
            <w:pPr>
              <w:jc w:val="center"/>
              <w:rPr>
                <w:color w:val="000000"/>
                <w:sz w:val="20"/>
                <w:szCs w:val="20"/>
              </w:rPr>
            </w:pPr>
            <w:r w:rsidRPr="007145DF">
              <w:rPr>
                <w:color w:val="000000"/>
                <w:sz w:val="20"/>
                <w:szCs w:val="20"/>
              </w:rPr>
              <w:t>3,86</w:t>
            </w:r>
          </w:p>
        </w:tc>
        <w:tc>
          <w:tcPr>
            <w:tcW w:w="1060" w:type="dxa"/>
            <w:noWrap/>
            <w:vAlign w:val="bottom"/>
            <w:hideMark/>
          </w:tcPr>
          <w:p w14:paraId="7E79EB26" w14:textId="77777777" w:rsidR="007145DF" w:rsidRPr="007145DF" w:rsidRDefault="007145DF" w:rsidP="007145DF">
            <w:pPr>
              <w:jc w:val="center"/>
              <w:rPr>
                <w:color w:val="000000"/>
                <w:sz w:val="20"/>
                <w:szCs w:val="20"/>
              </w:rPr>
            </w:pPr>
            <w:r w:rsidRPr="007145DF">
              <w:rPr>
                <w:color w:val="000000"/>
                <w:sz w:val="20"/>
                <w:szCs w:val="20"/>
              </w:rPr>
              <w:t>1,2</w:t>
            </w:r>
          </w:p>
        </w:tc>
        <w:tc>
          <w:tcPr>
            <w:tcW w:w="1060" w:type="dxa"/>
          </w:tcPr>
          <w:p w14:paraId="27A2664C" w14:textId="77777777" w:rsidR="007145DF" w:rsidRPr="007145DF" w:rsidRDefault="007145DF" w:rsidP="007145DF">
            <w:pPr>
              <w:jc w:val="center"/>
              <w:rPr>
                <w:color w:val="000000"/>
                <w:sz w:val="20"/>
                <w:szCs w:val="20"/>
              </w:rPr>
            </w:pPr>
          </w:p>
        </w:tc>
      </w:tr>
      <w:tr w:rsidR="007145DF" w:rsidRPr="007145DF" w14:paraId="35F38450" w14:textId="1C3B2816" w:rsidTr="007145DF">
        <w:trPr>
          <w:trHeight w:val="300"/>
        </w:trPr>
        <w:tc>
          <w:tcPr>
            <w:tcW w:w="2439" w:type="dxa"/>
            <w:noWrap/>
            <w:vAlign w:val="bottom"/>
            <w:hideMark/>
          </w:tcPr>
          <w:p w14:paraId="5B87F664" w14:textId="77777777" w:rsidR="007145DF" w:rsidRPr="007145DF" w:rsidRDefault="007145DF">
            <w:pPr>
              <w:rPr>
                <w:color w:val="000000"/>
                <w:sz w:val="20"/>
                <w:szCs w:val="20"/>
              </w:rPr>
            </w:pPr>
            <w:r w:rsidRPr="007145DF">
              <w:rPr>
                <w:color w:val="000000"/>
                <w:sz w:val="20"/>
                <w:szCs w:val="20"/>
              </w:rPr>
              <w:t>USA New York/Los Angeles</w:t>
            </w:r>
          </w:p>
        </w:tc>
        <w:tc>
          <w:tcPr>
            <w:tcW w:w="1060" w:type="dxa"/>
            <w:noWrap/>
            <w:vAlign w:val="bottom"/>
            <w:hideMark/>
          </w:tcPr>
          <w:p w14:paraId="0A0438BE" w14:textId="4FA62AEA" w:rsidR="007145DF" w:rsidRPr="007145DF" w:rsidRDefault="007145DF" w:rsidP="007145DF">
            <w:pPr>
              <w:jc w:val="center"/>
              <w:rPr>
                <w:color w:val="000000"/>
                <w:sz w:val="20"/>
                <w:szCs w:val="20"/>
              </w:rPr>
            </w:pPr>
            <w:r w:rsidRPr="007145DF">
              <w:rPr>
                <w:color w:val="000000"/>
                <w:sz w:val="20"/>
                <w:szCs w:val="20"/>
              </w:rPr>
              <w:t>-0,280</w:t>
            </w:r>
          </w:p>
        </w:tc>
        <w:tc>
          <w:tcPr>
            <w:tcW w:w="1060" w:type="dxa"/>
            <w:noWrap/>
            <w:vAlign w:val="bottom"/>
            <w:hideMark/>
          </w:tcPr>
          <w:p w14:paraId="5F017F67" w14:textId="77CFE0E5" w:rsidR="007145DF" w:rsidRPr="007145DF" w:rsidRDefault="007145DF" w:rsidP="007145DF">
            <w:pPr>
              <w:jc w:val="center"/>
              <w:rPr>
                <w:color w:val="000000"/>
                <w:sz w:val="20"/>
                <w:szCs w:val="20"/>
              </w:rPr>
            </w:pPr>
            <w:r w:rsidRPr="007145DF">
              <w:rPr>
                <w:color w:val="000000"/>
                <w:sz w:val="20"/>
                <w:szCs w:val="20"/>
              </w:rPr>
              <w:t>1,10</w:t>
            </w:r>
            <w:r>
              <w:rPr>
                <w:color w:val="000000"/>
                <w:sz w:val="20"/>
                <w:szCs w:val="20"/>
              </w:rPr>
              <w:t>3</w:t>
            </w:r>
          </w:p>
        </w:tc>
        <w:tc>
          <w:tcPr>
            <w:tcW w:w="1060" w:type="dxa"/>
          </w:tcPr>
          <w:p w14:paraId="73FFC3A5" w14:textId="77777777" w:rsidR="007145DF" w:rsidRPr="007145DF" w:rsidRDefault="007145DF" w:rsidP="007145DF">
            <w:pPr>
              <w:jc w:val="center"/>
              <w:rPr>
                <w:color w:val="000000"/>
                <w:sz w:val="20"/>
                <w:szCs w:val="20"/>
              </w:rPr>
            </w:pPr>
          </w:p>
        </w:tc>
        <w:tc>
          <w:tcPr>
            <w:tcW w:w="1060" w:type="dxa"/>
            <w:noWrap/>
            <w:vAlign w:val="bottom"/>
            <w:hideMark/>
          </w:tcPr>
          <w:p w14:paraId="57817CF7" w14:textId="30E24863" w:rsidR="007145DF" w:rsidRPr="007145DF" w:rsidRDefault="007145DF" w:rsidP="007145DF">
            <w:pPr>
              <w:jc w:val="center"/>
              <w:rPr>
                <w:color w:val="000000"/>
                <w:sz w:val="20"/>
                <w:szCs w:val="20"/>
              </w:rPr>
            </w:pPr>
            <w:r w:rsidRPr="007145DF">
              <w:rPr>
                <w:color w:val="000000"/>
                <w:sz w:val="20"/>
                <w:szCs w:val="20"/>
              </w:rPr>
              <w:t>3,7</w:t>
            </w:r>
          </w:p>
        </w:tc>
        <w:tc>
          <w:tcPr>
            <w:tcW w:w="1060" w:type="dxa"/>
            <w:noWrap/>
            <w:vAlign w:val="bottom"/>
            <w:hideMark/>
          </w:tcPr>
          <w:p w14:paraId="1DA3F4D0" w14:textId="77777777" w:rsidR="007145DF" w:rsidRPr="007145DF" w:rsidRDefault="007145DF" w:rsidP="007145DF">
            <w:pPr>
              <w:jc w:val="center"/>
              <w:rPr>
                <w:color w:val="000000"/>
                <w:sz w:val="20"/>
                <w:szCs w:val="20"/>
              </w:rPr>
            </w:pPr>
            <w:r w:rsidRPr="007145DF">
              <w:rPr>
                <w:color w:val="000000"/>
                <w:sz w:val="20"/>
                <w:szCs w:val="20"/>
              </w:rPr>
              <w:t>1,218</w:t>
            </w:r>
          </w:p>
        </w:tc>
        <w:tc>
          <w:tcPr>
            <w:tcW w:w="1060" w:type="dxa"/>
          </w:tcPr>
          <w:p w14:paraId="247D897E" w14:textId="77777777" w:rsidR="007145DF" w:rsidRPr="007145DF" w:rsidRDefault="007145DF" w:rsidP="007145DF">
            <w:pPr>
              <w:jc w:val="center"/>
              <w:rPr>
                <w:color w:val="000000"/>
                <w:sz w:val="20"/>
                <w:szCs w:val="20"/>
              </w:rPr>
            </w:pPr>
          </w:p>
        </w:tc>
      </w:tr>
      <w:tr w:rsidR="007145DF" w:rsidRPr="007145DF" w14:paraId="03A5B6ED" w14:textId="7F1074C5" w:rsidTr="007145DF">
        <w:trPr>
          <w:trHeight w:val="300"/>
        </w:trPr>
        <w:tc>
          <w:tcPr>
            <w:tcW w:w="2439" w:type="dxa"/>
            <w:noWrap/>
            <w:vAlign w:val="bottom"/>
            <w:hideMark/>
          </w:tcPr>
          <w:p w14:paraId="5A27C61B" w14:textId="77777777" w:rsidR="007145DF" w:rsidRPr="007145DF" w:rsidRDefault="007145DF">
            <w:pPr>
              <w:rPr>
                <w:color w:val="000000"/>
                <w:sz w:val="20"/>
                <w:szCs w:val="20"/>
              </w:rPr>
            </w:pPr>
            <w:r w:rsidRPr="007145DF">
              <w:rPr>
                <w:color w:val="000000"/>
                <w:sz w:val="20"/>
                <w:szCs w:val="20"/>
              </w:rPr>
              <w:t>VNM Ho Chi Minh City</w:t>
            </w:r>
          </w:p>
        </w:tc>
        <w:tc>
          <w:tcPr>
            <w:tcW w:w="1060" w:type="dxa"/>
            <w:noWrap/>
            <w:vAlign w:val="bottom"/>
            <w:hideMark/>
          </w:tcPr>
          <w:p w14:paraId="42E7D9DE" w14:textId="6139A653" w:rsidR="007145DF" w:rsidRPr="007145DF" w:rsidRDefault="007145DF" w:rsidP="007145DF">
            <w:pPr>
              <w:jc w:val="center"/>
              <w:rPr>
                <w:color w:val="000000"/>
                <w:sz w:val="20"/>
                <w:szCs w:val="20"/>
              </w:rPr>
            </w:pPr>
            <w:r w:rsidRPr="007145DF">
              <w:rPr>
                <w:color w:val="000000"/>
                <w:sz w:val="20"/>
                <w:szCs w:val="20"/>
              </w:rPr>
              <w:t>-0,26</w:t>
            </w:r>
            <w:r>
              <w:rPr>
                <w:color w:val="000000"/>
                <w:sz w:val="20"/>
                <w:szCs w:val="20"/>
              </w:rPr>
              <w:t>8</w:t>
            </w:r>
          </w:p>
        </w:tc>
        <w:tc>
          <w:tcPr>
            <w:tcW w:w="1060" w:type="dxa"/>
            <w:noWrap/>
            <w:vAlign w:val="bottom"/>
            <w:hideMark/>
          </w:tcPr>
          <w:p w14:paraId="539DEE3E" w14:textId="579936C7" w:rsidR="007145DF" w:rsidRPr="007145DF" w:rsidRDefault="007145DF" w:rsidP="007145DF">
            <w:pPr>
              <w:jc w:val="center"/>
              <w:rPr>
                <w:color w:val="000000"/>
                <w:sz w:val="20"/>
                <w:szCs w:val="20"/>
              </w:rPr>
            </w:pPr>
            <w:r w:rsidRPr="007145DF">
              <w:rPr>
                <w:color w:val="000000"/>
                <w:sz w:val="20"/>
                <w:szCs w:val="20"/>
              </w:rPr>
              <w:t>1,11</w:t>
            </w:r>
            <w:r>
              <w:rPr>
                <w:color w:val="000000"/>
                <w:sz w:val="20"/>
                <w:szCs w:val="20"/>
              </w:rPr>
              <w:t>3</w:t>
            </w:r>
          </w:p>
        </w:tc>
        <w:tc>
          <w:tcPr>
            <w:tcW w:w="1060" w:type="dxa"/>
          </w:tcPr>
          <w:p w14:paraId="74BCCF1A" w14:textId="77777777" w:rsidR="007145DF" w:rsidRPr="007145DF" w:rsidRDefault="007145DF" w:rsidP="007145DF">
            <w:pPr>
              <w:jc w:val="center"/>
              <w:rPr>
                <w:color w:val="000000"/>
                <w:sz w:val="20"/>
                <w:szCs w:val="20"/>
              </w:rPr>
            </w:pPr>
          </w:p>
        </w:tc>
        <w:tc>
          <w:tcPr>
            <w:tcW w:w="1060" w:type="dxa"/>
            <w:noWrap/>
            <w:vAlign w:val="bottom"/>
            <w:hideMark/>
          </w:tcPr>
          <w:p w14:paraId="6CC99D22" w14:textId="36018E4C" w:rsidR="007145DF" w:rsidRPr="007145DF" w:rsidRDefault="007145DF" w:rsidP="007145DF">
            <w:pPr>
              <w:jc w:val="center"/>
              <w:rPr>
                <w:color w:val="000000"/>
                <w:sz w:val="20"/>
                <w:szCs w:val="20"/>
              </w:rPr>
            </w:pPr>
            <w:r w:rsidRPr="007145DF">
              <w:rPr>
                <w:color w:val="000000"/>
                <w:sz w:val="20"/>
                <w:szCs w:val="20"/>
              </w:rPr>
              <w:t>3,05</w:t>
            </w:r>
          </w:p>
        </w:tc>
        <w:tc>
          <w:tcPr>
            <w:tcW w:w="1060" w:type="dxa"/>
            <w:noWrap/>
            <w:vAlign w:val="bottom"/>
            <w:hideMark/>
          </w:tcPr>
          <w:p w14:paraId="0D9E0EAD" w14:textId="77777777" w:rsidR="007145DF" w:rsidRPr="007145DF" w:rsidRDefault="007145DF" w:rsidP="007145DF">
            <w:pPr>
              <w:jc w:val="center"/>
              <w:rPr>
                <w:color w:val="000000"/>
                <w:sz w:val="20"/>
                <w:szCs w:val="20"/>
              </w:rPr>
            </w:pPr>
            <w:r w:rsidRPr="007145DF">
              <w:rPr>
                <w:color w:val="000000"/>
                <w:sz w:val="20"/>
                <w:szCs w:val="20"/>
              </w:rPr>
              <w:t>1,306</w:t>
            </w:r>
          </w:p>
        </w:tc>
        <w:tc>
          <w:tcPr>
            <w:tcW w:w="1060" w:type="dxa"/>
          </w:tcPr>
          <w:p w14:paraId="355CAD24" w14:textId="77777777" w:rsidR="007145DF" w:rsidRPr="007145DF" w:rsidRDefault="007145DF" w:rsidP="007145DF">
            <w:pPr>
              <w:jc w:val="center"/>
              <w:rPr>
                <w:color w:val="000000"/>
                <w:sz w:val="20"/>
                <w:szCs w:val="20"/>
              </w:rPr>
            </w:pPr>
          </w:p>
        </w:tc>
      </w:tr>
      <w:tr w:rsidR="007145DF" w:rsidRPr="007145DF" w14:paraId="60EA4796" w14:textId="3F6B166B" w:rsidTr="007145DF">
        <w:trPr>
          <w:trHeight w:val="300"/>
        </w:trPr>
        <w:tc>
          <w:tcPr>
            <w:tcW w:w="2439" w:type="dxa"/>
            <w:noWrap/>
            <w:vAlign w:val="bottom"/>
            <w:hideMark/>
          </w:tcPr>
          <w:p w14:paraId="07675ECB" w14:textId="77777777" w:rsidR="007145DF" w:rsidRPr="007145DF" w:rsidRDefault="007145DF">
            <w:pPr>
              <w:rPr>
                <w:color w:val="000000"/>
                <w:sz w:val="20"/>
                <w:szCs w:val="20"/>
              </w:rPr>
            </w:pPr>
            <w:r w:rsidRPr="007145DF">
              <w:rPr>
                <w:color w:val="000000"/>
                <w:sz w:val="20"/>
                <w:szCs w:val="20"/>
              </w:rPr>
              <w:t>ZAF Johannesburg</w:t>
            </w:r>
          </w:p>
        </w:tc>
        <w:tc>
          <w:tcPr>
            <w:tcW w:w="1060" w:type="dxa"/>
            <w:noWrap/>
            <w:vAlign w:val="bottom"/>
            <w:hideMark/>
          </w:tcPr>
          <w:p w14:paraId="23AC4A2B" w14:textId="37D49FF9" w:rsidR="007145DF" w:rsidRPr="007145DF" w:rsidRDefault="007145DF" w:rsidP="007145DF">
            <w:pPr>
              <w:jc w:val="center"/>
              <w:rPr>
                <w:color w:val="000000"/>
                <w:sz w:val="20"/>
                <w:szCs w:val="20"/>
              </w:rPr>
            </w:pPr>
            <w:r w:rsidRPr="007145DF">
              <w:rPr>
                <w:color w:val="000000"/>
                <w:sz w:val="20"/>
                <w:szCs w:val="20"/>
              </w:rPr>
              <w:t>0,304</w:t>
            </w:r>
          </w:p>
        </w:tc>
        <w:tc>
          <w:tcPr>
            <w:tcW w:w="1060" w:type="dxa"/>
            <w:noWrap/>
            <w:vAlign w:val="bottom"/>
            <w:hideMark/>
          </w:tcPr>
          <w:p w14:paraId="23A624D8" w14:textId="2FDEEBE6" w:rsidR="007145DF" w:rsidRPr="007145DF" w:rsidRDefault="007145DF" w:rsidP="007145DF">
            <w:pPr>
              <w:jc w:val="center"/>
              <w:rPr>
                <w:color w:val="000000"/>
                <w:sz w:val="20"/>
                <w:szCs w:val="20"/>
              </w:rPr>
            </w:pPr>
            <w:r w:rsidRPr="007145DF">
              <w:rPr>
                <w:color w:val="000000"/>
                <w:sz w:val="20"/>
                <w:szCs w:val="20"/>
              </w:rPr>
              <w:t>0,93</w:t>
            </w:r>
            <w:r>
              <w:rPr>
                <w:color w:val="000000"/>
                <w:sz w:val="20"/>
                <w:szCs w:val="20"/>
              </w:rPr>
              <w:t>4</w:t>
            </w:r>
          </w:p>
        </w:tc>
        <w:tc>
          <w:tcPr>
            <w:tcW w:w="1060" w:type="dxa"/>
          </w:tcPr>
          <w:p w14:paraId="6C0B7B82" w14:textId="77777777" w:rsidR="007145DF" w:rsidRPr="007145DF" w:rsidRDefault="007145DF" w:rsidP="007145DF">
            <w:pPr>
              <w:jc w:val="center"/>
              <w:rPr>
                <w:color w:val="000000"/>
                <w:sz w:val="20"/>
                <w:szCs w:val="20"/>
              </w:rPr>
            </w:pPr>
          </w:p>
        </w:tc>
        <w:tc>
          <w:tcPr>
            <w:tcW w:w="1060" w:type="dxa"/>
            <w:noWrap/>
            <w:vAlign w:val="bottom"/>
            <w:hideMark/>
          </w:tcPr>
          <w:p w14:paraId="37E0486A" w14:textId="0A61FBF4" w:rsidR="007145DF" w:rsidRPr="007145DF" w:rsidRDefault="007145DF" w:rsidP="007145DF">
            <w:pPr>
              <w:jc w:val="center"/>
              <w:rPr>
                <w:color w:val="000000"/>
                <w:sz w:val="20"/>
                <w:szCs w:val="20"/>
              </w:rPr>
            </w:pPr>
            <w:r w:rsidRPr="007145DF">
              <w:rPr>
                <w:color w:val="000000"/>
                <w:sz w:val="20"/>
                <w:szCs w:val="20"/>
              </w:rPr>
              <w:t>4,33</w:t>
            </w:r>
          </w:p>
        </w:tc>
        <w:tc>
          <w:tcPr>
            <w:tcW w:w="1060" w:type="dxa"/>
            <w:noWrap/>
            <w:vAlign w:val="bottom"/>
            <w:hideMark/>
          </w:tcPr>
          <w:p w14:paraId="3246CB19" w14:textId="77777777" w:rsidR="007145DF" w:rsidRPr="007145DF" w:rsidRDefault="007145DF" w:rsidP="007145DF">
            <w:pPr>
              <w:jc w:val="center"/>
              <w:rPr>
                <w:color w:val="000000"/>
                <w:sz w:val="20"/>
                <w:szCs w:val="20"/>
              </w:rPr>
            </w:pPr>
            <w:r w:rsidRPr="007145DF">
              <w:rPr>
                <w:color w:val="000000"/>
                <w:sz w:val="20"/>
                <w:szCs w:val="20"/>
              </w:rPr>
              <w:t>1,089</w:t>
            </w:r>
          </w:p>
        </w:tc>
        <w:tc>
          <w:tcPr>
            <w:tcW w:w="1060" w:type="dxa"/>
          </w:tcPr>
          <w:p w14:paraId="0A47E6A2" w14:textId="77777777" w:rsidR="007145DF" w:rsidRPr="007145DF" w:rsidRDefault="007145DF" w:rsidP="007145DF">
            <w:pPr>
              <w:jc w:val="center"/>
              <w:rPr>
                <w:color w:val="000000"/>
                <w:sz w:val="20"/>
                <w:szCs w:val="20"/>
              </w:rPr>
            </w:pPr>
          </w:p>
        </w:tc>
      </w:tr>
    </w:tbl>
    <w:p w14:paraId="63185BF6" w14:textId="1045DE10" w:rsidR="006026E4" w:rsidRDefault="00631CB3" w:rsidP="00631CB3">
      <w:pPr>
        <w:pStyle w:val="NormalWeb"/>
        <w:spacing w:before="0" w:beforeAutospacing="0" w:after="0" w:afterAutospacing="0"/>
      </w:pPr>
      <w:r w:rsidRPr="00631CB3">
        <w:rPr>
          <w:rStyle w:val="Strong"/>
          <w:rFonts w:eastAsiaTheme="majorEastAsia"/>
          <w:sz w:val="20"/>
          <w:szCs w:val="20"/>
        </w:rPr>
        <w:t>Note.</w:t>
      </w:r>
      <w:r w:rsidRPr="00631CB3">
        <w:rPr>
          <w:sz w:val="20"/>
          <w:szCs w:val="20"/>
        </w:rPr>
        <w:t xml:space="preserve"> The table reports city-level means and standard deviations for both the perceived justice index (JI) and the normative justice value (JV), with all values rounded to three decimal places. The final two columns provide space for manually entered ANOVA F-values (p-values omitted, as all tests were statistically significant at the 0.001 level). Normative justice shows lower between-city variability than perceived justice, indicating that value-based justice orientations are more stable across contexts than situational, stimulus-driven justice evaluations.</w:t>
      </w:r>
    </w:p>
    <w:p w14:paraId="10ECEFE9" w14:textId="77777777" w:rsidR="006026E4" w:rsidRDefault="006026E4">
      <w:pPr>
        <w:sectPr w:rsidR="006026E4">
          <w:pgSz w:w="11906" w:h="16838"/>
          <w:pgMar w:top="1418" w:right="1418" w:bottom="1418" w:left="1418" w:header="709" w:footer="709" w:gutter="0"/>
          <w:cols w:space="720"/>
        </w:sectPr>
      </w:pPr>
    </w:p>
    <w:p w14:paraId="18181839" w14:textId="77777777" w:rsidR="00E24D99" w:rsidRPr="00F76337" w:rsidRDefault="00E24D99" w:rsidP="00E74C8E">
      <w:pPr>
        <w:jc w:val="both"/>
        <w:rPr>
          <w:b/>
          <w:bCs/>
        </w:rPr>
      </w:pPr>
      <w:r>
        <w:rPr>
          <w:b/>
          <w:bCs/>
        </w:rPr>
        <w:lastRenderedPageBreak/>
        <w:t>4. Additional references</w:t>
      </w:r>
    </w:p>
    <w:p w14:paraId="56CF7925" w14:textId="77777777" w:rsidR="00A51BEA" w:rsidRPr="00A51BEA" w:rsidRDefault="00E24D99" w:rsidP="00A51BEA">
      <w:pPr>
        <w:pStyle w:val="Bibliography"/>
        <w:rPr>
          <w:lang w:val="en-GB"/>
        </w:rPr>
      </w:pPr>
      <w:r w:rsidRPr="00F76337">
        <w:fldChar w:fldCharType="begin"/>
      </w:r>
      <w:r w:rsidRPr="00F76337">
        <w:instrText xml:space="preserve"> ADDIN ZOTERO_BIBL {"uncited":[],"omitted":[],"custom":[]} CSL_BIBLIOGRAPHY </w:instrText>
      </w:r>
      <w:r w:rsidRPr="00F76337">
        <w:fldChar w:fldCharType="separate"/>
      </w:r>
      <w:r w:rsidR="00A51BEA" w:rsidRPr="00A51BEA">
        <w:rPr>
          <w:lang w:val="en-GB"/>
        </w:rPr>
        <w:t>1.</w:t>
      </w:r>
      <w:r w:rsidR="00A51BEA" w:rsidRPr="00A51BEA">
        <w:rPr>
          <w:lang w:val="en-GB"/>
        </w:rPr>
        <w:tab/>
        <w:t>Bloomberg Philantropies. Taming the Autonomous Vehicle: A Primer for Cities. (2017).</w:t>
      </w:r>
    </w:p>
    <w:p w14:paraId="70676059" w14:textId="77777777" w:rsidR="00A51BEA" w:rsidRPr="00A51BEA" w:rsidRDefault="00A51BEA" w:rsidP="00A51BEA">
      <w:pPr>
        <w:pStyle w:val="Bibliography"/>
        <w:rPr>
          <w:lang w:val="en-GB"/>
        </w:rPr>
      </w:pPr>
      <w:r w:rsidRPr="00A51BEA">
        <w:rPr>
          <w:lang w:val="en-GB"/>
        </w:rPr>
        <w:t>2.</w:t>
      </w:r>
      <w:r w:rsidRPr="00A51BEA">
        <w:rPr>
          <w:lang w:val="en-GB"/>
        </w:rPr>
        <w:tab/>
        <w:t>Motion, C. in. IESE Cities in Motion Index 2020 - Cities in Motion. https://blog.iese.edu/cities-challenges-and-management/2020/10/27/iese-cities-in-motion-index-2020/ (2020).</w:t>
      </w:r>
    </w:p>
    <w:p w14:paraId="48E8235A" w14:textId="77777777" w:rsidR="00A51BEA" w:rsidRPr="00A51BEA" w:rsidRDefault="00A51BEA" w:rsidP="00A51BEA">
      <w:pPr>
        <w:pStyle w:val="Bibliography"/>
        <w:rPr>
          <w:lang w:val="en-GB"/>
        </w:rPr>
      </w:pPr>
      <w:r w:rsidRPr="00A51BEA">
        <w:rPr>
          <w:lang w:val="en-GB"/>
        </w:rPr>
        <w:t>3.</w:t>
      </w:r>
      <w:r w:rsidRPr="00A51BEA">
        <w:rPr>
          <w:lang w:val="en-GB"/>
        </w:rPr>
        <w:tab/>
        <w:t xml:space="preserve">Crenshaw, K. Mapping the Margins: Intersectionality, Identity Politics, and Violence against Women of Color. </w:t>
      </w:r>
      <w:r w:rsidRPr="00A51BEA">
        <w:rPr>
          <w:i/>
          <w:iCs/>
          <w:lang w:val="en-GB"/>
        </w:rPr>
        <w:t>Stanford Law Review</w:t>
      </w:r>
      <w:r w:rsidRPr="00A51BEA">
        <w:rPr>
          <w:lang w:val="en-GB"/>
        </w:rPr>
        <w:t xml:space="preserve"> </w:t>
      </w:r>
      <w:r w:rsidRPr="00A51BEA">
        <w:rPr>
          <w:b/>
          <w:bCs/>
          <w:lang w:val="en-GB"/>
        </w:rPr>
        <w:t>43</w:t>
      </w:r>
      <w:r w:rsidRPr="00A51BEA">
        <w:rPr>
          <w:lang w:val="en-GB"/>
        </w:rPr>
        <w:t>, 1241–1299 (1991).</w:t>
      </w:r>
    </w:p>
    <w:p w14:paraId="0CA118A1" w14:textId="77777777" w:rsidR="00A51BEA" w:rsidRPr="00A51BEA" w:rsidRDefault="00A51BEA" w:rsidP="00A51BEA">
      <w:pPr>
        <w:pStyle w:val="Bibliography"/>
        <w:rPr>
          <w:lang w:val="en-GB"/>
        </w:rPr>
      </w:pPr>
      <w:r w:rsidRPr="00A51BEA">
        <w:rPr>
          <w:lang w:val="en-GB"/>
        </w:rPr>
        <w:t>4.</w:t>
      </w:r>
      <w:r w:rsidRPr="00A51BEA">
        <w:rPr>
          <w:lang w:val="en-GB"/>
        </w:rPr>
        <w:tab/>
        <w:t xml:space="preserve">Crenshaw, K. Mapping the Margins: Intersectionality, Identity Politics, and Violence against Women of Color. </w:t>
      </w:r>
      <w:r w:rsidRPr="00A51BEA">
        <w:rPr>
          <w:i/>
          <w:iCs/>
          <w:lang w:val="en-GB"/>
        </w:rPr>
        <w:t>Stanford Law Review</w:t>
      </w:r>
      <w:r w:rsidRPr="00A51BEA">
        <w:rPr>
          <w:lang w:val="en-GB"/>
        </w:rPr>
        <w:t xml:space="preserve"> </w:t>
      </w:r>
      <w:r w:rsidRPr="00A51BEA">
        <w:rPr>
          <w:b/>
          <w:bCs/>
          <w:lang w:val="en-GB"/>
        </w:rPr>
        <w:t>43</w:t>
      </w:r>
      <w:r w:rsidRPr="00A51BEA">
        <w:rPr>
          <w:lang w:val="en-GB"/>
        </w:rPr>
        <w:t>, 1241–1299 (1991).</w:t>
      </w:r>
    </w:p>
    <w:p w14:paraId="1B3A7F4E" w14:textId="77777777" w:rsidR="00A51BEA" w:rsidRPr="00A51BEA" w:rsidRDefault="00A51BEA" w:rsidP="00A51BEA">
      <w:pPr>
        <w:pStyle w:val="Bibliography"/>
        <w:rPr>
          <w:lang w:val="en-GB"/>
        </w:rPr>
      </w:pPr>
      <w:r w:rsidRPr="00A51BEA">
        <w:rPr>
          <w:lang w:val="en-GB"/>
        </w:rPr>
        <w:t>5.</w:t>
      </w:r>
      <w:r w:rsidRPr="00A51BEA">
        <w:rPr>
          <w:lang w:val="en-GB"/>
        </w:rPr>
        <w:tab/>
        <w:t xml:space="preserve">Taylor, L. What is data justice? The case for connecting digital rights and freedoms globally. </w:t>
      </w:r>
      <w:r w:rsidRPr="00A51BEA">
        <w:rPr>
          <w:i/>
          <w:iCs/>
          <w:lang w:val="en-GB"/>
        </w:rPr>
        <w:t>Big Data &amp; Society</w:t>
      </w:r>
      <w:r w:rsidRPr="00A51BEA">
        <w:rPr>
          <w:lang w:val="en-GB"/>
        </w:rPr>
        <w:t xml:space="preserve"> </w:t>
      </w:r>
      <w:r w:rsidRPr="00A51BEA">
        <w:rPr>
          <w:b/>
          <w:bCs/>
          <w:lang w:val="en-GB"/>
        </w:rPr>
        <w:t>4</w:t>
      </w:r>
      <w:r w:rsidRPr="00A51BEA">
        <w:rPr>
          <w:lang w:val="en-GB"/>
        </w:rPr>
        <w:t>, (2017).</w:t>
      </w:r>
    </w:p>
    <w:p w14:paraId="2E328A43" w14:textId="77777777" w:rsidR="00A51BEA" w:rsidRPr="00A51BEA" w:rsidRDefault="00A51BEA" w:rsidP="00A51BEA">
      <w:pPr>
        <w:pStyle w:val="Bibliography"/>
        <w:rPr>
          <w:lang w:val="en-GB"/>
        </w:rPr>
      </w:pPr>
      <w:r w:rsidRPr="00A51BEA">
        <w:rPr>
          <w:lang w:val="en-GB"/>
        </w:rPr>
        <w:t>6.</w:t>
      </w:r>
      <w:r w:rsidRPr="00A51BEA">
        <w:rPr>
          <w:lang w:val="en-GB"/>
        </w:rPr>
        <w:tab/>
        <w:t xml:space="preserve">Holmqvist, K. </w:t>
      </w:r>
      <w:r w:rsidRPr="00A51BEA">
        <w:rPr>
          <w:i/>
          <w:iCs/>
          <w:lang w:val="en-GB"/>
        </w:rPr>
        <w:t>et al.</w:t>
      </w:r>
      <w:r w:rsidRPr="00A51BEA">
        <w:rPr>
          <w:lang w:val="en-GB"/>
        </w:rPr>
        <w:t xml:space="preserve"> </w:t>
      </w:r>
      <w:r w:rsidRPr="00A51BEA">
        <w:rPr>
          <w:i/>
          <w:iCs/>
          <w:lang w:val="en-GB"/>
        </w:rPr>
        <w:t>Eye Tracking: A Comprehensive Guide to Methods and Measures</w:t>
      </w:r>
      <w:r w:rsidRPr="00A51BEA">
        <w:rPr>
          <w:lang w:val="en-GB"/>
        </w:rPr>
        <w:t>. (Oxford University Press, Oxford, 2011).</w:t>
      </w:r>
    </w:p>
    <w:p w14:paraId="63EEE549" w14:textId="77777777" w:rsidR="00A51BEA" w:rsidRPr="00A51BEA" w:rsidRDefault="00A51BEA" w:rsidP="00A51BEA">
      <w:pPr>
        <w:pStyle w:val="Bibliography"/>
        <w:rPr>
          <w:lang w:val="en-GB"/>
        </w:rPr>
      </w:pPr>
      <w:r w:rsidRPr="00A51BEA">
        <w:rPr>
          <w:lang w:val="en-GB"/>
        </w:rPr>
        <w:t>7.</w:t>
      </w:r>
      <w:r w:rsidRPr="00A51BEA">
        <w:rPr>
          <w:lang w:val="en-GB"/>
        </w:rPr>
        <w:tab/>
        <w:t xml:space="preserve">Pan, Y. </w:t>
      </w:r>
      <w:r w:rsidRPr="00A51BEA">
        <w:rPr>
          <w:i/>
          <w:iCs/>
          <w:lang w:val="en-GB"/>
        </w:rPr>
        <w:t>et al.</w:t>
      </w:r>
      <w:r w:rsidRPr="00A51BEA">
        <w:rPr>
          <w:lang w:val="en-GB"/>
        </w:rPr>
        <w:t xml:space="preserve"> Lane-change intention prediction using eye-tracking technology: A systematic review. </w:t>
      </w:r>
      <w:r w:rsidRPr="00A51BEA">
        <w:rPr>
          <w:i/>
          <w:iCs/>
          <w:lang w:val="en-GB"/>
        </w:rPr>
        <w:t>Applied Ergonomics</w:t>
      </w:r>
      <w:r w:rsidRPr="00A51BEA">
        <w:rPr>
          <w:lang w:val="en-GB"/>
        </w:rPr>
        <w:t xml:space="preserve"> </w:t>
      </w:r>
      <w:r w:rsidRPr="00A51BEA">
        <w:rPr>
          <w:b/>
          <w:bCs/>
          <w:lang w:val="en-GB"/>
        </w:rPr>
        <w:t>103</w:t>
      </w:r>
      <w:r w:rsidRPr="00A51BEA">
        <w:rPr>
          <w:lang w:val="en-GB"/>
        </w:rPr>
        <w:t>, 103775 (2022).</w:t>
      </w:r>
    </w:p>
    <w:p w14:paraId="5EDEFD28" w14:textId="77777777" w:rsidR="00A51BEA" w:rsidRPr="00A51BEA" w:rsidRDefault="00A51BEA" w:rsidP="00A51BEA">
      <w:pPr>
        <w:pStyle w:val="Bibliography"/>
        <w:rPr>
          <w:lang w:val="en-GB"/>
        </w:rPr>
      </w:pPr>
      <w:r w:rsidRPr="00A51BEA">
        <w:rPr>
          <w:lang w:val="en-GB"/>
        </w:rPr>
        <w:t>8.</w:t>
      </w:r>
      <w:r w:rsidRPr="00A51BEA">
        <w:rPr>
          <w:lang w:val="en-GB"/>
        </w:rPr>
        <w:tab/>
        <w:t xml:space="preserve">Liu, X. &amp; Cui, Y. Eye tracking technology for examining cognitive processes in education: A systematic review. </w:t>
      </w:r>
      <w:r w:rsidRPr="00A51BEA">
        <w:rPr>
          <w:i/>
          <w:iCs/>
          <w:lang w:val="en-GB"/>
        </w:rPr>
        <w:t>Computers &amp; Education</w:t>
      </w:r>
      <w:r w:rsidRPr="00A51BEA">
        <w:rPr>
          <w:lang w:val="en-GB"/>
        </w:rPr>
        <w:t xml:space="preserve"> </w:t>
      </w:r>
      <w:r w:rsidRPr="00A51BEA">
        <w:rPr>
          <w:b/>
          <w:bCs/>
          <w:lang w:val="en-GB"/>
        </w:rPr>
        <w:t>229</w:t>
      </w:r>
      <w:r w:rsidRPr="00A51BEA">
        <w:rPr>
          <w:lang w:val="en-GB"/>
        </w:rPr>
        <w:t>, 105263 (2025).</w:t>
      </w:r>
    </w:p>
    <w:p w14:paraId="2BA2C6FE" w14:textId="77777777" w:rsidR="00A51BEA" w:rsidRPr="00A51BEA" w:rsidRDefault="00A51BEA" w:rsidP="00A51BEA">
      <w:pPr>
        <w:pStyle w:val="Bibliography"/>
        <w:rPr>
          <w:lang w:val="en-GB"/>
        </w:rPr>
      </w:pPr>
      <w:r w:rsidRPr="00A51BEA">
        <w:rPr>
          <w:lang w:val="en-GB"/>
        </w:rPr>
        <w:t>9.</w:t>
      </w:r>
      <w:r w:rsidRPr="00A51BEA">
        <w:rPr>
          <w:lang w:val="en-GB"/>
        </w:rPr>
        <w:tab/>
        <w:t xml:space="preserve">Wass, S. V., Smith, T. J. &amp; Johnson, M. H. Parsing eye-tracking data of variable quality to provide accurate fixation duration estimates in infants and adults. </w:t>
      </w:r>
      <w:r w:rsidRPr="00A51BEA">
        <w:rPr>
          <w:i/>
          <w:iCs/>
          <w:lang w:val="en-GB"/>
        </w:rPr>
        <w:t>Behav Res</w:t>
      </w:r>
      <w:r w:rsidRPr="00A51BEA">
        <w:rPr>
          <w:lang w:val="en-GB"/>
        </w:rPr>
        <w:t xml:space="preserve"> </w:t>
      </w:r>
      <w:r w:rsidRPr="00A51BEA">
        <w:rPr>
          <w:b/>
          <w:bCs/>
          <w:lang w:val="en-GB"/>
        </w:rPr>
        <w:t>45</w:t>
      </w:r>
      <w:r w:rsidRPr="00A51BEA">
        <w:rPr>
          <w:lang w:val="en-GB"/>
        </w:rPr>
        <w:t>, 229–250 (2013).</w:t>
      </w:r>
    </w:p>
    <w:p w14:paraId="1EB8C17D" w14:textId="77777777" w:rsidR="00A51BEA" w:rsidRPr="00A51BEA" w:rsidRDefault="00A51BEA" w:rsidP="00A51BEA">
      <w:pPr>
        <w:pStyle w:val="Bibliography"/>
        <w:rPr>
          <w:lang w:val="en-GB"/>
        </w:rPr>
      </w:pPr>
      <w:r w:rsidRPr="00A51BEA">
        <w:rPr>
          <w:lang w:val="en-GB"/>
        </w:rPr>
        <w:t>10.</w:t>
      </w:r>
      <w:r w:rsidRPr="00A51BEA">
        <w:rPr>
          <w:lang w:val="en-GB"/>
        </w:rPr>
        <w:tab/>
        <w:t xml:space="preserve">Bogdan, P. C., Dolcos, S., Buetti, S., Lleras, A. &amp; Dolcos, F. Investigating the suitability of online eye tracking for psychological research: Evidence from comparisons with in-person data using emotion–attention interaction tasks. </w:t>
      </w:r>
      <w:r w:rsidRPr="00A51BEA">
        <w:rPr>
          <w:i/>
          <w:iCs/>
          <w:lang w:val="en-GB"/>
        </w:rPr>
        <w:t>Behav Res</w:t>
      </w:r>
      <w:r w:rsidRPr="00A51BEA">
        <w:rPr>
          <w:lang w:val="en-GB"/>
        </w:rPr>
        <w:t xml:space="preserve"> </w:t>
      </w:r>
      <w:r w:rsidRPr="00A51BEA">
        <w:rPr>
          <w:b/>
          <w:bCs/>
          <w:lang w:val="en-GB"/>
        </w:rPr>
        <w:t>56</w:t>
      </w:r>
      <w:r w:rsidRPr="00A51BEA">
        <w:rPr>
          <w:lang w:val="en-GB"/>
        </w:rPr>
        <w:t>, 2213–2226 (2024).</w:t>
      </w:r>
    </w:p>
    <w:p w14:paraId="30E38944" w14:textId="77777777" w:rsidR="00A51BEA" w:rsidRPr="00A51BEA" w:rsidRDefault="00A51BEA" w:rsidP="00A51BEA">
      <w:pPr>
        <w:pStyle w:val="Bibliography"/>
        <w:rPr>
          <w:lang w:val="en-GB"/>
        </w:rPr>
      </w:pPr>
      <w:r w:rsidRPr="00A51BEA">
        <w:rPr>
          <w:lang w:val="en-GB"/>
        </w:rPr>
        <w:t>11.</w:t>
      </w:r>
      <w:r w:rsidRPr="00A51BEA">
        <w:rPr>
          <w:lang w:val="en-GB"/>
        </w:rPr>
        <w:tab/>
        <w:t xml:space="preserve">Schneegans, T., Bachman, M. D., Huettel, S. A. &amp; Heekeren, H. Exploring the Potential of Online Webcam-based Eye Tracking  in Decision-Making Research and </w:t>
      </w:r>
      <w:r w:rsidRPr="00A51BEA">
        <w:rPr>
          <w:lang w:val="en-GB"/>
        </w:rPr>
        <w:lastRenderedPageBreak/>
        <w:t>Influence Factors on Data Quality. Preprint at https://doi.org/10.31234/osf.io/zm3us (2021).</w:t>
      </w:r>
    </w:p>
    <w:p w14:paraId="2415B9AA" w14:textId="77777777" w:rsidR="00A51BEA" w:rsidRPr="00A51BEA" w:rsidRDefault="00A51BEA" w:rsidP="00A51BEA">
      <w:pPr>
        <w:pStyle w:val="Bibliography"/>
        <w:rPr>
          <w:lang w:val="en-GB"/>
        </w:rPr>
      </w:pPr>
      <w:r w:rsidRPr="00A51BEA">
        <w:rPr>
          <w:lang w:val="en-GB"/>
        </w:rPr>
        <w:t>12.</w:t>
      </w:r>
      <w:r w:rsidRPr="00A51BEA">
        <w:rPr>
          <w:lang w:val="en-GB"/>
        </w:rPr>
        <w:tab/>
        <w:t xml:space="preserve">Tóthová, M. &amp; Rusek, M. Eye Tracking in Science Education Research: Comprehensive Literature Review. </w:t>
      </w:r>
      <w:r w:rsidRPr="00A51BEA">
        <w:rPr>
          <w:i/>
          <w:iCs/>
          <w:lang w:val="en-GB"/>
        </w:rPr>
        <w:t>Sci &amp; Educ</w:t>
      </w:r>
      <w:r w:rsidRPr="00A51BEA">
        <w:rPr>
          <w:lang w:val="en-GB"/>
        </w:rPr>
        <w:t xml:space="preserve"> https://doi.org/10.1007/s11191-025-00644-1 (2025) doi:10.1007/s11191-025-00644-1.</w:t>
      </w:r>
    </w:p>
    <w:p w14:paraId="70807EEE" w14:textId="77777777" w:rsidR="00A51BEA" w:rsidRPr="00A51BEA" w:rsidRDefault="00A51BEA" w:rsidP="00A51BEA">
      <w:pPr>
        <w:pStyle w:val="Bibliography"/>
        <w:rPr>
          <w:lang w:val="en-GB"/>
        </w:rPr>
      </w:pPr>
      <w:r w:rsidRPr="00A51BEA">
        <w:rPr>
          <w:lang w:val="en-GB"/>
        </w:rPr>
        <w:t>13.</w:t>
      </w:r>
      <w:r w:rsidRPr="00A51BEA">
        <w:rPr>
          <w:lang w:val="en-GB"/>
        </w:rPr>
        <w:tab/>
        <w:t xml:space="preserve">Population density. </w:t>
      </w:r>
      <w:r w:rsidRPr="00A51BEA">
        <w:rPr>
          <w:i/>
          <w:iCs/>
          <w:lang w:val="en-GB"/>
        </w:rPr>
        <w:t>World Bank Open Data</w:t>
      </w:r>
      <w:r w:rsidRPr="00A51BEA">
        <w:rPr>
          <w:lang w:val="en-GB"/>
        </w:rPr>
        <w:t xml:space="preserve"> https://data.worldbank.org (2022).</w:t>
      </w:r>
    </w:p>
    <w:p w14:paraId="0C9257F1" w14:textId="77777777" w:rsidR="00A51BEA" w:rsidRPr="00A51BEA" w:rsidRDefault="00A51BEA" w:rsidP="00A51BEA">
      <w:pPr>
        <w:pStyle w:val="Bibliography"/>
        <w:rPr>
          <w:lang w:val="en-GB"/>
        </w:rPr>
      </w:pPr>
      <w:r w:rsidRPr="00A51BEA">
        <w:rPr>
          <w:lang w:val="en-GB"/>
        </w:rPr>
        <w:t>14.</w:t>
      </w:r>
      <w:r w:rsidRPr="00A51BEA">
        <w:rPr>
          <w:lang w:val="en-GB"/>
        </w:rPr>
        <w:tab/>
        <w:t xml:space="preserve">Most Diverse Countries 2025. </w:t>
      </w:r>
      <w:r w:rsidRPr="00A51BEA">
        <w:rPr>
          <w:i/>
          <w:iCs/>
          <w:lang w:val="en-GB"/>
        </w:rPr>
        <w:t>World Population Review</w:t>
      </w:r>
      <w:r w:rsidRPr="00A51BEA">
        <w:rPr>
          <w:lang w:val="en-GB"/>
        </w:rPr>
        <w:t xml:space="preserve"> https://worldpopulationreview.com/country-rankings/most-diverse-countries (2025).</w:t>
      </w:r>
    </w:p>
    <w:p w14:paraId="6544662E" w14:textId="77777777" w:rsidR="00A51BEA" w:rsidRPr="00A51BEA" w:rsidRDefault="00A51BEA" w:rsidP="00A51BEA">
      <w:pPr>
        <w:pStyle w:val="Bibliography"/>
        <w:rPr>
          <w:lang w:val="en-GB"/>
        </w:rPr>
      </w:pPr>
      <w:r w:rsidRPr="00A51BEA">
        <w:rPr>
          <w:lang w:val="en-GB"/>
        </w:rPr>
        <w:t>15.</w:t>
      </w:r>
      <w:r w:rsidRPr="00A51BEA">
        <w:rPr>
          <w:lang w:val="en-GB"/>
        </w:rPr>
        <w:tab/>
        <w:t>Gini index. (2025).</w:t>
      </w:r>
    </w:p>
    <w:p w14:paraId="0C10E44E" w14:textId="77777777" w:rsidR="00A51BEA" w:rsidRPr="00A51BEA" w:rsidRDefault="00A51BEA" w:rsidP="00A51BEA">
      <w:pPr>
        <w:pStyle w:val="Bibliography"/>
        <w:rPr>
          <w:lang w:val="en-GB"/>
        </w:rPr>
      </w:pPr>
      <w:r w:rsidRPr="00A51BEA">
        <w:rPr>
          <w:lang w:val="en-GB"/>
        </w:rPr>
        <w:t>16.</w:t>
      </w:r>
      <w:r w:rsidRPr="00A51BEA">
        <w:rPr>
          <w:lang w:val="en-GB"/>
        </w:rPr>
        <w:tab/>
        <w:t xml:space="preserve">United Nations. </w:t>
      </w:r>
      <w:r w:rsidRPr="00A51BEA">
        <w:rPr>
          <w:i/>
          <w:iCs/>
          <w:lang w:val="en-GB"/>
        </w:rPr>
        <w:t>Human Development Index</w:t>
      </w:r>
      <w:r w:rsidRPr="00A51BEA">
        <w:rPr>
          <w:lang w:val="en-GB"/>
        </w:rPr>
        <w:t xml:space="preserve">. </w:t>
      </w:r>
      <w:r w:rsidRPr="00A51BEA">
        <w:rPr>
          <w:i/>
          <w:iCs/>
          <w:lang w:val="en-GB"/>
        </w:rPr>
        <w:t>Human Development Reports</w:t>
      </w:r>
      <w:r w:rsidRPr="00A51BEA">
        <w:rPr>
          <w:lang w:val="en-GB"/>
        </w:rPr>
        <w:t xml:space="preserve"> https://hdr.undp.org/data-center/human-development-index (2023).</w:t>
      </w:r>
    </w:p>
    <w:p w14:paraId="7F1345E5" w14:textId="77777777" w:rsidR="00A51BEA" w:rsidRPr="00A51BEA" w:rsidRDefault="00A51BEA" w:rsidP="00A51BEA">
      <w:pPr>
        <w:pStyle w:val="Bibliography"/>
        <w:rPr>
          <w:lang w:val="en-GB"/>
        </w:rPr>
      </w:pPr>
      <w:r w:rsidRPr="00A51BEA">
        <w:rPr>
          <w:lang w:val="en-GB"/>
        </w:rPr>
        <w:t>17.</w:t>
      </w:r>
      <w:r w:rsidRPr="00A51BEA">
        <w:rPr>
          <w:lang w:val="en-GB"/>
        </w:rPr>
        <w:tab/>
        <w:t xml:space="preserve">2024 Government AI Readiness Index. </w:t>
      </w:r>
      <w:r w:rsidRPr="00A51BEA">
        <w:rPr>
          <w:i/>
          <w:iCs/>
          <w:lang w:val="en-GB"/>
        </w:rPr>
        <w:t>Oxford Insights</w:t>
      </w:r>
      <w:r w:rsidRPr="00A51BEA">
        <w:rPr>
          <w:lang w:val="en-GB"/>
        </w:rPr>
        <w:t xml:space="preserve"> https://oxfordinsights.com/ai-readiness/ai-readiness-index/ (2024).</w:t>
      </w:r>
    </w:p>
    <w:p w14:paraId="216D5FEC" w14:textId="77777777" w:rsidR="00A51BEA" w:rsidRPr="00A51BEA" w:rsidRDefault="00A51BEA" w:rsidP="00A51BEA">
      <w:pPr>
        <w:pStyle w:val="Bibliography"/>
        <w:rPr>
          <w:lang w:val="en-GB"/>
        </w:rPr>
      </w:pPr>
      <w:r w:rsidRPr="00A51BEA">
        <w:rPr>
          <w:lang w:val="en-GB"/>
        </w:rPr>
        <w:t>18.</w:t>
      </w:r>
      <w:r w:rsidRPr="00A51BEA">
        <w:rPr>
          <w:lang w:val="en-GB"/>
        </w:rPr>
        <w:tab/>
        <w:t>World Bank. Urban Accessibility Index. (2010).</w:t>
      </w:r>
    </w:p>
    <w:p w14:paraId="7C05B2A1" w14:textId="77777777" w:rsidR="00A51BEA" w:rsidRPr="00A51BEA" w:rsidRDefault="00A51BEA" w:rsidP="00A51BEA">
      <w:pPr>
        <w:pStyle w:val="Bibliography"/>
        <w:rPr>
          <w:lang w:val="en-GB"/>
        </w:rPr>
      </w:pPr>
      <w:r w:rsidRPr="00A51BEA">
        <w:rPr>
          <w:lang w:val="en-GB"/>
        </w:rPr>
        <w:t>19.</w:t>
      </w:r>
      <w:r w:rsidRPr="00A51BEA">
        <w:rPr>
          <w:lang w:val="en-GB"/>
        </w:rPr>
        <w:tab/>
        <w:t>Edelman Trust Institute. Trust in Technology Index. (2024).</w:t>
      </w:r>
    </w:p>
    <w:p w14:paraId="1AA3F748" w14:textId="01A2B8C9" w:rsidR="00E24D99" w:rsidRDefault="00E24D99" w:rsidP="00A51BEA">
      <w:pPr>
        <w:pStyle w:val="Bibliography"/>
        <w:spacing w:line="240" w:lineRule="auto"/>
        <w:rPr>
          <w:sz w:val="20"/>
          <w:szCs w:val="20"/>
        </w:rPr>
      </w:pPr>
      <w:r w:rsidRPr="00F76337">
        <w:fldChar w:fldCharType="end"/>
      </w:r>
    </w:p>
    <w:p w14:paraId="000004CA" w14:textId="77777777" w:rsidR="00A151F4" w:rsidRDefault="00A151F4"/>
    <w:p w14:paraId="000004CB" w14:textId="77777777" w:rsidR="00A151F4" w:rsidRDefault="00A151F4"/>
    <w:sectPr w:rsidR="00A151F4">
      <w:pgSz w:w="11906" w:h="16838"/>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FE7FFA" w14:textId="77777777" w:rsidR="009474CE" w:rsidRDefault="009474CE">
      <w:r>
        <w:separator/>
      </w:r>
    </w:p>
  </w:endnote>
  <w:endnote w:type="continuationSeparator" w:id="0">
    <w:p w14:paraId="10A5BA4C" w14:textId="77777777" w:rsidR="009474CE" w:rsidRDefault="00947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8BDB056-5610-9B49-8326-4695A3652150}"/>
    <w:embedBold r:id="rId2" w:fontKey="{3F67A034-B211-1645-93D3-EC6630823069}"/>
    <w:embedItalic r:id="rId3" w:fontKey="{F4C0D392-A7AA-4145-9BA4-0D84A067E5BD}"/>
  </w:font>
  <w:font w:name="Play">
    <w:charset w:val="00"/>
    <w:family w:val="auto"/>
    <w:pitch w:val="default"/>
    <w:embedRegular r:id="rId4" w:fontKey="{B24F8E86-604B-F14F-881A-8AF10B9034AD}"/>
  </w:font>
  <w:font w:name="Aptos">
    <w:panose1 w:val="020B0004020202020204"/>
    <w:charset w:val="00"/>
    <w:family w:val="swiss"/>
    <w:pitch w:val="variable"/>
    <w:sig w:usb0="20000287" w:usb1="00000003" w:usb2="00000000" w:usb3="00000000" w:csb0="0000019F" w:csb1="00000000"/>
    <w:embedRegular r:id="rId5" w:fontKey="{0FDDDC7E-3D29-FD41-963F-FC77702BBC70}"/>
    <w:embedItalic r:id="rId6" w:fontKey="{273505BC-D39C-4C4B-BF19-81452D736D9F}"/>
  </w:font>
  <w:font w:name="Aptos Display">
    <w:panose1 w:val="020B0004020202020204"/>
    <w:charset w:val="00"/>
    <w:family w:val="swiss"/>
    <w:pitch w:val="variable"/>
    <w:sig w:usb0="20000287" w:usb1="00000003" w:usb2="00000000" w:usb3="00000000" w:csb0="0000019F" w:csb1="00000000"/>
    <w:embedRegular r:id="rId7" w:fontKey="{CE6D7174-EB6C-AD46-BFA8-4E07ADB6401A}"/>
  </w:font>
  <w:font w:name="Courier New">
    <w:panose1 w:val="02070309020205020404"/>
    <w:charset w:val="00"/>
    <w:family w:val="modern"/>
    <w:pitch w:val="fixed"/>
    <w:sig w:usb0="E0002EFF" w:usb1="C0007843" w:usb2="00000009" w:usb3="00000000" w:csb0="000001FF" w:csb1="00000000"/>
    <w:embedRegular r:id="rId8" w:fontKey="{9308BBD2-F67A-A146-8D73-EA7542F57077}"/>
  </w:font>
  <w:font w:name="Cardo">
    <w:panose1 w:val="020B0604020202020204"/>
    <w:charset w:val="00"/>
    <w:family w:val="auto"/>
    <w:pitch w:val="default"/>
    <w:embedRegular r:id="rId9" w:fontKey="{EB68DCED-5E1B-234D-8825-248FCCBA132E}"/>
  </w:font>
  <w:font w:name="Gungsuh">
    <w:panose1 w:val="02030600000101010101"/>
    <w:charset w:val="81"/>
    <w:family w:val="roman"/>
    <w:pitch w:val="variable"/>
    <w:sig w:usb0="B00002AF" w:usb1="69D77CFB" w:usb2="00000030" w:usb3="00000000" w:csb0="0008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CC" w14:textId="77777777" w:rsidR="00A151F4"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4CD" w14:textId="77777777" w:rsidR="00A151F4" w:rsidRDefault="00A151F4">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CE" w14:textId="01BED4D6" w:rsidR="00A151F4"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47233D">
      <w:rPr>
        <w:noProof/>
        <w:color w:val="000000"/>
      </w:rPr>
      <w:t>1</w:t>
    </w:r>
    <w:r>
      <w:rPr>
        <w:color w:val="000000"/>
      </w:rPr>
      <w:fldChar w:fldCharType="end"/>
    </w:r>
  </w:p>
  <w:p w14:paraId="000004CF" w14:textId="77777777" w:rsidR="00A151F4" w:rsidRDefault="00A151F4">
    <w:pPr>
      <w:pBdr>
        <w:top w:val="nil"/>
        <w:left w:val="nil"/>
        <w:bottom w:val="nil"/>
        <w:right w:val="nil"/>
        <w:between w:val="nil"/>
      </w:pBdr>
      <w:tabs>
        <w:tab w:val="center" w:pos="4513"/>
        <w:tab w:val="right" w:pos="9026"/>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D0" w14:textId="77777777" w:rsidR="00A151F4"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4D1" w14:textId="77777777" w:rsidR="00A151F4" w:rsidRDefault="00A151F4">
    <w:pPr>
      <w:pBdr>
        <w:top w:val="nil"/>
        <w:left w:val="nil"/>
        <w:bottom w:val="nil"/>
        <w:right w:val="nil"/>
        <w:between w:val="nil"/>
      </w:pBdr>
      <w:tabs>
        <w:tab w:val="center" w:pos="4513"/>
        <w:tab w:val="right" w:pos="9026"/>
      </w:tabs>
      <w:ind w:right="360"/>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D2" w14:textId="3EB9AB6F" w:rsidR="00A151F4"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47233D">
      <w:rPr>
        <w:noProof/>
        <w:color w:val="000000"/>
      </w:rPr>
      <w:t>18</w:t>
    </w:r>
    <w:r>
      <w:rPr>
        <w:color w:val="000000"/>
      </w:rPr>
      <w:fldChar w:fldCharType="end"/>
    </w:r>
  </w:p>
  <w:p w14:paraId="000004D3" w14:textId="77777777" w:rsidR="00A151F4" w:rsidRDefault="00A151F4">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5E1FB" w14:textId="77777777" w:rsidR="009474CE" w:rsidRDefault="009474CE">
      <w:r>
        <w:separator/>
      </w:r>
    </w:p>
  </w:footnote>
  <w:footnote w:type="continuationSeparator" w:id="0">
    <w:p w14:paraId="2413BD13" w14:textId="77777777" w:rsidR="009474CE" w:rsidRDefault="009474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E12FF"/>
    <w:multiLevelType w:val="multilevel"/>
    <w:tmpl w:val="F3A0C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2C664A"/>
    <w:multiLevelType w:val="multilevel"/>
    <w:tmpl w:val="06A65B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2AD1D40"/>
    <w:multiLevelType w:val="multilevel"/>
    <w:tmpl w:val="BC8CD2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D320A2D"/>
    <w:multiLevelType w:val="multilevel"/>
    <w:tmpl w:val="0B4CCFE8"/>
    <w:lvl w:ilvl="0">
      <w:start w:val="1"/>
      <w:numFmt w:val="decimal"/>
      <w:lvlText w:val="%1."/>
      <w:lvlJc w:val="left"/>
      <w:pPr>
        <w:ind w:left="-720"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BD86950"/>
    <w:multiLevelType w:val="multilevel"/>
    <w:tmpl w:val="C4AEC86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50505587">
    <w:abstractNumId w:val="2"/>
  </w:num>
  <w:num w:numId="2" w16cid:durableId="1148084476">
    <w:abstractNumId w:val="4"/>
  </w:num>
  <w:num w:numId="3" w16cid:durableId="1755929643">
    <w:abstractNumId w:val="0"/>
  </w:num>
  <w:num w:numId="4" w16cid:durableId="74743565">
    <w:abstractNumId w:val="1"/>
  </w:num>
  <w:num w:numId="5" w16cid:durableId="16963446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1F4"/>
    <w:rsid w:val="000111EB"/>
    <w:rsid w:val="00041153"/>
    <w:rsid w:val="000C53DA"/>
    <w:rsid w:val="000F0867"/>
    <w:rsid w:val="00126C37"/>
    <w:rsid w:val="001A607B"/>
    <w:rsid w:val="001A7201"/>
    <w:rsid w:val="001B67D3"/>
    <w:rsid w:val="001E041C"/>
    <w:rsid w:val="001E2098"/>
    <w:rsid w:val="00224141"/>
    <w:rsid w:val="002250E3"/>
    <w:rsid w:val="00260FCA"/>
    <w:rsid w:val="00281BFD"/>
    <w:rsid w:val="002B5D77"/>
    <w:rsid w:val="002D0FDB"/>
    <w:rsid w:val="002D2951"/>
    <w:rsid w:val="002E6F48"/>
    <w:rsid w:val="0030508C"/>
    <w:rsid w:val="0031205D"/>
    <w:rsid w:val="00342614"/>
    <w:rsid w:val="0036266C"/>
    <w:rsid w:val="003E1D04"/>
    <w:rsid w:val="00434848"/>
    <w:rsid w:val="0046745A"/>
    <w:rsid w:val="0047233D"/>
    <w:rsid w:val="004C12F5"/>
    <w:rsid w:val="00516AAB"/>
    <w:rsid w:val="0054063E"/>
    <w:rsid w:val="005460CA"/>
    <w:rsid w:val="00554672"/>
    <w:rsid w:val="00564494"/>
    <w:rsid w:val="0059225B"/>
    <w:rsid w:val="00597A54"/>
    <w:rsid w:val="00597DD9"/>
    <w:rsid w:val="005A0DC0"/>
    <w:rsid w:val="005A6A75"/>
    <w:rsid w:val="005C0505"/>
    <w:rsid w:val="005F433F"/>
    <w:rsid w:val="006026E4"/>
    <w:rsid w:val="00610ED5"/>
    <w:rsid w:val="00631CB3"/>
    <w:rsid w:val="006744A2"/>
    <w:rsid w:val="00691120"/>
    <w:rsid w:val="006C618B"/>
    <w:rsid w:val="007145DF"/>
    <w:rsid w:val="00731C5E"/>
    <w:rsid w:val="00767B7F"/>
    <w:rsid w:val="007854D2"/>
    <w:rsid w:val="00795CFA"/>
    <w:rsid w:val="007975C5"/>
    <w:rsid w:val="007B3699"/>
    <w:rsid w:val="007E0A89"/>
    <w:rsid w:val="00806708"/>
    <w:rsid w:val="00830D9E"/>
    <w:rsid w:val="00862BBA"/>
    <w:rsid w:val="00876289"/>
    <w:rsid w:val="00883444"/>
    <w:rsid w:val="00893386"/>
    <w:rsid w:val="008D258F"/>
    <w:rsid w:val="008E04C5"/>
    <w:rsid w:val="008E174B"/>
    <w:rsid w:val="00902196"/>
    <w:rsid w:val="009053EA"/>
    <w:rsid w:val="0091391C"/>
    <w:rsid w:val="00915C01"/>
    <w:rsid w:val="009474CE"/>
    <w:rsid w:val="0095030F"/>
    <w:rsid w:val="009650C0"/>
    <w:rsid w:val="009A1B68"/>
    <w:rsid w:val="009A3FAC"/>
    <w:rsid w:val="009B0416"/>
    <w:rsid w:val="009B3A38"/>
    <w:rsid w:val="009C2234"/>
    <w:rsid w:val="009E646E"/>
    <w:rsid w:val="00A01DD0"/>
    <w:rsid w:val="00A03CD7"/>
    <w:rsid w:val="00A052BF"/>
    <w:rsid w:val="00A151F4"/>
    <w:rsid w:val="00A51BEA"/>
    <w:rsid w:val="00AD79C9"/>
    <w:rsid w:val="00B2284F"/>
    <w:rsid w:val="00B448A1"/>
    <w:rsid w:val="00B5357B"/>
    <w:rsid w:val="00B833A8"/>
    <w:rsid w:val="00BA2CDD"/>
    <w:rsid w:val="00BC12BA"/>
    <w:rsid w:val="00BD1881"/>
    <w:rsid w:val="00BD1B54"/>
    <w:rsid w:val="00BE043B"/>
    <w:rsid w:val="00C02D6C"/>
    <w:rsid w:val="00C0527E"/>
    <w:rsid w:val="00C13F70"/>
    <w:rsid w:val="00C325D9"/>
    <w:rsid w:val="00C70B90"/>
    <w:rsid w:val="00CA3BC0"/>
    <w:rsid w:val="00CD04B1"/>
    <w:rsid w:val="00D1289F"/>
    <w:rsid w:val="00D24309"/>
    <w:rsid w:val="00D34A15"/>
    <w:rsid w:val="00D5186D"/>
    <w:rsid w:val="00D711AD"/>
    <w:rsid w:val="00D71F0B"/>
    <w:rsid w:val="00DA1B02"/>
    <w:rsid w:val="00DA5278"/>
    <w:rsid w:val="00DB38D4"/>
    <w:rsid w:val="00DB5852"/>
    <w:rsid w:val="00DC178E"/>
    <w:rsid w:val="00DC3B00"/>
    <w:rsid w:val="00DE5A67"/>
    <w:rsid w:val="00DE716F"/>
    <w:rsid w:val="00DF1CB7"/>
    <w:rsid w:val="00E0459E"/>
    <w:rsid w:val="00E0546B"/>
    <w:rsid w:val="00E07F28"/>
    <w:rsid w:val="00E24D99"/>
    <w:rsid w:val="00E31A18"/>
    <w:rsid w:val="00E55DAA"/>
    <w:rsid w:val="00E572D4"/>
    <w:rsid w:val="00E74C8E"/>
    <w:rsid w:val="00EA24C1"/>
    <w:rsid w:val="00EA4518"/>
    <w:rsid w:val="00EA5113"/>
    <w:rsid w:val="00EE7263"/>
    <w:rsid w:val="00EE7279"/>
    <w:rsid w:val="00F05B3C"/>
    <w:rsid w:val="00F16702"/>
    <w:rsid w:val="00F76337"/>
    <w:rsid w:val="00FB53EB"/>
    <w:rsid w:val="00FD452A"/>
  </w:rsids>
  <m:mathPr>
    <m:mathFont m:val="Cambria Math"/>
    <m:brkBin m:val="before"/>
    <m:brkBinSub m:val="--"/>
    <m:smallFrac m:val="0"/>
    <m:dispDef/>
    <m:lMargin m:val="0"/>
    <m:rMargin m:val="0"/>
    <m:defJc m:val="centerGroup"/>
    <m:wrapIndent m:val="1440"/>
    <m:intLim m:val="subSup"/>
    <m:naryLim m:val="undOvr"/>
  </m:mathPr>
  <w:themeFontLang w:val="en-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296AA"/>
  <w15:docId w15:val="{EF827E25-66BA-7C47-BF56-EFC4380CE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E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6E4"/>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Aptos" w:eastAsia="Aptos" w:hAnsi="Aptos" w:cs="Aptos"/>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link w:val="Heading6Char"/>
    <w:uiPriority w:val="9"/>
    <w:semiHidden/>
    <w:unhideWhenUsed/>
    <w:qFormat/>
    <w:pPr>
      <w:keepNext/>
      <w:keepLines/>
      <w:spacing w:before="40"/>
      <w:outlineLvl w:val="5"/>
    </w:pPr>
    <w:rPr>
      <w:rFonts w:ascii="Aptos" w:eastAsia="Aptos" w:hAnsi="Aptos" w:cs="Aptos"/>
      <w:i/>
      <w:iCs/>
      <w:color w:val="595959"/>
    </w:rPr>
  </w:style>
  <w:style w:type="paragraph" w:styleId="Heading7">
    <w:name w:val="heading 7"/>
    <w:basedOn w:val="Normal"/>
    <w:next w:val="Normal"/>
    <w:link w:val="Heading7Char"/>
    <w:uiPriority w:val="9"/>
    <w:semiHidden/>
    <w:unhideWhenUsed/>
    <w:qFormat/>
    <w:rsid w:val="00E76467"/>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76467"/>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76467"/>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E76467"/>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rsid w:val="00E76467"/>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rsid w:val="00E76467"/>
    <w:rPr>
      <w:rFonts w:asciiTheme="minorHAnsi" w:eastAsiaTheme="majorEastAsia" w:hAnsiTheme="minorHAnsi" w:cstheme="majorBidi"/>
      <w:color w:val="0F4761" w:themeColor="accent1" w:themeShade="BF"/>
      <w:sz w:val="28"/>
      <w:szCs w:val="28"/>
      <w:lang w:val="en-GB"/>
    </w:rPr>
  </w:style>
  <w:style w:type="character" w:customStyle="1" w:styleId="Heading4Char">
    <w:name w:val="Heading 4 Char"/>
    <w:basedOn w:val="DefaultParagraphFont"/>
    <w:link w:val="Heading4"/>
    <w:uiPriority w:val="9"/>
    <w:rsid w:val="00E76467"/>
    <w:rPr>
      <w:rFonts w:asciiTheme="minorHAnsi" w:eastAsiaTheme="majorEastAsia" w:hAnsiTheme="minorHAnsi"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E76467"/>
    <w:rPr>
      <w:rFonts w:asciiTheme="minorHAnsi" w:eastAsiaTheme="majorEastAsia" w:hAnsiTheme="minorHAnsi" w:cstheme="majorBidi"/>
      <w:color w:val="0F4761" w:themeColor="accent1" w:themeShade="BF"/>
      <w:lang w:val="en-GB"/>
    </w:rPr>
  </w:style>
  <w:style w:type="character" w:customStyle="1" w:styleId="Heading6Char">
    <w:name w:val="Heading 6 Char"/>
    <w:basedOn w:val="DefaultParagraphFont"/>
    <w:link w:val="Heading6"/>
    <w:uiPriority w:val="9"/>
    <w:semiHidden/>
    <w:rsid w:val="00E76467"/>
    <w:rPr>
      <w:rFonts w:asciiTheme="minorHAnsi" w:eastAsiaTheme="majorEastAsia" w:hAnsiTheme="minorHAnsi" w:cstheme="majorBidi"/>
      <w:i/>
      <w:iCs/>
      <w:color w:val="595959" w:themeColor="text1" w:themeTint="A6"/>
      <w:lang w:val="en-GB"/>
    </w:rPr>
  </w:style>
  <w:style w:type="character" w:customStyle="1" w:styleId="Heading7Char">
    <w:name w:val="Heading 7 Char"/>
    <w:basedOn w:val="DefaultParagraphFont"/>
    <w:link w:val="Heading7"/>
    <w:uiPriority w:val="9"/>
    <w:semiHidden/>
    <w:rsid w:val="00E76467"/>
    <w:rPr>
      <w:rFonts w:asciiTheme="minorHAnsi" w:eastAsiaTheme="majorEastAsia" w:hAnsiTheme="minorHAnsi" w:cstheme="majorBidi"/>
      <w:color w:val="595959" w:themeColor="text1" w:themeTint="A6"/>
      <w:lang w:val="en-GB"/>
    </w:rPr>
  </w:style>
  <w:style w:type="character" w:customStyle="1" w:styleId="Heading8Char">
    <w:name w:val="Heading 8 Char"/>
    <w:basedOn w:val="DefaultParagraphFont"/>
    <w:link w:val="Heading8"/>
    <w:uiPriority w:val="9"/>
    <w:semiHidden/>
    <w:rsid w:val="00E76467"/>
    <w:rPr>
      <w:rFonts w:asciiTheme="minorHAnsi" w:eastAsiaTheme="majorEastAsia" w:hAnsiTheme="minorHAnsi" w:cstheme="majorBidi"/>
      <w:i/>
      <w:iCs/>
      <w:color w:val="272727" w:themeColor="text1" w:themeTint="D8"/>
      <w:lang w:val="en-GB"/>
    </w:rPr>
  </w:style>
  <w:style w:type="character" w:customStyle="1" w:styleId="Heading9Char">
    <w:name w:val="Heading 9 Char"/>
    <w:basedOn w:val="DefaultParagraphFont"/>
    <w:link w:val="Heading9"/>
    <w:uiPriority w:val="9"/>
    <w:semiHidden/>
    <w:rsid w:val="00E76467"/>
    <w:rPr>
      <w:rFonts w:asciiTheme="minorHAnsi" w:eastAsiaTheme="majorEastAsia" w:hAnsiTheme="minorHAnsi" w:cstheme="majorBidi"/>
      <w:color w:val="272727" w:themeColor="text1" w:themeTint="D8"/>
      <w:lang w:val="en-GB"/>
    </w:rPr>
  </w:style>
  <w:style w:type="character" w:customStyle="1" w:styleId="TitleChar">
    <w:name w:val="Title Char"/>
    <w:basedOn w:val="DefaultParagraphFont"/>
    <w:link w:val="Title"/>
    <w:uiPriority w:val="10"/>
    <w:rsid w:val="00E76467"/>
    <w:rPr>
      <w:rFonts w:asciiTheme="majorHAnsi" w:eastAsiaTheme="majorEastAsia" w:hAnsiTheme="majorHAnsi" w:cstheme="majorBidi"/>
      <w:spacing w:val="-10"/>
      <w:kern w:val="28"/>
      <w:sz w:val="56"/>
      <w:szCs w:val="56"/>
      <w:lang w:val="en-GB"/>
    </w:rPr>
  </w:style>
  <w:style w:type="character" w:customStyle="1" w:styleId="SubtitleChar">
    <w:name w:val="Subtitle Char"/>
    <w:basedOn w:val="DefaultParagraphFont"/>
    <w:link w:val="Subtitle"/>
    <w:uiPriority w:val="11"/>
    <w:rsid w:val="00E76467"/>
    <w:rPr>
      <w:rFonts w:asciiTheme="minorHAnsi" w:eastAsiaTheme="majorEastAsia" w:hAnsiTheme="minorHAnsi"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E7646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76467"/>
    <w:rPr>
      <w:i/>
      <w:iCs/>
      <w:color w:val="404040" w:themeColor="text1" w:themeTint="BF"/>
      <w:lang w:val="en-GB"/>
    </w:rPr>
  </w:style>
  <w:style w:type="paragraph" w:styleId="ListParagraph">
    <w:name w:val="List Paragraph"/>
    <w:basedOn w:val="Normal"/>
    <w:uiPriority w:val="34"/>
    <w:qFormat/>
    <w:rsid w:val="00E76467"/>
    <w:pPr>
      <w:ind w:left="720"/>
      <w:contextualSpacing/>
    </w:pPr>
  </w:style>
  <w:style w:type="character" w:styleId="IntenseEmphasis">
    <w:name w:val="Intense Emphasis"/>
    <w:basedOn w:val="DefaultParagraphFont"/>
    <w:uiPriority w:val="21"/>
    <w:qFormat/>
    <w:rsid w:val="00E76467"/>
    <w:rPr>
      <w:i/>
      <w:iCs/>
      <w:color w:val="0F4761" w:themeColor="accent1" w:themeShade="BF"/>
    </w:rPr>
  </w:style>
  <w:style w:type="paragraph" w:styleId="IntenseQuote">
    <w:name w:val="Intense Quote"/>
    <w:basedOn w:val="Normal"/>
    <w:next w:val="Normal"/>
    <w:link w:val="IntenseQuoteChar"/>
    <w:uiPriority w:val="30"/>
    <w:qFormat/>
    <w:rsid w:val="00E764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6467"/>
    <w:rPr>
      <w:i/>
      <w:iCs/>
      <w:color w:val="0F4761" w:themeColor="accent1" w:themeShade="BF"/>
      <w:lang w:val="en-GB"/>
    </w:rPr>
  </w:style>
  <w:style w:type="character" w:styleId="IntenseReference">
    <w:name w:val="Intense Reference"/>
    <w:basedOn w:val="DefaultParagraphFont"/>
    <w:uiPriority w:val="32"/>
    <w:qFormat/>
    <w:rsid w:val="00E76467"/>
    <w:rPr>
      <w:b/>
      <w:bCs/>
      <w:smallCaps/>
      <w:color w:val="0F4761" w:themeColor="accent1" w:themeShade="BF"/>
      <w:spacing w:val="5"/>
    </w:rPr>
  </w:style>
  <w:style w:type="character" w:styleId="Strong">
    <w:name w:val="Strong"/>
    <w:basedOn w:val="DefaultParagraphFont"/>
    <w:uiPriority w:val="22"/>
    <w:qFormat/>
    <w:rsid w:val="00E31A20"/>
    <w:rPr>
      <w:b/>
      <w:bCs/>
    </w:rPr>
  </w:style>
  <w:style w:type="paragraph" w:styleId="NormalWeb">
    <w:name w:val="Normal (Web)"/>
    <w:basedOn w:val="Normal"/>
    <w:uiPriority w:val="99"/>
    <w:unhideWhenUsed/>
    <w:rsid w:val="00E31A20"/>
    <w:pPr>
      <w:spacing w:before="100" w:beforeAutospacing="1" w:after="100" w:afterAutospacing="1"/>
    </w:pPr>
  </w:style>
  <w:style w:type="character" w:styleId="Emphasis">
    <w:name w:val="Emphasis"/>
    <w:basedOn w:val="DefaultParagraphFont"/>
    <w:uiPriority w:val="20"/>
    <w:qFormat/>
    <w:rsid w:val="00E31A20"/>
    <w:rPr>
      <w:i/>
      <w:iCs/>
    </w:rPr>
  </w:style>
  <w:style w:type="paragraph" w:styleId="Footer">
    <w:name w:val="footer"/>
    <w:basedOn w:val="Normal"/>
    <w:link w:val="FooterChar"/>
    <w:uiPriority w:val="99"/>
    <w:unhideWhenUsed/>
    <w:rsid w:val="00BB66C7"/>
    <w:pPr>
      <w:tabs>
        <w:tab w:val="center" w:pos="4513"/>
        <w:tab w:val="right" w:pos="9026"/>
      </w:tabs>
    </w:pPr>
  </w:style>
  <w:style w:type="character" w:customStyle="1" w:styleId="FooterChar">
    <w:name w:val="Footer Char"/>
    <w:basedOn w:val="DefaultParagraphFont"/>
    <w:link w:val="Footer"/>
    <w:uiPriority w:val="99"/>
    <w:rsid w:val="00BB66C7"/>
    <w:rPr>
      <w:lang w:val="en-GB"/>
    </w:rPr>
  </w:style>
  <w:style w:type="character" w:styleId="PageNumber">
    <w:name w:val="page number"/>
    <w:basedOn w:val="DefaultParagraphFont"/>
    <w:uiPriority w:val="99"/>
    <w:semiHidden/>
    <w:unhideWhenUsed/>
    <w:rsid w:val="00BB66C7"/>
  </w:style>
  <w:style w:type="character" w:styleId="Hyperlink">
    <w:name w:val="Hyperlink"/>
    <w:basedOn w:val="DefaultParagraphFont"/>
    <w:uiPriority w:val="99"/>
    <w:semiHidden/>
    <w:unhideWhenUsed/>
    <w:rsid w:val="00610360"/>
    <w:rPr>
      <w:color w:val="0000FF"/>
      <w:u w:val="single"/>
    </w:rPr>
  </w:style>
  <w:style w:type="character" w:styleId="HTMLCode">
    <w:name w:val="HTML Code"/>
    <w:basedOn w:val="DefaultParagraphFont"/>
    <w:uiPriority w:val="99"/>
    <w:semiHidden/>
    <w:unhideWhenUsed/>
    <w:rsid w:val="004D4E5D"/>
    <w:rPr>
      <w:rFonts w:ascii="Courier New" w:eastAsia="Times New Roman" w:hAnsi="Courier New" w:cs="Courier New"/>
      <w:sz w:val="20"/>
      <w:szCs w:val="20"/>
    </w:rPr>
  </w:style>
  <w:style w:type="paragraph" w:styleId="Subtitle">
    <w:name w:val="Subtitle"/>
    <w:basedOn w:val="Normal"/>
    <w:next w:val="Normal"/>
    <w:link w:val="SubtitleChar"/>
    <w:uiPriority w:val="11"/>
    <w:qFormat/>
    <w:pPr>
      <w:spacing w:after="160"/>
    </w:pPr>
    <w:rPr>
      <w:rFonts w:ascii="Aptos" w:eastAsia="Aptos" w:hAnsi="Aptos" w:cs="Aptos"/>
      <w:color w:val="595959"/>
      <w:sz w:val="28"/>
      <w:szCs w:val="2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ibliography">
    <w:name w:val="Bibliography"/>
    <w:basedOn w:val="Normal"/>
    <w:next w:val="Normal"/>
    <w:uiPriority w:val="37"/>
    <w:unhideWhenUsed/>
    <w:rsid w:val="00BD1881"/>
    <w:pPr>
      <w:tabs>
        <w:tab w:val="left" w:pos="260"/>
      </w:tabs>
      <w:spacing w:line="480" w:lineRule="auto"/>
      <w:ind w:left="264" w:hanging="264"/>
    </w:pPr>
  </w:style>
  <w:style w:type="table" w:styleId="TableGrid">
    <w:name w:val="Table Grid"/>
    <w:basedOn w:val="TableNormal"/>
    <w:uiPriority w:val="39"/>
    <w:rsid w:val="00E74C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Bn1tiiuX7s7I+Xa75vPAQUhFMg==">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23</Pages>
  <Words>12297</Words>
  <Characters>70099</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 Masso</dc:creator>
  <cp:lastModifiedBy>Anu Masso</cp:lastModifiedBy>
  <cp:revision>35</cp:revision>
  <dcterms:created xsi:type="dcterms:W3CDTF">2025-11-21T09:38:00Z</dcterms:created>
  <dcterms:modified xsi:type="dcterms:W3CDTF">2025-11-21T16:08:00Z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zotero-version="7.0.29"&gt;&lt;session id="U3gifcjj"/&gt;&lt;style id="http://www.zotero.org/styles/nature" hasBibliography="1" bibliographyStyleHasBeenSet="1"/&gt;&lt;prefs&gt;&lt;pref name="fieldType" value="Field"/&gt;&lt;/prefs&gt;&lt;/data&gt;</vt:lpwstr>
  </property>
</Properties>
</file>