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1EF2C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  <w:szCs w:val="21"/>
        </w:rPr>
        <w:t>Supplementary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i w:val="0"/>
          <w:iCs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 w:val="0"/>
          <w:bCs/>
          <w:i w:val="0"/>
          <w:iCs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/>
          <w:i w:val="0"/>
          <w:iCs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</w:rPr>
        <w:t xml:space="preserve">The detailed information of selected viruses </w:t>
      </w:r>
      <w:r>
        <w:rPr>
          <w:rFonts w:hint="default" w:ascii="Times New Roman" w:hAnsi="Times New Roman" w:cs="Times New Roman"/>
          <w:lang w:val="en-US" w:eastAsia="zh-CN"/>
        </w:rPr>
        <w:t xml:space="preserve">in family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Partitivir</w:t>
      </w:r>
      <w:bookmarkStart w:id="0" w:name="_GoBack"/>
      <w:bookmarkEnd w:id="0"/>
      <w:r>
        <w:rPr>
          <w:rFonts w:hint="default" w:ascii="Times New Roman" w:hAnsi="Times New Roman" w:cs="Times New Roman"/>
          <w:i/>
          <w:iCs/>
          <w:lang w:val="en-US" w:eastAsia="zh-CN"/>
        </w:rPr>
        <w:t>idae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used </w:t>
      </w:r>
      <w:r>
        <w:rPr>
          <w:rFonts w:hint="default" w:ascii="Times New Roman" w:hAnsi="Times New Roman" w:cs="Times New Roman"/>
          <w:lang w:val="en-US" w:eastAsia="zh-CN"/>
        </w:rPr>
        <w:t>for</w:t>
      </w:r>
      <w:r>
        <w:rPr>
          <w:rFonts w:hint="default" w:ascii="Times New Roman" w:hAnsi="Times New Roman" w:cs="Times New Roman"/>
        </w:rPr>
        <w:t xml:space="preserve"> phylogenetic analysis.</w:t>
      </w:r>
    </w:p>
    <w:tbl>
      <w:tblPr>
        <w:tblStyle w:val="4"/>
        <w:tblpPr w:leftFromText="180" w:rightFromText="180" w:vertAnchor="page" w:horzAnchor="margin" w:tblpX="250" w:tblpY="2379"/>
        <w:tblW w:w="122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5"/>
        <w:gridCol w:w="4827"/>
        <w:gridCol w:w="2700"/>
        <w:gridCol w:w="2760"/>
      </w:tblGrid>
      <w:tr w14:paraId="10C9F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005" w:type="dxa"/>
            <w:vAlign w:val="center"/>
          </w:tcPr>
          <w:p w14:paraId="76645868">
            <w:pPr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Genus</w:t>
            </w:r>
          </w:p>
        </w:tc>
        <w:tc>
          <w:tcPr>
            <w:tcW w:w="4827" w:type="dxa"/>
            <w:vAlign w:val="center"/>
          </w:tcPr>
          <w:p w14:paraId="02A07F4D">
            <w:pPr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Virus Name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63D6EA1F">
            <w:pPr>
              <w:rPr>
                <w:rFonts w:hint="default" w:ascii="Times New Roman" w:hAnsi="Times New Roman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Acession Number</w:t>
            </w:r>
            <w:r>
              <w:rPr>
                <w:rFonts w:hint="default" w:ascii="Times New Roman" w:hAnsi="Times New Roman" w:cs="Times New Roman"/>
                <w:b/>
                <w:sz w:val="21"/>
                <w:szCs w:val="21"/>
                <w:lang w:val="en-US" w:eastAsia="zh-CN"/>
              </w:rPr>
              <w:t xml:space="preserve"> </w:t>
            </w:r>
          </w:p>
          <w:p w14:paraId="624067A4">
            <w:pPr>
              <w:rPr>
                <w:rFonts w:hint="default" w:ascii="Times New Roman" w:hAnsi="Times New Roman" w:cs="Times New Roman" w:eastAsiaTheme="minorEastAsia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  <w:lang w:val="en-US" w:eastAsia="zh-CN"/>
              </w:rPr>
              <w:t>of RdRp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07D9020C">
            <w:pPr>
              <w:rPr>
                <w:rFonts w:hint="default" w:ascii="Times New Roman" w:hAnsi="Times New Roman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Acession Number</w:t>
            </w:r>
            <w:r>
              <w:rPr>
                <w:rFonts w:hint="default" w:ascii="Times New Roman" w:hAnsi="Times New Roman" w:cs="Times New Roman"/>
                <w:b/>
                <w:sz w:val="21"/>
                <w:szCs w:val="21"/>
                <w:lang w:val="en-US" w:eastAsia="zh-CN"/>
              </w:rPr>
              <w:t xml:space="preserve"> </w:t>
            </w:r>
          </w:p>
          <w:p w14:paraId="5BD4E109">
            <w:pPr>
              <w:rPr>
                <w:rFonts w:hint="default" w:ascii="Times New Roman" w:hAnsi="Times New Roman" w:cs="Times New Roman" w:eastAsiaTheme="minorEastAsia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  <w:lang w:val="en-US" w:eastAsia="zh-CN"/>
              </w:rPr>
              <w:t>of CP</w:t>
            </w:r>
          </w:p>
        </w:tc>
      </w:tr>
      <w:tr w14:paraId="63FEA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2005" w:type="dxa"/>
            <w:shd w:val="clear" w:color="auto" w:fill="auto"/>
            <w:vAlign w:val="center"/>
          </w:tcPr>
          <w:p w14:paraId="2FA2819C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sz w:val="21"/>
                <w:szCs w:val="21"/>
              </w:rPr>
              <w:t>Alphapartitivirus</w:t>
            </w:r>
          </w:p>
        </w:tc>
        <w:tc>
          <w:tcPr>
            <w:tcW w:w="4827" w:type="dxa"/>
            <w:shd w:val="clear" w:color="auto" w:fill="auto"/>
            <w:vAlign w:val="center"/>
          </w:tcPr>
          <w:p w14:paraId="08531172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White clover cryptic virus 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75D0F8BC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YP_086754.1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6CE33895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YP_086755.1     </w:t>
            </w:r>
          </w:p>
        </w:tc>
      </w:tr>
      <w:tr w14:paraId="20ED1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3B9C10D5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6D3EA1BB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Heterobasidion partitivirus 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16CF616C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YP_009508049.1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2CD921A9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YP_009508050.1</w:t>
            </w:r>
          </w:p>
        </w:tc>
      </w:tr>
      <w:tr w14:paraId="78748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42A891EE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57F32F6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Raphanus sativus cryptic virus 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276F4BE1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YP_656506.1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73BEC410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AZJ51147.1</w:t>
            </w:r>
          </w:p>
        </w:tc>
      </w:tr>
      <w:tr w14:paraId="370D9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33C23434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3D03213A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Chondrostereum purpureum cryptic virus 1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662D8841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4A23D5F0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CAQ53730.1</w:t>
            </w:r>
          </w:p>
        </w:tc>
      </w:tr>
      <w:tr w14:paraId="70376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40979569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2EE71FE5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Heterobasidion partitivirus 3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1C8EC5F6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083B41F2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ACO37246.1</w:t>
            </w:r>
          </w:p>
        </w:tc>
      </w:tr>
      <w:tr w14:paraId="184E3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092E4D31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16283599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Flammulina velutipes browning virus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2F95D50A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06EC4B36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BAH56482.1</w:t>
            </w:r>
          </w:p>
        </w:tc>
      </w:tr>
      <w:tr w14:paraId="5D09C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316AA560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208EA703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Amasya cherry disease-associated mycovirus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1F6C17FA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336FAAE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CAG77603.1</w:t>
            </w:r>
          </w:p>
        </w:tc>
      </w:tr>
      <w:tr w14:paraId="0F357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005" w:type="dxa"/>
            <w:shd w:val="clear" w:color="auto" w:fill="auto"/>
            <w:vAlign w:val="center"/>
          </w:tcPr>
          <w:p w14:paraId="2920816A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sz w:val="21"/>
                <w:szCs w:val="21"/>
              </w:rPr>
              <w:t>Betapartitivirus</w:t>
            </w:r>
          </w:p>
        </w:tc>
        <w:tc>
          <w:tcPr>
            <w:tcW w:w="4827" w:type="dxa"/>
            <w:shd w:val="clear" w:color="auto" w:fill="auto"/>
            <w:vAlign w:val="center"/>
          </w:tcPr>
          <w:p w14:paraId="5F117C93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Heterobasidion partitivirus 2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CE4EEAA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ADL66905.1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35A4D2B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ADL66906.1</w:t>
            </w:r>
          </w:p>
        </w:tc>
      </w:tr>
      <w:tr w14:paraId="1D179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10C241AB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075DEC54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Atkinsonella hypoxylon virus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94016A0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NP_604475.1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6AB0D63C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NP_604476.1</w:t>
            </w:r>
          </w:p>
        </w:tc>
      </w:tr>
      <w:tr w14:paraId="12A20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05" w:type="dxa"/>
            <w:shd w:val="clear" w:color="auto" w:fill="auto"/>
            <w:vAlign w:val="center"/>
          </w:tcPr>
          <w:p w14:paraId="2DA35694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6E3D28FB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Rosellinia necatrix partitivirus 1-W8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B5A0E62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YP_392480.1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08E6A058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YP 392481.1</w:t>
            </w:r>
          </w:p>
        </w:tc>
      </w:tr>
      <w:tr w14:paraId="12926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6C3A2048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0CF5633E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Heterobasidion partitivirus 8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CED0961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YP_009508063.1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6C8DAF7E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YP_009508064.1</w:t>
            </w:r>
          </w:p>
        </w:tc>
      </w:tr>
      <w:tr w14:paraId="2AD9E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42B52D2D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1F4D1D3B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Trichoderma harzianum partitivirus 1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1AFAD0C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70145CEA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AZL30774.1</w:t>
            </w:r>
          </w:p>
        </w:tc>
      </w:tr>
      <w:tr w14:paraId="4043D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11556883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5F4307E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 xml:space="preserve">Rhizoctonia solani partitivirus 6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29944673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385F6F76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QDW81312.1</w:t>
            </w:r>
          </w:p>
        </w:tc>
      </w:tr>
      <w:tr w14:paraId="24608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10705C4C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sz w:val="21"/>
                <w:szCs w:val="21"/>
              </w:rPr>
              <w:t>Gammapartitivirus</w:t>
            </w:r>
          </w:p>
        </w:tc>
        <w:tc>
          <w:tcPr>
            <w:tcW w:w="4827" w:type="dxa"/>
            <w:shd w:val="clear" w:color="auto" w:fill="auto"/>
            <w:vAlign w:val="center"/>
          </w:tcPr>
          <w:p w14:paraId="5C2AD019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 xml:space="preserve">Fusarium oxysporum partitivirus 1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52190460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WJN00260.1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5CBC5C8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WJN00261.1</w:t>
            </w:r>
          </w:p>
        </w:tc>
      </w:tr>
      <w:tr w14:paraId="29E41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3FCDA056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577B516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 xml:space="preserve">Fusarium mangiferae partitivirus 2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AAA5303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UBZ25878.1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663B206A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UBZ25879.1</w:t>
            </w:r>
          </w:p>
        </w:tc>
      </w:tr>
      <w:tr w14:paraId="334D3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17D2BDB9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17E525D1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 xml:space="preserve">Phomopsis asparagi partitivirus 1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4D48B63C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WEC89325.1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7735799C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BA87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4772DD85">
            <w:pPr>
              <w:rPr>
                <w:rFonts w:hint="default" w:ascii="Times New Roman" w:hAnsi="Times New Roman" w:cs="Times New Roman" w:eastAsiaTheme="minorEastAsia"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107297E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 xml:space="preserve">Metarhizium brunneum partitivirus 2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17CC0D30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QTC11257.1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6B62D5F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QTC11258.1</w:t>
            </w:r>
          </w:p>
        </w:tc>
      </w:tr>
      <w:tr w14:paraId="78AD3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472B5410">
            <w:pPr>
              <w:rPr>
                <w:rFonts w:hint="default" w:ascii="Times New Roman" w:hAnsi="Times New Roman" w:cs="Times New Roman" w:eastAsiaTheme="minorEastAsia"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3426805A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Verticillium dahliae partitivirus 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0440AB7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YP_009164038.1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5CD74A61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YP_009164039.1</w:t>
            </w:r>
          </w:p>
        </w:tc>
      </w:tr>
      <w:tr w14:paraId="354E9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166C725F">
            <w:pPr>
              <w:rPr>
                <w:rFonts w:hint="default" w:ascii="Times New Roman" w:hAnsi="Times New Roman" w:cs="Times New Roman" w:eastAsiaTheme="minorEastAsia"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0AAFEF73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Magnaporthe grisea partitivirus 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0D29FBD7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AZT88596.1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48AB64A9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</w:tr>
      <w:tr w14:paraId="37455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43F6FE00">
            <w:pPr>
              <w:rPr>
                <w:rFonts w:hint="default" w:ascii="Times New Roman" w:hAnsi="Times New Roman" w:cs="Times New Roman" w:eastAsiaTheme="minorEastAsia"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5ABB8179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Aspergillus fumigatus partitivirus 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60D4905B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CAY25801.2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714F362A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</w:tr>
      <w:tr w14:paraId="65A8D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4ABFC682">
            <w:pPr>
              <w:rPr>
                <w:rFonts w:hint="default" w:ascii="Times New Roman" w:hAnsi="Times New Roman" w:cs="Times New Roman" w:eastAsiaTheme="minorEastAsia"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37B37B4C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Gremmeniella abietina RNA virus MS1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72007D36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AAM12240.1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1A5ABB36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AAM12241.1</w:t>
            </w:r>
          </w:p>
        </w:tc>
      </w:tr>
      <w:tr w14:paraId="3C651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77971751">
            <w:pPr>
              <w:rPr>
                <w:rFonts w:hint="default" w:ascii="Times New Roman" w:hAnsi="Times New Roman" w:cs="Times New Roman" w:eastAsiaTheme="minorEastAsia"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7AE7F723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Penicillium stoloniferum virus S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001066E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YP_052856.2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32608899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CAJ01910.1</w:t>
            </w:r>
          </w:p>
        </w:tc>
      </w:tr>
      <w:tr w14:paraId="38B7A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0326B1BA">
            <w:pPr>
              <w:rPr>
                <w:rFonts w:hint="default" w:ascii="Times New Roman" w:hAnsi="Times New Roman" w:cs="Times New Roman" w:eastAsiaTheme="minorEastAsia"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046D3BDC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Aspergillus ochraceous virus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4B45E7B9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ABV30675.1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0BB0CAD2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AYP71819.1</w:t>
            </w:r>
          </w:p>
        </w:tc>
      </w:tr>
      <w:tr w14:paraId="1D078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0E2BE2D1">
            <w:pPr>
              <w:rPr>
                <w:rFonts w:hint="default" w:ascii="Times New Roman" w:hAnsi="Times New Roman" w:cs="Times New Roman" w:eastAsiaTheme="minorEastAsia"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4A130395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Fusarium solani virus 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567D3BA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BAA09520.1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1D673FCE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2E79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43F27B4D">
            <w:pPr>
              <w:rPr>
                <w:rFonts w:hint="default" w:ascii="Times New Roman" w:hAnsi="Times New Roman" w:cs="Times New Roman" w:eastAsiaTheme="minorEastAsia"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48711369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Colletotrichum eremochloae partitivirus 1-E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5028633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3CE33150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AZT88597.1</w:t>
            </w:r>
          </w:p>
        </w:tc>
      </w:tr>
      <w:tr w14:paraId="658A9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3A3D1577">
            <w:pPr>
              <w:rPr>
                <w:rFonts w:hint="default" w:ascii="Times New Roman" w:hAnsi="Times New Roman" w:cs="Times New Roman" w:eastAsiaTheme="minorEastAsia"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546D36E5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Discula destructive virus 2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7CDFBFA9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2EC8B9BF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AAK59380.1</w:t>
            </w:r>
          </w:p>
        </w:tc>
      </w:tr>
      <w:tr w14:paraId="1513F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10F21F49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sz w:val="21"/>
                <w:szCs w:val="21"/>
              </w:rPr>
              <w:t>Deltapartitivirus</w:t>
            </w:r>
          </w:p>
        </w:tc>
        <w:tc>
          <w:tcPr>
            <w:tcW w:w="4827" w:type="dxa"/>
            <w:shd w:val="clear" w:color="auto" w:fill="auto"/>
            <w:vAlign w:val="center"/>
          </w:tcPr>
          <w:p w14:paraId="33A6E6FF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Fig cryptic virus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24F8964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YP_004429258.1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6FAB2E16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</w:tr>
      <w:tr w14:paraId="6C903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39E77DE2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00D51315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Beet cryptic virus 3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0949C727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AAB27624.1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6E69D153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</w:tr>
      <w:tr w14:paraId="345BD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vAlign w:val="center"/>
          </w:tcPr>
          <w:p w14:paraId="74B2C372">
            <w:pPr>
              <w:rPr>
                <w:rFonts w:hint="default" w:ascii="Times New Roman" w:hAnsi="Times New Roman" w:cs="Times New Roman"/>
                <w:b/>
                <w:bCs/>
                <w:i/>
                <w:sz w:val="21"/>
                <w:szCs w:val="21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0900E487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Pyrus pyrifolia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024BC91E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BAA34783.1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306F2E9C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</w:tr>
      <w:tr w14:paraId="3AF3E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vAlign w:val="center"/>
          </w:tcPr>
          <w:p w14:paraId="437A990B">
            <w:pPr>
              <w:rPr>
                <w:rFonts w:hint="default" w:ascii="Times New Roman" w:hAnsi="Times New Roman" w:cs="Times New Roman"/>
                <w:b/>
                <w:bCs/>
                <w:i/>
                <w:sz w:val="21"/>
                <w:szCs w:val="21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514E210C"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Pepper cryptic virus 2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D56B256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YP_009351838.1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42045313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QUS47359.1</w:t>
            </w:r>
            <w:r>
              <w:rPr>
                <w:rFonts w:hint="eastAsia" w:ascii="Times New Roman" w:hAnsi="Times New Roman" w:cs="Times New Roman"/>
                <w:kern w:val="2"/>
                <w:sz w:val="21"/>
                <w:szCs w:val="21"/>
                <w:lang w:val="en-US" w:eastAsia="zh-CN" w:bidi="ar-SA"/>
              </w:rPr>
              <w:t>; AEJ07893.1</w:t>
            </w:r>
          </w:p>
        </w:tc>
      </w:tr>
      <w:tr w14:paraId="47B9D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vAlign w:val="center"/>
          </w:tcPr>
          <w:p w14:paraId="52EB9563">
            <w:pPr>
              <w:rPr>
                <w:rFonts w:hint="default" w:ascii="Times New Roman" w:hAnsi="Times New Roman" w:cs="Times New Roman"/>
                <w:b/>
                <w:bCs/>
                <w:i/>
                <w:sz w:val="21"/>
                <w:szCs w:val="21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4EFFEADB">
            <w:pP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Pepper cryptic virus 1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267488F4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10F8A199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QEO60285.1</w:t>
            </w:r>
          </w:p>
        </w:tc>
      </w:tr>
      <w:tr w14:paraId="1D46C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1EED1757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128300E0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 xml:space="preserve">Beet cryptic virus 2 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6FF042CE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19C1076E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  <w:t>ADP24758.1</w:t>
            </w:r>
          </w:p>
        </w:tc>
      </w:tr>
      <w:tr w14:paraId="46D66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2005" w:type="dxa"/>
            <w:shd w:val="clear" w:color="auto" w:fill="auto"/>
            <w:vAlign w:val="center"/>
          </w:tcPr>
          <w:p w14:paraId="3E42C2A9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sz w:val="21"/>
                <w:szCs w:val="21"/>
              </w:rPr>
              <w:t>Zetapartitivirus</w:t>
            </w:r>
          </w:p>
        </w:tc>
        <w:tc>
          <w:tcPr>
            <w:tcW w:w="4827" w:type="dxa"/>
            <w:shd w:val="clear" w:color="auto" w:fill="auto"/>
            <w:vAlign w:val="center"/>
          </w:tcPr>
          <w:p w14:paraId="2232A49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Penicillium brasilianum partitivirus 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0BE1DF00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AZT88608.1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7334ACC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AZT88609.1</w:t>
            </w:r>
          </w:p>
        </w:tc>
      </w:tr>
      <w:tr w14:paraId="46C9F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2A7A88D8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39E091B3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Botryosphaeria dothidea partitivirus 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77424196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AGZ84316.1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43DB1539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AGZ84317.1</w:t>
            </w:r>
          </w:p>
        </w:tc>
      </w:tr>
      <w:tr w14:paraId="2A12B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4E18AAFB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23643F2B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Alternaria alternata partitivirus 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57D8223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APT70073.1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19A6AB9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APT70074.1</w:t>
            </w:r>
          </w:p>
        </w:tc>
      </w:tr>
      <w:tr w14:paraId="30E58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02133B98">
            <w:pPr>
              <w:rPr>
                <w:rFonts w:hint="default" w:ascii="Times New Roman" w:hAnsi="Times New Roman" w:cs="Times New Roman" w:eastAsiaTheme="minorEastAsia"/>
                <w:b/>
                <w:bCs/>
                <w:i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sz w:val="21"/>
                <w:szCs w:val="21"/>
              </w:rPr>
              <w:t>Cryspovirus</w:t>
            </w:r>
          </w:p>
        </w:tc>
        <w:tc>
          <w:tcPr>
            <w:tcW w:w="4827" w:type="dxa"/>
            <w:shd w:val="clear" w:color="auto" w:fill="auto"/>
            <w:vAlign w:val="center"/>
          </w:tcPr>
          <w:p w14:paraId="36E1E2C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Cryptosporidium parvum virus 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12C6AF3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AAC47805.1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6B3D7CB1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QBA97382.1</w:t>
            </w:r>
          </w:p>
        </w:tc>
      </w:tr>
      <w:tr w14:paraId="74950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7F28A74B">
            <w:pP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Epsilonpartitivirus</w:t>
            </w:r>
          </w:p>
        </w:tc>
        <w:tc>
          <w:tcPr>
            <w:tcW w:w="4827" w:type="dxa"/>
            <w:shd w:val="clear" w:color="auto" w:fill="auto"/>
            <w:vAlign w:val="center"/>
          </w:tcPr>
          <w:p w14:paraId="55A6F4E3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Metarhizium brunneum partitivirus 1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010D800F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QHB49873.1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7DF67FE2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QHB49874.1</w:t>
            </w:r>
          </w:p>
        </w:tc>
      </w:tr>
      <w:tr w14:paraId="7B1A6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14965CA8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676D6156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Colletotrichum eremochloae partitivirus 1--E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6A3C04F2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AZT88590.1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1B96968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AZT88591.1</w:t>
            </w:r>
          </w:p>
        </w:tc>
      </w:tr>
      <w:tr w14:paraId="01B58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05" w:type="dxa"/>
            <w:shd w:val="clear" w:color="auto" w:fill="auto"/>
            <w:vAlign w:val="center"/>
          </w:tcPr>
          <w:p w14:paraId="3E41F369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27" w:type="dxa"/>
            <w:shd w:val="clear" w:color="auto" w:fill="auto"/>
            <w:vAlign w:val="center"/>
          </w:tcPr>
          <w:p w14:paraId="0323E96D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Penicillium aurantiogriseum partiti-like virus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13BEABC1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YP_009182157.1</w:t>
            </w:r>
          </w:p>
        </w:tc>
        <w:tc>
          <w:tcPr>
            <w:tcW w:w="2760" w:type="dxa"/>
            <w:shd w:val="clear" w:color="auto" w:fill="auto"/>
            <w:vAlign w:val="center"/>
          </w:tcPr>
          <w:p w14:paraId="14CFC497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－</w:t>
            </w:r>
          </w:p>
        </w:tc>
      </w:tr>
    </w:tbl>
    <w:p w14:paraId="6963095B">
      <w:pPr>
        <w:rPr>
          <w:rFonts w:hint="default"/>
          <w:lang w:val="en-US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001E4D"/>
    <w:rsid w:val="1AA2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0"/>
    <w:pPr>
      <w:widowControl/>
      <w:ind w:left="2880" w:hanging="2880"/>
      <w:jc w:val="left"/>
    </w:pPr>
    <w:rPr>
      <w:rFonts w:ascii="Times" w:hAnsi="Times" w:eastAsia="Times"/>
      <w:kern w:val="0"/>
      <w:sz w:val="24"/>
      <w:szCs w:val="20"/>
      <w:lang w:eastAsia="en-GB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263</Words>
  <Characters>2068</Characters>
  <Lines>0</Lines>
  <Paragraphs>0</Paragraphs>
  <TotalTime>31</TotalTime>
  <ScaleCrop>false</ScaleCrop>
  <LinksUpToDate>false</LinksUpToDate>
  <CharactersWithSpaces>2223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2025-11-05T07:02:00Z</dcterms:created>
  <dc:creator>dell</dc:creator>
  <cp:lastModifiedBy>青果儿</cp:lastModifiedBy>
  <dcterms:modified xsi:type="dcterms:W3CDTF">2025-11-05T07:54:55Z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eyJoZGlkIjoiNzllMWJlNGViOWFmNTI2M2RhZjBjNTU0NWJjYjU0ZmMiLCJ1c2VySWQiOiIxMjEyNzI3NDgzIn0=</vt:lpwstr>
  </property>
  <property fmtid="{D5CDD505-2E9C-101B-9397-08002B2CF9AE}" pid="4" name="ICV">
    <vt:lpwstr>23665D5725964600875C7FE5BE2A34D3_12</vt:lpwstr>
  </property>
</Properties>
</file>