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44856" w14:textId="77777777" w:rsidR="00AC565C" w:rsidRPr="00C558CC" w:rsidRDefault="00AC565C" w:rsidP="00AC565C">
      <w:pPr>
        <w:pStyle w:val="NormalWeb"/>
        <w:shd w:val="clear" w:color="auto" w:fill="FFFFFF"/>
        <w:spacing w:before="0" w:beforeAutospacing="0" w:after="0" w:afterAutospacing="0"/>
        <w:ind w:firstLine="720"/>
        <w:jc w:val="center"/>
        <w:rPr>
          <w:color w:val="222222"/>
          <w:sz w:val="20"/>
          <w:szCs w:val="20"/>
          <w:shd w:val="clear" w:color="auto" w:fill="FFFFFF"/>
        </w:rPr>
      </w:pPr>
      <w:r w:rsidRPr="00C558CC">
        <w:rPr>
          <w:b/>
          <w:bCs/>
          <w:color w:val="222222"/>
          <w:sz w:val="20"/>
          <w:szCs w:val="20"/>
          <w:shd w:val="clear" w:color="auto" w:fill="FFFFFF"/>
        </w:rPr>
        <w:t>Table 1.</w:t>
      </w:r>
      <w:r w:rsidRPr="00C558CC">
        <w:rPr>
          <w:color w:val="222222"/>
          <w:sz w:val="20"/>
          <w:szCs w:val="20"/>
          <w:shd w:val="clear" w:color="auto" w:fill="FFFFFF"/>
        </w:rPr>
        <w:t xml:space="preserve"> Characteristics of Included Studies</w:t>
      </w:r>
    </w:p>
    <w:p w14:paraId="14D7F246" w14:textId="77777777" w:rsidR="00AC565C" w:rsidRPr="00C558CC" w:rsidRDefault="00AC565C" w:rsidP="00AC565C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222222"/>
          <w:sz w:val="20"/>
          <w:szCs w:val="20"/>
          <w:shd w:val="clear" w:color="auto" w:fill="FFFFFF"/>
        </w:rPr>
      </w:pPr>
      <w:r w:rsidRPr="00C558CC">
        <w:rPr>
          <w:noProof/>
          <w:color w:val="222222"/>
          <w:sz w:val="20"/>
          <w:szCs w:val="20"/>
          <w:shd w:val="clear" w:color="auto" w:fill="FFFFFF"/>
          <w:lang w:eastAsia="zh-CN"/>
        </w:rPr>
        <w:drawing>
          <wp:inline distT="0" distB="0" distL="0" distR="0" wp14:anchorId="1FE4BF7D" wp14:editId="2592DB54">
            <wp:extent cx="5635741" cy="3568700"/>
            <wp:effectExtent l="0" t="0" r="3175" b="0"/>
            <wp:docPr id="184409451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094511" name="Picture 1" descr="A screenshot of a computer&#10;&#10;AI-generated content may be incorrect.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367" cy="3583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6118A" w14:textId="77777777" w:rsidR="00EB4A2D" w:rsidRDefault="00EB4A2D"/>
    <w:p w14:paraId="163C8F05" w14:textId="77777777" w:rsidR="00AC565C" w:rsidRPr="00C558CC" w:rsidRDefault="00AC565C" w:rsidP="00AC565C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222222"/>
          <w:sz w:val="20"/>
          <w:szCs w:val="20"/>
          <w:lang w:val="en-ID"/>
        </w:rPr>
      </w:pPr>
      <w:r w:rsidRPr="00C558CC">
        <w:rPr>
          <w:b/>
          <w:bCs/>
          <w:color w:val="222222"/>
          <w:sz w:val="20"/>
          <w:szCs w:val="20"/>
          <w:lang w:val="en-ID"/>
        </w:rPr>
        <w:t>Table 2.</w:t>
      </w:r>
      <w:r w:rsidRPr="00C558CC">
        <w:rPr>
          <w:color w:val="222222"/>
          <w:sz w:val="20"/>
          <w:szCs w:val="20"/>
          <w:lang w:val="en-ID"/>
        </w:rPr>
        <w:t xml:space="preserve"> Conceptual Framework for Analyzing Freshwater Scarcity </w:t>
      </w:r>
    </w:p>
    <w:p w14:paraId="5F5DA73F" w14:textId="3C84BE39" w:rsidR="00AC565C" w:rsidRDefault="00AC565C" w:rsidP="00AC565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222222"/>
          <w:sz w:val="20"/>
          <w:szCs w:val="20"/>
          <w:lang w:val="en-ID"/>
        </w:rPr>
      </w:pPr>
      <w:r w:rsidRPr="00C558CC">
        <w:rPr>
          <w:noProof/>
          <w:color w:val="222222"/>
          <w:sz w:val="20"/>
          <w:szCs w:val="20"/>
          <w:lang w:eastAsia="zh-CN"/>
        </w:rPr>
        <w:drawing>
          <wp:inline distT="0" distB="0" distL="0" distR="0" wp14:anchorId="4B825963" wp14:editId="59DBD512">
            <wp:extent cx="5731510" cy="1625153"/>
            <wp:effectExtent l="0" t="0" r="2540" b="0"/>
            <wp:docPr id="1806349197" name="Picture 1" descr="A white tex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349197" name="Picture 1" descr="A white text with black tex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25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3D26D" w14:textId="77777777" w:rsidR="00AC565C" w:rsidRDefault="00AC565C" w:rsidP="00AC565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222222"/>
          <w:sz w:val="20"/>
          <w:szCs w:val="20"/>
          <w:lang w:val="en-ID"/>
        </w:rPr>
      </w:pPr>
    </w:p>
    <w:p w14:paraId="1ACB4A29" w14:textId="263877EE" w:rsidR="00AC565C" w:rsidRPr="00C558CC" w:rsidRDefault="00AC565C" w:rsidP="00AC565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  <w:r w:rsidRPr="00C558CC">
        <w:rPr>
          <w:rFonts w:ascii="Times New Roman" w:hAnsi="Times New Roman" w:cs="Times New Roman"/>
          <w:b/>
          <w:bCs/>
          <w:color w:val="222222"/>
          <w:sz w:val="20"/>
          <w:szCs w:val="20"/>
          <w:lang w:val="en-ID"/>
        </w:rPr>
        <w:t>Table 3.</w:t>
      </w:r>
      <w:r w:rsidRPr="00C558CC">
        <w:rPr>
          <w:rFonts w:ascii="Times New Roman" w:hAnsi="Times New Roman" w:cs="Times New Roman"/>
          <w:color w:val="222222"/>
          <w:sz w:val="20"/>
          <w:szCs w:val="20"/>
          <w:lang w:val="en-ID"/>
        </w:rPr>
        <w:t xml:space="preserve"> Conceptual Framework for Environmental Impacts</w:t>
      </w:r>
    </w:p>
    <w:p w14:paraId="03E8BD5F" w14:textId="77777777" w:rsidR="00AC565C" w:rsidRPr="00C558CC" w:rsidRDefault="00AC565C" w:rsidP="00AC565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  <w:r w:rsidRPr="00C558CC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  <w:shd w:val="clear" w:color="auto" w:fill="FFFFFF"/>
          <w:lang w:eastAsia="zh-CN"/>
        </w:rPr>
        <w:lastRenderedPageBreak/>
        <w:drawing>
          <wp:inline distT="0" distB="0" distL="0" distR="0" wp14:anchorId="12B59B03" wp14:editId="5C089017">
            <wp:extent cx="5022850" cy="2878479"/>
            <wp:effectExtent l="0" t="0" r="6350" b="0"/>
            <wp:docPr id="213904025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040251" name="Picture 1" descr="A screenshot of a computer&#10;&#10;AI-generated content may be incorrect.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2598" cy="2889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C66B6" w14:textId="77777777" w:rsidR="00AC565C" w:rsidRDefault="00AC565C"/>
    <w:sectPr w:rsidR="00AC56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65C"/>
    <w:rsid w:val="00212933"/>
    <w:rsid w:val="005C0D39"/>
    <w:rsid w:val="0070406C"/>
    <w:rsid w:val="00724754"/>
    <w:rsid w:val="00AC565C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78AE1"/>
  <w15:chartTrackingRefBased/>
  <w15:docId w15:val="{15F79F48-C9AF-4E29-B1DD-A7591BB86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56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56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56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56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56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56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56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56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56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56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56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56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56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56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56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56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56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56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56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56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56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56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56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56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56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56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56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56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565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C5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</Words>
  <Characters>153</Characters>
  <Application>Microsoft Office Word</Application>
  <DocSecurity>0</DocSecurity>
  <Lines>9</Lines>
  <Paragraphs>3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2025-12-04T07:26:00Z</dcterms:created>
  <dcterms:modified xsi:type="dcterms:W3CDTF">2025-12-04T07:26:00Z</dcterms:modified>
</cp:coreProperties>
</file>