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8D908" w14:textId="75DD1ABC" w:rsidR="00252E78" w:rsidRDefault="00B93C16" w:rsidP="00CD6EDF">
      <w:pPr>
        <w:pStyle w:val="Sinespaciado"/>
        <w:jc w:val="center"/>
        <w:rPr>
          <w:rFonts w:ascii="Arial" w:hAnsi="Arial" w:cs="Arial"/>
          <w:b/>
          <w:bCs/>
          <w:lang w:val="es-ES"/>
        </w:rPr>
      </w:pPr>
      <w:r>
        <w:rPr>
          <w:rFonts w:ascii="Arial" w:hAnsi="Arial" w:cs="Arial"/>
          <w:b/>
          <w:bCs/>
          <w:lang w:val="es-ES"/>
        </w:rPr>
        <w:t>S</w:t>
      </w:r>
      <w:r w:rsidRPr="00B93C16">
        <w:rPr>
          <w:rFonts w:ascii="Arial" w:hAnsi="Arial" w:cs="Arial"/>
          <w:b/>
          <w:bCs/>
          <w:lang w:val="es-ES"/>
        </w:rPr>
        <w:t xml:space="preserve">upplementary </w:t>
      </w:r>
      <w:r>
        <w:rPr>
          <w:rFonts w:ascii="Arial" w:hAnsi="Arial" w:cs="Arial"/>
          <w:b/>
          <w:bCs/>
          <w:lang w:val="es-ES"/>
        </w:rPr>
        <w:t>M</w:t>
      </w:r>
      <w:r w:rsidRPr="00B93C16">
        <w:rPr>
          <w:rFonts w:ascii="Arial" w:hAnsi="Arial" w:cs="Arial"/>
          <w:b/>
          <w:bCs/>
          <w:lang w:val="es-ES"/>
        </w:rPr>
        <w:t>aterial</w:t>
      </w:r>
    </w:p>
    <w:p w14:paraId="3E579848" w14:textId="4179D0E8" w:rsidR="00124ADE" w:rsidRDefault="00124ADE" w:rsidP="00CD6EDF">
      <w:pPr>
        <w:pStyle w:val="Sinespaciado"/>
        <w:jc w:val="center"/>
        <w:rPr>
          <w:rFonts w:ascii="Arial" w:hAnsi="Arial" w:cs="Arial"/>
          <w:b/>
          <w:bCs/>
          <w:lang w:val="es-ES"/>
        </w:rPr>
      </w:pPr>
    </w:p>
    <w:p w14:paraId="79502A72" w14:textId="13795346" w:rsidR="00124ADE" w:rsidRDefault="00124ADE" w:rsidP="00CD6EDF">
      <w:pPr>
        <w:pStyle w:val="Sinespaciado"/>
        <w:jc w:val="center"/>
        <w:rPr>
          <w:rFonts w:ascii="Arial" w:hAnsi="Arial" w:cs="Arial"/>
          <w:b/>
          <w:bCs/>
          <w:lang w:val="es-ES"/>
        </w:rPr>
      </w:pPr>
    </w:p>
    <w:p w14:paraId="51B899E7" w14:textId="45AF8F13" w:rsidR="00124ADE" w:rsidRDefault="00124ADE" w:rsidP="00124ADE">
      <w:pPr>
        <w:pStyle w:val="Sinespaciado"/>
        <w:jc w:val="both"/>
        <w:rPr>
          <w:rFonts w:ascii="Arial" w:hAnsi="Arial" w:cs="Arial"/>
          <w:b/>
          <w:bCs/>
          <w:lang w:val="es-ES"/>
        </w:rPr>
      </w:pPr>
      <w:r>
        <w:rPr>
          <w:rFonts w:ascii="Arial" w:hAnsi="Arial" w:cs="Arial"/>
          <w:b/>
          <w:bCs/>
          <w:noProof/>
          <w:lang w:val="es-ES"/>
        </w:rPr>
        <w:drawing>
          <wp:inline distT="0" distB="0" distL="0" distR="0" wp14:anchorId="47A97CAA" wp14:editId="63D3E80D">
            <wp:extent cx="5549900" cy="5727370"/>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8620" cy="5736368"/>
                    </a:xfrm>
                    <a:prstGeom prst="rect">
                      <a:avLst/>
                    </a:prstGeom>
                    <a:noFill/>
                  </pic:spPr>
                </pic:pic>
              </a:graphicData>
            </a:graphic>
          </wp:inline>
        </w:drawing>
      </w:r>
    </w:p>
    <w:p w14:paraId="41917558" w14:textId="77777777" w:rsidR="00347E4F" w:rsidRDefault="00124ADE" w:rsidP="00424057">
      <w:pPr>
        <w:pStyle w:val="Sinespaciado"/>
        <w:jc w:val="both"/>
        <w:rPr>
          <w:rFonts w:ascii="Arial" w:hAnsi="Arial" w:cs="Arial"/>
          <w:lang w:val="en-GB"/>
        </w:rPr>
      </w:pPr>
      <w:r w:rsidRPr="00347E4F">
        <w:rPr>
          <w:rFonts w:ascii="Arial" w:hAnsi="Arial" w:cs="Arial"/>
          <w:b/>
          <w:bCs/>
          <w:lang w:val="en-GB"/>
        </w:rPr>
        <w:t>Figure 1 Supplementary</w:t>
      </w:r>
      <w:r w:rsidRPr="00347E4F">
        <w:rPr>
          <w:rFonts w:ascii="Arial" w:hAnsi="Arial" w:cs="Arial"/>
          <w:lang w:val="en-GB"/>
        </w:rPr>
        <w:t xml:space="preserve">: Unsupervised PCA models for the evaluation of the </w:t>
      </w:r>
      <w:proofErr w:type="spellStart"/>
      <w:r w:rsidRPr="00347E4F">
        <w:rPr>
          <w:rFonts w:ascii="Arial" w:hAnsi="Arial" w:cs="Arial"/>
          <w:lang w:val="en-GB"/>
        </w:rPr>
        <w:t>behavior</w:t>
      </w:r>
      <w:proofErr w:type="spellEnd"/>
      <w:r w:rsidRPr="00347E4F">
        <w:rPr>
          <w:rFonts w:ascii="Arial" w:hAnsi="Arial" w:cs="Arial"/>
          <w:lang w:val="en-GB"/>
        </w:rPr>
        <w:t xml:space="preserve"> of the QC.</w:t>
      </w:r>
      <w:r w:rsidR="00347E4F" w:rsidRPr="00347E4F">
        <w:rPr>
          <w:rFonts w:ascii="Arial" w:hAnsi="Arial" w:cs="Arial"/>
          <w:lang w:val="en-GB"/>
        </w:rPr>
        <w:t xml:space="preserve"> </w:t>
      </w:r>
      <w:r w:rsidRPr="00347E4F">
        <w:rPr>
          <w:rFonts w:ascii="Arial" w:hAnsi="Arial" w:cs="Arial"/>
          <w:lang w:val="en-GB"/>
        </w:rPr>
        <w:t xml:space="preserve"> </w:t>
      </w:r>
      <w:r w:rsidR="00424057" w:rsidRPr="00347E4F">
        <w:rPr>
          <w:rFonts w:ascii="Arial" w:hAnsi="Arial" w:cs="Arial"/>
          <w:lang w:val="en-GB"/>
        </w:rPr>
        <w:t xml:space="preserve">The orange ovals correspond to quality control (QC) samples, while the white ovals correspond to samples from different fermentation times. </w:t>
      </w:r>
    </w:p>
    <w:p w14:paraId="7BF72893" w14:textId="77777777" w:rsidR="00347E4F" w:rsidRDefault="00347E4F" w:rsidP="00424057">
      <w:pPr>
        <w:pStyle w:val="Sinespaciado"/>
        <w:jc w:val="both"/>
        <w:rPr>
          <w:rFonts w:ascii="Arial" w:hAnsi="Arial" w:cs="Arial"/>
          <w:lang w:val="en-GB"/>
        </w:rPr>
      </w:pPr>
    </w:p>
    <w:p w14:paraId="3661E1BA" w14:textId="044F9441" w:rsidR="00475896" w:rsidRPr="00347E4F" w:rsidRDefault="00424057" w:rsidP="00424057">
      <w:pPr>
        <w:pStyle w:val="Sinespaciado"/>
        <w:jc w:val="both"/>
        <w:rPr>
          <w:rFonts w:ascii="Arial" w:hAnsi="Arial" w:cs="Arial"/>
          <w:lang w:val="en-GB"/>
        </w:rPr>
      </w:pPr>
      <w:bookmarkStart w:id="0" w:name="_GoBack"/>
      <w:bookmarkEnd w:id="0"/>
      <w:r w:rsidRPr="00347E4F">
        <w:rPr>
          <w:rFonts w:ascii="Arial" w:hAnsi="Arial" w:cs="Arial"/>
          <w:lang w:val="en-GB"/>
        </w:rPr>
        <w:t>The clustering of QC samples was observed for all analytical platforms, ensuring the quality of the acquired data and ensuring that the separation of groups is related to biological and non-analytical variations.</w:t>
      </w:r>
    </w:p>
    <w:sectPr w:rsidR="00475896" w:rsidRPr="00347E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27EA"/>
    <w:multiLevelType w:val="multilevel"/>
    <w:tmpl w:val="BC6882D2"/>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DF"/>
    <w:rsid w:val="00124ADE"/>
    <w:rsid w:val="00252E78"/>
    <w:rsid w:val="00347E4F"/>
    <w:rsid w:val="00424057"/>
    <w:rsid w:val="00475896"/>
    <w:rsid w:val="005E110D"/>
    <w:rsid w:val="006926B1"/>
    <w:rsid w:val="006B6B44"/>
    <w:rsid w:val="007E4A6C"/>
    <w:rsid w:val="007E4F8D"/>
    <w:rsid w:val="00884C30"/>
    <w:rsid w:val="009C5344"/>
    <w:rsid w:val="00A309D5"/>
    <w:rsid w:val="00A8400C"/>
    <w:rsid w:val="00B80B7B"/>
    <w:rsid w:val="00B93C16"/>
    <w:rsid w:val="00CD6EDF"/>
    <w:rsid w:val="00D571CB"/>
    <w:rsid w:val="00D85DC0"/>
    <w:rsid w:val="00E308BB"/>
    <w:rsid w:val="00E55219"/>
    <w:rsid w:val="00F25F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3664"/>
  <w15:chartTrackingRefBased/>
  <w15:docId w15:val="{8A5CE110-7350-498E-9E9F-0FDFD580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6EDF"/>
    <w:pPr>
      <w:spacing w:after="0" w:line="240" w:lineRule="auto"/>
    </w:pPr>
  </w:style>
  <w:style w:type="paragraph" w:styleId="Prrafodelista">
    <w:name w:val="List Paragraph"/>
    <w:basedOn w:val="Normal"/>
    <w:uiPriority w:val="34"/>
    <w:qFormat/>
    <w:rsid w:val="005E110D"/>
    <w:pPr>
      <w:ind w:left="720"/>
      <w:contextualSpacing/>
    </w:pPr>
  </w:style>
  <w:style w:type="paragraph" w:styleId="NormalWeb">
    <w:name w:val="Normal (Web)"/>
    <w:basedOn w:val="Normal"/>
    <w:uiPriority w:val="99"/>
    <w:semiHidden/>
    <w:unhideWhenUsed/>
    <w:rsid w:val="006926B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194">
      <w:bodyDiv w:val="1"/>
      <w:marLeft w:val="0"/>
      <w:marRight w:val="0"/>
      <w:marTop w:val="0"/>
      <w:marBottom w:val="0"/>
      <w:divBdr>
        <w:top w:val="none" w:sz="0" w:space="0" w:color="auto"/>
        <w:left w:val="none" w:sz="0" w:space="0" w:color="auto"/>
        <w:bottom w:val="none" w:sz="0" w:space="0" w:color="auto"/>
        <w:right w:val="none" w:sz="0" w:space="0" w:color="auto"/>
      </w:divBdr>
    </w:div>
    <w:div w:id="152450495">
      <w:bodyDiv w:val="1"/>
      <w:marLeft w:val="0"/>
      <w:marRight w:val="0"/>
      <w:marTop w:val="0"/>
      <w:marBottom w:val="0"/>
      <w:divBdr>
        <w:top w:val="none" w:sz="0" w:space="0" w:color="auto"/>
        <w:left w:val="none" w:sz="0" w:space="0" w:color="auto"/>
        <w:bottom w:val="none" w:sz="0" w:space="0" w:color="auto"/>
        <w:right w:val="none" w:sz="0" w:space="0" w:color="auto"/>
      </w:divBdr>
    </w:div>
    <w:div w:id="421685335">
      <w:bodyDiv w:val="1"/>
      <w:marLeft w:val="0"/>
      <w:marRight w:val="0"/>
      <w:marTop w:val="0"/>
      <w:marBottom w:val="0"/>
      <w:divBdr>
        <w:top w:val="none" w:sz="0" w:space="0" w:color="auto"/>
        <w:left w:val="none" w:sz="0" w:space="0" w:color="auto"/>
        <w:bottom w:val="none" w:sz="0" w:space="0" w:color="auto"/>
        <w:right w:val="none" w:sz="0" w:space="0" w:color="auto"/>
      </w:divBdr>
    </w:div>
    <w:div w:id="1696227655">
      <w:bodyDiv w:val="1"/>
      <w:marLeft w:val="0"/>
      <w:marRight w:val="0"/>
      <w:marTop w:val="0"/>
      <w:marBottom w:val="0"/>
      <w:divBdr>
        <w:top w:val="none" w:sz="0" w:space="0" w:color="auto"/>
        <w:left w:val="none" w:sz="0" w:space="0" w:color="auto"/>
        <w:bottom w:val="none" w:sz="0" w:space="0" w:color="auto"/>
        <w:right w:val="none" w:sz="0" w:space="0" w:color="auto"/>
      </w:divBdr>
    </w:div>
    <w:div w:id="18360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71</Words>
  <Characters>406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Alarcón</dc:creator>
  <cp:keywords/>
  <dc:description/>
  <cp:lastModifiedBy>Carlos Arturo Martinez Riascos</cp:lastModifiedBy>
  <cp:revision>7</cp:revision>
  <dcterms:created xsi:type="dcterms:W3CDTF">2024-11-25T01:21:00Z</dcterms:created>
  <dcterms:modified xsi:type="dcterms:W3CDTF">2025-10-08T15:53:00Z</dcterms:modified>
</cp:coreProperties>
</file>