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2512" w:rsidRDefault="00A52512" w:rsidP="00A52512">
      <w:r>
        <w:t>Table 6. Interstage Complications</w:t>
      </w:r>
    </w:p>
    <w:tbl>
      <w:tblPr>
        <w:tblW w:w="864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2880"/>
      </w:tblGrid>
      <w:tr w:rsidR="00A52512" w:rsidTr="00EE4CB1">
        <w:tc>
          <w:tcPr>
            <w:tcW w:w="2880" w:type="dxa"/>
            <w:tcBorders>
              <w:bottom w:val="single" w:sz="4" w:space="0" w:color="auto"/>
            </w:tcBorders>
          </w:tcPr>
          <w:p w:rsidR="00A52512" w:rsidRPr="009D1974" w:rsidRDefault="00A52512" w:rsidP="00EE4CB1">
            <w:pPr>
              <w:rPr>
                <w:b/>
                <w:bCs/>
              </w:rPr>
            </w:pPr>
            <w:r w:rsidRPr="009D1974">
              <w:rPr>
                <w:b/>
                <w:bCs/>
              </w:rPr>
              <w:t>Complication Type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2512" w:rsidRPr="009D1974" w:rsidRDefault="00A52512" w:rsidP="00EE4CB1">
            <w:pPr>
              <w:rPr>
                <w:b/>
                <w:bCs/>
              </w:rPr>
            </w:pPr>
            <w:r w:rsidRPr="009D1974">
              <w:rPr>
                <w:b/>
                <w:bCs/>
              </w:rPr>
              <w:t>N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52512" w:rsidRPr="009D1974" w:rsidRDefault="00A52512" w:rsidP="00EE4CB1">
            <w:pPr>
              <w:rPr>
                <w:b/>
                <w:bCs/>
              </w:rPr>
            </w:pPr>
            <w:r w:rsidRPr="009D1974">
              <w:rPr>
                <w:b/>
                <w:bCs/>
              </w:rPr>
              <w:t>%</w:t>
            </w:r>
          </w:p>
        </w:tc>
      </w:tr>
      <w:tr w:rsidR="00A52512" w:rsidTr="00EE4CB1">
        <w:tc>
          <w:tcPr>
            <w:tcW w:w="2880" w:type="dxa"/>
            <w:tcBorders>
              <w:top w:val="single" w:sz="4" w:space="0" w:color="auto"/>
            </w:tcBorders>
          </w:tcPr>
          <w:p w:rsidR="00A52512" w:rsidRDefault="00A52512" w:rsidP="00EE4CB1">
            <w:r>
              <w:t>Dislocation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A52512" w:rsidRDefault="00A52512" w:rsidP="00EE4CB1">
            <w:r>
              <w:t>4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A52512" w:rsidRDefault="00A52512" w:rsidP="00EE4CB1">
            <w:r>
              <w:t>8.5%</w:t>
            </w:r>
          </w:p>
        </w:tc>
      </w:tr>
      <w:tr w:rsidR="00A52512" w:rsidTr="00EE4CB1">
        <w:tc>
          <w:tcPr>
            <w:tcW w:w="2880" w:type="dxa"/>
          </w:tcPr>
          <w:p w:rsidR="00A52512" w:rsidRDefault="00A52512" w:rsidP="00EE4CB1">
            <w:r>
              <w:t>Peri-spacer fracture</w:t>
            </w:r>
          </w:p>
        </w:tc>
        <w:tc>
          <w:tcPr>
            <w:tcW w:w="2880" w:type="dxa"/>
          </w:tcPr>
          <w:p w:rsidR="00A52512" w:rsidRDefault="00A52512" w:rsidP="00EE4CB1">
            <w:r>
              <w:t>2</w:t>
            </w:r>
          </w:p>
        </w:tc>
        <w:tc>
          <w:tcPr>
            <w:tcW w:w="2880" w:type="dxa"/>
          </w:tcPr>
          <w:p w:rsidR="00A52512" w:rsidRDefault="00A52512" w:rsidP="00EE4CB1">
            <w:r>
              <w:t>4.3%</w:t>
            </w:r>
          </w:p>
        </w:tc>
      </w:tr>
      <w:tr w:rsidR="00A52512" w:rsidTr="00EE4CB1">
        <w:tc>
          <w:tcPr>
            <w:tcW w:w="2880" w:type="dxa"/>
          </w:tcPr>
          <w:p w:rsidR="00A52512" w:rsidRDefault="00A52512" w:rsidP="00EE4CB1">
            <w:r>
              <w:t>Spacer fracture</w:t>
            </w:r>
          </w:p>
        </w:tc>
        <w:tc>
          <w:tcPr>
            <w:tcW w:w="2880" w:type="dxa"/>
          </w:tcPr>
          <w:p w:rsidR="00A52512" w:rsidRDefault="00A52512" w:rsidP="00EE4CB1">
            <w:r>
              <w:t>0</w:t>
            </w:r>
          </w:p>
        </w:tc>
        <w:tc>
          <w:tcPr>
            <w:tcW w:w="2880" w:type="dxa"/>
          </w:tcPr>
          <w:p w:rsidR="00A52512" w:rsidRDefault="00A52512" w:rsidP="00EE4CB1">
            <w:r>
              <w:t>0.0%</w:t>
            </w:r>
          </w:p>
        </w:tc>
      </w:tr>
      <w:tr w:rsidR="00A52512" w:rsidTr="00EE4CB1">
        <w:tc>
          <w:tcPr>
            <w:tcW w:w="2880" w:type="dxa"/>
          </w:tcPr>
          <w:p w:rsidR="00A52512" w:rsidRDefault="00A52512" w:rsidP="00EE4CB1">
            <w:r>
              <w:t>Infection recurrence</w:t>
            </w:r>
          </w:p>
        </w:tc>
        <w:tc>
          <w:tcPr>
            <w:tcW w:w="2880" w:type="dxa"/>
          </w:tcPr>
          <w:p w:rsidR="00A52512" w:rsidRDefault="00A52512" w:rsidP="00EE4CB1">
            <w:r>
              <w:t>0</w:t>
            </w:r>
          </w:p>
        </w:tc>
        <w:tc>
          <w:tcPr>
            <w:tcW w:w="2880" w:type="dxa"/>
          </w:tcPr>
          <w:p w:rsidR="00A52512" w:rsidRDefault="00A52512" w:rsidP="00EE4CB1">
            <w:r>
              <w:t>0.0%</w:t>
            </w:r>
          </w:p>
        </w:tc>
      </w:tr>
    </w:tbl>
    <w:p w:rsidR="00EE457C" w:rsidRPr="000D51C5" w:rsidRDefault="00EE457C" w:rsidP="000D51C5"/>
    <w:sectPr w:rsidR="00EE457C" w:rsidRPr="000D51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7C"/>
    <w:rsid w:val="000D51C5"/>
    <w:rsid w:val="00251F40"/>
    <w:rsid w:val="00A52512"/>
    <w:rsid w:val="00C40D36"/>
    <w:rsid w:val="00E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2F99A0"/>
  <w15:chartTrackingRefBased/>
  <w15:docId w15:val="{4E178C06-17FA-0442-AC8A-0019696F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57C"/>
    <w:pPr>
      <w:spacing w:after="200" w:line="276" w:lineRule="auto"/>
    </w:pPr>
    <w:rPr>
      <w:rFonts w:ascii="Times New Roman" w:eastAsia="Times New Roman" w:hAnsi="Times New Roman" w:cs="Times New Roman"/>
      <w:lang w:val="en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0D51C5"/>
    <w:pPr>
      <w:spacing w:after="200" w:line="276" w:lineRule="auto"/>
    </w:pPr>
    <w:rPr>
      <w:rFonts w:ascii="Times New Roman" w:eastAsia="Times New Roman" w:hAnsi="Times New Roman" w:cs="Times New Roman"/>
      <w:lang w:val="en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Cavagnaro</dc:creator>
  <cp:keywords/>
  <dc:description/>
  <cp:lastModifiedBy>Luca Cavagnaro</cp:lastModifiedBy>
  <cp:revision>2</cp:revision>
  <dcterms:created xsi:type="dcterms:W3CDTF">2025-11-21T20:27:00Z</dcterms:created>
  <dcterms:modified xsi:type="dcterms:W3CDTF">2025-11-21T20:27:00Z</dcterms:modified>
</cp:coreProperties>
</file>