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Figure S4.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Base bias of predicted novel miRNA sequence. The X axis is the miRNA length, and the Y axis is the percentage of A/U/C/G in the first base of the miRNA of this length (the value above the bar chart is the total number of predicted novel miRNA of this length).  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a.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1971675"/>
            <wp:effectExtent l="0" t="0" r="0" b="9525"/>
            <wp:docPr id="1" name="图片 1" descr="d0_1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0_1.firstbas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b.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1971675"/>
            <wp:effectExtent l="0" t="0" r="0" b="9525"/>
            <wp:docPr id="2" name="图片 2" descr="d0_2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0_2.firstbas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c.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1971675"/>
            <wp:effectExtent l="0" t="0" r="0" b="9525"/>
            <wp:docPr id="3" name="图片 3" descr="d0_3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0_3.firstbas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d.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1971675"/>
            <wp:effectExtent l="0" t="0" r="0" b="9525"/>
            <wp:docPr id="4" name="图片 4" descr="d4_1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4_1.firstbas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e.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1971675"/>
            <wp:effectExtent l="0" t="0" r="0" b="9525"/>
            <wp:docPr id="5" name="图片 5" descr="d4_2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4_2.firstbas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f.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1971675"/>
            <wp:effectExtent l="0" t="0" r="0" b="9525"/>
            <wp:docPr id="6" name="图片 6" descr="d4_3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_3.firstbas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g.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1971675"/>
            <wp:effectExtent l="0" t="0" r="0" b="9525"/>
            <wp:docPr id="7" name="图片 7" descr="d8_1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8_1.firstbas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h.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1971675"/>
            <wp:effectExtent l="0" t="0" r="0" b="9525"/>
            <wp:docPr id="8" name="图片 8" descr="d8_2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8_2.firstbas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i.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1971675"/>
            <wp:effectExtent l="0" t="0" r="0" b="9525"/>
            <wp:docPr id="9" name="图片 9" descr="d8_3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8_3.firstbas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D07B6"/>
    <w:rsid w:val="1C123C52"/>
    <w:rsid w:val="23F16515"/>
    <w:rsid w:val="249B71FB"/>
    <w:rsid w:val="25F02639"/>
    <w:rsid w:val="2E23688B"/>
    <w:rsid w:val="3045330F"/>
    <w:rsid w:val="30D45B6C"/>
    <w:rsid w:val="32D221F6"/>
    <w:rsid w:val="34E656C3"/>
    <w:rsid w:val="364E6628"/>
    <w:rsid w:val="3C8B5331"/>
    <w:rsid w:val="4AEC4F1A"/>
    <w:rsid w:val="5646277B"/>
    <w:rsid w:val="6A1237A6"/>
    <w:rsid w:val="6B41131D"/>
    <w:rsid w:val="76307D52"/>
    <w:rsid w:val="799D6566"/>
    <w:rsid w:val="7B157A36"/>
    <w:rsid w:val="7B1F715E"/>
    <w:rsid w:val="7C7C4D38"/>
    <w:rsid w:val="7C8A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2021-04-10T04:44:03Z</dcterms:created>
  <dc:creator>Administrator</dc:creator>
  <cp:lastModifiedBy>Administrator</cp:lastModifiedBy>
  <dcterms:modified xsi:type="dcterms:W3CDTF">2021-04-10T08:35:59Z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6E1CE7B00E6C45C18BA77B19F735B632</vt:lpwstr>
  </property>
</Properties>
</file>