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952C1" w14:textId="506AE20D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Questionnaire </w:t>
      </w:r>
    </w:p>
    <w:p w14:paraId="6FC86C95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1CDA">
        <w:rPr>
          <w:rFonts w:ascii="Times New Roman" w:hAnsi="Times New Roman" w:cs="Times New Roman"/>
          <w:b/>
          <w:bCs/>
          <w:sz w:val="24"/>
          <w:szCs w:val="24"/>
        </w:rPr>
        <w:t>Appendix A: Feeding Objectives and Modifications</w:t>
      </w:r>
    </w:p>
    <w:p w14:paraId="76FA925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CD7B36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Safe Feeding Goals and Modifications:</w:t>
      </w:r>
    </w:p>
    <w:p w14:paraId="36FC8B7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7F9E64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1.What specific goals are aimed at enhancing the student’s independent feeding capabilities?</w:t>
      </w:r>
    </w:p>
    <w:p w14:paraId="67EC1859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Improve holding of utensils</w:t>
      </w:r>
    </w:p>
    <w:p w14:paraId="676F0D1C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Increase variety in food textures</w:t>
      </w:r>
    </w:p>
    <w:p w14:paraId="2A56D1E6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Increase intake of fluids</w:t>
      </w:r>
    </w:p>
    <w:p w14:paraId="5FBF3F84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Other: _</w:t>
      </w:r>
    </w:p>
    <w:p w14:paraId="46F4986C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884F89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2.What modifications are necessary for safe and efficient feeding? (Tick all that apply)</w:t>
      </w:r>
    </w:p>
    <w:p w14:paraId="78600E9C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Special adaptive utensils and cups</w:t>
      </w:r>
    </w:p>
    <w:p w14:paraId="181D80B1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DED041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Changed seating or position supports</w:t>
      </w:r>
    </w:p>
    <w:p w14:paraId="04E8322C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Visual prompts such as schedules</w:t>
      </w:r>
    </w:p>
    <w:p w14:paraId="5AD96C51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Hand-over-hand guidance</w:t>
      </w:r>
    </w:p>
    <w:p w14:paraId="621D5151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Cue and verbal instruction</w:t>
      </w:r>
    </w:p>
    <w:p w14:paraId="19C56DDD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Equipment for safe swallowing such as modified straws, or slow flow cups</w:t>
      </w:r>
    </w:p>
    <w:p w14:paraId="46147E2B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Other: _</w:t>
      </w:r>
    </w:p>
    <w:p w14:paraId="1B390B05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6878A8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3.Who is designated to these modifications and their implementation?</w:t>
      </w:r>
    </w:p>
    <w:p w14:paraId="20E9CDED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Teaching assistants</w:t>
      </w:r>
    </w:p>
    <w:p w14:paraId="448DD18B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lastRenderedPageBreak/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Special class teacher</w:t>
      </w:r>
    </w:p>
    <w:p w14:paraId="0FAC902D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Speech Language Pathologist</w:t>
      </w:r>
    </w:p>
    <w:p w14:paraId="6A23B72E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Occupational Therapist</w:t>
      </w:r>
    </w:p>
    <w:p w14:paraId="77375FAF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Guardian/Parent</w:t>
      </w:r>
    </w:p>
    <w:p w14:paraId="225EC612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Other: _</w:t>
      </w:r>
    </w:p>
    <w:p w14:paraId="28E16001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2CDA6E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4.In what location are feeding tools and materials kept?</w:t>
      </w:r>
    </w:p>
    <w:p w14:paraId="78C4A684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How frequently are these directives reviewed and updated?</w:t>
      </w:r>
    </w:p>
    <w:p w14:paraId="2B35201F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Monthly</w:t>
      </w:r>
    </w:p>
    <w:p w14:paraId="301E1D01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Every three months</w:t>
      </w:r>
    </w:p>
    <w:p w14:paraId="0E4B7DBE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As required</w:t>
      </w:r>
    </w:p>
    <w:p w14:paraId="0123955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25616E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21CDA">
        <w:rPr>
          <w:rFonts w:ascii="Times New Roman" w:hAnsi="Times New Roman" w:cs="Times New Roman"/>
          <w:b/>
          <w:bCs/>
          <w:sz w:val="24"/>
          <w:szCs w:val="24"/>
        </w:rPr>
        <w:t>Appendix B: Record and Document Food Preferences</w:t>
      </w:r>
    </w:p>
    <w:p w14:paraId="2E179A98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929228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Documenting Aversions and Sensory requirements:</w:t>
      </w:r>
    </w:p>
    <w:p w14:paraId="43FDF9AC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601FF8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1.What textures of food does the student enjoy?</w:t>
      </w:r>
    </w:p>
    <w:p w14:paraId="5FB71075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Crunchy</w:t>
      </w:r>
    </w:p>
    <w:p w14:paraId="0CFF4E85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Soft</w:t>
      </w:r>
    </w:p>
    <w:p w14:paraId="3974067B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Smooth or Pureed</w:t>
      </w:r>
    </w:p>
    <w:p w14:paraId="33295F12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Mixed textures</w:t>
      </w:r>
    </w:p>
    <w:p w14:paraId="55310CD4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Other: _</w:t>
      </w:r>
    </w:p>
    <w:p w14:paraId="55C6124E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B92CC1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lastRenderedPageBreak/>
        <w:t>2.Are any specific food temperatures preferred or avoided?</w:t>
      </w:r>
    </w:p>
    <w:p w14:paraId="1CF6A99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D54958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Prefers warm foods</w:t>
      </w:r>
    </w:p>
    <w:p w14:paraId="3A6B8AFD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Prefers cold foods</w:t>
      </w:r>
    </w:p>
    <w:p w14:paraId="4ABFD377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Avoids very hot foods</w:t>
      </w:r>
    </w:p>
    <w:p w14:paraId="3C2067F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Avoids cold foods</w:t>
      </w:r>
    </w:p>
    <w:p w14:paraId="4241C34D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No known preference</w:t>
      </w:r>
    </w:p>
    <w:p w14:paraId="6FEE46DF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21DA6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3.Does the student show any food traits they are averse to? (Tick all that apply)</w:t>
      </w:r>
    </w:p>
    <w:p w14:paraId="64C4E2A8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Strong </w:t>
      </w:r>
      <w:proofErr w:type="spellStart"/>
      <w:r w:rsidRPr="00121CDA">
        <w:rPr>
          <w:rFonts w:ascii="Times New Roman" w:hAnsi="Times New Roman" w:cs="Times New Roman"/>
          <w:sz w:val="24"/>
          <w:szCs w:val="24"/>
        </w:rPr>
        <w:t>flavors</w:t>
      </w:r>
      <w:proofErr w:type="spellEnd"/>
      <w:r w:rsidRPr="00121CDA">
        <w:rPr>
          <w:rFonts w:ascii="Times New Roman" w:hAnsi="Times New Roman" w:cs="Times New Roman"/>
          <w:sz w:val="24"/>
          <w:szCs w:val="24"/>
        </w:rPr>
        <w:t xml:space="preserve"> (spicy, sour)</w:t>
      </w:r>
    </w:p>
    <w:p w14:paraId="7038322D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Certain </w:t>
      </w:r>
      <w:proofErr w:type="spellStart"/>
      <w:r w:rsidRPr="00121CDA">
        <w:rPr>
          <w:rFonts w:ascii="Times New Roman" w:hAnsi="Times New Roman" w:cs="Times New Roman"/>
          <w:sz w:val="24"/>
          <w:szCs w:val="24"/>
        </w:rPr>
        <w:t>colors</w:t>
      </w:r>
      <w:proofErr w:type="spellEnd"/>
      <w:r w:rsidRPr="00121CDA">
        <w:rPr>
          <w:rFonts w:ascii="Times New Roman" w:hAnsi="Times New Roman" w:cs="Times New Roman"/>
          <w:sz w:val="24"/>
          <w:szCs w:val="24"/>
        </w:rPr>
        <w:t xml:space="preserve"> of food</w:t>
      </w:r>
    </w:p>
    <w:p w14:paraId="36E9DECF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Certain shapes of food or the way food is presented</w:t>
      </w:r>
    </w:p>
    <w:p w14:paraId="45158BC8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Food items touching on the plate</w:t>
      </w:r>
    </w:p>
    <w:p w14:paraId="66A056A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Other: _</w:t>
      </w:r>
    </w:p>
    <w:p w14:paraId="30299DE3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9AD70B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4.Are there cultural or religious dietary considerations?</w:t>
      </w:r>
    </w:p>
    <w:p w14:paraId="1A38A913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Yes — please specify:</w:t>
      </w:r>
    </w:p>
    <w:p w14:paraId="0ABAFCD8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4282B420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Has gradual food introduction been attempted?</w:t>
      </w:r>
    </w:p>
    <w:p w14:paraId="2B44F84F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Yes (describe outcomes)</w:t>
      </w:r>
    </w:p>
    <w:p w14:paraId="0FF6A985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No      </w:t>
      </w:r>
    </w:p>
    <w:p w14:paraId="04D21D59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                                    </w:t>
      </w:r>
    </w:p>
    <w:p w14:paraId="0BBCA47F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Appendix C: Mealtime/Feeding Routine and Schedule</w:t>
      </w:r>
    </w:p>
    <w:p w14:paraId="5EFF4259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A1429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1.Building Consistent and Secure Mealtime Patterns:</w:t>
      </w:r>
    </w:p>
    <w:p w14:paraId="2284C180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FFFDC7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Mealtimes during the school day are:</w:t>
      </w:r>
    </w:p>
    <w:p w14:paraId="4CB79C10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Breakfast: _</w:t>
      </w:r>
    </w:p>
    <w:p w14:paraId="3AEAEF06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Snack: _</w:t>
      </w:r>
    </w:p>
    <w:p w14:paraId="61E09185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Lunch: _</w:t>
      </w:r>
    </w:p>
    <w:p w14:paraId="7F3B7B12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Other feeding times: _</w:t>
      </w:r>
    </w:p>
    <w:p w14:paraId="27ED66FD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94BEB7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2.Areas where the student eats:</w:t>
      </w:r>
    </w:p>
    <w:p w14:paraId="3A656545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Classroom</w:t>
      </w:r>
    </w:p>
    <w:p w14:paraId="5EEAEC65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Cafeteria</w:t>
      </w:r>
    </w:p>
    <w:p w14:paraId="757BC0D8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Quiet area/Separate space</w:t>
      </w:r>
    </w:p>
    <w:p w14:paraId="27A21CB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Therapy room</w:t>
      </w:r>
    </w:p>
    <w:p w14:paraId="1134C199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Other: _</w:t>
      </w:r>
    </w:p>
    <w:p w14:paraId="2FF3BCA3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987994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3.Does the student need additional time for preparation, or dedicates time to pre-preparation tasks?</w:t>
      </w:r>
    </w:p>
    <w:p w14:paraId="587CFDB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Yes (how much time?) ___</w:t>
      </w:r>
    </w:p>
    <w:p w14:paraId="4E1EB60A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0B3A85F0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F30F5AB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Briefly outline the mealtime steps in sequence:</w:t>
      </w:r>
    </w:p>
    <w:p w14:paraId="744D84C6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4.Who helps the student during meals? (Provide names and roles)</w:t>
      </w:r>
    </w:p>
    <w:p w14:paraId="5CEB9019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 xml:space="preserve">Approximately how long is needed to </w:t>
      </w:r>
      <w:proofErr w:type="spellStart"/>
      <w:r w:rsidRPr="00121CDA">
        <w:rPr>
          <w:rFonts w:ascii="Times New Roman" w:hAnsi="Times New Roman" w:cs="Times New Roman"/>
          <w:sz w:val="24"/>
          <w:szCs w:val="24"/>
        </w:rPr>
        <w:t>fulfill</w:t>
      </w:r>
      <w:proofErr w:type="spellEnd"/>
      <w:r w:rsidRPr="00121CDA">
        <w:rPr>
          <w:rFonts w:ascii="Times New Roman" w:hAnsi="Times New Roman" w:cs="Times New Roman"/>
          <w:sz w:val="24"/>
          <w:szCs w:val="24"/>
        </w:rPr>
        <w:t xml:space="preserve"> a meal task?</w:t>
      </w:r>
    </w:p>
    <w:p w14:paraId="5403E5C6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lastRenderedPageBreak/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Equal to peers</w:t>
      </w:r>
    </w:p>
    <w:p w14:paraId="3492BCD7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Requires longer (specify): _</w:t>
      </w:r>
    </w:p>
    <w:p w14:paraId="7C634AC2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37FFB2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Times New Roman" w:hAnsi="Times New Roman" w:cs="Times New Roman"/>
          <w:sz w:val="24"/>
          <w:szCs w:val="24"/>
        </w:rPr>
        <w:t>5.Having trained staff on hand to teach versus supervise meals enables alternative emergency measures, still requiring alert primary responders.</w:t>
      </w:r>
    </w:p>
    <w:p w14:paraId="67591605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Staff designated to teach meals provides primary alert</w:t>
      </w:r>
    </w:p>
    <w:p w14:paraId="5FAEAD29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35D496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Secondary alert designated primary responder alert on primary</w:t>
      </w:r>
    </w:p>
    <w:p w14:paraId="6B295E66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175C14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1CDA">
        <w:rPr>
          <w:rFonts w:ascii="Segoe UI Symbol" w:hAnsi="Segoe UI Symbol" w:cs="Segoe UI Symbol"/>
          <w:sz w:val="24"/>
          <w:szCs w:val="24"/>
        </w:rPr>
        <w:t>☐</w:t>
      </w:r>
      <w:r w:rsidRPr="00121CDA">
        <w:rPr>
          <w:rFonts w:ascii="Times New Roman" w:hAnsi="Times New Roman" w:cs="Times New Roman"/>
          <w:sz w:val="24"/>
          <w:szCs w:val="24"/>
        </w:rPr>
        <w:t xml:space="preserve"> Other</w:t>
      </w:r>
    </w:p>
    <w:p w14:paraId="743429D4" w14:textId="77777777" w:rsidR="002D215D" w:rsidRPr="00121CDA" w:rsidRDefault="002D215D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6626DE0" w14:textId="77777777" w:rsidR="00252F7C" w:rsidRPr="00121CDA" w:rsidRDefault="00252F7C" w:rsidP="002D21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52F7C" w:rsidRPr="00121C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1FE"/>
    <w:rsid w:val="00121CDA"/>
    <w:rsid w:val="001D31FE"/>
    <w:rsid w:val="00252F7C"/>
    <w:rsid w:val="002D215D"/>
    <w:rsid w:val="00842EC4"/>
    <w:rsid w:val="00AB187F"/>
    <w:rsid w:val="00AD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10147"/>
  <w15:chartTrackingRefBased/>
  <w15:docId w15:val="{F4706A65-27E8-4358-A1A6-9721C1C97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D215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31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1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1F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1F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1F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1F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1F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1F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1F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1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1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1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1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1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1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1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1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1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1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31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1F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31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1F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31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1F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31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1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1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1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dr.reenyroy@gmail.com</dc:creator>
  <cp:keywords/>
  <dc:description/>
  <cp:lastModifiedBy>dr.reenyroy@gmail.com</cp:lastModifiedBy>
  <cp:revision>3</cp:revision>
  <dcterms:created xsi:type="dcterms:W3CDTF">2025-11-18T06:51:00Z</dcterms:created>
  <dcterms:modified xsi:type="dcterms:W3CDTF">2025-11-18T06:51:00Z</dcterms:modified>
</cp:coreProperties>
</file>