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908E7" w14:textId="11E27280" w:rsidR="002F4D8F" w:rsidRPr="00FE72D5" w:rsidRDefault="00535254" w:rsidP="002F4D8F">
      <w:pPr>
        <w:jc w:val="both"/>
        <w:rPr>
          <w:rFonts w:ascii="Times New Roman" w:hAnsi="Times New Roman" w:cs="Times New Roman"/>
          <w:b/>
          <w:bCs/>
        </w:rPr>
      </w:pPr>
      <w:r w:rsidRPr="00FE72D5">
        <w:rPr>
          <w:rFonts w:ascii="Times New Roman" w:hAnsi="Times New Roman" w:cs="Times New Roman"/>
          <w:b/>
          <w:bCs/>
        </w:rPr>
        <w:t>Extended Data</w:t>
      </w:r>
      <w:r w:rsidR="002F4D8F" w:rsidRPr="00FE72D5">
        <w:rPr>
          <w:rFonts w:ascii="Times New Roman" w:hAnsi="Times New Roman" w:cs="Times New Roman"/>
          <w:b/>
          <w:bCs/>
        </w:rPr>
        <w:t xml:space="preserve"> </w:t>
      </w:r>
      <w:r w:rsidRPr="00FE72D5">
        <w:rPr>
          <w:rFonts w:ascii="Times New Roman" w:hAnsi="Times New Roman" w:cs="Times New Roman"/>
          <w:b/>
          <w:bCs/>
        </w:rPr>
        <w:t>F</w:t>
      </w:r>
      <w:r w:rsidR="002F4D8F" w:rsidRPr="00FE72D5">
        <w:rPr>
          <w:rFonts w:ascii="Times New Roman" w:hAnsi="Times New Roman" w:cs="Times New Roman"/>
          <w:b/>
          <w:bCs/>
        </w:rPr>
        <w:t>igure</w:t>
      </w:r>
      <w:r w:rsidRPr="00FE72D5">
        <w:rPr>
          <w:rFonts w:ascii="Times New Roman" w:hAnsi="Times New Roman" w:cs="Times New Roman"/>
          <w:b/>
          <w:bCs/>
        </w:rPr>
        <w:t>s</w:t>
      </w:r>
      <w:r w:rsidR="002F4D8F" w:rsidRPr="00FE72D5">
        <w:rPr>
          <w:rFonts w:ascii="Times New Roman" w:hAnsi="Times New Roman" w:cs="Times New Roman"/>
          <w:b/>
          <w:bCs/>
        </w:rPr>
        <w:t xml:space="preserve">: </w:t>
      </w:r>
    </w:p>
    <w:p w14:paraId="60375916" w14:textId="77777777" w:rsidR="002F4D8F" w:rsidRPr="00806BE5" w:rsidRDefault="002F4D8F" w:rsidP="002F4D8F">
      <w:pPr>
        <w:jc w:val="both"/>
        <w:rPr>
          <w:rFonts w:ascii="Times New Roman" w:hAnsi="Times New Roman" w:cs="Times New Roman"/>
        </w:rPr>
      </w:pPr>
    </w:p>
    <w:p w14:paraId="466192A9" w14:textId="0E4D04DF" w:rsidR="002F4D8F" w:rsidRPr="00806BE5" w:rsidRDefault="00727B4C" w:rsidP="002F4D8F">
      <w:pPr>
        <w:jc w:val="both"/>
        <w:rPr>
          <w:rFonts w:ascii="Times New Roman" w:hAnsi="Times New Roman" w:cs="Times New Roman"/>
        </w:rPr>
      </w:pPr>
      <w:r w:rsidRPr="00525123">
        <w:rPr>
          <w:rFonts w:ascii="Times New Roman" w:hAnsi="Times New Roman" w:cs="Times New Roman"/>
          <w:b/>
          <w:bCs/>
        </w:rPr>
        <w:t xml:space="preserve">Extended </w:t>
      </w:r>
      <w:r w:rsidR="009A5B95" w:rsidRPr="00525123">
        <w:rPr>
          <w:rFonts w:ascii="Times New Roman" w:hAnsi="Times New Roman" w:cs="Times New Roman"/>
          <w:b/>
          <w:bCs/>
        </w:rPr>
        <w:t>Data Fig.1</w:t>
      </w:r>
      <w:r w:rsidR="002F4D8F" w:rsidRPr="00806BE5">
        <w:rPr>
          <w:rFonts w:ascii="Times New Roman" w:hAnsi="Times New Roman" w:cs="Times New Roman"/>
        </w:rPr>
        <w:t>:</w:t>
      </w:r>
      <w:r w:rsidR="00525123">
        <w:rPr>
          <w:rFonts w:ascii="Times New Roman" w:hAnsi="Times New Roman" w:cs="Times New Roman"/>
        </w:rPr>
        <w:t xml:space="preserve"> </w:t>
      </w:r>
      <w:r w:rsidR="00525123" w:rsidRPr="00690F78">
        <w:rPr>
          <w:rFonts w:ascii="Times New Roman" w:hAnsi="Times New Roman" w:cs="Times New Roman"/>
          <w:b/>
          <w:bCs/>
        </w:rPr>
        <w:t>M</w:t>
      </w:r>
      <w:r w:rsidR="006F4671" w:rsidRPr="00690F78">
        <w:rPr>
          <w:rFonts w:ascii="Times New Roman" w:hAnsi="Times New Roman" w:cs="Times New Roman"/>
          <w:b/>
          <w:bCs/>
        </w:rPr>
        <w:t xml:space="preserve">itochondrial respiration capabilities in LRRK2 </w:t>
      </w:r>
      <w:r w:rsidR="003B7DC3">
        <w:rPr>
          <w:rFonts w:ascii="Times New Roman" w:hAnsi="Times New Roman" w:cs="Times New Roman"/>
          <w:b/>
          <w:bCs/>
        </w:rPr>
        <w:t>BAC-</w:t>
      </w:r>
      <w:r w:rsidR="002B0313" w:rsidRPr="00690F78">
        <w:rPr>
          <w:rFonts w:ascii="Times New Roman" w:hAnsi="Times New Roman" w:cs="Times New Roman"/>
          <w:b/>
          <w:bCs/>
        </w:rPr>
        <w:t>h</w:t>
      </w:r>
      <w:r w:rsidR="006F4671" w:rsidRPr="00690F78">
        <w:rPr>
          <w:rFonts w:ascii="Times New Roman" w:hAnsi="Times New Roman" w:cs="Times New Roman"/>
          <w:b/>
          <w:bCs/>
        </w:rPr>
        <w:t>R1441G mice at 3 months and 6 months of age</w:t>
      </w:r>
      <w:r w:rsidR="006F4671" w:rsidRPr="00806BE5">
        <w:rPr>
          <w:rFonts w:ascii="Times New Roman" w:hAnsi="Times New Roman" w:cs="Times New Roman"/>
        </w:rPr>
        <w:t>.</w:t>
      </w:r>
    </w:p>
    <w:p w14:paraId="1BAE5F85" w14:textId="77777777" w:rsidR="006C4D83" w:rsidRPr="00806BE5" w:rsidRDefault="006C4D83" w:rsidP="002F4D8F">
      <w:pPr>
        <w:jc w:val="both"/>
        <w:rPr>
          <w:rFonts w:ascii="Times New Roman" w:hAnsi="Times New Roman" w:cs="Times New Roman"/>
        </w:rPr>
      </w:pPr>
    </w:p>
    <w:p w14:paraId="2889BF50" w14:textId="4EF8FB63" w:rsidR="006C4D83" w:rsidRPr="00806BE5" w:rsidRDefault="005458FE" w:rsidP="002F4D8F">
      <w:pPr>
        <w:jc w:val="both"/>
        <w:rPr>
          <w:rFonts w:ascii="Times New Roman" w:hAnsi="Times New Roman" w:cs="Times New Roman"/>
        </w:rPr>
      </w:pPr>
      <w:r w:rsidRPr="005458FE">
        <w:rPr>
          <w:rFonts w:ascii="Times New Roman" w:hAnsi="Times New Roman" w:cs="Times New Roman"/>
        </w:rPr>
        <w:drawing>
          <wp:inline distT="0" distB="0" distL="0" distR="0" wp14:anchorId="40D0DF54" wp14:editId="66FBDBD5">
            <wp:extent cx="4630522" cy="233851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8596" cy="23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25ED" w14:textId="76A592CA" w:rsidR="002F4D8F" w:rsidRDefault="002F4D8F" w:rsidP="002F4D8F">
      <w:pPr>
        <w:jc w:val="both"/>
        <w:rPr>
          <w:rFonts w:ascii="Times New Roman" w:hAnsi="Times New Roman" w:cs="Times New Roman"/>
        </w:rPr>
      </w:pPr>
    </w:p>
    <w:p w14:paraId="369469A4" w14:textId="77777777" w:rsidR="00525123" w:rsidRPr="00806BE5" w:rsidRDefault="00525123" w:rsidP="002F4D8F">
      <w:pPr>
        <w:jc w:val="both"/>
        <w:rPr>
          <w:rFonts w:ascii="Times New Roman" w:hAnsi="Times New Roman" w:cs="Times New Roman"/>
        </w:rPr>
      </w:pPr>
    </w:p>
    <w:p w14:paraId="596FC857" w14:textId="7D2A819A" w:rsidR="002F4D8F" w:rsidRPr="00806BE5" w:rsidRDefault="009A5B95" w:rsidP="002F4D8F">
      <w:pPr>
        <w:jc w:val="both"/>
        <w:rPr>
          <w:rFonts w:ascii="Times New Roman" w:hAnsi="Times New Roman" w:cs="Times New Roman"/>
        </w:rPr>
      </w:pPr>
      <w:r w:rsidRPr="00BA63B3">
        <w:rPr>
          <w:rFonts w:ascii="Times New Roman" w:hAnsi="Times New Roman" w:cs="Times New Roman"/>
          <w:b/>
          <w:bCs/>
        </w:rPr>
        <w:t>Extended Data Fig.2</w:t>
      </w:r>
      <w:r w:rsidR="002F4D8F" w:rsidRPr="00806BE5">
        <w:rPr>
          <w:rFonts w:ascii="Times New Roman" w:hAnsi="Times New Roman" w:cs="Times New Roman"/>
        </w:rPr>
        <w:t xml:space="preserve">: </w:t>
      </w:r>
      <w:r w:rsidR="00197815" w:rsidRPr="00806BE5">
        <w:rPr>
          <w:rFonts w:ascii="Times New Roman" w:hAnsi="Times New Roman" w:cs="Times New Roman"/>
        </w:rPr>
        <w:t xml:space="preserve">Spectrum of </w:t>
      </w:r>
      <w:proofErr w:type="spellStart"/>
      <w:r w:rsidR="00197815" w:rsidRPr="00806BE5">
        <w:rPr>
          <w:rFonts w:ascii="Times New Roman" w:hAnsi="Times New Roman" w:cs="Times New Roman"/>
        </w:rPr>
        <w:t>roEGFP</w:t>
      </w:r>
      <w:proofErr w:type="spellEnd"/>
      <w:r w:rsidR="00197815" w:rsidRPr="00806BE5">
        <w:rPr>
          <w:rFonts w:ascii="Times New Roman" w:hAnsi="Times New Roman" w:cs="Times New Roman"/>
        </w:rPr>
        <w:t xml:space="preserve"> expressed in </w:t>
      </w:r>
      <w:proofErr w:type="spellStart"/>
      <w:r w:rsidR="00197815" w:rsidRPr="00806BE5">
        <w:rPr>
          <w:rFonts w:ascii="Times New Roman" w:hAnsi="Times New Roman" w:cs="Times New Roman"/>
        </w:rPr>
        <w:t>SNc</w:t>
      </w:r>
      <w:proofErr w:type="spellEnd"/>
      <w:r w:rsidR="00197815" w:rsidRPr="00806BE5">
        <w:rPr>
          <w:rFonts w:ascii="Times New Roman" w:hAnsi="Times New Roman" w:cs="Times New Roman"/>
        </w:rPr>
        <w:t xml:space="preserve"> dopaminergic neurons under physiological conditions</w:t>
      </w:r>
      <w:r w:rsidR="00D93139" w:rsidRPr="00806BE5">
        <w:rPr>
          <w:rFonts w:ascii="Times New Roman" w:hAnsi="Times New Roman" w:cs="Times New Roman"/>
        </w:rPr>
        <w:t xml:space="preserve"> (a)</w:t>
      </w:r>
      <w:r w:rsidR="00197815" w:rsidRPr="00806BE5">
        <w:rPr>
          <w:rFonts w:ascii="Times New Roman" w:hAnsi="Times New Roman" w:cs="Times New Roman"/>
        </w:rPr>
        <w:t xml:space="preserve"> and after treatments with DTT and Ald, respectively</w:t>
      </w:r>
      <w:r w:rsidR="00AA7B6E" w:rsidRPr="00806BE5">
        <w:rPr>
          <w:rFonts w:ascii="Times New Roman" w:hAnsi="Times New Roman" w:cs="Times New Roman"/>
        </w:rPr>
        <w:t xml:space="preserve"> (b)</w:t>
      </w:r>
      <w:r w:rsidR="00197815" w:rsidRPr="00806BE5">
        <w:rPr>
          <w:rFonts w:ascii="Times New Roman" w:hAnsi="Times New Roman" w:cs="Times New Roman"/>
        </w:rPr>
        <w:t>.</w:t>
      </w:r>
    </w:p>
    <w:p w14:paraId="146569D2" w14:textId="77777777" w:rsidR="00AA7B6E" w:rsidRPr="00806BE5" w:rsidRDefault="00AA7B6E" w:rsidP="002F4D8F">
      <w:pPr>
        <w:jc w:val="both"/>
        <w:rPr>
          <w:rFonts w:ascii="Times New Roman" w:hAnsi="Times New Roman" w:cs="Times New Roman"/>
        </w:rPr>
      </w:pPr>
    </w:p>
    <w:p w14:paraId="4390CBCC" w14:textId="32D50326" w:rsidR="00AA7B6E" w:rsidRPr="00806BE5" w:rsidRDefault="00B12C75" w:rsidP="002F4D8F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noProof/>
        </w:rPr>
        <w:drawing>
          <wp:inline distT="0" distB="0" distL="0" distR="0" wp14:anchorId="30E68E0A" wp14:editId="31B17697">
            <wp:extent cx="4618892" cy="1761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9882" cy="176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AA3E" w14:textId="77777777" w:rsidR="002F4D8F" w:rsidRPr="00806BE5" w:rsidRDefault="002F4D8F" w:rsidP="002F4D8F">
      <w:pPr>
        <w:jc w:val="both"/>
        <w:rPr>
          <w:rFonts w:ascii="Times New Roman" w:hAnsi="Times New Roman" w:cs="Times New Roman"/>
        </w:rPr>
      </w:pPr>
    </w:p>
    <w:p w14:paraId="0C94DCD7" w14:textId="77777777" w:rsidR="00525123" w:rsidRDefault="00525123" w:rsidP="002F4D8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/>
      </w:r>
    </w:p>
    <w:p w14:paraId="10CE5EDD" w14:textId="77777777" w:rsidR="00525123" w:rsidRDefault="00525123">
      <w:pPr>
        <w:spacing w:after="160" w:line="278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740D0EF" w14:textId="1E2EF1B3" w:rsidR="002F4D8F" w:rsidRPr="00BA63B3" w:rsidRDefault="00BA63B3" w:rsidP="002F4D8F">
      <w:pPr>
        <w:jc w:val="both"/>
        <w:rPr>
          <w:rFonts w:ascii="Times New Roman" w:hAnsi="Times New Roman" w:cs="Times New Roman"/>
          <w:b/>
          <w:bCs/>
        </w:rPr>
      </w:pPr>
      <w:r w:rsidRPr="00BA63B3">
        <w:rPr>
          <w:rFonts w:ascii="Times New Roman" w:hAnsi="Times New Roman" w:cs="Times New Roman"/>
          <w:b/>
          <w:bCs/>
        </w:rPr>
        <w:lastRenderedPageBreak/>
        <w:t>Extended Data Fig.3</w:t>
      </w:r>
      <w:r w:rsidR="002F4D8F" w:rsidRPr="00BA63B3">
        <w:rPr>
          <w:rFonts w:ascii="Times New Roman" w:hAnsi="Times New Roman" w:cs="Times New Roman"/>
          <w:b/>
          <w:bCs/>
        </w:rPr>
        <w:t xml:space="preserve">: </w:t>
      </w:r>
      <w:r w:rsidR="00197815" w:rsidRPr="00BA63B3">
        <w:rPr>
          <w:rFonts w:ascii="Times New Roman" w:hAnsi="Times New Roman" w:cs="Times New Roman"/>
          <w:b/>
          <w:bCs/>
        </w:rPr>
        <w:t xml:space="preserve">Sensitivity of </w:t>
      </w:r>
      <w:proofErr w:type="spellStart"/>
      <w:r w:rsidR="00197815" w:rsidRPr="00BA63B3">
        <w:rPr>
          <w:rFonts w:ascii="Times New Roman" w:hAnsi="Times New Roman" w:cs="Times New Roman"/>
          <w:b/>
          <w:bCs/>
        </w:rPr>
        <w:t>roEGFP</w:t>
      </w:r>
      <w:proofErr w:type="spellEnd"/>
      <w:r w:rsidR="00197815" w:rsidRPr="00BA63B3">
        <w:rPr>
          <w:rFonts w:ascii="Times New Roman" w:hAnsi="Times New Roman" w:cs="Times New Roman"/>
          <w:b/>
          <w:bCs/>
        </w:rPr>
        <w:t xml:space="preserve"> to </w:t>
      </w:r>
      <w:r w:rsidR="00690F78">
        <w:rPr>
          <w:rFonts w:ascii="Times New Roman" w:hAnsi="Times New Roman" w:cs="Times New Roman"/>
          <w:b/>
          <w:bCs/>
        </w:rPr>
        <w:t>s</w:t>
      </w:r>
      <w:r w:rsidR="00197815" w:rsidRPr="00BA63B3">
        <w:rPr>
          <w:rFonts w:ascii="Times New Roman" w:hAnsi="Times New Roman" w:cs="Times New Roman"/>
          <w:b/>
          <w:bCs/>
        </w:rPr>
        <w:t xml:space="preserve">equential DTT and Ald </w:t>
      </w:r>
      <w:r w:rsidR="00690F78">
        <w:rPr>
          <w:rFonts w:ascii="Times New Roman" w:hAnsi="Times New Roman" w:cs="Times New Roman"/>
          <w:b/>
          <w:bCs/>
        </w:rPr>
        <w:t>t</w:t>
      </w:r>
      <w:r w:rsidR="00197815" w:rsidRPr="00BA63B3">
        <w:rPr>
          <w:rFonts w:ascii="Times New Roman" w:hAnsi="Times New Roman" w:cs="Times New Roman"/>
          <w:b/>
          <w:bCs/>
        </w:rPr>
        <w:t>reatments</w:t>
      </w:r>
    </w:p>
    <w:p w14:paraId="36991932" w14:textId="77777777" w:rsidR="00CF41DC" w:rsidRPr="00BA63B3" w:rsidRDefault="00CF41DC" w:rsidP="002F4D8F">
      <w:pPr>
        <w:jc w:val="both"/>
        <w:rPr>
          <w:rFonts w:ascii="Times New Roman" w:hAnsi="Times New Roman" w:cs="Times New Roman"/>
          <w:b/>
          <w:bCs/>
        </w:rPr>
      </w:pPr>
    </w:p>
    <w:p w14:paraId="5F6ED787" w14:textId="4C100750" w:rsidR="00F924EC" w:rsidRPr="00806BE5" w:rsidRDefault="00F924EC" w:rsidP="002F4D8F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noProof/>
        </w:rPr>
        <w:drawing>
          <wp:inline distT="0" distB="0" distL="0" distR="0" wp14:anchorId="1DF55DDC" wp14:editId="628BBDA5">
            <wp:extent cx="2776538" cy="2502444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4346" cy="253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E5FD" w14:textId="77777777" w:rsidR="00CF41DC" w:rsidRPr="00806BE5" w:rsidRDefault="00CF41DC" w:rsidP="002F4D8F">
      <w:pPr>
        <w:jc w:val="both"/>
        <w:rPr>
          <w:rFonts w:ascii="Times New Roman" w:hAnsi="Times New Roman" w:cs="Times New Roman"/>
        </w:rPr>
      </w:pPr>
    </w:p>
    <w:p w14:paraId="2F94C82A" w14:textId="0D19F603" w:rsidR="002F4D8F" w:rsidRPr="00806BE5" w:rsidRDefault="004758C4" w:rsidP="006B02A5">
      <w:pPr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b/>
          <w:bCs/>
        </w:rPr>
        <w:t>a</w:t>
      </w:r>
      <w:r w:rsidR="006B02A5" w:rsidRPr="00806BE5">
        <w:rPr>
          <w:rFonts w:ascii="Times New Roman" w:hAnsi="Times New Roman" w:cs="Times New Roman"/>
          <w:b/>
          <w:bCs/>
        </w:rPr>
        <w:t>1–</w:t>
      </w:r>
      <w:r w:rsidRPr="00806BE5">
        <w:rPr>
          <w:rFonts w:ascii="Times New Roman" w:hAnsi="Times New Roman" w:cs="Times New Roman"/>
          <w:b/>
          <w:bCs/>
        </w:rPr>
        <w:t>a</w:t>
      </w:r>
      <w:r w:rsidR="006B02A5" w:rsidRPr="00806BE5">
        <w:rPr>
          <w:rFonts w:ascii="Times New Roman" w:hAnsi="Times New Roman" w:cs="Times New Roman"/>
          <w:b/>
          <w:bCs/>
        </w:rPr>
        <w:t>8</w:t>
      </w:r>
      <w:r w:rsidRPr="00806BE5">
        <w:rPr>
          <w:rFonts w:ascii="Times New Roman" w:hAnsi="Times New Roman" w:cs="Times New Roman"/>
        </w:rPr>
        <w:t>,</w:t>
      </w:r>
      <w:r w:rsidR="006B02A5" w:rsidRPr="00806BE5">
        <w:rPr>
          <w:rFonts w:ascii="Times New Roman" w:hAnsi="Times New Roman" w:cs="Times New Roman"/>
        </w:rPr>
        <w:t xml:space="preserve"> Representative images of </w:t>
      </w:r>
      <w:proofErr w:type="spellStart"/>
      <w:r w:rsidR="006B02A5" w:rsidRPr="00806BE5">
        <w:rPr>
          <w:rFonts w:ascii="Times New Roman" w:hAnsi="Times New Roman" w:cs="Times New Roman"/>
        </w:rPr>
        <w:t>SNc</w:t>
      </w:r>
      <w:proofErr w:type="spellEnd"/>
      <w:r w:rsidR="006B02A5" w:rsidRPr="00806BE5">
        <w:rPr>
          <w:rFonts w:ascii="Times New Roman" w:hAnsi="Times New Roman" w:cs="Times New Roman"/>
        </w:rPr>
        <w:t xml:space="preserve"> dopaminergic neurons at different time points following DTT and Ald treatments. </w:t>
      </w:r>
      <w:r w:rsidR="00E300D8" w:rsidRPr="00806BE5">
        <w:rPr>
          <w:rFonts w:ascii="Times New Roman" w:hAnsi="Times New Roman" w:cs="Times New Roman"/>
          <w:b/>
          <w:bCs/>
        </w:rPr>
        <w:t>b</w:t>
      </w:r>
      <w:r w:rsidRPr="00806BE5">
        <w:rPr>
          <w:rFonts w:ascii="Times New Roman" w:hAnsi="Times New Roman" w:cs="Times New Roman"/>
        </w:rPr>
        <w:t>,</w:t>
      </w:r>
      <w:r w:rsidR="006B02A5" w:rsidRPr="00806BE5">
        <w:rPr>
          <w:rFonts w:ascii="Times New Roman" w:hAnsi="Times New Roman" w:cs="Times New Roman"/>
        </w:rPr>
        <w:t xml:space="preserve"> Quantification of </w:t>
      </w:r>
      <w:proofErr w:type="spellStart"/>
      <w:r w:rsidR="006B02A5" w:rsidRPr="00806BE5">
        <w:rPr>
          <w:rFonts w:ascii="Times New Roman" w:hAnsi="Times New Roman" w:cs="Times New Roman"/>
        </w:rPr>
        <w:t>roEGFP</w:t>
      </w:r>
      <w:proofErr w:type="spellEnd"/>
      <w:r w:rsidR="006B02A5" w:rsidRPr="00806BE5">
        <w:rPr>
          <w:rFonts w:ascii="Times New Roman" w:hAnsi="Times New Roman" w:cs="Times New Roman"/>
        </w:rPr>
        <w:t xml:space="preserve"> fluorescence response to DTT and Ald treatments. </w:t>
      </w:r>
      <w:r w:rsidRPr="00806BE5">
        <w:rPr>
          <w:rFonts w:ascii="Times New Roman" w:hAnsi="Times New Roman" w:cs="Times New Roman"/>
        </w:rPr>
        <w:t>c,</w:t>
      </w:r>
      <w:r w:rsidR="006B02A5" w:rsidRPr="00806BE5">
        <w:rPr>
          <w:rFonts w:ascii="Times New Roman" w:hAnsi="Times New Roman" w:cs="Times New Roman"/>
        </w:rPr>
        <w:t xml:space="preserve"> Statistical analysis of </w:t>
      </w:r>
      <w:proofErr w:type="spellStart"/>
      <w:r w:rsidR="006B02A5" w:rsidRPr="00806BE5">
        <w:rPr>
          <w:rFonts w:ascii="Times New Roman" w:hAnsi="Times New Roman" w:cs="Times New Roman"/>
        </w:rPr>
        <w:t>roEGFP</w:t>
      </w:r>
      <w:proofErr w:type="spellEnd"/>
      <w:r w:rsidR="006B02A5" w:rsidRPr="00806BE5">
        <w:rPr>
          <w:rFonts w:ascii="Times New Roman" w:hAnsi="Times New Roman" w:cs="Times New Roman"/>
        </w:rPr>
        <w:t xml:space="preserve"> responses to sequential DTT and Ald treatments (N = 4, n = 6).</w:t>
      </w:r>
    </w:p>
    <w:p w14:paraId="1F362276" w14:textId="77777777" w:rsidR="006B02A5" w:rsidRPr="00806BE5" w:rsidRDefault="006B02A5" w:rsidP="006B02A5">
      <w:pPr>
        <w:rPr>
          <w:rFonts w:ascii="Times New Roman" w:hAnsi="Times New Roman" w:cs="Times New Roman"/>
        </w:rPr>
      </w:pPr>
    </w:p>
    <w:p w14:paraId="79CFC96C" w14:textId="590514DB" w:rsidR="002F4D8F" w:rsidRPr="00BA63B3" w:rsidRDefault="00BA63B3" w:rsidP="002F4D8F">
      <w:pPr>
        <w:jc w:val="both"/>
        <w:rPr>
          <w:rFonts w:ascii="Times New Roman" w:hAnsi="Times New Roman" w:cs="Times New Roman"/>
          <w:b/>
          <w:bCs/>
        </w:rPr>
      </w:pPr>
      <w:r w:rsidRPr="00BA63B3">
        <w:rPr>
          <w:rFonts w:ascii="Times New Roman" w:hAnsi="Times New Roman" w:cs="Times New Roman"/>
          <w:b/>
          <w:bCs/>
        </w:rPr>
        <w:t>Extended Data Fig.4</w:t>
      </w:r>
      <w:r w:rsidR="002F4D8F" w:rsidRPr="00BA63B3">
        <w:rPr>
          <w:rFonts w:ascii="Times New Roman" w:hAnsi="Times New Roman" w:cs="Times New Roman"/>
          <w:b/>
          <w:bCs/>
        </w:rPr>
        <w:t xml:space="preserve">: </w:t>
      </w:r>
      <w:r w:rsidR="007E0DDA" w:rsidRPr="00BA63B3">
        <w:rPr>
          <w:rFonts w:ascii="Times New Roman" w:hAnsi="Times New Roman" w:cs="Times New Roman"/>
          <w:b/>
          <w:bCs/>
        </w:rPr>
        <w:t xml:space="preserve">Validation of the </w:t>
      </w:r>
      <w:proofErr w:type="spellStart"/>
      <w:r w:rsidR="00690F78">
        <w:rPr>
          <w:rFonts w:ascii="Times New Roman" w:hAnsi="Times New Roman" w:cs="Times New Roman"/>
          <w:b/>
          <w:bCs/>
        </w:rPr>
        <w:t>r</w:t>
      </w:r>
      <w:r w:rsidR="007E0DDA" w:rsidRPr="00BA63B3">
        <w:rPr>
          <w:rFonts w:ascii="Times New Roman" w:hAnsi="Times New Roman" w:cs="Times New Roman"/>
          <w:b/>
          <w:bCs/>
        </w:rPr>
        <w:t>atiometric</w:t>
      </w:r>
      <w:proofErr w:type="spellEnd"/>
      <w:r w:rsidR="007E0DDA" w:rsidRPr="00BA63B3">
        <w:rPr>
          <w:rFonts w:ascii="Times New Roman" w:hAnsi="Times New Roman" w:cs="Times New Roman"/>
          <w:b/>
          <w:bCs/>
        </w:rPr>
        <w:t xml:space="preserve"> </w:t>
      </w:r>
      <w:r w:rsidR="00690F78">
        <w:rPr>
          <w:rFonts w:ascii="Times New Roman" w:hAnsi="Times New Roman" w:cs="Times New Roman"/>
          <w:b/>
          <w:bCs/>
        </w:rPr>
        <w:t>m</w:t>
      </w:r>
      <w:r w:rsidR="007E0DDA" w:rsidRPr="00BA63B3">
        <w:rPr>
          <w:rFonts w:ascii="Times New Roman" w:hAnsi="Times New Roman" w:cs="Times New Roman"/>
          <w:b/>
          <w:bCs/>
        </w:rPr>
        <w:t xml:space="preserve">easuring </w:t>
      </w:r>
      <w:r w:rsidR="00690F78">
        <w:rPr>
          <w:rFonts w:ascii="Times New Roman" w:hAnsi="Times New Roman" w:cs="Times New Roman"/>
          <w:b/>
          <w:bCs/>
        </w:rPr>
        <w:t>o</w:t>
      </w:r>
      <w:r w:rsidR="007E0DDA" w:rsidRPr="00BA63B3">
        <w:rPr>
          <w:rFonts w:ascii="Times New Roman" w:hAnsi="Times New Roman" w:cs="Times New Roman"/>
          <w:b/>
          <w:bCs/>
        </w:rPr>
        <w:t xml:space="preserve">xidative </w:t>
      </w:r>
      <w:r w:rsidR="00690F78">
        <w:rPr>
          <w:rFonts w:ascii="Times New Roman" w:hAnsi="Times New Roman" w:cs="Times New Roman"/>
          <w:b/>
          <w:bCs/>
        </w:rPr>
        <w:t>l</w:t>
      </w:r>
      <w:r w:rsidR="00525123">
        <w:rPr>
          <w:rFonts w:ascii="Times New Roman" w:hAnsi="Times New Roman" w:cs="Times New Roman"/>
          <w:b/>
          <w:bCs/>
        </w:rPr>
        <w:t>evels</w:t>
      </w:r>
    </w:p>
    <w:p w14:paraId="5FF1A450" w14:textId="7E682412" w:rsidR="00872A47" w:rsidRPr="00806BE5" w:rsidRDefault="00872A47" w:rsidP="002F4D8F">
      <w:pPr>
        <w:jc w:val="both"/>
        <w:rPr>
          <w:rFonts w:ascii="Times New Roman" w:hAnsi="Times New Roman" w:cs="Times New Roman"/>
        </w:rPr>
      </w:pPr>
    </w:p>
    <w:p w14:paraId="1FFEEEDC" w14:textId="6BB24A98" w:rsidR="007A4173" w:rsidRDefault="007A4173" w:rsidP="002F4D8F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noProof/>
        </w:rPr>
        <w:drawing>
          <wp:inline distT="0" distB="0" distL="0" distR="0" wp14:anchorId="31E49425" wp14:editId="457C6035">
            <wp:extent cx="3557954" cy="3263359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8988" cy="32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05C5" w14:textId="77777777" w:rsidR="0022149F" w:rsidRPr="00806BE5" w:rsidRDefault="0022149F" w:rsidP="002F4D8F">
      <w:pPr>
        <w:jc w:val="both"/>
        <w:rPr>
          <w:rFonts w:ascii="Times New Roman" w:hAnsi="Times New Roman" w:cs="Times New Roman"/>
        </w:rPr>
      </w:pPr>
    </w:p>
    <w:p w14:paraId="4B94C5EF" w14:textId="26588866" w:rsidR="002F4D8F" w:rsidRPr="00806BE5" w:rsidRDefault="00E300D8" w:rsidP="00E300D8">
      <w:pPr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b/>
          <w:bCs/>
        </w:rPr>
        <w:t>a</w:t>
      </w:r>
      <w:r w:rsidR="00E43340" w:rsidRPr="00806BE5">
        <w:rPr>
          <w:rFonts w:ascii="Times New Roman" w:hAnsi="Times New Roman" w:cs="Times New Roman"/>
        </w:rPr>
        <w:t>,</w:t>
      </w:r>
      <w:r w:rsidR="007E0DDA" w:rsidRPr="00806BE5">
        <w:rPr>
          <w:rFonts w:ascii="Times New Roman" w:hAnsi="Times New Roman" w:cs="Times New Roman"/>
        </w:rPr>
        <w:t xml:space="preserve"> Representative </w:t>
      </w:r>
      <w:proofErr w:type="spellStart"/>
      <w:r w:rsidR="007E0DDA" w:rsidRPr="00806BE5">
        <w:rPr>
          <w:rFonts w:ascii="Times New Roman" w:hAnsi="Times New Roman" w:cs="Times New Roman"/>
        </w:rPr>
        <w:t>roEGFP</w:t>
      </w:r>
      <w:proofErr w:type="spellEnd"/>
      <w:r w:rsidR="007E0DDA" w:rsidRPr="00806BE5">
        <w:rPr>
          <w:rFonts w:ascii="Times New Roman" w:hAnsi="Times New Roman" w:cs="Times New Roman"/>
        </w:rPr>
        <w:t xml:space="preserve"> images under different conditions (left: physiological; middle: fully reduced with DTT; right: fully oxidized with Ald) captured at two excitation wavelengths (900 nm and 800 nm). </w:t>
      </w:r>
      <w:r w:rsidRPr="00806BE5">
        <w:rPr>
          <w:rFonts w:ascii="Times New Roman" w:hAnsi="Times New Roman" w:cs="Times New Roman"/>
          <w:b/>
          <w:bCs/>
        </w:rPr>
        <w:t>b</w:t>
      </w:r>
      <w:r w:rsidR="00E43340" w:rsidRPr="00806BE5">
        <w:rPr>
          <w:rFonts w:ascii="Times New Roman" w:hAnsi="Times New Roman" w:cs="Times New Roman"/>
        </w:rPr>
        <w:t>,</w:t>
      </w:r>
      <w:r w:rsidR="001F0ECE" w:rsidRPr="00806BE5">
        <w:rPr>
          <w:rFonts w:ascii="Times New Roman" w:hAnsi="Times New Roman" w:cs="Times New Roman"/>
        </w:rPr>
        <w:t xml:space="preserve"> Validation of the </w:t>
      </w:r>
      <w:proofErr w:type="spellStart"/>
      <w:r w:rsidR="001F0ECE" w:rsidRPr="00806BE5">
        <w:rPr>
          <w:rFonts w:ascii="Times New Roman" w:hAnsi="Times New Roman" w:cs="Times New Roman"/>
        </w:rPr>
        <w:t>ratiometric</w:t>
      </w:r>
      <w:proofErr w:type="spellEnd"/>
      <w:r w:rsidR="001F0ECE" w:rsidRPr="00806BE5">
        <w:rPr>
          <w:rFonts w:ascii="Times New Roman" w:hAnsi="Times New Roman" w:cs="Times New Roman"/>
        </w:rPr>
        <w:t xml:space="preserve"> method for measuring </w:t>
      </w:r>
      <w:proofErr w:type="spellStart"/>
      <w:r w:rsidR="001F0ECE" w:rsidRPr="00806BE5">
        <w:rPr>
          <w:rFonts w:ascii="Times New Roman" w:hAnsi="Times New Roman" w:cs="Times New Roman"/>
        </w:rPr>
        <w:t>roEGFP</w:t>
      </w:r>
      <w:proofErr w:type="spellEnd"/>
      <w:r w:rsidR="001F0ECE" w:rsidRPr="00806BE5">
        <w:rPr>
          <w:rFonts w:ascii="Times New Roman" w:hAnsi="Times New Roman" w:cs="Times New Roman"/>
        </w:rPr>
        <w:t xml:space="preserve"> response to DTT and Ald treatments individually. </w:t>
      </w:r>
      <w:r w:rsidR="00E43340" w:rsidRPr="00806BE5">
        <w:rPr>
          <w:rFonts w:ascii="Times New Roman" w:hAnsi="Times New Roman" w:cs="Times New Roman"/>
          <w:b/>
          <w:bCs/>
        </w:rPr>
        <w:t>c</w:t>
      </w:r>
      <w:r w:rsidR="00E43340" w:rsidRPr="00806BE5">
        <w:rPr>
          <w:rFonts w:ascii="Times New Roman" w:hAnsi="Times New Roman" w:cs="Times New Roman"/>
        </w:rPr>
        <w:t>,</w:t>
      </w:r>
      <w:r w:rsidR="001F0ECE" w:rsidRPr="00806BE5">
        <w:rPr>
          <w:rFonts w:ascii="Times New Roman" w:hAnsi="Times New Roman" w:cs="Times New Roman"/>
        </w:rPr>
        <w:t xml:space="preserve"> Validation of the </w:t>
      </w:r>
      <w:proofErr w:type="spellStart"/>
      <w:r w:rsidR="001F0ECE" w:rsidRPr="00806BE5">
        <w:rPr>
          <w:rFonts w:ascii="Times New Roman" w:hAnsi="Times New Roman" w:cs="Times New Roman"/>
        </w:rPr>
        <w:t>ratiometric</w:t>
      </w:r>
      <w:proofErr w:type="spellEnd"/>
      <w:r w:rsidR="001F0ECE" w:rsidRPr="00806BE5">
        <w:rPr>
          <w:rFonts w:ascii="Times New Roman" w:hAnsi="Times New Roman" w:cs="Times New Roman"/>
        </w:rPr>
        <w:t xml:space="preserve"> method for assessing </w:t>
      </w:r>
      <w:proofErr w:type="spellStart"/>
      <w:r w:rsidR="001F0ECE" w:rsidRPr="00806BE5">
        <w:rPr>
          <w:rFonts w:ascii="Times New Roman" w:hAnsi="Times New Roman" w:cs="Times New Roman"/>
        </w:rPr>
        <w:t>roEGFP</w:t>
      </w:r>
      <w:proofErr w:type="spellEnd"/>
      <w:r w:rsidR="001F0ECE" w:rsidRPr="00806BE5">
        <w:rPr>
          <w:rFonts w:ascii="Times New Roman" w:hAnsi="Times New Roman" w:cs="Times New Roman"/>
        </w:rPr>
        <w:t xml:space="preserve"> response to sequential DTT and Ald treatments.</w:t>
      </w:r>
    </w:p>
    <w:p w14:paraId="257A4B07" w14:textId="77777777" w:rsidR="002F4D8F" w:rsidRPr="00806BE5" w:rsidRDefault="002F4D8F" w:rsidP="002F4D8F">
      <w:pPr>
        <w:jc w:val="both"/>
        <w:rPr>
          <w:rFonts w:ascii="Times New Roman" w:hAnsi="Times New Roman" w:cs="Times New Roman"/>
        </w:rPr>
      </w:pPr>
    </w:p>
    <w:p w14:paraId="5F9CFFEB" w14:textId="680E86DD" w:rsidR="002F4D8F" w:rsidRPr="00BA63B3" w:rsidRDefault="00BA63B3" w:rsidP="002F4D8F">
      <w:pPr>
        <w:jc w:val="both"/>
        <w:rPr>
          <w:rFonts w:ascii="Times New Roman" w:hAnsi="Times New Roman" w:cs="Times New Roman"/>
          <w:b/>
          <w:bCs/>
        </w:rPr>
      </w:pPr>
      <w:r w:rsidRPr="00BA63B3">
        <w:rPr>
          <w:rFonts w:ascii="Times New Roman" w:hAnsi="Times New Roman" w:cs="Times New Roman"/>
          <w:b/>
          <w:bCs/>
        </w:rPr>
        <w:lastRenderedPageBreak/>
        <w:t>Extended Data Fig.5</w:t>
      </w:r>
      <w:r w:rsidR="002F4D8F" w:rsidRPr="00BA63B3">
        <w:rPr>
          <w:rFonts w:ascii="Times New Roman" w:hAnsi="Times New Roman" w:cs="Times New Roman"/>
          <w:b/>
          <w:bCs/>
        </w:rPr>
        <w:t>:</w:t>
      </w:r>
      <w:r w:rsidR="009D466D" w:rsidRPr="00BA63B3">
        <w:rPr>
          <w:rFonts w:ascii="Times New Roman" w:hAnsi="Times New Roman" w:cs="Times New Roman"/>
          <w:b/>
          <w:bCs/>
        </w:rPr>
        <w:t xml:space="preserve"> </w:t>
      </w:r>
      <w:r w:rsidR="00525123">
        <w:rPr>
          <w:rFonts w:ascii="Times New Roman" w:hAnsi="Times New Roman" w:cs="Times New Roman"/>
          <w:b/>
          <w:bCs/>
        </w:rPr>
        <w:t>O</w:t>
      </w:r>
      <w:r w:rsidR="009D466D" w:rsidRPr="00BA63B3">
        <w:rPr>
          <w:rFonts w:ascii="Times New Roman" w:hAnsi="Times New Roman" w:cs="Times New Roman"/>
          <w:b/>
          <w:bCs/>
        </w:rPr>
        <w:t>xidative</w:t>
      </w:r>
      <w:r w:rsidR="00525123">
        <w:rPr>
          <w:rFonts w:ascii="Times New Roman" w:hAnsi="Times New Roman" w:cs="Times New Roman"/>
          <w:b/>
          <w:bCs/>
        </w:rPr>
        <w:t xml:space="preserve"> </w:t>
      </w:r>
      <w:r w:rsidR="00525123" w:rsidRPr="00525123">
        <w:rPr>
          <w:rFonts w:ascii="Times New Roman" w:hAnsi="Times New Roman" w:cs="Times New Roman"/>
          <w:b/>
          <w:bCs/>
        </w:rPr>
        <w:t xml:space="preserve">levels in </w:t>
      </w:r>
      <w:proofErr w:type="spellStart"/>
      <w:r w:rsidR="00525123" w:rsidRPr="00525123">
        <w:rPr>
          <w:rFonts w:ascii="Times New Roman" w:hAnsi="Times New Roman" w:cs="Times New Roman"/>
          <w:b/>
          <w:bCs/>
        </w:rPr>
        <w:t>SNc</w:t>
      </w:r>
      <w:proofErr w:type="spellEnd"/>
      <w:r w:rsidR="00525123" w:rsidRPr="00525123">
        <w:rPr>
          <w:rFonts w:ascii="Times New Roman" w:hAnsi="Times New Roman" w:cs="Times New Roman"/>
          <w:b/>
          <w:bCs/>
        </w:rPr>
        <w:t xml:space="preserve"> DA neurons in </w:t>
      </w:r>
      <w:r w:rsidR="00525123">
        <w:rPr>
          <w:rFonts w:ascii="Times New Roman" w:hAnsi="Times New Roman" w:cs="Times New Roman"/>
          <w:b/>
          <w:bCs/>
        </w:rPr>
        <w:t>R1441G</w:t>
      </w:r>
      <w:r w:rsidR="00525123" w:rsidRPr="00525123">
        <w:rPr>
          <w:rFonts w:ascii="Times New Roman" w:hAnsi="Times New Roman" w:cs="Times New Roman"/>
          <w:b/>
          <w:bCs/>
        </w:rPr>
        <w:t xml:space="preserve"> WT and </w:t>
      </w:r>
      <w:r w:rsidR="000B406A">
        <w:rPr>
          <w:rFonts w:ascii="Times New Roman" w:hAnsi="Times New Roman" w:cs="Times New Roman"/>
          <w:b/>
          <w:bCs/>
        </w:rPr>
        <w:t>BAC-h</w:t>
      </w:r>
      <w:r w:rsidR="005B1C18">
        <w:rPr>
          <w:rFonts w:ascii="Times New Roman" w:hAnsi="Times New Roman" w:cs="Times New Roman"/>
          <w:b/>
          <w:bCs/>
        </w:rPr>
        <w:t>R1441G</w:t>
      </w:r>
      <w:r w:rsidR="00525123" w:rsidRPr="00525123">
        <w:rPr>
          <w:rFonts w:ascii="Times New Roman" w:hAnsi="Times New Roman" w:cs="Times New Roman"/>
          <w:b/>
          <w:bCs/>
        </w:rPr>
        <w:t xml:space="preserve"> mice at three different ages</w:t>
      </w:r>
    </w:p>
    <w:p w14:paraId="7933A073" w14:textId="77777777" w:rsidR="00360C84" w:rsidRPr="00806BE5" w:rsidRDefault="00360C84" w:rsidP="002F4D8F">
      <w:pPr>
        <w:jc w:val="both"/>
        <w:rPr>
          <w:rFonts w:ascii="Times New Roman" w:hAnsi="Times New Roman" w:cs="Times New Roman"/>
        </w:rPr>
      </w:pPr>
    </w:p>
    <w:p w14:paraId="182B42D9" w14:textId="6D7817ED" w:rsidR="00360C84" w:rsidRPr="00806BE5" w:rsidRDefault="003F6EB5" w:rsidP="002F4D8F">
      <w:pPr>
        <w:jc w:val="both"/>
        <w:rPr>
          <w:rFonts w:ascii="Times New Roman" w:hAnsi="Times New Roman" w:cs="Times New Roman"/>
        </w:rPr>
      </w:pPr>
      <w:r w:rsidRPr="003F6EB5">
        <w:rPr>
          <w:rFonts w:ascii="Times New Roman" w:hAnsi="Times New Roman" w:cs="Times New Roman"/>
        </w:rPr>
        <w:drawing>
          <wp:inline distT="0" distB="0" distL="0" distR="0" wp14:anchorId="333ABEA2" wp14:editId="7577B54D">
            <wp:extent cx="4330598" cy="3676382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6080" cy="36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6F7D" w14:textId="7A07197F" w:rsidR="002F4D8F" w:rsidRPr="00806BE5" w:rsidRDefault="007C76DB" w:rsidP="002F4D8F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b/>
          <w:bCs/>
        </w:rPr>
        <w:t>a</w:t>
      </w:r>
      <w:r w:rsidR="00F6660C" w:rsidRPr="00806BE5">
        <w:rPr>
          <w:rFonts w:ascii="Times New Roman" w:hAnsi="Times New Roman" w:cs="Times New Roman"/>
          <w:b/>
          <w:bCs/>
        </w:rPr>
        <w:t>1-a</w:t>
      </w:r>
      <w:r w:rsidRPr="00806BE5">
        <w:rPr>
          <w:rFonts w:ascii="Times New Roman" w:hAnsi="Times New Roman" w:cs="Times New Roman"/>
          <w:b/>
          <w:bCs/>
        </w:rPr>
        <w:t>4, b1-b4, c1-c4</w:t>
      </w:r>
      <w:r w:rsidR="00B16C24" w:rsidRPr="00806BE5">
        <w:rPr>
          <w:rFonts w:ascii="Times New Roman" w:hAnsi="Times New Roman" w:cs="Times New Roman"/>
        </w:rPr>
        <w:t>,</w:t>
      </w:r>
      <w:r w:rsidR="00990C3D" w:rsidRPr="00806BE5">
        <w:rPr>
          <w:rFonts w:ascii="Times New Roman" w:hAnsi="Times New Roman" w:cs="Times New Roman"/>
        </w:rPr>
        <w:t xml:space="preserve"> Representative images of </w:t>
      </w:r>
      <w:proofErr w:type="spellStart"/>
      <w:r w:rsidR="00990C3D" w:rsidRPr="00806BE5">
        <w:rPr>
          <w:rFonts w:ascii="Times New Roman" w:hAnsi="Times New Roman" w:cs="Times New Roman"/>
        </w:rPr>
        <w:t>roEGFP</w:t>
      </w:r>
      <w:proofErr w:type="spellEnd"/>
      <w:r w:rsidR="00990C3D" w:rsidRPr="00806BE5">
        <w:rPr>
          <w:rFonts w:ascii="Times New Roman" w:hAnsi="Times New Roman" w:cs="Times New Roman"/>
        </w:rPr>
        <w:t xml:space="preserve"> expressed in </w:t>
      </w:r>
      <w:proofErr w:type="spellStart"/>
      <w:r w:rsidR="00990C3D" w:rsidRPr="00806BE5">
        <w:rPr>
          <w:rFonts w:ascii="Times New Roman" w:hAnsi="Times New Roman" w:cs="Times New Roman"/>
        </w:rPr>
        <w:t>SNc</w:t>
      </w:r>
      <w:proofErr w:type="spellEnd"/>
      <w:r w:rsidR="00990C3D" w:rsidRPr="00806BE5">
        <w:rPr>
          <w:rFonts w:ascii="Times New Roman" w:hAnsi="Times New Roman" w:cs="Times New Roman"/>
        </w:rPr>
        <w:t xml:space="preserve"> dopaminergic (DA) neurons in LRRK2 wild-type (WT) and </w:t>
      </w:r>
      <w:r w:rsidR="005B1C18">
        <w:rPr>
          <w:rFonts w:ascii="Times New Roman" w:hAnsi="Times New Roman" w:cs="Times New Roman"/>
        </w:rPr>
        <w:t>BAC-RG</w:t>
      </w:r>
      <w:r w:rsidR="00990C3D" w:rsidRPr="00806BE5">
        <w:rPr>
          <w:rFonts w:ascii="Times New Roman" w:hAnsi="Times New Roman" w:cs="Times New Roman"/>
        </w:rPr>
        <w:t xml:space="preserve"> animal models, excited by two different wavelengths (900 nm and 800 nm), across three age groups: 3 months, 6 months, and 12 months</w:t>
      </w:r>
      <w:r w:rsidR="00460E7E" w:rsidRPr="00806BE5">
        <w:rPr>
          <w:rFonts w:ascii="Times New Roman" w:hAnsi="Times New Roman" w:cs="Times New Roman"/>
        </w:rPr>
        <w:t>, respectively.</w:t>
      </w:r>
      <w:r w:rsidR="00645A5D" w:rsidRPr="00806BE5">
        <w:rPr>
          <w:rFonts w:ascii="Times New Roman" w:hAnsi="Times New Roman" w:cs="Times New Roman"/>
        </w:rPr>
        <w:t xml:space="preserve"> </w:t>
      </w:r>
    </w:p>
    <w:p w14:paraId="702CE121" w14:textId="77777777" w:rsidR="002F4D8F" w:rsidRPr="00806BE5" w:rsidRDefault="002F4D8F" w:rsidP="002F4D8F">
      <w:pPr>
        <w:jc w:val="both"/>
        <w:rPr>
          <w:rFonts w:ascii="Times New Roman" w:hAnsi="Times New Roman" w:cs="Times New Roman"/>
        </w:rPr>
      </w:pPr>
    </w:p>
    <w:p w14:paraId="04C59D36" w14:textId="77777777" w:rsidR="002F4D8F" w:rsidRPr="00806BE5" w:rsidRDefault="002F4D8F" w:rsidP="002F4D8F">
      <w:pPr>
        <w:jc w:val="both"/>
        <w:rPr>
          <w:rFonts w:ascii="Times New Roman" w:hAnsi="Times New Roman" w:cs="Times New Roman"/>
        </w:rPr>
      </w:pPr>
    </w:p>
    <w:p w14:paraId="3955B791" w14:textId="48AD6C1E" w:rsidR="00690F78" w:rsidRPr="00BA63B3" w:rsidRDefault="00BA63B3" w:rsidP="00690F78">
      <w:pPr>
        <w:jc w:val="both"/>
        <w:rPr>
          <w:rFonts w:ascii="Times New Roman" w:hAnsi="Times New Roman" w:cs="Times New Roman"/>
          <w:b/>
          <w:bCs/>
        </w:rPr>
      </w:pPr>
      <w:r w:rsidRPr="00BA63B3">
        <w:rPr>
          <w:rFonts w:ascii="Times New Roman" w:hAnsi="Times New Roman" w:cs="Times New Roman"/>
          <w:b/>
          <w:bCs/>
        </w:rPr>
        <w:t>Extended Data Fig.6</w:t>
      </w:r>
      <w:r w:rsidR="002F4D8F" w:rsidRPr="00806BE5">
        <w:rPr>
          <w:rFonts w:ascii="Times New Roman" w:hAnsi="Times New Roman" w:cs="Times New Roman"/>
        </w:rPr>
        <w:t xml:space="preserve">: </w:t>
      </w:r>
      <w:r w:rsidR="00690F78" w:rsidRPr="00690F78">
        <w:rPr>
          <w:rFonts w:ascii="Times New Roman" w:hAnsi="Times New Roman" w:cs="Times New Roman"/>
          <w:b/>
          <w:bCs/>
        </w:rPr>
        <w:t>O</w:t>
      </w:r>
      <w:r w:rsidR="0007316C" w:rsidRPr="00690F78">
        <w:rPr>
          <w:rFonts w:ascii="Times New Roman" w:hAnsi="Times New Roman" w:cs="Times New Roman"/>
          <w:b/>
          <w:bCs/>
        </w:rPr>
        <w:t xml:space="preserve">xidative </w:t>
      </w:r>
      <w:r w:rsidR="00690F78" w:rsidRPr="00690F78">
        <w:rPr>
          <w:rFonts w:ascii="Times New Roman" w:hAnsi="Times New Roman" w:cs="Times New Roman"/>
          <w:b/>
          <w:bCs/>
        </w:rPr>
        <w:t>levels</w:t>
      </w:r>
      <w:r w:rsidR="0007316C" w:rsidRPr="00690F78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="00494016" w:rsidRPr="00690F78">
        <w:rPr>
          <w:rFonts w:ascii="Times New Roman" w:hAnsi="Times New Roman" w:cs="Times New Roman"/>
          <w:b/>
          <w:bCs/>
        </w:rPr>
        <w:t>dSTR</w:t>
      </w:r>
      <w:proofErr w:type="spellEnd"/>
      <w:r w:rsidR="00494016" w:rsidRPr="00690F78">
        <w:rPr>
          <w:rFonts w:ascii="Times New Roman" w:hAnsi="Times New Roman" w:cs="Times New Roman"/>
          <w:b/>
          <w:bCs/>
        </w:rPr>
        <w:t xml:space="preserve"> DA terminal</w:t>
      </w:r>
      <w:r w:rsidR="00690F78">
        <w:rPr>
          <w:rFonts w:ascii="Times New Roman" w:hAnsi="Times New Roman" w:cs="Times New Roman"/>
          <w:b/>
          <w:bCs/>
        </w:rPr>
        <w:t>s</w:t>
      </w:r>
      <w:r w:rsidR="0007316C" w:rsidRPr="00690F78">
        <w:rPr>
          <w:rFonts w:ascii="Times New Roman" w:hAnsi="Times New Roman" w:cs="Times New Roman"/>
          <w:b/>
          <w:bCs/>
        </w:rPr>
        <w:t xml:space="preserve"> </w:t>
      </w:r>
      <w:r w:rsidR="00690F78" w:rsidRPr="00690F78">
        <w:rPr>
          <w:rFonts w:ascii="Times New Roman" w:hAnsi="Times New Roman" w:cs="Times New Roman"/>
          <w:b/>
          <w:bCs/>
        </w:rPr>
        <w:t>in</w:t>
      </w:r>
      <w:r w:rsidR="00690F78" w:rsidRPr="00525123">
        <w:rPr>
          <w:rFonts w:ascii="Times New Roman" w:hAnsi="Times New Roman" w:cs="Times New Roman"/>
          <w:b/>
          <w:bCs/>
        </w:rPr>
        <w:t xml:space="preserve"> </w:t>
      </w:r>
      <w:r w:rsidR="005B1C18">
        <w:rPr>
          <w:rFonts w:ascii="Times New Roman" w:hAnsi="Times New Roman" w:cs="Times New Roman"/>
          <w:b/>
          <w:bCs/>
        </w:rPr>
        <w:t>LRRK2</w:t>
      </w:r>
      <w:r w:rsidR="00690F78" w:rsidRPr="00525123">
        <w:rPr>
          <w:rFonts w:ascii="Times New Roman" w:hAnsi="Times New Roman" w:cs="Times New Roman"/>
          <w:b/>
          <w:bCs/>
        </w:rPr>
        <w:t xml:space="preserve"> WT and </w:t>
      </w:r>
      <w:r w:rsidR="005B1C18">
        <w:rPr>
          <w:rFonts w:ascii="Times New Roman" w:hAnsi="Times New Roman" w:cs="Times New Roman"/>
          <w:b/>
          <w:bCs/>
        </w:rPr>
        <w:t>BAC-hR1441G</w:t>
      </w:r>
      <w:r w:rsidR="00690F78" w:rsidRPr="00525123">
        <w:rPr>
          <w:rFonts w:ascii="Times New Roman" w:hAnsi="Times New Roman" w:cs="Times New Roman"/>
          <w:b/>
          <w:bCs/>
        </w:rPr>
        <w:t xml:space="preserve"> mice at three different ages</w:t>
      </w:r>
    </w:p>
    <w:p w14:paraId="2BE888B4" w14:textId="25832732" w:rsidR="00634A04" w:rsidRPr="00806BE5" w:rsidRDefault="002D1170" w:rsidP="002F4D8F">
      <w:pPr>
        <w:jc w:val="both"/>
        <w:rPr>
          <w:rFonts w:ascii="Times New Roman" w:hAnsi="Times New Roman" w:cs="Times New Roman"/>
        </w:rPr>
      </w:pPr>
      <w:r w:rsidRPr="002D1170">
        <w:rPr>
          <w:rFonts w:ascii="Times New Roman" w:hAnsi="Times New Roman" w:cs="Times New Roman"/>
        </w:rPr>
        <w:drawing>
          <wp:inline distT="0" distB="0" distL="0" distR="0" wp14:anchorId="33836170" wp14:editId="2DAA077A">
            <wp:extent cx="3716122" cy="3007835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3651" cy="301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E175" w14:textId="0E7FEE8C" w:rsidR="002F4D8F" w:rsidRPr="00806BE5" w:rsidRDefault="0015297D" w:rsidP="002F4D8F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b/>
          <w:bCs/>
        </w:rPr>
        <w:lastRenderedPageBreak/>
        <w:t>a1-a4, b1-b4, c1-c4</w:t>
      </w:r>
      <w:r w:rsidRPr="00806BE5">
        <w:rPr>
          <w:rFonts w:ascii="Times New Roman" w:hAnsi="Times New Roman" w:cs="Times New Roman"/>
        </w:rPr>
        <w:t xml:space="preserve">, </w:t>
      </w:r>
      <w:r w:rsidR="00665F8F" w:rsidRPr="00806BE5">
        <w:rPr>
          <w:rFonts w:ascii="Times New Roman" w:hAnsi="Times New Roman" w:cs="Times New Roman"/>
        </w:rPr>
        <w:t xml:space="preserve">Representative images of </w:t>
      </w:r>
      <w:proofErr w:type="spellStart"/>
      <w:r w:rsidR="00665F8F" w:rsidRPr="00806BE5">
        <w:rPr>
          <w:rFonts w:ascii="Times New Roman" w:hAnsi="Times New Roman" w:cs="Times New Roman"/>
        </w:rPr>
        <w:t>roEGFP</w:t>
      </w:r>
      <w:proofErr w:type="spellEnd"/>
      <w:r w:rsidR="00665F8F" w:rsidRPr="00806BE5">
        <w:rPr>
          <w:rFonts w:ascii="Times New Roman" w:hAnsi="Times New Roman" w:cs="Times New Roman"/>
        </w:rPr>
        <w:t xml:space="preserve"> expression in the striatum of LRRK2 wild-type (WT) and </w:t>
      </w:r>
      <w:r w:rsidR="005B1C18">
        <w:rPr>
          <w:rFonts w:ascii="Times New Roman" w:hAnsi="Times New Roman" w:cs="Times New Roman"/>
        </w:rPr>
        <w:t>BAC-RG</w:t>
      </w:r>
      <w:r w:rsidR="00665F8F" w:rsidRPr="00806BE5">
        <w:rPr>
          <w:rFonts w:ascii="Times New Roman" w:hAnsi="Times New Roman" w:cs="Times New Roman"/>
        </w:rPr>
        <w:t xml:space="preserve"> animal models, excited by two distinct wavelengths (900 nm and 800 nm), across three age groups: 3 months, 6 months, and 12 months.</w:t>
      </w:r>
    </w:p>
    <w:p w14:paraId="27E336AE" w14:textId="77777777" w:rsidR="00643D54" w:rsidRPr="00806BE5" w:rsidRDefault="00643D54" w:rsidP="002F4D8F">
      <w:pPr>
        <w:jc w:val="both"/>
        <w:rPr>
          <w:rFonts w:ascii="Times New Roman" w:hAnsi="Times New Roman" w:cs="Times New Roman"/>
        </w:rPr>
      </w:pPr>
    </w:p>
    <w:p w14:paraId="183FD36F" w14:textId="77777777" w:rsidR="00643D54" w:rsidRPr="00806BE5" w:rsidRDefault="00643D54" w:rsidP="002F4D8F">
      <w:pPr>
        <w:jc w:val="both"/>
        <w:rPr>
          <w:rFonts w:ascii="Times New Roman" w:hAnsi="Times New Roman" w:cs="Times New Roman"/>
        </w:rPr>
      </w:pPr>
    </w:p>
    <w:p w14:paraId="3EDBE6E3" w14:textId="77777777" w:rsidR="008826AC" w:rsidRDefault="008826AC" w:rsidP="002F4D8F">
      <w:pPr>
        <w:jc w:val="both"/>
        <w:rPr>
          <w:rFonts w:ascii="Times New Roman" w:hAnsi="Times New Roman" w:cs="Times New Roman"/>
          <w:b/>
          <w:bCs/>
        </w:rPr>
      </w:pPr>
    </w:p>
    <w:p w14:paraId="3D13130D" w14:textId="2D3E205D" w:rsidR="009E6207" w:rsidRPr="00BA63B3" w:rsidRDefault="00BA63B3" w:rsidP="009E6207">
      <w:pPr>
        <w:jc w:val="both"/>
        <w:rPr>
          <w:rFonts w:ascii="Times New Roman" w:hAnsi="Times New Roman" w:cs="Times New Roman"/>
          <w:b/>
          <w:bCs/>
        </w:rPr>
      </w:pPr>
      <w:r w:rsidRPr="00BA63B3">
        <w:rPr>
          <w:rFonts w:ascii="Times New Roman" w:hAnsi="Times New Roman" w:cs="Times New Roman"/>
          <w:b/>
          <w:bCs/>
        </w:rPr>
        <w:t>Extended Data Fig.7</w:t>
      </w:r>
      <w:r w:rsidR="002F4D8F" w:rsidRPr="00806BE5">
        <w:rPr>
          <w:rFonts w:ascii="Times New Roman" w:hAnsi="Times New Roman" w:cs="Times New Roman"/>
        </w:rPr>
        <w:t xml:space="preserve">: </w:t>
      </w:r>
      <w:r w:rsidR="008826AC">
        <w:rPr>
          <w:rFonts w:ascii="Times New Roman" w:hAnsi="Times New Roman" w:cs="Times New Roman"/>
        </w:rPr>
        <w:t>O</w:t>
      </w:r>
      <w:r w:rsidR="000A1BD8" w:rsidRPr="00806BE5">
        <w:rPr>
          <w:rFonts w:ascii="Times New Roman" w:hAnsi="Times New Roman" w:cs="Times New Roman"/>
        </w:rPr>
        <w:t xml:space="preserve">xidative </w:t>
      </w:r>
      <w:r w:rsidR="009E6207">
        <w:rPr>
          <w:rFonts w:ascii="Times New Roman" w:hAnsi="Times New Roman" w:cs="Times New Roman"/>
        </w:rPr>
        <w:t>levels</w:t>
      </w:r>
      <w:r w:rsidR="002F4D8F" w:rsidRPr="00806BE5">
        <w:rPr>
          <w:rFonts w:ascii="Times New Roman" w:hAnsi="Times New Roman" w:cs="Times New Roman"/>
        </w:rPr>
        <w:t xml:space="preserve"> of VTA DA neuron </w:t>
      </w:r>
      <w:r w:rsidR="009E6207" w:rsidRPr="006670FA">
        <w:rPr>
          <w:rFonts w:ascii="Times New Roman" w:hAnsi="Times New Roman" w:cs="Times New Roman"/>
        </w:rPr>
        <w:t>in</w:t>
      </w:r>
      <w:r w:rsidR="00485662" w:rsidRPr="006670FA">
        <w:rPr>
          <w:rFonts w:ascii="Times New Roman" w:hAnsi="Times New Roman" w:cs="Times New Roman"/>
        </w:rPr>
        <w:t xml:space="preserve"> LRRK2</w:t>
      </w:r>
      <w:r w:rsidR="009E6207" w:rsidRPr="006670FA">
        <w:rPr>
          <w:rFonts w:ascii="Times New Roman" w:hAnsi="Times New Roman" w:cs="Times New Roman"/>
        </w:rPr>
        <w:t xml:space="preserve"> WT and </w:t>
      </w:r>
      <w:r w:rsidR="00485662" w:rsidRPr="006670FA">
        <w:rPr>
          <w:rFonts w:ascii="Times New Roman" w:hAnsi="Times New Roman" w:cs="Times New Roman"/>
        </w:rPr>
        <w:t>BAC-hR1441G</w:t>
      </w:r>
      <w:r w:rsidR="009E6207" w:rsidRPr="006670FA">
        <w:rPr>
          <w:rFonts w:ascii="Times New Roman" w:hAnsi="Times New Roman" w:cs="Times New Roman"/>
        </w:rPr>
        <w:t xml:space="preserve"> mice at two different ages</w:t>
      </w:r>
    </w:p>
    <w:p w14:paraId="4EA7C606" w14:textId="0A13228E" w:rsidR="001F6AED" w:rsidRDefault="008430F6" w:rsidP="002F4D8F">
      <w:pPr>
        <w:jc w:val="both"/>
        <w:rPr>
          <w:rFonts w:ascii="Times New Roman" w:hAnsi="Times New Roman" w:cs="Times New Roman"/>
        </w:rPr>
      </w:pPr>
      <w:r w:rsidRPr="008430F6">
        <w:rPr>
          <w:rFonts w:ascii="Times New Roman" w:hAnsi="Times New Roman" w:cs="Times New Roman"/>
        </w:rPr>
        <w:drawing>
          <wp:inline distT="0" distB="0" distL="0" distR="0" wp14:anchorId="1B215451" wp14:editId="0C5B463C">
            <wp:extent cx="4374490" cy="3292552"/>
            <wp:effectExtent l="0" t="0" r="762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631" cy="32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D236" w14:textId="77777777" w:rsidR="00EE4DA0" w:rsidRPr="00806BE5" w:rsidRDefault="00EE4DA0" w:rsidP="002F4D8F">
      <w:pPr>
        <w:jc w:val="both"/>
        <w:rPr>
          <w:rFonts w:ascii="Times New Roman" w:hAnsi="Times New Roman" w:cs="Times New Roman"/>
        </w:rPr>
      </w:pPr>
    </w:p>
    <w:p w14:paraId="1C20F7FC" w14:textId="33674AA7" w:rsidR="00E67953" w:rsidRPr="00806BE5" w:rsidRDefault="00E67953" w:rsidP="00E67953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b/>
          <w:bCs/>
        </w:rPr>
        <w:t>a</w:t>
      </w:r>
      <w:r w:rsidRPr="00806BE5">
        <w:rPr>
          <w:rFonts w:ascii="Times New Roman" w:hAnsi="Times New Roman" w:cs="Times New Roman"/>
        </w:rPr>
        <w:t xml:space="preserve">, Representative </w:t>
      </w:r>
      <w:proofErr w:type="spellStart"/>
      <w:r w:rsidRPr="00806BE5">
        <w:rPr>
          <w:rFonts w:ascii="Times New Roman" w:hAnsi="Times New Roman" w:cs="Times New Roman"/>
        </w:rPr>
        <w:t>roGFP</w:t>
      </w:r>
      <w:proofErr w:type="spellEnd"/>
      <w:r w:rsidRPr="00806BE5">
        <w:rPr>
          <w:rFonts w:ascii="Times New Roman" w:hAnsi="Times New Roman" w:cs="Times New Roman"/>
        </w:rPr>
        <w:t xml:space="preserve"> images of DA neurons within VTA area at the excitation of laser beam: 900nm (Green) and 800nm (Red), between WT and </w:t>
      </w:r>
      <w:r w:rsidR="006670FA">
        <w:rPr>
          <w:rFonts w:ascii="Times New Roman" w:hAnsi="Times New Roman" w:cs="Times New Roman"/>
        </w:rPr>
        <w:t>BAC-RG</w:t>
      </w:r>
      <w:r w:rsidRPr="00806BE5">
        <w:rPr>
          <w:rFonts w:ascii="Times New Roman" w:hAnsi="Times New Roman" w:cs="Times New Roman"/>
        </w:rPr>
        <w:t xml:space="preserve"> at the different </w:t>
      </w:r>
      <w:r w:rsidR="00002BA0" w:rsidRPr="00806BE5">
        <w:rPr>
          <w:rFonts w:ascii="Times New Roman" w:hAnsi="Times New Roman" w:cs="Times New Roman"/>
        </w:rPr>
        <w:t>ages</w:t>
      </w:r>
      <w:r w:rsidRPr="00806BE5">
        <w:rPr>
          <w:rFonts w:ascii="Times New Roman" w:hAnsi="Times New Roman" w:cs="Times New Roman"/>
        </w:rPr>
        <w:t xml:space="preserve"> (3m and 6m). b, quantitation analysis of relative oxidation at 3-month-old animals. (3 </w:t>
      </w:r>
      <w:r w:rsidR="00002BA0" w:rsidRPr="00806BE5">
        <w:rPr>
          <w:rFonts w:ascii="Times New Roman" w:hAnsi="Times New Roman" w:cs="Times New Roman"/>
        </w:rPr>
        <w:t>pairs</w:t>
      </w:r>
      <w:r w:rsidRPr="00806BE5">
        <w:rPr>
          <w:rFonts w:ascii="Times New Roman" w:hAnsi="Times New Roman" w:cs="Times New Roman"/>
        </w:rPr>
        <w:t xml:space="preserve">, DA neurons: WT, </w:t>
      </w:r>
      <w:r w:rsidR="00D31C95">
        <w:rPr>
          <w:rFonts w:ascii="Times New Roman" w:hAnsi="Times New Roman" w:cs="Times New Roman"/>
        </w:rPr>
        <w:t xml:space="preserve">n = </w:t>
      </w:r>
      <w:r w:rsidRPr="00806BE5">
        <w:rPr>
          <w:rFonts w:ascii="Times New Roman" w:hAnsi="Times New Roman" w:cs="Times New Roman"/>
        </w:rPr>
        <w:t xml:space="preserve">10, </w:t>
      </w:r>
      <w:r w:rsidR="006670FA">
        <w:rPr>
          <w:rFonts w:ascii="Times New Roman" w:hAnsi="Times New Roman" w:cs="Times New Roman"/>
        </w:rPr>
        <w:t>BAC-RG</w:t>
      </w:r>
      <w:r w:rsidRPr="00806BE5">
        <w:rPr>
          <w:rFonts w:ascii="Times New Roman" w:hAnsi="Times New Roman" w:cs="Times New Roman"/>
        </w:rPr>
        <w:t xml:space="preserve">, </w:t>
      </w:r>
      <w:r w:rsidR="00D31C95">
        <w:rPr>
          <w:rFonts w:ascii="Times New Roman" w:hAnsi="Times New Roman" w:cs="Times New Roman"/>
        </w:rPr>
        <w:t xml:space="preserve">n = </w:t>
      </w:r>
      <w:r w:rsidRPr="00806BE5">
        <w:rPr>
          <w:rFonts w:ascii="Times New Roman" w:hAnsi="Times New Roman" w:cs="Times New Roman"/>
        </w:rPr>
        <w:t xml:space="preserve">18).  </w:t>
      </w:r>
      <w:r w:rsidRPr="00806BE5">
        <w:rPr>
          <w:rFonts w:ascii="Times New Roman" w:hAnsi="Times New Roman" w:cs="Times New Roman"/>
          <w:b/>
          <w:bCs/>
        </w:rPr>
        <w:t>c</w:t>
      </w:r>
      <w:r w:rsidRPr="00806BE5">
        <w:rPr>
          <w:rFonts w:ascii="Times New Roman" w:hAnsi="Times New Roman" w:cs="Times New Roman"/>
        </w:rPr>
        <w:t>, quantitation analysis of relative oxidation at 6-month-old animal (3 pair, DA neurons: WT,</w:t>
      </w:r>
      <w:r w:rsidR="00D31C95">
        <w:rPr>
          <w:rFonts w:ascii="Times New Roman" w:hAnsi="Times New Roman" w:cs="Times New Roman"/>
        </w:rPr>
        <w:t xml:space="preserve"> n = </w:t>
      </w:r>
      <w:r w:rsidRPr="00806BE5">
        <w:rPr>
          <w:rFonts w:ascii="Times New Roman" w:hAnsi="Times New Roman" w:cs="Times New Roman"/>
        </w:rPr>
        <w:t xml:space="preserve">10, </w:t>
      </w:r>
      <w:r w:rsidR="006670FA">
        <w:rPr>
          <w:rFonts w:ascii="Times New Roman" w:hAnsi="Times New Roman" w:cs="Times New Roman"/>
        </w:rPr>
        <w:t>BAC-RG</w:t>
      </w:r>
      <w:r w:rsidRPr="00806BE5">
        <w:rPr>
          <w:rFonts w:ascii="Times New Roman" w:hAnsi="Times New Roman" w:cs="Times New Roman"/>
        </w:rPr>
        <w:t>,</w:t>
      </w:r>
      <w:r w:rsidR="00D31C95">
        <w:rPr>
          <w:rFonts w:ascii="Times New Roman" w:hAnsi="Times New Roman" w:cs="Times New Roman"/>
        </w:rPr>
        <w:t xml:space="preserve"> n = </w:t>
      </w:r>
      <w:r w:rsidRPr="00806BE5">
        <w:rPr>
          <w:rFonts w:ascii="Times New Roman" w:hAnsi="Times New Roman" w:cs="Times New Roman"/>
        </w:rPr>
        <w:t xml:space="preserve">6). </w:t>
      </w:r>
    </w:p>
    <w:p w14:paraId="4BF9C5DD" w14:textId="77777777" w:rsidR="00E67953" w:rsidRPr="00806BE5" w:rsidRDefault="00E67953" w:rsidP="002F4D8F">
      <w:pPr>
        <w:jc w:val="both"/>
        <w:rPr>
          <w:rFonts w:ascii="Times New Roman" w:hAnsi="Times New Roman" w:cs="Times New Roman"/>
        </w:rPr>
      </w:pPr>
    </w:p>
    <w:p w14:paraId="36E011F1" w14:textId="77777777" w:rsidR="002F4D8F" w:rsidRPr="00806BE5" w:rsidRDefault="002F4D8F" w:rsidP="002F4D8F">
      <w:pPr>
        <w:jc w:val="both"/>
        <w:rPr>
          <w:rFonts w:ascii="Times New Roman" w:hAnsi="Times New Roman" w:cs="Times New Roman"/>
        </w:rPr>
      </w:pPr>
    </w:p>
    <w:p w14:paraId="30416D97" w14:textId="77777777" w:rsidR="008826AC" w:rsidRDefault="008826AC" w:rsidP="002F4D8F">
      <w:pPr>
        <w:jc w:val="both"/>
        <w:rPr>
          <w:rFonts w:ascii="Times New Roman" w:hAnsi="Times New Roman" w:cs="Times New Roman"/>
          <w:b/>
          <w:bCs/>
        </w:rPr>
      </w:pPr>
    </w:p>
    <w:p w14:paraId="663780CA" w14:textId="034991A1" w:rsidR="00B45EB7" w:rsidRPr="00806BE5" w:rsidRDefault="00BA63B3" w:rsidP="002F4D8F">
      <w:pPr>
        <w:jc w:val="both"/>
        <w:rPr>
          <w:rFonts w:ascii="Times New Roman" w:hAnsi="Times New Roman" w:cs="Times New Roman"/>
        </w:rPr>
      </w:pPr>
      <w:r w:rsidRPr="00566552">
        <w:rPr>
          <w:rFonts w:ascii="Times New Roman" w:hAnsi="Times New Roman" w:cs="Times New Roman"/>
          <w:b/>
          <w:bCs/>
        </w:rPr>
        <w:t>Extended Data Fig.8</w:t>
      </w:r>
      <w:r w:rsidR="002F4D8F" w:rsidRPr="00806BE5">
        <w:rPr>
          <w:rFonts w:ascii="Times New Roman" w:hAnsi="Times New Roman" w:cs="Times New Roman"/>
        </w:rPr>
        <w:t xml:space="preserve">: Identification of TMRM-labeled </w:t>
      </w:r>
      <w:proofErr w:type="spellStart"/>
      <w:r w:rsidR="002F4D8F" w:rsidRPr="00806BE5">
        <w:rPr>
          <w:rFonts w:ascii="Times New Roman" w:hAnsi="Times New Roman" w:cs="Times New Roman"/>
        </w:rPr>
        <w:t>SNc</w:t>
      </w:r>
      <w:proofErr w:type="spellEnd"/>
      <w:r w:rsidR="009E6207">
        <w:rPr>
          <w:rFonts w:ascii="Times New Roman" w:hAnsi="Times New Roman" w:cs="Times New Roman"/>
        </w:rPr>
        <w:t xml:space="preserve"> DA</w:t>
      </w:r>
      <w:r w:rsidR="002F4D8F" w:rsidRPr="00806BE5">
        <w:rPr>
          <w:rFonts w:ascii="Times New Roman" w:hAnsi="Times New Roman" w:cs="Times New Roman"/>
        </w:rPr>
        <w:t xml:space="preserve"> neurons based on TH-GFP expression</w:t>
      </w:r>
    </w:p>
    <w:p w14:paraId="2007AA5C" w14:textId="0A340863" w:rsidR="00B45EB7" w:rsidRPr="00806BE5" w:rsidRDefault="00B45EB7" w:rsidP="002F4D8F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noProof/>
        </w:rPr>
        <w:drawing>
          <wp:inline distT="0" distB="0" distL="0" distR="0" wp14:anchorId="09326681" wp14:editId="387DCAA7">
            <wp:extent cx="3637626" cy="996461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1812" cy="101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F193" w14:textId="77777777" w:rsidR="002F4D8F" w:rsidRPr="00806BE5" w:rsidRDefault="002F4D8F" w:rsidP="002F4D8F">
      <w:pPr>
        <w:jc w:val="both"/>
        <w:rPr>
          <w:rFonts w:ascii="Times New Roman" w:hAnsi="Times New Roman" w:cs="Times New Roman"/>
        </w:rPr>
      </w:pPr>
    </w:p>
    <w:p w14:paraId="4FD0EF8A" w14:textId="77777777" w:rsidR="008826AC" w:rsidRDefault="008826AC">
      <w:pPr>
        <w:spacing w:after="160" w:line="278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E425AE5" w14:textId="448A3E8B" w:rsidR="00627AB5" w:rsidRPr="00D936C5" w:rsidRDefault="00BA63B3" w:rsidP="002F4D8F">
      <w:pPr>
        <w:jc w:val="both"/>
        <w:rPr>
          <w:rFonts w:ascii="Times New Roman" w:hAnsi="Times New Roman" w:cs="Times New Roman"/>
          <w:b/>
          <w:bCs/>
        </w:rPr>
      </w:pPr>
      <w:r w:rsidRPr="00566552">
        <w:rPr>
          <w:rFonts w:ascii="Times New Roman" w:hAnsi="Times New Roman" w:cs="Times New Roman"/>
          <w:b/>
          <w:bCs/>
        </w:rPr>
        <w:lastRenderedPageBreak/>
        <w:t>Extended Data Fig.9</w:t>
      </w:r>
      <w:r w:rsidR="002F4D8F" w:rsidRPr="00806BE5">
        <w:rPr>
          <w:rFonts w:ascii="Times New Roman" w:hAnsi="Times New Roman" w:cs="Times New Roman"/>
        </w:rPr>
        <w:t xml:space="preserve">: </w:t>
      </w:r>
      <w:r w:rsidR="006B7A76">
        <w:rPr>
          <w:rFonts w:ascii="Times New Roman" w:hAnsi="Times New Roman" w:cs="Times New Roman"/>
        </w:rPr>
        <w:t>h</w:t>
      </w:r>
      <w:r w:rsidR="00D936C5" w:rsidRPr="00D936C5">
        <w:rPr>
          <w:rFonts w:ascii="Times New Roman" w:hAnsi="Times New Roman" w:cs="Times New Roman"/>
          <w:b/>
          <w:bCs/>
        </w:rPr>
        <w:t>R1441G</w:t>
      </w:r>
      <w:r w:rsidR="0044009F" w:rsidRPr="00D936C5">
        <w:rPr>
          <w:rFonts w:ascii="Times New Roman" w:hAnsi="Times New Roman" w:cs="Times New Roman"/>
          <w:b/>
          <w:bCs/>
        </w:rPr>
        <w:t xml:space="preserve"> </w:t>
      </w:r>
      <w:r w:rsidR="00B0427F" w:rsidRPr="00D936C5">
        <w:rPr>
          <w:rFonts w:ascii="Times New Roman" w:hAnsi="Times New Roman" w:cs="Times New Roman"/>
          <w:b/>
          <w:bCs/>
        </w:rPr>
        <w:t>mutation</w:t>
      </w:r>
      <w:r w:rsidR="0044009F" w:rsidRPr="00D936C5">
        <w:rPr>
          <w:rFonts w:ascii="Times New Roman" w:hAnsi="Times New Roman" w:cs="Times New Roman"/>
          <w:b/>
          <w:bCs/>
        </w:rPr>
        <w:t xml:space="preserve"> decreased the aged-dependent</w:t>
      </w:r>
      <w:r w:rsidR="00780D0E" w:rsidRPr="00D936C5">
        <w:rPr>
          <w:rFonts w:ascii="Times New Roman" w:hAnsi="Times New Roman" w:cs="Times New Roman"/>
          <w:b/>
          <w:bCs/>
        </w:rPr>
        <w:t xml:space="preserve"> flickering events</w:t>
      </w:r>
      <w:r w:rsidR="00B41247" w:rsidRPr="00D936C5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="00B41247" w:rsidRPr="00D936C5">
        <w:rPr>
          <w:rFonts w:ascii="Times New Roman" w:hAnsi="Times New Roman" w:cs="Times New Roman"/>
          <w:b/>
          <w:bCs/>
        </w:rPr>
        <w:t>SNc</w:t>
      </w:r>
      <w:proofErr w:type="spellEnd"/>
      <w:r w:rsidR="00B41247" w:rsidRPr="00D936C5">
        <w:rPr>
          <w:rFonts w:ascii="Times New Roman" w:hAnsi="Times New Roman" w:cs="Times New Roman"/>
          <w:b/>
          <w:bCs/>
        </w:rPr>
        <w:t xml:space="preserve"> DA neurons</w:t>
      </w:r>
    </w:p>
    <w:p w14:paraId="4A0AA2BB" w14:textId="77777777" w:rsidR="0062539D" w:rsidRPr="00806BE5" w:rsidRDefault="0062539D" w:rsidP="002F4D8F">
      <w:pPr>
        <w:jc w:val="both"/>
        <w:rPr>
          <w:rFonts w:ascii="Times New Roman" w:hAnsi="Times New Roman" w:cs="Times New Roman"/>
        </w:rPr>
      </w:pPr>
    </w:p>
    <w:p w14:paraId="65B45FB8" w14:textId="7FFF2F7A" w:rsidR="0062539D" w:rsidRPr="00806BE5" w:rsidRDefault="00FA4337" w:rsidP="002F4D8F">
      <w:pPr>
        <w:jc w:val="both"/>
        <w:rPr>
          <w:rFonts w:ascii="Times New Roman" w:hAnsi="Times New Roman" w:cs="Times New Roman"/>
        </w:rPr>
      </w:pPr>
      <w:r w:rsidRPr="00FA4337">
        <w:rPr>
          <w:rFonts w:ascii="Times New Roman" w:hAnsi="Times New Roman" w:cs="Times New Roman"/>
        </w:rPr>
        <w:drawing>
          <wp:inline distT="0" distB="0" distL="0" distR="0" wp14:anchorId="7BCD4677" wp14:editId="290C4627">
            <wp:extent cx="4915814" cy="1863388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3070" cy="18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4A12" w14:textId="77777777" w:rsidR="0062539D" w:rsidRPr="00806BE5" w:rsidRDefault="0062539D" w:rsidP="002F4D8F">
      <w:pPr>
        <w:jc w:val="both"/>
        <w:rPr>
          <w:rFonts w:ascii="Times New Roman" w:hAnsi="Times New Roman" w:cs="Times New Roman"/>
        </w:rPr>
      </w:pPr>
    </w:p>
    <w:p w14:paraId="724970D3" w14:textId="7BD4C606" w:rsidR="000720C7" w:rsidRPr="00806BE5" w:rsidRDefault="00BB1C18" w:rsidP="000720C7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b/>
          <w:bCs/>
        </w:rPr>
        <w:t>a</w:t>
      </w:r>
      <w:r w:rsidRPr="00806BE5">
        <w:rPr>
          <w:rFonts w:ascii="Times New Roman" w:hAnsi="Times New Roman" w:cs="Times New Roman"/>
        </w:rPr>
        <w:t xml:space="preserve">, </w:t>
      </w:r>
      <w:r w:rsidR="00946246">
        <w:rPr>
          <w:rFonts w:ascii="Times New Roman" w:hAnsi="Times New Roman" w:cs="Times New Roman"/>
        </w:rPr>
        <w:t xml:space="preserve">MMP </w:t>
      </w:r>
      <w:r w:rsidR="000720C7" w:rsidRPr="00806BE5">
        <w:rPr>
          <w:rFonts w:ascii="Times New Roman" w:hAnsi="Times New Roman" w:cs="Times New Roman"/>
        </w:rPr>
        <w:t xml:space="preserve">flickering events </w:t>
      </w:r>
      <w:r w:rsidR="0003120D" w:rsidRPr="00806BE5">
        <w:rPr>
          <w:rFonts w:ascii="Times New Roman" w:hAnsi="Times New Roman" w:cs="Times New Roman"/>
        </w:rPr>
        <w:t>are age</w:t>
      </w:r>
      <w:r w:rsidR="000720C7" w:rsidRPr="00806BE5">
        <w:rPr>
          <w:rFonts w:ascii="Times New Roman" w:hAnsi="Times New Roman" w:cs="Times New Roman"/>
        </w:rPr>
        <w:t xml:space="preserve"> dependent</w:t>
      </w:r>
      <w:r w:rsidRPr="00806BE5">
        <w:rPr>
          <w:rFonts w:ascii="Times New Roman" w:hAnsi="Times New Roman" w:cs="Times New Roman"/>
        </w:rPr>
        <w:t xml:space="preserve">. </w:t>
      </w:r>
      <w:r w:rsidR="006C5146" w:rsidRPr="00806BE5">
        <w:rPr>
          <w:rFonts w:ascii="Times New Roman" w:hAnsi="Times New Roman" w:cs="Times New Roman"/>
          <w:b/>
          <w:bCs/>
        </w:rPr>
        <w:t>b</w:t>
      </w:r>
      <w:r w:rsidRPr="00806BE5">
        <w:rPr>
          <w:rFonts w:ascii="Times New Roman" w:hAnsi="Times New Roman" w:cs="Times New Roman"/>
        </w:rPr>
        <w:t xml:space="preserve">, </w:t>
      </w:r>
      <w:r w:rsidR="00946246">
        <w:rPr>
          <w:rFonts w:ascii="Times New Roman" w:hAnsi="Times New Roman" w:cs="Times New Roman"/>
        </w:rPr>
        <w:t>MM</w:t>
      </w:r>
      <w:r w:rsidR="00D708F9">
        <w:rPr>
          <w:rFonts w:ascii="Times New Roman" w:hAnsi="Times New Roman" w:cs="Times New Roman"/>
        </w:rPr>
        <w:t xml:space="preserve">P </w:t>
      </w:r>
      <w:r w:rsidR="006C5146" w:rsidRPr="00806BE5">
        <w:rPr>
          <w:rFonts w:ascii="Times New Roman" w:hAnsi="Times New Roman" w:cs="Times New Roman"/>
        </w:rPr>
        <w:t>f</w:t>
      </w:r>
      <w:r w:rsidR="000720C7" w:rsidRPr="00806BE5">
        <w:rPr>
          <w:rFonts w:ascii="Times New Roman" w:hAnsi="Times New Roman" w:cs="Times New Roman"/>
        </w:rPr>
        <w:t xml:space="preserve">lickering frequency decreased in </w:t>
      </w:r>
      <w:r w:rsidR="006B7A76">
        <w:rPr>
          <w:rFonts w:ascii="Times New Roman" w:hAnsi="Times New Roman" w:cs="Times New Roman"/>
        </w:rPr>
        <w:t>BAC-RG</w:t>
      </w:r>
      <w:r w:rsidR="000720C7" w:rsidRPr="00806BE5">
        <w:rPr>
          <w:rFonts w:ascii="Times New Roman" w:hAnsi="Times New Roman" w:cs="Times New Roman"/>
        </w:rPr>
        <w:t xml:space="preserve"> (3-month mice</w:t>
      </w:r>
      <w:r w:rsidR="0003120D" w:rsidRPr="00806BE5">
        <w:rPr>
          <w:rFonts w:ascii="Times New Roman" w:hAnsi="Times New Roman" w:cs="Times New Roman"/>
        </w:rPr>
        <w:t>: 3</w:t>
      </w:r>
      <w:r w:rsidR="000720C7" w:rsidRPr="00806BE5">
        <w:rPr>
          <w:rFonts w:ascii="Times New Roman" w:hAnsi="Times New Roman" w:cs="Times New Roman"/>
        </w:rPr>
        <w:t xml:space="preserve"> pair, DA neuron, WT 6, </w:t>
      </w:r>
      <w:r w:rsidR="006B7A76">
        <w:rPr>
          <w:rFonts w:ascii="Times New Roman" w:hAnsi="Times New Roman" w:cs="Times New Roman"/>
        </w:rPr>
        <w:t>BAC-RG</w:t>
      </w:r>
      <w:r w:rsidR="000720C7" w:rsidRPr="00806BE5">
        <w:rPr>
          <w:rFonts w:ascii="Times New Roman" w:hAnsi="Times New Roman" w:cs="Times New Roman"/>
        </w:rPr>
        <w:t>, 6; 6-month mice</w:t>
      </w:r>
      <w:r w:rsidR="004D4EFC" w:rsidRPr="00806BE5">
        <w:rPr>
          <w:rFonts w:ascii="Times New Roman" w:hAnsi="Times New Roman" w:cs="Times New Roman"/>
        </w:rPr>
        <w:t>: 4</w:t>
      </w:r>
      <w:r w:rsidR="000720C7" w:rsidRPr="00806BE5">
        <w:rPr>
          <w:rFonts w:ascii="Times New Roman" w:hAnsi="Times New Roman" w:cs="Times New Roman"/>
        </w:rPr>
        <w:t xml:space="preserve"> pair, DA neurons: WT</w:t>
      </w:r>
      <w:r w:rsidR="00D31C95">
        <w:rPr>
          <w:rFonts w:ascii="Times New Roman" w:hAnsi="Times New Roman" w:cs="Times New Roman"/>
        </w:rPr>
        <w:t xml:space="preserve"> n = </w:t>
      </w:r>
      <w:r w:rsidR="000720C7" w:rsidRPr="00806BE5">
        <w:rPr>
          <w:rFonts w:ascii="Times New Roman" w:hAnsi="Times New Roman" w:cs="Times New Roman"/>
        </w:rPr>
        <w:t xml:space="preserve">8, </w:t>
      </w:r>
      <w:r w:rsidR="006B7A76">
        <w:rPr>
          <w:rFonts w:ascii="Times New Roman" w:hAnsi="Times New Roman" w:cs="Times New Roman"/>
        </w:rPr>
        <w:t>BAC-RG</w:t>
      </w:r>
      <w:r w:rsidR="000720C7" w:rsidRPr="00806BE5">
        <w:rPr>
          <w:rFonts w:ascii="Times New Roman" w:hAnsi="Times New Roman" w:cs="Times New Roman"/>
        </w:rPr>
        <w:t>,</w:t>
      </w:r>
      <w:r w:rsidR="00D31C95">
        <w:rPr>
          <w:rFonts w:ascii="Times New Roman" w:hAnsi="Times New Roman" w:cs="Times New Roman"/>
        </w:rPr>
        <w:t xml:space="preserve"> n = </w:t>
      </w:r>
      <w:r w:rsidR="000720C7" w:rsidRPr="00806BE5">
        <w:rPr>
          <w:rFonts w:ascii="Times New Roman" w:hAnsi="Times New Roman" w:cs="Times New Roman"/>
        </w:rPr>
        <w:t xml:space="preserve">8; 12-month mice:  3 pair, DA neurons: WT, </w:t>
      </w:r>
      <w:r w:rsidR="00D31C95">
        <w:rPr>
          <w:rFonts w:ascii="Times New Roman" w:hAnsi="Times New Roman" w:cs="Times New Roman"/>
        </w:rPr>
        <w:t xml:space="preserve">n = </w:t>
      </w:r>
      <w:r w:rsidR="000720C7" w:rsidRPr="00806BE5">
        <w:rPr>
          <w:rFonts w:ascii="Times New Roman" w:hAnsi="Times New Roman" w:cs="Times New Roman"/>
        </w:rPr>
        <w:t xml:space="preserve">7, </w:t>
      </w:r>
      <w:r w:rsidR="006B7A76">
        <w:rPr>
          <w:rFonts w:ascii="Times New Roman" w:hAnsi="Times New Roman" w:cs="Times New Roman"/>
        </w:rPr>
        <w:t>BAC-RG</w:t>
      </w:r>
      <w:r w:rsidR="000720C7" w:rsidRPr="00806BE5">
        <w:rPr>
          <w:rFonts w:ascii="Times New Roman" w:hAnsi="Times New Roman" w:cs="Times New Roman"/>
        </w:rPr>
        <w:t xml:space="preserve">, </w:t>
      </w:r>
      <w:r w:rsidR="00D31C95">
        <w:rPr>
          <w:rFonts w:ascii="Times New Roman" w:hAnsi="Times New Roman" w:cs="Times New Roman"/>
        </w:rPr>
        <w:t xml:space="preserve">n = </w:t>
      </w:r>
      <w:r w:rsidR="000720C7" w:rsidRPr="00806BE5">
        <w:rPr>
          <w:rFonts w:ascii="Times New Roman" w:hAnsi="Times New Roman" w:cs="Times New Roman"/>
        </w:rPr>
        <w:t xml:space="preserve">6). </w:t>
      </w:r>
    </w:p>
    <w:p w14:paraId="381881A7" w14:textId="77777777" w:rsidR="0062539D" w:rsidRPr="00806BE5" w:rsidRDefault="0062539D" w:rsidP="002F4D8F">
      <w:pPr>
        <w:jc w:val="both"/>
        <w:rPr>
          <w:rFonts w:ascii="Times New Roman" w:hAnsi="Times New Roman" w:cs="Times New Roman"/>
        </w:rPr>
      </w:pPr>
    </w:p>
    <w:p w14:paraId="4545929B" w14:textId="77777777" w:rsidR="00566552" w:rsidRDefault="00566552">
      <w:pPr>
        <w:spacing w:after="160" w:line="278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EB3B050" w14:textId="4FC3B262" w:rsidR="009075F5" w:rsidRPr="00806BE5" w:rsidRDefault="00BA63B3" w:rsidP="009075F5">
      <w:pPr>
        <w:jc w:val="both"/>
        <w:rPr>
          <w:rFonts w:ascii="Times New Roman" w:hAnsi="Times New Roman" w:cs="Times New Roman"/>
        </w:rPr>
      </w:pPr>
      <w:r w:rsidRPr="00566552">
        <w:rPr>
          <w:rFonts w:ascii="Times New Roman" w:hAnsi="Times New Roman" w:cs="Times New Roman"/>
          <w:b/>
          <w:bCs/>
        </w:rPr>
        <w:lastRenderedPageBreak/>
        <w:t>Extended Data Fig.10</w:t>
      </w:r>
      <w:r w:rsidR="002F4D8F" w:rsidRPr="00806BE5">
        <w:rPr>
          <w:rFonts w:ascii="Times New Roman" w:hAnsi="Times New Roman" w:cs="Times New Roman"/>
        </w:rPr>
        <w:t xml:space="preserve">: </w:t>
      </w:r>
      <w:r w:rsidR="009075F5" w:rsidRPr="00806BE5">
        <w:rPr>
          <w:rFonts w:ascii="Times New Roman" w:hAnsi="Times New Roman" w:cs="Times New Roman"/>
        </w:rPr>
        <w:t xml:space="preserve">Enrichment analysis of differentially expressed gene (DEG) between LRRK2 </w:t>
      </w:r>
      <w:r w:rsidR="006B7A76">
        <w:rPr>
          <w:rFonts w:ascii="Times New Roman" w:hAnsi="Times New Roman" w:cs="Times New Roman"/>
        </w:rPr>
        <w:t>BAC-h</w:t>
      </w:r>
      <w:r w:rsidR="009075F5" w:rsidRPr="00806BE5">
        <w:rPr>
          <w:rFonts w:ascii="Times New Roman" w:hAnsi="Times New Roman" w:cs="Times New Roman"/>
        </w:rPr>
        <w:t>R1441G and Wildtype in KEGG gene set</w:t>
      </w:r>
    </w:p>
    <w:p w14:paraId="6385A80B" w14:textId="49EA7333" w:rsidR="002F4D8F" w:rsidRDefault="00712384" w:rsidP="002F4D8F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noProof/>
        </w:rPr>
        <w:drawing>
          <wp:inline distT="0" distB="0" distL="0" distR="0" wp14:anchorId="425240F2" wp14:editId="0B2EA7AA">
            <wp:extent cx="5278265" cy="37162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765" cy="37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F41C" w14:textId="77777777" w:rsidR="006520A3" w:rsidRPr="00806BE5" w:rsidRDefault="006520A3" w:rsidP="002F4D8F">
      <w:pPr>
        <w:jc w:val="both"/>
        <w:rPr>
          <w:rFonts w:ascii="Times New Roman" w:hAnsi="Times New Roman" w:cs="Times New Roman"/>
        </w:rPr>
      </w:pPr>
    </w:p>
    <w:p w14:paraId="198C989F" w14:textId="46FBF642" w:rsidR="002F4D8F" w:rsidRPr="00806BE5" w:rsidRDefault="00426419" w:rsidP="002F4D8F">
      <w:pPr>
        <w:jc w:val="both"/>
        <w:rPr>
          <w:rFonts w:ascii="Times New Roman" w:hAnsi="Times New Roman" w:cs="Times New Roman"/>
        </w:rPr>
      </w:pPr>
      <w:r w:rsidRPr="00806BE5">
        <w:rPr>
          <w:rFonts w:ascii="Times New Roman" w:hAnsi="Times New Roman" w:cs="Times New Roman"/>
          <w:b/>
          <w:bCs/>
        </w:rPr>
        <w:t>a,</w:t>
      </w:r>
      <w:r w:rsidRPr="00426419">
        <w:rPr>
          <w:rFonts w:ascii="Times New Roman" w:hAnsi="Times New Roman" w:cs="Times New Roman"/>
        </w:rPr>
        <w:t xml:space="preserve"> </w:t>
      </w:r>
      <w:r w:rsidR="005E3AF7" w:rsidRPr="00806BE5">
        <w:rPr>
          <w:rFonts w:ascii="Times New Roman" w:hAnsi="Times New Roman" w:cs="Times New Roman"/>
        </w:rPr>
        <w:t xml:space="preserve">Enrichment plot comparing LRRK2 </w:t>
      </w:r>
      <w:r w:rsidR="004679FA">
        <w:rPr>
          <w:rFonts w:ascii="Times New Roman" w:hAnsi="Times New Roman" w:cs="Times New Roman"/>
        </w:rPr>
        <w:t>BAC-h</w:t>
      </w:r>
      <w:r w:rsidR="005E3AF7" w:rsidRPr="00806BE5">
        <w:rPr>
          <w:rFonts w:ascii="Times New Roman" w:hAnsi="Times New Roman" w:cs="Times New Roman"/>
        </w:rPr>
        <w:t xml:space="preserve">R1441G to Wildtype in the KEGG gene set. The peak in the plot reflects the upregulation of gene sets associated with the enrichment term: Oxidative phosphorylation – Mus musculus (house mouse). </w:t>
      </w:r>
      <w:r w:rsidRPr="00806BE5">
        <w:rPr>
          <w:rFonts w:ascii="Times New Roman" w:hAnsi="Times New Roman" w:cs="Times New Roman"/>
          <w:b/>
          <w:bCs/>
        </w:rPr>
        <w:t>b</w:t>
      </w:r>
      <w:r w:rsidRPr="00806BE5">
        <w:rPr>
          <w:rFonts w:ascii="Times New Roman" w:hAnsi="Times New Roman" w:cs="Times New Roman"/>
        </w:rPr>
        <w:t>,</w:t>
      </w:r>
      <w:r w:rsidRPr="00426419">
        <w:rPr>
          <w:rFonts w:ascii="Times New Roman" w:hAnsi="Times New Roman" w:cs="Times New Roman"/>
        </w:rPr>
        <w:t xml:space="preserve"> </w:t>
      </w:r>
      <w:proofErr w:type="spellStart"/>
      <w:r w:rsidR="00A64775" w:rsidRPr="00806BE5">
        <w:rPr>
          <w:rFonts w:ascii="Times New Roman" w:hAnsi="Times New Roman" w:cs="Times New Roman"/>
        </w:rPr>
        <w:t>Reactome</w:t>
      </w:r>
      <w:proofErr w:type="spellEnd"/>
      <w:r w:rsidR="00A64775" w:rsidRPr="00806BE5">
        <w:rPr>
          <w:rFonts w:ascii="Times New Roman" w:hAnsi="Times New Roman" w:cs="Times New Roman"/>
        </w:rPr>
        <w:t xml:space="preserve"> pathway analysis of differentially expressed genes (DEGs) between LRRK2 </w:t>
      </w:r>
      <w:r w:rsidR="004679FA">
        <w:rPr>
          <w:rFonts w:ascii="Times New Roman" w:hAnsi="Times New Roman" w:cs="Times New Roman"/>
        </w:rPr>
        <w:t>BAC-RG</w:t>
      </w:r>
      <w:r w:rsidR="00A64775" w:rsidRPr="00806BE5">
        <w:rPr>
          <w:rFonts w:ascii="Times New Roman" w:hAnsi="Times New Roman" w:cs="Times New Roman"/>
        </w:rPr>
        <w:t xml:space="preserve"> and Wildtype.</w:t>
      </w:r>
      <w:r w:rsidR="00D3383B" w:rsidRPr="00806BE5">
        <w:rPr>
          <w:rFonts w:ascii="Times New Roman" w:hAnsi="Times New Roman" w:cs="Times New Roman"/>
        </w:rPr>
        <w:t xml:space="preserve"> </w:t>
      </w:r>
      <w:r w:rsidR="0088164A" w:rsidRPr="00806BE5">
        <w:rPr>
          <w:rFonts w:ascii="Times New Roman" w:hAnsi="Times New Roman" w:cs="Times New Roman"/>
          <w:b/>
          <w:bCs/>
        </w:rPr>
        <w:t>c</w:t>
      </w:r>
      <w:r w:rsidR="00D3383B" w:rsidRPr="00806BE5">
        <w:rPr>
          <w:rFonts w:ascii="Times New Roman" w:hAnsi="Times New Roman" w:cs="Times New Roman"/>
        </w:rPr>
        <w:t>,</w:t>
      </w:r>
      <w:r w:rsidR="0088164A" w:rsidRPr="00806BE5">
        <w:rPr>
          <w:rFonts w:ascii="Times New Roman" w:hAnsi="Times New Roman" w:cs="Times New Roman"/>
        </w:rPr>
        <w:t xml:space="preserve"> </w:t>
      </w:r>
      <w:r w:rsidR="00D3383B" w:rsidRPr="00806BE5">
        <w:rPr>
          <w:rFonts w:ascii="Times New Roman" w:hAnsi="Times New Roman" w:cs="Times New Roman"/>
        </w:rPr>
        <w:t xml:space="preserve">Gene set enrichment analysis (GSEA) of the </w:t>
      </w:r>
      <w:proofErr w:type="spellStart"/>
      <w:r w:rsidR="00D3383B" w:rsidRPr="00806BE5">
        <w:rPr>
          <w:rFonts w:ascii="Times New Roman" w:hAnsi="Times New Roman" w:cs="Times New Roman"/>
        </w:rPr>
        <w:t>Reactome</w:t>
      </w:r>
      <w:proofErr w:type="spellEnd"/>
      <w:r w:rsidR="00D3383B" w:rsidRPr="00806BE5">
        <w:rPr>
          <w:rFonts w:ascii="Times New Roman" w:hAnsi="Times New Roman" w:cs="Times New Roman"/>
        </w:rPr>
        <w:t xml:space="preserve"> gene set based on DEGs from LRRK2 </w:t>
      </w:r>
      <w:r w:rsidR="004679FA">
        <w:rPr>
          <w:rFonts w:ascii="Times New Roman" w:hAnsi="Times New Roman" w:cs="Times New Roman"/>
        </w:rPr>
        <w:t>BAC-</w:t>
      </w:r>
      <w:r w:rsidR="00D3383B" w:rsidRPr="00806BE5">
        <w:rPr>
          <w:rFonts w:ascii="Times New Roman" w:hAnsi="Times New Roman" w:cs="Times New Roman"/>
        </w:rPr>
        <w:t>R1441G versus Wildtype, represented as a hierarchically clustered heatmap. The color scale corresponds to the -Log</w:t>
      </w:r>
      <w:r w:rsidR="00D3383B" w:rsidRPr="00806BE5">
        <w:rPr>
          <w:rFonts w:ascii="Times New Roman" w:hAnsi="Times New Roman" w:cs="Times New Roman"/>
          <w:vertAlign w:val="subscript"/>
        </w:rPr>
        <w:t>10</w:t>
      </w:r>
      <w:r w:rsidR="00D3383B" w:rsidRPr="00806BE5">
        <w:rPr>
          <w:rFonts w:ascii="Times New Roman" w:hAnsi="Times New Roman" w:cs="Times New Roman"/>
        </w:rPr>
        <w:t xml:space="preserve"> of the p-value for the enrichment score, and the size of the circles corresponds to the number of leading genes in each enriched term.</w:t>
      </w:r>
      <w:r w:rsidR="0088164A" w:rsidRPr="00806BE5">
        <w:rPr>
          <w:rFonts w:ascii="Times New Roman" w:hAnsi="Times New Roman" w:cs="Times New Roman"/>
        </w:rPr>
        <w:t xml:space="preserve"> </w:t>
      </w:r>
      <w:r w:rsidR="000720C7" w:rsidRPr="00806BE5">
        <w:rPr>
          <w:rFonts w:ascii="Times New Roman" w:hAnsi="Times New Roman" w:cs="Times New Roman"/>
          <w:b/>
          <w:bCs/>
        </w:rPr>
        <w:t>d</w:t>
      </w:r>
      <w:r w:rsidR="0088164A" w:rsidRPr="00806BE5">
        <w:rPr>
          <w:rFonts w:ascii="Times New Roman" w:hAnsi="Times New Roman" w:cs="Times New Roman"/>
        </w:rPr>
        <w:t xml:space="preserve">, </w:t>
      </w:r>
      <w:r w:rsidR="00046E82" w:rsidRPr="00806BE5">
        <w:rPr>
          <w:rFonts w:ascii="Times New Roman" w:hAnsi="Times New Roman" w:cs="Times New Roman"/>
        </w:rPr>
        <w:t xml:space="preserve">CNET plot from gene set enrichment analysis, illustrating the complex associations between genes and significantly enriched terms. Node size is proportional to the significance of the enrichment (adjusted p-value), while the color of the gene nodes represents fold change values. Edges indicate the associations between genes and the enriched terms. </w:t>
      </w:r>
      <w:r w:rsidR="000720C7" w:rsidRPr="00806BE5">
        <w:rPr>
          <w:rFonts w:ascii="Times New Roman" w:hAnsi="Times New Roman" w:cs="Times New Roman"/>
          <w:b/>
          <w:bCs/>
        </w:rPr>
        <w:t>e</w:t>
      </w:r>
      <w:r w:rsidR="000720C7" w:rsidRPr="00806BE5">
        <w:rPr>
          <w:rFonts w:ascii="Times New Roman" w:hAnsi="Times New Roman" w:cs="Times New Roman"/>
        </w:rPr>
        <w:t>,</w:t>
      </w:r>
      <w:r w:rsidRPr="00426419">
        <w:rPr>
          <w:rFonts w:ascii="Times New Roman" w:hAnsi="Times New Roman" w:cs="Times New Roman"/>
        </w:rPr>
        <w:t xml:space="preserve"> </w:t>
      </w:r>
      <w:r w:rsidR="000720C7" w:rsidRPr="00806BE5">
        <w:rPr>
          <w:rFonts w:ascii="Times New Roman" w:hAnsi="Times New Roman" w:cs="Times New Roman"/>
        </w:rPr>
        <w:t>Visualization of the Oxidative phosphorylation enrichment term, highlighting upregulated and downregulated genes.</w:t>
      </w:r>
    </w:p>
    <w:p w14:paraId="34D50979" w14:textId="77777777" w:rsidR="00E61645" w:rsidRPr="00806BE5" w:rsidRDefault="00E61645">
      <w:pPr>
        <w:rPr>
          <w:rFonts w:ascii="Times New Roman" w:hAnsi="Times New Roman" w:cs="Times New Roman"/>
        </w:rPr>
      </w:pPr>
    </w:p>
    <w:p w14:paraId="68329D3D" w14:textId="77777777" w:rsidR="00CF685F" w:rsidRPr="00806BE5" w:rsidRDefault="00CF685F">
      <w:pPr>
        <w:rPr>
          <w:rFonts w:ascii="Times New Roman" w:hAnsi="Times New Roman" w:cs="Times New Roman"/>
        </w:rPr>
      </w:pPr>
    </w:p>
    <w:p w14:paraId="7BAB5837" w14:textId="77777777" w:rsidR="00566552" w:rsidRDefault="00566552">
      <w:pPr>
        <w:spacing w:after="160" w:line="278" w:lineRule="auto"/>
        <w:rPr>
          <w:rStyle w:val="Strong"/>
          <w:rFonts w:eastAsiaTheme="majorEastAsia"/>
        </w:rPr>
      </w:pPr>
      <w:r>
        <w:rPr>
          <w:rStyle w:val="Strong"/>
          <w:rFonts w:eastAsiaTheme="majorEastAsia"/>
        </w:rPr>
        <w:br w:type="page"/>
      </w:r>
    </w:p>
    <w:p w14:paraId="43523CB9" w14:textId="7E256547" w:rsidR="00CF685F" w:rsidRPr="00806BE5" w:rsidRDefault="004C7180" w:rsidP="00CF685F">
      <w:pPr>
        <w:rPr>
          <w:rFonts w:ascii="Times New Roman" w:hAnsi="Times New Roman" w:cs="Times New Roman"/>
          <w:b/>
          <w:bCs/>
        </w:rPr>
      </w:pPr>
      <w:r>
        <w:rPr>
          <w:rStyle w:val="Strong"/>
          <w:rFonts w:eastAsiaTheme="majorEastAsia"/>
        </w:rPr>
        <w:lastRenderedPageBreak/>
        <w:t>Extended Data</w:t>
      </w:r>
      <w:r w:rsidR="00CF685F" w:rsidRPr="00806BE5">
        <w:rPr>
          <w:rFonts w:ascii="Times New Roman" w:hAnsi="Times New Roman" w:cs="Times New Roman"/>
          <w:b/>
          <w:bCs/>
        </w:rPr>
        <w:t xml:space="preserve"> Video Legends</w:t>
      </w:r>
    </w:p>
    <w:p w14:paraId="44F05348" w14:textId="77777777" w:rsidR="00CF685F" w:rsidRPr="00806BE5" w:rsidRDefault="00CF685F" w:rsidP="00CF685F">
      <w:pPr>
        <w:rPr>
          <w:rFonts w:ascii="Times New Roman" w:hAnsi="Times New Roman" w:cs="Times New Roman"/>
        </w:rPr>
      </w:pPr>
    </w:p>
    <w:p w14:paraId="28CAB510" w14:textId="36F03303" w:rsidR="003F32F0" w:rsidRPr="00806BE5" w:rsidRDefault="00FC15C8" w:rsidP="00CF685F">
      <w:pPr>
        <w:pStyle w:val="NormalWeb"/>
      </w:pPr>
      <w:r>
        <w:rPr>
          <w:rStyle w:val="Strong"/>
          <w:rFonts w:eastAsiaTheme="majorEastAsia"/>
        </w:rPr>
        <w:t>Extended Data</w:t>
      </w:r>
      <w:r w:rsidR="00CF685F" w:rsidRPr="00806BE5">
        <w:rPr>
          <w:rStyle w:val="Strong"/>
          <w:rFonts w:eastAsiaTheme="majorEastAsia"/>
        </w:rPr>
        <w:t xml:space="preserve"> Video 1</w:t>
      </w:r>
      <w:r w:rsidR="00CF685F" w:rsidRPr="00806BE5">
        <w:t xml:space="preserve">: </w:t>
      </w:r>
      <w:r w:rsidR="00566552">
        <w:t>R</w:t>
      </w:r>
      <w:r w:rsidR="003F32F0" w:rsidRPr="00806BE5">
        <w:t xml:space="preserve">epresentative movies of </w:t>
      </w:r>
      <w:r w:rsidR="00566552">
        <w:t>m</w:t>
      </w:r>
      <w:r w:rsidR="003F32F0" w:rsidRPr="00806BE5">
        <w:t xml:space="preserve">itochondrial membrane potential of </w:t>
      </w:r>
      <w:proofErr w:type="spellStart"/>
      <w:r w:rsidR="003F32F0" w:rsidRPr="00806BE5">
        <w:t>SNc</w:t>
      </w:r>
      <w:proofErr w:type="spellEnd"/>
      <w:r w:rsidR="003F32F0" w:rsidRPr="00806BE5">
        <w:t xml:space="preserve"> DA neuron between WT (A) and </w:t>
      </w:r>
      <w:r w:rsidR="00E62CC0">
        <w:t>BAC-RG</w:t>
      </w:r>
      <w:r w:rsidR="003F32F0" w:rsidRPr="00806BE5">
        <w:t xml:space="preserve"> (B)</w:t>
      </w:r>
      <w:r w:rsidR="00FC2DAE">
        <w:t>.</w:t>
      </w:r>
      <w:r w:rsidR="003F32F0" w:rsidRPr="00806BE5">
        <w:t xml:space="preserve"> </w:t>
      </w:r>
    </w:p>
    <w:p w14:paraId="71801875" w14:textId="3861E623" w:rsidR="00CF685F" w:rsidRPr="00806BE5" w:rsidRDefault="00FC15C8" w:rsidP="00CF685F">
      <w:pPr>
        <w:pStyle w:val="NormalWeb"/>
      </w:pPr>
      <w:r>
        <w:rPr>
          <w:rStyle w:val="Strong"/>
          <w:rFonts w:eastAsiaTheme="majorEastAsia"/>
        </w:rPr>
        <w:t>Extended Data</w:t>
      </w:r>
      <w:r w:rsidRPr="00806BE5">
        <w:rPr>
          <w:rStyle w:val="Strong"/>
          <w:rFonts w:eastAsiaTheme="majorEastAsia"/>
        </w:rPr>
        <w:t xml:space="preserve"> </w:t>
      </w:r>
      <w:r w:rsidR="00CF685F" w:rsidRPr="00806BE5">
        <w:rPr>
          <w:rStyle w:val="Strong"/>
          <w:rFonts w:eastAsiaTheme="majorEastAsia"/>
        </w:rPr>
        <w:t>Video 2</w:t>
      </w:r>
      <w:r w:rsidR="00CF685F" w:rsidRPr="00806BE5">
        <w:t xml:space="preserve">: </w:t>
      </w:r>
      <w:r w:rsidR="002D07EF" w:rsidRPr="00806BE5">
        <w:t>MPG treatment reduce</w:t>
      </w:r>
      <w:r w:rsidR="004B34F9" w:rsidRPr="00806BE5">
        <w:t>d</w:t>
      </w:r>
      <w:r w:rsidR="002D07EF" w:rsidRPr="00806BE5">
        <w:t xml:space="preserve"> the </w:t>
      </w:r>
      <w:r w:rsidR="00566552">
        <w:t xml:space="preserve">MMP </w:t>
      </w:r>
      <w:r w:rsidR="002D07EF" w:rsidRPr="00806BE5">
        <w:t xml:space="preserve">flickering frequency of </w:t>
      </w:r>
      <w:proofErr w:type="spellStart"/>
      <w:r w:rsidR="002D07EF" w:rsidRPr="00806BE5">
        <w:t>SNc</w:t>
      </w:r>
      <w:proofErr w:type="spellEnd"/>
      <w:r w:rsidR="002D07EF" w:rsidRPr="00806BE5">
        <w:t xml:space="preserve"> </w:t>
      </w:r>
      <w:r w:rsidR="00566552">
        <w:t>DA</w:t>
      </w:r>
      <w:r w:rsidR="002D07EF" w:rsidRPr="00806BE5">
        <w:t xml:space="preserve"> neurons.</w:t>
      </w:r>
    </w:p>
    <w:p w14:paraId="125CC20D" w14:textId="04EE2331" w:rsidR="00BF798B" w:rsidRPr="00806BE5" w:rsidRDefault="00FC15C8" w:rsidP="00BF798B">
      <w:pPr>
        <w:pStyle w:val="NormalWeb"/>
      </w:pPr>
      <w:r>
        <w:rPr>
          <w:rStyle w:val="Strong"/>
          <w:rFonts w:eastAsiaTheme="majorEastAsia"/>
        </w:rPr>
        <w:t>Extended Data</w:t>
      </w:r>
      <w:r w:rsidRPr="00806BE5">
        <w:rPr>
          <w:rStyle w:val="Strong"/>
          <w:rFonts w:eastAsiaTheme="majorEastAsia"/>
        </w:rPr>
        <w:t xml:space="preserve"> </w:t>
      </w:r>
      <w:r w:rsidR="00CF685F" w:rsidRPr="00806BE5">
        <w:rPr>
          <w:rStyle w:val="Strong"/>
          <w:rFonts w:eastAsiaTheme="majorEastAsia"/>
        </w:rPr>
        <w:t>Video 3</w:t>
      </w:r>
      <w:r w:rsidR="00CF685F" w:rsidRPr="00806BE5">
        <w:t xml:space="preserve">: </w:t>
      </w:r>
      <w:r w:rsidR="004E7F8F" w:rsidRPr="00806BE5">
        <w:t xml:space="preserve">L-type calcium channel blocker, </w:t>
      </w:r>
      <w:proofErr w:type="spellStart"/>
      <w:r w:rsidR="004E7F8F" w:rsidRPr="00806BE5">
        <w:t>Isradipine</w:t>
      </w:r>
      <w:proofErr w:type="spellEnd"/>
      <w:r w:rsidR="004E7F8F" w:rsidRPr="00806BE5">
        <w:t xml:space="preserve">, </w:t>
      </w:r>
      <w:r w:rsidR="00BF798B" w:rsidRPr="00806BE5">
        <w:t>reduce</w:t>
      </w:r>
      <w:r w:rsidR="004B34F9" w:rsidRPr="00806BE5">
        <w:t>d</w:t>
      </w:r>
      <w:r w:rsidR="00BF798B" w:rsidRPr="00806BE5">
        <w:t xml:space="preserve"> the </w:t>
      </w:r>
      <w:r w:rsidR="00566552">
        <w:t xml:space="preserve">MMP </w:t>
      </w:r>
      <w:r w:rsidR="00BF798B" w:rsidRPr="00806BE5">
        <w:t xml:space="preserve">flickering frequency of </w:t>
      </w:r>
      <w:proofErr w:type="spellStart"/>
      <w:r w:rsidR="00BF798B" w:rsidRPr="00806BE5">
        <w:t>SNc</w:t>
      </w:r>
      <w:proofErr w:type="spellEnd"/>
      <w:r w:rsidR="00BF798B" w:rsidRPr="00806BE5">
        <w:t xml:space="preserve"> </w:t>
      </w:r>
      <w:r w:rsidR="00566552">
        <w:t>DA</w:t>
      </w:r>
      <w:r w:rsidR="00BF798B" w:rsidRPr="00806BE5">
        <w:t xml:space="preserve"> neurons.</w:t>
      </w:r>
    </w:p>
    <w:p w14:paraId="1A706AF8" w14:textId="77777777" w:rsidR="004B34F9" w:rsidRPr="00806BE5" w:rsidRDefault="004B34F9" w:rsidP="00BF798B">
      <w:pPr>
        <w:pStyle w:val="NormalWeb"/>
      </w:pPr>
    </w:p>
    <w:p w14:paraId="07898F7C" w14:textId="0B8D31A9" w:rsidR="00CF685F" w:rsidRPr="00806BE5" w:rsidRDefault="00CF685F" w:rsidP="00BF798B">
      <w:pPr>
        <w:pStyle w:val="NormalWeb"/>
      </w:pPr>
    </w:p>
    <w:sectPr w:rsidR="00CF685F" w:rsidRPr="00806BE5" w:rsidSect="00525123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D8F"/>
    <w:rsid w:val="00002BA0"/>
    <w:rsid w:val="0003120D"/>
    <w:rsid w:val="00045FA3"/>
    <w:rsid w:val="00046E82"/>
    <w:rsid w:val="000720C7"/>
    <w:rsid w:val="0007316C"/>
    <w:rsid w:val="000A1BD8"/>
    <w:rsid w:val="000B406A"/>
    <w:rsid w:val="00130A92"/>
    <w:rsid w:val="0015297D"/>
    <w:rsid w:val="00197815"/>
    <w:rsid w:val="001D5CCF"/>
    <w:rsid w:val="001F0ECE"/>
    <w:rsid w:val="001F6AED"/>
    <w:rsid w:val="002136B7"/>
    <w:rsid w:val="0022149F"/>
    <w:rsid w:val="002B0313"/>
    <w:rsid w:val="002C377B"/>
    <w:rsid w:val="002D07EF"/>
    <w:rsid w:val="002D1170"/>
    <w:rsid w:val="002D6F23"/>
    <w:rsid w:val="002E3A89"/>
    <w:rsid w:val="002F2508"/>
    <w:rsid w:val="002F4D8F"/>
    <w:rsid w:val="002F6F69"/>
    <w:rsid w:val="003467D0"/>
    <w:rsid w:val="00350B32"/>
    <w:rsid w:val="00360C84"/>
    <w:rsid w:val="003B7DC3"/>
    <w:rsid w:val="003E18E9"/>
    <w:rsid w:val="003F32F0"/>
    <w:rsid w:val="003F6EB5"/>
    <w:rsid w:val="00426419"/>
    <w:rsid w:val="0044009F"/>
    <w:rsid w:val="00460E7E"/>
    <w:rsid w:val="004679FA"/>
    <w:rsid w:val="00472AAD"/>
    <w:rsid w:val="0047563A"/>
    <w:rsid w:val="004758C4"/>
    <w:rsid w:val="00476B12"/>
    <w:rsid w:val="00485662"/>
    <w:rsid w:val="00494016"/>
    <w:rsid w:val="004B34F9"/>
    <w:rsid w:val="004C7180"/>
    <w:rsid w:val="004D4EFC"/>
    <w:rsid w:val="004E7F8F"/>
    <w:rsid w:val="005137C8"/>
    <w:rsid w:val="00525123"/>
    <w:rsid w:val="00533DBD"/>
    <w:rsid w:val="00535254"/>
    <w:rsid w:val="005458FE"/>
    <w:rsid w:val="00566552"/>
    <w:rsid w:val="005B1C18"/>
    <w:rsid w:val="005E3AF7"/>
    <w:rsid w:val="0062539D"/>
    <w:rsid w:val="00627AB5"/>
    <w:rsid w:val="00634A04"/>
    <w:rsid w:val="00643D54"/>
    <w:rsid w:val="00645A5D"/>
    <w:rsid w:val="006520A3"/>
    <w:rsid w:val="00665F8F"/>
    <w:rsid w:val="006670FA"/>
    <w:rsid w:val="00690F78"/>
    <w:rsid w:val="006B02A5"/>
    <w:rsid w:val="006B20DF"/>
    <w:rsid w:val="006B7A76"/>
    <w:rsid w:val="006C4D83"/>
    <w:rsid w:val="006C5146"/>
    <w:rsid w:val="006F4671"/>
    <w:rsid w:val="00703356"/>
    <w:rsid w:val="00712384"/>
    <w:rsid w:val="00727B4C"/>
    <w:rsid w:val="00746330"/>
    <w:rsid w:val="00777938"/>
    <w:rsid w:val="00780D0E"/>
    <w:rsid w:val="007A4173"/>
    <w:rsid w:val="007C76DB"/>
    <w:rsid w:val="007E0DDA"/>
    <w:rsid w:val="00806BE5"/>
    <w:rsid w:val="00835B3A"/>
    <w:rsid w:val="008430F6"/>
    <w:rsid w:val="00872A47"/>
    <w:rsid w:val="0088164A"/>
    <w:rsid w:val="008826AC"/>
    <w:rsid w:val="0089082C"/>
    <w:rsid w:val="008C5A07"/>
    <w:rsid w:val="009075F5"/>
    <w:rsid w:val="009356BA"/>
    <w:rsid w:val="00946246"/>
    <w:rsid w:val="00990C3D"/>
    <w:rsid w:val="009A06A0"/>
    <w:rsid w:val="009A5B95"/>
    <w:rsid w:val="009D466D"/>
    <w:rsid w:val="009E6207"/>
    <w:rsid w:val="00A4504F"/>
    <w:rsid w:val="00A64775"/>
    <w:rsid w:val="00A85D14"/>
    <w:rsid w:val="00AA7B6E"/>
    <w:rsid w:val="00B0427F"/>
    <w:rsid w:val="00B12C75"/>
    <w:rsid w:val="00B16C24"/>
    <w:rsid w:val="00B41247"/>
    <w:rsid w:val="00B416E8"/>
    <w:rsid w:val="00B45EB7"/>
    <w:rsid w:val="00B66B85"/>
    <w:rsid w:val="00B80211"/>
    <w:rsid w:val="00BA63B3"/>
    <w:rsid w:val="00BB1C18"/>
    <w:rsid w:val="00BE7FB6"/>
    <w:rsid w:val="00BF798B"/>
    <w:rsid w:val="00C2296F"/>
    <w:rsid w:val="00C30722"/>
    <w:rsid w:val="00C47A2D"/>
    <w:rsid w:val="00C8158F"/>
    <w:rsid w:val="00C85BE1"/>
    <w:rsid w:val="00CC71B6"/>
    <w:rsid w:val="00CD1416"/>
    <w:rsid w:val="00CE1A84"/>
    <w:rsid w:val="00CF41DC"/>
    <w:rsid w:val="00CF6521"/>
    <w:rsid w:val="00CF685F"/>
    <w:rsid w:val="00D20CCD"/>
    <w:rsid w:val="00D31C95"/>
    <w:rsid w:val="00D3383B"/>
    <w:rsid w:val="00D500BD"/>
    <w:rsid w:val="00D708F9"/>
    <w:rsid w:val="00D711D8"/>
    <w:rsid w:val="00D93139"/>
    <w:rsid w:val="00D936C5"/>
    <w:rsid w:val="00DA030B"/>
    <w:rsid w:val="00DF6525"/>
    <w:rsid w:val="00E300D8"/>
    <w:rsid w:val="00E43340"/>
    <w:rsid w:val="00E61645"/>
    <w:rsid w:val="00E62CC0"/>
    <w:rsid w:val="00E67953"/>
    <w:rsid w:val="00EB4C82"/>
    <w:rsid w:val="00EE4DA0"/>
    <w:rsid w:val="00EE600C"/>
    <w:rsid w:val="00F054D7"/>
    <w:rsid w:val="00F05EF0"/>
    <w:rsid w:val="00F6660C"/>
    <w:rsid w:val="00F924EC"/>
    <w:rsid w:val="00FA4337"/>
    <w:rsid w:val="00FA78F9"/>
    <w:rsid w:val="00FC15C8"/>
    <w:rsid w:val="00FC2DAE"/>
    <w:rsid w:val="00FE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27568"/>
  <w15:chartTrackingRefBased/>
  <w15:docId w15:val="{CCBA2D27-4595-41A9-BD37-9F31D61F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D8F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D8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4D8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4D8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D8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4D8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D8F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D8F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D8F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D8F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D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4D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4D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4D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4D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D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D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D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D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4D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F4D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4D8F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F4D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4D8F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F4D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4D8F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F4D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D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D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4D8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F68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CF68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6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Yuanxin Chen</dc:creator>
  <cp:keywords/>
  <dc:description/>
  <cp:lastModifiedBy>Yuanxin Chen</cp:lastModifiedBy>
  <cp:revision>7</cp:revision>
  <dcterms:created xsi:type="dcterms:W3CDTF">2025-08-21T14:05:00Z</dcterms:created>
  <dcterms:modified xsi:type="dcterms:W3CDTF">2025-08-21T14:11:00Z</dcterms:modified>
</cp:coreProperties>
</file>