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9427" w14:textId="6B3B3240" w:rsidR="0077136A" w:rsidRDefault="00E44FAD" w:rsidP="00E44FAD">
      <w:pPr>
        <w:jc w:val="center"/>
        <w:rPr>
          <w:b/>
          <w:bCs/>
        </w:rPr>
      </w:pPr>
      <w:r w:rsidRPr="00E44FAD">
        <w:rPr>
          <w:b/>
          <w:bCs/>
        </w:rPr>
        <w:t>Table 4. Characteristics of ACSs</w:t>
      </w:r>
    </w:p>
    <w:p w14:paraId="0DC99DEC" w14:textId="77777777" w:rsidR="00E44FAD" w:rsidRPr="00E44FAD" w:rsidRDefault="00E44FAD" w:rsidP="00E44FAD">
      <w:pPr>
        <w:jc w:val="center"/>
        <w:rPr>
          <w:b/>
          <w:bCs/>
        </w:rPr>
      </w:pPr>
    </w:p>
    <w:tbl>
      <w:tblPr>
        <w:tblW w:w="12960" w:type="dxa"/>
        <w:tblLook w:val="04A0" w:firstRow="1" w:lastRow="0" w:firstColumn="1" w:lastColumn="0" w:noHBand="0" w:noVBand="1"/>
      </w:tblPr>
      <w:tblGrid>
        <w:gridCol w:w="586"/>
        <w:gridCol w:w="994"/>
        <w:gridCol w:w="1091"/>
        <w:gridCol w:w="1161"/>
        <w:gridCol w:w="2149"/>
        <w:gridCol w:w="1287"/>
        <w:gridCol w:w="1871"/>
        <w:gridCol w:w="1960"/>
        <w:gridCol w:w="1861"/>
      </w:tblGrid>
      <w:tr w:rsidR="00E44FAD" w:rsidRPr="00E44FAD" w14:paraId="4A8BB17B" w14:textId="77777777" w:rsidTr="00E44FAD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D8162" w14:textId="77777777" w:rsidR="00E44FAD" w:rsidRPr="00E44FAD" w:rsidRDefault="00E44FAD" w:rsidP="00E44FA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Org #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94997" w14:textId="77777777" w:rsidR="00E44FAD" w:rsidRPr="00E44FAD" w:rsidRDefault="00E44FAD" w:rsidP="00E44FA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92083" w14:textId="77777777" w:rsidR="00E44FAD" w:rsidRPr="00E44FAD" w:rsidRDefault="00E44FAD" w:rsidP="00E44FA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Tenure of ACS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128C5" w14:textId="77777777" w:rsidR="00E44FAD" w:rsidRPr="00E44FAD" w:rsidRDefault="00E44FAD" w:rsidP="00E44FA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Home of ACS in Hospitals 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45C59D" w14:textId="77777777" w:rsidR="00E44FAD" w:rsidRPr="00E44FAD" w:rsidRDefault="00E44FAD" w:rsidP="00E44FA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ACS Category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AECC8" w14:textId="77777777" w:rsidR="00E44FAD" w:rsidRPr="00E44FAD" w:rsidRDefault="00E44FAD" w:rsidP="00E44FA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Mentioned in Englander taxonomy?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A78D8" w14:textId="77777777" w:rsidR="00E44FAD" w:rsidRPr="00E44FAD" w:rsidRDefault="00E44FAD" w:rsidP="00E44FA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Types of Staff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AB52F" w14:textId="77777777" w:rsidR="00E44FAD" w:rsidRPr="00E44FAD" w:rsidRDefault="00E44FAD" w:rsidP="00E44FAD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Initial Funding - Standardized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5A731" w14:textId="77777777" w:rsidR="00E44FAD" w:rsidRPr="00E44FAD" w:rsidRDefault="00E44FAD" w:rsidP="00E44FAD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Funding - Standardized</w:t>
            </w:r>
          </w:p>
        </w:tc>
      </w:tr>
      <w:tr w:rsidR="00E44FAD" w:rsidRPr="00E44FAD" w14:paraId="759E4960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49BBD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79C9E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03616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 or more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7B7E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Psychiatry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7889D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Model/Psychiatry consult liaison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0CB7E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BA68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Physicians, Attending, Psychiatry Residents, Social Workers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01EF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FEF1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Philanthropic/Donor Funding; Grant Funding; Government Funding (Non-Grant)</w:t>
            </w:r>
          </w:p>
        </w:tc>
      </w:tr>
      <w:tr w:rsidR="00E44FAD" w:rsidRPr="00E44FAD" w14:paraId="3E4AE5B5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1E24F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3C2E6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8AF00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 or more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E4461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20B9D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45FBA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9264D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 Fellow, Attending Physician, Nurse Practitioners, Peer Coach, Residents &amp; Students, Social Worker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F5FF8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17AA4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Professional Billing Revenue; Hospital/Health System Fundin</w:t>
            </w:r>
          </w:p>
        </w:tc>
      </w:tr>
      <w:tr w:rsidR="00E44FAD" w:rsidRPr="00E44FAD" w14:paraId="3C19C904" w14:textId="77777777" w:rsidTr="00E44FAD">
        <w:trPr>
          <w:trHeight w:val="11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B1B75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93503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Mid-Atlantic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3A84E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87A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E2C20" w14:textId="6C33D791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Practice-based model/Hospital-based </w:t>
            </w:r>
            <w:r w:rsidR="00DE7672"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opioid</w:t>
            </w: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treatment (HBOT)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FA283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A6218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 Fellows, Attending, Peers, Physicians, Social Workers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1F8C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Grant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1BDC3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</w:tr>
      <w:tr w:rsidR="00E44FAD" w:rsidRPr="00E44FAD" w14:paraId="65A81B34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17CF0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2DEE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E03F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B99A3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1D9C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D9AA2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2412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 Fellows, Addiction Medicine Physicians, Nurse Practitioners, Resource Specialists, Social Works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A28CA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Grant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BD35A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Professional Billing Revenue; Grant Funding</w:t>
            </w:r>
          </w:p>
        </w:tc>
      </w:tr>
      <w:tr w:rsidR="00E44FAD" w:rsidRPr="00E44FAD" w14:paraId="6B08AE61" w14:textId="77777777" w:rsidTr="00E44FAD">
        <w:trPr>
          <w:trHeight w:val="11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88F3A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B8F2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F47A6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1-4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C708A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Psychiatry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631AD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Model/Psychiatry consult liaison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CA7FE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5958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 Fellows, Physicians, Psychiatrists, Social Worker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78A6E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684FE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Other/Not Specified</w:t>
            </w:r>
          </w:p>
        </w:tc>
      </w:tr>
      <w:tr w:rsidR="00E44FAD" w:rsidRPr="00E44FAD" w14:paraId="57EC589E" w14:textId="77777777" w:rsidTr="00E44FAD">
        <w:trPr>
          <w:trHeight w:val="11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6C296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3DE5E" w14:textId="77777777" w:rsidR="00E44FAD" w:rsidRPr="00E44FAD" w:rsidRDefault="00E44FAD" w:rsidP="00E44FAD">
            <w:pPr>
              <w:spacing w:after="240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688E1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1-4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DD338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Psychiatry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CB6A7" w14:textId="1BE1D96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Model/Psychiatry consult liaison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7FE0F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A53AD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Interns, Psychiatry Fellows, Psychiatrists, Residents, Social Worker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8DF99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6E2E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Other/Not Specified</w:t>
            </w:r>
          </w:p>
        </w:tc>
      </w:tr>
      <w:tr w:rsidR="00E44FAD" w:rsidRPr="00E44FAD" w14:paraId="2721F7B5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079EB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20204" w14:textId="77777777" w:rsidR="00E44FAD" w:rsidRPr="00E44FAD" w:rsidRDefault="00E44FAD" w:rsidP="00E44FAD">
            <w:pPr>
              <w:spacing w:after="240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41E89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4216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Psychiatry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1FF4D" w14:textId="425E0455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Model/Psychiatry consult liaison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BFE1E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0BA3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Counselor, Addiction Medicine Fellows, Peer, Physicians or Nurse Practitioner, Social Workers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57AD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Grant Funding; Government Funding (Non-Grant)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7862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</w:tr>
      <w:tr w:rsidR="00E44FAD" w:rsidRPr="00E44FAD" w14:paraId="0556ED33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8B26C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B7A4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F09A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36932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Psychiatry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78F3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DE19D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4F31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Attending Addiction Physician, Attending Physicians from Internal and Family Medicine, Nurse Practitioners, Social Workers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E95E4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Grant Funding; Philanthropic/Donor Funding; Government Funding (Non-Grant)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9322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Government Funding (Non-Grant)</w:t>
            </w:r>
          </w:p>
        </w:tc>
      </w:tr>
      <w:tr w:rsidR="00E44FAD" w:rsidRPr="00E44FAD" w14:paraId="343DBEF9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672E0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1E1CE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05B00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FED90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Internal and Family Medicine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969A0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Practice-based model/Hospital-based </w:t>
            </w:r>
            <w:proofErr w:type="spellStart"/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alchohol</w:t>
            </w:r>
            <w:proofErr w:type="spellEnd"/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treatment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627CB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17C93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Attending Physicians from multiple departments, Nurse Practitioners, Patient Navigators, Social Workers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4E779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Grant Funding; Philanthropic/Donor Funding; Government Funding (Non-Grant)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0DF2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</w:tr>
      <w:tr w:rsidR="00E44FAD" w:rsidRPr="00E44FAD" w14:paraId="0FE72428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2E33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D28E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6FF9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1-4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8C768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Medicine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6C26A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Model/Psychiatry consult liaison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D29FB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07B59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Attending Physicians, Fellows from Addiction Medicine Psychiatry Toxicology, Medical Students, Residents, Scheduler, Social Worker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8ADD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Grant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301C0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Grant Funding</w:t>
            </w:r>
          </w:p>
        </w:tc>
      </w:tr>
      <w:tr w:rsidR="00E44FAD" w:rsidRPr="00E44FAD" w14:paraId="0C8F9991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2BA52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2A093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6F781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1CA02" w14:textId="2BD90866" w:rsidR="00E44FAD" w:rsidRPr="00E44FAD" w:rsidRDefault="00DE7672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</w:t>
            </w:r>
            <w:r w:rsidR="00E44FAD"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Medicine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F86C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1F774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EE659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or Hospital Medicine Physicians, Care Coordinator, Fellows, Nurse Practitioners, Social Worker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7A990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Grant Funding; Government Funding (Non-Grant)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0F339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</w:tr>
      <w:tr w:rsidR="00E44FAD" w:rsidRPr="00E44FAD" w14:paraId="4BB93099" w14:textId="77777777" w:rsidTr="00E44FAD">
        <w:trPr>
          <w:trHeight w:val="11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30A91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9540A" w14:textId="77777777" w:rsidR="00E44FAD" w:rsidRPr="00E44FAD" w:rsidRDefault="00E44FAD" w:rsidP="00E44FAD">
            <w:pPr>
              <w:spacing w:after="240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9C4BF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 or more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DA74E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845F6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0B40C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82DB8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Councilor, Care Managers, Nurse Practitioners, Peers, Physicians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E9AFA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Other/Not Specified; Hospital/Health System Funding?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C25F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Government Funding (Non-Grant); Hospital/Health System Funding</w:t>
            </w:r>
          </w:p>
        </w:tc>
      </w:tr>
      <w:tr w:rsidR="00E44FAD" w:rsidRPr="00E44FAD" w14:paraId="15AE0844" w14:textId="77777777" w:rsidTr="00E44FAD">
        <w:trPr>
          <w:trHeight w:val="84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A3C72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D933E" w14:textId="77777777" w:rsidR="00E44FAD" w:rsidRPr="00E44FAD" w:rsidRDefault="00E44FAD" w:rsidP="00E44FAD">
            <w:pPr>
              <w:spacing w:after="240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68359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 or more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9AE4B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05F9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Model/Individual consultant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016B8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47C2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Medicine Physicians, Councilors, Social Workers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B4F1D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Volunteer/Unfunded; Other/Not Specified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6E3C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</w:tr>
      <w:tr w:rsidR="00E44FAD" w:rsidRPr="00E44FAD" w14:paraId="2A68FB0A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FD59F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0216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3F136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9A20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Medicine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A82BE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6B1CD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FEC33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Attending Physicians, Fellows, Medical Trainees, Nurse Practitioner, Residents, Social Workers, Students, Peer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53B7D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817E1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Grant Funding</w:t>
            </w:r>
          </w:p>
        </w:tc>
      </w:tr>
      <w:tr w:rsidR="00E44FAD" w:rsidRPr="00E44FAD" w14:paraId="2BD2E9BA" w14:textId="77777777" w:rsidTr="00E44FAD">
        <w:trPr>
          <w:trHeight w:val="14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3827B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165FA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1F1A1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F5DBE" w14:textId="4023EA86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Psychiatry and VA </w:t>
            </w:r>
            <w:r w:rsidR="00DE7672"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affiliation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C1AF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Model/Psychiatry consult liaison service*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34083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E9FB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Fellows, Addiction Psychiatrics, Residents in General Medicine and Psychiatry, Social Workers, Students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1AC7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Volunteer/Unfunded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E0B2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Professional Billing Revenue</w:t>
            </w:r>
          </w:p>
        </w:tc>
      </w:tr>
      <w:tr w:rsidR="00E44FAD" w:rsidRPr="00E44FAD" w14:paraId="2B3CFC2B" w14:textId="77777777" w:rsidTr="00E44FAD">
        <w:trPr>
          <w:trHeight w:val="11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D4EF9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B8E74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4FCD8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1-4 years 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491F6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03347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C0B5F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D40E3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Fellows, Hospitalists, Peer, Researcher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F043A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Other/Not Specified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21504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Other/Not Specified</w:t>
            </w:r>
          </w:p>
        </w:tc>
      </w:tr>
      <w:tr w:rsidR="00E44FAD" w:rsidRPr="00E44FAD" w14:paraId="364C1D87" w14:textId="77777777" w:rsidTr="00E44FAD">
        <w:trPr>
          <w:trHeight w:val="168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A2BC8F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28A9F8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0D57C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5-9 years 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D281C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Internal Medicine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8AAA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Addiction Consult Model/Interprofessional addiction consult service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2721B6" w14:textId="77777777" w:rsidR="00E44FAD" w:rsidRPr="00E44FAD" w:rsidRDefault="00E44FAD" w:rsidP="00E44FA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4E53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APPs, Addiction Medicine Physicians, Health Promotion Advocates, Fellows, Social Workers, Social Worker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1A14E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Funding; Grant Funding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A06B95" w14:textId="77777777" w:rsidR="00E44FAD" w:rsidRPr="00E44FAD" w:rsidRDefault="00E44FAD" w:rsidP="00E44F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4FA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Hospital/Health System Funding</w:t>
            </w:r>
          </w:p>
        </w:tc>
      </w:tr>
    </w:tbl>
    <w:p w14:paraId="0FF9083D" w14:textId="77777777" w:rsidR="00E44FAD" w:rsidRDefault="00E44FAD"/>
    <w:sectPr w:rsidR="00E44FAD" w:rsidSect="00E44FAD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AD"/>
    <w:rsid w:val="00062804"/>
    <w:rsid w:val="000A1138"/>
    <w:rsid w:val="000C2C06"/>
    <w:rsid w:val="00161D23"/>
    <w:rsid w:val="00171EE9"/>
    <w:rsid w:val="0018142F"/>
    <w:rsid w:val="0018640B"/>
    <w:rsid w:val="001A45DB"/>
    <w:rsid w:val="001C4104"/>
    <w:rsid w:val="001E73DD"/>
    <w:rsid w:val="00206D45"/>
    <w:rsid w:val="00243E75"/>
    <w:rsid w:val="00272014"/>
    <w:rsid w:val="002739E4"/>
    <w:rsid w:val="00281CC9"/>
    <w:rsid w:val="002B77BC"/>
    <w:rsid w:val="002C0B3F"/>
    <w:rsid w:val="002E2EE9"/>
    <w:rsid w:val="002E6C5B"/>
    <w:rsid w:val="0031700B"/>
    <w:rsid w:val="00356F62"/>
    <w:rsid w:val="003657D1"/>
    <w:rsid w:val="003C7B1E"/>
    <w:rsid w:val="003D139E"/>
    <w:rsid w:val="003D2DA0"/>
    <w:rsid w:val="00425B68"/>
    <w:rsid w:val="00432185"/>
    <w:rsid w:val="004415E8"/>
    <w:rsid w:val="0046221F"/>
    <w:rsid w:val="0047668A"/>
    <w:rsid w:val="004A029C"/>
    <w:rsid w:val="004A1A9A"/>
    <w:rsid w:val="004B7FD0"/>
    <w:rsid w:val="004D15BF"/>
    <w:rsid w:val="004F30CF"/>
    <w:rsid w:val="00544484"/>
    <w:rsid w:val="00545594"/>
    <w:rsid w:val="005502B0"/>
    <w:rsid w:val="00597615"/>
    <w:rsid w:val="005E57BB"/>
    <w:rsid w:val="0060717E"/>
    <w:rsid w:val="006169E3"/>
    <w:rsid w:val="00673D56"/>
    <w:rsid w:val="00687F4D"/>
    <w:rsid w:val="00691602"/>
    <w:rsid w:val="006D716F"/>
    <w:rsid w:val="0072148D"/>
    <w:rsid w:val="00747825"/>
    <w:rsid w:val="0077136A"/>
    <w:rsid w:val="00790796"/>
    <w:rsid w:val="007E178A"/>
    <w:rsid w:val="00801E6D"/>
    <w:rsid w:val="00817695"/>
    <w:rsid w:val="00826206"/>
    <w:rsid w:val="00836D2B"/>
    <w:rsid w:val="00851A82"/>
    <w:rsid w:val="00873AFC"/>
    <w:rsid w:val="00883E32"/>
    <w:rsid w:val="0089551E"/>
    <w:rsid w:val="008A66D6"/>
    <w:rsid w:val="008A7A3D"/>
    <w:rsid w:val="008B38EE"/>
    <w:rsid w:val="008B6172"/>
    <w:rsid w:val="008E0F3E"/>
    <w:rsid w:val="008F5C45"/>
    <w:rsid w:val="00923A99"/>
    <w:rsid w:val="00925C6E"/>
    <w:rsid w:val="00931A94"/>
    <w:rsid w:val="00967D83"/>
    <w:rsid w:val="009708D5"/>
    <w:rsid w:val="00971755"/>
    <w:rsid w:val="009E4045"/>
    <w:rsid w:val="00A616A8"/>
    <w:rsid w:val="00A6406D"/>
    <w:rsid w:val="00A74E58"/>
    <w:rsid w:val="00A82753"/>
    <w:rsid w:val="00A8467F"/>
    <w:rsid w:val="00AA023D"/>
    <w:rsid w:val="00AE04EA"/>
    <w:rsid w:val="00B0278D"/>
    <w:rsid w:val="00B1484B"/>
    <w:rsid w:val="00B17DF0"/>
    <w:rsid w:val="00B2054D"/>
    <w:rsid w:val="00B26BF0"/>
    <w:rsid w:val="00BA21FA"/>
    <w:rsid w:val="00BB70EA"/>
    <w:rsid w:val="00BD63F9"/>
    <w:rsid w:val="00BE787E"/>
    <w:rsid w:val="00C45590"/>
    <w:rsid w:val="00C635E9"/>
    <w:rsid w:val="00C82B9A"/>
    <w:rsid w:val="00C82C51"/>
    <w:rsid w:val="00C91DC4"/>
    <w:rsid w:val="00C958C6"/>
    <w:rsid w:val="00CA431C"/>
    <w:rsid w:val="00CC637B"/>
    <w:rsid w:val="00CD7AE8"/>
    <w:rsid w:val="00D01B8C"/>
    <w:rsid w:val="00D4140D"/>
    <w:rsid w:val="00D46D3A"/>
    <w:rsid w:val="00D550BD"/>
    <w:rsid w:val="00DC12B8"/>
    <w:rsid w:val="00DC246B"/>
    <w:rsid w:val="00DE7672"/>
    <w:rsid w:val="00E15439"/>
    <w:rsid w:val="00E304B8"/>
    <w:rsid w:val="00E36B4A"/>
    <w:rsid w:val="00E44FAD"/>
    <w:rsid w:val="00E451FD"/>
    <w:rsid w:val="00E4688C"/>
    <w:rsid w:val="00E52F65"/>
    <w:rsid w:val="00EA11DC"/>
    <w:rsid w:val="00F00143"/>
    <w:rsid w:val="00F35FE5"/>
    <w:rsid w:val="00F52BBA"/>
    <w:rsid w:val="00F70688"/>
    <w:rsid w:val="00FB594E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B805"/>
  <w15:chartTrackingRefBased/>
  <w15:docId w15:val="{B5032821-6270-D64C-9079-3E7E6670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52BBA"/>
  </w:style>
  <w:style w:type="character" w:customStyle="1" w:styleId="Heading1Char">
    <w:name w:val="Heading 1 Char"/>
    <w:basedOn w:val="DefaultParagraphFont"/>
    <w:link w:val="Heading1"/>
    <w:uiPriority w:val="9"/>
    <w:rsid w:val="00E4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F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A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E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EE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EE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29328A9DD3449D6E1F5A7D573AEC" ma:contentTypeVersion="4" ma:contentTypeDescription="Create a new document." ma:contentTypeScope="" ma:versionID="cf6a8b8ade644c5297559c6b292dc355">
  <xsd:schema xmlns:xsd="http://www.w3.org/2001/XMLSchema" xmlns:xs="http://www.w3.org/2001/XMLSchema" xmlns:p="http://schemas.microsoft.com/office/2006/metadata/properties" xmlns:ns2="6c9d9dde-5296-4f2a-ad47-68c6257f22a8" targetNamespace="http://schemas.microsoft.com/office/2006/metadata/properties" ma:root="true" ma:fieldsID="a3eb03042e4f0abcde6bfb002ff834c3" ns2:_="">
    <xsd:import namespace="6c9d9dde-5296-4f2a-ad47-68c6257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d9dde-5296-4f2a-ad47-68c6257f2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0128C-25BD-4B11-89D2-5BAEE0979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C76BA-FF1A-4C50-91EA-40B2498547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2DAB9-D138-435C-9A52-3A55F7A45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d9dde-5296-4f2a-ad47-68c6257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Evans</dc:creator>
  <cp:keywords/>
  <dc:description/>
  <cp:lastModifiedBy>Sandra Evans</cp:lastModifiedBy>
  <cp:revision>6</cp:revision>
  <cp:lastPrinted>2025-09-15T20:33:00Z</cp:lastPrinted>
  <dcterms:created xsi:type="dcterms:W3CDTF">2025-09-17T22:13:00Z</dcterms:created>
  <dcterms:modified xsi:type="dcterms:W3CDTF">2025-11-20T17:11:00Z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0x01010003BF29328A9DD3449D6E1F5A7D573AEC</vt:lpwstr>
  </property>
</Properties>
</file>