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9E0D58" w14:textId="77777777" w:rsidR="00652D0E" w:rsidRPr="009D21EC" w:rsidRDefault="00652D0E" w:rsidP="00652D0E">
      <w:pPr>
        <w:spacing w:line="360" w:lineRule="auto"/>
        <w:rPr>
          <w:rFonts w:asciiTheme="majorHAnsi" w:eastAsia="Arial" w:hAnsiTheme="majorHAnsi" w:cstheme="majorHAnsi"/>
          <w:b/>
          <w:bCs/>
          <w:sz w:val="22"/>
          <w:szCs w:val="22"/>
        </w:rPr>
      </w:pPr>
      <w:r w:rsidRPr="009D21EC">
        <w:rPr>
          <w:rFonts w:asciiTheme="majorHAnsi" w:eastAsia="Arial" w:hAnsiTheme="majorHAnsi" w:cstheme="majorHAnsi"/>
          <w:b/>
          <w:bCs/>
          <w:sz w:val="22"/>
          <w:szCs w:val="22"/>
        </w:rPr>
        <w:t xml:space="preserve">Table </w:t>
      </w:r>
      <w:r>
        <w:rPr>
          <w:rFonts w:asciiTheme="majorHAnsi" w:eastAsia="Arial" w:hAnsiTheme="majorHAnsi" w:cstheme="majorHAnsi"/>
          <w:b/>
          <w:bCs/>
          <w:sz w:val="22"/>
          <w:szCs w:val="22"/>
        </w:rPr>
        <w:t>S</w:t>
      </w:r>
      <w:r w:rsidRPr="009D21EC">
        <w:rPr>
          <w:rFonts w:asciiTheme="majorHAnsi" w:eastAsia="Arial" w:hAnsiTheme="majorHAnsi" w:cstheme="majorHAnsi"/>
          <w:b/>
          <w:bCs/>
          <w:sz w:val="22"/>
          <w:szCs w:val="22"/>
        </w:rPr>
        <w:t xml:space="preserve">1. </w:t>
      </w:r>
      <w:r>
        <w:rPr>
          <w:rFonts w:asciiTheme="majorHAnsi" w:eastAsia="Arial" w:hAnsiTheme="majorHAnsi" w:cstheme="majorHAnsi"/>
          <w:b/>
          <w:bCs/>
          <w:sz w:val="22"/>
          <w:szCs w:val="22"/>
        </w:rPr>
        <w:t>Summary of R</w:t>
      </w:r>
      <w:r w:rsidRPr="009D21EC">
        <w:rPr>
          <w:rFonts w:asciiTheme="majorHAnsi" w:eastAsia="Arial" w:hAnsiTheme="majorHAnsi" w:cstheme="majorHAnsi"/>
          <w:b/>
          <w:bCs/>
          <w:sz w:val="22"/>
          <w:szCs w:val="22"/>
        </w:rPr>
        <w:t xml:space="preserve">esources </w:t>
      </w:r>
      <w:r>
        <w:rPr>
          <w:rFonts w:asciiTheme="majorHAnsi" w:eastAsia="Arial" w:hAnsiTheme="majorHAnsi" w:cstheme="majorHAnsi"/>
          <w:b/>
          <w:bCs/>
          <w:sz w:val="22"/>
          <w:szCs w:val="22"/>
        </w:rPr>
        <w:t>for Key Chemicals, Reagents and Assays Used in this Report</w:t>
      </w:r>
      <w:r w:rsidRPr="009D21EC">
        <w:rPr>
          <w:rFonts w:asciiTheme="majorHAnsi" w:eastAsia="Arial" w:hAnsiTheme="majorHAnsi" w:cstheme="majorHAnsi"/>
          <w:b/>
          <w:bCs/>
          <w:sz w:val="22"/>
          <w:szCs w:val="22"/>
        </w:rPr>
        <w:t>.</w:t>
      </w:r>
    </w:p>
    <w:tbl>
      <w:tblPr>
        <w:tblStyle w:val="TableGrid"/>
        <w:tblW w:w="9360" w:type="dxa"/>
        <w:tblInd w:w="-5" w:type="dxa"/>
        <w:tblBorders>
          <w:left w:val="none" w:sz="0" w:space="0" w:color="auto"/>
          <w:right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785"/>
        <w:gridCol w:w="2340"/>
        <w:gridCol w:w="3235"/>
      </w:tblGrid>
      <w:tr w:rsidR="00652D0E" w:rsidRPr="00AD49A6" w14:paraId="607C1710" w14:textId="77777777" w:rsidTr="00E54C9A">
        <w:trPr>
          <w:trHeight w:val="277"/>
        </w:trPr>
        <w:tc>
          <w:tcPr>
            <w:tcW w:w="37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072DC81" w14:textId="77777777" w:rsidR="00652D0E" w:rsidRPr="007327C0" w:rsidRDefault="00652D0E" w:rsidP="00E54C9A">
            <w:pPr>
              <w:rPr>
                <w:rFonts w:asciiTheme="majorHAnsi" w:eastAsia="Arial" w:hAnsiTheme="majorHAnsi" w:cstheme="majorHAnsi"/>
                <w:b/>
                <w:bCs/>
                <w:color w:val="C00000"/>
                <w:sz w:val="20"/>
                <w:szCs w:val="20"/>
              </w:rPr>
            </w:pPr>
            <w:r w:rsidRPr="007327C0">
              <w:rPr>
                <w:rFonts w:asciiTheme="majorHAnsi" w:eastAsia="Arial" w:hAnsiTheme="majorHAnsi" w:cstheme="majorHAnsi"/>
                <w:b/>
                <w:bCs/>
                <w:color w:val="C00000"/>
                <w:sz w:val="20"/>
                <w:szCs w:val="20"/>
              </w:rPr>
              <w:t>REAGENT or RESOURCE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1824484" w14:textId="77777777" w:rsidR="00652D0E" w:rsidRPr="007327C0" w:rsidRDefault="00652D0E" w:rsidP="00E54C9A">
            <w:pPr>
              <w:rPr>
                <w:rFonts w:asciiTheme="majorHAnsi" w:eastAsia="Arial" w:hAnsiTheme="majorHAnsi" w:cstheme="majorHAnsi"/>
                <w:b/>
                <w:bCs/>
                <w:color w:val="C00000"/>
                <w:sz w:val="20"/>
                <w:szCs w:val="20"/>
              </w:rPr>
            </w:pPr>
            <w:r w:rsidRPr="007327C0">
              <w:rPr>
                <w:rFonts w:asciiTheme="majorHAnsi" w:eastAsia="Arial" w:hAnsiTheme="majorHAnsi" w:cstheme="majorHAnsi"/>
                <w:b/>
                <w:bCs/>
                <w:color w:val="C00000"/>
                <w:sz w:val="20"/>
                <w:szCs w:val="20"/>
              </w:rPr>
              <w:t>SOURCE</w:t>
            </w:r>
          </w:p>
        </w:tc>
        <w:tc>
          <w:tcPr>
            <w:tcW w:w="32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D8B34F8" w14:textId="77777777" w:rsidR="00652D0E" w:rsidRPr="007327C0" w:rsidRDefault="00652D0E" w:rsidP="00E54C9A">
            <w:pPr>
              <w:rPr>
                <w:rFonts w:asciiTheme="majorHAnsi" w:eastAsia="Arial" w:hAnsiTheme="majorHAnsi" w:cstheme="majorHAnsi"/>
                <w:b/>
                <w:bCs/>
                <w:color w:val="C00000"/>
                <w:sz w:val="20"/>
                <w:szCs w:val="20"/>
              </w:rPr>
            </w:pPr>
            <w:r w:rsidRPr="007327C0">
              <w:rPr>
                <w:rFonts w:asciiTheme="majorHAnsi" w:eastAsia="Arial" w:hAnsiTheme="majorHAnsi" w:cstheme="majorHAnsi"/>
                <w:b/>
                <w:bCs/>
                <w:color w:val="C00000"/>
                <w:sz w:val="20"/>
                <w:szCs w:val="20"/>
              </w:rPr>
              <w:t>IDENTIFIER</w:t>
            </w:r>
          </w:p>
        </w:tc>
      </w:tr>
      <w:tr w:rsidR="00652D0E" w:rsidRPr="00AD49A6" w14:paraId="62473C24" w14:textId="77777777" w:rsidTr="00E54C9A">
        <w:trPr>
          <w:trHeight w:val="277"/>
        </w:trPr>
        <w:tc>
          <w:tcPr>
            <w:tcW w:w="37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38DA7B1" w14:textId="77777777" w:rsidR="00652D0E" w:rsidRPr="007327C0" w:rsidRDefault="00652D0E" w:rsidP="00E54C9A">
            <w:pPr>
              <w:rPr>
                <w:rFonts w:asciiTheme="majorHAnsi" w:eastAsia="Arial" w:hAnsiTheme="majorHAnsi" w:cstheme="majorHAnsi"/>
                <w:b/>
                <w:bCs/>
                <w:color w:val="C00000"/>
                <w:sz w:val="20"/>
                <w:szCs w:val="20"/>
              </w:rPr>
            </w:pPr>
            <w:r w:rsidRPr="007327C0">
              <w:rPr>
                <w:rFonts w:asciiTheme="majorHAnsi" w:eastAsia="Arial" w:hAnsiTheme="majorHAnsi" w:cstheme="majorHAnsi"/>
                <w:b/>
                <w:bCs/>
                <w:color w:val="C00000"/>
                <w:sz w:val="20"/>
                <w:szCs w:val="20"/>
              </w:rPr>
              <w:t>Antibodies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C66F3D6" w14:textId="77777777" w:rsidR="00652D0E" w:rsidRPr="00E6492A" w:rsidRDefault="00652D0E" w:rsidP="00E54C9A">
            <w:pPr>
              <w:rPr>
                <w:rFonts w:asciiTheme="majorHAnsi" w:eastAsia="Arial" w:hAnsiTheme="majorHAnsi" w:cstheme="majorHAnsi"/>
                <w:color w:val="C00000"/>
                <w:sz w:val="20"/>
                <w:szCs w:val="20"/>
              </w:rPr>
            </w:pPr>
          </w:p>
        </w:tc>
        <w:tc>
          <w:tcPr>
            <w:tcW w:w="32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4A53DF8" w14:textId="77777777" w:rsidR="00652D0E" w:rsidRPr="00E6492A" w:rsidRDefault="00652D0E" w:rsidP="00E54C9A">
            <w:pPr>
              <w:rPr>
                <w:rFonts w:asciiTheme="majorHAnsi" w:eastAsia="Arial" w:hAnsiTheme="majorHAnsi" w:cstheme="majorHAnsi"/>
                <w:color w:val="C00000"/>
                <w:sz w:val="20"/>
                <w:szCs w:val="20"/>
              </w:rPr>
            </w:pPr>
          </w:p>
        </w:tc>
      </w:tr>
      <w:tr w:rsidR="00652D0E" w:rsidRPr="00AD49A6" w14:paraId="3E6EEEBA" w14:textId="77777777" w:rsidTr="00E54C9A">
        <w:trPr>
          <w:trHeight w:val="277"/>
        </w:trPr>
        <w:tc>
          <w:tcPr>
            <w:tcW w:w="3785" w:type="dxa"/>
            <w:tcBorders>
              <w:top w:val="single" w:sz="4" w:space="0" w:color="auto"/>
              <w:bottom w:val="nil"/>
              <w:right w:val="nil"/>
            </w:tcBorders>
          </w:tcPr>
          <w:p w14:paraId="61DB243E" w14:textId="77777777" w:rsidR="00652D0E" w:rsidRPr="00E6492A" w:rsidRDefault="00652D0E" w:rsidP="00E54C9A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E6492A">
              <w:rPr>
                <w:rFonts w:asciiTheme="majorHAnsi" w:hAnsiTheme="majorHAnsi" w:cstheme="majorHAnsi"/>
                <w:sz w:val="20"/>
                <w:szCs w:val="20"/>
              </w:rPr>
              <w:t xml:space="preserve">Rabbit anti-MAP2 polyclonal 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F0A3F55" w14:textId="77777777" w:rsidR="00652D0E" w:rsidRPr="00E6492A" w:rsidRDefault="00652D0E" w:rsidP="00E54C9A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E6492A">
              <w:rPr>
                <w:rFonts w:asciiTheme="majorHAnsi" w:hAnsiTheme="majorHAnsi" w:cstheme="majorHAnsi"/>
                <w:sz w:val="20"/>
                <w:szCs w:val="20"/>
              </w:rPr>
              <w:t>Proteintech</w:t>
            </w:r>
          </w:p>
        </w:tc>
        <w:tc>
          <w:tcPr>
            <w:tcW w:w="3235" w:type="dxa"/>
            <w:tcBorders>
              <w:top w:val="single" w:sz="4" w:space="0" w:color="auto"/>
              <w:left w:val="nil"/>
              <w:bottom w:val="nil"/>
            </w:tcBorders>
          </w:tcPr>
          <w:p w14:paraId="372C6D6E" w14:textId="77777777" w:rsidR="00652D0E" w:rsidRPr="00E6492A" w:rsidRDefault="00652D0E" w:rsidP="00E54C9A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E6492A">
              <w:rPr>
                <w:rFonts w:asciiTheme="majorHAnsi" w:hAnsiTheme="majorHAnsi" w:cstheme="majorHAnsi"/>
                <w:sz w:val="20"/>
                <w:szCs w:val="20"/>
              </w:rPr>
              <w:t>17490-1-AP</w:t>
            </w:r>
          </w:p>
        </w:tc>
      </w:tr>
      <w:tr w:rsidR="00652D0E" w:rsidRPr="00AD49A6" w14:paraId="2C78E7C5" w14:textId="77777777" w:rsidTr="00E54C9A">
        <w:trPr>
          <w:trHeight w:val="277"/>
        </w:trPr>
        <w:tc>
          <w:tcPr>
            <w:tcW w:w="3785" w:type="dxa"/>
            <w:tcBorders>
              <w:top w:val="nil"/>
              <w:bottom w:val="nil"/>
              <w:right w:val="nil"/>
            </w:tcBorders>
          </w:tcPr>
          <w:p w14:paraId="40C92046" w14:textId="77777777" w:rsidR="00652D0E" w:rsidRPr="00E6492A" w:rsidRDefault="00652D0E" w:rsidP="00E54C9A">
            <w:pPr>
              <w:rPr>
                <w:rFonts w:asciiTheme="majorHAnsi" w:eastAsia="Arial" w:hAnsiTheme="majorHAnsi" w:cstheme="majorHAnsi"/>
                <w:sz w:val="20"/>
                <w:szCs w:val="20"/>
              </w:rPr>
            </w:pPr>
            <w:r w:rsidRPr="00E6492A">
              <w:rPr>
                <w:rFonts w:asciiTheme="majorHAnsi" w:hAnsiTheme="majorHAnsi" w:cstheme="majorHAnsi"/>
                <w:sz w:val="20"/>
                <w:szCs w:val="20"/>
              </w:rPr>
              <w:t>Chicken anti-Nestin polyclonal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</w:tcPr>
          <w:p w14:paraId="7EE7FAF0" w14:textId="77777777" w:rsidR="00652D0E" w:rsidRPr="00E6492A" w:rsidRDefault="00652D0E" w:rsidP="00E54C9A">
            <w:pPr>
              <w:rPr>
                <w:rFonts w:asciiTheme="majorHAnsi" w:eastAsia="Arial" w:hAnsiTheme="majorHAnsi" w:cstheme="majorHAnsi"/>
                <w:sz w:val="20"/>
                <w:szCs w:val="20"/>
              </w:rPr>
            </w:pPr>
            <w:r w:rsidRPr="00E6492A">
              <w:rPr>
                <w:rFonts w:asciiTheme="majorHAnsi" w:eastAsia="Arial" w:hAnsiTheme="majorHAnsi" w:cstheme="majorHAnsi"/>
                <w:sz w:val="20"/>
                <w:szCs w:val="20"/>
              </w:rPr>
              <w:t>Novus</w:t>
            </w:r>
          </w:p>
        </w:tc>
        <w:tc>
          <w:tcPr>
            <w:tcW w:w="3235" w:type="dxa"/>
            <w:tcBorders>
              <w:top w:val="nil"/>
              <w:left w:val="nil"/>
              <w:bottom w:val="nil"/>
            </w:tcBorders>
          </w:tcPr>
          <w:p w14:paraId="2492BD67" w14:textId="77777777" w:rsidR="00652D0E" w:rsidRPr="00E6492A" w:rsidRDefault="00652D0E" w:rsidP="00E54C9A">
            <w:pPr>
              <w:rPr>
                <w:rFonts w:asciiTheme="majorHAnsi" w:eastAsia="Arial" w:hAnsiTheme="majorHAnsi" w:cstheme="majorHAnsi"/>
                <w:sz w:val="20"/>
                <w:szCs w:val="20"/>
              </w:rPr>
            </w:pPr>
            <w:r w:rsidRPr="00E6492A">
              <w:rPr>
                <w:rFonts w:asciiTheme="majorHAnsi" w:eastAsia="Arial" w:hAnsiTheme="majorHAnsi" w:cstheme="majorHAnsi"/>
                <w:sz w:val="20"/>
                <w:szCs w:val="20"/>
              </w:rPr>
              <w:t>NB100-1604</w:t>
            </w:r>
          </w:p>
        </w:tc>
      </w:tr>
      <w:tr w:rsidR="00652D0E" w:rsidRPr="00AD49A6" w14:paraId="11D4DCED" w14:textId="77777777" w:rsidTr="00E54C9A">
        <w:trPr>
          <w:trHeight w:val="277"/>
        </w:trPr>
        <w:tc>
          <w:tcPr>
            <w:tcW w:w="3785" w:type="dxa"/>
            <w:tcBorders>
              <w:top w:val="nil"/>
              <w:bottom w:val="nil"/>
              <w:right w:val="nil"/>
            </w:tcBorders>
          </w:tcPr>
          <w:p w14:paraId="356031C1" w14:textId="77777777" w:rsidR="00652D0E" w:rsidRPr="00E6492A" w:rsidRDefault="00652D0E" w:rsidP="00E54C9A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E6492A">
              <w:rPr>
                <w:rFonts w:asciiTheme="majorHAnsi" w:hAnsiTheme="majorHAnsi" w:cstheme="majorHAnsi"/>
                <w:sz w:val="20"/>
                <w:szCs w:val="20"/>
              </w:rPr>
              <w:t>Rabbit anti-GFAP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</w:tcPr>
          <w:p w14:paraId="46619400" w14:textId="77777777" w:rsidR="00652D0E" w:rsidRPr="00E6492A" w:rsidRDefault="00652D0E" w:rsidP="00E54C9A">
            <w:pPr>
              <w:rPr>
                <w:rFonts w:asciiTheme="majorHAnsi" w:eastAsia="Arial" w:hAnsiTheme="majorHAnsi" w:cstheme="majorHAnsi"/>
                <w:sz w:val="20"/>
                <w:szCs w:val="20"/>
              </w:rPr>
            </w:pPr>
            <w:r w:rsidRPr="00E6492A">
              <w:rPr>
                <w:rFonts w:asciiTheme="majorHAnsi" w:eastAsia="Arial" w:hAnsiTheme="majorHAnsi" w:cstheme="majorHAnsi"/>
                <w:sz w:val="20"/>
                <w:szCs w:val="20"/>
              </w:rPr>
              <w:t>Abcam</w:t>
            </w:r>
          </w:p>
        </w:tc>
        <w:tc>
          <w:tcPr>
            <w:tcW w:w="3235" w:type="dxa"/>
            <w:tcBorders>
              <w:top w:val="nil"/>
              <w:left w:val="nil"/>
              <w:bottom w:val="nil"/>
            </w:tcBorders>
          </w:tcPr>
          <w:p w14:paraId="2877AA81" w14:textId="77777777" w:rsidR="00652D0E" w:rsidRPr="00E6492A" w:rsidRDefault="00652D0E" w:rsidP="00E54C9A">
            <w:pPr>
              <w:rPr>
                <w:rFonts w:asciiTheme="majorHAnsi" w:eastAsia="Arial" w:hAnsiTheme="majorHAnsi" w:cstheme="majorHAnsi"/>
                <w:sz w:val="20"/>
                <w:szCs w:val="20"/>
              </w:rPr>
            </w:pPr>
            <w:r w:rsidRPr="00E6492A">
              <w:rPr>
                <w:rFonts w:asciiTheme="majorHAnsi" w:eastAsia="Arial" w:hAnsiTheme="majorHAnsi" w:cstheme="majorHAnsi"/>
                <w:sz w:val="20"/>
                <w:szCs w:val="20"/>
              </w:rPr>
              <w:t>ab7260</w:t>
            </w:r>
          </w:p>
        </w:tc>
      </w:tr>
      <w:tr w:rsidR="00652D0E" w:rsidRPr="00AD49A6" w14:paraId="56A7243C" w14:textId="77777777" w:rsidTr="00E54C9A">
        <w:trPr>
          <w:trHeight w:val="277"/>
        </w:trPr>
        <w:tc>
          <w:tcPr>
            <w:tcW w:w="3785" w:type="dxa"/>
            <w:tcBorders>
              <w:top w:val="nil"/>
              <w:bottom w:val="nil"/>
              <w:right w:val="nil"/>
            </w:tcBorders>
          </w:tcPr>
          <w:p w14:paraId="2E2C1D35" w14:textId="77777777" w:rsidR="00652D0E" w:rsidRPr="00E6492A" w:rsidRDefault="00652D0E" w:rsidP="00E54C9A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E6492A">
              <w:rPr>
                <w:rFonts w:asciiTheme="majorHAnsi" w:hAnsiTheme="majorHAnsi" w:cstheme="majorHAnsi"/>
                <w:sz w:val="20"/>
                <w:szCs w:val="20"/>
              </w:rPr>
              <w:t>Rabbit anti-BrdU polyclonal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</w:tcPr>
          <w:p w14:paraId="6D693B10" w14:textId="77777777" w:rsidR="00652D0E" w:rsidRPr="00E6492A" w:rsidRDefault="00652D0E" w:rsidP="00E54C9A">
            <w:pPr>
              <w:rPr>
                <w:rFonts w:asciiTheme="majorHAnsi" w:eastAsia="Arial" w:hAnsiTheme="majorHAnsi" w:cstheme="majorHAnsi"/>
                <w:sz w:val="20"/>
                <w:szCs w:val="20"/>
              </w:rPr>
            </w:pPr>
            <w:r w:rsidRPr="00C92B9B">
              <w:rPr>
                <w:rFonts w:asciiTheme="majorHAnsi" w:eastAsia="Arial" w:hAnsiTheme="majorHAnsi" w:cstheme="majorHAnsi"/>
                <w:sz w:val="20"/>
                <w:szCs w:val="20"/>
              </w:rPr>
              <w:t>Invitrogen</w:t>
            </w:r>
          </w:p>
        </w:tc>
        <w:tc>
          <w:tcPr>
            <w:tcW w:w="3235" w:type="dxa"/>
            <w:tcBorders>
              <w:top w:val="nil"/>
              <w:left w:val="nil"/>
              <w:bottom w:val="nil"/>
            </w:tcBorders>
          </w:tcPr>
          <w:p w14:paraId="790BD995" w14:textId="77777777" w:rsidR="00652D0E" w:rsidRPr="00E6492A" w:rsidRDefault="00652D0E" w:rsidP="00E54C9A">
            <w:pPr>
              <w:rPr>
                <w:rFonts w:asciiTheme="majorHAnsi" w:eastAsia="Arial" w:hAnsiTheme="majorHAnsi" w:cstheme="majorHAnsi"/>
                <w:sz w:val="20"/>
                <w:szCs w:val="20"/>
              </w:rPr>
            </w:pPr>
            <w:r w:rsidRPr="00E6492A">
              <w:rPr>
                <w:rFonts w:asciiTheme="majorHAnsi" w:eastAsia="Arial" w:hAnsiTheme="majorHAnsi" w:cstheme="majorHAnsi"/>
                <w:sz w:val="20"/>
                <w:szCs w:val="20"/>
              </w:rPr>
              <w:t>PA5-32256</w:t>
            </w:r>
          </w:p>
        </w:tc>
      </w:tr>
      <w:tr w:rsidR="00652D0E" w:rsidRPr="00AD49A6" w14:paraId="2E215B48" w14:textId="77777777" w:rsidTr="00E54C9A">
        <w:trPr>
          <w:trHeight w:val="277"/>
        </w:trPr>
        <w:tc>
          <w:tcPr>
            <w:tcW w:w="3785" w:type="dxa"/>
            <w:tcBorders>
              <w:top w:val="nil"/>
              <w:bottom w:val="nil"/>
              <w:right w:val="nil"/>
            </w:tcBorders>
          </w:tcPr>
          <w:p w14:paraId="6525FC6B" w14:textId="77777777" w:rsidR="00652D0E" w:rsidRPr="00E6492A" w:rsidRDefault="00652D0E" w:rsidP="00E54C9A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E6492A">
              <w:rPr>
                <w:rFonts w:asciiTheme="majorHAnsi" w:hAnsiTheme="majorHAnsi" w:cstheme="majorHAnsi"/>
                <w:sz w:val="20"/>
                <w:szCs w:val="20"/>
              </w:rPr>
              <w:t xml:space="preserve">Chicken anti-BrdU 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</w:tcPr>
          <w:p w14:paraId="7D5180EA" w14:textId="77777777" w:rsidR="00652D0E" w:rsidRPr="00E6492A" w:rsidRDefault="00652D0E" w:rsidP="00E54C9A">
            <w:pPr>
              <w:rPr>
                <w:rFonts w:asciiTheme="majorHAnsi" w:eastAsia="Arial" w:hAnsiTheme="majorHAnsi" w:cstheme="majorHAnsi"/>
                <w:sz w:val="20"/>
                <w:szCs w:val="20"/>
              </w:rPr>
            </w:pPr>
            <w:r w:rsidRPr="00E6492A">
              <w:rPr>
                <w:rFonts w:asciiTheme="majorHAnsi" w:eastAsia="Arial" w:hAnsiTheme="majorHAnsi" w:cstheme="majorHAnsi"/>
                <w:sz w:val="20"/>
                <w:szCs w:val="20"/>
              </w:rPr>
              <w:t>Abcam</w:t>
            </w:r>
          </w:p>
        </w:tc>
        <w:tc>
          <w:tcPr>
            <w:tcW w:w="3235" w:type="dxa"/>
            <w:tcBorders>
              <w:top w:val="nil"/>
              <w:left w:val="nil"/>
              <w:bottom w:val="nil"/>
            </w:tcBorders>
          </w:tcPr>
          <w:p w14:paraId="3ACB8E5D" w14:textId="77777777" w:rsidR="00652D0E" w:rsidRPr="00E6492A" w:rsidRDefault="00652D0E" w:rsidP="00E54C9A">
            <w:pPr>
              <w:rPr>
                <w:rFonts w:asciiTheme="majorHAnsi" w:eastAsia="Arial" w:hAnsiTheme="majorHAnsi" w:cstheme="majorHAnsi"/>
                <w:sz w:val="20"/>
                <w:szCs w:val="20"/>
              </w:rPr>
            </w:pPr>
            <w:r w:rsidRPr="00E6492A">
              <w:rPr>
                <w:rFonts w:asciiTheme="majorHAnsi" w:eastAsia="Arial" w:hAnsiTheme="majorHAnsi" w:cstheme="majorHAnsi"/>
                <w:sz w:val="20"/>
                <w:szCs w:val="20"/>
              </w:rPr>
              <w:t>ab92837</w:t>
            </w:r>
          </w:p>
        </w:tc>
      </w:tr>
      <w:tr w:rsidR="00652D0E" w:rsidRPr="00AD49A6" w14:paraId="7A9BF4EB" w14:textId="77777777" w:rsidTr="00E54C9A">
        <w:trPr>
          <w:trHeight w:val="277"/>
        </w:trPr>
        <w:tc>
          <w:tcPr>
            <w:tcW w:w="3785" w:type="dxa"/>
            <w:tcBorders>
              <w:top w:val="nil"/>
              <w:bottom w:val="nil"/>
              <w:right w:val="nil"/>
            </w:tcBorders>
          </w:tcPr>
          <w:p w14:paraId="50B7964C" w14:textId="77777777" w:rsidR="00652D0E" w:rsidRPr="00E6492A" w:rsidRDefault="00652D0E" w:rsidP="00E54C9A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E6492A">
              <w:rPr>
                <w:rFonts w:asciiTheme="majorHAnsi" w:hAnsiTheme="majorHAnsi" w:cstheme="majorHAnsi"/>
                <w:sz w:val="20"/>
                <w:szCs w:val="20"/>
              </w:rPr>
              <w:t>Rat anti-BrdU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</w:tcPr>
          <w:p w14:paraId="2E0DC3D7" w14:textId="77777777" w:rsidR="00652D0E" w:rsidRPr="00E6492A" w:rsidRDefault="00652D0E" w:rsidP="00E54C9A">
            <w:pPr>
              <w:rPr>
                <w:rFonts w:asciiTheme="majorHAnsi" w:eastAsia="Arial" w:hAnsiTheme="majorHAnsi" w:cstheme="majorHAnsi"/>
                <w:sz w:val="20"/>
                <w:szCs w:val="20"/>
              </w:rPr>
            </w:pPr>
            <w:r w:rsidRPr="00E6492A">
              <w:rPr>
                <w:rFonts w:asciiTheme="majorHAnsi" w:eastAsia="Arial" w:hAnsiTheme="majorHAnsi" w:cstheme="majorHAnsi"/>
                <w:sz w:val="20"/>
                <w:szCs w:val="20"/>
              </w:rPr>
              <w:t>Abcam</w:t>
            </w:r>
          </w:p>
        </w:tc>
        <w:tc>
          <w:tcPr>
            <w:tcW w:w="3235" w:type="dxa"/>
            <w:tcBorders>
              <w:top w:val="nil"/>
              <w:left w:val="nil"/>
              <w:bottom w:val="nil"/>
            </w:tcBorders>
          </w:tcPr>
          <w:p w14:paraId="611EEDF7" w14:textId="77777777" w:rsidR="00652D0E" w:rsidRPr="00E6492A" w:rsidRDefault="00652D0E" w:rsidP="00E54C9A">
            <w:pPr>
              <w:rPr>
                <w:rFonts w:asciiTheme="majorHAnsi" w:eastAsia="Arial" w:hAnsiTheme="majorHAnsi" w:cstheme="majorHAnsi"/>
                <w:sz w:val="20"/>
                <w:szCs w:val="20"/>
              </w:rPr>
            </w:pPr>
            <w:r w:rsidRPr="00E6492A">
              <w:rPr>
                <w:rFonts w:asciiTheme="majorHAnsi" w:eastAsia="Arial" w:hAnsiTheme="majorHAnsi" w:cstheme="majorHAnsi"/>
                <w:sz w:val="20"/>
                <w:szCs w:val="20"/>
              </w:rPr>
              <w:t>ab6326</w:t>
            </w:r>
          </w:p>
        </w:tc>
      </w:tr>
      <w:tr w:rsidR="00652D0E" w:rsidRPr="00AD49A6" w14:paraId="334AD7C7" w14:textId="77777777" w:rsidTr="00E54C9A">
        <w:trPr>
          <w:trHeight w:val="277"/>
        </w:trPr>
        <w:tc>
          <w:tcPr>
            <w:tcW w:w="3785" w:type="dxa"/>
            <w:tcBorders>
              <w:top w:val="nil"/>
              <w:bottom w:val="nil"/>
              <w:right w:val="nil"/>
            </w:tcBorders>
          </w:tcPr>
          <w:p w14:paraId="4C0FD38E" w14:textId="77777777" w:rsidR="00652D0E" w:rsidRPr="00E6492A" w:rsidRDefault="00652D0E" w:rsidP="00E54C9A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E6492A">
              <w:rPr>
                <w:rFonts w:asciiTheme="majorHAnsi" w:hAnsiTheme="majorHAnsi" w:cstheme="majorHAnsi"/>
                <w:sz w:val="20"/>
                <w:szCs w:val="20"/>
              </w:rPr>
              <w:t>Rat anti-GFAP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</w:tcPr>
          <w:p w14:paraId="1633D5EA" w14:textId="77777777" w:rsidR="00652D0E" w:rsidRPr="00E6492A" w:rsidRDefault="00652D0E" w:rsidP="00E54C9A">
            <w:pPr>
              <w:rPr>
                <w:rFonts w:asciiTheme="majorHAnsi" w:eastAsia="Arial" w:hAnsiTheme="majorHAnsi" w:cstheme="majorHAnsi"/>
                <w:sz w:val="20"/>
                <w:szCs w:val="20"/>
              </w:rPr>
            </w:pPr>
            <w:r w:rsidRPr="00C92B9B">
              <w:rPr>
                <w:rFonts w:asciiTheme="majorHAnsi" w:eastAsia="Arial" w:hAnsiTheme="majorHAnsi" w:cstheme="majorHAnsi"/>
                <w:sz w:val="20"/>
                <w:szCs w:val="20"/>
              </w:rPr>
              <w:t>Invitrogen</w:t>
            </w:r>
          </w:p>
        </w:tc>
        <w:tc>
          <w:tcPr>
            <w:tcW w:w="3235" w:type="dxa"/>
            <w:tcBorders>
              <w:top w:val="nil"/>
              <w:left w:val="nil"/>
              <w:bottom w:val="nil"/>
            </w:tcBorders>
          </w:tcPr>
          <w:p w14:paraId="5DA237FD" w14:textId="77777777" w:rsidR="00652D0E" w:rsidRPr="00E6492A" w:rsidRDefault="00652D0E" w:rsidP="00E54C9A">
            <w:pPr>
              <w:rPr>
                <w:rFonts w:asciiTheme="majorHAnsi" w:eastAsia="Arial" w:hAnsiTheme="majorHAnsi" w:cstheme="majorHAnsi"/>
                <w:sz w:val="20"/>
                <w:szCs w:val="20"/>
              </w:rPr>
            </w:pPr>
            <w:r w:rsidRPr="00E6492A">
              <w:rPr>
                <w:rFonts w:asciiTheme="majorHAnsi" w:eastAsia="Arial" w:hAnsiTheme="majorHAnsi" w:cstheme="majorHAnsi"/>
                <w:sz w:val="20"/>
                <w:szCs w:val="20"/>
              </w:rPr>
              <w:t>13-0300</w:t>
            </w:r>
          </w:p>
        </w:tc>
      </w:tr>
      <w:tr w:rsidR="00652D0E" w:rsidRPr="00AD49A6" w14:paraId="70F246B1" w14:textId="77777777" w:rsidTr="00E54C9A">
        <w:trPr>
          <w:trHeight w:val="277"/>
        </w:trPr>
        <w:tc>
          <w:tcPr>
            <w:tcW w:w="3785" w:type="dxa"/>
            <w:tcBorders>
              <w:top w:val="nil"/>
              <w:bottom w:val="nil"/>
              <w:right w:val="nil"/>
            </w:tcBorders>
          </w:tcPr>
          <w:p w14:paraId="5944B23A" w14:textId="77777777" w:rsidR="00652D0E" w:rsidRPr="00E6492A" w:rsidRDefault="00652D0E" w:rsidP="00E54C9A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E6492A">
              <w:rPr>
                <w:rFonts w:asciiTheme="majorHAnsi" w:hAnsiTheme="majorHAnsi" w:cstheme="majorHAnsi"/>
                <w:sz w:val="20"/>
                <w:szCs w:val="20"/>
              </w:rPr>
              <w:t>Rabbit anti-NeuN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</w:tcPr>
          <w:p w14:paraId="3B76391B" w14:textId="77777777" w:rsidR="00652D0E" w:rsidRPr="00E6492A" w:rsidRDefault="00652D0E" w:rsidP="00E54C9A">
            <w:pPr>
              <w:rPr>
                <w:rFonts w:asciiTheme="majorHAnsi" w:eastAsia="Arial" w:hAnsiTheme="majorHAnsi" w:cstheme="majorHAnsi"/>
                <w:sz w:val="20"/>
                <w:szCs w:val="20"/>
              </w:rPr>
            </w:pPr>
            <w:r w:rsidRPr="00E6492A">
              <w:rPr>
                <w:rFonts w:asciiTheme="majorHAnsi" w:eastAsia="Arial" w:hAnsiTheme="majorHAnsi" w:cstheme="majorHAnsi"/>
                <w:sz w:val="20"/>
                <w:szCs w:val="20"/>
              </w:rPr>
              <w:t>Abcam</w:t>
            </w:r>
          </w:p>
        </w:tc>
        <w:tc>
          <w:tcPr>
            <w:tcW w:w="3235" w:type="dxa"/>
            <w:tcBorders>
              <w:top w:val="nil"/>
              <w:left w:val="nil"/>
              <w:bottom w:val="nil"/>
            </w:tcBorders>
          </w:tcPr>
          <w:p w14:paraId="41799913" w14:textId="77777777" w:rsidR="00652D0E" w:rsidRPr="00E6492A" w:rsidRDefault="00652D0E" w:rsidP="00E54C9A">
            <w:pPr>
              <w:rPr>
                <w:rFonts w:asciiTheme="majorHAnsi" w:eastAsia="Arial" w:hAnsiTheme="majorHAnsi" w:cstheme="majorHAnsi"/>
                <w:sz w:val="20"/>
                <w:szCs w:val="20"/>
              </w:rPr>
            </w:pPr>
            <w:r w:rsidRPr="00E6492A">
              <w:rPr>
                <w:rFonts w:asciiTheme="majorHAnsi" w:hAnsiTheme="majorHAnsi" w:cstheme="majorHAnsi"/>
                <w:sz w:val="20"/>
                <w:szCs w:val="20"/>
              </w:rPr>
              <w:t>ab177487</w:t>
            </w:r>
          </w:p>
        </w:tc>
      </w:tr>
      <w:tr w:rsidR="00652D0E" w:rsidRPr="00AD49A6" w14:paraId="1AF28BA7" w14:textId="77777777" w:rsidTr="00E54C9A">
        <w:trPr>
          <w:trHeight w:val="277"/>
        </w:trPr>
        <w:tc>
          <w:tcPr>
            <w:tcW w:w="3785" w:type="dxa"/>
            <w:tcBorders>
              <w:top w:val="nil"/>
              <w:bottom w:val="nil"/>
              <w:right w:val="nil"/>
            </w:tcBorders>
          </w:tcPr>
          <w:p w14:paraId="198ED782" w14:textId="77777777" w:rsidR="00652D0E" w:rsidRPr="00E6492A" w:rsidRDefault="00652D0E" w:rsidP="00E54C9A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E6492A">
              <w:rPr>
                <w:rFonts w:asciiTheme="majorHAnsi" w:hAnsiTheme="majorHAnsi" w:cstheme="majorHAnsi"/>
                <w:sz w:val="20"/>
                <w:szCs w:val="20"/>
              </w:rPr>
              <w:t>Rabbit anti-Iba1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</w:tcPr>
          <w:p w14:paraId="17EE5C96" w14:textId="77777777" w:rsidR="00652D0E" w:rsidRPr="00E6492A" w:rsidRDefault="00652D0E" w:rsidP="00E54C9A">
            <w:pPr>
              <w:rPr>
                <w:rFonts w:asciiTheme="majorHAnsi" w:eastAsia="Arial" w:hAnsiTheme="majorHAnsi" w:cstheme="majorHAnsi"/>
                <w:sz w:val="20"/>
                <w:szCs w:val="20"/>
              </w:rPr>
            </w:pPr>
            <w:r w:rsidRPr="00E6492A">
              <w:rPr>
                <w:rFonts w:asciiTheme="majorHAnsi" w:eastAsia="Arial" w:hAnsiTheme="majorHAnsi" w:cstheme="majorHAnsi"/>
                <w:sz w:val="20"/>
                <w:szCs w:val="20"/>
              </w:rPr>
              <w:t>Cell Signaling Technology</w:t>
            </w:r>
          </w:p>
        </w:tc>
        <w:tc>
          <w:tcPr>
            <w:tcW w:w="3235" w:type="dxa"/>
            <w:tcBorders>
              <w:top w:val="nil"/>
              <w:left w:val="nil"/>
              <w:bottom w:val="nil"/>
            </w:tcBorders>
          </w:tcPr>
          <w:p w14:paraId="2E62AF79" w14:textId="77777777" w:rsidR="00652D0E" w:rsidRPr="00E6492A" w:rsidRDefault="00652D0E" w:rsidP="00E54C9A">
            <w:pPr>
              <w:rPr>
                <w:rFonts w:asciiTheme="majorHAnsi" w:eastAsia="Arial" w:hAnsiTheme="majorHAnsi" w:cstheme="majorHAnsi"/>
                <w:sz w:val="20"/>
                <w:szCs w:val="20"/>
              </w:rPr>
            </w:pPr>
            <w:r w:rsidRPr="00E6492A">
              <w:rPr>
                <w:rFonts w:asciiTheme="majorHAnsi" w:eastAsia="Arial" w:hAnsiTheme="majorHAnsi" w:cstheme="majorHAnsi"/>
                <w:sz w:val="20"/>
                <w:szCs w:val="20"/>
              </w:rPr>
              <w:t>17198</w:t>
            </w:r>
          </w:p>
        </w:tc>
      </w:tr>
      <w:tr w:rsidR="00652D0E" w:rsidRPr="00AD49A6" w14:paraId="00EBA1C1" w14:textId="77777777" w:rsidTr="00E54C9A">
        <w:trPr>
          <w:trHeight w:val="277"/>
        </w:trPr>
        <w:tc>
          <w:tcPr>
            <w:tcW w:w="3785" w:type="dxa"/>
            <w:tcBorders>
              <w:top w:val="nil"/>
              <w:bottom w:val="nil"/>
              <w:right w:val="nil"/>
            </w:tcBorders>
          </w:tcPr>
          <w:p w14:paraId="65E43F36" w14:textId="77777777" w:rsidR="00652D0E" w:rsidRPr="00E6492A" w:rsidRDefault="00652D0E" w:rsidP="00E54C9A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E6492A">
              <w:rPr>
                <w:rFonts w:asciiTheme="majorHAnsi" w:hAnsiTheme="majorHAnsi" w:cstheme="majorHAnsi"/>
                <w:sz w:val="20"/>
                <w:szCs w:val="20"/>
              </w:rPr>
              <w:t>Rabbit anti-</w:t>
            </w:r>
            <w:r>
              <w:rPr>
                <w:rFonts w:asciiTheme="majorHAnsi" w:hAnsiTheme="majorHAnsi" w:cstheme="majorHAnsi"/>
                <w:sz w:val="20"/>
                <w:szCs w:val="20"/>
              </w:rPr>
              <w:t>C</w:t>
            </w:r>
            <w:r w:rsidRPr="00E6492A">
              <w:rPr>
                <w:rFonts w:asciiTheme="majorHAnsi" w:hAnsiTheme="majorHAnsi" w:cstheme="majorHAnsi"/>
                <w:sz w:val="20"/>
                <w:szCs w:val="20"/>
              </w:rPr>
              <w:t>aspase-3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</w:tcPr>
          <w:p w14:paraId="0059E7A4" w14:textId="77777777" w:rsidR="00652D0E" w:rsidRPr="00E6492A" w:rsidRDefault="00652D0E" w:rsidP="00E54C9A">
            <w:pPr>
              <w:rPr>
                <w:rFonts w:asciiTheme="majorHAnsi" w:eastAsia="Arial" w:hAnsiTheme="majorHAnsi" w:cstheme="majorHAnsi"/>
                <w:sz w:val="20"/>
                <w:szCs w:val="20"/>
              </w:rPr>
            </w:pPr>
            <w:r w:rsidRPr="00E6492A">
              <w:rPr>
                <w:rFonts w:asciiTheme="majorHAnsi" w:eastAsia="Arial" w:hAnsiTheme="majorHAnsi" w:cstheme="majorHAnsi"/>
                <w:sz w:val="20"/>
                <w:szCs w:val="20"/>
              </w:rPr>
              <w:t>Proteintech</w:t>
            </w:r>
          </w:p>
        </w:tc>
        <w:tc>
          <w:tcPr>
            <w:tcW w:w="3235" w:type="dxa"/>
            <w:tcBorders>
              <w:top w:val="nil"/>
              <w:left w:val="nil"/>
              <w:bottom w:val="nil"/>
            </w:tcBorders>
          </w:tcPr>
          <w:p w14:paraId="14183D12" w14:textId="77777777" w:rsidR="00652D0E" w:rsidRPr="00E6492A" w:rsidRDefault="00652D0E" w:rsidP="00E54C9A">
            <w:pPr>
              <w:rPr>
                <w:rFonts w:asciiTheme="majorHAnsi" w:eastAsia="Arial" w:hAnsiTheme="majorHAnsi" w:cstheme="majorHAnsi"/>
                <w:sz w:val="20"/>
                <w:szCs w:val="20"/>
              </w:rPr>
            </w:pPr>
            <w:r w:rsidRPr="00E6492A">
              <w:rPr>
                <w:rFonts w:asciiTheme="majorHAnsi" w:eastAsia="Arial" w:hAnsiTheme="majorHAnsi" w:cstheme="majorHAnsi"/>
                <w:sz w:val="20"/>
                <w:szCs w:val="20"/>
              </w:rPr>
              <w:t>19677-1-AP</w:t>
            </w:r>
          </w:p>
        </w:tc>
      </w:tr>
      <w:tr w:rsidR="00652D0E" w:rsidRPr="00AD49A6" w14:paraId="3CE29659" w14:textId="77777777" w:rsidTr="00E54C9A">
        <w:trPr>
          <w:trHeight w:val="277"/>
        </w:trPr>
        <w:tc>
          <w:tcPr>
            <w:tcW w:w="3785" w:type="dxa"/>
            <w:tcBorders>
              <w:top w:val="nil"/>
              <w:bottom w:val="nil"/>
              <w:right w:val="nil"/>
            </w:tcBorders>
          </w:tcPr>
          <w:p w14:paraId="6AA90C29" w14:textId="77777777" w:rsidR="00652D0E" w:rsidRPr="00E6492A" w:rsidRDefault="00652D0E" w:rsidP="00E54C9A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E6492A">
              <w:rPr>
                <w:rFonts w:asciiTheme="majorHAnsi" w:hAnsiTheme="majorHAnsi" w:cstheme="majorHAnsi"/>
                <w:sz w:val="20"/>
                <w:szCs w:val="20"/>
              </w:rPr>
              <w:t>Chicken anti-DCX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</w:tcPr>
          <w:p w14:paraId="724462E1" w14:textId="77777777" w:rsidR="00652D0E" w:rsidRPr="00E6492A" w:rsidRDefault="00652D0E" w:rsidP="00E54C9A">
            <w:pPr>
              <w:rPr>
                <w:rFonts w:asciiTheme="majorHAnsi" w:eastAsia="Arial" w:hAnsiTheme="majorHAnsi" w:cstheme="majorHAnsi"/>
                <w:sz w:val="20"/>
                <w:szCs w:val="20"/>
              </w:rPr>
            </w:pPr>
            <w:r w:rsidRPr="00E6492A">
              <w:rPr>
                <w:rFonts w:asciiTheme="majorHAnsi" w:eastAsia="Arial" w:hAnsiTheme="majorHAnsi" w:cstheme="majorHAnsi"/>
                <w:sz w:val="20"/>
                <w:szCs w:val="20"/>
              </w:rPr>
              <w:t>Abcam</w:t>
            </w:r>
          </w:p>
        </w:tc>
        <w:tc>
          <w:tcPr>
            <w:tcW w:w="3235" w:type="dxa"/>
            <w:tcBorders>
              <w:top w:val="nil"/>
              <w:left w:val="nil"/>
              <w:bottom w:val="nil"/>
            </w:tcBorders>
          </w:tcPr>
          <w:p w14:paraId="44925563" w14:textId="77777777" w:rsidR="00652D0E" w:rsidRPr="00E6492A" w:rsidRDefault="00652D0E" w:rsidP="00E54C9A">
            <w:pPr>
              <w:rPr>
                <w:rFonts w:asciiTheme="majorHAnsi" w:eastAsia="Arial" w:hAnsiTheme="majorHAnsi" w:cstheme="majorHAnsi"/>
                <w:sz w:val="20"/>
                <w:szCs w:val="20"/>
              </w:rPr>
            </w:pPr>
            <w:r w:rsidRPr="00E6492A">
              <w:rPr>
                <w:rFonts w:asciiTheme="majorHAnsi" w:hAnsiTheme="majorHAnsi" w:cstheme="majorHAnsi"/>
                <w:sz w:val="20"/>
                <w:szCs w:val="20"/>
              </w:rPr>
              <w:t>ab153668</w:t>
            </w:r>
          </w:p>
        </w:tc>
      </w:tr>
      <w:tr w:rsidR="00652D0E" w:rsidRPr="00AD49A6" w14:paraId="38CDAA2F" w14:textId="77777777" w:rsidTr="00E54C9A">
        <w:trPr>
          <w:trHeight w:val="277"/>
        </w:trPr>
        <w:tc>
          <w:tcPr>
            <w:tcW w:w="3785" w:type="dxa"/>
            <w:tcBorders>
              <w:top w:val="nil"/>
              <w:bottom w:val="nil"/>
              <w:right w:val="nil"/>
            </w:tcBorders>
          </w:tcPr>
          <w:p w14:paraId="5BAEB6F0" w14:textId="77777777" w:rsidR="00652D0E" w:rsidRPr="00E6492A" w:rsidRDefault="00652D0E" w:rsidP="00E54C9A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E6492A">
              <w:rPr>
                <w:rFonts w:asciiTheme="majorHAnsi" w:hAnsiTheme="majorHAnsi" w:cstheme="majorHAnsi"/>
                <w:sz w:val="20"/>
                <w:szCs w:val="20"/>
              </w:rPr>
              <w:t>Rabbit anti-SMPD3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</w:tcPr>
          <w:p w14:paraId="58ACF086" w14:textId="77777777" w:rsidR="00652D0E" w:rsidRPr="00E6492A" w:rsidRDefault="00652D0E" w:rsidP="00E54C9A">
            <w:pPr>
              <w:rPr>
                <w:rFonts w:asciiTheme="majorHAnsi" w:eastAsia="Arial" w:hAnsiTheme="majorHAnsi" w:cstheme="majorHAnsi"/>
                <w:sz w:val="20"/>
                <w:szCs w:val="20"/>
              </w:rPr>
            </w:pPr>
            <w:r w:rsidRPr="00E6492A">
              <w:rPr>
                <w:rFonts w:asciiTheme="majorHAnsi" w:eastAsia="Arial" w:hAnsiTheme="majorHAnsi" w:cstheme="majorHAnsi"/>
                <w:sz w:val="20"/>
                <w:szCs w:val="20"/>
              </w:rPr>
              <w:t>EpiGentek</w:t>
            </w:r>
          </w:p>
        </w:tc>
        <w:tc>
          <w:tcPr>
            <w:tcW w:w="3235" w:type="dxa"/>
            <w:tcBorders>
              <w:top w:val="nil"/>
              <w:left w:val="nil"/>
              <w:bottom w:val="nil"/>
            </w:tcBorders>
          </w:tcPr>
          <w:p w14:paraId="7D942EA0" w14:textId="77777777" w:rsidR="00652D0E" w:rsidRPr="00E6492A" w:rsidRDefault="00652D0E" w:rsidP="00E54C9A">
            <w:pPr>
              <w:rPr>
                <w:rFonts w:asciiTheme="majorHAnsi" w:eastAsia="Arial" w:hAnsiTheme="majorHAnsi" w:cstheme="majorHAnsi"/>
                <w:sz w:val="20"/>
                <w:szCs w:val="20"/>
              </w:rPr>
            </w:pPr>
            <w:r w:rsidRPr="00E6492A">
              <w:rPr>
                <w:rFonts w:asciiTheme="majorHAnsi" w:eastAsia="Arial" w:hAnsiTheme="majorHAnsi" w:cstheme="majorHAnsi"/>
                <w:sz w:val="20"/>
                <w:szCs w:val="20"/>
              </w:rPr>
              <w:t>A67638-020</w:t>
            </w:r>
          </w:p>
        </w:tc>
      </w:tr>
      <w:tr w:rsidR="00652D0E" w:rsidRPr="00AD49A6" w14:paraId="3A7A6339" w14:textId="77777777" w:rsidTr="00E54C9A">
        <w:trPr>
          <w:trHeight w:val="277"/>
        </w:trPr>
        <w:tc>
          <w:tcPr>
            <w:tcW w:w="3785" w:type="dxa"/>
            <w:tcBorders>
              <w:top w:val="nil"/>
              <w:bottom w:val="nil"/>
              <w:right w:val="nil"/>
            </w:tcBorders>
          </w:tcPr>
          <w:p w14:paraId="4506A2DE" w14:textId="77777777" w:rsidR="00652D0E" w:rsidRPr="00E6492A" w:rsidRDefault="00652D0E" w:rsidP="00E54C9A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E6492A">
              <w:rPr>
                <w:rFonts w:asciiTheme="majorHAnsi" w:hAnsiTheme="majorHAnsi" w:cstheme="majorHAnsi"/>
                <w:sz w:val="20"/>
                <w:szCs w:val="20"/>
              </w:rPr>
              <w:t>Rabbit anti-SMPD3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</w:tcPr>
          <w:p w14:paraId="2AA2F7AA" w14:textId="77777777" w:rsidR="00652D0E" w:rsidRPr="00E6492A" w:rsidRDefault="00652D0E" w:rsidP="00E54C9A">
            <w:pPr>
              <w:rPr>
                <w:rFonts w:asciiTheme="majorHAnsi" w:eastAsia="Arial" w:hAnsiTheme="majorHAnsi" w:cstheme="majorHAnsi"/>
                <w:sz w:val="20"/>
                <w:szCs w:val="20"/>
              </w:rPr>
            </w:pPr>
            <w:r w:rsidRPr="00C92B9B">
              <w:rPr>
                <w:rFonts w:asciiTheme="majorHAnsi" w:eastAsia="Arial" w:hAnsiTheme="majorHAnsi" w:cstheme="majorHAnsi"/>
                <w:sz w:val="20"/>
                <w:szCs w:val="20"/>
              </w:rPr>
              <w:t>Invitrogen</w:t>
            </w:r>
          </w:p>
        </w:tc>
        <w:tc>
          <w:tcPr>
            <w:tcW w:w="3235" w:type="dxa"/>
            <w:tcBorders>
              <w:top w:val="nil"/>
              <w:left w:val="nil"/>
              <w:bottom w:val="nil"/>
            </w:tcBorders>
          </w:tcPr>
          <w:p w14:paraId="49040681" w14:textId="77777777" w:rsidR="00652D0E" w:rsidRPr="00E6492A" w:rsidRDefault="00652D0E" w:rsidP="00E54C9A">
            <w:pPr>
              <w:rPr>
                <w:rFonts w:asciiTheme="majorHAnsi" w:eastAsia="Arial" w:hAnsiTheme="majorHAnsi" w:cstheme="majorHAnsi"/>
                <w:sz w:val="20"/>
                <w:szCs w:val="20"/>
              </w:rPr>
            </w:pPr>
            <w:r w:rsidRPr="00E6492A">
              <w:rPr>
                <w:rFonts w:asciiTheme="majorHAnsi" w:eastAsia="Arial" w:hAnsiTheme="majorHAnsi" w:cstheme="majorHAnsi"/>
                <w:sz w:val="20"/>
                <w:szCs w:val="20"/>
              </w:rPr>
              <w:t>PA5117447</w:t>
            </w:r>
          </w:p>
        </w:tc>
      </w:tr>
      <w:tr w:rsidR="00652D0E" w:rsidRPr="00AD49A6" w14:paraId="2AAF9AC1" w14:textId="77777777" w:rsidTr="00E54C9A">
        <w:trPr>
          <w:trHeight w:val="277"/>
        </w:trPr>
        <w:tc>
          <w:tcPr>
            <w:tcW w:w="3785" w:type="dxa"/>
            <w:tcBorders>
              <w:top w:val="nil"/>
              <w:bottom w:val="nil"/>
              <w:right w:val="nil"/>
            </w:tcBorders>
          </w:tcPr>
          <w:p w14:paraId="043D4BD1" w14:textId="77777777" w:rsidR="00652D0E" w:rsidRPr="00E6492A" w:rsidRDefault="00652D0E" w:rsidP="00E54C9A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E6492A">
              <w:rPr>
                <w:rFonts w:asciiTheme="majorHAnsi" w:hAnsiTheme="majorHAnsi" w:cstheme="majorHAnsi"/>
                <w:sz w:val="20"/>
                <w:szCs w:val="20"/>
              </w:rPr>
              <w:t>Rat anti-CD31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</w:tcPr>
          <w:p w14:paraId="3E9236B1" w14:textId="77777777" w:rsidR="00652D0E" w:rsidRPr="00E6492A" w:rsidRDefault="00652D0E" w:rsidP="00E54C9A">
            <w:pPr>
              <w:rPr>
                <w:rFonts w:asciiTheme="majorHAnsi" w:eastAsia="Arial" w:hAnsiTheme="majorHAnsi" w:cstheme="majorHAnsi"/>
                <w:sz w:val="20"/>
                <w:szCs w:val="20"/>
              </w:rPr>
            </w:pPr>
            <w:r w:rsidRPr="00C92B9B">
              <w:rPr>
                <w:rFonts w:asciiTheme="majorHAnsi" w:eastAsia="Arial" w:hAnsiTheme="majorHAnsi" w:cstheme="majorHAnsi"/>
                <w:sz w:val="20"/>
                <w:szCs w:val="20"/>
              </w:rPr>
              <w:t>Invitrogen</w:t>
            </w:r>
          </w:p>
        </w:tc>
        <w:tc>
          <w:tcPr>
            <w:tcW w:w="3235" w:type="dxa"/>
            <w:tcBorders>
              <w:top w:val="nil"/>
              <w:left w:val="nil"/>
              <w:bottom w:val="nil"/>
            </w:tcBorders>
          </w:tcPr>
          <w:p w14:paraId="0A48ECC3" w14:textId="77777777" w:rsidR="00652D0E" w:rsidRPr="00E6492A" w:rsidRDefault="00652D0E" w:rsidP="00E54C9A">
            <w:pPr>
              <w:rPr>
                <w:rFonts w:asciiTheme="majorHAnsi" w:eastAsia="Arial" w:hAnsiTheme="majorHAnsi" w:cstheme="majorHAnsi"/>
                <w:sz w:val="20"/>
                <w:szCs w:val="20"/>
              </w:rPr>
            </w:pPr>
            <w:r w:rsidRPr="00E6492A">
              <w:rPr>
                <w:rFonts w:asciiTheme="majorHAnsi" w:eastAsia="Arial" w:hAnsiTheme="majorHAnsi" w:cstheme="majorHAnsi"/>
                <w:sz w:val="20"/>
                <w:szCs w:val="20"/>
              </w:rPr>
              <w:t>MA1-40074</w:t>
            </w:r>
          </w:p>
        </w:tc>
      </w:tr>
      <w:tr w:rsidR="00652D0E" w:rsidRPr="00AD49A6" w14:paraId="415D0A0A" w14:textId="77777777" w:rsidTr="00E54C9A">
        <w:trPr>
          <w:trHeight w:val="277"/>
        </w:trPr>
        <w:tc>
          <w:tcPr>
            <w:tcW w:w="3785" w:type="dxa"/>
            <w:tcBorders>
              <w:top w:val="nil"/>
              <w:bottom w:val="nil"/>
              <w:right w:val="nil"/>
            </w:tcBorders>
          </w:tcPr>
          <w:p w14:paraId="2DD0B482" w14:textId="77777777" w:rsidR="00652D0E" w:rsidRPr="00E6492A" w:rsidRDefault="00652D0E" w:rsidP="00E54C9A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E6492A">
              <w:rPr>
                <w:rFonts w:asciiTheme="majorHAnsi" w:hAnsiTheme="majorHAnsi" w:cstheme="majorHAnsi"/>
                <w:sz w:val="20"/>
                <w:szCs w:val="20"/>
              </w:rPr>
              <w:t>Rabbit anti-α-Tubulin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</w:tcPr>
          <w:p w14:paraId="3AA9A343" w14:textId="77777777" w:rsidR="00652D0E" w:rsidRPr="00E6492A" w:rsidRDefault="00652D0E" w:rsidP="00E54C9A">
            <w:pPr>
              <w:rPr>
                <w:rFonts w:asciiTheme="majorHAnsi" w:eastAsia="Arial" w:hAnsiTheme="majorHAnsi" w:cstheme="majorHAnsi"/>
                <w:sz w:val="20"/>
                <w:szCs w:val="20"/>
              </w:rPr>
            </w:pPr>
            <w:r w:rsidRPr="00E6492A">
              <w:rPr>
                <w:rFonts w:asciiTheme="majorHAnsi" w:hAnsiTheme="majorHAnsi" w:cstheme="majorHAnsi"/>
                <w:sz w:val="20"/>
                <w:szCs w:val="20"/>
              </w:rPr>
              <w:t>Proteintech</w:t>
            </w:r>
          </w:p>
        </w:tc>
        <w:tc>
          <w:tcPr>
            <w:tcW w:w="3235" w:type="dxa"/>
            <w:tcBorders>
              <w:top w:val="nil"/>
              <w:left w:val="nil"/>
              <w:bottom w:val="nil"/>
            </w:tcBorders>
          </w:tcPr>
          <w:p w14:paraId="18E9187C" w14:textId="77777777" w:rsidR="00652D0E" w:rsidRPr="00E6492A" w:rsidRDefault="00652D0E" w:rsidP="00E54C9A">
            <w:pPr>
              <w:rPr>
                <w:rFonts w:asciiTheme="majorHAnsi" w:eastAsia="Arial" w:hAnsiTheme="majorHAnsi" w:cstheme="majorHAnsi"/>
                <w:sz w:val="20"/>
                <w:szCs w:val="20"/>
              </w:rPr>
            </w:pPr>
            <w:r w:rsidRPr="00E6492A">
              <w:rPr>
                <w:rFonts w:asciiTheme="majorHAnsi" w:eastAsia="Arial" w:hAnsiTheme="majorHAnsi" w:cstheme="majorHAnsi"/>
                <w:sz w:val="20"/>
                <w:szCs w:val="20"/>
              </w:rPr>
              <w:t>11224-1-AP</w:t>
            </w:r>
          </w:p>
        </w:tc>
      </w:tr>
      <w:tr w:rsidR="00652D0E" w:rsidRPr="00AD49A6" w14:paraId="16027DF6" w14:textId="77777777" w:rsidTr="00E54C9A">
        <w:trPr>
          <w:trHeight w:val="277"/>
        </w:trPr>
        <w:tc>
          <w:tcPr>
            <w:tcW w:w="3785" w:type="dxa"/>
            <w:tcBorders>
              <w:top w:val="nil"/>
              <w:bottom w:val="nil"/>
              <w:right w:val="nil"/>
            </w:tcBorders>
          </w:tcPr>
          <w:p w14:paraId="2956F5EE" w14:textId="77777777" w:rsidR="00652D0E" w:rsidRPr="00E6492A" w:rsidRDefault="00652D0E" w:rsidP="00E54C9A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E6492A">
              <w:rPr>
                <w:rFonts w:asciiTheme="majorHAnsi" w:hAnsiTheme="majorHAnsi" w:cstheme="majorHAnsi"/>
                <w:sz w:val="20"/>
                <w:szCs w:val="20"/>
              </w:rPr>
              <w:t>Rabbit anti Ki67 monoclonal 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</w:tcPr>
          <w:p w14:paraId="08256C34" w14:textId="77777777" w:rsidR="00652D0E" w:rsidRPr="00E6492A" w:rsidRDefault="00652D0E" w:rsidP="00E54C9A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E6492A">
              <w:rPr>
                <w:rFonts w:asciiTheme="majorHAnsi" w:hAnsiTheme="majorHAnsi" w:cstheme="majorHAnsi"/>
                <w:sz w:val="20"/>
                <w:szCs w:val="20"/>
              </w:rPr>
              <w:t>eBioscience</w:t>
            </w:r>
          </w:p>
        </w:tc>
        <w:tc>
          <w:tcPr>
            <w:tcW w:w="3235" w:type="dxa"/>
            <w:tcBorders>
              <w:top w:val="nil"/>
              <w:left w:val="nil"/>
              <w:bottom w:val="nil"/>
            </w:tcBorders>
          </w:tcPr>
          <w:p w14:paraId="1EB4B7F9" w14:textId="77777777" w:rsidR="00652D0E" w:rsidRPr="00E6492A" w:rsidRDefault="00652D0E" w:rsidP="00E54C9A">
            <w:pPr>
              <w:rPr>
                <w:rFonts w:asciiTheme="majorHAnsi" w:eastAsia="Arial" w:hAnsiTheme="majorHAnsi" w:cstheme="majorHAnsi"/>
                <w:sz w:val="20"/>
                <w:szCs w:val="20"/>
              </w:rPr>
            </w:pPr>
            <w:r w:rsidRPr="00E6492A">
              <w:rPr>
                <w:rFonts w:asciiTheme="majorHAnsi" w:eastAsia="Arial" w:hAnsiTheme="majorHAnsi" w:cstheme="majorHAnsi"/>
                <w:sz w:val="20"/>
                <w:szCs w:val="20"/>
              </w:rPr>
              <w:t>14-5698-82</w:t>
            </w:r>
          </w:p>
        </w:tc>
      </w:tr>
      <w:tr w:rsidR="00652D0E" w:rsidRPr="00AD49A6" w14:paraId="00A52907" w14:textId="77777777" w:rsidTr="00E54C9A">
        <w:trPr>
          <w:trHeight w:val="277"/>
        </w:trPr>
        <w:tc>
          <w:tcPr>
            <w:tcW w:w="3785" w:type="dxa"/>
            <w:tcBorders>
              <w:top w:val="nil"/>
              <w:bottom w:val="nil"/>
              <w:right w:val="nil"/>
            </w:tcBorders>
          </w:tcPr>
          <w:p w14:paraId="78A70A2D" w14:textId="77777777" w:rsidR="00652D0E" w:rsidRPr="00E6492A" w:rsidRDefault="00652D0E" w:rsidP="00E54C9A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E6492A">
              <w:rPr>
                <w:rFonts w:asciiTheme="majorHAnsi" w:hAnsiTheme="majorHAnsi" w:cstheme="majorHAnsi"/>
                <w:sz w:val="20"/>
                <w:szCs w:val="20"/>
              </w:rPr>
              <w:t>Rabbit anti-CD63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</w:tcPr>
          <w:p w14:paraId="3B3E48F3" w14:textId="77777777" w:rsidR="00652D0E" w:rsidRPr="00E6492A" w:rsidRDefault="00652D0E" w:rsidP="00E54C9A">
            <w:pPr>
              <w:rPr>
                <w:rFonts w:asciiTheme="majorHAnsi" w:eastAsia="Arial" w:hAnsiTheme="majorHAnsi" w:cstheme="majorHAnsi"/>
                <w:sz w:val="20"/>
                <w:szCs w:val="20"/>
              </w:rPr>
            </w:pPr>
            <w:r w:rsidRPr="00C92B9B">
              <w:rPr>
                <w:rFonts w:asciiTheme="majorHAnsi" w:eastAsia="Arial" w:hAnsiTheme="majorHAnsi" w:cstheme="majorHAnsi"/>
                <w:sz w:val="20"/>
                <w:szCs w:val="20"/>
              </w:rPr>
              <w:t>Invitrogen</w:t>
            </w:r>
          </w:p>
        </w:tc>
        <w:tc>
          <w:tcPr>
            <w:tcW w:w="3235" w:type="dxa"/>
            <w:tcBorders>
              <w:top w:val="nil"/>
              <w:left w:val="nil"/>
              <w:bottom w:val="nil"/>
            </w:tcBorders>
          </w:tcPr>
          <w:p w14:paraId="5F815BA1" w14:textId="77777777" w:rsidR="00652D0E" w:rsidRPr="00E6492A" w:rsidRDefault="00652D0E" w:rsidP="00E54C9A">
            <w:pPr>
              <w:rPr>
                <w:rFonts w:asciiTheme="majorHAnsi" w:eastAsia="Arial" w:hAnsiTheme="majorHAnsi" w:cstheme="majorHAnsi"/>
                <w:sz w:val="20"/>
                <w:szCs w:val="20"/>
              </w:rPr>
            </w:pPr>
            <w:r w:rsidRPr="00E6492A">
              <w:rPr>
                <w:rFonts w:asciiTheme="majorHAnsi" w:eastAsia="Arial" w:hAnsiTheme="majorHAnsi" w:cstheme="majorHAnsi"/>
                <w:sz w:val="20"/>
                <w:szCs w:val="20"/>
              </w:rPr>
              <w:t>PA5-100713</w:t>
            </w:r>
          </w:p>
        </w:tc>
      </w:tr>
      <w:tr w:rsidR="00652D0E" w:rsidRPr="00AD49A6" w14:paraId="37CD6193" w14:textId="77777777" w:rsidTr="00E54C9A">
        <w:trPr>
          <w:trHeight w:val="277"/>
        </w:trPr>
        <w:tc>
          <w:tcPr>
            <w:tcW w:w="3785" w:type="dxa"/>
            <w:tcBorders>
              <w:top w:val="nil"/>
              <w:bottom w:val="nil"/>
              <w:right w:val="nil"/>
            </w:tcBorders>
          </w:tcPr>
          <w:p w14:paraId="5B23967B" w14:textId="77777777" w:rsidR="00652D0E" w:rsidRPr="00E6492A" w:rsidRDefault="00652D0E" w:rsidP="00E54C9A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E6492A">
              <w:rPr>
                <w:rFonts w:asciiTheme="majorHAnsi" w:hAnsiTheme="majorHAnsi" w:cstheme="majorHAnsi"/>
                <w:sz w:val="20"/>
                <w:szCs w:val="20"/>
              </w:rPr>
              <w:t>Rabbit anti-TSG101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</w:tcPr>
          <w:p w14:paraId="7F50DB93" w14:textId="77777777" w:rsidR="00652D0E" w:rsidRPr="00E6492A" w:rsidRDefault="00652D0E" w:rsidP="00E54C9A">
            <w:pPr>
              <w:rPr>
                <w:rFonts w:asciiTheme="majorHAnsi" w:eastAsia="Arial" w:hAnsiTheme="majorHAnsi" w:cstheme="majorHAnsi"/>
                <w:sz w:val="20"/>
                <w:szCs w:val="20"/>
              </w:rPr>
            </w:pPr>
            <w:r w:rsidRPr="00C92B9B">
              <w:rPr>
                <w:rFonts w:asciiTheme="majorHAnsi" w:eastAsia="Arial" w:hAnsiTheme="majorHAnsi" w:cstheme="majorHAnsi"/>
                <w:sz w:val="20"/>
                <w:szCs w:val="20"/>
              </w:rPr>
              <w:t>Invitrogen</w:t>
            </w:r>
          </w:p>
        </w:tc>
        <w:tc>
          <w:tcPr>
            <w:tcW w:w="3235" w:type="dxa"/>
            <w:tcBorders>
              <w:top w:val="nil"/>
              <w:left w:val="nil"/>
              <w:bottom w:val="nil"/>
            </w:tcBorders>
          </w:tcPr>
          <w:p w14:paraId="5C049B79" w14:textId="77777777" w:rsidR="00652D0E" w:rsidRPr="00E6492A" w:rsidRDefault="00652D0E" w:rsidP="00E54C9A">
            <w:pPr>
              <w:rPr>
                <w:rFonts w:asciiTheme="majorHAnsi" w:eastAsia="Arial" w:hAnsiTheme="majorHAnsi" w:cstheme="majorHAnsi"/>
                <w:sz w:val="20"/>
                <w:szCs w:val="20"/>
              </w:rPr>
            </w:pPr>
            <w:r w:rsidRPr="00E6492A">
              <w:rPr>
                <w:rFonts w:asciiTheme="majorHAnsi" w:eastAsia="Arial" w:hAnsiTheme="majorHAnsi" w:cstheme="majorHAnsi"/>
                <w:sz w:val="20"/>
                <w:szCs w:val="20"/>
              </w:rPr>
              <w:t>PA5-82236</w:t>
            </w:r>
          </w:p>
        </w:tc>
      </w:tr>
      <w:tr w:rsidR="00652D0E" w:rsidRPr="00AD49A6" w14:paraId="0686336C" w14:textId="77777777" w:rsidTr="00E54C9A">
        <w:trPr>
          <w:trHeight w:val="277"/>
        </w:trPr>
        <w:tc>
          <w:tcPr>
            <w:tcW w:w="3785" w:type="dxa"/>
            <w:tcBorders>
              <w:top w:val="nil"/>
              <w:bottom w:val="nil"/>
              <w:right w:val="nil"/>
            </w:tcBorders>
          </w:tcPr>
          <w:p w14:paraId="5D251E77" w14:textId="77777777" w:rsidR="00652D0E" w:rsidRPr="00E6492A" w:rsidRDefault="00652D0E" w:rsidP="00E54C9A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E6492A">
              <w:rPr>
                <w:rFonts w:asciiTheme="majorHAnsi" w:hAnsiTheme="majorHAnsi" w:cstheme="majorHAnsi"/>
                <w:sz w:val="20"/>
                <w:szCs w:val="20"/>
              </w:rPr>
              <w:t>Rat anti-CD68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</w:tcPr>
          <w:p w14:paraId="740EA1CE" w14:textId="77777777" w:rsidR="00652D0E" w:rsidRPr="00E6492A" w:rsidRDefault="00652D0E" w:rsidP="00E54C9A">
            <w:pPr>
              <w:rPr>
                <w:rFonts w:asciiTheme="majorHAnsi" w:eastAsia="Arial" w:hAnsiTheme="majorHAnsi" w:cstheme="majorHAnsi"/>
                <w:sz w:val="20"/>
                <w:szCs w:val="20"/>
              </w:rPr>
            </w:pPr>
            <w:r w:rsidRPr="00E6492A">
              <w:rPr>
                <w:rFonts w:asciiTheme="majorHAnsi" w:hAnsiTheme="majorHAnsi" w:cstheme="majorHAnsi"/>
                <w:sz w:val="20"/>
                <w:szCs w:val="20"/>
              </w:rPr>
              <w:t>eBioscience</w:t>
            </w:r>
          </w:p>
        </w:tc>
        <w:tc>
          <w:tcPr>
            <w:tcW w:w="3235" w:type="dxa"/>
            <w:tcBorders>
              <w:top w:val="nil"/>
              <w:left w:val="nil"/>
              <w:bottom w:val="nil"/>
            </w:tcBorders>
          </w:tcPr>
          <w:p w14:paraId="70624F39" w14:textId="77777777" w:rsidR="00652D0E" w:rsidRPr="00E6492A" w:rsidRDefault="00652D0E" w:rsidP="00E54C9A">
            <w:pPr>
              <w:rPr>
                <w:rFonts w:asciiTheme="majorHAnsi" w:eastAsia="Arial" w:hAnsiTheme="majorHAnsi" w:cstheme="majorHAnsi"/>
                <w:sz w:val="20"/>
                <w:szCs w:val="20"/>
              </w:rPr>
            </w:pPr>
            <w:r w:rsidRPr="00E6492A">
              <w:rPr>
                <w:rFonts w:asciiTheme="majorHAnsi" w:eastAsia="Arial" w:hAnsiTheme="majorHAnsi" w:cstheme="majorHAnsi"/>
                <w:sz w:val="20"/>
                <w:szCs w:val="20"/>
              </w:rPr>
              <w:t>50-0681-82</w:t>
            </w:r>
          </w:p>
        </w:tc>
      </w:tr>
      <w:tr w:rsidR="00652D0E" w:rsidRPr="00AD49A6" w14:paraId="63CC2177" w14:textId="77777777" w:rsidTr="00E54C9A">
        <w:trPr>
          <w:trHeight w:val="277"/>
        </w:trPr>
        <w:tc>
          <w:tcPr>
            <w:tcW w:w="3785" w:type="dxa"/>
            <w:tcBorders>
              <w:top w:val="nil"/>
              <w:bottom w:val="nil"/>
              <w:right w:val="nil"/>
            </w:tcBorders>
          </w:tcPr>
          <w:p w14:paraId="656F777F" w14:textId="77777777" w:rsidR="00652D0E" w:rsidRPr="00E6492A" w:rsidRDefault="00652D0E" w:rsidP="00E54C9A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E6492A">
              <w:rPr>
                <w:rFonts w:asciiTheme="majorHAnsi" w:hAnsiTheme="majorHAnsi" w:cstheme="majorHAnsi"/>
                <w:sz w:val="20"/>
                <w:szCs w:val="20"/>
              </w:rPr>
              <w:t>Rabbit anti-S100β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</w:tcPr>
          <w:p w14:paraId="004824FF" w14:textId="77777777" w:rsidR="00652D0E" w:rsidRPr="00E6492A" w:rsidRDefault="00652D0E" w:rsidP="00E54C9A">
            <w:pPr>
              <w:rPr>
                <w:rFonts w:asciiTheme="majorHAnsi" w:eastAsia="Arial" w:hAnsiTheme="majorHAnsi" w:cstheme="majorHAnsi"/>
                <w:sz w:val="20"/>
                <w:szCs w:val="20"/>
              </w:rPr>
            </w:pPr>
            <w:r w:rsidRPr="00C92B9B">
              <w:rPr>
                <w:rFonts w:asciiTheme="majorHAnsi" w:eastAsia="Arial" w:hAnsiTheme="majorHAnsi" w:cstheme="majorHAnsi"/>
                <w:sz w:val="20"/>
                <w:szCs w:val="20"/>
              </w:rPr>
              <w:t>Invitrogen</w:t>
            </w:r>
          </w:p>
        </w:tc>
        <w:tc>
          <w:tcPr>
            <w:tcW w:w="3235" w:type="dxa"/>
            <w:tcBorders>
              <w:top w:val="nil"/>
              <w:left w:val="nil"/>
              <w:bottom w:val="nil"/>
            </w:tcBorders>
          </w:tcPr>
          <w:p w14:paraId="6AC006A7" w14:textId="77777777" w:rsidR="00652D0E" w:rsidRPr="00E6492A" w:rsidRDefault="00652D0E" w:rsidP="00E54C9A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E6492A">
              <w:rPr>
                <w:rFonts w:asciiTheme="majorHAnsi" w:hAnsiTheme="majorHAnsi" w:cstheme="majorHAnsi"/>
                <w:sz w:val="20"/>
                <w:szCs w:val="20"/>
              </w:rPr>
              <w:t>PA5-78161</w:t>
            </w:r>
          </w:p>
        </w:tc>
      </w:tr>
      <w:tr w:rsidR="00652D0E" w:rsidRPr="00AD49A6" w14:paraId="7B33741D" w14:textId="77777777" w:rsidTr="00E54C9A">
        <w:trPr>
          <w:trHeight w:val="277"/>
        </w:trPr>
        <w:tc>
          <w:tcPr>
            <w:tcW w:w="3785" w:type="dxa"/>
            <w:tcBorders>
              <w:top w:val="nil"/>
              <w:bottom w:val="nil"/>
              <w:right w:val="nil"/>
            </w:tcBorders>
          </w:tcPr>
          <w:p w14:paraId="292CB091" w14:textId="77777777" w:rsidR="00652D0E" w:rsidRPr="00E6492A" w:rsidRDefault="00652D0E" w:rsidP="00E54C9A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E6492A">
              <w:rPr>
                <w:rFonts w:asciiTheme="majorHAnsi" w:hAnsiTheme="majorHAnsi" w:cstheme="majorHAnsi"/>
                <w:sz w:val="20"/>
                <w:szCs w:val="20"/>
              </w:rPr>
              <w:t>Rabbit anti-Olig2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</w:tcPr>
          <w:p w14:paraId="327E7874" w14:textId="77777777" w:rsidR="00652D0E" w:rsidRPr="00E6492A" w:rsidRDefault="00652D0E" w:rsidP="00E54C9A">
            <w:pPr>
              <w:rPr>
                <w:rFonts w:asciiTheme="majorHAnsi" w:eastAsia="Arial" w:hAnsiTheme="majorHAnsi" w:cstheme="majorHAnsi"/>
                <w:sz w:val="20"/>
                <w:szCs w:val="20"/>
              </w:rPr>
            </w:pPr>
            <w:r w:rsidRPr="00E6492A">
              <w:rPr>
                <w:rFonts w:asciiTheme="majorHAnsi" w:hAnsiTheme="majorHAnsi" w:cstheme="majorHAnsi"/>
                <w:sz w:val="20"/>
                <w:szCs w:val="20"/>
              </w:rPr>
              <w:t>Proteintech</w:t>
            </w:r>
          </w:p>
        </w:tc>
        <w:tc>
          <w:tcPr>
            <w:tcW w:w="3235" w:type="dxa"/>
            <w:tcBorders>
              <w:top w:val="nil"/>
              <w:left w:val="nil"/>
              <w:bottom w:val="nil"/>
            </w:tcBorders>
          </w:tcPr>
          <w:p w14:paraId="38DFC272" w14:textId="77777777" w:rsidR="00652D0E" w:rsidRPr="00E6492A" w:rsidRDefault="00652D0E" w:rsidP="00E54C9A">
            <w:pPr>
              <w:rPr>
                <w:rFonts w:asciiTheme="majorHAnsi" w:eastAsia="Arial" w:hAnsiTheme="majorHAnsi" w:cstheme="majorHAnsi"/>
                <w:sz w:val="20"/>
                <w:szCs w:val="20"/>
              </w:rPr>
            </w:pPr>
            <w:r w:rsidRPr="00E6492A">
              <w:rPr>
                <w:rFonts w:asciiTheme="majorHAnsi" w:hAnsiTheme="majorHAnsi" w:cstheme="majorHAnsi"/>
                <w:color w:val="222222"/>
                <w:sz w:val="20"/>
                <w:szCs w:val="20"/>
                <w:shd w:val="clear" w:color="auto" w:fill="FFFFFF"/>
              </w:rPr>
              <w:t>13999-1-AP</w:t>
            </w:r>
          </w:p>
        </w:tc>
      </w:tr>
      <w:tr w:rsidR="00652D0E" w:rsidRPr="00AD49A6" w14:paraId="74A9AA07" w14:textId="77777777" w:rsidTr="00E54C9A">
        <w:trPr>
          <w:trHeight w:val="277"/>
        </w:trPr>
        <w:tc>
          <w:tcPr>
            <w:tcW w:w="3785" w:type="dxa"/>
            <w:tcBorders>
              <w:top w:val="nil"/>
              <w:bottom w:val="nil"/>
              <w:right w:val="nil"/>
            </w:tcBorders>
          </w:tcPr>
          <w:p w14:paraId="7FFA8188" w14:textId="77777777" w:rsidR="00652D0E" w:rsidRPr="00E6492A" w:rsidRDefault="00652D0E" w:rsidP="00E54C9A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E6492A">
              <w:rPr>
                <w:rFonts w:asciiTheme="majorHAnsi" w:hAnsiTheme="majorHAnsi" w:cstheme="majorHAnsi"/>
                <w:sz w:val="20"/>
                <w:szCs w:val="20"/>
              </w:rPr>
              <w:t>Rat anti-NG2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</w:tcPr>
          <w:p w14:paraId="48482821" w14:textId="77777777" w:rsidR="00652D0E" w:rsidRPr="00E6492A" w:rsidRDefault="00652D0E" w:rsidP="00E54C9A">
            <w:pPr>
              <w:rPr>
                <w:rFonts w:asciiTheme="majorHAnsi" w:eastAsia="Arial" w:hAnsiTheme="majorHAnsi" w:cstheme="majorHAnsi"/>
                <w:sz w:val="20"/>
                <w:szCs w:val="20"/>
              </w:rPr>
            </w:pPr>
            <w:r w:rsidRPr="00C92B9B">
              <w:rPr>
                <w:rFonts w:asciiTheme="majorHAnsi" w:eastAsia="Arial" w:hAnsiTheme="majorHAnsi" w:cstheme="majorHAnsi"/>
                <w:sz w:val="20"/>
                <w:szCs w:val="20"/>
              </w:rPr>
              <w:t>Invitrogen</w:t>
            </w:r>
          </w:p>
        </w:tc>
        <w:tc>
          <w:tcPr>
            <w:tcW w:w="3235" w:type="dxa"/>
            <w:tcBorders>
              <w:top w:val="nil"/>
              <w:left w:val="nil"/>
              <w:bottom w:val="nil"/>
            </w:tcBorders>
          </w:tcPr>
          <w:p w14:paraId="13385F38" w14:textId="77777777" w:rsidR="00652D0E" w:rsidRPr="00E6492A" w:rsidRDefault="00652D0E" w:rsidP="00E54C9A">
            <w:pPr>
              <w:rPr>
                <w:rFonts w:asciiTheme="majorHAnsi" w:eastAsia="Arial" w:hAnsiTheme="majorHAnsi" w:cstheme="majorHAnsi"/>
                <w:sz w:val="20"/>
                <w:szCs w:val="20"/>
              </w:rPr>
            </w:pPr>
            <w:r w:rsidRPr="00E6492A">
              <w:rPr>
                <w:rFonts w:asciiTheme="majorHAnsi" w:eastAsia="Arial" w:hAnsiTheme="majorHAnsi" w:cstheme="majorHAnsi"/>
                <w:sz w:val="20"/>
                <w:szCs w:val="20"/>
              </w:rPr>
              <w:t>MA524247</w:t>
            </w:r>
          </w:p>
        </w:tc>
      </w:tr>
      <w:tr w:rsidR="00652D0E" w:rsidRPr="00AD49A6" w14:paraId="3F2763F1" w14:textId="77777777" w:rsidTr="00E54C9A">
        <w:trPr>
          <w:trHeight w:val="277"/>
        </w:trPr>
        <w:tc>
          <w:tcPr>
            <w:tcW w:w="3785" w:type="dxa"/>
            <w:tcBorders>
              <w:top w:val="nil"/>
              <w:bottom w:val="nil"/>
              <w:right w:val="nil"/>
            </w:tcBorders>
          </w:tcPr>
          <w:p w14:paraId="2BECC1B6" w14:textId="77777777" w:rsidR="00652D0E" w:rsidRPr="00E6492A" w:rsidRDefault="00652D0E" w:rsidP="00E54C9A">
            <w:pPr>
              <w:rPr>
                <w:rFonts w:asciiTheme="majorHAnsi" w:eastAsia="Arial" w:hAnsiTheme="majorHAnsi" w:cstheme="majorHAnsi"/>
                <w:sz w:val="20"/>
                <w:szCs w:val="20"/>
              </w:rPr>
            </w:pPr>
            <w:r w:rsidRPr="00E6492A">
              <w:rPr>
                <w:rFonts w:asciiTheme="majorHAnsi" w:eastAsia="Arial" w:hAnsiTheme="majorHAnsi" w:cstheme="majorHAnsi"/>
                <w:sz w:val="20"/>
                <w:szCs w:val="20"/>
              </w:rPr>
              <w:t>Alexa Fluor 488 Goat anti-Rabbit IgG (H+L)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</w:tcPr>
          <w:p w14:paraId="34D01DA3" w14:textId="77777777" w:rsidR="00652D0E" w:rsidRPr="00E6492A" w:rsidRDefault="00652D0E" w:rsidP="00E54C9A">
            <w:pPr>
              <w:rPr>
                <w:rFonts w:asciiTheme="majorHAnsi" w:eastAsia="Arial" w:hAnsiTheme="majorHAnsi" w:cstheme="majorHAnsi"/>
                <w:sz w:val="20"/>
                <w:szCs w:val="20"/>
              </w:rPr>
            </w:pPr>
            <w:r w:rsidRPr="00C92B9B">
              <w:rPr>
                <w:rFonts w:asciiTheme="majorHAnsi" w:eastAsia="Arial" w:hAnsiTheme="majorHAnsi" w:cstheme="majorHAnsi"/>
                <w:sz w:val="20"/>
                <w:szCs w:val="20"/>
              </w:rPr>
              <w:t>Invitrogen</w:t>
            </w:r>
          </w:p>
        </w:tc>
        <w:tc>
          <w:tcPr>
            <w:tcW w:w="3235" w:type="dxa"/>
            <w:tcBorders>
              <w:top w:val="nil"/>
              <w:left w:val="nil"/>
              <w:bottom w:val="nil"/>
            </w:tcBorders>
          </w:tcPr>
          <w:p w14:paraId="2F0DCABC" w14:textId="77777777" w:rsidR="00652D0E" w:rsidRPr="00E6492A" w:rsidRDefault="00652D0E" w:rsidP="00E54C9A">
            <w:pPr>
              <w:rPr>
                <w:rFonts w:asciiTheme="majorHAnsi" w:eastAsia="Arial" w:hAnsiTheme="majorHAnsi" w:cstheme="majorHAnsi"/>
                <w:sz w:val="20"/>
                <w:szCs w:val="20"/>
              </w:rPr>
            </w:pPr>
            <w:r w:rsidRPr="00E6492A">
              <w:rPr>
                <w:rFonts w:asciiTheme="majorHAnsi" w:eastAsia="Arial" w:hAnsiTheme="majorHAnsi" w:cstheme="majorHAnsi"/>
                <w:sz w:val="20"/>
                <w:szCs w:val="20"/>
              </w:rPr>
              <w:t>A-48282</w:t>
            </w:r>
          </w:p>
        </w:tc>
      </w:tr>
      <w:tr w:rsidR="00652D0E" w:rsidRPr="00AD49A6" w14:paraId="75174B9B" w14:textId="77777777" w:rsidTr="00E54C9A">
        <w:trPr>
          <w:trHeight w:val="277"/>
        </w:trPr>
        <w:tc>
          <w:tcPr>
            <w:tcW w:w="3785" w:type="dxa"/>
            <w:tcBorders>
              <w:top w:val="nil"/>
              <w:bottom w:val="nil"/>
              <w:right w:val="nil"/>
            </w:tcBorders>
          </w:tcPr>
          <w:p w14:paraId="6531DFA1" w14:textId="77777777" w:rsidR="00652D0E" w:rsidRPr="00E6492A" w:rsidRDefault="00652D0E" w:rsidP="00E54C9A">
            <w:pPr>
              <w:rPr>
                <w:rFonts w:asciiTheme="majorHAnsi" w:eastAsia="Arial" w:hAnsiTheme="majorHAnsi" w:cstheme="majorHAnsi"/>
                <w:sz w:val="20"/>
                <w:szCs w:val="20"/>
              </w:rPr>
            </w:pPr>
            <w:r w:rsidRPr="00E6492A">
              <w:rPr>
                <w:rFonts w:asciiTheme="majorHAnsi" w:eastAsia="Arial" w:hAnsiTheme="majorHAnsi" w:cstheme="majorHAnsi"/>
                <w:sz w:val="20"/>
                <w:szCs w:val="20"/>
              </w:rPr>
              <w:t xml:space="preserve">Alexa Fluor 568 </w:t>
            </w:r>
            <w:r w:rsidRPr="00E6492A">
              <w:rPr>
                <w:rFonts w:asciiTheme="majorHAnsi" w:hAnsiTheme="majorHAnsi" w:cstheme="majorHAnsi"/>
                <w:sz w:val="20"/>
                <w:szCs w:val="20"/>
              </w:rPr>
              <w:t>Goat anti-</w:t>
            </w:r>
            <w:r>
              <w:rPr>
                <w:rFonts w:asciiTheme="majorHAnsi" w:hAnsiTheme="majorHAnsi" w:cstheme="majorHAnsi"/>
                <w:sz w:val="20"/>
                <w:szCs w:val="20"/>
              </w:rPr>
              <w:t>R</w:t>
            </w:r>
            <w:r w:rsidRPr="00E6492A">
              <w:rPr>
                <w:rFonts w:asciiTheme="majorHAnsi" w:hAnsiTheme="majorHAnsi" w:cstheme="majorHAnsi"/>
                <w:sz w:val="20"/>
                <w:szCs w:val="20"/>
              </w:rPr>
              <w:t>abbit IgG (H+L)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</w:tcPr>
          <w:p w14:paraId="455CFD7A" w14:textId="77777777" w:rsidR="00652D0E" w:rsidRPr="00E6492A" w:rsidRDefault="00652D0E" w:rsidP="00E54C9A">
            <w:pPr>
              <w:rPr>
                <w:rFonts w:asciiTheme="majorHAnsi" w:eastAsia="Arial" w:hAnsiTheme="majorHAnsi" w:cstheme="majorHAnsi"/>
                <w:sz w:val="20"/>
                <w:szCs w:val="20"/>
              </w:rPr>
            </w:pPr>
            <w:r w:rsidRPr="00C92B9B">
              <w:rPr>
                <w:rFonts w:asciiTheme="majorHAnsi" w:eastAsia="Arial" w:hAnsiTheme="majorHAnsi" w:cstheme="majorHAnsi"/>
                <w:sz w:val="20"/>
                <w:szCs w:val="20"/>
              </w:rPr>
              <w:t>Invitrogen</w:t>
            </w:r>
          </w:p>
        </w:tc>
        <w:tc>
          <w:tcPr>
            <w:tcW w:w="3235" w:type="dxa"/>
            <w:tcBorders>
              <w:top w:val="nil"/>
              <w:left w:val="nil"/>
              <w:bottom w:val="nil"/>
            </w:tcBorders>
          </w:tcPr>
          <w:p w14:paraId="1B7510EE" w14:textId="77777777" w:rsidR="00652D0E" w:rsidRPr="00E6492A" w:rsidRDefault="00652D0E" w:rsidP="00E54C9A">
            <w:pPr>
              <w:rPr>
                <w:rFonts w:asciiTheme="majorHAnsi" w:eastAsia="Arial" w:hAnsiTheme="majorHAnsi" w:cstheme="majorHAnsi"/>
                <w:sz w:val="20"/>
                <w:szCs w:val="20"/>
              </w:rPr>
            </w:pPr>
            <w:r w:rsidRPr="00E6492A">
              <w:rPr>
                <w:rFonts w:asciiTheme="majorHAnsi" w:eastAsia="Arial" w:hAnsiTheme="majorHAnsi" w:cstheme="majorHAnsi"/>
                <w:sz w:val="20"/>
                <w:szCs w:val="20"/>
              </w:rPr>
              <w:t>A-11036</w:t>
            </w:r>
          </w:p>
        </w:tc>
      </w:tr>
      <w:tr w:rsidR="00652D0E" w:rsidRPr="00AD49A6" w14:paraId="5F1659B0" w14:textId="77777777" w:rsidTr="00E54C9A">
        <w:trPr>
          <w:trHeight w:val="277"/>
        </w:trPr>
        <w:tc>
          <w:tcPr>
            <w:tcW w:w="3785" w:type="dxa"/>
            <w:tcBorders>
              <w:top w:val="nil"/>
              <w:bottom w:val="nil"/>
              <w:right w:val="nil"/>
            </w:tcBorders>
          </w:tcPr>
          <w:p w14:paraId="19BC6EA6" w14:textId="77777777" w:rsidR="00652D0E" w:rsidRPr="00E6492A" w:rsidRDefault="00652D0E" w:rsidP="00E54C9A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E6492A">
              <w:rPr>
                <w:rFonts w:asciiTheme="majorHAnsi" w:hAnsiTheme="majorHAnsi" w:cstheme="majorHAnsi"/>
                <w:sz w:val="20"/>
                <w:szCs w:val="20"/>
              </w:rPr>
              <w:t>Alexa Fluor 568 Goat anti-</w:t>
            </w:r>
            <w:r>
              <w:rPr>
                <w:rFonts w:asciiTheme="majorHAnsi" w:hAnsiTheme="majorHAnsi" w:cstheme="majorHAnsi"/>
                <w:sz w:val="20"/>
                <w:szCs w:val="20"/>
              </w:rPr>
              <w:t>C</w:t>
            </w:r>
            <w:r w:rsidRPr="00E6492A">
              <w:rPr>
                <w:rFonts w:asciiTheme="majorHAnsi" w:hAnsiTheme="majorHAnsi" w:cstheme="majorHAnsi"/>
                <w:sz w:val="20"/>
                <w:szCs w:val="20"/>
              </w:rPr>
              <w:t>hicken IgY (H+L)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</w:tcPr>
          <w:p w14:paraId="6CED9B29" w14:textId="77777777" w:rsidR="00652D0E" w:rsidRPr="00E6492A" w:rsidRDefault="00652D0E" w:rsidP="00E54C9A">
            <w:pPr>
              <w:rPr>
                <w:rFonts w:asciiTheme="majorHAnsi" w:eastAsia="Arial" w:hAnsiTheme="majorHAnsi" w:cstheme="majorHAnsi"/>
                <w:sz w:val="20"/>
                <w:szCs w:val="20"/>
              </w:rPr>
            </w:pPr>
            <w:r w:rsidRPr="00C92B9B">
              <w:rPr>
                <w:rFonts w:asciiTheme="majorHAnsi" w:eastAsia="Arial" w:hAnsiTheme="majorHAnsi" w:cstheme="majorHAnsi"/>
                <w:sz w:val="20"/>
                <w:szCs w:val="20"/>
              </w:rPr>
              <w:t>Invitrogen</w:t>
            </w:r>
          </w:p>
        </w:tc>
        <w:tc>
          <w:tcPr>
            <w:tcW w:w="3235" w:type="dxa"/>
            <w:tcBorders>
              <w:top w:val="nil"/>
              <w:left w:val="nil"/>
              <w:bottom w:val="nil"/>
            </w:tcBorders>
          </w:tcPr>
          <w:p w14:paraId="72667152" w14:textId="77777777" w:rsidR="00652D0E" w:rsidRPr="00E6492A" w:rsidRDefault="00652D0E" w:rsidP="00E54C9A">
            <w:pPr>
              <w:rPr>
                <w:rFonts w:asciiTheme="majorHAnsi" w:eastAsia="Arial" w:hAnsiTheme="majorHAnsi" w:cstheme="majorHAnsi"/>
                <w:sz w:val="20"/>
                <w:szCs w:val="20"/>
              </w:rPr>
            </w:pPr>
            <w:r w:rsidRPr="00E6492A">
              <w:rPr>
                <w:rFonts w:asciiTheme="majorHAnsi" w:hAnsiTheme="majorHAnsi" w:cstheme="majorHAnsi"/>
                <w:sz w:val="20"/>
                <w:szCs w:val="20"/>
              </w:rPr>
              <w:t>A-11041</w:t>
            </w:r>
          </w:p>
        </w:tc>
      </w:tr>
      <w:tr w:rsidR="00652D0E" w:rsidRPr="00AD49A6" w14:paraId="5F41DF4B" w14:textId="77777777" w:rsidTr="00E54C9A">
        <w:trPr>
          <w:trHeight w:val="277"/>
        </w:trPr>
        <w:tc>
          <w:tcPr>
            <w:tcW w:w="3785" w:type="dxa"/>
            <w:tcBorders>
              <w:top w:val="nil"/>
              <w:bottom w:val="nil"/>
              <w:right w:val="nil"/>
            </w:tcBorders>
          </w:tcPr>
          <w:p w14:paraId="777B9B5D" w14:textId="77777777" w:rsidR="00652D0E" w:rsidRPr="00E6492A" w:rsidRDefault="00652D0E" w:rsidP="00E54C9A">
            <w:pPr>
              <w:rPr>
                <w:rFonts w:asciiTheme="majorHAnsi" w:eastAsia="Arial" w:hAnsiTheme="majorHAnsi" w:cstheme="majorHAnsi"/>
                <w:sz w:val="20"/>
                <w:szCs w:val="20"/>
              </w:rPr>
            </w:pPr>
            <w:r w:rsidRPr="00E6492A">
              <w:rPr>
                <w:rFonts w:asciiTheme="majorHAnsi" w:hAnsiTheme="majorHAnsi" w:cstheme="majorHAnsi"/>
                <w:sz w:val="20"/>
                <w:szCs w:val="20"/>
              </w:rPr>
              <w:t>Cyanine5 Goat anti-rat IgG (H+L)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</w:tcPr>
          <w:p w14:paraId="5C04243D" w14:textId="77777777" w:rsidR="00652D0E" w:rsidRPr="00E6492A" w:rsidRDefault="00652D0E" w:rsidP="00E54C9A">
            <w:pPr>
              <w:rPr>
                <w:rFonts w:asciiTheme="majorHAnsi" w:eastAsia="Arial" w:hAnsiTheme="majorHAnsi" w:cstheme="majorHAnsi"/>
                <w:sz w:val="20"/>
                <w:szCs w:val="20"/>
              </w:rPr>
            </w:pPr>
            <w:r w:rsidRPr="00C92B9B">
              <w:rPr>
                <w:rFonts w:asciiTheme="majorHAnsi" w:eastAsia="Arial" w:hAnsiTheme="majorHAnsi" w:cstheme="majorHAnsi"/>
                <w:sz w:val="20"/>
                <w:szCs w:val="20"/>
              </w:rPr>
              <w:t>Invitrogen</w:t>
            </w:r>
          </w:p>
        </w:tc>
        <w:tc>
          <w:tcPr>
            <w:tcW w:w="3235" w:type="dxa"/>
            <w:tcBorders>
              <w:top w:val="nil"/>
              <w:left w:val="nil"/>
              <w:bottom w:val="nil"/>
            </w:tcBorders>
          </w:tcPr>
          <w:p w14:paraId="25EF0FE7" w14:textId="77777777" w:rsidR="00652D0E" w:rsidRPr="00E6492A" w:rsidRDefault="00652D0E" w:rsidP="00E54C9A">
            <w:pPr>
              <w:rPr>
                <w:rFonts w:asciiTheme="majorHAnsi" w:eastAsia="Arial" w:hAnsiTheme="majorHAnsi" w:cstheme="majorHAnsi"/>
                <w:sz w:val="20"/>
                <w:szCs w:val="20"/>
              </w:rPr>
            </w:pPr>
            <w:r w:rsidRPr="00E6492A">
              <w:rPr>
                <w:rFonts w:asciiTheme="majorHAnsi" w:eastAsia="Arial" w:hAnsiTheme="majorHAnsi" w:cstheme="majorHAnsi"/>
                <w:sz w:val="20"/>
                <w:szCs w:val="20"/>
              </w:rPr>
              <w:t>A-10525</w:t>
            </w:r>
          </w:p>
        </w:tc>
      </w:tr>
      <w:tr w:rsidR="00652D0E" w:rsidRPr="00AD49A6" w14:paraId="5DB84D9F" w14:textId="77777777" w:rsidTr="00E54C9A">
        <w:trPr>
          <w:trHeight w:val="277"/>
        </w:trPr>
        <w:tc>
          <w:tcPr>
            <w:tcW w:w="3785" w:type="dxa"/>
            <w:tcBorders>
              <w:top w:val="nil"/>
              <w:bottom w:val="single" w:sz="4" w:space="0" w:color="auto"/>
              <w:right w:val="nil"/>
            </w:tcBorders>
          </w:tcPr>
          <w:p w14:paraId="7D2019EF" w14:textId="77777777" w:rsidR="00652D0E" w:rsidRPr="00E6492A" w:rsidRDefault="00652D0E" w:rsidP="00E54C9A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E6492A">
              <w:rPr>
                <w:rFonts w:asciiTheme="majorHAnsi" w:hAnsiTheme="majorHAnsi" w:cstheme="majorHAnsi"/>
                <w:sz w:val="20"/>
                <w:szCs w:val="20"/>
              </w:rPr>
              <w:t xml:space="preserve">Goat </w:t>
            </w:r>
            <w:r>
              <w:rPr>
                <w:rFonts w:asciiTheme="majorHAnsi" w:hAnsiTheme="majorHAnsi" w:cstheme="majorHAnsi"/>
                <w:sz w:val="20"/>
                <w:szCs w:val="20"/>
              </w:rPr>
              <w:t>a</w:t>
            </w:r>
            <w:r w:rsidRPr="00E6492A">
              <w:rPr>
                <w:rFonts w:asciiTheme="majorHAnsi" w:hAnsiTheme="majorHAnsi" w:cstheme="majorHAnsi"/>
                <w:sz w:val="20"/>
                <w:szCs w:val="20"/>
              </w:rPr>
              <w:t>nti-Rabbit IgG(H+L)-HRP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38FCFEC" w14:textId="77777777" w:rsidR="00652D0E" w:rsidRPr="00E6492A" w:rsidRDefault="00652D0E" w:rsidP="00E54C9A">
            <w:pPr>
              <w:rPr>
                <w:rFonts w:asciiTheme="majorHAnsi" w:eastAsia="Arial" w:hAnsiTheme="majorHAnsi" w:cstheme="majorHAnsi"/>
                <w:sz w:val="20"/>
                <w:szCs w:val="20"/>
              </w:rPr>
            </w:pPr>
            <w:r w:rsidRPr="00E6492A">
              <w:rPr>
                <w:rFonts w:asciiTheme="majorHAnsi" w:hAnsiTheme="majorHAnsi" w:cstheme="majorHAnsi"/>
                <w:sz w:val="20"/>
                <w:szCs w:val="20"/>
              </w:rPr>
              <w:t>SouthernBiotech</w:t>
            </w:r>
          </w:p>
        </w:tc>
        <w:tc>
          <w:tcPr>
            <w:tcW w:w="3235" w:type="dxa"/>
            <w:tcBorders>
              <w:top w:val="nil"/>
              <w:left w:val="nil"/>
              <w:bottom w:val="single" w:sz="4" w:space="0" w:color="auto"/>
            </w:tcBorders>
          </w:tcPr>
          <w:p w14:paraId="4F28725E" w14:textId="77777777" w:rsidR="00652D0E" w:rsidRPr="00E6492A" w:rsidRDefault="00652D0E" w:rsidP="00E54C9A">
            <w:pPr>
              <w:rPr>
                <w:rFonts w:asciiTheme="majorHAnsi" w:eastAsia="Arial" w:hAnsiTheme="majorHAnsi" w:cstheme="majorHAnsi"/>
                <w:sz w:val="20"/>
                <w:szCs w:val="20"/>
              </w:rPr>
            </w:pPr>
            <w:r w:rsidRPr="00E6492A">
              <w:rPr>
                <w:rFonts w:asciiTheme="majorHAnsi" w:eastAsia="Arial" w:hAnsiTheme="majorHAnsi" w:cstheme="majorHAnsi"/>
                <w:sz w:val="20"/>
                <w:szCs w:val="20"/>
              </w:rPr>
              <w:t>4050-05</w:t>
            </w:r>
          </w:p>
        </w:tc>
      </w:tr>
      <w:tr w:rsidR="00652D0E" w:rsidRPr="00AD49A6" w14:paraId="007FD85D" w14:textId="77777777" w:rsidTr="00E54C9A">
        <w:trPr>
          <w:trHeight w:val="277"/>
        </w:trPr>
        <w:tc>
          <w:tcPr>
            <w:tcW w:w="3785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0286C5ED" w14:textId="77777777" w:rsidR="00652D0E" w:rsidRPr="00C92B9B" w:rsidRDefault="00652D0E" w:rsidP="00E54C9A">
            <w:pPr>
              <w:rPr>
                <w:rFonts w:asciiTheme="majorHAnsi" w:eastAsia="Arial" w:hAnsiTheme="majorHAnsi" w:cstheme="majorHAnsi"/>
                <w:b/>
                <w:bCs/>
                <w:sz w:val="20"/>
                <w:szCs w:val="20"/>
              </w:rPr>
            </w:pPr>
            <w:r w:rsidRPr="00C92B9B">
              <w:rPr>
                <w:rFonts w:asciiTheme="majorHAnsi" w:eastAsia="Arial" w:hAnsiTheme="majorHAnsi" w:cstheme="majorHAnsi"/>
                <w:b/>
                <w:bCs/>
                <w:color w:val="C00000"/>
                <w:sz w:val="20"/>
                <w:szCs w:val="20"/>
              </w:rPr>
              <w:t>Virus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763BD90" w14:textId="77777777" w:rsidR="00652D0E" w:rsidRPr="00E6492A" w:rsidRDefault="00652D0E" w:rsidP="00E54C9A">
            <w:pPr>
              <w:rPr>
                <w:rFonts w:asciiTheme="majorHAnsi" w:eastAsia="Arial" w:hAnsiTheme="majorHAnsi" w:cstheme="majorHAnsi"/>
                <w:sz w:val="20"/>
                <w:szCs w:val="20"/>
              </w:rPr>
            </w:pPr>
          </w:p>
        </w:tc>
        <w:tc>
          <w:tcPr>
            <w:tcW w:w="3235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186BF417" w14:textId="77777777" w:rsidR="00652D0E" w:rsidRPr="00E6492A" w:rsidRDefault="00652D0E" w:rsidP="00E54C9A">
            <w:pPr>
              <w:rPr>
                <w:rFonts w:asciiTheme="majorHAnsi" w:eastAsia="Arial" w:hAnsiTheme="majorHAnsi" w:cstheme="majorHAnsi"/>
                <w:sz w:val="20"/>
                <w:szCs w:val="20"/>
              </w:rPr>
            </w:pPr>
          </w:p>
        </w:tc>
      </w:tr>
      <w:tr w:rsidR="00652D0E" w:rsidRPr="00AD49A6" w14:paraId="072EA96F" w14:textId="77777777" w:rsidTr="00E54C9A">
        <w:trPr>
          <w:trHeight w:val="277"/>
        </w:trPr>
        <w:tc>
          <w:tcPr>
            <w:tcW w:w="3785" w:type="dxa"/>
            <w:tcBorders>
              <w:top w:val="single" w:sz="4" w:space="0" w:color="auto"/>
              <w:bottom w:val="nil"/>
              <w:right w:val="nil"/>
            </w:tcBorders>
          </w:tcPr>
          <w:p w14:paraId="439C0CFD" w14:textId="77777777" w:rsidR="00652D0E" w:rsidRPr="00E6492A" w:rsidRDefault="00652D0E" w:rsidP="00E54C9A">
            <w:pPr>
              <w:rPr>
                <w:rFonts w:asciiTheme="majorHAnsi" w:eastAsia="Arial" w:hAnsiTheme="majorHAnsi" w:cstheme="majorHAnsi"/>
                <w:sz w:val="20"/>
                <w:szCs w:val="20"/>
              </w:rPr>
            </w:pPr>
            <w:r w:rsidRPr="00E6492A">
              <w:rPr>
                <w:rFonts w:asciiTheme="majorHAnsi" w:eastAsia="Arial" w:hAnsiTheme="majorHAnsi" w:cstheme="majorHAnsi"/>
                <w:sz w:val="20"/>
                <w:szCs w:val="20"/>
              </w:rPr>
              <w:t>AAV-CMV-GFP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4AB13A6" w14:textId="77777777" w:rsidR="00652D0E" w:rsidRPr="00E6492A" w:rsidRDefault="00652D0E" w:rsidP="00E54C9A">
            <w:pPr>
              <w:rPr>
                <w:rFonts w:asciiTheme="majorHAnsi" w:eastAsia="Arial" w:hAnsiTheme="majorHAnsi" w:cstheme="majorHAnsi"/>
                <w:sz w:val="20"/>
                <w:szCs w:val="20"/>
              </w:rPr>
            </w:pPr>
            <w:r w:rsidRPr="00E6492A">
              <w:rPr>
                <w:rFonts w:asciiTheme="majorHAnsi" w:eastAsia="Arial" w:hAnsiTheme="majorHAnsi" w:cstheme="majorHAnsi"/>
                <w:sz w:val="20"/>
                <w:szCs w:val="20"/>
              </w:rPr>
              <w:t>SignaGen Laboratories</w:t>
            </w:r>
          </w:p>
        </w:tc>
        <w:tc>
          <w:tcPr>
            <w:tcW w:w="3235" w:type="dxa"/>
            <w:tcBorders>
              <w:top w:val="single" w:sz="4" w:space="0" w:color="auto"/>
              <w:left w:val="nil"/>
              <w:bottom w:val="nil"/>
            </w:tcBorders>
          </w:tcPr>
          <w:p w14:paraId="421DAACF" w14:textId="77777777" w:rsidR="00652D0E" w:rsidRPr="00E6492A" w:rsidRDefault="00652D0E" w:rsidP="00E54C9A">
            <w:pPr>
              <w:rPr>
                <w:rFonts w:asciiTheme="majorHAnsi" w:eastAsia="Arial" w:hAnsiTheme="majorHAnsi" w:cstheme="majorHAnsi"/>
                <w:sz w:val="20"/>
                <w:szCs w:val="20"/>
              </w:rPr>
            </w:pPr>
            <w:r w:rsidRPr="00E6492A">
              <w:rPr>
                <w:rFonts w:asciiTheme="majorHAnsi" w:eastAsia="Arial" w:hAnsiTheme="majorHAnsi" w:cstheme="majorHAnsi"/>
                <w:sz w:val="20"/>
                <w:szCs w:val="20"/>
              </w:rPr>
              <w:t>SL100819</w:t>
            </w:r>
          </w:p>
        </w:tc>
      </w:tr>
      <w:tr w:rsidR="00652D0E" w:rsidRPr="00AD49A6" w14:paraId="3CCF0731" w14:textId="77777777" w:rsidTr="00E54C9A">
        <w:trPr>
          <w:trHeight w:val="277"/>
        </w:trPr>
        <w:tc>
          <w:tcPr>
            <w:tcW w:w="3785" w:type="dxa"/>
            <w:tcBorders>
              <w:top w:val="nil"/>
              <w:bottom w:val="nil"/>
              <w:right w:val="nil"/>
            </w:tcBorders>
          </w:tcPr>
          <w:p w14:paraId="2426BFD2" w14:textId="77777777" w:rsidR="00652D0E" w:rsidRPr="00E6492A" w:rsidRDefault="00652D0E" w:rsidP="00E54C9A">
            <w:pPr>
              <w:rPr>
                <w:rFonts w:asciiTheme="majorHAnsi" w:eastAsia="Arial" w:hAnsiTheme="majorHAnsi" w:cstheme="majorHAnsi"/>
                <w:sz w:val="20"/>
                <w:szCs w:val="20"/>
              </w:rPr>
            </w:pPr>
            <w:r w:rsidRPr="00E6492A">
              <w:rPr>
                <w:rFonts w:asciiTheme="majorHAnsi" w:eastAsia="Arial" w:hAnsiTheme="majorHAnsi" w:cstheme="majorHAnsi"/>
                <w:sz w:val="20"/>
                <w:szCs w:val="20"/>
              </w:rPr>
              <w:t>AAV5-U6-shRNA(Ctrl)-</w:t>
            </w:r>
            <w:r>
              <w:rPr>
                <w:rFonts w:asciiTheme="majorHAnsi" w:eastAsia="Arial" w:hAnsiTheme="majorHAnsi" w:cstheme="majorHAnsi"/>
                <w:sz w:val="20"/>
                <w:szCs w:val="20"/>
              </w:rPr>
              <w:t>CMV-</w:t>
            </w:r>
            <w:r w:rsidRPr="00E6492A">
              <w:rPr>
                <w:rFonts w:asciiTheme="majorHAnsi" w:eastAsia="Arial" w:hAnsiTheme="majorHAnsi" w:cstheme="majorHAnsi"/>
                <w:sz w:val="20"/>
                <w:szCs w:val="20"/>
              </w:rPr>
              <w:t>GFP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</w:tcPr>
          <w:p w14:paraId="7D99B37A" w14:textId="77777777" w:rsidR="00652D0E" w:rsidRPr="00E6492A" w:rsidRDefault="00652D0E" w:rsidP="00E54C9A">
            <w:pPr>
              <w:rPr>
                <w:rFonts w:asciiTheme="majorHAnsi" w:eastAsia="Arial" w:hAnsiTheme="majorHAnsi" w:cstheme="majorHAnsi"/>
                <w:sz w:val="20"/>
                <w:szCs w:val="20"/>
              </w:rPr>
            </w:pPr>
            <w:r w:rsidRPr="00E6492A">
              <w:rPr>
                <w:rFonts w:asciiTheme="majorHAnsi" w:eastAsia="Arial" w:hAnsiTheme="majorHAnsi" w:cstheme="majorHAnsi"/>
                <w:sz w:val="20"/>
                <w:szCs w:val="20"/>
              </w:rPr>
              <w:t>SignaGen Laboratories</w:t>
            </w:r>
          </w:p>
        </w:tc>
        <w:tc>
          <w:tcPr>
            <w:tcW w:w="3235" w:type="dxa"/>
            <w:tcBorders>
              <w:top w:val="nil"/>
              <w:left w:val="nil"/>
              <w:bottom w:val="nil"/>
            </w:tcBorders>
          </w:tcPr>
          <w:p w14:paraId="0C874782" w14:textId="77777777" w:rsidR="00652D0E" w:rsidRPr="00E6492A" w:rsidRDefault="00652D0E" w:rsidP="00E54C9A">
            <w:pPr>
              <w:rPr>
                <w:rFonts w:asciiTheme="majorHAnsi" w:eastAsia="Arial" w:hAnsiTheme="majorHAnsi" w:cstheme="majorHAnsi"/>
                <w:sz w:val="20"/>
                <w:szCs w:val="20"/>
              </w:rPr>
            </w:pPr>
            <w:r w:rsidRPr="00E6492A">
              <w:rPr>
                <w:rFonts w:asciiTheme="majorHAnsi" w:eastAsia="Arial" w:hAnsiTheme="majorHAnsi" w:cstheme="majorHAnsi"/>
                <w:sz w:val="20"/>
                <w:szCs w:val="20"/>
              </w:rPr>
              <w:t>SL100822</w:t>
            </w:r>
          </w:p>
        </w:tc>
      </w:tr>
      <w:tr w:rsidR="00652D0E" w:rsidRPr="00AD49A6" w14:paraId="255FE4F1" w14:textId="77777777" w:rsidTr="00E54C9A">
        <w:trPr>
          <w:trHeight w:val="277"/>
        </w:trPr>
        <w:tc>
          <w:tcPr>
            <w:tcW w:w="3785" w:type="dxa"/>
            <w:tcBorders>
              <w:top w:val="nil"/>
              <w:right w:val="nil"/>
            </w:tcBorders>
          </w:tcPr>
          <w:p w14:paraId="6D53A8C8" w14:textId="77777777" w:rsidR="00652D0E" w:rsidRPr="00E6492A" w:rsidRDefault="00652D0E" w:rsidP="00E54C9A">
            <w:pPr>
              <w:rPr>
                <w:rFonts w:asciiTheme="majorHAnsi" w:eastAsia="Arial" w:hAnsiTheme="majorHAnsi" w:cstheme="majorHAnsi"/>
                <w:sz w:val="20"/>
                <w:szCs w:val="20"/>
              </w:rPr>
            </w:pPr>
            <w:r w:rsidRPr="00E6492A">
              <w:rPr>
                <w:rFonts w:asciiTheme="majorHAnsi" w:eastAsia="Arial" w:hAnsiTheme="majorHAnsi" w:cstheme="majorHAnsi"/>
                <w:sz w:val="20"/>
                <w:szCs w:val="20"/>
              </w:rPr>
              <w:t>AAV5-U6-shRNA(</w:t>
            </w:r>
            <w:r>
              <w:rPr>
                <w:rFonts w:asciiTheme="majorHAnsi" w:eastAsia="Arial" w:hAnsiTheme="majorHAnsi" w:cstheme="majorHAnsi"/>
                <w:sz w:val="20"/>
                <w:szCs w:val="20"/>
              </w:rPr>
              <w:t>Smpd3</w:t>
            </w:r>
            <w:r w:rsidRPr="00E6492A">
              <w:rPr>
                <w:rFonts w:asciiTheme="majorHAnsi" w:eastAsia="Arial" w:hAnsiTheme="majorHAnsi" w:cstheme="majorHAnsi"/>
                <w:sz w:val="20"/>
                <w:szCs w:val="20"/>
              </w:rPr>
              <w:t>)-</w:t>
            </w:r>
            <w:r>
              <w:rPr>
                <w:rFonts w:asciiTheme="majorHAnsi" w:eastAsia="Arial" w:hAnsiTheme="majorHAnsi" w:cstheme="majorHAnsi"/>
                <w:sz w:val="20"/>
                <w:szCs w:val="20"/>
              </w:rPr>
              <w:t>CMV-</w:t>
            </w:r>
            <w:r w:rsidRPr="00E6492A">
              <w:rPr>
                <w:rFonts w:asciiTheme="majorHAnsi" w:eastAsia="Arial" w:hAnsiTheme="majorHAnsi" w:cstheme="majorHAnsi"/>
                <w:sz w:val="20"/>
                <w:szCs w:val="20"/>
              </w:rPr>
              <w:t>GFP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D7EF386" w14:textId="77777777" w:rsidR="00652D0E" w:rsidRPr="00E6492A" w:rsidRDefault="00652D0E" w:rsidP="00E54C9A">
            <w:pPr>
              <w:rPr>
                <w:rFonts w:asciiTheme="majorHAnsi" w:eastAsia="Arial" w:hAnsiTheme="majorHAnsi" w:cstheme="majorHAnsi"/>
                <w:sz w:val="20"/>
                <w:szCs w:val="20"/>
              </w:rPr>
            </w:pPr>
            <w:r w:rsidRPr="00E6492A">
              <w:rPr>
                <w:rFonts w:asciiTheme="majorHAnsi" w:eastAsia="Arial" w:hAnsiTheme="majorHAnsi" w:cstheme="majorHAnsi"/>
                <w:sz w:val="20"/>
                <w:szCs w:val="20"/>
              </w:rPr>
              <w:t>SignaGen Laboratories</w:t>
            </w:r>
          </w:p>
        </w:tc>
        <w:tc>
          <w:tcPr>
            <w:tcW w:w="3235" w:type="dxa"/>
            <w:tcBorders>
              <w:top w:val="nil"/>
              <w:left w:val="nil"/>
            </w:tcBorders>
          </w:tcPr>
          <w:p w14:paraId="4A5120B0" w14:textId="77777777" w:rsidR="00652D0E" w:rsidRPr="00E6492A" w:rsidRDefault="00652D0E" w:rsidP="00E54C9A">
            <w:pPr>
              <w:rPr>
                <w:rFonts w:asciiTheme="majorHAnsi" w:eastAsia="Arial" w:hAnsiTheme="majorHAnsi" w:cstheme="majorHAnsi"/>
                <w:sz w:val="20"/>
                <w:szCs w:val="20"/>
              </w:rPr>
            </w:pPr>
            <w:r w:rsidRPr="00E6492A">
              <w:rPr>
                <w:rFonts w:asciiTheme="majorHAnsi" w:eastAsia="Arial" w:hAnsiTheme="majorHAnsi" w:cstheme="majorHAnsi"/>
                <w:sz w:val="20"/>
                <w:szCs w:val="20"/>
              </w:rPr>
              <w:t>SL100874</w:t>
            </w:r>
          </w:p>
        </w:tc>
      </w:tr>
      <w:tr w:rsidR="00652D0E" w:rsidRPr="00AD49A6" w14:paraId="543744F5" w14:textId="77777777" w:rsidTr="00E54C9A">
        <w:trPr>
          <w:trHeight w:val="277"/>
        </w:trPr>
        <w:tc>
          <w:tcPr>
            <w:tcW w:w="3785" w:type="dxa"/>
            <w:tcBorders>
              <w:right w:val="nil"/>
            </w:tcBorders>
          </w:tcPr>
          <w:p w14:paraId="6ADEC5B1" w14:textId="77777777" w:rsidR="00652D0E" w:rsidRPr="00C92B9B" w:rsidRDefault="00652D0E" w:rsidP="00E54C9A">
            <w:pPr>
              <w:rPr>
                <w:rFonts w:asciiTheme="majorHAnsi" w:eastAsia="Arial" w:hAnsiTheme="majorHAnsi" w:cstheme="majorHAnsi"/>
                <w:b/>
                <w:bCs/>
                <w:sz w:val="20"/>
                <w:szCs w:val="20"/>
              </w:rPr>
            </w:pPr>
            <w:r w:rsidRPr="00C92B9B">
              <w:rPr>
                <w:rFonts w:asciiTheme="majorHAnsi" w:eastAsia="Arial" w:hAnsiTheme="majorHAnsi" w:cstheme="majorHAnsi"/>
                <w:b/>
                <w:bCs/>
                <w:color w:val="C00000"/>
                <w:sz w:val="20"/>
                <w:szCs w:val="20"/>
              </w:rPr>
              <w:t>Chemicals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F5316D3" w14:textId="77777777" w:rsidR="00652D0E" w:rsidRPr="00E6492A" w:rsidRDefault="00652D0E" w:rsidP="00E54C9A">
            <w:pPr>
              <w:jc w:val="center"/>
              <w:rPr>
                <w:rFonts w:asciiTheme="majorHAnsi" w:eastAsia="Arial" w:hAnsiTheme="majorHAnsi" w:cstheme="majorHAnsi"/>
                <w:sz w:val="20"/>
                <w:szCs w:val="20"/>
              </w:rPr>
            </w:pPr>
          </w:p>
        </w:tc>
        <w:tc>
          <w:tcPr>
            <w:tcW w:w="3235" w:type="dxa"/>
            <w:tcBorders>
              <w:left w:val="nil"/>
            </w:tcBorders>
          </w:tcPr>
          <w:p w14:paraId="319FA2DA" w14:textId="77777777" w:rsidR="00652D0E" w:rsidRPr="00E6492A" w:rsidRDefault="00652D0E" w:rsidP="00E54C9A">
            <w:pPr>
              <w:rPr>
                <w:rFonts w:asciiTheme="majorHAnsi" w:eastAsia="Arial" w:hAnsiTheme="majorHAnsi" w:cstheme="majorHAnsi"/>
                <w:sz w:val="20"/>
                <w:szCs w:val="20"/>
              </w:rPr>
            </w:pPr>
          </w:p>
        </w:tc>
      </w:tr>
      <w:tr w:rsidR="00652D0E" w:rsidRPr="00AD49A6" w14:paraId="63C0BFA2" w14:textId="77777777" w:rsidTr="00E54C9A">
        <w:trPr>
          <w:trHeight w:val="277"/>
        </w:trPr>
        <w:tc>
          <w:tcPr>
            <w:tcW w:w="3785" w:type="dxa"/>
            <w:tcBorders>
              <w:bottom w:val="nil"/>
              <w:right w:val="nil"/>
            </w:tcBorders>
          </w:tcPr>
          <w:p w14:paraId="675D5AF2" w14:textId="77777777" w:rsidR="00652D0E" w:rsidRPr="00E6492A" w:rsidRDefault="00652D0E" w:rsidP="00E54C9A">
            <w:pPr>
              <w:rPr>
                <w:rFonts w:asciiTheme="majorHAnsi" w:eastAsia="Arial" w:hAnsiTheme="majorHAnsi" w:cstheme="majorHAnsi"/>
                <w:color w:val="C00000"/>
                <w:sz w:val="20"/>
                <w:szCs w:val="20"/>
              </w:rPr>
            </w:pPr>
            <w:r w:rsidRPr="00E6492A">
              <w:rPr>
                <w:rFonts w:asciiTheme="majorHAnsi" w:eastAsia="Arial" w:hAnsiTheme="majorHAnsi" w:cstheme="majorHAnsi"/>
                <w:sz w:val="20"/>
                <w:szCs w:val="20"/>
              </w:rPr>
              <w:t>Neurobasal Plus medium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376DDFE" w14:textId="77777777" w:rsidR="00652D0E" w:rsidRPr="00E6492A" w:rsidRDefault="00652D0E" w:rsidP="00E54C9A">
            <w:pPr>
              <w:rPr>
                <w:rFonts w:asciiTheme="majorHAnsi" w:eastAsia="Arial" w:hAnsiTheme="majorHAnsi" w:cstheme="majorHAnsi"/>
                <w:sz w:val="20"/>
                <w:szCs w:val="20"/>
              </w:rPr>
            </w:pPr>
            <w:r w:rsidRPr="00E6492A">
              <w:rPr>
                <w:rFonts w:asciiTheme="majorHAnsi" w:eastAsia="Arial" w:hAnsiTheme="majorHAnsi" w:cstheme="majorHAnsi"/>
                <w:sz w:val="20"/>
                <w:szCs w:val="20"/>
              </w:rPr>
              <w:t>Gibco</w:t>
            </w:r>
          </w:p>
        </w:tc>
        <w:tc>
          <w:tcPr>
            <w:tcW w:w="3235" w:type="dxa"/>
            <w:tcBorders>
              <w:left w:val="nil"/>
              <w:bottom w:val="nil"/>
            </w:tcBorders>
          </w:tcPr>
          <w:p w14:paraId="022F1838" w14:textId="77777777" w:rsidR="00652D0E" w:rsidRPr="00E6492A" w:rsidRDefault="00652D0E" w:rsidP="00E54C9A">
            <w:pPr>
              <w:rPr>
                <w:rFonts w:asciiTheme="majorHAnsi" w:eastAsia="Arial" w:hAnsiTheme="majorHAnsi" w:cstheme="majorHAnsi"/>
                <w:sz w:val="20"/>
                <w:szCs w:val="20"/>
              </w:rPr>
            </w:pPr>
            <w:r w:rsidRPr="00E6492A">
              <w:rPr>
                <w:rFonts w:asciiTheme="majorHAnsi" w:hAnsiTheme="majorHAnsi" w:cstheme="majorHAnsi"/>
                <w:color w:val="333333"/>
                <w:sz w:val="20"/>
                <w:szCs w:val="20"/>
              </w:rPr>
              <w:t>A3582901</w:t>
            </w:r>
          </w:p>
        </w:tc>
      </w:tr>
      <w:tr w:rsidR="00652D0E" w:rsidRPr="00AD49A6" w14:paraId="5E56BBDF" w14:textId="77777777" w:rsidTr="00E54C9A">
        <w:trPr>
          <w:trHeight w:val="277"/>
        </w:trPr>
        <w:tc>
          <w:tcPr>
            <w:tcW w:w="3785" w:type="dxa"/>
            <w:tcBorders>
              <w:top w:val="nil"/>
              <w:bottom w:val="nil"/>
              <w:right w:val="nil"/>
            </w:tcBorders>
          </w:tcPr>
          <w:p w14:paraId="748498E5" w14:textId="77777777" w:rsidR="00652D0E" w:rsidRPr="00E6492A" w:rsidRDefault="00652D0E" w:rsidP="00E54C9A">
            <w:pPr>
              <w:rPr>
                <w:rFonts w:asciiTheme="majorHAnsi" w:eastAsia="Arial" w:hAnsiTheme="majorHAnsi" w:cstheme="majorHAnsi"/>
                <w:color w:val="C00000"/>
                <w:sz w:val="20"/>
                <w:szCs w:val="20"/>
              </w:rPr>
            </w:pPr>
            <w:r w:rsidRPr="00E6492A">
              <w:rPr>
                <w:rFonts w:asciiTheme="majorHAnsi" w:eastAsia="Arial" w:hAnsiTheme="majorHAnsi" w:cstheme="majorHAnsi"/>
                <w:sz w:val="20"/>
                <w:szCs w:val="20"/>
              </w:rPr>
              <w:t>B-27 plus supplement (50X)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</w:tcPr>
          <w:p w14:paraId="1DEA8161" w14:textId="77777777" w:rsidR="00652D0E" w:rsidRPr="00E6492A" w:rsidRDefault="00652D0E" w:rsidP="00E54C9A">
            <w:pPr>
              <w:rPr>
                <w:rFonts w:asciiTheme="majorHAnsi" w:eastAsia="Arial" w:hAnsiTheme="majorHAnsi" w:cstheme="majorHAnsi"/>
                <w:sz w:val="20"/>
                <w:szCs w:val="20"/>
              </w:rPr>
            </w:pPr>
            <w:r w:rsidRPr="00E6492A">
              <w:rPr>
                <w:rFonts w:asciiTheme="majorHAnsi" w:eastAsia="Arial" w:hAnsiTheme="majorHAnsi" w:cstheme="majorHAnsi"/>
                <w:sz w:val="20"/>
                <w:szCs w:val="20"/>
              </w:rPr>
              <w:t>Gibco</w:t>
            </w:r>
          </w:p>
        </w:tc>
        <w:tc>
          <w:tcPr>
            <w:tcW w:w="3235" w:type="dxa"/>
            <w:tcBorders>
              <w:top w:val="nil"/>
              <w:left w:val="nil"/>
              <w:bottom w:val="nil"/>
            </w:tcBorders>
          </w:tcPr>
          <w:p w14:paraId="48722733" w14:textId="77777777" w:rsidR="00652D0E" w:rsidRPr="00E6492A" w:rsidRDefault="00652D0E" w:rsidP="00E54C9A">
            <w:pPr>
              <w:rPr>
                <w:rFonts w:asciiTheme="majorHAnsi" w:eastAsia="Arial" w:hAnsiTheme="majorHAnsi" w:cstheme="majorHAnsi"/>
                <w:sz w:val="20"/>
                <w:szCs w:val="20"/>
              </w:rPr>
            </w:pPr>
            <w:r w:rsidRPr="00E6492A">
              <w:rPr>
                <w:rFonts w:asciiTheme="majorHAnsi" w:eastAsia="Arial" w:hAnsiTheme="majorHAnsi" w:cstheme="majorHAnsi"/>
                <w:sz w:val="20"/>
                <w:szCs w:val="20"/>
              </w:rPr>
              <w:t>A3582801</w:t>
            </w:r>
          </w:p>
        </w:tc>
      </w:tr>
      <w:tr w:rsidR="00652D0E" w:rsidRPr="00AD49A6" w14:paraId="132932A9" w14:textId="77777777" w:rsidTr="00E54C9A">
        <w:trPr>
          <w:trHeight w:val="277"/>
        </w:trPr>
        <w:tc>
          <w:tcPr>
            <w:tcW w:w="3785" w:type="dxa"/>
            <w:tcBorders>
              <w:top w:val="nil"/>
              <w:bottom w:val="nil"/>
              <w:right w:val="nil"/>
            </w:tcBorders>
          </w:tcPr>
          <w:p w14:paraId="40724CE1" w14:textId="77777777" w:rsidR="00652D0E" w:rsidRPr="00E6492A" w:rsidRDefault="00652D0E" w:rsidP="00E54C9A">
            <w:pPr>
              <w:rPr>
                <w:rFonts w:asciiTheme="majorHAnsi" w:eastAsia="Arial" w:hAnsiTheme="majorHAnsi" w:cstheme="majorHAnsi"/>
                <w:color w:val="C00000"/>
                <w:sz w:val="20"/>
                <w:szCs w:val="20"/>
              </w:rPr>
            </w:pPr>
            <w:r w:rsidRPr="00E6492A">
              <w:rPr>
                <w:rFonts w:asciiTheme="majorHAnsi" w:eastAsia="Arial" w:hAnsiTheme="majorHAnsi" w:cstheme="majorHAnsi"/>
                <w:sz w:val="20"/>
                <w:szCs w:val="20"/>
              </w:rPr>
              <w:t>Epidermal growth factor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</w:tcPr>
          <w:p w14:paraId="7BFC18AB" w14:textId="77777777" w:rsidR="00652D0E" w:rsidRPr="00E6492A" w:rsidRDefault="00652D0E" w:rsidP="00E54C9A">
            <w:pPr>
              <w:rPr>
                <w:rFonts w:asciiTheme="majorHAnsi" w:eastAsia="Arial" w:hAnsiTheme="majorHAnsi" w:cstheme="majorHAnsi"/>
                <w:sz w:val="20"/>
                <w:szCs w:val="20"/>
              </w:rPr>
            </w:pPr>
            <w:r w:rsidRPr="00E6492A">
              <w:rPr>
                <w:rFonts w:asciiTheme="majorHAnsi" w:hAnsiTheme="majorHAnsi" w:cstheme="majorHAnsi"/>
                <w:sz w:val="20"/>
                <w:szCs w:val="20"/>
              </w:rPr>
              <w:t xml:space="preserve">MilliporeSigma </w:t>
            </w:r>
          </w:p>
        </w:tc>
        <w:tc>
          <w:tcPr>
            <w:tcW w:w="3235" w:type="dxa"/>
            <w:tcBorders>
              <w:top w:val="nil"/>
              <w:left w:val="nil"/>
              <w:bottom w:val="nil"/>
            </w:tcBorders>
          </w:tcPr>
          <w:p w14:paraId="114B5C86" w14:textId="77777777" w:rsidR="00652D0E" w:rsidRPr="00E6492A" w:rsidRDefault="00652D0E" w:rsidP="00E54C9A">
            <w:pPr>
              <w:rPr>
                <w:rFonts w:asciiTheme="majorHAnsi" w:eastAsia="Arial" w:hAnsiTheme="majorHAnsi" w:cstheme="majorHAnsi"/>
                <w:sz w:val="20"/>
                <w:szCs w:val="20"/>
              </w:rPr>
            </w:pPr>
            <w:r w:rsidRPr="00E6492A">
              <w:rPr>
                <w:rFonts w:asciiTheme="majorHAnsi" w:hAnsiTheme="majorHAnsi" w:cstheme="majorHAnsi"/>
                <w:sz w:val="20"/>
                <w:szCs w:val="20"/>
              </w:rPr>
              <w:t>01107</w:t>
            </w:r>
          </w:p>
        </w:tc>
      </w:tr>
      <w:tr w:rsidR="00652D0E" w:rsidRPr="00AD49A6" w14:paraId="2D6327FA" w14:textId="77777777" w:rsidTr="00E54C9A">
        <w:trPr>
          <w:trHeight w:val="277"/>
        </w:trPr>
        <w:tc>
          <w:tcPr>
            <w:tcW w:w="3785" w:type="dxa"/>
            <w:tcBorders>
              <w:top w:val="nil"/>
              <w:bottom w:val="nil"/>
              <w:right w:val="nil"/>
            </w:tcBorders>
          </w:tcPr>
          <w:p w14:paraId="2E8936CA" w14:textId="77777777" w:rsidR="00652D0E" w:rsidRPr="00E6492A" w:rsidRDefault="00652D0E" w:rsidP="00E54C9A">
            <w:pPr>
              <w:rPr>
                <w:rFonts w:asciiTheme="majorHAnsi" w:eastAsia="Arial" w:hAnsiTheme="majorHAnsi" w:cstheme="majorHAnsi"/>
                <w:color w:val="C00000"/>
                <w:sz w:val="20"/>
                <w:szCs w:val="20"/>
              </w:rPr>
            </w:pPr>
            <w:r w:rsidRPr="00E6492A">
              <w:rPr>
                <w:rFonts w:asciiTheme="majorHAnsi" w:eastAsia="Arial" w:hAnsiTheme="majorHAnsi" w:cstheme="majorHAnsi"/>
                <w:sz w:val="20"/>
                <w:szCs w:val="20"/>
              </w:rPr>
              <w:t>Basic fibroblast growth factor (FGF-2)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</w:tcPr>
          <w:p w14:paraId="6107C277" w14:textId="77777777" w:rsidR="00652D0E" w:rsidRPr="00E6492A" w:rsidRDefault="00652D0E" w:rsidP="00E54C9A">
            <w:pPr>
              <w:rPr>
                <w:rFonts w:asciiTheme="majorHAnsi" w:eastAsia="Arial" w:hAnsiTheme="majorHAnsi" w:cstheme="majorHAnsi"/>
                <w:sz w:val="20"/>
                <w:szCs w:val="20"/>
              </w:rPr>
            </w:pPr>
            <w:r w:rsidRPr="00E6492A">
              <w:rPr>
                <w:rFonts w:asciiTheme="majorHAnsi" w:hAnsiTheme="majorHAnsi" w:cstheme="majorHAnsi"/>
                <w:sz w:val="20"/>
                <w:szCs w:val="20"/>
              </w:rPr>
              <w:t>Sigma-Aldrich</w:t>
            </w:r>
          </w:p>
        </w:tc>
        <w:tc>
          <w:tcPr>
            <w:tcW w:w="3235" w:type="dxa"/>
            <w:tcBorders>
              <w:top w:val="nil"/>
              <w:left w:val="nil"/>
              <w:bottom w:val="nil"/>
            </w:tcBorders>
          </w:tcPr>
          <w:p w14:paraId="01BC3C55" w14:textId="77777777" w:rsidR="00652D0E" w:rsidRPr="00E6492A" w:rsidRDefault="00652D0E" w:rsidP="00E54C9A">
            <w:pPr>
              <w:rPr>
                <w:rFonts w:asciiTheme="majorHAnsi" w:eastAsia="Arial" w:hAnsiTheme="majorHAnsi" w:cstheme="majorHAnsi"/>
                <w:sz w:val="20"/>
                <w:szCs w:val="20"/>
              </w:rPr>
            </w:pPr>
            <w:r w:rsidRPr="00E6492A">
              <w:rPr>
                <w:rFonts w:asciiTheme="majorHAnsi" w:hAnsiTheme="majorHAnsi" w:cstheme="majorHAnsi"/>
                <w:sz w:val="20"/>
                <w:szCs w:val="20"/>
              </w:rPr>
              <w:t>GF003</w:t>
            </w:r>
          </w:p>
        </w:tc>
      </w:tr>
      <w:tr w:rsidR="00652D0E" w:rsidRPr="00AD49A6" w14:paraId="100D5A10" w14:textId="77777777" w:rsidTr="00E54C9A">
        <w:trPr>
          <w:trHeight w:val="277"/>
        </w:trPr>
        <w:tc>
          <w:tcPr>
            <w:tcW w:w="3785" w:type="dxa"/>
            <w:tcBorders>
              <w:top w:val="nil"/>
              <w:bottom w:val="nil"/>
              <w:right w:val="nil"/>
            </w:tcBorders>
          </w:tcPr>
          <w:p w14:paraId="500163E9" w14:textId="77777777" w:rsidR="00652D0E" w:rsidRPr="00E6492A" w:rsidRDefault="00652D0E" w:rsidP="00E54C9A">
            <w:pPr>
              <w:rPr>
                <w:rFonts w:asciiTheme="majorHAnsi" w:eastAsia="Arial" w:hAnsiTheme="majorHAnsi" w:cstheme="majorHAnsi"/>
                <w:color w:val="C00000"/>
                <w:sz w:val="20"/>
                <w:szCs w:val="20"/>
              </w:rPr>
            </w:pPr>
            <w:r w:rsidRPr="00E6492A">
              <w:rPr>
                <w:rFonts w:asciiTheme="majorHAnsi" w:eastAsia="Arial" w:hAnsiTheme="majorHAnsi" w:cstheme="majorHAnsi"/>
                <w:sz w:val="20"/>
                <w:szCs w:val="20"/>
              </w:rPr>
              <w:t>Heparin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</w:tcPr>
          <w:p w14:paraId="6062B410" w14:textId="77777777" w:rsidR="00652D0E" w:rsidRPr="00E6492A" w:rsidRDefault="00652D0E" w:rsidP="00E54C9A">
            <w:pPr>
              <w:rPr>
                <w:rFonts w:asciiTheme="majorHAnsi" w:eastAsia="Arial" w:hAnsiTheme="majorHAnsi" w:cstheme="majorHAnsi"/>
                <w:sz w:val="20"/>
                <w:szCs w:val="20"/>
              </w:rPr>
            </w:pPr>
            <w:r w:rsidRPr="00E6492A">
              <w:rPr>
                <w:rFonts w:asciiTheme="majorHAnsi" w:hAnsiTheme="majorHAnsi" w:cstheme="majorHAnsi"/>
                <w:sz w:val="20"/>
                <w:szCs w:val="20"/>
              </w:rPr>
              <w:t>Sigma-Aldrich</w:t>
            </w:r>
          </w:p>
        </w:tc>
        <w:tc>
          <w:tcPr>
            <w:tcW w:w="3235" w:type="dxa"/>
            <w:tcBorders>
              <w:top w:val="nil"/>
              <w:left w:val="nil"/>
              <w:bottom w:val="nil"/>
            </w:tcBorders>
          </w:tcPr>
          <w:p w14:paraId="45A2C286" w14:textId="77777777" w:rsidR="00652D0E" w:rsidRPr="00E6492A" w:rsidRDefault="00652D0E" w:rsidP="00E54C9A">
            <w:pPr>
              <w:rPr>
                <w:rFonts w:asciiTheme="majorHAnsi" w:eastAsia="Arial" w:hAnsiTheme="majorHAnsi" w:cstheme="majorHAnsi"/>
                <w:sz w:val="20"/>
                <w:szCs w:val="20"/>
              </w:rPr>
            </w:pPr>
            <w:r w:rsidRPr="00E6492A">
              <w:rPr>
                <w:rFonts w:asciiTheme="majorHAnsi" w:hAnsiTheme="majorHAnsi" w:cstheme="majorHAnsi"/>
                <w:sz w:val="20"/>
                <w:szCs w:val="20"/>
              </w:rPr>
              <w:t>H3149-10KU</w:t>
            </w:r>
          </w:p>
        </w:tc>
      </w:tr>
      <w:tr w:rsidR="00652D0E" w:rsidRPr="00AD49A6" w14:paraId="6C31C810" w14:textId="77777777" w:rsidTr="00E54C9A">
        <w:trPr>
          <w:trHeight w:val="277"/>
        </w:trPr>
        <w:tc>
          <w:tcPr>
            <w:tcW w:w="3785" w:type="dxa"/>
            <w:tcBorders>
              <w:top w:val="nil"/>
              <w:bottom w:val="nil"/>
              <w:right w:val="nil"/>
            </w:tcBorders>
          </w:tcPr>
          <w:p w14:paraId="6B44C0F2" w14:textId="77777777" w:rsidR="00652D0E" w:rsidRPr="00E6492A" w:rsidRDefault="00652D0E" w:rsidP="00E54C9A">
            <w:pPr>
              <w:rPr>
                <w:rFonts w:asciiTheme="majorHAnsi" w:eastAsia="Arial" w:hAnsiTheme="majorHAnsi" w:cstheme="majorHAnsi"/>
                <w:color w:val="C00000"/>
                <w:sz w:val="20"/>
                <w:szCs w:val="20"/>
              </w:rPr>
            </w:pPr>
            <w:r w:rsidRPr="00E6492A">
              <w:rPr>
                <w:rFonts w:asciiTheme="majorHAnsi" w:eastAsia="Arial" w:hAnsiTheme="majorHAnsi" w:cstheme="majorHAnsi"/>
                <w:sz w:val="20"/>
                <w:szCs w:val="20"/>
              </w:rPr>
              <w:t>Gentamycin sulfate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</w:tcPr>
          <w:p w14:paraId="47AAF967" w14:textId="77777777" w:rsidR="00652D0E" w:rsidRPr="00E6492A" w:rsidRDefault="00652D0E" w:rsidP="00E54C9A">
            <w:pPr>
              <w:rPr>
                <w:rFonts w:asciiTheme="majorHAnsi" w:eastAsia="Arial" w:hAnsiTheme="majorHAnsi" w:cstheme="majorHAnsi"/>
                <w:sz w:val="20"/>
                <w:szCs w:val="20"/>
              </w:rPr>
            </w:pPr>
            <w:r w:rsidRPr="00E6492A">
              <w:rPr>
                <w:rFonts w:asciiTheme="majorHAnsi" w:eastAsia="Arial" w:hAnsiTheme="majorHAnsi" w:cstheme="majorHAnsi"/>
                <w:sz w:val="20"/>
                <w:szCs w:val="20"/>
              </w:rPr>
              <w:t>Gibco</w:t>
            </w:r>
          </w:p>
        </w:tc>
        <w:tc>
          <w:tcPr>
            <w:tcW w:w="3235" w:type="dxa"/>
            <w:tcBorders>
              <w:top w:val="nil"/>
              <w:left w:val="nil"/>
              <w:bottom w:val="nil"/>
            </w:tcBorders>
          </w:tcPr>
          <w:p w14:paraId="052EB711" w14:textId="77777777" w:rsidR="00652D0E" w:rsidRPr="00E6492A" w:rsidRDefault="00652D0E" w:rsidP="00E54C9A">
            <w:pPr>
              <w:rPr>
                <w:rFonts w:asciiTheme="majorHAnsi" w:eastAsia="Arial" w:hAnsiTheme="majorHAnsi" w:cstheme="majorHAnsi"/>
                <w:sz w:val="20"/>
                <w:szCs w:val="20"/>
              </w:rPr>
            </w:pPr>
            <w:r w:rsidRPr="00E6492A">
              <w:rPr>
                <w:rFonts w:asciiTheme="majorHAnsi" w:eastAsia="Arial" w:hAnsiTheme="majorHAnsi" w:cstheme="majorHAnsi"/>
                <w:sz w:val="20"/>
                <w:szCs w:val="20"/>
              </w:rPr>
              <w:t>613980010</w:t>
            </w:r>
          </w:p>
        </w:tc>
      </w:tr>
      <w:tr w:rsidR="00652D0E" w:rsidRPr="00AD49A6" w14:paraId="5823E2FA" w14:textId="77777777" w:rsidTr="00E54C9A">
        <w:trPr>
          <w:trHeight w:val="277"/>
        </w:trPr>
        <w:tc>
          <w:tcPr>
            <w:tcW w:w="3785" w:type="dxa"/>
            <w:tcBorders>
              <w:top w:val="nil"/>
              <w:bottom w:val="nil"/>
              <w:right w:val="nil"/>
            </w:tcBorders>
          </w:tcPr>
          <w:p w14:paraId="4CD4F331" w14:textId="77777777" w:rsidR="00652D0E" w:rsidRPr="00E6492A" w:rsidRDefault="00652D0E" w:rsidP="00E54C9A">
            <w:pPr>
              <w:rPr>
                <w:rFonts w:asciiTheme="majorHAnsi" w:eastAsia="Arial" w:hAnsiTheme="majorHAnsi" w:cstheme="majorHAnsi"/>
                <w:color w:val="C00000"/>
                <w:sz w:val="20"/>
                <w:szCs w:val="20"/>
              </w:rPr>
            </w:pPr>
            <w:r w:rsidRPr="00E6492A">
              <w:rPr>
                <w:rFonts w:asciiTheme="majorHAnsi" w:eastAsia="Arial" w:hAnsiTheme="majorHAnsi" w:cstheme="majorHAnsi"/>
                <w:sz w:val="20"/>
                <w:szCs w:val="20"/>
              </w:rPr>
              <w:t>GlutaMAX supplement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</w:tcPr>
          <w:p w14:paraId="20826F80" w14:textId="77777777" w:rsidR="00652D0E" w:rsidRPr="00E6492A" w:rsidRDefault="00652D0E" w:rsidP="00E54C9A">
            <w:pPr>
              <w:rPr>
                <w:rFonts w:asciiTheme="majorHAnsi" w:eastAsia="Arial" w:hAnsiTheme="majorHAnsi" w:cstheme="majorHAnsi"/>
                <w:sz w:val="20"/>
                <w:szCs w:val="20"/>
              </w:rPr>
            </w:pPr>
            <w:r w:rsidRPr="00E6492A">
              <w:rPr>
                <w:rFonts w:asciiTheme="majorHAnsi" w:eastAsia="Arial" w:hAnsiTheme="majorHAnsi" w:cstheme="majorHAnsi"/>
                <w:sz w:val="20"/>
                <w:szCs w:val="20"/>
              </w:rPr>
              <w:t>Gibco</w:t>
            </w:r>
          </w:p>
        </w:tc>
        <w:tc>
          <w:tcPr>
            <w:tcW w:w="3235" w:type="dxa"/>
            <w:tcBorders>
              <w:top w:val="nil"/>
              <w:left w:val="nil"/>
              <w:bottom w:val="nil"/>
            </w:tcBorders>
          </w:tcPr>
          <w:p w14:paraId="46FC4D07" w14:textId="77777777" w:rsidR="00652D0E" w:rsidRPr="00E6492A" w:rsidRDefault="00652D0E" w:rsidP="00E54C9A">
            <w:pPr>
              <w:rPr>
                <w:rFonts w:asciiTheme="majorHAnsi" w:eastAsia="Arial" w:hAnsiTheme="majorHAnsi" w:cstheme="majorHAnsi"/>
                <w:sz w:val="20"/>
                <w:szCs w:val="20"/>
              </w:rPr>
            </w:pPr>
            <w:r w:rsidRPr="00E6492A">
              <w:rPr>
                <w:rFonts w:asciiTheme="majorHAnsi" w:eastAsia="Arial" w:hAnsiTheme="majorHAnsi" w:cstheme="majorHAnsi"/>
                <w:sz w:val="20"/>
                <w:szCs w:val="20"/>
              </w:rPr>
              <w:t>35050061</w:t>
            </w:r>
          </w:p>
        </w:tc>
      </w:tr>
      <w:tr w:rsidR="00652D0E" w:rsidRPr="00AD49A6" w14:paraId="0FE95D4B" w14:textId="77777777" w:rsidTr="00E54C9A">
        <w:trPr>
          <w:trHeight w:val="277"/>
        </w:trPr>
        <w:tc>
          <w:tcPr>
            <w:tcW w:w="3785" w:type="dxa"/>
            <w:tcBorders>
              <w:top w:val="nil"/>
              <w:bottom w:val="nil"/>
              <w:right w:val="nil"/>
            </w:tcBorders>
          </w:tcPr>
          <w:p w14:paraId="73C77E10" w14:textId="77777777" w:rsidR="00652D0E" w:rsidRPr="00E6492A" w:rsidRDefault="00652D0E" w:rsidP="00E54C9A">
            <w:pPr>
              <w:rPr>
                <w:rFonts w:asciiTheme="majorHAnsi" w:eastAsia="Arial" w:hAnsiTheme="majorHAnsi" w:cstheme="majorHAnsi"/>
                <w:color w:val="C00000"/>
                <w:sz w:val="20"/>
                <w:szCs w:val="20"/>
              </w:rPr>
            </w:pPr>
            <w:r w:rsidRPr="00E6492A">
              <w:rPr>
                <w:rFonts w:asciiTheme="majorHAnsi" w:hAnsiTheme="majorHAnsi" w:cstheme="majorHAnsi"/>
                <w:sz w:val="20"/>
                <w:szCs w:val="20"/>
              </w:rPr>
              <w:t xml:space="preserve">Cultrex poly-L-ornithine </w:t>
            </w:r>
            <w:r>
              <w:rPr>
                <w:rFonts w:asciiTheme="majorHAnsi" w:hAnsiTheme="majorHAnsi" w:cstheme="majorHAnsi"/>
                <w:sz w:val="20"/>
                <w:szCs w:val="20"/>
              </w:rPr>
              <w:t xml:space="preserve">(PLO) </w:t>
            </w:r>
            <w:r w:rsidRPr="00E6492A">
              <w:rPr>
                <w:rFonts w:asciiTheme="majorHAnsi" w:hAnsiTheme="majorHAnsi" w:cstheme="majorHAnsi"/>
                <w:sz w:val="20"/>
                <w:szCs w:val="20"/>
              </w:rPr>
              <w:t>solution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</w:tcPr>
          <w:p w14:paraId="473C2592" w14:textId="77777777" w:rsidR="00652D0E" w:rsidRPr="00E6492A" w:rsidRDefault="00652D0E" w:rsidP="00E54C9A">
            <w:pPr>
              <w:rPr>
                <w:rFonts w:asciiTheme="majorHAnsi" w:eastAsia="Arial" w:hAnsiTheme="majorHAnsi" w:cstheme="majorHAnsi"/>
                <w:sz w:val="20"/>
                <w:szCs w:val="20"/>
              </w:rPr>
            </w:pPr>
            <w:r w:rsidRPr="00E6492A">
              <w:rPr>
                <w:rFonts w:asciiTheme="majorHAnsi" w:hAnsiTheme="majorHAnsi" w:cstheme="majorHAnsi"/>
                <w:sz w:val="20"/>
                <w:szCs w:val="20"/>
              </w:rPr>
              <w:t>R&amp;D Systems</w:t>
            </w:r>
          </w:p>
        </w:tc>
        <w:tc>
          <w:tcPr>
            <w:tcW w:w="3235" w:type="dxa"/>
            <w:tcBorders>
              <w:top w:val="nil"/>
              <w:left w:val="nil"/>
              <w:bottom w:val="nil"/>
            </w:tcBorders>
          </w:tcPr>
          <w:p w14:paraId="697A3252" w14:textId="77777777" w:rsidR="00652D0E" w:rsidRPr="00E6492A" w:rsidRDefault="00652D0E" w:rsidP="00E54C9A">
            <w:pPr>
              <w:rPr>
                <w:rFonts w:asciiTheme="majorHAnsi" w:eastAsia="Arial" w:hAnsiTheme="majorHAnsi" w:cstheme="majorHAnsi"/>
                <w:sz w:val="20"/>
                <w:szCs w:val="20"/>
              </w:rPr>
            </w:pPr>
            <w:r w:rsidRPr="00E6492A">
              <w:rPr>
                <w:rFonts w:asciiTheme="majorHAnsi" w:hAnsiTheme="majorHAnsi" w:cstheme="majorHAnsi"/>
                <w:sz w:val="20"/>
                <w:szCs w:val="20"/>
              </w:rPr>
              <w:t>34-361-0001</w:t>
            </w:r>
          </w:p>
        </w:tc>
      </w:tr>
      <w:tr w:rsidR="00652D0E" w:rsidRPr="00AD49A6" w14:paraId="01F84A43" w14:textId="77777777" w:rsidTr="00E54C9A">
        <w:trPr>
          <w:trHeight w:val="277"/>
        </w:trPr>
        <w:tc>
          <w:tcPr>
            <w:tcW w:w="3785" w:type="dxa"/>
            <w:tcBorders>
              <w:top w:val="nil"/>
              <w:bottom w:val="nil"/>
              <w:right w:val="nil"/>
            </w:tcBorders>
          </w:tcPr>
          <w:p w14:paraId="06ACB023" w14:textId="77777777" w:rsidR="00652D0E" w:rsidRPr="00E6492A" w:rsidRDefault="00652D0E" w:rsidP="00E54C9A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E</w:t>
            </w:r>
            <w:r w:rsidRPr="00CC19AB">
              <w:rPr>
                <w:rFonts w:asciiTheme="majorHAnsi" w:hAnsiTheme="majorHAnsi" w:cstheme="majorHAnsi"/>
                <w:sz w:val="20"/>
                <w:szCs w:val="20"/>
              </w:rPr>
              <w:t xml:space="preserve">xosome-depleted </w:t>
            </w:r>
            <w:r>
              <w:rPr>
                <w:rFonts w:asciiTheme="majorHAnsi" w:hAnsiTheme="majorHAnsi" w:cstheme="majorHAnsi"/>
                <w:sz w:val="20"/>
                <w:szCs w:val="20"/>
              </w:rPr>
              <w:t>f</w:t>
            </w:r>
            <w:r w:rsidRPr="00CC19AB">
              <w:rPr>
                <w:rFonts w:asciiTheme="majorHAnsi" w:hAnsiTheme="majorHAnsi" w:cstheme="majorHAnsi"/>
                <w:sz w:val="20"/>
                <w:szCs w:val="20"/>
              </w:rPr>
              <w:t xml:space="preserve">etal </w:t>
            </w:r>
            <w:r>
              <w:rPr>
                <w:rFonts w:asciiTheme="majorHAnsi" w:hAnsiTheme="majorHAnsi" w:cstheme="majorHAnsi"/>
                <w:sz w:val="20"/>
                <w:szCs w:val="20"/>
              </w:rPr>
              <w:t>b</w:t>
            </w:r>
            <w:r w:rsidRPr="00CC19AB">
              <w:rPr>
                <w:rFonts w:asciiTheme="majorHAnsi" w:hAnsiTheme="majorHAnsi" w:cstheme="majorHAnsi"/>
                <w:sz w:val="20"/>
                <w:szCs w:val="20"/>
              </w:rPr>
              <w:t xml:space="preserve">ovine </w:t>
            </w:r>
            <w:r>
              <w:rPr>
                <w:rFonts w:asciiTheme="majorHAnsi" w:hAnsiTheme="majorHAnsi" w:cstheme="majorHAnsi"/>
                <w:sz w:val="20"/>
                <w:szCs w:val="20"/>
              </w:rPr>
              <w:t>s</w:t>
            </w:r>
            <w:r w:rsidRPr="00CC19AB">
              <w:rPr>
                <w:rFonts w:asciiTheme="majorHAnsi" w:hAnsiTheme="majorHAnsi" w:cstheme="majorHAnsi"/>
                <w:sz w:val="20"/>
                <w:szCs w:val="20"/>
              </w:rPr>
              <w:t xml:space="preserve">erum, 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</w:tcPr>
          <w:p w14:paraId="29EDD06F" w14:textId="77777777" w:rsidR="00652D0E" w:rsidRPr="00E6492A" w:rsidRDefault="00652D0E" w:rsidP="00E54C9A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E6492A">
              <w:rPr>
                <w:rFonts w:asciiTheme="majorHAnsi" w:eastAsia="Arial" w:hAnsiTheme="majorHAnsi" w:cstheme="majorHAnsi"/>
                <w:sz w:val="20"/>
                <w:szCs w:val="20"/>
              </w:rPr>
              <w:t>Gibco</w:t>
            </w:r>
          </w:p>
        </w:tc>
        <w:tc>
          <w:tcPr>
            <w:tcW w:w="3235" w:type="dxa"/>
            <w:tcBorders>
              <w:top w:val="nil"/>
              <w:left w:val="nil"/>
              <w:bottom w:val="nil"/>
            </w:tcBorders>
          </w:tcPr>
          <w:p w14:paraId="23620220" w14:textId="77777777" w:rsidR="00652D0E" w:rsidRPr="00E6492A" w:rsidRDefault="00652D0E" w:rsidP="00E54C9A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CC19AB">
              <w:rPr>
                <w:rFonts w:asciiTheme="majorHAnsi" w:hAnsiTheme="majorHAnsi" w:cstheme="majorHAnsi"/>
                <w:sz w:val="20"/>
                <w:szCs w:val="20"/>
              </w:rPr>
              <w:t>A2720803</w:t>
            </w:r>
          </w:p>
        </w:tc>
      </w:tr>
      <w:tr w:rsidR="00652D0E" w:rsidRPr="00AD49A6" w14:paraId="2C8782B9" w14:textId="77777777" w:rsidTr="00E54C9A">
        <w:trPr>
          <w:trHeight w:val="277"/>
        </w:trPr>
        <w:tc>
          <w:tcPr>
            <w:tcW w:w="3785" w:type="dxa"/>
            <w:tcBorders>
              <w:top w:val="nil"/>
              <w:bottom w:val="nil"/>
              <w:right w:val="nil"/>
            </w:tcBorders>
          </w:tcPr>
          <w:p w14:paraId="2D45AE81" w14:textId="77777777" w:rsidR="00652D0E" w:rsidRPr="00E6492A" w:rsidRDefault="00652D0E" w:rsidP="00E54C9A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 xml:space="preserve">Clarity </w:t>
            </w:r>
            <w:r w:rsidRPr="00491DEC">
              <w:rPr>
                <w:rFonts w:asciiTheme="majorHAnsi" w:hAnsiTheme="majorHAnsi" w:cstheme="majorHAnsi"/>
                <w:sz w:val="20"/>
                <w:szCs w:val="20"/>
              </w:rPr>
              <w:t xml:space="preserve">ECL </w:t>
            </w:r>
            <w:r>
              <w:rPr>
                <w:rFonts w:asciiTheme="majorHAnsi" w:hAnsiTheme="majorHAnsi" w:cstheme="majorHAnsi"/>
                <w:sz w:val="20"/>
                <w:szCs w:val="20"/>
              </w:rPr>
              <w:t>w</w:t>
            </w:r>
            <w:r w:rsidRPr="00491DEC">
              <w:rPr>
                <w:rFonts w:asciiTheme="majorHAnsi" w:hAnsiTheme="majorHAnsi" w:cstheme="majorHAnsi"/>
                <w:sz w:val="20"/>
                <w:szCs w:val="20"/>
              </w:rPr>
              <w:t xml:space="preserve">estern </w:t>
            </w:r>
            <w:r>
              <w:rPr>
                <w:rFonts w:asciiTheme="majorHAnsi" w:hAnsiTheme="majorHAnsi" w:cstheme="majorHAnsi"/>
                <w:sz w:val="20"/>
                <w:szCs w:val="20"/>
              </w:rPr>
              <w:t>b</w:t>
            </w:r>
            <w:r w:rsidRPr="00491DEC">
              <w:rPr>
                <w:rFonts w:asciiTheme="majorHAnsi" w:hAnsiTheme="majorHAnsi" w:cstheme="majorHAnsi"/>
                <w:sz w:val="20"/>
                <w:szCs w:val="20"/>
              </w:rPr>
              <w:t xml:space="preserve">lotting </w:t>
            </w:r>
            <w:r>
              <w:rPr>
                <w:rFonts w:asciiTheme="majorHAnsi" w:hAnsiTheme="majorHAnsi" w:cstheme="majorHAnsi"/>
                <w:sz w:val="20"/>
                <w:szCs w:val="20"/>
              </w:rPr>
              <w:t>s</w:t>
            </w:r>
            <w:r w:rsidRPr="00491DEC">
              <w:rPr>
                <w:rFonts w:asciiTheme="majorHAnsi" w:hAnsiTheme="majorHAnsi" w:cstheme="majorHAnsi"/>
                <w:sz w:val="20"/>
                <w:szCs w:val="20"/>
              </w:rPr>
              <w:t>ubstrates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</w:tcPr>
          <w:p w14:paraId="65444D40" w14:textId="77777777" w:rsidR="00652D0E" w:rsidRPr="00E6492A" w:rsidRDefault="00652D0E" w:rsidP="00E54C9A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E6492A">
              <w:rPr>
                <w:rFonts w:asciiTheme="majorHAnsi" w:hAnsiTheme="majorHAnsi" w:cstheme="majorHAnsi"/>
                <w:sz w:val="20"/>
                <w:szCs w:val="20"/>
              </w:rPr>
              <w:t>Bio-Rad</w:t>
            </w:r>
          </w:p>
        </w:tc>
        <w:tc>
          <w:tcPr>
            <w:tcW w:w="3235" w:type="dxa"/>
            <w:tcBorders>
              <w:top w:val="nil"/>
              <w:left w:val="nil"/>
              <w:bottom w:val="nil"/>
            </w:tcBorders>
          </w:tcPr>
          <w:p w14:paraId="08547E8C" w14:textId="77777777" w:rsidR="00652D0E" w:rsidRPr="00E6492A" w:rsidRDefault="00652D0E" w:rsidP="00E54C9A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491DEC">
              <w:rPr>
                <w:rFonts w:asciiTheme="majorHAnsi" w:hAnsiTheme="majorHAnsi" w:cstheme="majorHAnsi"/>
                <w:sz w:val="20"/>
                <w:szCs w:val="20"/>
              </w:rPr>
              <w:t>1705060S</w:t>
            </w:r>
          </w:p>
        </w:tc>
      </w:tr>
      <w:tr w:rsidR="00652D0E" w:rsidRPr="00AD49A6" w14:paraId="391A69C2" w14:textId="77777777" w:rsidTr="00E54C9A">
        <w:trPr>
          <w:trHeight w:val="277"/>
        </w:trPr>
        <w:tc>
          <w:tcPr>
            <w:tcW w:w="3785" w:type="dxa"/>
            <w:tcBorders>
              <w:top w:val="nil"/>
              <w:bottom w:val="nil"/>
              <w:right w:val="nil"/>
            </w:tcBorders>
          </w:tcPr>
          <w:p w14:paraId="65AEC015" w14:textId="77777777" w:rsidR="00652D0E" w:rsidRPr="00E6492A" w:rsidRDefault="00652D0E" w:rsidP="00E54C9A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E6492A">
              <w:rPr>
                <w:rFonts w:asciiTheme="majorHAnsi" w:hAnsiTheme="majorHAnsi" w:cstheme="majorHAnsi"/>
                <w:sz w:val="20"/>
                <w:szCs w:val="20"/>
              </w:rPr>
              <w:t>Paraformaldehyde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</w:tcPr>
          <w:p w14:paraId="7C0BCD67" w14:textId="77777777" w:rsidR="00652D0E" w:rsidRPr="00E6492A" w:rsidRDefault="00652D0E" w:rsidP="00E54C9A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E6492A">
              <w:rPr>
                <w:rFonts w:asciiTheme="majorHAnsi" w:hAnsiTheme="majorHAnsi" w:cstheme="majorHAnsi"/>
                <w:sz w:val="20"/>
                <w:szCs w:val="20"/>
              </w:rPr>
              <w:t>Sigma-Aldrich</w:t>
            </w:r>
          </w:p>
        </w:tc>
        <w:tc>
          <w:tcPr>
            <w:tcW w:w="3235" w:type="dxa"/>
            <w:tcBorders>
              <w:top w:val="nil"/>
              <w:left w:val="nil"/>
              <w:bottom w:val="nil"/>
            </w:tcBorders>
          </w:tcPr>
          <w:p w14:paraId="6BD3D835" w14:textId="77777777" w:rsidR="00652D0E" w:rsidRPr="00E6492A" w:rsidRDefault="00652D0E" w:rsidP="00E54C9A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E6492A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3F3F7"/>
              </w:rPr>
              <w:t>158127</w:t>
            </w:r>
          </w:p>
        </w:tc>
      </w:tr>
      <w:tr w:rsidR="00652D0E" w:rsidRPr="00AD49A6" w14:paraId="5E4227E5" w14:textId="77777777" w:rsidTr="00E54C9A">
        <w:trPr>
          <w:trHeight w:val="277"/>
        </w:trPr>
        <w:tc>
          <w:tcPr>
            <w:tcW w:w="3785" w:type="dxa"/>
            <w:tcBorders>
              <w:top w:val="nil"/>
              <w:bottom w:val="nil"/>
              <w:right w:val="nil"/>
            </w:tcBorders>
          </w:tcPr>
          <w:p w14:paraId="4557FEBC" w14:textId="77777777" w:rsidR="00652D0E" w:rsidRPr="00E6492A" w:rsidRDefault="00652D0E" w:rsidP="00E54C9A">
            <w:pPr>
              <w:rPr>
                <w:rFonts w:asciiTheme="majorHAnsi" w:eastAsia="Arial" w:hAnsiTheme="majorHAnsi" w:cstheme="majorHAnsi"/>
                <w:color w:val="C00000"/>
                <w:sz w:val="20"/>
                <w:szCs w:val="20"/>
              </w:rPr>
            </w:pPr>
            <w:r w:rsidRPr="00E6492A">
              <w:rPr>
                <w:rFonts w:asciiTheme="majorHAnsi" w:hAnsiTheme="majorHAnsi" w:cstheme="majorHAnsi"/>
                <w:sz w:val="20"/>
                <w:szCs w:val="20"/>
              </w:rPr>
              <w:lastRenderedPageBreak/>
              <w:t>Normal goat serum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</w:tcPr>
          <w:p w14:paraId="5BD4422B" w14:textId="77777777" w:rsidR="00652D0E" w:rsidRPr="00E6492A" w:rsidRDefault="00652D0E" w:rsidP="00E54C9A">
            <w:pPr>
              <w:rPr>
                <w:rFonts w:asciiTheme="majorHAnsi" w:eastAsia="Arial" w:hAnsiTheme="majorHAnsi" w:cstheme="majorHAnsi"/>
                <w:sz w:val="20"/>
                <w:szCs w:val="20"/>
              </w:rPr>
            </w:pPr>
            <w:r w:rsidRPr="00E6492A">
              <w:rPr>
                <w:rFonts w:asciiTheme="majorHAnsi" w:hAnsiTheme="majorHAnsi" w:cstheme="majorHAnsi"/>
                <w:sz w:val="20"/>
                <w:szCs w:val="20"/>
              </w:rPr>
              <w:t>Invitrogen</w:t>
            </w:r>
          </w:p>
        </w:tc>
        <w:tc>
          <w:tcPr>
            <w:tcW w:w="3235" w:type="dxa"/>
            <w:tcBorders>
              <w:top w:val="nil"/>
              <w:left w:val="nil"/>
              <w:bottom w:val="nil"/>
            </w:tcBorders>
          </w:tcPr>
          <w:p w14:paraId="78FB5D95" w14:textId="77777777" w:rsidR="00652D0E" w:rsidRPr="00E6492A" w:rsidRDefault="00652D0E" w:rsidP="00E54C9A">
            <w:pPr>
              <w:rPr>
                <w:rFonts w:asciiTheme="majorHAnsi" w:eastAsia="Arial" w:hAnsiTheme="majorHAnsi" w:cstheme="majorHAnsi"/>
                <w:sz w:val="20"/>
                <w:szCs w:val="20"/>
              </w:rPr>
            </w:pPr>
            <w:r w:rsidRPr="00E6492A">
              <w:rPr>
                <w:rFonts w:asciiTheme="majorHAnsi" w:hAnsiTheme="majorHAnsi" w:cstheme="majorHAnsi"/>
                <w:sz w:val="20"/>
                <w:szCs w:val="20"/>
              </w:rPr>
              <w:t>31873</w:t>
            </w:r>
          </w:p>
        </w:tc>
      </w:tr>
      <w:tr w:rsidR="00652D0E" w:rsidRPr="00AD49A6" w14:paraId="21D21333" w14:textId="77777777" w:rsidTr="00E54C9A">
        <w:trPr>
          <w:trHeight w:val="277"/>
        </w:trPr>
        <w:tc>
          <w:tcPr>
            <w:tcW w:w="3785" w:type="dxa"/>
            <w:tcBorders>
              <w:top w:val="nil"/>
              <w:bottom w:val="nil"/>
              <w:right w:val="nil"/>
            </w:tcBorders>
          </w:tcPr>
          <w:p w14:paraId="2B016551" w14:textId="77777777" w:rsidR="00652D0E" w:rsidRPr="00E6492A" w:rsidRDefault="00652D0E" w:rsidP="00E54C9A">
            <w:pPr>
              <w:rPr>
                <w:rFonts w:asciiTheme="majorHAnsi" w:eastAsia="Arial" w:hAnsiTheme="majorHAnsi" w:cstheme="majorHAnsi"/>
                <w:color w:val="C00000"/>
                <w:sz w:val="20"/>
                <w:szCs w:val="20"/>
              </w:rPr>
            </w:pPr>
            <w:r w:rsidRPr="00E6492A">
              <w:rPr>
                <w:rFonts w:asciiTheme="majorHAnsi" w:hAnsiTheme="majorHAnsi" w:cstheme="majorHAnsi"/>
                <w:sz w:val="20"/>
                <w:szCs w:val="20"/>
              </w:rPr>
              <w:t>DAPI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</w:tcPr>
          <w:p w14:paraId="6F98A831" w14:textId="77777777" w:rsidR="00652D0E" w:rsidRPr="00E6492A" w:rsidRDefault="00652D0E" w:rsidP="00E54C9A">
            <w:pPr>
              <w:rPr>
                <w:rFonts w:asciiTheme="majorHAnsi" w:eastAsia="Arial" w:hAnsiTheme="majorHAnsi" w:cstheme="majorHAnsi"/>
                <w:sz w:val="20"/>
                <w:szCs w:val="20"/>
              </w:rPr>
            </w:pPr>
            <w:r w:rsidRPr="00C92B9B">
              <w:rPr>
                <w:rFonts w:asciiTheme="majorHAnsi" w:eastAsia="Arial" w:hAnsiTheme="majorHAnsi" w:cstheme="majorHAnsi"/>
                <w:sz w:val="20"/>
                <w:szCs w:val="20"/>
              </w:rPr>
              <w:t>Invitrogen</w:t>
            </w:r>
          </w:p>
        </w:tc>
        <w:tc>
          <w:tcPr>
            <w:tcW w:w="3235" w:type="dxa"/>
            <w:tcBorders>
              <w:top w:val="nil"/>
              <w:left w:val="nil"/>
              <w:bottom w:val="nil"/>
            </w:tcBorders>
          </w:tcPr>
          <w:p w14:paraId="4E7962DA" w14:textId="77777777" w:rsidR="00652D0E" w:rsidRPr="00E6492A" w:rsidRDefault="00652D0E" w:rsidP="00E54C9A">
            <w:pPr>
              <w:rPr>
                <w:rFonts w:asciiTheme="majorHAnsi" w:eastAsia="Arial" w:hAnsiTheme="majorHAnsi" w:cstheme="majorHAnsi"/>
                <w:sz w:val="20"/>
                <w:szCs w:val="20"/>
              </w:rPr>
            </w:pPr>
            <w:r w:rsidRPr="00E6492A">
              <w:rPr>
                <w:rFonts w:asciiTheme="majorHAnsi" w:hAnsiTheme="majorHAnsi" w:cstheme="majorHAnsi"/>
                <w:color w:val="242424"/>
                <w:sz w:val="20"/>
                <w:szCs w:val="20"/>
                <w:shd w:val="clear" w:color="auto" w:fill="FFFFFF"/>
              </w:rPr>
              <w:t>D1306</w:t>
            </w:r>
          </w:p>
        </w:tc>
      </w:tr>
      <w:tr w:rsidR="00652D0E" w:rsidRPr="00AD49A6" w14:paraId="6DB757BE" w14:textId="77777777" w:rsidTr="00E54C9A">
        <w:trPr>
          <w:trHeight w:val="277"/>
        </w:trPr>
        <w:tc>
          <w:tcPr>
            <w:tcW w:w="3785" w:type="dxa"/>
            <w:tcBorders>
              <w:top w:val="nil"/>
              <w:bottom w:val="nil"/>
              <w:right w:val="nil"/>
            </w:tcBorders>
          </w:tcPr>
          <w:p w14:paraId="13374261" w14:textId="77777777" w:rsidR="00652D0E" w:rsidRPr="00E6492A" w:rsidRDefault="00652D0E" w:rsidP="00E54C9A">
            <w:pPr>
              <w:rPr>
                <w:rFonts w:asciiTheme="majorHAnsi" w:eastAsia="Arial" w:hAnsiTheme="majorHAnsi" w:cstheme="majorHAnsi"/>
                <w:color w:val="000000" w:themeColor="text1"/>
                <w:sz w:val="20"/>
                <w:szCs w:val="20"/>
              </w:rPr>
            </w:pPr>
            <w:r w:rsidRPr="00E6492A">
              <w:rPr>
                <w:rFonts w:asciiTheme="majorHAnsi" w:eastAsia="Arial" w:hAnsiTheme="majorHAnsi" w:cstheme="majorHAnsi"/>
                <w:color w:val="000000" w:themeColor="text1"/>
                <w:sz w:val="20"/>
                <w:szCs w:val="20"/>
              </w:rPr>
              <w:t>5-Bromo-2-deoxyuridine (BrdU)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</w:tcPr>
          <w:p w14:paraId="49FA3537" w14:textId="77777777" w:rsidR="00652D0E" w:rsidRPr="00E6492A" w:rsidRDefault="00652D0E" w:rsidP="00E54C9A">
            <w:pPr>
              <w:rPr>
                <w:rFonts w:asciiTheme="majorHAnsi" w:eastAsia="Arial" w:hAnsiTheme="majorHAnsi" w:cstheme="majorHAnsi"/>
                <w:color w:val="000000" w:themeColor="text1"/>
                <w:sz w:val="20"/>
                <w:szCs w:val="20"/>
              </w:rPr>
            </w:pPr>
            <w:r w:rsidRPr="00E6492A">
              <w:rPr>
                <w:rFonts w:asciiTheme="majorHAnsi" w:hAnsiTheme="majorHAnsi" w:cstheme="majorHAnsi"/>
                <w:sz w:val="20"/>
                <w:szCs w:val="20"/>
              </w:rPr>
              <w:t>Sigma-Aldrich</w:t>
            </w:r>
          </w:p>
        </w:tc>
        <w:tc>
          <w:tcPr>
            <w:tcW w:w="3235" w:type="dxa"/>
            <w:tcBorders>
              <w:top w:val="nil"/>
              <w:left w:val="nil"/>
              <w:bottom w:val="nil"/>
            </w:tcBorders>
          </w:tcPr>
          <w:p w14:paraId="1ED85EBE" w14:textId="77777777" w:rsidR="00652D0E" w:rsidRPr="00E6492A" w:rsidRDefault="00652D0E" w:rsidP="00E54C9A">
            <w:pPr>
              <w:rPr>
                <w:rFonts w:asciiTheme="majorHAnsi" w:eastAsia="Arial" w:hAnsiTheme="majorHAnsi" w:cstheme="majorHAnsi"/>
                <w:color w:val="000000" w:themeColor="text1"/>
                <w:sz w:val="20"/>
                <w:szCs w:val="20"/>
              </w:rPr>
            </w:pPr>
            <w:r w:rsidRPr="00E6492A">
              <w:rPr>
                <w:rFonts w:asciiTheme="majorHAnsi" w:eastAsia="Arial" w:hAnsiTheme="majorHAnsi" w:cstheme="majorHAnsi"/>
                <w:color w:val="000000" w:themeColor="text1"/>
                <w:sz w:val="20"/>
                <w:szCs w:val="20"/>
              </w:rPr>
              <w:t>B5002-1G</w:t>
            </w:r>
          </w:p>
        </w:tc>
      </w:tr>
      <w:tr w:rsidR="00652D0E" w:rsidRPr="00AD49A6" w14:paraId="552B0D07" w14:textId="77777777" w:rsidTr="00E54C9A">
        <w:trPr>
          <w:trHeight w:val="277"/>
        </w:trPr>
        <w:tc>
          <w:tcPr>
            <w:tcW w:w="3785" w:type="dxa"/>
            <w:tcBorders>
              <w:top w:val="nil"/>
              <w:bottom w:val="nil"/>
              <w:right w:val="nil"/>
            </w:tcBorders>
          </w:tcPr>
          <w:p w14:paraId="2DAE011F" w14:textId="77777777" w:rsidR="00652D0E" w:rsidRPr="00E6492A" w:rsidRDefault="00652D0E" w:rsidP="00E54C9A">
            <w:pPr>
              <w:rPr>
                <w:rFonts w:asciiTheme="majorHAnsi" w:eastAsia="Arial" w:hAnsiTheme="majorHAnsi" w:cstheme="majorHAnsi"/>
                <w:color w:val="000000" w:themeColor="text1"/>
                <w:sz w:val="20"/>
                <w:szCs w:val="20"/>
              </w:rPr>
            </w:pPr>
            <w:r w:rsidRPr="00E6492A">
              <w:rPr>
                <w:rFonts w:asciiTheme="majorHAnsi" w:eastAsia="Arial" w:hAnsiTheme="majorHAnsi" w:cstheme="majorHAnsi"/>
                <w:color w:val="000000" w:themeColor="text1"/>
                <w:sz w:val="20"/>
                <w:szCs w:val="20"/>
              </w:rPr>
              <w:t>Ultracentrifugation bottle with cap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</w:tcPr>
          <w:p w14:paraId="076DC7B9" w14:textId="77777777" w:rsidR="00652D0E" w:rsidRPr="00E6492A" w:rsidRDefault="00652D0E" w:rsidP="00E54C9A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C92B9B">
              <w:rPr>
                <w:rFonts w:asciiTheme="majorHAnsi" w:hAnsiTheme="majorHAnsi" w:cstheme="majorHAnsi"/>
                <w:color w:val="000000" w:themeColor="text1"/>
                <w:sz w:val="20"/>
                <w:szCs w:val="20"/>
                <w:shd w:val="clear" w:color="auto" w:fill="FFFFFF"/>
              </w:rPr>
              <w:t xml:space="preserve">Beckman Coulter </w:t>
            </w:r>
          </w:p>
        </w:tc>
        <w:tc>
          <w:tcPr>
            <w:tcW w:w="3235" w:type="dxa"/>
            <w:tcBorders>
              <w:top w:val="nil"/>
              <w:left w:val="nil"/>
              <w:bottom w:val="nil"/>
            </w:tcBorders>
          </w:tcPr>
          <w:p w14:paraId="1993C64C" w14:textId="77777777" w:rsidR="00652D0E" w:rsidRPr="00E6492A" w:rsidRDefault="00652D0E" w:rsidP="00E54C9A">
            <w:pPr>
              <w:rPr>
                <w:rFonts w:asciiTheme="majorHAnsi" w:eastAsia="Arial" w:hAnsiTheme="majorHAnsi" w:cstheme="majorHAnsi"/>
                <w:color w:val="000000" w:themeColor="text1"/>
                <w:sz w:val="20"/>
                <w:szCs w:val="20"/>
              </w:rPr>
            </w:pPr>
            <w:r w:rsidRPr="00E6492A">
              <w:rPr>
                <w:rFonts w:asciiTheme="majorHAnsi" w:hAnsiTheme="majorHAnsi" w:cstheme="majorHAnsi"/>
                <w:color w:val="565656"/>
                <w:sz w:val="20"/>
                <w:szCs w:val="20"/>
                <w:shd w:val="clear" w:color="auto" w:fill="FFFFFF"/>
              </w:rPr>
              <w:t>355603</w:t>
            </w:r>
          </w:p>
        </w:tc>
      </w:tr>
      <w:tr w:rsidR="00652D0E" w:rsidRPr="00AD49A6" w14:paraId="73DB5CA4" w14:textId="77777777" w:rsidTr="00E54C9A">
        <w:trPr>
          <w:trHeight w:val="277"/>
        </w:trPr>
        <w:tc>
          <w:tcPr>
            <w:tcW w:w="3785" w:type="dxa"/>
            <w:tcBorders>
              <w:top w:val="nil"/>
              <w:bottom w:val="nil"/>
              <w:right w:val="nil"/>
            </w:tcBorders>
          </w:tcPr>
          <w:p w14:paraId="6F9FA0F4" w14:textId="77777777" w:rsidR="00652D0E" w:rsidRPr="00E6492A" w:rsidRDefault="00652D0E" w:rsidP="00E54C9A">
            <w:pPr>
              <w:rPr>
                <w:rFonts w:asciiTheme="majorHAnsi" w:eastAsia="Arial" w:hAnsiTheme="majorHAnsi" w:cstheme="majorHAnsi"/>
                <w:color w:val="000000" w:themeColor="text1"/>
                <w:sz w:val="20"/>
                <w:szCs w:val="20"/>
              </w:rPr>
            </w:pPr>
            <w:r w:rsidRPr="00E6492A">
              <w:rPr>
                <w:rFonts w:asciiTheme="majorHAnsi" w:eastAsia="Arial" w:hAnsiTheme="majorHAnsi" w:cstheme="majorHAnsi"/>
                <w:sz w:val="20"/>
                <w:szCs w:val="20"/>
              </w:rPr>
              <w:t xml:space="preserve">Veterinary Gluture topical tissue adhesive 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</w:tcPr>
          <w:p w14:paraId="59EEA18E" w14:textId="77777777" w:rsidR="00652D0E" w:rsidRPr="00E6492A" w:rsidRDefault="00652D0E" w:rsidP="00E54C9A">
            <w:pPr>
              <w:rPr>
                <w:rFonts w:asciiTheme="majorHAnsi" w:hAnsiTheme="majorHAnsi" w:cstheme="majorHAnsi"/>
                <w:color w:val="565656"/>
                <w:sz w:val="20"/>
                <w:szCs w:val="20"/>
                <w:shd w:val="clear" w:color="auto" w:fill="FFFFFF"/>
              </w:rPr>
            </w:pPr>
            <w:r w:rsidRPr="00E6492A">
              <w:rPr>
                <w:rFonts w:asciiTheme="majorHAnsi" w:hAnsiTheme="majorHAnsi" w:cstheme="majorHAnsi"/>
                <w:color w:val="202124"/>
                <w:sz w:val="20"/>
                <w:szCs w:val="20"/>
                <w:shd w:val="clear" w:color="auto" w:fill="FFFFFF"/>
              </w:rPr>
              <w:t>MWI Veterinary Supply</w:t>
            </w:r>
          </w:p>
        </w:tc>
        <w:tc>
          <w:tcPr>
            <w:tcW w:w="3235" w:type="dxa"/>
            <w:tcBorders>
              <w:top w:val="nil"/>
              <w:left w:val="nil"/>
              <w:bottom w:val="nil"/>
            </w:tcBorders>
          </w:tcPr>
          <w:p w14:paraId="32B8BA99" w14:textId="77777777" w:rsidR="00652D0E" w:rsidRPr="00E6492A" w:rsidRDefault="00652D0E" w:rsidP="00E54C9A">
            <w:pPr>
              <w:rPr>
                <w:rFonts w:asciiTheme="majorHAnsi" w:hAnsiTheme="majorHAnsi" w:cstheme="majorHAnsi"/>
                <w:color w:val="565656"/>
                <w:sz w:val="20"/>
                <w:szCs w:val="20"/>
                <w:shd w:val="clear" w:color="auto" w:fill="FFFFFF"/>
              </w:rPr>
            </w:pPr>
            <w:r w:rsidRPr="00E6492A">
              <w:rPr>
                <w:rFonts w:asciiTheme="majorHAnsi" w:hAnsiTheme="majorHAnsi" w:cstheme="majorHAnsi"/>
                <w:color w:val="202124"/>
                <w:sz w:val="20"/>
                <w:szCs w:val="20"/>
                <w:shd w:val="clear" w:color="auto" w:fill="FFFFFF"/>
              </w:rPr>
              <w:t>034207</w:t>
            </w:r>
          </w:p>
        </w:tc>
      </w:tr>
      <w:tr w:rsidR="00652D0E" w:rsidRPr="00AD49A6" w14:paraId="062D5AA2" w14:textId="77777777" w:rsidTr="00E54C9A">
        <w:trPr>
          <w:trHeight w:val="277"/>
        </w:trPr>
        <w:tc>
          <w:tcPr>
            <w:tcW w:w="3785" w:type="dxa"/>
            <w:tcBorders>
              <w:top w:val="nil"/>
              <w:bottom w:val="nil"/>
              <w:right w:val="nil"/>
            </w:tcBorders>
          </w:tcPr>
          <w:p w14:paraId="417DF058" w14:textId="77777777" w:rsidR="00652D0E" w:rsidRPr="00E6492A" w:rsidRDefault="00652D0E" w:rsidP="00E54C9A">
            <w:pPr>
              <w:rPr>
                <w:rFonts w:asciiTheme="majorHAnsi" w:eastAsia="Arial" w:hAnsiTheme="majorHAnsi" w:cstheme="majorHAnsi"/>
                <w:color w:val="C00000"/>
                <w:sz w:val="20"/>
                <w:szCs w:val="20"/>
              </w:rPr>
            </w:pPr>
            <w:r w:rsidRPr="00E6492A">
              <w:rPr>
                <w:rFonts w:asciiTheme="majorHAnsi" w:hAnsiTheme="majorHAnsi" w:cstheme="majorHAnsi"/>
                <w:sz w:val="20"/>
                <w:szCs w:val="20"/>
              </w:rPr>
              <w:t>FluoromountG Slide Mounting Medium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</w:tcPr>
          <w:p w14:paraId="177A480C" w14:textId="77777777" w:rsidR="00652D0E" w:rsidRPr="00E6492A" w:rsidRDefault="00652D0E" w:rsidP="00E54C9A">
            <w:pPr>
              <w:rPr>
                <w:rFonts w:asciiTheme="majorHAnsi" w:eastAsia="Arial" w:hAnsiTheme="majorHAnsi" w:cstheme="majorHAnsi"/>
                <w:sz w:val="20"/>
                <w:szCs w:val="20"/>
              </w:rPr>
            </w:pPr>
            <w:r w:rsidRPr="00E6492A">
              <w:rPr>
                <w:rFonts w:asciiTheme="majorHAnsi" w:hAnsiTheme="majorHAnsi" w:cstheme="majorHAnsi"/>
                <w:sz w:val="20"/>
                <w:szCs w:val="20"/>
              </w:rPr>
              <w:t>SouthernBiotech</w:t>
            </w:r>
          </w:p>
        </w:tc>
        <w:tc>
          <w:tcPr>
            <w:tcW w:w="3235" w:type="dxa"/>
            <w:tcBorders>
              <w:top w:val="nil"/>
              <w:left w:val="nil"/>
              <w:bottom w:val="nil"/>
            </w:tcBorders>
          </w:tcPr>
          <w:p w14:paraId="492AB34D" w14:textId="77777777" w:rsidR="00652D0E" w:rsidRPr="00E6492A" w:rsidRDefault="00652D0E" w:rsidP="00E54C9A">
            <w:pPr>
              <w:rPr>
                <w:rFonts w:asciiTheme="majorHAnsi" w:eastAsia="Arial" w:hAnsiTheme="majorHAnsi" w:cstheme="majorHAnsi"/>
                <w:sz w:val="20"/>
                <w:szCs w:val="20"/>
              </w:rPr>
            </w:pPr>
            <w:r w:rsidRPr="00E6492A">
              <w:rPr>
                <w:rFonts w:asciiTheme="majorHAnsi" w:hAnsiTheme="majorHAnsi" w:cstheme="majorHAnsi"/>
                <w:sz w:val="20"/>
                <w:szCs w:val="20"/>
              </w:rPr>
              <w:t>010001</w:t>
            </w:r>
          </w:p>
        </w:tc>
      </w:tr>
      <w:tr w:rsidR="00652D0E" w:rsidRPr="00AD49A6" w14:paraId="1BAC7ACF" w14:textId="77777777" w:rsidTr="00E54C9A">
        <w:trPr>
          <w:trHeight w:val="277"/>
        </w:trPr>
        <w:tc>
          <w:tcPr>
            <w:tcW w:w="3785" w:type="dxa"/>
            <w:tcBorders>
              <w:top w:val="nil"/>
              <w:bottom w:val="nil"/>
              <w:right w:val="nil"/>
            </w:tcBorders>
          </w:tcPr>
          <w:p w14:paraId="14FA9B2C" w14:textId="77777777" w:rsidR="00652D0E" w:rsidRPr="00E6492A" w:rsidRDefault="00652D0E" w:rsidP="00E54C9A">
            <w:pPr>
              <w:rPr>
                <w:rFonts w:asciiTheme="majorHAnsi" w:eastAsia="Arial" w:hAnsiTheme="majorHAnsi" w:cstheme="majorHAnsi"/>
                <w:color w:val="000000" w:themeColor="text1"/>
                <w:sz w:val="20"/>
                <w:szCs w:val="20"/>
              </w:rPr>
            </w:pPr>
            <w:r w:rsidRPr="00E6492A">
              <w:rPr>
                <w:rFonts w:asciiTheme="majorHAnsi" w:eastAsia="Arial" w:hAnsiTheme="majorHAnsi" w:cstheme="majorHAnsi"/>
                <w:color w:val="000000" w:themeColor="text1"/>
                <w:sz w:val="20"/>
                <w:szCs w:val="20"/>
              </w:rPr>
              <w:t>GW4869</w:t>
            </w:r>
            <w:r w:rsidRPr="00E6492A">
              <w:rPr>
                <w:rFonts w:asciiTheme="majorHAnsi" w:eastAsia="Arial" w:hAnsiTheme="majorHAnsi" w:cstheme="majorHAnsi"/>
                <w:color w:val="000000" w:themeColor="text1"/>
                <w:sz w:val="20"/>
                <w:szCs w:val="20"/>
              </w:rPr>
              <w:tab/>
            </w:r>
            <w:r w:rsidRPr="00E6492A">
              <w:rPr>
                <w:rFonts w:asciiTheme="majorHAnsi" w:eastAsia="Arial" w:hAnsiTheme="majorHAnsi" w:cstheme="majorHAnsi"/>
                <w:color w:val="000000" w:themeColor="text1"/>
                <w:sz w:val="20"/>
                <w:szCs w:val="20"/>
              </w:rPr>
              <w:tab/>
            </w:r>
            <w:r w:rsidRPr="00E6492A">
              <w:rPr>
                <w:rFonts w:asciiTheme="majorHAnsi" w:eastAsia="Arial" w:hAnsiTheme="majorHAnsi" w:cstheme="majorHAnsi"/>
                <w:color w:val="000000" w:themeColor="text1"/>
                <w:sz w:val="20"/>
                <w:szCs w:val="20"/>
              </w:rPr>
              <w:tab/>
            </w:r>
            <w:r w:rsidRPr="00E6492A">
              <w:rPr>
                <w:rFonts w:asciiTheme="majorHAnsi" w:eastAsia="Arial" w:hAnsiTheme="majorHAnsi" w:cstheme="majorHAnsi"/>
                <w:color w:val="000000" w:themeColor="text1"/>
                <w:sz w:val="20"/>
                <w:szCs w:val="20"/>
              </w:rPr>
              <w:tab/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</w:tcPr>
          <w:p w14:paraId="6D1FA1CD" w14:textId="77777777" w:rsidR="00652D0E" w:rsidRPr="00E6492A" w:rsidRDefault="00652D0E" w:rsidP="00E54C9A">
            <w:pPr>
              <w:rPr>
                <w:rFonts w:asciiTheme="majorHAnsi" w:hAnsiTheme="majorHAnsi" w:cstheme="majorHAnsi"/>
                <w:color w:val="565656"/>
                <w:sz w:val="20"/>
                <w:szCs w:val="20"/>
                <w:shd w:val="clear" w:color="auto" w:fill="FFFFFF"/>
              </w:rPr>
            </w:pPr>
            <w:r w:rsidRPr="00E6492A">
              <w:rPr>
                <w:rFonts w:asciiTheme="majorHAnsi" w:eastAsia="Arial" w:hAnsiTheme="majorHAnsi" w:cstheme="majorHAnsi"/>
                <w:color w:val="000000" w:themeColor="text1"/>
                <w:sz w:val="20"/>
                <w:szCs w:val="20"/>
              </w:rPr>
              <w:t>Selleck Chemical LLC</w:t>
            </w:r>
          </w:p>
        </w:tc>
        <w:tc>
          <w:tcPr>
            <w:tcW w:w="3235" w:type="dxa"/>
            <w:tcBorders>
              <w:top w:val="nil"/>
              <w:left w:val="nil"/>
              <w:bottom w:val="nil"/>
            </w:tcBorders>
          </w:tcPr>
          <w:p w14:paraId="718F25DD" w14:textId="77777777" w:rsidR="00652D0E" w:rsidRPr="00E6492A" w:rsidRDefault="00652D0E" w:rsidP="00E54C9A">
            <w:pPr>
              <w:rPr>
                <w:rFonts w:asciiTheme="majorHAnsi" w:hAnsiTheme="majorHAnsi" w:cstheme="majorHAnsi"/>
                <w:color w:val="565656"/>
                <w:sz w:val="20"/>
                <w:szCs w:val="20"/>
                <w:shd w:val="clear" w:color="auto" w:fill="FFFFFF"/>
              </w:rPr>
            </w:pPr>
            <w:r w:rsidRPr="00E6492A">
              <w:rPr>
                <w:rFonts w:asciiTheme="majorHAnsi" w:eastAsia="Arial" w:hAnsiTheme="majorHAnsi" w:cstheme="majorHAnsi"/>
                <w:sz w:val="20"/>
                <w:szCs w:val="20"/>
              </w:rPr>
              <w:t>S76095MG</w:t>
            </w:r>
          </w:p>
        </w:tc>
      </w:tr>
      <w:tr w:rsidR="00652D0E" w:rsidRPr="00AD49A6" w14:paraId="69F4DD1B" w14:textId="77777777" w:rsidTr="00E54C9A">
        <w:trPr>
          <w:trHeight w:val="277"/>
        </w:trPr>
        <w:tc>
          <w:tcPr>
            <w:tcW w:w="3785" w:type="dxa"/>
            <w:tcBorders>
              <w:top w:val="nil"/>
              <w:bottom w:val="nil"/>
              <w:right w:val="nil"/>
            </w:tcBorders>
          </w:tcPr>
          <w:p w14:paraId="42F023DA" w14:textId="77777777" w:rsidR="00652D0E" w:rsidRPr="00E6492A" w:rsidRDefault="00652D0E" w:rsidP="00E54C9A">
            <w:pPr>
              <w:rPr>
                <w:rFonts w:asciiTheme="majorHAnsi" w:eastAsia="Arial" w:hAnsiTheme="majorHAnsi" w:cstheme="majorHAnsi"/>
                <w:color w:val="000000" w:themeColor="text1"/>
                <w:sz w:val="20"/>
                <w:szCs w:val="20"/>
              </w:rPr>
            </w:pPr>
            <w:r w:rsidRPr="00E6492A">
              <w:rPr>
                <w:rFonts w:asciiTheme="majorHAnsi" w:hAnsiTheme="majorHAnsi" w:cstheme="majorHAnsi"/>
                <w:sz w:val="20"/>
                <w:szCs w:val="20"/>
              </w:rPr>
              <w:t>Dimethyl Sulfoxide (DMSO)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</w:tcPr>
          <w:p w14:paraId="119C3512" w14:textId="77777777" w:rsidR="00652D0E" w:rsidRPr="00E6492A" w:rsidRDefault="00652D0E" w:rsidP="00E54C9A">
            <w:pPr>
              <w:rPr>
                <w:rFonts w:asciiTheme="majorHAnsi" w:eastAsia="Arial" w:hAnsiTheme="majorHAnsi" w:cstheme="majorHAnsi"/>
                <w:color w:val="000000" w:themeColor="text1"/>
                <w:sz w:val="20"/>
                <w:szCs w:val="20"/>
              </w:rPr>
            </w:pPr>
            <w:r w:rsidRPr="00E6492A">
              <w:rPr>
                <w:rFonts w:asciiTheme="majorHAnsi" w:hAnsiTheme="majorHAnsi" w:cstheme="majorHAnsi"/>
                <w:sz w:val="20"/>
                <w:szCs w:val="20"/>
              </w:rPr>
              <w:t>Fisher BioReagents</w:t>
            </w:r>
          </w:p>
        </w:tc>
        <w:tc>
          <w:tcPr>
            <w:tcW w:w="3235" w:type="dxa"/>
            <w:tcBorders>
              <w:top w:val="nil"/>
              <w:left w:val="nil"/>
              <w:bottom w:val="nil"/>
            </w:tcBorders>
          </w:tcPr>
          <w:p w14:paraId="30ACA2F8" w14:textId="77777777" w:rsidR="00652D0E" w:rsidRPr="00E6492A" w:rsidRDefault="00652D0E" w:rsidP="00E54C9A">
            <w:pPr>
              <w:rPr>
                <w:rFonts w:asciiTheme="majorHAnsi" w:eastAsia="Arial" w:hAnsiTheme="majorHAnsi" w:cstheme="majorHAnsi"/>
                <w:sz w:val="20"/>
                <w:szCs w:val="20"/>
              </w:rPr>
            </w:pPr>
            <w:r w:rsidRPr="00E6492A">
              <w:rPr>
                <w:rFonts w:asciiTheme="majorHAnsi" w:hAnsiTheme="majorHAnsi" w:cstheme="majorHAnsi"/>
                <w:sz w:val="20"/>
                <w:szCs w:val="20"/>
              </w:rPr>
              <w:t>BP231-100</w:t>
            </w:r>
          </w:p>
        </w:tc>
      </w:tr>
      <w:tr w:rsidR="00652D0E" w:rsidRPr="00AD49A6" w14:paraId="7B05267F" w14:textId="77777777" w:rsidTr="00E54C9A">
        <w:trPr>
          <w:trHeight w:val="277"/>
        </w:trPr>
        <w:tc>
          <w:tcPr>
            <w:tcW w:w="3785" w:type="dxa"/>
            <w:tcBorders>
              <w:top w:val="nil"/>
              <w:bottom w:val="nil"/>
              <w:right w:val="nil"/>
            </w:tcBorders>
          </w:tcPr>
          <w:p w14:paraId="71D34CEA" w14:textId="77777777" w:rsidR="00652D0E" w:rsidRPr="00E6492A" w:rsidRDefault="00652D0E" w:rsidP="00E54C9A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E6492A">
              <w:rPr>
                <w:rFonts w:asciiTheme="majorHAnsi" w:hAnsiTheme="majorHAnsi" w:cstheme="majorHAnsi"/>
                <w:sz w:val="20"/>
                <w:szCs w:val="20"/>
              </w:rPr>
              <w:t>Leibovitz's L-15 medium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</w:tcPr>
          <w:p w14:paraId="523AB3BA" w14:textId="77777777" w:rsidR="00652D0E" w:rsidRPr="00E6492A" w:rsidRDefault="00652D0E" w:rsidP="00E54C9A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E6492A">
              <w:rPr>
                <w:rFonts w:asciiTheme="majorHAnsi" w:hAnsiTheme="majorHAnsi" w:cstheme="majorHAnsi"/>
                <w:sz w:val="20"/>
                <w:szCs w:val="20"/>
              </w:rPr>
              <w:t>Gibco</w:t>
            </w:r>
          </w:p>
        </w:tc>
        <w:tc>
          <w:tcPr>
            <w:tcW w:w="3235" w:type="dxa"/>
            <w:tcBorders>
              <w:top w:val="nil"/>
              <w:left w:val="nil"/>
              <w:bottom w:val="nil"/>
            </w:tcBorders>
          </w:tcPr>
          <w:p w14:paraId="310DD730" w14:textId="77777777" w:rsidR="00652D0E" w:rsidRPr="00E6492A" w:rsidRDefault="00652D0E" w:rsidP="00E54C9A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E6492A">
              <w:rPr>
                <w:rFonts w:asciiTheme="majorHAnsi" w:hAnsiTheme="majorHAnsi" w:cstheme="majorHAnsi"/>
                <w:sz w:val="20"/>
                <w:szCs w:val="20"/>
              </w:rPr>
              <w:t>11415064</w:t>
            </w:r>
          </w:p>
        </w:tc>
      </w:tr>
      <w:tr w:rsidR="00652D0E" w:rsidRPr="00AD49A6" w14:paraId="38780FA9" w14:textId="77777777" w:rsidTr="00E54C9A">
        <w:trPr>
          <w:trHeight w:val="277"/>
        </w:trPr>
        <w:tc>
          <w:tcPr>
            <w:tcW w:w="3785" w:type="dxa"/>
            <w:tcBorders>
              <w:top w:val="nil"/>
              <w:bottom w:val="nil"/>
              <w:right w:val="nil"/>
            </w:tcBorders>
          </w:tcPr>
          <w:p w14:paraId="0FA2E315" w14:textId="77777777" w:rsidR="00652D0E" w:rsidRPr="00E6492A" w:rsidRDefault="00652D0E" w:rsidP="00E54C9A">
            <w:pPr>
              <w:rPr>
                <w:rFonts w:asciiTheme="majorHAnsi" w:eastAsia="Arial" w:hAnsiTheme="majorHAnsi" w:cstheme="majorHAnsi"/>
                <w:color w:val="C00000"/>
                <w:sz w:val="20"/>
                <w:szCs w:val="20"/>
              </w:rPr>
            </w:pPr>
            <w:r w:rsidRPr="00E6492A">
              <w:rPr>
                <w:rFonts w:asciiTheme="majorHAnsi" w:hAnsiTheme="majorHAnsi" w:cstheme="majorHAnsi"/>
                <w:sz w:val="20"/>
                <w:szCs w:val="20"/>
              </w:rPr>
              <w:t>PRONASE protease, Streptomyces griseus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</w:tcPr>
          <w:p w14:paraId="76EE435D" w14:textId="77777777" w:rsidR="00652D0E" w:rsidRPr="00E6492A" w:rsidRDefault="00652D0E" w:rsidP="00E54C9A">
            <w:pPr>
              <w:rPr>
                <w:rFonts w:asciiTheme="majorHAnsi" w:eastAsia="Arial" w:hAnsiTheme="majorHAnsi" w:cstheme="majorHAnsi"/>
                <w:sz w:val="20"/>
                <w:szCs w:val="20"/>
              </w:rPr>
            </w:pPr>
            <w:r w:rsidRPr="00E6492A">
              <w:rPr>
                <w:rFonts w:asciiTheme="majorHAnsi" w:hAnsiTheme="majorHAnsi" w:cstheme="majorHAnsi"/>
                <w:sz w:val="20"/>
                <w:szCs w:val="20"/>
              </w:rPr>
              <w:t>MilliporeSigma</w:t>
            </w:r>
          </w:p>
        </w:tc>
        <w:tc>
          <w:tcPr>
            <w:tcW w:w="3235" w:type="dxa"/>
            <w:tcBorders>
              <w:top w:val="nil"/>
              <w:left w:val="nil"/>
              <w:bottom w:val="nil"/>
            </w:tcBorders>
          </w:tcPr>
          <w:p w14:paraId="2D9B4378" w14:textId="77777777" w:rsidR="00652D0E" w:rsidRPr="00E6492A" w:rsidRDefault="00652D0E" w:rsidP="00E54C9A">
            <w:pPr>
              <w:rPr>
                <w:rFonts w:asciiTheme="majorHAnsi" w:eastAsia="Arial" w:hAnsiTheme="majorHAnsi" w:cstheme="majorHAnsi"/>
                <w:sz w:val="20"/>
                <w:szCs w:val="20"/>
              </w:rPr>
            </w:pPr>
            <w:r w:rsidRPr="00E6492A">
              <w:rPr>
                <w:rFonts w:asciiTheme="majorHAnsi" w:hAnsiTheme="majorHAnsi" w:cstheme="majorHAnsi"/>
                <w:sz w:val="20"/>
                <w:szCs w:val="20"/>
              </w:rPr>
              <w:t>53-702-25KU</w:t>
            </w:r>
          </w:p>
        </w:tc>
      </w:tr>
      <w:tr w:rsidR="00652D0E" w:rsidRPr="00AD49A6" w14:paraId="5071107F" w14:textId="77777777" w:rsidTr="00E54C9A">
        <w:trPr>
          <w:trHeight w:val="277"/>
        </w:trPr>
        <w:tc>
          <w:tcPr>
            <w:tcW w:w="3785" w:type="dxa"/>
            <w:tcBorders>
              <w:top w:val="nil"/>
              <w:bottom w:val="nil"/>
              <w:right w:val="nil"/>
            </w:tcBorders>
          </w:tcPr>
          <w:p w14:paraId="70FDA1A8" w14:textId="77777777" w:rsidR="00652D0E" w:rsidRPr="00E6492A" w:rsidRDefault="00652D0E" w:rsidP="00E54C9A">
            <w:pPr>
              <w:rPr>
                <w:rFonts w:asciiTheme="majorHAnsi" w:eastAsia="Arial" w:hAnsiTheme="majorHAnsi" w:cstheme="majorHAnsi"/>
                <w:color w:val="C00000"/>
                <w:sz w:val="20"/>
                <w:szCs w:val="20"/>
              </w:rPr>
            </w:pPr>
            <w:r w:rsidRPr="00E6492A">
              <w:rPr>
                <w:rFonts w:asciiTheme="majorHAnsi" w:hAnsiTheme="majorHAnsi" w:cstheme="majorHAnsi"/>
                <w:sz w:val="20"/>
                <w:szCs w:val="20"/>
              </w:rPr>
              <w:t>Hanks' balanced salt solution (HBSS)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</w:tcPr>
          <w:p w14:paraId="4D2F8D03" w14:textId="77777777" w:rsidR="00652D0E" w:rsidRPr="00E6492A" w:rsidRDefault="00652D0E" w:rsidP="00E54C9A">
            <w:pPr>
              <w:rPr>
                <w:rFonts w:asciiTheme="majorHAnsi" w:eastAsia="Arial" w:hAnsiTheme="majorHAnsi" w:cstheme="majorHAnsi"/>
                <w:sz w:val="20"/>
                <w:szCs w:val="20"/>
              </w:rPr>
            </w:pPr>
            <w:r w:rsidRPr="00E6492A">
              <w:rPr>
                <w:rFonts w:asciiTheme="majorHAnsi" w:hAnsiTheme="majorHAnsi" w:cstheme="majorHAnsi"/>
                <w:sz w:val="20"/>
                <w:szCs w:val="20"/>
              </w:rPr>
              <w:t>Gibco</w:t>
            </w:r>
          </w:p>
        </w:tc>
        <w:tc>
          <w:tcPr>
            <w:tcW w:w="3235" w:type="dxa"/>
            <w:tcBorders>
              <w:top w:val="nil"/>
              <w:left w:val="nil"/>
              <w:bottom w:val="nil"/>
            </w:tcBorders>
          </w:tcPr>
          <w:p w14:paraId="344183FB" w14:textId="77777777" w:rsidR="00652D0E" w:rsidRPr="00E6492A" w:rsidRDefault="00652D0E" w:rsidP="00E54C9A">
            <w:pPr>
              <w:rPr>
                <w:rFonts w:asciiTheme="majorHAnsi" w:eastAsia="Arial" w:hAnsiTheme="majorHAnsi" w:cstheme="majorHAnsi"/>
                <w:sz w:val="20"/>
                <w:szCs w:val="20"/>
              </w:rPr>
            </w:pPr>
            <w:r w:rsidRPr="00E6492A">
              <w:rPr>
                <w:rFonts w:asciiTheme="majorHAnsi" w:hAnsiTheme="majorHAnsi" w:cstheme="majorHAnsi"/>
                <w:sz w:val="20"/>
                <w:szCs w:val="20"/>
              </w:rPr>
              <w:t>J67799AP</w:t>
            </w:r>
          </w:p>
        </w:tc>
      </w:tr>
      <w:tr w:rsidR="00652D0E" w:rsidRPr="00AD49A6" w14:paraId="77C0EEC5" w14:textId="77777777" w:rsidTr="00E54C9A">
        <w:trPr>
          <w:trHeight w:val="277"/>
        </w:trPr>
        <w:tc>
          <w:tcPr>
            <w:tcW w:w="3785" w:type="dxa"/>
            <w:tcBorders>
              <w:top w:val="nil"/>
              <w:bottom w:val="nil"/>
              <w:right w:val="nil"/>
            </w:tcBorders>
          </w:tcPr>
          <w:p w14:paraId="1C92A996" w14:textId="77777777" w:rsidR="00652D0E" w:rsidRPr="00E6492A" w:rsidRDefault="00652D0E" w:rsidP="00E54C9A">
            <w:pPr>
              <w:rPr>
                <w:rFonts w:asciiTheme="majorHAnsi" w:eastAsia="Arial" w:hAnsiTheme="majorHAnsi" w:cstheme="majorHAnsi"/>
                <w:color w:val="C00000"/>
                <w:sz w:val="20"/>
                <w:szCs w:val="20"/>
              </w:rPr>
            </w:pPr>
            <w:r w:rsidRPr="00E6492A">
              <w:rPr>
                <w:rFonts w:asciiTheme="majorHAnsi" w:hAnsiTheme="majorHAnsi" w:cstheme="majorHAnsi"/>
                <w:sz w:val="20"/>
                <w:szCs w:val="20"/>
              </w:rPr>
              <w:t>Penicillin-Streptomycin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</w:tcPr>
          <w:p w14:paraId="4180A3FA" w14:textId="77777777" w:rsidR="00652D0E" w:rsidRPr="00E6492A" w:rsidRDefault="00652D0E" w:rsidP="00E54C9A">
            <w:pPr>
              <w:rPr>
                <w:rFonts w:asciiTheme="majorHAnsi" w:eastAsia="Arial" w:hAnsiTheme="majorHAnsi" w:cstheme="majorHAnsi"/>
                <w:sz w:val="20"/>
                <w:szCs w:val="20"/>
              </w:rPr>
            </w:pPr>
            <w:r w:rsidRPr="00E6492A">
              <w:rPr>
                <w:rFonts w:asciiTheme="majorHAnsi" w:eastAsia="Arial" w:hAnsiTheme="majorHAnsi" w:cstheme="majorHAnsi"/>
                <w:sz w:val="20"/>
                <w:szCs w:val="20"/>
              </w:rPr>
              <w:t>Gibco</w:t>
            </w:r>
          </w:p>
        </w:tc>
        <w:tc>
          <w:tcPr>
            <w:tcW w:w="3235" w:type="dxa"/>
            <w:tcBorders>
              <w:top w:val="nil"/>
              <w:left w:val="nil"/>
              <w:bottom w:val="nil"/>
            </w:tcBorders>
          </w:tcPr>
          <w:p w14:paraId="7F1F8868" w14:textId="77777777" w:rsidR="00652D0E" w:rsidRPr="00E6492A" w:rsidRDefault="00652D0E" w:rsidP="00E54C9A">
            <w:pPr>
              <w:rPr>
                <w:rFonts w:asciiTheme="majorHAnsi" w:eastAsia="Arial" w:hAnsiTheme="majorHAnsi" w:cstheme="majorHAnsi"/>
                <w:sz w:val="20"/>
                <w:szCs w:val="20"/>
              </w:rPr>
            </w:pPr>
            <w:r w:rsidRPr="00E6492A">
              <w:rPr>
                <w:rFonts w:asciiTheme="majorHAnsi" w:eastAsia="Arial" w:hAnsiTheme="majorHAnsi" w:cstheme="majorHAnsi"/>
                <w:sz w:val="20"/>
                <w:szCs w:val="20"/>
              </w:rPr>
              <w:t>15140122</w:t>
            </w:r>
          </w:p>
        </w:tc>
      </w:tr>
      <w:tr w:rsidR="00652D0E" w:rsidRPr="00AD49A6" w14:paraId="154FAF6B" w14:textId="77777777" w:rsidTr="00E54C9A">
        <w:trPr>
          <w:trHeight w:val="277"/>
        </w:trPr>
        <w:tc>
          <w:tcPr>
            <w:tcW w:w="3785" w:type="dxa"/>
            <w:tcBorders>
              <w:top w:val="nil"/>
              <w:bottom w:val="nil"/>
              <w:right w:val="nil"/>
            </w:tcBorders>
          </w:tcPr>
          <w:p w14:paraId="3F94F879" w14:textId="77777777" w:rsidR="00652D0E" w:rsidRPr="00E6492A" w:rsidRDefault="00652D0E" w:rsidP="00E54C9A">
            <w:pPr>
              <w:rPr>
                <w:rFonts w:asciiTheme="majorHAnsi" w:eastAsia="Arial" w:hAnsiTheme="majorHAnsi" w:cstheme="majorHAnsi"/>
                <w:color w:val="C00000"/>
                <w:sz w:val="20"/>
                <w:szCs w:val="20"/>
              </w:rPr>
            </w:pPr>
            <w:r w:rsidRPr="00E6492A">
              <w:rPr>
                <w:rFonts w:asciiTheme="majorHAnsi" w:hAnsiTheme="majorHAnsi" w:cstheme="majorHAnsi"/>
                <w:sz w:val="20"/>
                <w:szCs w:val="20"/>
              </w:rPr>
              <w:t>Fetal bovine serum (FBS)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</w:tcPr>
          <w:p w14:paraId="510D0C01" w14:textId="77777777" w:rsidR="00652D0E" w:rsidRPr="00E6492A" w:rsidRDefault="00652D0E" w:rsidP="00E54C9A">
            <w:pPr>
              <w:rPr>
                <w:rFonts w:asciiTheme="majorHAnsi" w:eastAsia="Arial" w:hAnsiTheme="majorHAnsi" w:cstheme="majorHAnsi"/>
                <w:sz w:val="20"/>
                <w:szCs w:val="20"/>
              </w:rPr>
            </w:pPr>
            <w:r w:rsidRPr="00E6492A">
              <w:rPr>
                <w:rFonts w:asciiTheme="majorHAnsi" w:eastAsia="Arial" w:hAnsiTheme="majorHAnsi" w:cstheme="majorHAnsi"/>
                <w:sz w:val="20"/>
                <w:szCs w:val="20"/>
              </w:rPr>
              <w:t>Gibco</w:t>
            </w:r>
          </w:p>
        </w:tc>
        <w:tc>
          <w:tcPr>
            <w:tcW w:w="3235" w:type="dxa"/>
            <w:tcBorders>
              <w:top w:val="nil"/>
              <w:left w:val="nil"/>
              <w:bottom w:val="nil"/>
            </w:tcBorders>
          </w:tcPr>
          <w:p w14:paraId="7C92583A" w14:textId="77777777" w:rsidR="00652D0E" w:rsidRPr="00E6492A" w:rsidRDefault="00652D0E" w:rsidP="00E54C9A">
            <w:pPr>
              <w:rPr>
                <w:rFonts w:asciiTheme="majorHAnsi" w:eastAsia="Arial" w:hAnsiTheme="majorHAnsi" w:cstheme="majorHAnsi"/>
                <w:sz w:val="20"/>
                <w:szCs w:val="20"/>
              </w:rPr>
            </w:pPr>
            <w:r w:rsidRPr="00E6492A">
              <w:rPr>
                <w:rFonts w:asciiTheme="majorHAnsi" w:eastAsia="Arial" w:hAnsiTheme="majorHAnsi" w:cstheme="majorHAnsi"/>
                <w:sz w:val="20"/>
                <w:szCs w:val="20"/>
              </w:rPr>
              <w:t>A4736301</w:t>
            </w:r>
          </w:p>
        </w:tc>
      </w:tr>
      <w:tr w:rsidR="00652D0E" w:rsidRPr="00AD49A6" w14:paraId="1209F74F" w14:textId="77777777" w:rsidTr="00E54C9A">
        <w:trPr>
          <w:trHeight w:val="277"/>
        </w:trPr>
        <w:tc>
          <w:tcPr>
            <w:tcW w:w="3785" w:type="dxa"/>
            <w:tcBorders>
              <w:top w:val="nil"/>
              <w:bottom w:val="nil"/>
              <w:right w:val="nil"/>
            </w:tcBorders>
          </w:tcPr>
          <w:p w14:paraId="2D096993" w14:textId="77777777" w:rsidR="00652D0E" w:rsidRPr="00E6492A" w:rsidRDefault="00652D0E" w:rsidP="00E54C9A">
            <w:pPr>
              <w:rPr>
                <w:rFonts w:asciiTheme="majorHAnsi" w:eastAsia="Arial" w:hAnsiTheme="majorHAnsi" w:cstheme="majorHAnsi"/>
                <w:color w:val="C00000"/>
                <w:sz w:val="20"/>
                <w:szCs w:val="20"/>
              </w:rPr>
            </w:pPr>
            <w:r w:rsidRPr="00E6492A">
              <w:rPr>
                <w:rFonts w:asciiTheme="majorHAnsi" w:eastAsia="Arial" w:hAnsiTheme="majorHAnsi" w:cstheme="majorHAnsi"/>
                <w:color w:val="000000" w:themeColor="text1"/>
                <w:sz w:val="20"/>
                <w:szCs w:val="20"/>
              </w:rPr>
              <w:t>DMEM/F-12, HEPES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</w:tcPr>
          <w:p w14:paraId="5D23EDBD" w14:textId="77777777" w:rsidR="00652D0E" w:rsidRPr="00E6492A" w:rsidRDefault="00652D0E" w:rsidP="00E54C9A">
            <w:pPr>
              <w:rPr>
                <w:rFonts w:asciiTheme="majorHAnsi" w:eastAsia="Arial" w:hAnsiTheme="majorHAnsi" w:cstheme="majorHAnsi"/>
                <w:sz w:val="20"/>
                <w:szCs w:val="20"/>
              </w:rPr>
            </w:pPr>
            <w:r w:rsidRPr="00E6492A">
              <w:rPr>
                <w:rFonts w:asciiTheme="majorHAnsi" w:eastAsia="Arial" w:hAnsiTheme="majorHAnsi" w:cstheme="majorHAnsi"/>
                <w:sz w:val="20"/>
                <w:szCs w:val="20"/>
              </w:rPr>
              <w:t>Gibco</w:t>
            </w:r>
          </w:p>
        </w:tc>
        <w:tc>
          <w:tcPr>
            <w:tcW w:w="3235" w:type="dxa"/>
            <w:tcBorders>
              <w:top w:val="nil"/>
              <w:left w:val="nil"/>
              <w:bottom w:val="nil"/>
            </w:tcBorders>
          </w:tcPr>
          <w:p w14:paraId="4664547C" w14:textId="77777777" w:rsidR="00652D0E" w:rsidRPr="00E6492A" w:rsidRDefault="00652D0E" w:rsidP="00E54C9A">
            <w:pPr>
              <w:rPr>
                <w:rFonts w:asciiTheme="majorHAnsi" w:eastAsia="Arial" w:hAnsiTheme="majorHAnsi" w:cstheme="majorHAnsi"/>
                <w:sz w:val="20"/>
                <w:szCs w:val="20"/>
              </w:rPr>
            </w:pPr>
            <w:r w:rsidRPr="00E6492A">
              <w:rPr>
                <w:rFonts w:asciiTheme="majorHAnsi" w:eastAsia="Arial" w:hAnsiTheme="majorHAnsi" w:cstheme="majorHAnsi"/>
                <w:sz w:val="20"/>
                <w:szCs w:val="20"/>
              </w:rPr>
              <w:t>11330-032</w:t>
            </w:r>
          </w:p>
        </w:tc>
      </w:tr>
      <w:tr w:rsidR="00652D0E" w:rsidRPr="00AD49A6" w14:paraId="781E91CA" w14:textId="77777777" w:rsidTr="00E54C9A">
        <w:trPr>
          <w:trHeight w:val="277"/>
        </w:trPr>
        <w:tc>
          <w:tcPr>
            <w:tcW w:w="3785" w:type="dxa"/>
            <w:tcBorders>
              <w:top w:val="nil"/>
              <w:bottom w:val="nil"/>
              <w:right w:val="nil"/>
            </w:tcBorders>
          </w:tcPr>
          <w:p w14:paraId="23615882" w14:textId="77777777" w:rsidR="00652D0E" w:rsidRPr="00E6492A" w:rsidRDefault="00652D0E" w:rsidP="00E54C9A">
            <w:pPr>
              <w:rPr>
                <w:rFonts w:asciiTheme="majorHAnsi" w:eastAsia="Arial" w:hAnsiTheme="majorHAnsi" w:cstheme="majorHAnsi"/>
                <w:color w:val="000000" w:themeColor="text1"/>
                <w:sz w:val="20"/>
                <w:szCs w:val="20"/>
              </w:rPr>
            </w:pPr>
            <w:r w:rsidRPr="00E6492A">
              <w:rPr>
                <w:rFonts w:asciiTheme="majorHAnsi" w:eastAsia="Arial" w:hAnsiTheme="majorHAnsi" w:cstheme="majorHAnsi"/>
                <w:sz w:val="20"/>
                <w:szCs w:val="20"/>
              </w:rPr>
              <w:t>cis-4-Hydroxy-D-proline (99%)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</w:tcPr>
          <w:p w14:paraId="688D3FA7" w14:textId="77777777" w:rsidR="00652D0E" w:rsidRPr="00E6492A" w:rsidRDefault="00652D0E" w:rsidP="00E54C9A">
            <w:pPr>
              <w:rPr>
                <w:rFonts w:asciiTheme="majorHAnsi" w:eastAsia="Arial" w:hAnsiTheme="majorHAnsi" w:cstheme="majorHAnsi"/>
                <w:sz w:val="20"/>
                <w:szCs w:val="20"/>
              </w:rPr>
            </w:pPr>
            <w:r w:rsidRPr="00E6492A">
              <w:rPr>
                <w:rFonts w:asciiTheme="majorHAnsi" w:eastAsia="Arial" w:hAnsiTheme="majorHAnsi" w:cstheme="majorHAnsi"/>
                <w:sz w:val="20"/>
                <w:szCs w:val="20"/>
              </w:rPr>
              <w:t>ACROS Organics</w:t>
            </w:r>
          </w:p>
        </w:tc>
        <w:tc>
          <w:tcPr>
            <w:tcW w:w="3235" w:type="dxa"/>
            <w:tcBorders>
              <w:top w:val="nil"/>
              <w:left w:val="nil"/>
              <w:bottom w:val="nil"/>
            </w:tcBorders>
          </w:tcPr>
          <w:p w14:paraId="0DCFCE00" w14:textId="77777777" w:rsidR="00652D0E" w:rsidRPr="00E6492A" w:rsidRDefault="00652D0E" w:rsidP="00E54C9A">
            <w:pPr>
              <w:rPr>
                <w:rFonts w:asciiTheme="majorHAnsi" w:eastAsia="Arial" w:hAnsiTheme="majorHAnsi" w:cstheme="majorHAnsi"/>
                <w:sz w:val="20"/>
                <w:szCs w:val="20"/>
              </w:rPr>
            </w:pPr>
            <w:r w:rsidRPr="00E6492A">
              <w:rPr>
                <w:rFonts w:asciiTheme="majorHAnsi" w:eastAsia="Arial" w:hAnsiTheme="majorHAnsi" w:cstheme="majorHAnsi"/>
                <w:sz w:val="20"/>
                <w:szCs w:val="20"/>
              </w:rPr>
              <w:t>AC204912500</w:t>
            </w:r>
          </w:p>
        </w:tc>
      </w:tr>
      <w:tr w:rsidR="00652D0E" w:rsidRPr="00AD49A6" w14:paraId="24D66D27" w14:textId="77777777" w:rsidTr="00E54C9A">
        <w:trPr>
          <w:trHeight w:val="277"/>
        </w:trPr>
        <w:tc>
          <w:tcPr>
            <w:tcW w:w="3785" w:type="dxa"/>
            <w:tcBorders>
              <w:top w:val="nil"/>
              <w:bottom w:val="nil"/>
              <w:right w:val="nil"/>
            </w:tcBorders>
          </w:tcPr>
          <w:p w14:paraId="47CBF0A3" w14:textId="77777777" w:rsidR="00652D0E" w:rsidRPr="00E6492A" w:rsidRDefault="00652D0E" w:rsidP="00E54C9A">
            <w:pPr>
              <w:rPr>
                <w:rFonts w:asciiTheme="majorHAnsi" w:eastAsia="Arial" w:hAnsiTheme="majorHAnsi" w:cstheme="majorHAnsi"/>
                <w:sz w:val="20"/>
                <w:szCs w:val="20"/>
              </w:rPr>
            </w:pPr>
            <w:r w:rsidRPr="00E6492A">
              <w:rPr>
                <w:rFonts w:asciiTheme="majorHAnsi" w:eastAsia="Arial" w:hAnsiTheme="majorHAnsi" w:cstheme="majorHAnsi"/>
                <w:sz w:val="20"/>
                <w:szCs w:val="20"/>
              </w:rPr>
              <w:t>Exosome-depleted FBS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</w:tcPr>
          <w:p w14:paraId="75DB7999" w14:textId="77777777" w:rsidR="00652D0E" w:rsidRPr="00E6492A" w:rsidRDefault="00652D0E" w:rsidP="00E54C9A">
            <w:pPr>
              <w:rPr>
                <w:rFonts w:asciiTheme="majorHAnsi" w:eastAsia="Arial" w:hAnsiTheme="majorHAnsi" w:cstheme="majorHAnsi"/>
                <w:sz w:val="20"/>
                <w:szCs w:val="20"/>
              </w:rPr>
            </w:pPr>
            <w:r w:rsidRPr="00E6492A">
              <w:rPr>
                <w:rFonts w:asciiTheme="majorHAnsi" w:eastAsia="Arial" w:hAnsiTheme="majorHAnsi" w:cstheme="majorHAnsi"/>
                <w:sz w:val="20"/>
                <w:szCs w:val="20"/>
              </w:rPr>
              <w:t>Gibco</w:t>
            </w:r>
          </w:p>
        </w:tc>
        <w:tc>
          <w:tcPr>
            <w:tcW w:w="3235" w:type="dxa"/>
            <w:tcBorders>
              <w:top w:val="nil"/>
              <w:left w:val="nil"/>
              <w:bottom w:val="nil"/>
            </w:tcBorders>
          </w:tcPr>
          <w:p w14:paraId="7FD4E15B" w14:textId="77777777" w:rsidR="00652D0E" w:rsidRPr="00E6492A" w:rsidRDefault="00652D0E" w:rsidP="00E54C9A">
            <w:pPr>
              <w:rPr>
                <w:rFonts w:asciiTheme="majorHAnsi" w:eastAsia="Arial" w:hAnsiTheme="majorHAnsi" w:cstheme="majorHAnsi"/>
                <w:sz w:val="20"/>
                <w:szCs w:val="20"/>
              </w:rPr>
            </w:pPr>
            <w:r w:rsidRPr="00E6492A">
              <w:rPr>
                <w:rFonts w:asciiTheme="majorHAnsi" w:eastAsia="Arial" w:hAnsiTheme="majorHAnsi" w:cstheme="majorHAnsi"/>
                <w:sz w:val="20"/>
                <w:szCs w:val="20"/>
              </w:rPr>
              <w:t>A2720803</w:t>
            </w:r>
          </w:p>
        </w:tc>
      </w:tr>
      <w:tr w:rsidR="00652D0E" w:rsidRPr="00AD49A6" w14:paraId="5D50DE11" w14:textId="77777777" w:rsidTr="00E54C9A">
        <w:trPr>
          <w:trHeight w:val="277"/>
        </w:trPr>
        <w:tc>
          <w:tcPr>
            <w:tcW w:w="3785" w:type="dxa"/>
            <w:tcBorders>
              <w:top w:val="nil"/>
              <w:bottom w:val="nil"/>
              <w:right w:val="nil"/>
            </w:tcBorders>
          </w:tcPr>
          <w:p w14:paraId="512625D8" w14:textId="77777777" w:rsidR="00652D0E" w:rsidRPr="00E6492A" w:rsidRDefault="00652D0E" w:rsidP="00E54C9A">
            <w:pPr>
              <w:rPr>
                <w:rFonts w:asciiTheme="majorHAnsi" w:eastAsia="Arial" w:hAnsiTheme="majorHAnsi" w:cstheme="majorHAnsi"/>
                <w:color w:val="C00000"/>
                <w:sz w:val="20"/>
                <w:szCs w:val="20"/>
              </w:rPr>
            </w:pPr>
            <w:r w:rsidRPr="00E6492A">
              <w:rPr>
                <w:rFonts w:asciiTheme="majorHAnsi" w:eastAsia="Arial" w:hAnsiTheme="majorHAnsi" w:cstheme="majorHAnsi"/>
                <w:sz w:val="20"/>
                <w:szCs w:val="20"/>
              </w:rPr>
              <w:t>Opti-MEM reduced serum medium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</w:tcPr>
          <w:p w14:paraId="3F869D8B" w14:textId="77777777" w:rsidR="00652D0E" w:rsidRPr="00E6492A" w:rsidRDefault="00652D0E" w:rsidP="00E54C9A">
            <w:pPr>
              <w:rPr>
                <w:rFonts w:asciiTheme="majorHAnsi" w:eastAsia="Arial" w:hAnsiTheme="majorHAnsi" w:cstheme="majorHAnsi"/>
                <w:sz w:val="20"/>
                <w:szCs w:val="20"/>
              </w:rPr>
            </w:pPr>
            <w:r w:rsidRPr="00E6492A">
              <w:rPr>
                <w:rFonts w:asciiTheme="majorHAnsi" w:hAnsiTheme="majorHAnsi" w:cstheme="majorHAnsi"/>
                <w:sz w:val="20"/>
                <w:szCs w:val="20"/>
              </w:rPr>
              <w:t>Gibco</w:t>
            </w:r>
          </w:p>
        </w:tc>
        <w:tc>
          <w:tcPr>
            <w:tcW w:w="3235" w:type="dxa"/>
            <w:tcBorders>
              <w:top w:val="nil"/>
              <w:left w:val="nil"/>
              <w:bottom w:val="nil"/>
            </w:tcBorders>
          </w:tcPr>
          <w:p w14:paraId="2A56C1AD" w14:textId="77777777" w:rsidR="00652D0E" w:rsidRPr="00E6492A" w:rsidRDefault="00652D0E" w:rsidP="00E54C9A">
            <w:pPr>
              <w:rPr>
                <w:rFonts w:asciiTheme="majorHAnsi" w:eastAsia="Arial" w:hAnsiTheme="majorHAnsi" w:cstheme="majorHAnsi"/>
                <w:sz w:val="20"/>
                <w:szCs w:val="20"/>
              </w:rPr>
            </w:pPr>
            <w:r w:rsidRPr="00E6492A">
              <w:rPr>
                <w:rFonts w:asciiTheme="majorHAnsi" w:eastAsia="Arial" w:hAnsiTheme="majorHAnsi" w:cstheme="majorHAnsi"/>
                <w:sz w:val="20"/>
                <w:szCs w:val="20"/>
              </w:rPr>
              <w:t>31985-070</w:t>
            </w:r>
          </w:p>
        </w:tc>
      </w:tr>
      <w:tr w:rsidR="00652D0E" w:rsidRPr="00AD49A6" w14:paraId="37DAFFB7" w14:textId="77777777" w:rsidTr="00E54C9A">
        <w:trPr>
          <w:trHeight w:val="277"/>
        </w:trPr>
        <w:tc>
          <w:tcPr>
            <w:tcW w:w="3785" w:type="dxa"/>
            <w:tcBorders>
              <w:top w:val="nil"/>
              <w:bottom w:val="nil"/>
              <w:right w:val="nil"/>
            </w:tcBorders>
          </w:tcPr>
          <w:p w14:paraId="02641250" w14:textId="77777777" w:rsidR="00652D0E" w:rsidRPr="00E6492A" w:rsidRDefault="00652D0E" w:rsidP="00E54C9A">
            <w:pPr>
              <w:rPr>
                <w:rFonts w:asciiTheme="majorHAnsi" w:eastAsia="Arial" w:hAnsiTheme="majorHAnsi" w:cstheme="majorHAnsi"/>
                <w:color w:val="C00000"/>
                <w:sz w:val="20"/>
                <w:szCs w:val="20"/>
              </w:rPr>
            </w:pPr>
            <w:r w:rsidRPr="00E6492A">
              <w:rPr>
                <w:rFonts w:asciiTheme="majorHAnsi" w:eastAsia="Arial" w:hAnsiTheme="majorHAnsi" w:cstheme="majorHAnsi"/>
                <w:sz w:val="20"/>
                <w:szCs w:val="20"/>
              </w:rPr>
              <w:t>Lipofectamin RNAiMAX transfection reagent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</w:tcPr>
          <w:p w14:paraId="541F3C43" w14:textId="77777777" w:rsidR="00652D0E" w:rsidRPr="00E6492A" w:rsidRDefault="00652D0E" w:rsidP="00E54C9A">
            <w:pPr>
              <w:rPr>
                <w:rFonts w:asciiTheme="majorHAnsi" w:eastAsia="Arial" w:hAnsiTheme="majorHAnsi" w:cstheme="majorHAnsi"/>
                <w:sz w:val="20"/>
                <w:szCs w:val="20"/>
              </w:rPr>
            </w:pPr>
            <w:r w:rsidRPr="00E6492A">
              <w:rPr>
                <w:rFonts w:asciiTheme="majorHAnsi" w:eastAsia="Arial" w:hAnsiTheme="majorHAnsi" w:cstheme="majorHAnsi"/>
                <w:sz w:val="20"/>
                <w:szCs w:val="20"/>
              </w:rPr>
              <w:t>Invitrogen</w:t>
            </w:r>
          </w:p>
        </w:tc>
        <w:tc>
          <w:tcPr>
            <w:tcW w:w="3235" w:type="dxa"/>
            <w:tcBorders>
              <w:top w:val="nil"/>
              <w:left w:val="nil"/>
              <w:bottom w:val="nil"/>
            </w:tcBorders>
          </w:tcPr>
          <w:p w14:paraId="4D57AED5" w14:textId="77777777" w:rsidR="00652D0E" w:rsidRPr="00E6492A" w:rsidRDefault="00652D0E" w:rsidP="00E54C9A">
            <w:pPr>
              <w:rPr>
                <w:rFonts w:asciiTheme="majorHAnsi" w:eastAsia="Arial" w:hAnsiTheme="majorHAnsi" w:cstheme="majorHAnsi"/>
                <w:sz w:val="20"/>
                <w:szCs w:val="20"/>
              </w:rPr>
            </w:pPr>
            <w:r w:rsidRPr="00E6492A">
              <w:rPr>
                <w:rFonts w:asciiTheme="majorHAnsi" w:eastAsia="Arial" w:hAnsiTheme="majorHAnsi" w:cstheme="majorHAnsi"/>
                <w:sz w:val="20"/>
                <w:szCs w:val="20"/>
              </w:rPr>
              <w:t>13778-075</w:t>
            </w:r>
          </w:p>
        </w:tc>
      </w:tr>
      <w:tr w:rsidR="00652D0E" w:rsidRPr="00AD49A6" w14:paraId="25E1698F" w14:textId="77777777" w:rsidTr="00E54C9A">
        <w:trPr>
          <w:trHeight w:val="277"/>
        </w:trPr>
        <w:tc>
          <w:tcPr>
            <w:tcW w:w="3785" w:type="dxa"/>
            <w:tcBorders>
              <w:top w:val="nil"/>
              <w:bottom w:val="nil"/>
              <w:right w:val="nil"/>
            </w:tcBorders>
          </w:tcPr>
          <w:p w14:paraId="6790DD41" w14:textId="77777777" w:rsidR="00652D0E" w:rsidRPr="00E6492A" w:rsidRDefault="00652D0E" w:rsidP="00E54C9A">
            <w:pPr>
              <w:rPr>
                <w:rFonts w:asciiTheme="majorHAnsi" w:eastAsia="Arial" w:hAnsiTheme="majorHAnsi" w:cstheme="majorHAnsi"/>
                <w:color w:val="C00000"/>
                <w:sz w:val="20"/>
                <w:szCs w:val="20"/>
              </w:rPr>
            </w:pPr>
            <w:r w:rsidRPr="00E6492A">
              <w:rPr>
                <w:rFonts w:asciiTheme="majorHAnsi" w:eastAsia="Arial" w:hAnsiTheme="majorHAnsi" w:cstheme="majorHAnsi"/>
                <w:sz w:val="20"/>
                <w:szCs w:val="20"/>
              </w:rPr>
              <w:t xml:space="preserve">TRIzol reagent 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</w:tcPr>
          <w:p w14:paraId="3B84F548" w14:textId="77777777" w:rsidR="00652D0E" w:rsidRPr="00E6492A" w:rsidRDefault="00652D0E" w:rsidP="00E54C9A">
            <w:pPr>
              <w:rPr>
                <w:rFonts w:asciiTheme="majorHAnsi" w:eastAsia="Arial" w:hAnsiTheme="majorHAnsi" w:cstheme="majorHAnsi"/>
                <w:sz w:val="20"/>
                <w:szCs w:val="20"/>
              </w:rPr>
            </w:pPr>
            <w:r w:rsidRPr="00E6492A">
              <w:rPr>
                <w:rFonts w:asciiTheme="majorHAnsi" w:eastAsia="Arial" w:hAnsiTheme="majorHAnsi" w:cstheme="majorHAnsi"/>
                <w:sz w:val="20"/>
                <w:szCs w:val="20"/>
              </w:rPr>
              <w:t>Invitrogen</w:t>
            </w:r>
          </w:p>
        </w:tc>
        <w:tc>
          <w:tcPr>
            <w:tcW w:w="3235" w:type="dxa"/>
            <w:tcBorders>
              <w:top w:val="nil"/>
              <w:left w:val="nil"/>
              <w:bottom w:val="nil"/>
            </w:tcBorders>
          </w:tcPr>
          <w:p w14:paraId="76C2AFDB" w14:textId="77777777" w:rsidR="00652D0E" w:rsidRPr="00E6492A" w:rsidRDefault="00652D0E" w:rsidP="00E54C9A">
            <w:pPr>
              <w:rPr>
                <w:rFonts w:asciiTheme="majorHAnsi" w:eastAsia="Arial" w:hAnsiTheme="majorHAnsi" w:cstheme="majorHAnsi"/>
                <w:sz w:val="20"/>
                <w:szCs w:val="20"/>
              </w:rPr>
            </w:pPr>
            <w:r w:rsidRPr="00E6492A">
              <w:rPr>
                <w:rFonts w:asciiTheme="majorHAnsi" w:eastAsia="Arial" w:hAnsiTheme="majorHAnsi" w:cstheme="majorHAnsi"/>
                <w:sz w:val="20"/>
                <w:szCs w:val="20"/>
              </w:rPr>
              <w:t>15596026</w:t>
            </w:r>
          </w:p>
        </w:tc>
      </w:tr>
      <w:tr w:rsidR="00652D0E" w:rsidRPr="00AD49A6" w14:paraId="2A442EB8" w14:textId="77777777" w:rsidTr="00E54C9A">
        <w:trPr>
          <w:trHeight w:val="277"/>
        </w:trPr>
        <w:tc>
          <w:tcPr>
            <w:tcW w:w="3785" w:type="dxa"/>
            <w:tcBorders>
              <w:top w:val="nil"/>
              <w:bottom w:val="nil"/>
              <w:right w:val="nil"/>
            </w:tcBorders>
          </w:tcPr>
          <w:p w14:paraId="539B564F" w14:textId="77777777" w:rsidR="00652D0E" w:rsidRPr="00E6492A" w:rsidRDefault="00652D0E" w:rsidP="00E54C9A">
            <w:pPr>
              <w:rPr>
                <w:rFonts w:asciiTheme="majorHAnsi" w:eastAsia="Arial" w:hAnsiTheme="majorHAnsi" w:cstheme="majorHAnsi"/>
                <w:sz w:val="20"/>
                <w:szCs w:val="20"/>
              </w:rPr>
            </w:pPr>
            <w:r w:rsidRPr="00E6492A">
              <w:rPr>
                <w:rFonts w:asciiTheme="majorHAnsi" w:eastAsia="Arial" w:hAnsiTheme="majorHAnsi" w:cstheme="majorHAnsi"/>
                <w:sz w:val="20"/>
                <w:szCs w:val="20"/>
              </w:rPr>
              <w:t>SYBR Green Supermix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</w:tcPr>
          <w:p w14:paraId="094AF9DB" w14:textId="77777777" w:rsidR="00652D0E" w:rsidRPr="00E6492A" w:rsidRDefault="00652D0E" w:rsidP="00E54C9A">
            <w:pPr>
              <w:rPr>
                <w:rFonts w:asciiTheme="majorHAnsi" w:eastAsia="Arial" w:hAnsiTheme="majorHAnsi" w:cstheme="majorHAnsi"/>
                <w:sz w:val="20"/>
                <w:szCs w:val="20"/>
              </w:rPr>
            </w:pPr>
            <w:r w:rsidRPr="00E6492A">
              <w:rPr>
                <w:rFonts w:asciiTheme="majorHAnsi" w:hAnsiTheme="majorHAnsi" w:cstheme="majorHAnsi"/>
                <w:sz w:val="20"/>
                <w:szCs w:val="20"/>
              </w:rPr>
              <w:t>Bio-Rad</w:t>
            </w:r>
          </w:p>
        </w:tc>
        <w:tc>
          <w:tcPr>
            <w:tcW w:w="3235" w:type="dxa"/>
            <w:tcBorders>
              <w:top w:val="nil"/>
              <w:left w:val="nil"/>
              <w:bottom w:val="nil"/>
            </w:tcBorders>
          </w:tcPr>
          <w:p w14:paraId="1C600247" w14:textId="77777777" w:rsidR="00652D0E" w:rsidRPr="00E6492A" w:rsidRDefault="00652D0E" w:rsidP="00E54C9A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9626BB">
              <w:rPr>
                <w:rFonts w:asciiTheme="majorHAnsi" w:hAnsiTheme="majorHAnsi" w:cstheme="majorHAnsi"/>
                <w:sz w:val="20"/>
                <w:szCs w:val="20"/>
              </w:rPr>
              <w:t>1725272</w:t>
            </w:r>
          </w:p>
        </w:tc>
      </w:tr>
      <w:tr w:rsidR="00652D0E" w:rsidRPr="00AD49A6" w14:paraId="74E3CB0B" w14:textId="77777777" w:rsidTr="00E54C9A">
        <w:trPr>
          <w:trHeight w:val="277"/>
        </w:trPr>
        <w:tc>
          <w:tcPr>
            <w:tcW w:w="3785" w:type="dxa"/>
            <w:tcBorders>
              <w:top w:val="nil"/>
              <w:bottom w:val="nil"/>
              <w:right w:val="nil"/>
            </w:tcBorders>
          </w:tcPr>
          <w:p w14:paraId="14C102EB" w14:textId="77777777" w:rsidR="00652D0E" w:rsidRPr="00E6492A" w:rsidRDefault="00652D0E" w:rsidP="00E54C9A">
            <w:pPr>
              <w:rPr>
                <w:rFonts w:asciiTheme="majorHAnsi" w:eastAsia="Arial" w:hAnsiTheme="majorHAnsi" w:cstheme="majorHAnsi"/>
                <w:sz w:val="20"/>
                <w:szCs w:val="20"/>
              </w:rPr>
            </w:pPr>
            <w:r w:rsidRPr="00E6492A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2x Laemmli Sample Buffer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</w:tcPr>
          <w:p w14:paraId="4B999C14" w14:textId="77777777" w:rsidR="00652D0E" w:rsidRPr="00E6492A" w:rsidRDefault="00652D0E" w:rsidP="00E54C9A">
            <w:pPr>
              <w:rPr>
                <w:rFonts w:asciiTheme="majorHAnsi" w:eastAsia="Arial" w:hAnsiTheme="majorHAnsi" w:cstheme="majorHAnsi"/>
                <w:sz w:val="20"/>
                <w:szCs w:val="20"/>
              </w:rPr>
            </w:pPr>
            <w:r w:rsidRPr="00E6492A">
              <w:rPr>
                <w:rFonts w:asciiTheme="majorHAnsi" w:hAnsiTheme="majorHAnsi" w:cstheme="majorHAnsi"/>
                <w:sz w:val="20"/>
                <w:szCs w:val="20"/>
              </w:rPr>
              <w:t>Bio-Rad</w:t>
            </w:r>
          </w:p>
        </w:tc>
        <w:tc>
          <w:tcPr>
            <w:tcW w:w="3235" w:type="dxa"/>
            <w:tcBorders>
              <w:top w:val="nil"/>
              <w:left w:val="nil"/>
              <w:bottom w:val="nil"/>
            </w:tcBorders>
          </w:tcPr>
          <w:p w14:paraId="5F0599A2" w14:textId="77777777" w:rsidR="00652D0E" w:rsidRPr="00E6492A" w:rsidRDefault="00652D0E" w:rsidP="00E54C9A">
            <w:pPr>
              <w:rPr>
                <w:rFonts w:asciiTheme="majorHAnsi" w:eastAsia="Arial" w:hAnsiTheme="majorHAnsi" w:cstheme="majorHAnsi"/>
                <w:sz w:val="20"/>
                <w:szCs w:val="20"/>
              </w:rPr>
            </w:pPr>
            <w:r w:rsidRPr="00E6492A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1610737</w:t>
            </w:r>
          </w:p>
        </w:tc>
      </w:tr>
      <w:tr w:rsidR="00652D0E" w:rsidRPr="00AD49A6" w14:paraId="224C0943" w14:textId="77777777" w:rsidTr="00E54C9A">
        <w:trPr>
          <w:trHeight w:val="277"/>
        </w:trPr>
        <w:tc>
          <w:tcPr>
            <w:tcW w:w="3785" w:type="dxa"/>
            <w:tcBorders>
              <w:top w:val="nil"/>
              <w:bottom w:val="nil"/>
              <w:right w:val="nil"/>
            </w:tcBorders>
          </w:tcPr>
          <w:p w14:paraId="61F1541D" w14:textId="77777777" w:rsidR="00652D0E" w:rsidRPr="00E6492A" w:rsidRDefault="00652D0E" w:rsidP="00E54C9A">
            <w:pPr>
              <w:rPr>
                <w:rFonts w:asciiTheme="majorHAnsi" w:eastAsia="Arial" w:hAnsiTheme="majorHAnsi" w:cstheme="majorHAnsi"/>
                <w:sz w:val="20"/>
                <w:szCs w:val="20"/>
              </w:rPr>
            </w:pPr>
            <w:r w:rsidRPr="00E6492A">
              <w:rPr>
                <w:rFonts w:asciiTheme="majorHAnsi" w:eastAsia="Arial" w:hAnsiTheme="majorHAnsi" w:cstheme="majorHAnsi"/>
                <w:sz w:val="20"/>
                <w:szCs w:val="20"/>
              </w:rPr>
              <w:t>Protease inhibitor cocktail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</w:tcPr>
          <w:p w14:paraId="0234C4C4" w14:textId="77777777" w:rsidR="00652D0E" w:rsidRPr="00E6492A" w:rsidRDefault="00652D0E" w:rsidP="00E54C9A">
            <w:pPr>
              <w:rPr>
                <w:rFonts w:asciiTheme="majorHAnsi" w:eastAsia="Arial" w:hAnsiTheme="majorHAnsi" w:cstheme="majorHAnsi"/>
                <w:sz w:val="20"/>
                <w:szCs w:val="20"/>
              </w:rPr>
            </w:pPr>
            <w:r w:rsidRPr="00E6492A">
              <w:rPr>
                <w:rFonts w:asciiTheme="majorHAnsi" w:eastAsia="Arial" w:hAnsiTheme="majorHAnsi" w:cstheme="majorHAnsi"/>
                <w:sz w:val="20"/>
                <w:szCs w:val="20"/>
              </w:rPr>
              <w:t>MP Biomedical</w:t>
            </w:r>
          </w:p>
        </w:tc>
        <w:tc>
          <w:tcPr>
            <w:tcW w:w="3235" w:type="dxa"/>
            <w:tcBorders>
              <w:top w:val="nil"/>
              <w:left w:val="nil"/>
              <w:bottom w:val="nil"/>
            </w:tcBorders>
          </w:tcPr>
          <w:p w14:paraId="3D6D39B7" w14:textId="77777777" w:rsidR="00652D0E" w:rsidRPr="00E6492A" w:rsidRDefault="00652D0E" w:rsidP="00E54C9A">
            <w:pPr>
              <w:rPr>
                <w:rFonts w:asciiTheme="majorHAnsi" w:eastAsia="Arial" w:hAnsiTheme="majorHAnsi" w:cstheme="majorHAnsi"/>
                <w:sz w:val="20"/>
                <w:szCs w:val="20"/>
              </w:rPr>
            </w:pPr>
            <w:r w:rsidRPr="00E6492A">
              <w:rPr>
                <w:rFonts w:asciiTheme="majorHAnsi" w:eastAsia="Arial" w:hAnsiTheme="majorHAnsi" w:cstheme="majorHAnsi"/>
                <w:sz w:val="20"/>
                <w:szCs w:val="20"/>
              </w:rPr>
              <w:t>0215883701</w:t>
            </w:r>
          </w:p>
        </w:tc>
      </w:tr>
      <w:tr w:rsidR="00652D0E" w:rsidRPr="00AD49A6" w14:paraId="3B1B2387" w14:textId="77777777" w:rsidTr="00E54C9A">
        <w:trPr>
          <w:trHeight w:val="277"/>
        </w:trPr>
        <w:tc>
          <w:tcPr>
            <w:tcW w:w="3785" w:type="dxa"/>
            <w:tcBorders>
              <w:top w:val="nil"/>
              <w:bottom w:val="nil"/>
              <w:right w:val="nil"/>
            </w:tcBorders>
          </w:tcPr>
          <w:p w14:paraId="5A0C0968" w14:textId="77777777" w:rsidR="00652D0E" w:rsidRPr="00E6492A" w:rsidRDefault="00652D0E" w:rsidP="00E54C9A">
            <w:pPr>
              <w:rPr>
                <w:rFonts w:asciiTheme="majorHAnsi" w:eastAsia="Arial" w:hAnsiTheme="majorHAnsi" w:cstheme="majorHAnsi"/>
                <w:sz w:val="20"/>
                <w:szCs w:val="20"/>
              </w:rPr>
            </w:pPr>
            <w:r w:rsidRPr="00E6492A">
              <w:rPr>
                <w:rFonts w:asciiTheme="majorHAnsi" w:eastAsia="Arial" w:hAnsiTheme="majorHAnsi" w:cstheme="majorHAnsi"/>
                <w:sz w:val="20"/>
                <w:szCs w:val="20"/>
              </w:rPr>
              <w:t>2-Methylbutyric acid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</w:tcPr>
          <w:p w14:paraId="1AD1D238" w14:textId="77777777" w:rsidR="00652D0E" w:rsidRPr="00E6492A" w:rsidRDefault="00652D0E" w:rsidP="00E54C9A">
            <w:pPr>
              <w:rPr>
                <w:rFonts w:asciiTheme="majorHAnsi" w:eastAsia="Arial" w:hAnsiTheme="majorHAnsi" w:cstheme="majorHAnsi"/>
                <w:sz w:val="20"/>
                <w:szCs w:val="20"/>
              </w:rPr>
            </w:pPr>
            <w:r w:rsidRPr="00E6492A">
              <w:rPr>
                <w:rFonts w:asciiTheme="majorHAnsi" w:eastAsia="Arial" w:hAnsiTheme="majorHAnsi" w:cstheme="majorHAnsi"/>
                <w:sz w:val="20"/>
                <w:szCs w:val="20"/>
              </w:rPr>
              <w:t>Thermo Scientific</w:t>
            </w:r>
          </w:p>
        </w:tc>
        <w:tc>
          <w:tcPr>
            <w:tcW w:w="3235" w:type="dxa"/>
            <w:tcBorders>
              <w:top w:val="nil"/>
              <w:left w:val="nil"/>
              <w:bottom w:val="nil"/>
            </w:tcBorders>
          </w:tcPr>
          <w:p w14:paraId="7E7A7659" w14:textId="77777777" w:rsidR="00652D0E" w:rsidRPr="00E6492A" w:rsidRDefault="00652D0E" w:rsidP="00E54C9A">
            <w:pPr>
              <w:rPr>
                <w:rFonts w:asciiTheme="majorHAnsi" w:eastAsia="Arial" w:hAnsiTheme="majorHAnsi" w:cstheme="majorHAnsi"/>
                <w:sz w:val="20"/>
                <w:szCs w:val="20"/>
              </w:rPr>
            </w:pPr>
            <w:r w:rsidRPr="00E6492A">
              <w:rPr>
                <w:rFonts w:asciiTheme="majorHAnsi" w:eastAsia="Arial" w:hAnsiTheme="majorHAnsi" w:cstheme="majorHAnsi"/>
                <w:sz w:val="20"/>
                <w:szCs w:val="20"/>
              </w:rPr>
              <w:t>AAA11546AC</w:t>
            </w:r>
          </w:p>
        </w:tc>
      </w:tr>
      <w:tr w:rsidR="00652D0E" w:rsidRPr="00AD49A6" w14:paraId="20AE58C9" w14:textId="77777777" w:rsidTr="00E54C9A">
        <w:trPr>
          <w:trHeight w:val="277"/>
        </w:trPr>
        <w:tc>
          <w:tcPr>
            <w:tcW w:w="3785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1B2EBACD" w14:textId="77777777" w:rsidR="00652D0E" w:rsidRPr="00E6492A" w:rsidRDefault="00652D0E" w:rsidP="00E54C9A">
            <w:pPr>
              <w:rPr>
                <w:rFonts w:asciiTheme="majorHAnsi" w:eastAsia="Arial" w:hAnsiTheme="majorHAnsi" w:cstheme="majorHAnsi"/>
                <w:sz w:val="20"/>
                <w:szCs w:val="20"/>
              </w:rPr>
            </w:pPr>
            <w:r w:rsidRPr="00C92B9B">
              <w:rPr>
                <w:rFonts w:asciiTheme="majorHAnsi" w:eastAsia="Arial" w:hAnsiTheme="majorHAnsi" w:cstheme="majorHAnsi"/>
                <w:b/>
                <w:bCs/>
                <w:color w:val="C00000"/>
                <w:sz w:val="20"/>
                <w:szCs w:val="20"/>
              </w:rPr>
              <w:t>Critical commercial assays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AC10C42" w14:textId="77777777" w:rsidR="00652D0E" w:rsidRPr="00E6492A" w:rsidRDefault="00652D0E" w:rsidP="00E54C9A">
            <w:pPr>
              <w:rPr>
                <w:rFonts w:asciiTheme="majorHAnsi" w:eastAsia="Arial" w:hAnsiTheme="majorHAnsi" w:cstheme="majorHAnsi"/>
                <w:sz w:val="20"/>
                <w:szCs w:val="20"/>
              </w:rPr>
            </w:pPr>
          </w:p>
        </w:tc>
        <w:tc>
          <w:tcPr>
            <w:tcW w:w="3235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0B002C40" w14:textId="77777777" w:rsidR="00652D0E" w:rsidRPr="00E6492A" w:rsidRDefault="00652D0E" w:rsidP="00E54C9A">
            <w:pPr>
              <w:rPr>
                <w:rFonts w:asciiTheme="majorHAnsi" w:eastAsia="Arial" w:hAnsiTheme="majorHAnsi" w:cstheme="majorHAnsi"/>
                <w:sz w:val="20"/>
                <w:szCs w:val="20"/>
              </w:rPr>
            </w:pPr>
          </w:p>
        </w:tc>
      </w:tr>
      <w:tr w:rsidR="00652D0E" w:rsidRPr="00AD49A6" w14:paraId="4EBBA27A" w14:textId="77777777" w:rsidTr="00E54C9A">
        <w:trPr>
          <w:trHeight w:val="277"/>
        </w:trPr>
        <w:tc>
          <w:tcPr>
            <w:tcW w:w="3785" w:type="dxa"/>
            <w:tcBorders>
              <w:top w:val="single" w:sz="4" w:space="0" w:color="auto"/>
              <w:bottom w:val="nil"/>
              <w:right w:val="nil"/>
            </w:tcBorders>
          </w:tcPr>
          <w:p w14:paraId="5B90E013" w14:textId="77777777" w:rsidR="00652D0E" w:rsidRPr="00E6492A" w:rsidRDefault="00652D0E" w:rsidP="00E54C9A">
            <w:pPr>
              <w:rPr>
                <w:rFonts w:asciiTheme="majorHAnsi" w:eastAsia="Arial" w:hAnsiTheme="majorHAnsi" w:cstheme="majorHAnsi"/>
                <w:sz w:val="20"/>
                <w:szCs w:val="20"/>
              </w:rPr>
            </w:pPr>
            <w:r w:rsidRPr="00E6492A">
              <w:rPr>
                <w:rFonts w:asciiTheme="majorHAnsi" w:hAnsiTheme="majorHAnsi" w:cstheme="majorHAnsi"/>
                <w:sz w:val="20"/>
                <w:szCs w:val="20"/>
              </w:rPr>
              <w:t xml:space="preserve">BCA protein assay kit 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FF11690" w14:textId="77777777" w:rsidR="00652D0E" w:rsidRPr="00E6492A" w:rsidRDefault="00652D0E" w:rsidP="00E54C9A">
            <w:pPr>
              <w:rPr>
                <w:rFonts w:asciiTheme="majorHAnsi" w:eastAsia="Arial" w:hAnsiTheme="majorHAnsi" w:cstheme="majorHAnsi"/>
                <w:sz w:val="20"/>
                <w:szCs w:val="20"/>
              </w:rPr>
            </w:pPr>
            <w:r w:rsidRPr="00E6492A">
              <w:rPr>
                <w:rFonts w:asciiTheme="majorHAnsi" w:hAnsiTheme="majorHAnsi" w:cstheme="majorHAnsi"/>
                <w:sz w:val="20"/>
                <w:szCs w:val="20"/>
              </w:rPr>
              <w:t>Thermo Scientific</w:t>
            </w:r>
          </w:p>
        </w:tc>
        <w:tc>
          <w:tcPr>
            <w:tcW w:w="3235" w:type="dxa"/>
            <w:tcBorders>
              <w:top w:val="single" w:sz="4" w:space="0" w:color="auto"/>
              <w:left w:val="nil"/>
              <w:bottom w:val="nil"/>
            </w:tcBorders>
          </w:tcPr>
          <w:p w14:paraId="3EFB6E1A" w14:textId="77777777" w:rsidR="00652D0E" w:rsidRPr="00E6492A" w:rsidRDefault="00652D0E" w:rsidP="00E54C9A">
            <w:pPr>
              <w:rPr>
                <w:rFonts w:asciiTheme="majorHAnsi" w:eastAsia="Arial" w:hAnsiTheme="majorHAnsi" w:cstheme="majorHAnsi"/>
                <w:sz w:val="20"/>
                <w:szCs w:val="20"/>
              </w:rPr>
            </w:pPr>
            <w:r w:rsidRPr="00E6492A">
              <w:rPr>
                <w:rFonts w:asciiTheme="majorHAnsi" w:hAnsiTheme="majorHAnsi" w:cstheme="majorHAnsi"/>
                <w:sz w:val="20"/>
                <w:szCs w:val="20"/>
              </w:rPr>
              <w:t>23227</w:t>
            </w:r>
          </w:p>
        </w:tc>
      </w:tr>
      <w:tr w:rsidR="00652D0E" w:rsidRPr="00AD49A6" w14:paraId="137084AE" w14:textId="77777777" w:rsidTr="00E54C9A">
        <w:trPr>
          <w:trHeight w:val="277"/>
        </w:trPr>
        <w:tc>
          <w:tcPr>
            <w:tcW w:w="3785" w:type="dxa"/>
            <w:tcBorders>
              <w:top w:val="nil"/>
              <w:bottom w:val="nil"/>
              <w:right w:val="nil"/>
            </w:tcBorders>
          </w:tcPr>
          <w:p w14:paraId="0F5503A8" w14:textId="77777777" w:rsidR="00652D0E" w:rsidRPr="00C92B9B" w:rsidRDefault="00652D0E" w:rsidP="00E54C9A">
            <w:pPr>
              <w:rPr>
                <w:rFonts w:asciiTheme="majorHAnsi" w:eastAsia="Arial" w:hAnsiTheme="majorHAnsi" w:cstheme="majorHAnsi"/>
                <w:b/>
                <w:bCs/>
                <w:sz w:val="20"/>
                <w:szCs w:val="20"/>
              </w:rPr>
            </w:pPr>
            <w:r w:rsidRPr="00E6492A">
              <w:rPr>
                <w:rFonts w:asciiTheme="majorHAnsi" w:hAnsiTheme="majorHAnsi" w:cstheme="majorHAnsi"/>
                <w:sz w:val="20"/>
                <w:szCs w:val="20"/>
              </w:rPr>
              <w:t>SDS-PAGE Gel Preparation Kit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</w:tcPr>
          <w:p w14:paraId="4B79F5A2" w14:textId="77777777" w:rsidR="00652D0E" w:rsidRPr="00E6492A" w:rsidRDefault="00652D0E" w:rsidP="00E54C9A">
            <w:pPr>
              <w:rPr>
                <w:rFonts w:asciiTheme="majorHAnsi" w:eastAsia="Arial" w:hAnsiTheme="majorHAnsi" w:cstheme="majorHAnsi"/>
                <w:sz w:val="20"/>
                <w:szCs w:val="20"/>
              </w:rPr>
            </w:pPr>
            <w:r w:rsidRPr="00E6492A">
              <w:rPr>
                <w:rFonts w:asciiTheme="majorHAnsi" w:hAnsiTheme="majorHAnsi" w:cstheme="majorHAnsi"/>
                <w:sz w:val="20"/>
                <w:szCs w:val="20"/>
              </w:rPr>
              <w:t>Boster Bio</w:t>
            </w:r>
          </w:p>
        </w:tc>
        <w:tc>
          <w:tcPr>
            <w:tcW w:w="3235" w:type="dxa"/>
            <w:tcBorders>
              <w:top w:val="nil"/>
              <w:left w:val="nil"/>
              <w:bottom w:val="nil"/>
            </w:tcBorders>
          </w:tcPr>
          <w:p w14:paraId="20D12B22" w14:textId="77777777" w:rsidR="00652D0E" w:rsidRPr="00E6492A" w:rsidRDefault="00652D0E" w:rsidP="00E54C9A">
            <w:pPr>
              <w:rPr>
                <w:rFonts w:asciiTheme="majorHAnsi" w:eastAsia="Arial" w:hAnsiTheme="majorHAnsi" w:cstheme="majorHAnsi"/>
                <w:sz w:val="20"/>
                <w:szCs w:val="20"/>
              </w:rPr>
            </w:pPr>
            <w:r w:rsidRPr="00E6492A">
              <w:rPr>
                <w:rFonts w:asciiTheme="majorHAnsi" w:hAnsiTheme="majorHAnsi" w:cstheme="majorHAnsi"/>
                <w:sz w:val="20"/>
                <w:szCs w:val="20"/>
              </w:rPr>
              <w:t>AR0138</w:t>
            </w:r>
          </w:p>
        </w:tc>
      </w:tr>
      <w:tr w:rsidR="00652D0E" w:rsidRPr="00AD49A6" w14:paraId="4D591014" w14:textId="77777777" w:rsidTr="00E54C9A">
        <w:trPr>
          <w:trHeight w:val="277"/>
        </w:trPr>
        <w:tc>
          <w:tcPr>
            <w:tcW w:w="3785" w:type="dxa"/>
            <w:tcBorders>
              <w:top w:val="nil"/>
              <w:bottom w:val="nil"/>
              <w:right w:val="nil"/>
            </w:tcBorders>
          </w:tcPr>
          <w:p w14:paraId="5E9ECC12" w14:textId="77777777" w:rsidR="00652D0E" w:rsidRPr="00E6492A" w:rsidRDefault="00652D0E" w:rsidP="00E54C9A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E6492A">
              <w:rPr>
                <w:rFonts w:asciiTheme="majorHAnsi" w:hAnsiTheme="majorHAnsi" w:cstheme="majorHAnsi"/>
                <w:sz w:val="20"/>
                <w:szCs w:val="20"/>
              </w:rPr>
              <w:t>Direct-zol RNA Miniprep Kits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</w:tcPr>
          <w:p w14:paraId="0D07A59C" w14:textId="77777777" w:rsidR="00652D0E" w:rsidRPr="00E6492A" w:rsidRDefault="00652D0E" w:rsidP="00E54C9A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E6492A">
              <w:rPr>
                <w:rFonts w:asciiTheme="majorHAnsi" w:hAnsiTheme="majorHAnsi" w:cstheme="majorHAnsi"/>
                <w:sz w:val="20"/>
                <w:szCs w:val="20"/>
              </w:rPr>
              <w:t xml:space="preserve">ZYMO </w:t>
            </w:r>
            <w:r>
              <w:rPr>
                <w:rFonts w:asciiTheme="majorHAnsi" w:hAnsiTheme="majorHAnsi" w:cstheme="majorHAnsi"/>
                <w:sz w:val="20"/>
                <w:szCs w:val="20"/>
              </w:rPr>
              <w:t>Research</w:t>
            </w:r>
          </w:p>
        </w:tc>
        <w:tc>
          <w:tcPr>
            <w:tcW w:w="3235" w:type="dxa"/>
            <w:tcBorders>
              <w:top w:val="nil"/>
              <w:left w:val="nil"/>
              <w:bottom w:val="nil"/>
            </w:tcBorders>
          </w:tcPr>
          <w:p w14:paraId="796907B1" w14:textId="77777777" w:rsidR="00652D0E" w:rsidRPr="00E6492A" w:rsidRDefault="00652D0E" w:rsidP="00E54C9A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E6492A">
              <w:rPr>
                <w:rFonts w:asciiTheme="majorHAnsi" w:hAnsiTheme="majorHAnsi" w:cstheme="majorHAnsi"/>
                <w:sz w:val="20"/>
                <w:szCs w:val="20"/>
              </w:rPr>
              <w:t>R2052</w:t>
            </w:r>
          </w:p>
        </w:tc>
      </w:tr>
      <w:tr w:rsidR="00652D0E" w:rsidRPr="00AD49A6" w14:paraId="26CC43BF" w14:textId="77777777" w:rsidTr="00E54C9A">
        <w:trPr>
          <w:trHeight w:val="277"/>
        </w:trPr>
        <w:tc>
          <w:tcPr>
            <w:tcW w:w="3785" w:type="dxa"/>
            <w:tcBorders>
              <w:top w:val="nil"/>
              <w:bottom w:val="nil"/>
              <w:right w:val="nil"/>
            </w:tcBorders>
          </w:tcPr>
          <w:p w14:paraId="6CCAB5FD" w14:textId="77777777" w:rsidR="00652D0E" w:rsidRPr="00E6492A" w:rsidRDefault="00652D0E" w:rsidP="00E54C9A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E6492A">
              <w:rPr>
                <w:rFonts w:asciiTheme="majorHAnsi" w:hAnsiTheme="majorHAnsi" w:cstheme="majorHAnsi"/>
                <w:sz w:val="20"/>
                <w:szCs w:val="20"/>
              </w:rPr>
              <w:t xml:space="preserve">iScript </w:t>
            </w:r>
            <w:r w:rsidRPr="0049663F">
              <w:rPr>
                <w:rFonts w:asciiTheme="majorHAnsi" w:hAnsiTheme="majorHAnsi" w:cstheme="majorHAnsi"/>
                <w:sz w:val="21"/>
                <w:szCs w:val="21"/>
              </w:rPr>
              <w:t>cDNA</w:t>
            </w:r>
            <w:r w:rsidRPr="0049663F">
              <w:rPr>
                <w:rFonts w:asciiTheme="majorHAnsi" w:hAnsiTheme="majorHAnsi" w:cstheme="majorHAnsi"/>
                <w:sz w:val="18"/>
                <w:szCs w:val="18"/>
              </w:rPr>
              <w:t xml:space="preserve"> </w:t>
            </w:r>
            <w:r w:rsidRPr="00E6492A">
              <w:rPr>
                <w:rFonts w:asciiTheme="majorHAnsi" w:hAnsiTheme="majorHAnsi" w:cstheme="majorHAnsi"/>
                <w:sz w:val="20"/>
                <w:szCs w:val="20"/>
              </w:rPr>
              <w:t>Synthesis Kit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</w:tcPr>
          <w:p w14:paraId="37B4AC3D" w14:textId="77777777" w:rsidR="00652D0E" w:rsidRPr="00E6492A" w:rsidRDefault="00652D0E" w:rsidP="00E54C9A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E6492A">
              <w:rPr>
                <w:rFonts w:asciiTheme="majorHAnsi" w:hAnsiTheme="majorHAnsi" w:cstheme="majorHAnsi"/>
                <w:sz w:val="20"/>
                <w:szCs w:val="20"/>
              </w:rPr>
              <w:t>Bio-Rad</w:t>
            </w:r>
          </w:p>
        </w:tc>
        <w:tc>
          <w:tcPr>
            <w:tcW w:w="3235" w:type="dxa"/>
            <w:tcBorders>
              <w:top w:val="nil"/>
              <w:left w:val="nil"/>
              <w:bottom w:val="nil"/>
            </w:tcBorders>
          </w:tcPr>
          <w:p w14:paraId="2940676B" w14:textId="77777777" w:rsidR="00652D0E" w:rsidRPr="00E6492A" w:rsidRDefault="00652D0E" w:rsidP="00E54C9A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E6492A">
              <w:rPr>
                <w:rFonts w:asciiTheme="majorHAnsi" w:hAnsiTheme="majorHAnsi" w:cstheme="majorHAnsi"/>
                <w:sz w:val="20"/>
                <w:szCs w:val="20"/>
              </w:rPr>
              <w:t>1708891</w:t>
            </w:r>
          </w:p>
        </w:tc>
      </w:tr>
      <w:tr w:rsidR="00652D0E" w:rsidRPr="00AD49A6" w14:paraId="30941635" w14:textId="77777777" w:rsidTr="00E54C9A">
        <w:trPr>
          <w:trHeight w:val="277"/>
        </w:trPr>
        <w:tc>
          <w:tcPr>
            <w:tcW w:w="3785" w:type="dxa"/>
            <w:tcBorders>
              <w:top w:val="nil"/>
              <w:bottom w:val="single" w:sz="4" w:space="0" w:color="auto"/>
              <w:right w:val="nil"/>
            </w:tcBorders>
          </w:tcPr>
          <w:p w14:paraId="054FC1FE" w14:textId="77777777" w:rsidR="00652D0E" w:rsidRPr="00E6492A" w:rsidRDefault="00652D0E" w:rsidP="00E54C9A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E6492A">
              <w:rPr>
                <w:rFonts w:asciiTheme="majorHAnsi" w:hAnsiTheme="majorHAnsi" w:cstheme="majorHAnsi"/>
                <w:sz w:val="20"/>
                <w:szCs w:val="20"/>
              </w:rPr>
              <w:t>TriFECTa SMPD3 RNAi Kit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FD1EB50" w14:textId="77777777" w:rsidR="00652D0E" w:rsidRPr="00E6492A" w:rsidRDefault="00652D0E" w:rsidP="00E54C9A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E6492A">
              <w:rPr>
                <w:rFonts w:asciiTheme="majorHAnsi" w:hAnsiTheme="majorHAnsi" w:cstheme="majorHAnsi"/>
                <w:sz w:val="20"/>
                <w:szCs w:val="20"/>
              </w:rPr>
              <w:t>Integrated DNA Technologies</w:t>
            </w:r>
          </w:p>
        </w:tc>
        <w:tc>
          <w:tcPr>
            <w:tcW w:w="3235" w:type="dxa"/>
            <w:tcBorders>
              <w:top w:val="nil"/>
              <w:left w:val="nil"/>
              <w:bottom w:val="single" w:sz="4" w:space="0" w:color="auto"/>
            </w:tcBorders>
          </w:tcPr>
          <w:p w14:paraId="133D4531" w14:textId="77777777" w:rsidR="00652D0E" w:rsidRPr="00E6492A" w:rsidRDefault="00652D0E" w:rsidP="00E54C9A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E6492A">
              <w:rPr>
                <w:rFonts w:asciiTheme="majorHAnsi" w:hAnsiTheme="majorHAnsi" w:cstheme="majorHAnsi"/>
                <w:sz w:val="20"/>
                <w:szCs w:val="20"/>
              </w:rPr>
              <w:t>N/A</w:t>
            </w:r>
          </w:p>
        </w:tc>
      </w:tr>
      <w:tr w:rsidR="00652D0E" w:rsidRPr="00AD49A6" w14:paraId="1C1BD0C7" w14:textId="77777777" w:rsidTr="00E54C9A">
        <w:trPr>
          <w:trHeight w:val="277"/>
        </w:trPr>
        <w:tc>
          <w:tcPr>
            <w:tcW w:w="3785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3C24CBF1" w14:textId="77777777" w:rsidR="00652D0E" w:rsidRPr="00E6492A" w:rsidRDefault="00652D0E" w:rsidP="00E54C9A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C92B9B">
              <w:rPr>
                <w:rFonts w:asciiTheme="majorHAnsi" w:eastAsia="Arial" w:hAnsiTheme="majorHAnsi" w:cstheme="majorHAnsi"/>
                <w:b/>
                <w:bCs/>
                <w:color w:val="C00000"/>
                <w:sz w:val="20"/>
                <w:szCs w:val="20"/>
              </w:rPr>
              <w:t xml:space="preserve">Critical tools and consumables 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AB0AA79" w14:textId="77777777" w:rsidR="00652D0E" w:rsidRPr="00E6492A" w:rsidRDefault="00652D0E" w:rsidP="00E54C9A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3235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1688E091" w14:textId="77777777" w:rsidR="00652D0E" w:rsidRPr="00E6492A" w:rsidRDefault="00652D0E" w:rsidP="00E54C9A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652D0E" w:rsidRPr="00AD49A6" w14:paraId="2B56BF74" w14:textId="77777777" w:rsidTr="00E54C9A">
        <w:trPr>
          <w:trHeight w:val="277"/>
        </w:trPr>
        <w:tc>
          <w:tcPr>
            <w:tcW w:w="3785" w:type="dxa"/>
            <w:tcBorders>
              <w:top w:val="single" w:sz="4" w:space="0" w:color="auto"/>
              <w:bottom w:val="nil"/>
              <w:right w:val="nil"/>
            </w:tcBorders>
          </w:tcPr>
          <w:p w14:paraId="72251B50" w14:textId="77777777" w:rsidR="00652D0E" w:rsidRPr="00E6492A" w:rsidRDefault="00652D0E" w:rsidP="00E54C9A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E6492A">
              <w:rPr>
                <w:rFonts w:asciiTheme="majorHAnsi" w:hAnsiTheme="majorHAnsi" w:cstheme="majorHAnsi"/>
                <w:sz w:val="20"/>
                <w:szCs w:val="20"/>
              </w:rPr>
              <w:t>Curved #5/45 forceps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495AEAC" w14:textId="77777777" w:rsidR="00652D0E" w:rsidRPr="00E6492A" w:rsidRDefault="00652D0E" w:rsidP="00E54C9A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E6492A">
              <w:rPr>
                <w:rFonts w:asciiTheme="majorHAnsi" w:hAnsiTheme="majorHAnsi" w:cstheme="majorHAnsi"/>
                <w:sz w:val="20"/>
                <w:szCs w:val="20"/>
              </w:rPr>
              <w:t>Dumont</w:t>
            </w:r>
          </w:p>
        </w:tc>
        <w:tc>
          <w:tcPr>
            <w:tcW w:w="3235" w:type="dxa"/>
            <w:tcBorders>
              <w:top w:val="single" w:sz="4" w:space="0" w:color="auto"/>
              <w:left w:val="nil"/>
              <w:bottom w:val="nil"/>
            </w:tcBorders>
          </w:tcPr>
          <w:p w14:paraId="4D5AB175" w14:textId="77777777" w:rsidR="00652D0E" w:rsidRPr="00E6492A" w:rsidRDefault="00652D0E" w:rsidP="00E54C9A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E6492A">
              <w:rPr>
                <w:rFonts w:asciiTheme="majorHAnsi" w:eastAsia="Arial" w:hAnsiTheme="majorHAnsi" w:cstheme="majorHAnsi"/>
                <w:sz w:val="20"/>
                <w:szCs w:val="20"/>
              </w:rPr>
              <w:t>11251-35</w:t>
            </w:r>
          </w:p>
        </w:tc>
      </w:tr>
      <w:tr w:rsidR="00652D0E" w:rsidRPr="00AD49A6" w14:paraId="4ABABDE0" w14:textId="77777777" w:rsidTr="00E54C9A">
        <w:trPr>
          <w:trHeight w:val="277"/>
        </w:trPr>
        <w:tc>
          <w:tcPr>
            <w:tcW w:w="3785" w:type="dxa"/>
            <w:tcBorders>
              <w:top w:val="nil"/>
              <w:bottom w:val="nil"/>
              <w:right w:val="nil"/>
            </w:tcBorders>
          </w:tcPr>
          <w:p w14:paraId="39FB98D6" w14:textId="77777777" w:rsidR="00652D0E" w:rsidRPr="00C92B9B" w:rsidRDefault="00652D0E" w:rsidP="00E54C9A">
            <w:pPr>
              <w:rPr>
                <w:rFonts w:asciiTheme="majorHAnsi" w:eastAsia="Arial" w:hAnsiTheme="majorHAnsi" w:cstheme="majorHAnsi"/>
                <w:b/>
                <w:bCs/>
                <w:sz w:val="20"/>
                <w:szCs w:val="20"/>
              </w:rPr>
            </w:pPr>
            <w:r w:rsidRPr="00E6492A">
              <w:rPr>
                <w:rFonts w:asciiTheme="majorHAnsi" w:hAnsiTheme="majorHAnsi" w:cstheme="majorHAnsi"/>
                <w:sz w:val="20"/>
                <w:szCs w:val="20"/>
              </w:rPr>
              <w:t>Sterile Cell Strainers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</w:tcPr>
          <w:p w14:paraId="04231F77" w14:textId="77777777" w:rsidR="00652D0E" w:rsidRPr="00E6492A" w:rsidRDefault="00652D0E" w:rsidP="00E54C9A">
            <w:pPr>
              <w:rPr>
                <w:rFonts w:asciiTheme="majorHAnsi" w:eastAsia="Arial" w:hAnsiTheme="majorHAnsi" w:cstheme="majorHAnsi"/>
                <w:sz w:val="20"/>
                <w:szCs w:val="20"/>
              </w:rPr>
            </w:pPr>
            <w:r w:rsidRPr="00E6492A">
              <w:rPr>
                <w:rFonts w:asciiTheme="majorHAnsi" w:hAnsiTheme="majorHAnsi" w:cstheme="majorHAnsi"/>
                <w:sz w:val="20"/>
                <w:szCs w:val="20"/>
              </w:rPr>
              <w:t>Fisherbrand</w:t>
            </w:r>
          </w:p>
        </w:tc>
        <w:tc>
          <w:tcPr>
            <w:tcW w:w="3235" w:type="dxa"/>
            <w:tcBorders>
              <w:top w:val="nil"/>
              <w:left w:val="nil"/>
              <w:bottom w:val="nil"/>
            </w:tcBorders>
          </w:tcPr>
          <w:p w14:paraId="527AC3EA" w14:textId="77777777" w:rsidR="00652D0E" w:rsidRPr="00E6492A" w:rsidRDefault="00652D0E" w:rsidP="00E54C9A">
            <w:pPr>
              <w:rPr>
                <w:rFonts w:asciiTheme="majorHAnsi" w:eastAsia="Arial" w:hAnsiTheme="majorHAnsi" w:cstheme="majorHAnsi"/>
                <w:sz w:val="20"/>
                <w:szCs w:val="20"/>
              </w:rPr>
            </w:pPr>
            <w:r w:rsidRPr="00E6492A">
              <w:rPr>
                <w:rFonts w:asciiTheme="majorHAnsi" w:hAnsiTheme="majorHAnsi" w:cstheme="majorHAnsi"/>
                <w:sz w:val="20"/>
                <w:szCs w:val="20"/>
              </w:rPr>
              <w:t>22-363-547</w:t>
            </w:r>
          </w:p>
        </w:tc>
      </w:tr>
      <w:tr w:rsidR="00652D0E" w:rsidRPr="00AD49A6" w14:paraId="671E4960" w14:textId="77777777" w:rsidTr="00E54C9A">
        <w:trPr>
          <w:trHeight w:val="277"/>
        </w:trPr>
        <w:tc>
          <w:tcPr>
            <w:tcW w:w="3785" w:type="dxa"/>
            <w:tcBorders>
              <w:top w:val="nil"/>
              <w:bottom w:val="nil"/>
              <w:right w:val="nil"/>
            </w:tcBorders>
          </w:tcPr>
          <w:p w14:paraId="79131A5B" w14:textId="77777777" w:rsidR="00652D0E" w:rsidRPr="00E6492A" w:rsidRDefault="00652D0E" w:rsidP="00E54C9A">
            <w:pPr>
              <w:rPr>
                <w:rFonts w:asciiTheme="majorHAnsi" w:eastAsia="Arial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24</w:t>
            </w:r>
            <w:r w:rsidRPr="00E6492A">
              <w:rPr>
                <w:rFonts w:asciiTheme="majorHAnsi" w:hAnsiTheme="majorHAnsi" w:cstheme="majorHAnsi"/>
                <w:sz w:val="20"/>
                <w:szCs w:val="20"/>
              </w:rPr>
              <w:t>-well confocal plate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</w:tcPr>
          <w:p w14:paraId="6CE7090C" w14:textId="77777777" w:rsidR="00652D0E" w:rsidRPr="00E6492A" w:rsidRDefault="00652D0E" w:rsidP="00E54C9A">
            <w:pPr>
              <w:rPr>
                <w:rFonts w:asciiTheme="majorHAnsi" w:eastAsia="Arial" w:hAnsiTheme="majorHAnsi" w:cstheme="majorHAnsi"/>
                <w:sz w:val="20"/>
                <w:szCs w:val="20"/>
              </w:rPr>
            </w:pPr>
            <w:r w:rsidRPr="00E6492A">
              <w:rPr>
                <w:rFonts w:asciiTheme="majorHAnsi" w:eastAsia="Arial" w:hAnsiTheme="majorHAnsi" w:cstheme="majorHAnsi"/>
                <w:sz w:val="20"/>
                <w:szCs w:val="20"/>
              </w:rPr>
              <w:t>Cellvis</w:t>
            </w:r>
          </w:p>
        </w:tc>
        <w:tc>
          <w:tcPr>
            <w:tcW w:w="3235" w:type="dxa"/>
            <w:tcBorders>
              <w:top w:val="nil"/>
              <w:left w:val="nil"/>
              <w:bottom w:val="nil"/>
            </w:tcBorders>
          </w:tcPr>
          <w:p w14:paraId="7652F217" w14:textId="77777777" w:rsidR="00652D0E" w:rsidRPr="00E6492A" w:rsidRDefault="00652D0E" w:rsidP="00E54C9A">
            <w:pPr>
              <w:rPr>
                <w:rFonts w:asciiTheme="majorHAnsi" w:eastAsia="Arial" w:hAnsiTheme="majorHAnsi" w:cstheme="majorHAnsi"/>
                <w:sz w:val="20"/>
                <w:szCs w:val="20"/>
              </w:rPr>
            </w:pPr>
            <w:r w:rsidRPr="00E6492A">
              <w:rPr>
                <w:rFonts w:asciiTheme="majorHAnsi" w:hAnsiTheme="majorHAnsi" w:cstheme="majorHAnsi"/>
                <w:sz w:val="20"/>
                <w:szCs w:val="20"/>
              </w:rPr>
              <w:t>P</w:t>
            </w:r>
            <w:r>
              <w:rPr>
                <w:rFonts w:asciiTheme="majorHAnsi" w:hAnsiTheme="majorHAnsi" w:cstheme="majorHAnsi"/>
                <w:sz w:val="20"/>
                <w:szCs w:val="20"/>
              </w:rPr>
              <w:t>24</w:t>
            </w:r>
            <w:r w:rsidRPr="00E6492A">
              <w:rPr>
                <w:rFonts w:asciiTheme="majorHAnsi" w:hAnsiTheme="majorHAnsi" w:cstheme="majorHAnsi"/>
                <w:sz w:val="20"/>
                <w:szCs w:val="20"/>
              </w:rPr>
              <w:t>-1.5P</w:t>
            </w:r>
          </w:p>
        </w:tc>
      </w:tr>
      <w:tr w:rsidR="00652D0E" w:rsidRPr="00AD49A6" w14:paraId="2B305A2F" w14:textId="77777777" w:rsidTr="00E54C9A">
        <w:trPr>
          <w:trHeight w:val="277"/>
        </w:trPr>
        <w:tc>
          <w:tcPr>
            <w:tcW w:w="3785" w:type="dxa"/>
            <w:tcBorders>
              <w:top w:val="nil"/>
              <w:bottom w:val="nil"/>
              <w:right w:val="nil"/>
            </w:tcBorders>
          </w:tcPr>
          <w:p w14:paraId="0FF1CCCF" w14:textId="77777777" w:rsidR="00652D0E" w:rsidRPr="00E6492A" w:rsidRDefault="00652D0E" w:rsidP="00E54C9A">
            <w:pPr>
              <w:rPr>
                <w:rFonts w:asciiTheme="majorHAnsi" w:eastAsia="Arial" w:hAnsiTheme="majorHAnsi" w:cstheme="majorHAnsi"/>
                <w:sz w:val="20"/>
                <w:szCs w:val="20"/>
              </w:rPr>
            </w:pPr>
            <w:r w:rsidRPr="00E6492A">
              <w:rPr>
                <w:rFonts w:asciiTheme="majorHAnsi" w:hAnsiTheme="majorHAnsi" w:cstheme="majorHAnsi"/>
                <w:color w:val="000000" w:themeColor="text1"/>
                <w:sz w:val="20"/>
                <w:szCs w:val="20"/>
                <w:shd w:val="clear" w:color="auto" w:fill="FFFFFF"/>
              </w:rPr>
              <w:t>Transwell membrane insert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</w:tcPr>
          <w:p w14:paraId="4A4AC803" w14:textId="77777777" w:rsidR="00652D0E" w:rsidRPr="00E6492A" w:rsidRDefault="00652D0E" w:rsidP="00E54C9A">
            <w:pPr>
              <w:rPr>
                <w:rFonts w:asciiTheme="majorHAnsi" w:eastAsia="Arial" w:hAnsiTheme="majorHAnsi" w:cstheme="majorHAnsi"/>
                <w:sz w:val="20"/>
                <w:szCs w:val="20"/>
              </w:rPr>
            </w:pPr>
            <w:r w:rsidRPr="00E6492A">
              <w:rPr>
                <w:rFonts w:asciiTheme="majorHAnsi" w:eastAsia="Arial" w:hAnsiTheme="majorHAnsi" w:cstheme="majorHAnsi"/>
                <w:sz w:val="20"/>
                <w:szCs w:val="20"/>
              </w:rPr>
              <w:t>Corning</w:t>
            </w:r>
          </w:p>
        </w:tc>
        <w:tc>
          <w:tcPr>
            <w:tcW w:w="3235" w:type="dxa"/>
            <w:tcBorders>
              <w:top w:val="nil"/>
              <w:left w:val="nil"/>
              <w:bottom w:val="nil"/>
            </w:tcBorders>
          </w:tcPr>
          <w:p w14:paraId="31E7F860" w14:textId="77777777" w:rsidR="00652D0E" w:rsidRPr="00E6492A" w:rsidRDefault="00652D0E" w:rsidP="00E54C9A">
            <w:pPr>
              <w:rPr>
                <w:rFonts w:asciiTheme="majorHAnsi" w:eastAsia="Arial" w:hAnsiTheme="majorHAnsi" w:cstheme="majorHAnsi"/>
                <w:sz w:val="20"/>
                <w:szCs w:val="20"/>
              </w:rPr>
            </w:pPr>
            <w:r w:rsidRPr="00E6492A">
              <w:rPr>
                <w:rFonts w:asciiTheme="majorHAnsi" w:eastAsia="Arial" w:hAnsiTheme="majorHAnsi" w:cstheme="majorHAnsi"/>
                <w:sz w:val="20"/>
                <w:szCs w:val="20"/>
              </w:rPr>
              <w:t>3470</w:t>
            </w:r>
          </w:p>
        </w:tc>
      </w:tr>
      <w:tr w:rsidR="00652D0E" w:rsidRPr="00AD49A6" w14:paraId="532242C7" w14:textId="77777777" w:rsidTr="00E54C9A">
        <w:trPr>
          <w:trHeight w:val="277"/>
        </w:trPr>
        <w:tc>
          <w:tcPr>
            <w:tcW w:w="3785" w:type="dxa"/>
            <w:tcBorders>
              <w:top w:val="nil"/>
              <w:bottom w:val="nil"/>
              <w:right w:val="nil"/>
            </w:tcBorders>
          </w:tcPr>
          <w:p w14:paraId="790098B5" w14:textId="77777777" w:rsidR="00652D0E" w:rsidRPr="00E6492A" w:rsidRDefault="00652D0E" w:rsidP="00E54C9A">
            <w:pPr>
              <w:rPr>
                <w:rFonts w:asciiTheme="majorHAnsi" w:eastAsia="Arial" w:hAnsiTheme="majorHAnsi" w:cstheme="majorHAnsi"/>
                <w:sz w:val="20"/>
                <w:szCs w:val="20"/>
              </w:rPr>
            </w:pPr>
            <w:r w:rsidRPr="00E6492A">
              <w:rPr>
                <w:rFonts w:asciiTheme="majorHAnsi" w:eastAsia="Arial" w:hAnsiTheme="majorHAnsi" w:cstheme="majorHAnsi"/>
                <w:sz w:val="20"/>
                <w:szCs w:val="20"/>
              </w:rPr>
              <w:t>Falcon 35 mm polystyrene cell culture dish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</w:tcPr>
          <w:p w14:paraId="26EF5D94" w14:textId="77777777" w:rsidR="00652D0E" w:rsidRPr="00E6492A" w:rsidRDefault="00652D0E" w:rsidP="00E54C9A">
            <w:pPr>
              <w:rPr>
                <w:rFonts w:asciiTheme="majorHAnsi" w:eastAsia="Arial" w:hAnsiTheme="majorHAnsi" w:cstheme="majorHAnsi"/>
                <w:sz w:val="20"/>
                <w:szCs w:val="20"/>
              </w:rPr>
            </w:pPr>
            <w:r w:rsidRPr="00E6492A">
              <w:rPr>
                <w:rFonts w:asciiTheme="majorHAnsi" w:eastAsia="Arial" w:hAnsiTheme="majorHAnsi" w:cstheme="majorHAnsi"/>
                <w:sz w:val="20"/>
                <w:szCs w:val="20"/>
              </w:rPr>
              <w:t>Corning</w:t>
            </w:r>
          </w:p>
        </w:tc>
        <w:tc>
          <w:tcPr>
            <w:tcW w:w="3235" w:type="dxa"/>
            <w:tcBorders>
              <w:top w:val="nil"/>
              <w:left w:val="nil"/>
              <w:bottom w:val="nil"/>
            </w:tcBorders>
          </w:tcPr>
          <w:p w14:paraId="47E5BA20" w14:textId="77777777" w:rsidR="00652D0E" w:rsidRPr="00E6492A" w:rsidRDefault="00652D0E" w:rsidP="00E54C9A">
            <w:pPr>
              <w:rPr>
                <w:rFonts w:asciiTheme="majorHAnsi" w:eastAsia="Arial" w:hAnsiTheme="majorHAnsi" w:cstheme="majorHAnsi"/>
                <w:sz w:val="20"/>
                <w:szCs w:val="20"/>
              </w:rPr>
            </w:pPr>
            <w:r w:rsidRPr="00E6492A">
              <w:rPr>
                <w:rFonts w:asciiTheme="majorHAnsi" w:eastAsia="Arial" w:hAnsiTheme="majorHAnsi" w:cstheme="majorHAnsi"/>
                <w:sz w:val="20"/>
                <w:szCs w:val="20"/>
              </w:rPr>
              <w:t>353001</w:t>
            </w:r>
          </w:p>
        </w:tc>
      </w:tr>
      <w:tr w:rsidR="00652D0E" w:rsidRPr="00AD49A6" w14:paraId="7ED38091" w14:textId="77777777" w:rsidTr="00E54C9A">
        <w:trPr>
          <w:trHeight w:val="277"/>
        </w:trPr>
        <w:tc>
          <w:tcPr>
            <w:tcW w:w="3785" w:type="dxa"/>
            <w:tcBorders>
              <w:top w:val="nil"/>
              <w:bottom w:val="nil"/>
              <w:right w:val="nil"/>
            </w:tcBorders>
          </w:tcPr>
          <w:p w14:paraId="6468AE5F" w14:textId="77777777" w:rsidR="00652D0E" w:rsidRPr="00E6492A" w:rsidRDefault="00652D0E" w:rsidP="00E54C9A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E6492A">
              <w:rPr>
                <w:rFonts w:asciiTheme="majorHAnsi" w:eastAsia="Arial" w:hAnsiTheme="majorHAnsi" w:cstheme="majorHAnsi"/>
                <w:sz w:val="20"/>
                <w:szCs w:val="20"/>
              </w:rPr>
              <w:t>Micro-osmotic pump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</w:tcPr>
          <w:p w14:paraId="1EF669CD" w14:textId="77777777" w:rsidR="00652D0E" w:rsidRPr="00E6492A" w:rsidRDefault="00652D0E" w:rsidP="00E54C9A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E6492A">
              <w:rPr>
                <w:rFonts w:asciiTheme="majorHAnsi" w:eastAsia="Arial" w:hAnsiTheme="majorHAnsi" w:cstheme="majorHAnsi"/>
                <w:sz w:val="20"/>
                <w:szCs w:val="20"/>
              </w:rPr>
              <w:t>ALZET</w:t>
            </w:r>
          </w:p>
        </w:tc>
        <w:tc>
          <w:tcPr>
            <w:tcW w:w="3235" w:type="dxa"/>
            <w:tcBorders>
              <w:top w:val="nil"/>
              <w:left w:val="nil"/>
              <w:bottom w:val="nil"/>
            </w:tcBorders>
          </w:tcPr>
          <w:p w14:paraId="6E45978A" w14:textId="77777777" w:rsidR="00652D0E" w:rsidRPr="00E6492A" w:rsidRDefault="00652D0E" w:rsidP="00E54C9A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E6492A">
              <w:rPr>
                <w:rFonts w:asciiTheme="majorHAnsi" w:eastAsia="Arial" w:hAnsiTheme="majorHAnsi" w:cstheme="majorHAnsi"/>
                <w:sz w:val="20"/>
                <w:szCs w:val="20"/>
              </w:rPr>
              <w:t>1003D</w:t>
            </w:r>
          </w:p>
        </w:tc>
      </w:tr>
      <w:tr w:rsidR="00652D0E" w:rsidRPr="00AD49A6" w14:paraId="1A65A409" w14:textId="77777777" w:rsidTr="00E54C9A">
        <w:trPr>
          <w:trHeight w:val="277"/>
        </w:trPr>
        <w:tc>
          <w:tcPr>
            <w:tcW w:w="3785" w:type="dxa"/>
            <w:tcBorders>
              <w:top w:val="nil"/>
              <w:bottom w:val="single" w:sz="4" w:space="0" w:color="auto"/>
              <w:right w:val="nil"/>
            </w:tcBorders>
          </w:tcPr>
          <w:p w14:paraId="12F82933" w14:textId="77777777" w:rsidR="00652D0E" w:rsidRPr="00E6492A" w:rsidRDefault="00652D0E" w:rsidP="00E54C9A">
            <w:pPr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E6492A">
              <w:rPr>
                <w:rFonts w:asciiTheme="majorHAnsi" w:eastAsia="Arial" w:hAnsiTheme="majorHAnsi" w:cstheme="majorHAnsi"/>
                <w:sz w:val="20"/>
                <w:szCs w:val="20"/>
              </w:rPr>
              <w:t>Brain infusion kit 3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5513A01" w14:textId="77777777" w:rsidR="00652D0E" w:rsidRPr="00E6492A" w:rsidRDefault="00652D0E" w:rsidP="00E54C9A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E6492A">
              <w:rPr>
                <w:rFonts w:asciiTheme="majorHAnsi" w:eastAsia="Arial" w:hAnsiTheme="majorHAnsi" w:cstheme="majorHAnsi"/>
                <w:sz w:val="20"/>
                <w:szCs w:val="20"/>
              </w:rPr>
              <w:t>ALZET</w:t>
            </w:r>
          </w:p>
        </w:tc>
        <w:tc>
          <w:tcPr>
            <w:tcW w:w="3235" w:type="dxa"/>
            <w:tcBorders>
              <w:top w:val="nil"/>
              <w:left w:val="nil"/>
              <w:bottom w:val="single" w:sz="4" w:space="0" w:color="auto"/>
            </w:tcBorders>
          </w:tcPr>
          <w:p w14:paraId="282B2636" w14:textId="77777777" w:rsidR="00652D0E" w:rsidRPr="00E6492A" w:rsidRDefault="00652D0E" w:rsidP="00E54C9A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E6492A">
              <w:rPr>
                <w:rFonts w:asciiTheme="majorHAnsi" w:eastAsia="Arial" w:hAnsiTheme="majorHAnsi" w:cstheme="majorHAnsi"/>
                <w:sz w:val="20"/>
                <w:szCs w:val="20"/>
              </w:rPr>
              <w:t>0008851</w:t>
            </w:r>
          </w:p>
        </w:tc>
      </w:tr>
      <w:tr w:rsidR="00652D0E" w:rsidRPr="00AD49A6" w14:paraId="4499C72A" w14:textId="77777777" w:rsidTr="00E54C9A">
        <w:trPr>
          <w:trHeight w:val="277"/>
        </w:trPr>
        <w:tc>
          <w:tcPr>
            <w:tcW w:w="3785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4852AC82" w14:textId="77777777" w:rsidR="00652D0E" w:rsidRPr="00E6492A" w:rsidRDefault="00652D0E" w:rsidP="00E54C9A">
            <w:pPr>
              <w:rPr>
                <w:rFonts w:asciiTheme="majorHAnsi" w:eastAsia="Arial" w:hAnsiTheme="majorHAnsi" w:cstheme="majorHAnsi"/>
                <w:sz w:val="20"/>
                <w:szCs w:val="20"/>
              </w:rPr>
            </w:pPr>
            <w:r w:rsidRPr="00C9646E">
              <w:rPr>
                <w:rFonts w:asciiTheme="majorHAnsi" w:eastAsia="Arial" w:hAnsiTheme="majorHAnsi" w:cstheme="majorHAnsi"/>
                <w:b/>
                <w:bCs/>
                <w:color w:val="C00000"/>
                <w:sz w:val="20"/>
                <w:szCs w:val="20"/>
              </w:rPr>
              <w:t>Experimental models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6B0DCC2" w14:textId="77777777" w:rsidR="00652D0E" w:rsidRPr="00E6492A" w:rsidRDefault="00652D0E" w:rsidP="00E54C9A">
            <w:pPr>
              <w:rPr>
                <w:rFonts w:asciiTheme="majorHAnsi" w:eastAsia="Arial" w:hAnsiTheme="majorHAnsi" w:cstheme="majorHAnsi"/>
                <w:sz w:val="20"/>
                <w:szCs w:val="20"/>
              </w:rPr>
            </w:pPr>
          </w:p>
        </w:tc>
        <w:tc>
          <w:tcPr>
            <w:tcW w:w="3235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6A11B6AC" w14:textId="77777777" w:rsidR="00652D0E" w:rsidRPr="00E6492A" w:rsidRDefault="00652D0E" w:rsidP="00E54C9A">
            <w:pPr>
              <w:rPr>
                <w:rFonts w:asciiTheme="majorHAnsi" w:eastAsia="Arial" w:hAnsiTheme="majorHAnsi" w:cstheme="majorHAnsi"/>
                <w:sz w:val="20"/>
                <w:szCs w:val="20"/>
              </w:rPr>
            </w:pPr>
          </w:p>
        </w:tc>
      </w:tr>
      <w:tr w:rsidR="00652D0E" w:rsidRPr="00AD49A6" w14:paraId="476F5B00" w14:textId="77777777" w:rsidTr="00E54C9A">
        <w:trPr>
          <w:trHeight w:val="277"/>
        </w:trPr>
        <w:tc>
          <w:tcPr>
            <w:tcW w:w="3785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5A7A7890" w14:textId="77777777" w:rsidR="00652D0E" w:rsidRPr="00E6492A" w:rsidRDefault="00652D0E" w:rsidP="00E54C9A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E6492A">
              <w:rPr>
                <w:rFonts w:asciiTheme="majorHAnsi" w:eastAsia="Arial" w:hAnsiTheme="majorHAnsi" w:cstheme="majorHAnsi"/>
                <w:sz w:val="20"/>
                <w:szCs w:val="20"/>
              </w:rPr>
              <w:t>Mouse: CD-1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7701224" w14:textId="77777777" w:rsidR="00652D0E" w:rsidRPr="00E6492A" w:rsidRDefault="00652D0E" w:rsidP="00E54C9A">
            <w:pPr>
              <w:rPr>
                <w:rFonts w:asciiTheme="majorHAnsi" w:eastAsia="Arial" w:hAnsiTheme="majorHAnsi" w:cstheme="majorHAnsi"/>
                <w:sz w:val="20"/>
                <w:szCs w:val="20"/>
              </w:rPr>
            </w:pPr>
            <w:r w:rsidRPr="00E6492A">
              <w:rPr>
                <w:rFonts w:asciiTheme="majorHAnsi" w:eastAsia="Arial" w:hAnsiTheme="majorHAnsi" w:cstheme="majorHAnsi"/>
                <w:sz w:val="20"/>
                <w:szCs w:val="20"/>
              </w:rPr>
              <w:t>Envigo</w:t>
            </w:r>
          </w:p>
        </w:tc>
        <w:tc>
          <w:tcPr>
            <w:tcW w:w="3235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1174C327" w14:textId="77777777" w:rsidR="00652D0E" w:rsidRPr="00E6492A" w:rsidRDefault="00652D0E" w:rsidP="00E54C9A">
            <w:pPr>
              <w:rPr>
                <w:rFonts w:asciiTheme="majorHAnsi" w:eastAsia="Arial" w:hAnsiTheme="majorHAnsi" w:cstheme="majorHAnsi"/>
                <w:sz w:val="20"/>
                <w:szCs w:val="20"/>
              </w:rPr>
            </w:pPr>
            <w:r w:rsidRPr="00E6492A">
              <w:rPr>
                <w:rFonts w:asciiTheme="majorHAnsi" w:eastAsia="Arial" w:hAnsiTheme="majorHAnsi" w:cstheme="majorHAnsi"/>
                <w:sz w:val="20"/>
                <w:szCs w:val="20"/>
              </w:rPr>
              <w:t>Hsd:ICR (CD-1)</w:t>
            </w:r>
          </w:p>
        </w:tc>
      </w:tr>
      <w:tr w:rsidR="00652D0E" w:rsidRPr="00AD49A6" w14:paraId="3DFE6AC5" w14:textId="77777777" w:rsidTr="00E54C9A">
        <w:trPr>
          <w:trHeight w:val="277"/>
        </w:trPr>
        <w:tc>
          <w:tcPr>
            <w:tcW w:w="3785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1602F2CF" w14:textId="77777777" w:rsidR="00652D0E" w:rsidRPr="00C9646E" w:rsidRDefault="00652D0E" w:rsidP="00E54C9A">
            <w:pPr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  <w:r w:rsidRPr="00C9646E">
              <w:rPr>
                <w:rFonts w:asciiTheme="majorHAnsi" w:hAnsiTheme="majorHAnsi" w:cstheme="majorHAnsi"/>
                <w:b/>
                <w:bCs/>
                <w:color w:val="C00000"/>
                <w:sz w:val="20"/>
                <w:szCs w:val="20"/>
              </w:rPr>
              <w:t>Software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A29A095" w14:textId="77777777" w:rsidR="00652D0E" w:rsidRPr="00E6492A" w:rsidRDefault="00652D0E" w:rsidP="00E54C9A">
            <w:pPr>
              <w:rPr>
                <w:rFonts w:asciiTheme="majorHAnsi" w:eastAsia="Arial" w:hAnsiTheme="majorHAnsi" w:cstheme="majorHAnsi"/>
                <w:sz w:val="20"/>
                <w:szCs w:val="20"/>
              </w:rPr>
            </w:pPr>
          </w:p>
        </w:tc>
        <w:tc>
          <w:tcPr>
            <w:tcW w:w="3235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7A021C23" w14:textId="77777777" w:rsidR="00652D0E" w:rsidRPr="00E6492A" w:rsidRDefault="00652D0E" w:rsidP="00E54C9A">
            <w:pPr>
              <w:rPr>
                <w:rFonts w:asciiTheme="majorHAnsi" w:eastAsia="Arial" w:hAnsiTheme="majorHAnsi" w:cstheme="majorHAnsi"/>
                <w:sz w:val="20"/>
                <w:szCs w:val="20"/>
              </w:rPr>
            </w:pPr>
          </w:p>
        </w:tc>
      </w:tr>
      <w:tr w:rsidR="00652D0E" w:rsidRPr="00AD49A6" w14:paraId="6AF8C704" w14:textId="77777777" w:rsidTr="00E54C9A">
        <w:trPr>
          <w:trHeight w:val="277"/>
        </w:trPr>
        <w:tc>
          <w:tcPr>
            <w:tcW w:w="3785" w:type="dxa"/>
            <w:tcBorders>
              <w:top w:val="single" w:sz="4" w:space="0" w:color="auto"/>
              <w:bottom w:val="nil"/>
              <w:right w:val="nil"/>
            </w:tcBorders>
          </w:tcPr>
          <w:p w14:paraId="6452CB60" w14:textId="77777777" w:rsidR="00652D0E" w:rsidRPr="00E6492A" w:rsidRDefault="00652D0E" w:rsidP="00E54C9A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E6492A">
              <w:rPr>
                <w:rFonts w:asciiTheme="majorHAnsi" w:hAnsiTheme="majorHAnsi" w:cstheme="majorHAnsi"/>
                <w:sz w:val="20"/>
                <w:szCs w:val="20"/>
              </w:rPr>
              <w:t>ImageJ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7510A79" w14:textId="77777777" w:rsidR="00652D0E" w:rsidRPr="00E6492A" w:rsidRDefault="00652D0E" w:rsidP="00E54C9A">
            <w:pPr>
              <w:rPr>
                <w:rFonts w:asciiTheme="majorHAnsi" w:eastAsia="Arial" w:hAnsiTheme="majorHAnsi" w:cstheme="majorHAnsi"/>
                <w:sz w:val="20"/>
                <w:szCs w:val="20"/>
              </w:rPr>
            </w:pPr>
            <w:r w:rsidRPr="00E6492A">
              <w:rPr>
                <w:rFonts w:asciiTheme="majorHAnsi" w:eastAsia="Arial" w:hAnsiTheme="majorHAnsi" w:cstheme="majorHAnsi"/>
                <w:sz w:val="20"/>
                <w:szCs w:val="20"/>
              </w:rPr>
              <w:t>NIH</w:t>
            </w:r>
          </w:p>
        </w:tc>
        <w:tc>
          <w:tcPr>
            <w:tcW w:w="3235" w:type="dxa"/>
            <w:tcBorders>
              <w:top w:val="single" w:sz="4" w:space="0" w:color="auto"/>
              <w:left w:val="nil"/>
              <w:bottom w:val="nil"/>
            </w:tcBorders>
          </w:tcPr>
          <w:p w14:paraId="5B0BB3AC" w14:textId="77777777" w:rsidR="00652D0E" w:rsidRPr="00E6492A" w:rsidRDefault="00652D0E" w:rsidP="00E54C9A">
            <w:pPr>
              <w:rPr>
                <w:rFonts w:asciiTheme="majorHAnsi" w:eastAsia="Arial" w:hAnsiTheme="majorHAnsi" w:cstheme="majorHAnsi"/>
                <w:sz w:val="20"/>
                <w:szCs w:val="20"/>
              </w:rPr>
            </w:pPr>
            <w:r w:rsidRPr="00E6492A">
              <w:rPr>
                <w:rFonts w:asciiTheme="majorHAnsi" w:hAnsiTheme="majorHAnsi" w:cstheme="majorHAnsi"/>
                <w:sz w:val="20"/>
                <w:szCs w:val="20"/>
              </w:rPr>
              <w:t>https://imagej.nih.gov/ij/; RRID:SCR_002285</w:t>
            </w:r>
          </w:p>
        </w:tc>
      </w:tr>
      <w:tr w:rsidR="00652D0E" w:rsidRPr="00AD49A6" w14:paraId="3E919570" w14:textId="77777777" w:rsidTr="00E54C9A">
        <w:trPr>
          <w:trHeight w:val="305"/>
        </w:trPr>
        <w:tc>
          <w:tcPr>
            <w:tcW w:w="3785" w:type="dxa"/>
            <w:tcBorders>
              <w:top w:val="nil"/>
              <w:bottom w:val="nil"/>
              <w:right w:val="nil"/>
            </w:tcBorders>
          </w:tcPr>
          <w:p w14:paraId="64F7D61E" w14:textId="77777777" w:rsidR="00652D0E" w:rsidRPr="00C9646E" w:rsidRDefault="00652D0E" w:rsidP="00E54C9A">
            <w:pPr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  <w:r w:rsidRPr="00E6492A">
              <w:rPr>
                <w:rFonts w:asciiTheme="majorHAnsi" w:hAnsiTheme="majorHAnsi" w:cstheme="majorHAnsi"/>
                <w:sz w:val="20"/>
                <w:szCs w:val="20"/>
              </w:rPr>
              <w:t>GraphPad Prism 8.4.0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</w:tcPr>
          <w:p w14:paraId="12DE2BDF" w14:textId="77777777" w:rsidR="00652D0E" w:rsidRPr="00E6492A" w:rsidRDefault="00652D0E" w:rsidP="00E54C9A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E6492A">
              <w:rPr>
                <w:rFonts w:asciiTheme="majorHAnsi" w:hAnsiTheme="majorHAnsi" w:cstheme="majorHAnsi"/>
                <w:sz w:val="20"/>
                <w:szCs w:val="20"/>
              </w:rPr>
              <w:t>GraphPad</w:t>
            </w:r>
          </w:p>
        </w:tc>
        <w:tc>
          <w:tcPr>
            <w:tcW w:w="3235" w:type="dxa"/>
            <w:tcBorders>
              <w:top w:val="nil"/>
              <w:left w:val="nil"/>
              <w:bottom w:val="nil"/>
            </w:tcBorders>
          </w:tcPr>
          <w:p w14:paraId="7045BDDC" w14:textId="77777777" w:rsidR="00652D0E" w:rsidRPr="00E6492A" w:rsidRDefault="00652D0E" w:rsidP="00E54C9A">
            <w:pPr>
              <w:rPr>
                <w:rFonts w:asciiTheme="majorHAnsi" w:eastAsia="Arial" w:hAnsiTheme="majorHAnsi" w:cstheme="majorHAnsi"/>
                <w:sz w:val="20"/>
                <w:szCs w:val="20"/>
              </w:rPr>
            </w:pPr>
            <w:r w:rsidRPr="00E6492A">
              <w:rPr>
                <w:rFonts w:asciiTheme="majorHAnsi" w:hAnsiTheme="majorHAnsi" w:cstheme="majorHAnsi"/>
                <w:sz w:val="20"/>
                <w:szCs w:val="20"/>
              </w:rPr>
              <w:t>https://www.graphpad.com/; GraphPad Prism, RRID:SCR_002798</w:t>
            </w:r>
          </w:p>
        </w:tc>
      </w:tr>
      <w:tr w:rsidR="00652D0E" w:rsidRPr="00AD49A6" w14:paraId="7A5B8C33" w14:textId="77777777" w:rsidTr="00E54C9A">
        <w:trPr>
          <w:trHeight w:val="277"/>
        </w:trPr>
        <w:tc>
          <w:tcPr>
            <w:tcW w:w="3785" w:type="dxa"/>
            <w:tcBorders>
              <w:top w:val="nil"/>
              <w:bottom w:val="nil"/>
              <w:right w:val="nil"/>
            </w:tcBorders>
          </w:tcPr>
          <w:p w14:paraId="721EAE8B" w14:textId="77777777" w:rsidR="00652D0E" w:rsidRPr="00E6492A" w:rsidRDefault="00652D0E" w:rsidP="00E54C9A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E6492A">
              <w:rPr>
                <w:rFonts w:asciiTheme="majorHAnsi" w:hAnsiTheme="majorHAnsi" w:cstheme="majorHAnsi"/>
                <w:sz w:val="20"/>
                <w:szCs w:val="20"/>
              </w:rPr>
              <w:lastRenderedPageBreak/>
              <w:t>NIS-Elements Advanced Research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</w:tcPr>
          <w:p w14:paraId="1E1B07EE" w14:textId="77777777" w:rsidR="00652D0E" w:rsidRPr="00E6492A" w:rsidRDefault="00652D0E" w:rsidP="00E54C9A">
            <w:pPr>
              <w:rPr>
                <w:rFonts w:asciiTheme="majorHAnsi" w:eastAsia="Arial" w:hAnsiTheme="majorHAnsi" w:cstheme="majorHAnsi"/>
                <w:sz w:val="20"/>
                <w:szCs w:val="20"/>
              </w:rPr>
            </w:pPr>
            <w:r w:rsidRPr="00E6492A">
              <w:rPr>
                <w:rFonts w:asciiTheme="majorHAnsi" w:hAnsiTheme="majorHAnsi" w:cstheme="majorHAnsi"/>
                <w:sz w:val="20"/>
                <w:szCs w:val="20"/>
              </w:rPr>
              <w:t>Nikon</w:t>
            </w:r>
          </w:p>
        </w:tc>
        <w:tc>
          <w:tcPr>
            <w:tcW w:w="3235" w:type="dxa"/>
            <w:tcBorders>
              <w:top w:val="nil"/>
              <w:left w:val="nil"/>
              <w:bottom w:val="nil"/>
            </w:tcBorders>
          </w:tcPr>
          <w:p w14:paraId="0E0BEBA3" w14:textId="77777777" w:rsidR="00652D0E" w:rsidRPr="00E6492A" w:rsidRDefault="00652D0E" w:rsidP="00E54C9A">
            <w:pPr>
              <w:rPr>
                <w:rFonts w:asciiTheme="majorHAnsi" w:eastAsia="Arial" w:hAnsiTheme="majorHAnsi" w:cstheme="majorHAnsi"/>
                <w:sz w:val="20"/>
                <w:szCs w:val="20"/>
              </w:rPr>
            </w:pPr>
            <w:r w:rsidRPr="00E6492A">
              <w:rPr>
                <w:rFonts w:asciiTheme="majorHAnsi" w:eastAsia="Arial" w:hAnsiTheme="majorHAnsi" w:cstheme="majorHAnsi"/>
                <w:sz w:val="20"/>
                <w:szCs w:val="20"/>
              </w:rPr>
              <w:t>https://www.microscope.healthcare.nikon.com/products/software/nis-elements/nis-elements-advanced-research; RRID:SCR_014329</w:t>
            </w:r>
          </w:p>
        </w:tc>
      </w:tr>
      <w:tr w:rsidR="00652D0E" w:rsidRPr="00AD49A6" w14:paraId="7D3AADB6" w14:textId="77777777" w:rsidTr="00E54C9A">
        <w:trPr>
          <w:trHeight w:val="277"/>
        </w:trPr>
        <w:tc>
          <w:tcPr>
            <w:tcW w:w="3785" w:type="dxa"/>
            <w:tcBorders>
              <w:top w:val="nil"/>
              <w:bottom w:val="nil"/>
              <w:right w:val="nil"/>
            </w:tcBorders>
          </w:tcPr>
          <w:p w14:paraId="251E8561" w14:textId="77777777" w:rsidR="00652D0E" w:rsidRPr="00E6492A" w:rsidRDefault="00652D0E" w:rsidP="00E54C9A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E6492A">
              <w:rPr>
                <w:rFonts w:asciiTheme="majorHAnsi" w:hAnsiTheme="majorHAnsi" w:cstheme="majorHAnsi"/>
                <w:sz w:val="20"/>
                <w:szCs w:val="20"/>
              </w:rPr>
              <w:t>NanoSight LM10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</w:tcPr>
          <w:p w14:paraId="1EEF8FAA" w14:textId="77777777" w:rsidR="00652D0E" w:rsidRPr="00E6492A" w:rsidRDefault="00652D0E" w:rsidP="00E54C9A">
            <w:pPr>
              <w:rPr>
                <w:rFonts w:asciiTheme="majorHAnsi" w:eastAsia="Arial" w:hAnsiTheme="majorHAnsi" w:cstheme="majorHAnsi"/>
                <w:sz w:val="20"/>
                <w:szCs w:val="20"/>
              </w:rPr>
            </w:pPr>
            <w:r w:rsidRPr="00E6492A">
              <w:rPr>
                <w:rFonts w:asciiTheme="majorHAnsi" w:hAnsiTheme="majorHAnsi" w:cstheme="majorHAnsi"/>
                <w:color w:val="212121"/>
                <w:sz w:val="20"/>
                <w:szCs w:val="20"/>
                <w:shd w:val="clear" w:color="auto" w:fill="FFFFFF"/>
              </w:rPr>
              <w:t>Malvern Panalytical</w:t>
            </w:r>
          </w:p>
        </w:tc>
        <w:tc>
          <w:tcPr>
            <w:tcW w:w="3235" w:type="dxa"/>
            <w:tcBorders>
              <w:top w:val="nil"/>
              <w:left w:val="nil"/>
              <w:bottom w:val="nil"/>
            </w:tcBorders>
          </w:tcPr>
          <w:p w14:paraId="676733CA" w14:textId="77777777" w:rsidR="00652D0E" w:rsidRPr="00E6492A" w:rsidRDefault="00652D0E" w:rsidP="00E54C9A">
            <w:pPr>
              <w:rPr>
                <w:rFonts w:asciiTheme="majorHAnsi" w:eastAsia="Arial" w:hAnsiTheme="majorHAnsi" w:cstheme="majorHAnsi"/>
                <w:sz w:val="20"/>
                <w:szCs w:val="20"/>
              </w:rPr>
            </w:pPr>
            <w:r w:rsidRPr="00E6492A">
              <w:rPr>
                <w:rFonts w:asciiTheme="majorHAnsi" w:eastAsia="Arial" w:hAnsiTheme="majorHAnsi" w:cstheme="majorHAnsi"/>
                <w:sz w:val="20"/>
                <w:szCs w:val="20"/>
              </w:rPr>
              <w:t>https://www.malvernpanalytical.com/en/support/product-support/nanosight-range/nanosight-lm10</w:t>
            </w:r>
          </w:p>
        </w:tc>
      </w:tr>
      <w:tr w:rsidR="00652D0E" w:rsidRPr="00AD49A6" w14:paraId="2517E6EA" w14:textId="77777777" w:rsidTr="00E54C9A">
        <w:trPr>
          <w:trHeight w:val="277"/>
        </w:trPr>
        <w:tc>
          <w:tcPr>
            <w:tcW w:w="3785" w:type="dxa"/>
            <w:tcBorders>
              <w:top w:val="nil"/>
              <w:bottom w:val="single" w:sz="4" w:space="0" w:color="auto"/>
              <w:right w:val="nil"/>
            </w:tcBorders>
          </w:tcPr>
          <w:p w14:paraId="4F271D72" w14:textId="77777777" w:rsidR="00652D0E" w:rsidRPr="00E6492A" w:rsidRDefault="00652D0E" w:rsidP="00E54C9A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E6492A">
              <w:rPr>
                <w:rFonts w:asciiTheme="majorHAnsi" w:hAnsiTheme="majorHAnsi" w:cstheme="majorHAnsi"/>
                <w:sz w:val="20"/>
                <w:szCs w:val="20"/>
              </w:rPr>
              <w:t>200 Series SpectrAA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AA181D8" w14:textId="77777777" w:rsidR="00652D0E" w:rsidRPr="00E6492A" w:rsidRDefault="00652D0E" w:rsidP="00E54C9A">
            <w:pPr>
              <w:rPr>
                <w:rFonts w:asciiTheme="majorHAnsi" w:eastAsia="Arial" w:hAnsiTheme="majorHAnsi" w:cstheme="majorHAnsi"/>
                <w:sz w:val="20"/>
                <w:szCs w:val="20"/>
              </w:rPr>
            </w:pPr>
            <w:r w:rsidRPr="00E6492A">
              <w:rPr>
                <w:rFonts w:asciiTheme="majorHAnsi" w:hAnsiTheme="majorHAnsi" w:cstheme="majorHAnsi"/>
                <w:sz w:val="20"/>
                <w:szCs w:val="20"/>
              </w:rPr>
              <w:t>Agilent Technologies</w:t>
            </w:r>
          </w:p>
        </w:tc>
        <w:tc>
          <w:tcPr>
            <w:tcW w:w="3235" w:type="dxa"/>
            <w:tcBorders>
              <w:top w:val="nil"/>
              <w:left w:val="nil"/>
              <w:bottom w:val="single" w:sz="4" w:space="0" w:color="auto"/>
            </w:tcBorders>
          </w:tcPr>
          <w:p w14:paraId="10FF16BC" w14:textId="77777777" w:rsidR="00652D0E" w:rsidRPr="00E6492A" w:rsidRDefault="00652D0E" w:rsidP="00E54C9A">
            <w:pPr>
              <w:rPr>
                <w:rFonts w:asciiTheme="majorHAnsi" w:eastAsia="Arial" w:hAnsiTheme="majorHAnsi" w:cstheme="majorHAnsi"/>
                <w:sz w:val="20"/>
                <w:szCs w:val="20"/>
              </w:rPr>
            </w:pPr>
            <w:r w:rsidRPr="00E6492A">
              <w:rPr>
                <w:rFonts w:asciiTheme="majorHAnsi" w:eastAsia="Arial" w:hAnsiTheme="majorHAnsi" w:cstheme="majorHAnsi"/>
                <w:sz w:val="20"/>
                <w:szCs w:val="20"/>
              </w:rPr>
              <w:t>https://www.agilent.com/en/product/atomic-spectroscopy/atomic-absorption/atomic-absorption-software/spectraa-software</w:t>
            </w:r>
          </w:p>
        </w:tc>
      </w:tr>
      <w:tr w:rsidR="00652D0E" w:rsidRPr="00AD49A6" w14:paraId="5771AA83" w14:textId="77777777" w:rsidTr="00E54C9A">
        <w:trPr>
          <w:trHeight w:val="277"/>
        </w:trPr>
        <w:tc>
          <w:tcPr>
            <w:tcW w:w="3785" w:type="dxa"/>
            <w:tcBorders>
              <w:bottom w:val="single" w:sz="4" w:space="0" w:color="auto"/>
              <w:right w:val="nil"/>
            </w:tcBorders>
          </w:tcPr>
          <w:p w14:paraId="210276D3" w14:textId="77777777" w:rsidR="00652D0E" w:rsidRPr="00E6492A" w:rsidRDefault="00652D0E" w:rsidP="00E54C9A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6A3631">
              <w:rPr>
                <w:rFonts w:asciiTheme="majorHAnsi" w:eastAsia="Arial" w:hAnsiTheme="majorHAnsi" w:cstheme="majorHAnsi"/>
                <w:b/>
                <w:bCs/>
                <w:sz w:val="20"/>
                <w:szCs w:val="20"/>
              </w:rPr>
              <w:t>Others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69551FE" w14:textId="77777777" w:rsidR="00652D0E" w:rsidRPr="00E6492A" w:rsidRDefault="00652D0E" w:rsidP="00E54C9A">
            <w:pPr>
              <w:rPr>
                <w:rFonts w:asciiTheme="majorHAnsi" w:eastAsia="Arial" w:hAnsiTheme="majorHAnsi" w:cstheme="majorHAnsi"/>
                <w:sz w:val="20"/>
                <w:szCs w:val="20"/>
              </w:rPr>
            </w:pPr>
          </w:p>
        </w:tc>
        <w:tc>
          <w:tcPr>
            <w:tcW w:w="3235" w:type="dxa"/>
            <w:tcBorders>
              <w:left w:val="nil"/>
              <w:bottom w:val="single" w:sz="4" w:space="0" w:color="auto"/>
            </w:tcBorders>
          </w:tcPr>
          <w:p w14:paraId="59777934" w14:textId="77777777" w:rsidR="00652D0E" w:rsidRPr="00E6492A" w:rsidRDefault="00652D0E" w:rsidP="00E54C9A">
            <w:pPr>
              <w:rPr>
                <w:rFonts w:asciiTheme="majorHAnsi" w:eastAsia="Arial" w:hAnsiTheme="majorHAnsi" w:cstheme="majorHAnsi"/>
                <w:sz w:val="20"/>
                <w:szCs w:val="20"/>
              </w:rPr>
            </w:pPr>
          </w:p>
        </w:tc>
      </w:tr>
      <w:tr w:rsidR="00652D0E" w:rsidRPr="00AD49A6" w14:paraId="22898006" w14:textId="77777777" w:rsidTr="00E54C9A">
        <w:trPr>
          <w:trHeight w:val="277"/>
        </w:trPr>
        <w:tc>
          <w:tcPr>
            <w:tcW w:w="3785" w:type="dxa"/>
            <w:tcBorders>
              <w:top w:val="single" w:sz="4" w:space="0" w:color="auto"/>
              <w:bottom w:val="nil"/>
              <w:right w:val="nil"/>
            </w:tcBorders>
          </w:tcPr>
          <w:p w14:paraId="3EA74FA3" w14:textId="77777777" w:rsidR="00652D0E" w:rsidRPr="00E6492A" w:rsidRDefault="00652D0E" w:rsidP="00E54C9A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6A3631">
              <w:rPr>
                <w:rFonts w:asciiTheme="majorHAnsi" w:eastAsia="Arial" w:hAnsiTheme="majorHAnsi" w:cstheme="majorHAnsi"/>
                <w:sz w:val="20"/>
                <w:szCs w:val="20"/>
              </w:rPr>
              <w:t xml:space="preserve">Sliding Microtome 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3A6F735" w14:textId="77777777" w:rsidR="00652D0E" w:rsidRPr="00E6492A" w:rsidRDefault="00652D0E" w:rsidP="00E54C9A">
            <w:pPr>
              <w:rPr>
                <w:rFonts w:asciiTheme="majorHAnsi" w:eastAsia="Arial" w:hAnsiTheme="majorHAnsi" w:cstheme="majorHAnsi"/>
                <w:sz w:val="20"/>
                <w:szCs w:val="20"/>
              </w:rPr>
            </w:pPr>
            <w:r w:rsidRPr="006A3631">
              <w:rPr>
                <w:rFonts w:asciiTheme="majorHAnsi" w:eastAsia="Arial" w:hAnsiTheme="majorHAnsi" w:cstheme="majorHAnsi"/>
                <w:sz w:val="20"/>
                <w:szCs w:val="20"/>
              </w:rPr>
              <w:t>Thermo Scientific</w:t>
            </w:r>
          </w:p>
        </w:tc>
        <w:tc>
          <w:tcPr>
            <w:tcW w:w="3235" w:type="dxa"/>
            <w:tcBorders>
              <w:top w:val="single" w:sz="4" w:space="0" w:color="auto"/>
              <w:left w:val="nil"/>
              <w:bottom w:val="nil"/>
            </w:tcBorders>
          </w:tcPr>
          <w:p w14:paraId="276681AD" w14:textId="77777777" w:rsidR="00652D0E" w:rsidRPr="00E6492A" w:rsidRDefault="00652D0E" w:rsidP="00E54C9A">
            <w:pPr>
              <w:rPr>
                <w:rFonts w:asciiTheme="majorHAnsi" w:eastAsia="Arial" w:hAnsiTheme="majorHAnsi" w:cstheme="majorHAnsi"/>
                <w:sz w:val="20"/>
                <w:szCs w:val="20"/>
              </w:rPr>
            </w:pPr>
            <w:r w:rsidRPr="006A3631">
              <w:rPr>
                <w:rFonts w:asciiTheme="majorHAnsi" w:eastAsia="Arial" w:hAnsiTheme="majorHAnsi" w:cstheme="majorHAnsi"/>
                <w:sz w:val="20"/>
                <w:szCs w:val="20"/>
              </w:rPr>
              <w:t>HM 450</w:t>
            </w:r>
          </w:p>
        </w:tc>
      </w:tr>
      <w:tr w:rsidR="00652D0E" w:rsidRPr="00AD49A6" w14:paraId="2E7E4DBF" w14:textId="77777777" w:rsidTr="00E54C9A">
        <w:trPr>
          <w:trHeight w:val="277"/>
        </w:trPr>
        <w:tc>
          <w:tcPr>
            <w:tcW w:w="3785" w:type="dxa"/>
            <w:tcBorders>
              <w:top w:val="single" w:sz="4" w:space="0" w:color="auto"/>
              <w:bottom w:val="nil"/>
              <w:right w:val="nil"/>
            </w:tcBorders>
          </w:tcPr>
          <w:p w14:paraId="1001262C" w14:textId="77777777" w:rsidR="00652D0E" w:rsidRPr="006A3631" w:rsidRDefault="00652D0E" w:rsidP="00E54C9A">
            <w:pPr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  <w:r w:rsidRPr="008F366A">
              <w:rPr>
                <w:rFonts w:asciiTheme="majorHAnsi" w:eastAsia="Arial" w:hAnsiTheme="majorHAnsi" w:cstheme="majorHAnsi"/>
                <w:sz w:val="20"/>
                <w:szCs w:val="20"/>
              </w:rPr>
              <w:t>The ChemiDoc XRS+ System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7221E1C" w14:textId="77777777" w:rsidR="00652D0E" w:rsidRPr="00E6492A" w:rsidRDefault="00652D0E" w:rsidP="00E54C9A">
            <w:pPr>
              <w:rPr>
                <w:rFonts w:asciiTheme="majorHAnsi" w:eastAsia="Arial" w:hAnsiTheme="majorHAnsi" w:cstheme="majorHAnsi"/>
                <w:sz w:val="20"/>
                <w:szCs w:val="20"/>
              </w:rPr>
            </w:pPr>
            <w:r w:rsidRPr="008F366A">
              <w:rPr>
                <w:rFonts w:asciiTheme="majorHAnsi" w:eastAsia="Arial" w:hAnsiTheme="majorHAnsi" w:cstheme="majorHAnsi"/>
                <w:sz w:val="20"/>
                <w:szCs w:val="20"/>
              </w:rPr>
              <w:t>Bio-Rad</w:t>
            </w:r>
          </w:p>
        </w:tc>
        <w:tc>
          <w:tcPr>
            <w:tcW w:w="3235" w:type="dxa"/>
            <w:tcBorders>
              <w:top w:val="single" w:sz="4" w:space="0" w:color="auto"/>
              <w:left w:val="nil"/>
              <w:bottom w:val="nil"/>
            </w:tcBorders>
          </w:tcPr>
          <w:p w14:paraId="12E9CD86" w14:textId="77777777" w:rsidR="00652D0E" w:rsidRPr="00E6492A" w:rsidRDefault="00652D0E" w:rsidP="00E54C9A">
            <w:pPr>
              <w:rPr>
                <w:rFonts w:asciiTheme="majorHAnsi" w:eastAsia="Arial" w:hAnsiTheme="majorHAnsi" w:cstheme="majorHAnsi"/>
                <w:sz w:val="20"/>
                <w:szCs w:val="20"/>
              </w:rPr>
            </w:pPr>
            <w:r w:rsidRPr="008F366A">
              <w:rPr>
                <w:rFonts w:asciiTheme="majorHAnsi" w:eastAsia="Arial" w:hAnsiTheme="majorHAnsi" w:cstheme="majorHAnsi"/>
                <w:sz w:val="20"/>
                <w:szCs w:val="20"/>
              </w:rPr>
              <w:t>https://www.bio-rad.com/en-us/sku/1708265-chemidoc-xrs-system-with-image-lab-software?ID=1708265</w:t>
            </w:r>
          </w:p>
        </w:tc>
      </w:tr>
      <w:tr w:rsidR="00652D0E" w:rsidRPr="00AD49A6" w14:paraId="342BEE59" w14:textId="77777777" w:rsidTr="00E54C9A">
        <w:trPr>
          <w:trHeight w:val="277"/>
        </w:trPr>
        <w:tc>
          <w:tcPr>
            <w:tcW w:w="3785" w:type="dxa"/>
            <w:tcBorders>
              <w:top w:val="nil"/>
              <w:bottom w:val="nil"/>
              <w:right w:val="nil"/>
            </w:tcBorders>
          </w:tcPr>
          <w:p w14:paraId="3E79577A" w14:textId="77777777" w:rsidR="00652D0E" w:rsidRPr="006A3631" w:rsidRDefault="00652D0E" w:rsidP="00E54C9A">
            <w:pPr>
              <w:rPr>
                <w:rFonts w:asciiTheme="majorHAnsi" w:eastAsia="Arial" w:hAnsiTheme="majorHAnsi" w:cstheme="majorHAnsi"/>
                <w:sz w:val="20"/>
                <w:szCs w:val="20"/>
              </w:rPr>
            </w:pPr>
            <w:r w:rsidRPr="00E6492A">
              <w:rPr>
                <w:rFonts w:asciiTheme="majorHAnsi" w:hAnsiTheme="majorHAnsi" w:cstheme="majorHAnsi"/>
                <w:sz w:val="20"/>
                <w:szCs w:val="20"/>
              </w:rPr>
              <w:t>GTA 120 graphite tube atomizer</w:t>
            </w:r>
            <w:r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</w:tcPr>
          <w:p w14:paraId="501DBAE9" w14:textId="77777777" w:rsidR="00652D0E" w:rsidRPr="006A3631" w:rsidRDefault="00652D0E" w:rsidP="00E54C9A">
            <w:pPr>
              <w:rPr>
                <w:rFonts w:asciiTheme="majorHAnsi" w:eastAsia="Arial" w:hAnsiTheme="majorHAnsi" w:cstheme="majorHAnsi"/>
                <w:sz w:val="20"/>
                <w:szCs w:val="20"/>
              </w:rPr>
            </w:pPr>
            <w:r w:rsidRPr="00E6492A">
              <w:rPr>
                <w:rFonts w:asciiTheme="majorHAnsi" w:hAnsiTheme="majorHAnsi" w:cstheme="majorHAnsi"/>
                <w:sz w:val="20"/>
                <w:szCs w:val="20"/>
              </w:rPr>
              <w:t>Agilent Technologies</w:t>
            </w:r>
          </w:p>
        </w:tc>
        <w:tc>
          <w:tcPr>
            <w:tcW w:w="3235" w:type="dxa"/>
            <w:tcBorders>
              <w:top w:val="nil"/>
              <w:left w:val="nil"/>
              <w:bottom w:val="nil"/>
            </w:tcBorders>
          </w:tcPr>
          <w:p w14:paraId="1F986373" w14:textId="77777777" w:rsidR="00652D0E" w:rsidRPr="006A3631" w:rsidRDefault="00652D0E" w:rsidP="00E54C9A">
            <w:pPr>
              <w:rPr>
                <w:rFonts w:asciiTheme="majorHAnsi" w:eastAsia="Arial" w:hAnsiTheme="majorHAnsi" w:cstheme="majorHAnsi"/>
                <w:sz w:val="20"/>
                <w:szCs w:val="20"/>
              </w:rPr>
            </w:pPr>
            <w:r w:rsidRPr="00E6492A">
              <w:rPr>
                <w:rFonts w:asciiTheme="majorHAnsi" w:hAnsiTheme="majorHAnsi" w:cstheme="majorHAnsi"/>
                <w:sz w:val="20"/>
                <w:szCs w:val="20"/>
              </w:rPr>
              <w:t>200 series</w:t>
            </w:r>
            <w:r>
              <w:rPr>
                <w:rFonts w:asciiTheme="majorHAnsi" w:hAnsiTheme="majorHAnsi" w:cstheme="majorHAnsi"/>
                <w:sz w:val="20"/>
                <w:szCs w:val="20"/>
              </w:rPr>
              <w:t xml:space="preserve">; </w:t>
            </w:r>
            <w:r w:rsidRPr="00E6492A">
              <w:rPr>
                <w:rFonts w:asciiTheme="majorHAnsi" w:hAnsiTheme="majorHAnsi" w:cstheme="majorHAnsi"/>
                <w:sz w:val="20"/>
                <w:szCs w:val="20"/>
              </w:rPr>
              <w:t>https://www.agilent.com/</w:t>
            </w:r>
          </w:p>
        </w:tc>
      </w:tr>
      <w:tr w:rsidR="00652D0E" w:rsidRPr="00AD49A6" w14:paraId="2E4A4C9E" w14:textId="77777777" w:rsidTr="00E54C9A">
        <w:trPr>
          <w:trHeight w:val="277"/>
        </w:trPr>
        <w:tc>
          <w:tcPr>
            <w:tcW w:w="3785" w:type="dxa"/>
            <w:tcBorders>
              <w:top w:val="nil"/>
              <w:bottom w:val="nil"/>
              <w:right w:val="nil"/>
            </w:tcBorders>
          </w:tcPr>
          <w:p w14:paraId="14638F52" w14:textId="77777777" w:rsidR="00652D0E" w:rsidRPr="006A3631" w:rsidRDefault="00652D0E" w:rsidP="00E54C9A">
            <w:pPr>
              <w:rPr>
                <w:rFonts w:asciiTheme="majorHAnsi" w:eastAsia="Arial" w:hAnsiTheme="majorHAnsi" w:cstheme="majorHAnsi"/>
                <w:sz w:val="20"/>
                <w:szCs w:val="20"/>
              </w:rPr>
            </w:pPr>
            <w:r w:rsidRPr="006A3631">
              <w:rPr>
                <w:rFonts w:asciiTheme="majorHAnsi" w:hAnsiTheme="majorHAnsi" w:cstheme="majorHAnsi"/>
                <w:sz w:val="20"/>
                <w:szCs w:val="20"/>
              </w:rPr>
              <w:t>Tecnai T20 transmission electron microscope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</w:tcPr>
          <w:p w14:paraId="4A7DFF1A" w14:textId="77777777" w:rsidR="00652D0E" w:rsidRPr="006A3631" w:rsidRDefault="00652D0E" w:rsidP="00E54C9A">
            <w:pPr>
              <w:rPr>
                <w:rFonts w:asciiTheme="majorHAnsi" w:eastAsia="Arial" w:hAnsiTheme="majorHAnsi" w:cstheme="majorHAnsi"/>
                <w:sz w:val="20"/>
                <w:szCs w:val="20"/>
              </w:rPr>
            </w:pPr>
            <w:r w:rsidRPr="006A3631">
              <w:rPr>
                <w:rFonts w:asciiTheme="majorHAnsi" w:eastAsia="Arial" w:hAnsiTheme="majorHAnsi" w:cstheme="majorHAnsi"/>
                <w:sz w:val="20"/>
                <w:szCs w:val="20"/>
              </w:rPr>
              <w:t>Thermo Scientific</w:t>
            </w:r>
          </w:p>
        </w:tc>
        <w:tc>
          <w:tcPr>
            <w:tcW w:w="3235" w:type="dxa"/>
            <w:tcBorders>
              <w:top w:val="nil"/>
              <w:left w:val="nil"/>
              <w:bottom w:val="nil"/>
            </w:tcBorders>
          </w:tcPr>
          <w:p w14:paraId="5EB058C4" w14:textId="77777777" w:rsidR="00652D0E" w:rsidRPr="006A3631" w:rsidRDefault="00652D0E" w:rsidP="00E54C9A">
            <w:pPr>
              <w:rPr>
                <w:rFonts w:asciiTheme="majorHAnsi" w:eastAsia="Arial" w:hAnsiTheme="majorHAnsi" w:cstheme="majorHAnsi"/>
                <w:sz w:val="20"/>
                <w:szCs w:val="20"/>
              </w:rPr>
            </w:pPr>
            <w:r w:rsidRPr="006A3631">
              <w:rPr>
                <w:rFonts w:asciiTheme="majorHAnsi" w:hAnsiTheme="majorHAnsi" w:cstheme="majorHAnsi"/>
                <w:sz w:val="20"/>
                <w:szCs w:val="20"/>
              </w:rPr>
              <w:t>https://www.thermofisher.com/us/en/home/electron-microscopy.html</w:t>
            </w:r>
          </w:p>
        </w:tc>
      </w:tr>
      <w:tr w:rsidR="00652D0E" w:rsidRPr="00AD49A6" w14:paraId="7ABA3D56" w14:textId="77777777" w:rsidTr="00E54C9A">
        <w:trPr>
          <w:trHeight w:val="277"/>
        </w:trPr>
        <w:tc>
          <w:tcPr>
            <w:tcW w:w="3785" w:type="dxa"/>
            <w:tcBorders>
              <w:top w:val="nil"/>
              <w:bottom w:val="nil"/>
              <w:right w:val="nil"/>
            </w:tcBorders>
          </w:tcPr>
          <w:p w14:paraId="736A1513" w14:textId="77777777" w:rsidR="00652D0E" w:rsidRPr="00E6492A" w:rsidRDefault="00652D0E" w:rsidP="00E54C9A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E6492A">
              <w:rPr>
                <w:rFonts w:asciiTheme="majorHAnsi" w:hAnsiTheme="majorHAnsi" w:cstheme="majorHAnsi"/>
                <w:sz w:val="20"/>
                <w:szCs w:val="20"/>
              </w:rPr>
              <w:t>Stereotaxic Alignment Instrument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</w:tcPr>
          <w:p w14:paraId="47B76546" w14:textId="77777777" w:rsidR="00652D0E" w:rsidRPr="00E6492A" w:rsidRDefault="00652D0E" w:rsidP="00E54C9A">
            <w:pPr>
              <w:rPr>
                <w:rFonts w:asciiTheme="majorHAnsi" w:eastAsia="Arial" w:hAnsiTheme="majorHAnsi" w:cstheme="majorHAnsi"/>
                <w:sz w:val="20"/>
                <w:szCs w:val="20"/>
              </w:rPr>
            </w:pPr>
            <w:r w:rsidRPr="00E6492A">
              <w:rPr>
                <w:rFonts w:asciiTheme="majorHAnsi" w:eastAsia="Arial" w:hAnsiTheme="majorHAnsi" w:cstheme="majorHAnsi"/>
                <w:sz w:val="20"/>
                <w:szCs w:val="20"/>
              </w:rPr>
              <w:t xml:space="preserve">KOPF </w:t>
            </w:r>
            <w:r>
              <w:rPr>
                <w:rFonts w:asciiTheme="majorHAnsi" w:eastAsia="Arial" w:hAnsiTheme="majorHAnsi" w:cstheme="majorHAnsi"/>
                <w:sz w:val="20"/>
                <w:szCs w:val="20"/>
              </w:rPr>
              <w:t>Instruments</w:t>
            </w:r>
          </w:p>
        </w:tc>
        <w:tc>
          <w:tcPr>
            <w:tcW w:w="3235" w:type="dxa"/>
            <w:tcBorders>
              <w:top w:val="nil"/>
              <w:left w:val="nil"/>
              <w:bottom w:val="nil"/>
            </w:tcBorders>
          </w:tcPr>
          <w:p w14:paraId="61B51382" w14:textId="77777777" w:rsidR="00652D0E" w:rsidRPr="00E6492A" w:rsidRDefault="00652D0E" w:rsidP="00E54C9A">
            <w:pPr>
              <w:rPr>
                <w:rFonts w:asciiTheme="majorHAnsi" w:eastAsia="Arial" w:hAnsiTheme="majorHAnsi" w:cstheme="majorHAnsi"/>
                <w:sz w:val="20"/>
                <w:szCs w:val="20"/>
              </w:rPr>
            </w:pPr>
            <w:r w:rsidRPr="00E6492A">
              <w:rPr>
                <w:rFonts w:asciiTheme="majorHAnsi" w:hAnsiTheme="majorHAnsi" w:cstheme="majorHAnsi"/>
                <w:sz w:val="20"/>
                <w:szCs w:val="20"/>
              </w:rPr>
              <w:t>Model 1900</w:t>
            </w:r>
          </w:p>
        </w:tc>
      </w:tr>
      <w:tr w:rsidR="00652D0E" w:rsidRPr="00AD49A6" w14:paraId="421EE6BE" w14:textId="77777777" w:rsidTr="00E54C9A">
        <w:trPr>
          <w:trHeight w:val="277"/>
        </w:trPr>
        <w:tc>
          <w:tcPr>
            <w:tcW w:w="3785" w:type="dxa"/>
            <w:tcBorders>
              <w:top w:val="nil"/>
              <w:bottom w:val="nil"/>
              <w:right w:val="nil"/>
            </w:tcBorders>
          </w:tcPr>
          <w:p w14:paraId="55D007A6" w14:textId="77777777" w:rsidR="00652D0E" w:rsidRPr="00E6492A" w:rsidRDefault="00652D0E" w:rsidP="00E54C9A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E6492A">
              <w:rPr>
                <w:rFonts w:asciiTheme="majorHAnsi" w:hAnsiTheme="majorHAnsi" w:cstheme="majorHAnsi"/>
                <w:sz w:val="20"/>
                <w:szCs w:val="20"/>
              </w:rPr>
              <w:t>Nikon A1Rsi Confocal System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</w:tcPr>
          <w:p w14:paraId="28C24B70" w14:textId="77777777" w:rsidR="00652D0E" w:rsidRPr="00E6492A" w:rsidRDefault="00652D0E" w:rsidP="00E54C9A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E6492A">
              <w:rPr>
                <w:rFonts w:asciiTheme="majorHAnsi" w:hAnsiTheme="majorHAnsi" w:cstheme="majorHAnsi"/>
                <w:sz w:val="20"/>
                <w:szCs w:val="20"/>
              </w:rPr>
              <w:t>Nikon</w:t>
            </w:r>
          </w:p>
        </w:tc>
        <w:tc>
          <w:tcPr>
            <w:tcW w:w="3235" w:type="dxa"/>
            <w:tcBorders>
              <w:top w:val="nil"/>
              <w:left w:val="nil"/>
              <w:bottom w:val="nil"/>
            </w:tcBorders>
          </w:tcPr>
          <w:p w14:paraId="40D4E340" w14:textId="77777777" w:rsidR="00652D0E" w:rsidRPr="00E6492A" w:rsidRDefault="00652D0E" w:rsidP="00E54C9A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E6492A">
              <w:rPr>
                <w:rFonts w:asciiTheme="majorHAnsi" w:hAnsiTheme="majorHAnsi" w:cstheme="majorHAnsi"/>
                <w:sz w:val="20"/>
                <w:szCs w:val="20"/>
              </w:rPr>
              <w:t>https://www.microscope.healthcare.nikon.com/</w:t>
            </w:r>
          </w:p>
        </w:tc>
      </w:tr>
      <w:tr w:rsidR="00652D0E" w:rsidRPr="00AD49A6" w14:paraId="4A01E5FC" w14:textId="77777777" w:rsidTr="00E54C9A">
        <w:trPr>
          <w:trHeight w:val="277"/>
        </w:trPr>
        <w:tc>
          <w:tcPr>
            <w:tcW w:w="3785" w:type="dxa"/>
            <w:tcBorders>
              <w:top w:val="nil"/>
              <w:right w:val="nil"/>
            </w:tcBorders>
          </w:tcPr>
          <w:p w14:paraId="3686CE5B" w14:textId="77777777" w:rsidR="00652D0E" w:rsidRPr="00E6492A" w:rsidRDefault="00652D0E" w:rsidP="00E54C9A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E6492A">
              <w:rPr>
                <w:rFonts w:asciiTheme="majorHAnsi" w:hAnsiTheme="majorHAnsi" w:cstheme="majorHAnsi"/>
                <w:sz w:val="20"/>
                <w:szCs w:val="20"/>
              </w:rPr>
              <w:t>Bead mill 4 Mini Homogenizer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CA74FE6" w14:textId="77777777" w:rsidR="00652D0E" w:rsidRPr="00E6492A" w:rsidRDefault="00652D0E" w:rsidP="00E54C9A">
            <w:pPr>
              <w:rPr>
                <w:rFonts w:asciiTheme="majorHAnsi" w:eastAsia="Arial" w:hAnsiTheme="majorHAnsi" w:cstheme="majorHAnsi"/>
                <w:sz w:val="20"/>
                <w:szCs w:val="20"/>
              </w:rPr>
            </w:pPr>
            <w:r w:rsidRPr="00E6492A">
              <w:rPr>
                <w:rFonts w:asciiTheme="majorHAnsi" w:eastAsia="Arial" w:hAnsiTheme="majorHAnsi" w:cstheme="majorHAnsi"/>
                <w:sz w:val="20"/>
                <w:szCs w:val="20"/>
              </w:rPr>
              <w:t>Fisherbrand</w:t>
            </w:r>
          </w:p>
        </w:tc>
        <w:tc>
          <w:tcPr>
            <w:tcW w:w="3235" w:type="dxa"/>
            <w:tcBorders>
              <w:top w:val="nil"/>
              <w:left w:val="nil"/>
            </w:tcBorders>
          </w:tcPr>
          <w:p w14:paraId="69B11866" w14:textId="77777777" w:rsidR="00652D0E" w:rsidRPr="00E6492A" w:rsidRDefault="00652D0E" w:rsidP="00E54C9A">
            <w:pPr>
              <w:rPr>
                <w:rFonts w:asciiTheme="majorHAnsi" w:eastAsia="Arial" w:hAnsiTheme="majorHAnsi" w:cstheme="majorHAnsi"/>
                <w:sz w:val="20"/>
                <w:szCs w:val="20"/>
              </w:rPr>
            </w:pPr>
            <w:r w:rsidRPr="00E6492A">
              <w:rPr>
                <w:rFonts w:asciiTheme="majorHAnsi" w:hAnsiTheme="majorHAnsi" w:cstheme="majorHAnsi"/>
                <w:sz w:val="20"/>
                <w:szCs w:val="20"/>
              </w:rPr>
              <w:t>15-340-164</w:t>
            </w:r>
          </w:p>
        </w:tc>
      </w:tr>
    </w:tbl>
    <w:p w14:paraId="1CC0CB97" w14:textId="4A16C815" w:rsidR="00652D0E" w:rsidRDefault="00652D0E"/>
    <w:p w14:paraId="6706A944" w14:textId="77777777" w:rsidR="00652D0E" w:rsidRDefault="00652D0E">
      <w:pPr>
        <w:spacing w:after="160" w:line="278" w:lineRule="auto"/>
      </w:pPr>
      <w:r>
        <w:br w:type="page"/>
      </w:r>
    </w:p>
    <w:p w14:paraId="75C8CE2E" w14:textId="77777777" w:rsidR="00652D0E" w:rsidRPr="00E55311" w:rsidRDefault="00652D0E" w:rsidP="00652D0E">
      <w:pPr>
        <w:spacing w:line="360" w:lineRule="auto"/>
        <w:rPr>
          <w:rFonts w:asciiTheme="majorHAnsi" w:eastAsia="Arial" w:hAnsiTheme="majorHAnsi" w:cstheme="majorHAnsi"/>
          <w:b/>
          <w:bCs/>
          <w:sz w:val="22"/>
          <w:szCs w:val="22"/>
        </w:rPr>
      </w:pPr>
      <w:r w:rsidRPr="00E55311">
        <w:rPr>
          <w:rFonts w:asciiTheme="majorHAnsi" w:eastAsia="Arial" w:hAnsiTheme="majorHAnsi" w:cstheme="majorHAnsi"/>
          <w:b/>
          <w:bCs/>
          <w:sz w:val="22"/>
          <w:szCs w:val="22"/>
        </w:rPr>
        <w:lastRenderedPageBreak/>
        <w:t>Table S2. qPCR primers used in this study.</w:t>
      </w:r>
      <w:r w:rsidRPr="00E55311">
        <w:rPr>
          <w:rFonts w:asciiTheme="majorHAnsi" w:eastAsia="Arial" w:hAnsiTheme="majorHAnsi" w:cstheme="majorHAnsi"/>
          <w:b/>
          <w:bCs/>
          <w:sz w:val="22"/>
          <w:szCs w:val="22"/>
        </w:rPr>
        <w:tab/>
      </w:r>
      <w:r w:rsidRPr="00E55311">
        <w:rPr>
          <w:rFonts w:asciiTheme="majorHAnsi" w:eastAsia="Arial" w:hAnsiTheme="majorHAnsi" w:cstheme="majorHAnsi"/>
          <w:b/>
          <w:bCs/>
          <w:sz w:val="22"/>
          <w:szCs w:val="22"/>
        </w:rPr>
        <w:tab/>
      </w:r>
    </w:p>
    <w:tbl>
      <w:tblPr>
        <w:tblW w:w="9090" w:type="dxa"/>
        <w:tblLook w:val="04A0" w:firstRow="1" w:lastRow="0" w:firstColumn="1" w:lastColumn="0" w:noHBand="0" w:noVBand="1"/>
      </w:tblPr>
      <w:tblGrid>
        <w:gridCol w:w="1113"/>
        <w:gridCol w:w="2705"/>
        <w:gridCol w:w="2935"/>
        <w:gridCol w:w="2607"/>
      </w:tblGrid>
      <w:tr w:rsidR="00652D0E" w:rsidRPr="009E191E" w14:paraId="434FA92B" w14:textId="77777777" w:rsidTr="00E54C9A">
        <w:trPr>
          <w:trHeight w:val="342"/>
        </w:trPr>
        <w:tc>
          <w:tcPr>
            <w:tcW w:w="111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39AA975" w14:textId="77777777" w:rsidR="00652D0E" w:rsidRPr="009E191E" w:rsidRDefault="00652D0E" w:rsidP="00E54C9A">
            <w:pPr>
              <w:spacing w:line="360" w:lineRule="auto"/>
              <w:rPr>
                <w:rFonts w:asciiTheme="majorHAnsi" w:eastAsia="Times New Roman" w:hAnsiTheme="majorHAnsi" w:cstheme="majorHAnsi"/>
                <w:b/>
                <w:bCs/>
                <w:color w:val="000000"/>
                <w:sz w:val="20"/>
                <w:szCs w:val="20"/>
              </w:rPr>
            </w:pPr>
            <w:r w:rsidRPr="002E2D2D">
              <w:rPr>
                <w:rFonts w:asciiTheme="majorHAnsi" w:eastAsia="Times New Roman" w:hAnsiTheme="majorHAnsi" w:cstheme="majorHAnsi"/>
                <w:b/>
                <w:bCs/>
                <w:color w:val="000000"/>
                <w:sz w:val="20"/>
                <w:szCs w:val="20"/>
              </w:rPr>
              <w:t>G</w:t>
            </w:r>
            <w:r w:rsidRPr="009E191E">
              <w:rPr>
                <w:rFonts w:asciiTheme="majorHAnsi" w:eastAsia="Times New Roman" w:hAnsiTheme="majorHAnsi" w:cstheme="majorHAnsi"/>
                <w:b/>
                <w:bCs/>
                <w:color w:val="000000"/>
                <w:sz w:val="20"/>
                <w:szCs w:val="20"/>
              </w:rPr>
              <w:t xml:space="preserve">ene </w:t>
            </w:r>
            <w:r w:rsidRPr="002E2D2D">
              <w:rPr>
                <w:rFonts w:asciiTheme="majorHAnsi" w:eastAsia="Times New Roman" w:hAnsiTheme="majorHAnsi" w:cstheme="majorHAnsi"/>
                <w:b/>
                <w:bCs/>
                <w:color w:val="000000"/>
                <w:sz w:val="20"/>
                <w:szCs w:val="20"/>
              </w:rPr>
              <w:t>ID</w:t>
            </w:r>
          </w:p>
        </w:tc>
        <w:tc>
          <w:tcPr>
            <w:tcW w:w="25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F63B2F6" w14:textId="77777777" w:rsidR="00652D0E" w:rsidRPr="009E191E" w:rsidRDefault="00652D0E" w:rsidP="00E54C9A">
            <w:pPr>
              <w:spacing w:line="360" w:lineRule="auto"/>
              <w:rPr>
                <w:rFonts w:asciiTheme="majorHAnsi" w:eastAsia="Times New Roman" w:hAnsiTheme="majorHAnsi" w:cstheme="majorHAnsi"/>
                <w:b/>
                <w:bCs/>
                <w:color w:val="000000"/>
                <w:sz w:val="20"/>
                <w:szCs w:val="20"/>
              </w:rPr>
            </w:pPr>
            <w:r w:rsidRPr="009E191E">
              <w:rPr>
                <w:rFonts w:asciiTheme="majorHAnsi" w:eastAsia="Times New Roman" w:hAnsiTheme="majorHAnsi" w:cstheme="majorHAnsi"/>
                <w:b/>
                <w:bCs/>
                <w:color w:val="000000"/>
                <w:sz w:val="20"/>
                <w:szCs w:val="20"/>
              </w:rPr>
              <w:t>Forward primer sequence</w:t>
            </w:r>
          </w:p>
        </w:tc>
        <w:tc>
          <w:tcPr>
            <w:tcW w:w="27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ED56FD1" w14:textId="77777777" w:rsidR="00652D0E" w:rsidRPr="009E191E" w:rsidRDefault="00652D0E" w:rsidP="00E54C9A">
            <w:pPr>
              <w:spacing w:line="360" w:lineRule="auto"/>
              <w:rPr>
                <w:rFonts w:asciiTheme="majorHAnsi" w:eastAsia="Times New Roman" w:hAnsiTheme="majorHAnsi" w:cstheme="majorHAnsi"/>
                <w:b/>
                <w:bCs/>
                <w:color w:val="000000"/>
                <w:sz w:val="20"/>
                <w:szCs w:val="20"/>
              </w:rPr>
            </w:pPr>
            <w:r w:rsidRPr="009E191E">
              <w:rPr>
                <w:rFonts w:asciiTheme="majorHAnsi" w:eastAsia="Times New Roman" w:hAnsiTheme="majorHAnsi" w:cstheme="majorHAnsi"/>
                <w:b/>
                <w:bCs/>
                <w:color w:val="000000"/>
                <w:sz w:val="20"/>
                <w:szCs w:val="20"/>
              </w:rPr>
              <w:t>Reverse primer sequence</w:t>
            </w:r>
          </w:p>
        </w:tc>
        <w:tc>
          <w:tcPr>
            <w:tcW w:w="26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D2F86B6" w14:textId="77777777" w:rsidR="00652D0E" w:rsidRPr="009E191E" w:rsidRDefault="00652D0E" w:rsidP="00E54C9A">
            <w:pPr>
              <w:spacing w:line="360" w:lineRule="auto"/>
              <w:rPr>
                <w:rFonts w:asciiTheme="majorHAnsi" w:eastAsia="Times New Roman" w:hAnsiTheme="majorHAnsi" w:cstheme="majorHAnsi"/>
                <w:b/>
                <w:bCs/>
                <w:color w:val="000000"/>
                <w:sz w:val="20"/>
                <w:szCs w:val="20"/>
              </w:rPr>
            </w:pPr>
            <w:r w:rsidRPr="002E2D2D">
              <w:rPr>
                <w:rFonts w:asciiTheme="majorHAnsi" w:eastAsia="Times New Roman" w:hAnsiTheme="majorHAnsi" w:cstheme="majorHAnsi"/>
                <w:b/>
                <w:bCs/>
                <w:color w:val="000000"/>
                <w:sz w:val="20"/>
                <w:szCs w:val="20"/>
              </w:rPr>
              <w:t>S</w:t>
            </w:r>
            <w:r w:rsidRPr="009E191E">
              <w:rPr>
                <w:rFonts w:asciiTheme="majorHAnsi" w:eastAsia="Times New Roman" w:hAnsiTheme="majorHAnsi" w:cstheme="majorHAnsi"/>
                <w:b/>
                <w:bCs/>
                <w:color w:val="000000"/>
                <w:sz w:val="20"/>
                <w:szCs w:val="20"/>
              </w:rPr>
              <w:t>ource</w:t>
            </w:r>
          </w:p>
        </w:tc>
      </w:tr>
      <w:tr w:rsidR="00652D0E" w:rsidRPr="009E191E" w14:paraId="1EE139C3" w14:textId="77777777" w:rsidTr="00E54C9A">
        <w:trPr>
          <w:trHeight w:val="342"/>
        </w:trPr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19A12C" w14:textId="77777777" w:rsidR="00652D0E" w:rsidRPr="009E191E" w:rsidRDefault="00652D0E" w:rsidP="00E54C9A">
            <w:pPr>
              <w:spacing w:line="360" w:lineRule="auto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9E191E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Cd9</w:t>
            </w:r>
          </w:p>
        </w:tc>
        <w:tc>
          <w:tcPr>
            <w:tcW w:w="259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490AED" w14:textId="77777777" w:rsidR="00652D0E" w:rsidRPr="009E191E" w:rsidRDefault="00652D0E" w:rsidP="00E54C9A">
            <w:pPr>
              <w:spacing w:line="360" w:lineRule="auto"/>
              <w:rPr>
                <w:rFonts w:asciiTheme="majorHAnsi" w:eastAsia="Times New Roman" w:hAnsiTheme="majorHAnsi" w:cstheme="majorHAnsi"/>
                <w:color w:val="222222"/>
                <w:sz w:val="20"/>
                <w:szCs w:val="20"/>
              </w:rPr>
            </w:pPr>
            <w:r w:rsidRPr="009E191E">
              <w:rPr>
                <w:rFonts w:asciiTheme="majorHAnsi" w:eastAsia="Times New Roman" w:hAnsiTheme="majorHAnsi" w:cstheme="majorHAnsi"/>
                <w:color w:val="222222"/>
                <w:sz w:val="20"/>
                <w:szCs w:val="20"/>
              </w:rPr>
              <w:t>CTCAGTCGGTTGTCGAGTCC</w:t>
            </w:r>
          </w:p>
        </w:tc>
        <w:tc>
          <w:tcPr>
            <w:tcW w:w="277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34D5D3" w14:textId="77777777" w:rsidR="00652D0E" w:rsidRPr="009E191E" w:rsidRDefault="00652D0E" w:rsidP="00E54C9A">
            <w:pPr>
              <w:spacing w:line="360" w:lineRule="auto"/>
              <w:rPr>
                <w:rFonts w:asciiTheme="majorHAnsi" w:eastAsia="Times New Roman" w:hAnsiTheme="majorHAnsi" w:cstheme="majorHAnsi"/>
                <w:color w:val="222222"/>
                <w:sz w:val="20"/>
                <w:szCs w:val="20"/>
              </w:rPr>
            </w:pPr>
            <w:r w:rsidRPr="009E191E">
              <w:rPr>
                <w:rFonts w:asciiTheme="majorHAnsi" w:eastAsia="Times New Roman" w:hAnsiTheme="majorHAnsi" w:cstheme="majorHAnsi"/>
                <w:color w:val="222222"/>
                <w:sz w:val="20"/>
                <w:szCs w:val="20"/>
              </w:rPr>
              <w:t>GGCATGGTACAAGCTGGAGT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FBF48B" w14:textId="77777777" w:rsidR="00652D0E" w:rsidRPr="009E191E" w:rsidRDefault="00652D0E" w:rsidP="00E54C9A">
            <w:pPr>
              <w:spacing w:line="360" w:lineRule="auto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9E191E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Integrated DNA Technologies</w:t>
            </w:r>
          </w:p>
        </w:tc>
      </w:tr>
      <w:tr w:rsidR="00652D0E" w:rsidRPr="009E191E" w14:paraId="75DA9D4E" w14:textId="77777777" w:rsidTr="00E54C9A">
        <w:trPr>
          <w:trHeight w:val="342"/>
        </w:trPr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71A955" w14:textId="77777777" w:rsidR="00652D0E" w:rsidRPr="009E191E" w:rsidRDefault="00652D0E" w:rsidP="00E54C9A">
            <w:pPr>
              <w:spacing w:line="360" w:lineRule="auto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9E191E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Cd63</w:t>
            </w:r>
          </w:p>
        </w:tc>
        <w:tc>
          <w:tcPr>
            <w:tcW w:w="259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7A0443" w14:textId="77777777" w:rsidR="00652D0E" w:rsidRPr="009E191E" w:rsidRDefault="00652D0E" w:rsidP="00E54C9A">
            <w:pPr>
              <w:spacing w:line="360" w:lineRule="auto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9E191E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CAGAAGGAGCTGCGGAGAAA</w:t>
            </w:r>
          </w:p>
        </w:tc>
        <w:tc>
          <w:tcPr>
            <w:tcW w:w="277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0244C6" w14:textId="77777777" w:rsidR="00652D0E" w:rsidRPr="009E191E" w:rsidRDefault="00652D0E" w:rsidP="00E54C9A">
            <w:pPr>
              <w:spacing w:line="360" w:lineRule="auto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9E191E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ATCATTCCCACAGCCCACAG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152FE2" w14:textId="77777777" w:rsidR="00652D0E" w:rsidRPr="009E191E" w:rsidRDefault="00652D0E" w:rsidP="00E54C9A">
            <w:pPr>
              <w:spacing w:line="360" w:lineRule="auto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9E191E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Integrated DNA Technologies</w:t>
            </w:r>
          </w:p>
        </w:tc>
      </w:tr>
      <w:tr w:rsidR="00652D0E" w:rsidRPr="009E191E" w14:paraId="0EC7F84D" w14:textId="77777777" w:rsidTr="00E54C9A">
        <w:trPr>
          <w:trHeight w:val="342"/>
        </w:trPr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D1BFFB" w14:textId="77777777" w:rsidR="00652D0E" w:rsidRPr="009E191E" w:rsidRDefault="00652D0E" w:rsidP="00E54C9A">
            <w:pPr>
              <w:spacing w:line="360" w:lineRule="auto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9E191E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Cd81</w:t>
            </w:r>
          </w:p>
        </w:tc>
        <w:tc>
          <w:tcPr>
            <w:tcW w:w="259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BEE9C2" w14:textId="77777777" w:rsidR="00652D0E" w:rsidRPr="009E191E" w:rsidRDefault="00652D0E" w:rsidP="00E54C9A">
            <w:pPr>
              <w:spacing w:line="360" w:lineRule="auto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9E191E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GATAGTGACTCTCGCGCCTC</w:t>
            </w:r>
          </w:p>
        </w:tc>
        <w:tc>
          <w:tcPr>
            <w:tcW w:w="277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1A8EB1" w14:textId="77777777" w:rsidR="00652D0E" w:rsidRPr="009E191E" w:rsidRDefault="00652D0E" w:rsidP="00E54C9A">
            <w:pPr>
              <w:spacing w:line="360" w:lineRule="auto"/>
              <w:rPr>
                <w:rFonts w:asciiTheme="majorHAnsi" w:eastAsia="Times New Roman" w:hAnsiTheme="majorHAnsi" w:cstheme="majorHAnsi"/>
                <w:color w:val="222222"/>
                <w:sz w:val="20"/>
                <w:szCs w:val="20"/>
              </w:rPr>
            </w:pPr>
            <w:r w:rsidRPr="009E191E">
              <w:rPr>
                <w:rFonts w:asciiTheme="majorHAnsi" w:eastAsia="Times New Roman" w:hAnsiTheme="majorHAnsi" w:cstheme="majorHAnsi"/>
                <w:color w:val="222222"/>
                <w:sz w:val="20"/>
                <w:szCs w:val="20"/>
              </w:rPr>
              <w:t>GCTACACCTAGGATCACGCC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E1069F" w14:textId="77777777" w:rsidR="00652D0E" w:rsidRPr="009E191E" w:rsidRDefault="00652D0E" w:rsidP="00E54C9A">
            <w:pPr>
              <w:spacing w:line="360" w:lineRule="auto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9E191E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Integrated DNA Technologies</w:t>
            </w:r>
          </w:p>
        </w:tc>
      </w:tr>
      <w:tr w:rsidR="00652D0E" w:rsidRPr="009E191E" w14:paraId="0C93227C" w14:textId="77777777" w:rsidTr="00E54C9A">
        <w:trPr>
          <w:trHeight w:val="342"/>
        </w:trPr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8D633D" w14:textId="77777777" w:rsidR="00652D0E" w:rsidRPr="009E191E" w:rsidRDefault="00652D0E" w:rsidP="00E54C9A">
            <w:pPr>
              <w:spacing w:line="360" w:lineRule="auto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9E191E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Tsg101</w:t>
            </w:r>
          </w:p>
        </w:tc>
        <w:tc>
          <w:tcPr>
            <w:tcW w:w="259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24D6A7" w14:textId="77777777" w:rsidR="00652D0E" w:rsidRPr="009E191E" w:rsidRDefault="00652D0E" w:rsidP="00E54C9A">
            <w:pPr>
              <w:spacing w:line="360" w:lineRule="auto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9E191E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ATCCTGGCTGTCCTTACCCA</w:t>
            </w:r>
          </w:p>
        </w:tc>
        <w:tc>
          <w:tcPr>
            <w:tcW w:w="277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4BA70C" w14:textId="77777777" w:rsidR="00652D0E" w:rsidRPr="009E191E" w:rsidRDefault="00652D0E" w:rsidP="00E54C9A">
            <w:pPr>
              <w:spacing w:line="360" w:lineRule="auto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9E191E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CCAGGCTTCTTTTGTGCATCTTAT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546428" w14:textId="77777777" w:rsidR="00652D0E" w:rsidRPr="009E191E" w:rsidRDefault="00652D0E" w:rsidP="00E54C9A">
            <w:pPr>
              <w:spacing w:line="360" w:lineRule="auto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9E191E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Integrated DNA Technologies</w:t>
            </w:r>
          </w:p>
        </w:tc>
      </w:tr>
      <w:tr w:rsidR="00652D0E" w:rsidRPr="009E191E" w14:paraId="09094D4F" w14:textId="77777777" w:rsidTr="00E54C9A">
        <w:trPr>
          <w:trHeight w:val="342"/>
        </w:trPr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9E9B42" w14:textId="77777777" w:rsidR="00652D0E" w:rsidRPr="009E191E" w:rsidRDefault="00652D0E" w:rsidP="00E54C9A">
            <w:pPr>
              <w:spacing w:line="360" w:lineRule="auto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9E191E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Ttr</w:t>
            </w:r>
          </w:p>
        </w:tc>
        <w:tc>
          <w:tcPr>
            <w:tcW w:w="259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B6ECE5" w14:textId="77777777" w:rsidR="00652D0E" w:rsidRPr="009E191E" w:rsidRDefault="00652D0E" w:rsidP="00E54C9A">
            <w:pPr>
              <w:spacing w:line="360" w:lineRule="auto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9E191E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AGCAGGTTTGGAGTCAGCTT</w:t>
            </w:r>
          </w:p>
        </w:tc>
        <w:tc>
          <w:tcPr>
            <w:tcW w:w="277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AAF6B0" w14:textId="77777777" w:rsidR="00652D0E" w:rsidRPr="009E191E" w:rsidRDefault="00652D0E" w:rsidP="00E54C9A">
            <w:pPr>
              <w:spacing w:line="360" w:lineRule="auto"/>
              <w:rPr>
                <w:rFonts w:asciiTheme="majorHAnsi" w:eastAsia="Times New Roman" w:hAnsiTheme="majorHAnsi" w:cstheme="majorHAnsi"/>
                <w:color w:val="333333"/>
                <w:sz w:val="20"/>
                <w:szCs w:val="20"/>
              </w:rPr>
            </w:pPr>
            <w:r w:rsidRPr="009E191E">
              <w:rPr>
                <w:rFonts w:asciiTheme="majorHAnsi" w:eastAsia="Times New Roman" w:hAnsiTheme="majorHAnsi" w:cstheme="majorHAnsi"/>
                <w:color w:val="333333"/>
                <w:sz w:val="20"/>
                <w:szCs w:val="20"/>
              </w:rPr>
              <w:t>GTTTTAGGAGCAGGGGAGAAA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C6B48C" w14:textId="77777777" w:rsidR="00652D0E" w:rsidRPr="009E191E" w:rsidRDefault="00652D0E" w:rsidP="00E54C9A">
            <w:pPr>
              <w:spacing w:line="360" w:lineRule="auto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9E191E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Integrated DNA Technologies</w:t>
            </w:r>
          </w:p>
        </w:tc>
      </w:tr>
      <w:tr w:rsidR="00652D0E" w:rsidRPr="009E191E" w14:paraId="430FA5DD" w14:textId="77777777" w:rsidTr="00E54C9A">
        <w:trPr>
          <w:trHeight w:val="342"/>
        </w:trPr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E77922" w14:textId="77777777" w:rsidR="00652D0E" w:rsidRPr="009E191E" w:rsidRDefault="00652D0E" w:rsidP="00E54C9A">
            <w:pPr>
              <w:spacing w:line="360" w:lineRule="auto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9E191E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Smpd3</w:t>
            </w:r>
          </w:p>
        </w:tc>
        <w:tc>
          <w:tcPr>
            <w:tcW w:w="259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1EF858" w14:textId="77777777" w:rsidR="00652D0E" w:rsidRPr="009E191E" w:rsidRDefault="00652D0E" w:rsidP="00E54C9A">
            <w:pPr>
              <w:spacing w:line="360" w:lineRule="auto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9E191E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CCGCGGTCGCTGTAACC</w:t>
            </w:r>
          </w:p>
        </w:tc>
        <w:tc>
          <w:tcPr>
            <w:tcW w:w="277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2A56DB" w14:textId="77777777" w:rsidR="00652D0E" w:rsidRPr="009E191E" w:rsidRDefault="00652D0E" w:rsidP="00E54C9A">
            <w:pPr>
              <w:spacing w:line="360" w:lineRule="auto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9E191E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AATCTCTTTGGCCCGAGCTT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52F863" w14:textId="77777777" w:rsidR="00652D0E" w:rsidRPr="009E191E" w:rsidRDefault="00652D0E" w:rsidP="00E54C9A">
            <w:pPr>
              <w:spacing w:line="360" w:lineRule="auto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9E191E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Integrated DNA Technologies</w:t>
            </w:r>
          </w:p>
        </w:tc>
      </w:tr>
      <w:tr w:rsidR="00652D0E" w:rsidRPr="009E191E" w14:paraId="08C2D240" w14:textId="77777777" w:rsidTr="00E54C9A">
        <w:trPr>
          <w:trHeight w:val="342"/>
        </w:trPr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A5AD618" w14:textId="77777777" w:rsidR="00652D0E" w:rsidRPr="009E191E" w:rsidRDefault="00652D0E" w:rsidP="00E54C9A">
            <w:pPr>
              <w:spacing w:line="360" w:lineRule="auto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9E191E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Actb</w:t>
            </w:r>
          </w:p>
        </w:tc>
        <w:tc>
          <w:tcPr>
            <w:tcW w:w="259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9D42326" w14:textId="77777777" w:rsidR="00652D0E" w:rsidRPr="009E191E" w:rsidRDefault="00652D0E" w:rsidP="00E54C9A">
            <w:pPr>
              <w:spacing w:line="360" w:lineRule="auto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9E191E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GCAGGAGTACGATGAGTCCG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A5526C4" w14:textId="77777777" w:rsidR="00652D0E" w:rsidRPr="009E191E" w:rsidRDefault="00652D0E" w:rsidP="00E54C9A">
            <w:pPr>
              <w:spacing w:line="360" w:lineRule="auto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9E191E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ACGCAGCTCAGTAACAGTCC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FBD35B9" w14:textId="77777777" w:rsidR="00652D0E" w:rsidRPr="009E191E" w:rsidRDefault="00652D0E" w:rsidP="00E54C9A">
            <w:pPr>
              <w:spacing w:line="360" w:lineRule="auto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9E191E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Integrated DNA Technologies</w:t>
            </w:r>
          </w:p>
        </w:tc>
      </w:tr>
    </w:tbl>
    <w:p w14:paraId="3508A523" w14:textId="77777777" w:rsidR="00652D0E" w:rsidRDefault="00652D0E" w:rsidP="00652D0E">
      <w:pPr>
        <w:spacing w:line="360" w:lineRule="auto"/>
        <w:ind w:firstLine="720"/>
        <w:rPr>
          <w:rFonts w:asciiTheme="majorHAnsi" w:eastAsia="Arial" w:hAnsiTheme="majorHAnsi" w:cstheme="majorHAnsi"/>
          <w:sz w:val="22"/>
          <w:szCs w:val="22"/>
        </w:rPr>
      </w:pPr>
    </w:p>
    <w:p w14:paraId="5A74B37E" w14:textId="77777777" w:rsidR="00F553FF" w:rsidRDefault="00F553FF"/>
    <w:sectPr w:rsidR="00F553F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 New Roman (Body CS)">
    <w:altName w:val="Times New Roman"/>
    <w:charset w:val="00"/>
    <w:family w:val="roman"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2D0E"/>
    <w:rsid w:val="003C2EF4"/>
    <w:rsid w:val="00446799"/>
    <w:rsid w:val="006255C7"/>
    <w:rsid w:val="00652D0E"/>
    <w:rsid w:val="006A7E07"/>
    <w:rsid w:val="006F1652"/>
    <w:rsid w:val="00701021"/>
    <w:rsid w:val="00B74216"/>
    <w:rsid w:val="00D62F8C"/>
    <w:rsid w:val="00E97CD6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756184"/>
  <w15:chartTrackingRefBased/>
  <w15:docId w15:val="{B4C93672-D323-4981-BAA7-F26B6F016E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52D0E"/>
    <w:pPr>
      <w:spacing w:after="0" w:line="240" w:lineRule="auto"/>
    </w:pPr>
    <w:rPr>
      <w:rFonts w:ascii="Times New Roman" w:eastAsia="SimSun" w:hAnsi="Times New Roman" w:cs="Times New Roman"/>
      <w:kern w:val="0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652D0E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52D0E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52D0E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52D0E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52D0E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52D0E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52D0E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52D0E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52D0E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52D0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52D0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52D0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52D0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52D0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2D0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52D0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52D0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52D0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52D0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652D0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52D0E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652D0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52D0E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652D0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52D0E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652D0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52D0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52D0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52D0E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652D0E"/>
    <w:pPr>
      <w:spacing w:after="0" w:line="240" w:lineRule="auto"/>
    </w:pPr>
    <w:rPr>
      <w:rFonts w:ascii="Arial" w:eastAsia="Arial Unicode MS" w:hAnsi="Arial" w:cs="Times New Roman (Body CS)"/>
      <w:kern w:val="0"/>
      <w:sz w:val="22"/>
      <w:szCs w:val="22"/>
      <w:lang w:eastAsia="zh-CN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577</Words>
  <Characters>4936</Characters>
  <Application>Microsoft Office Word</Application>
  <DocSecurity>0</DocSecurity>
  <Lines>353</Lines>
  <Paragraphs>312</Paragraphs>
  <ScaleCrop>false</ScaleCrop>
  <Company>Springer Nature</Company>
  <LinksUpToDate>false</LinksUpToDate>
  <CharactersWithSpaces>5219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3</cp:revision>
  <dcterms:created xsi:type="dcterms:W3CDTF">2025-12-05T06:16:00Z</dcterms:created>
  <dcterms:modified xsi:type="dcterms:W3CDTF">2025-12-05T06:17:00Z</dcterms:modified>
</cp:coreProperties>
</file>