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5DF9D6" w14:textId="1F4FC299" w:rsidR="00CF1F9A" w:rsidRPr="007E40D7" w:rsidRDefault="00316AF4" w:rsidP="00CF1F9A">
      <w:pPr>
        <w:spacing w:line="360" w:lineRule="auto"/>
        <w:jc w:val="center"/>
        <w:rPr>
          <w:rFonts w:ascii="Times New Roman" w:eastAsia="等线" w:hAnsi="Times New Roman" w:cs="Times New Roman"/>
          <w:b/>
          <w:bCs/>
          <w:sz w:val="36"/>
          <w:szCs w:val="36"/>
        </w:rPr>
      </w:pPr>
      <w:r>
        <w:rPr>
          <w:rFonts w:ascii="Times New Roman" w:eastAsia="等线" w:hAnsi="Times New Roman" w:cs="Times New Roman" w:hint="eastAsia"/>
          <w:b/>
          <w:bCs/>
          <w:sz w:val="36"/>
          <w:szCs w:val="36"/>
        </w:rPr>
        <w:t xml:space="preserve"> </w:t>
      </w:r>
      <w:r w:rsidR="00CF1F9A" w:rsidRPr="00CF1F9A">
        <w:rPr>
          <w:rFonts w:ascii="Times New Roman" w:eastAsia="等线" w:hAnsi="Times New Roman" w:cs="Times New Roman"/>
          <w:b/>
          <w:bCs/>
          <w:sz w:val="36"/>
          <w:szCs w:val="36"/>
        </w:rPr>
        <w:t>Supporting Information</w:t>
      </w:r>
    </w:p>
    <w:p w14:paraId="27C0D732" w14:textId="77777777" w:rsidR="00CF1F9A" w:rsidRPr="00CF1F9A" w:rsidRDefault="00CF1F9A" w:rsidP="00CF1F9A">
      <w:pPr>
        <w:spacing w:line="480" w:lineRule="auto"/>
        <w:jc w:val="left"/>
        <w:rPr>
          <w:rFonts w:ascii="Times New Roman" w:eastAsia="等线" w:hAnsi="Times New Roman" w:cs="Times New Roman"/>
          <w:b/>
          <w:sz w:val="32"/>
          <w:szCs w:val="32"/>
        </w:rPr>
      </w:pPr>
      <w:bookmarkStart w:id="0" w:name="_Hlk185511989"/>
      <w:r w:rsidRPr="00CF1F9A">
        <w:rPr>
          <w:rFonts w:ascii="Times New Roman" w:eastAsia="等线" w:hAnsi="Times New Roman" w:cs="Times New Roman"/>
          <w:b/>
          <w:sz w:val="32"/>
          <w:szCs w:val="32"/>
        </w:rPr>
        <w:t>O</w:t>
      </w:r>
      <w:r w:rsidRPr="00CF1F9A">
        <w:rPr>
          <w:rFonts w:ascii="Times New Roman" w:eastAsia="等线" w:hAnsi="Times New Roman" w:cs="Times New Roman" w:hint="eastAsia"/>
          <w:b/>
          <w:sz w:val="32"/>
          <w:szCs w:val="32"/>
        </w:rPr>
        <w:t>n-site d</w:t>
      </w:r>
      <w:r w:rsidRPr="00CF1F9A">
        <w:rPr>
          <w:rFonts w:ascii="Times New Roman" w:eastAsia="等线" w:hAnsi="Times New Roman" w:cs="Times New Roman"/>
          <w:b/>
          <w:sz w:val="32"/>
          <w:szCs w:val="32"/>
        </w:rPr>
        <w:t xml:space="preserve">ecoking of </w:t>
      </w:r>
      <w:r w:rsidRPr="00CF1F9A">
        <w:rPr>
          <w:rFonts w:ascii="Times New Roman" w:eastAsia="等线" w:hAnsi="Times New Roman" w:cs="Times New Roman" w:hint="eastAsia"/>
          <w:b/>
          <w:sz w:val="32"/>
          <w:szCs w:val="32"/>
        </w:rPr>
        <w:t xml:space="preserve">Ca-looping process </w:t>
      </w:r>
      <w:r w:rsidRPr="00CF1F9A">
        <w:rPr>
          <w:rFonts w:ascii="Times New Roman" w:eastAsia="等线" w:hAnsi="Times New Roman" w:cs="Times New Roman"/>
          <w:b/>
          <w:sz w:val="32"/>
          <w:szCs w:val="32"/>
        </w:rPr>
        <w:t>achieves 1000 cycles</w:t>
      </w:r>
      <w:r w:rsidRPr="00CF1F9A">
        <w:rPr>
          <w:rFonts w:ascii="Times New Roman" w:eastAsia="等线" w:hAnsi="Times New Roman" w:cs="Times New Roman" w:hint="eastAsia"/>
          <w:b/>
          <w:sz w:val="32"/>
          <w:szCs w:val="32"/>
        </w:rPr>
        <w:t xml:space="preserve"> of</w:t>
      </w:r>
      <w:r w:rsidRPr="00CF1F9A">
        <w:rPr>
          <w:rFonts w:ascii="Times New Roman" w:eastAsia="等线" w:hAnsi="Times New Roman" w:cs="Times New Roman"/>
          <w:b/>
          <w:sz w:val="32"/>
          <w:szCs w:val="32"/>
        </w:rPr>
        <w:t xml:space="preserve"> </w:t>
      </w:r>
      <w:r w:rsidRPr="00CF1F9A">
        <w:rPr>
          <w:rFonts w:ascii="Times New Roman" w:eastAsia="等线" w:hAnsi="Times New Roman" w:cs="Times New Roman" w:hint="eastAsia"/>
          <w:b/>
          <w:sz w:val="32"/>
          <w:szCs w:val="32"/>
        </w:rPr>
        <w:t xml:space="preserve">stable </w:t>
      </w:r>
      <w:r w:rsidRPr="00CF1F9A">
        <w:rPr>
          <w:rFonts w:ascii="Times New Roman" w:eastAsia="等线" w:hAnsi="Times New Roman" w:cs="Times New Roman"/>
          <w:b/>
          <w:sz w:val="32"/>
          <w:szCs w:val="32"/>
        </w:rPr>
        <w:t xml:space="preserve">thermochemical energy storage </w:t>
      </w:r>
    </w:p>
    <w:p w14:paraId="2C0C5F00" w14:textId="77777777" w:rsidR="00CF1F9A" w:rsidRPr="00CF1F9A" w:rsidRDefault="00CF1F9A" w:rsidP="00CF1F9A">
      <w:pPr>
        <w:spacing w:line="360" w:lineRule="auto"/>
        <w:rPr>
          <w:rFonts w:ascii="Times New Roman" w:eastAsia="等线" w:hAnsi="Times New Roman" w:cs="Times New Roman"/>
          <w:szCs w:val="21"/>
          <w:vertAlign w:val="superscript"/>
        </w:rPr>
      </w:pPr>
      <w:bookmarkStart w:id="1" w:name="_Hlk212643670"/>
      <w:r w:rsidRPr="00CF1F9A">
        <w:rPr>
          <w:rFonts w:ascii="Times New Roman" w:eastAsia="等线" w:hAnsi="Times New Roman" w:cs="Times New Roman"/>
          <w:szCs w:val="21"/>
        </w:rPr>
        <w:t>Han Li</w:t>
      </w:r>
      <w:r w:rsidRPr="00CF1F9A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,2</w:t>
      </w:r>
      <w:r w:rsidRPr="00CF1F9A">
        <w:rPr>
          <w:rFonts w:ascii="Times New Roman" w:eastAsia="等线" w:hAnsi="Times New Roman" w:cs="Times New Roman"/>
          <w:szCs w:val="21"/>
          <w:vertAlign w:val="superscript"/>
        </w:rPr>
        <w:t>‡</w:t>
      </w:r>
      <w:r w:rsidRPr="00CF1F9A">
        <w:rPr>
          <w:rFonts w:ascii="Times New Roman" w:eastAsia="等线" w:hAnsi="Times New Roman" w:cs="Times New Roman" w:hint="eastAsia"/>
          <w:szCs w:val="21"/>
        </w:rPr>
        <w:t>, Ke Tang</w:t>
      </w:r>
      <w:r w:rsidRPr="00CF1F9A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,2</w:t>
      </w:r>
      <w:r w:rsidRPr="00CF1F9A">
        <w:rPr>
          <w:rFonts w:ascii="Times New Roman" w:eastAsia="等线" w:hAnsi="Times New Roman" w:cs="Times New Roman"/>
          <w:szCs w:val="21"/>
          <w:vertAlign w:val="superscript"/>
        </w:rPr>
        <w:t>‡</w:t>
      </w:r>
      <w:r w:rsidRPr="00CF1F9A">
        <w:rPr>
          <w:rFonts w:ascii="Times New Roman" w:eastAsia="等线" w:hAnsi="Times New Roman" w:cs="Times New Roman" w:hint="eastAsia"/>
          <w:szCs w:val="21"/>
        </w:rPr>
        <w:t xml:space="preserve">, </w:t>
      </w:r>
      <w:proofErr w:type="spellStart"/>
      <w:r w:rsidRPr="00CF1F9A">
        <w:rPr>
          <w:rFonts w:ascii="Times New Roman" w:eastAsia="等线" w:hAnsi="Times New Roman" w:cs="Times New Roman" w:hint="eastAsia"/>
          <w:szCs w:val="21"/>
        </w:rPr>
        <w:t>Jia</w:t>
      </w:r>
      <w:r w:rsidRPr="00CF1F9A">
        <w:rPr>
          <w:rFonts w:ascii="Times New Roman" w:eastAsia="等线" w:hAnsi="Times New Roman" w:cs="Times New Roman"/>
          <w:szCs w:val="21"/>
        </w:rPr>
        <w:t>shun</w:t>
      </w:r>
      <w:proofErr w:type="spellEnd"/>
      <w:r w:rsidRPr="00CF1F9A">
        <w:rPr>
          <w:rFonts w:ascii="Times New Roman" w:eastAsia="等线" w:hAnsi="Times New Roman" w:cs="Times New Roman"/>
          <w:szCs w:val="21"/>
        </w:rPr>
        <w:t xml:space="preserve"> Wang</w:t>
      </w:r>
      <w:r w:rsidRPr="00CF1F9A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,2</w:t>
      </w:r>
      <w:r w:rsidRPr="00CF1F9A">
        <w:rPr>
          <w:rFonts w:ascii="Times New Roman" w:eastAsia="等线" w:hAnsi="Times New Roman" w:cs="Times New Roman"/>
          <w:szCs w:val="21"/>
          <w:vertAlign w:val="superscript"/>
        </w:rPr>
        <w:t>‡</w:t>
      </w:r>
      <w:r w:rsidRPr="00CF1F9A">
        <w:rPr>
          <w:rFonts w:ascii="Times New Roman" w:eastAsia="等线" w:hAnsi="Times New Roman" w:cs="Times New Roman"/>
          <w:szCs w:val="21"/>
        </w:rPr>
        <w:t>, Jinfeng Lin</w:t>
      </w:r>
      <w:r w:rsidRPr="00CF1F9A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,2</w:t>
      </w:r>
      <w:r w:rsidRPr="00CF1F9A">
        <w:rPr>
          <w:rFonts w:ascii="Times New Roman" w:eastAsia="等线" w:hAnsi="Times New Roman" w:cs="Times New Roman"/>
          <w:szCs w:val="21"/>
        </w:rPr>
        <w:t>, Xianfeng</w:t>
      </w:r>
      <w:r w:rsidRPr="00CF1F9A">
        <w:rPr>
          <w:rFonts w:ascii="Times New Roman" w:eastAsia="等线" w:hAnsi="Times New Roman" w:cs="Times New Roman" w:hint="eastAsia"/>
          <w:szCs w:val="21"/>
        </w:rPr>
        <w:t xml:space="preserve"> Qiao</w:t>
      </w: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1,2</w:t>
      </w:r>
      <w:r w:rsidRPr="00CF1F9A">
        <w:rPr>
          <w:rFonts w:ascii="Times New Roman" w:eastAsia="等线" w:hAnsi="Times New Roman" w:cs="Times New Roman" w:hint="eastAsia"/>
          <w:szCs w:val="21"/>
        </w:rPr>
        <w:t xml:space="preserve">, </w:t>
      </w:r>
      <w:r w:rsidRPr="00CF1F9A">
        <w:rPr>
          <w:rFonts w:ascii="Times New Roman" w:eastAsia="等线" w:hAnsi="Times New Roman" w:cs="Times New Roman"/>
          <w:szCs w:val="21"/>
        </w:rPr>
        <w:t>Junwei Li</w:t>
      </w: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3</w:t>
      </w:r>
      <w:r w:rsidRPr="00CF1F9A">
        <w:rPr>
          <w:rFonts w:ascii="Times New Roman" w:eastAsia="等线" w:hAnsi="Times New Roman" w:cs="Times New Roman"/>
          <w:szCs w:val="21"/>
        </w:rPr>
        <w:t xml:space="preserve">, </w:t>
      </w:r>
      <w:proofErr w:type="spellStart"/>
      <w:r w:rsidRPr="00CF1F9A">
        <w:rPr>
          <w:rFonts w:ascii="Times New Roman" w:eastAsia="等线" w:hAnsi="Times New Roman" w:cs="Times New Roman" w:hint="eastAsia"/>
          <w:szCs w:val="21"/>
        </w:rPr>
        <w:t>Hangbing</w:t>
      </w:r>
      <w:proofErr w:type="spellEnd"/>
      <w:r w:rsidRPr="00CF1F9A">
        <w:rPr>
          <w:rFonts w:ascii="Times New Roman" w:eastAsia="等线" w:hAnsi="Times New Roman" w:cs="Times New Roman" w:hint="eastAsia"/>
          <w:szCs w:val="21"/>
        </w:rPr>
        <w:t xml:space="preserve"> Zheng</w:t>
      </w:r>
      <w:r w:rsidRPr="00CF1F9A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,2</w:t>
      </w:r>
      <w:r w:rsidRPr="00CF1F9A">
        <w:rPr>
          <w:rFonts w:ascii="Times New Roman" w:eastAsia="等线" w:hAnsi="Times New Roman" w:cs="Times New Roman" w:hint="eastAsia"/>
          <w:szCs w:val="21"/>
        </w:rPr>
        <w:t>,</w:t>
      </w:r>
      <w:r w:rsidRPr="00CF1F9A">
        <w:rPr>
          <w:rFonts w:ascii="Times New Roman" w:eastAsia="等线" w:hAnsi="Times New Roman" w:cs="Times New Roman"/>
          <w:szCs w:val="21"/>
        </w:rPr>
        <w:t xml:space="preserve"> </w:t>
      </w:r>
      <w:r w:rsidRPr="00CF1F9A">
        <w:rPr>
          <w:rFonts w:ascii="Times New Roman" w:eastAsia="等线" w:hAnsi="Times New Roman" w:cs="Times New Roman" w:hint="eastAsia"/>
          <w:szCs w:val="21"/>
        </w:rPr>
        <w:t>Yan Zhuang</w:t>
      </w: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1,2</w:t>
      </w:r>
      <w:r w:rsidRPr="00CF1F9A">
        <w:rPr>
          <w:rFonts w:ascii="Times New Roman" w:eastAsia="等线" w:hAnsi="Times New Roman" w:cs="Times New Roman"/>
          <w:szCs w:val="21"/>
        </w:rPr>
        <w:t>,</w:t>
      </w:r>
      <w:r w:rsidRPr="00CF1F9A">
        <w:rPr>
          <w:rFonts w:ascii="Times New Roman" w:eastAsia="等线" w:hAnsi="Times New Roman" w:cs="Times New Roman" w:hint="eastAsia"/>
          <w:szCs w:val="21"/>
        </w:rPr>
        <w:t xml:space="preserve"> </w:t>
      </w:r>
      <w:proofErr w:type="spellStart"/>
      <w:r w:rsidRPr="00CF1F9A">
        <w:rPr>
          <w:rFonts w:ascii="Times New Roman" w:eastAsia="等线" w:hAnsi="Times New Roman" w:cs="Times New Roman"/>
          <w:szCs w:val="21"/>
        </w:rPr>
        <w:t>Zhengxin</w:t>
      </w:r>
      <w:proofErr w:type="spellEnd"/>
      <w:r w:rsidRPr="00CF1F9A">
        <w:rPr>
          <w:rFonts w:ascii="Times New Roman" w:eastAsia="等线" w:hAnsi="Times New Roman" w:cs="Times New Roman"/>
          <w:szCs w:val="21"/>
        </w:rPr>
        <w:t xml:space="preserve"> Ding</w:t>
      </w:r>
      <w:bookmarkStart w:id="2" w:name="OLE_LINK3"/>
      <w:r w:rsidRPr="00CF1F9A">
        <w:rPr>
          <w:rFonts w:ascii="Times New Roman" w:eastAsia="等线" w:hAnsi="Times New Roman" w:cs="Times New Roman"/>
          <w:szCs w:val="21"/>
          <w:vertAlign w:val="superscript"/>
        </w:rPr>
        <w:t>1</w:t>
      </w:r>
      <w:bookmarkEnd w:id="2"/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.2</w:t>
      </w:r>
      <w:r w:rsidRPr="00CF1F9A">
        <w:rPr>
          <w:rFonts w:ascii="Times New Roman" w:eastAsia="等线" w:hAnsi="Times New Roman" w:cs="Times New Roman"/>
          <w:szCs w:val="21"/>
          <w:vertAlign w:val="superscript"/>
        </w:rPr>
        <w:t>*</w:t>
      </w:r>
      <w:r w:rsidRPr="00CF1F9A">
        <w:rPr>
          <w:rFonts w:ascii="Times New Roman" w:eastAsia="等线" w:hAnsi="Times New Roman" w:cs="Times New Roman"/>
          <w:szCs w:val="21"/>
        </w:rPr>
        <w:t xml:space="preserve">, </w:t>
      </w:r>
      <w:proofErr w:type="spellStart"/>
      <w:r w:rsidRPr="00CF1F9A">
        <w:rPr>
          <w:rFonts w:ascii="Times New Roman" w:eastAsia="等线" w:hAnsi="Times New Roman" w:cs="Times New Roman"/>
          <w:szCs w:val="21"/>
        </w:rPr>
        <w:t>Mingkai</w:t>
      </w:r>
      <w:proofErr w:type="spellEnd"/>
      <w:r w:rsidRPr="00CF1F9A">
        <w:rPr>
          <w:rFonts w:ascii="Times New Roman" w:eastAsia="等线" w:hAnsi="Times New Roman" w:cs="Times New Roman"/>
          <w:szCs w:val="21"/>
        </w:rPr>
        <w:t xml:space="preserve"> Fu</w:t>
      </w: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4*</w:t>
      </w:r>
      <w:r w:rsidRPr="00CF1F9A">
        <w:rPr>
          <w:rFonts w:ascii="Times New Roman" w:eastAsia="等线" w:hAnsi="Times New Roman" w:cs="Times New Roman"/>
          <w:szCs w:val="21"/>
        </w:rPr>
        <w:t xml:space="preserve">, </w:t>
      </w:r>
      <w:proofErr w:type="spellStart"/>
      <w:r w:rsidRPr="00CF1F9A">
        <w:rPr>
          <w:rFonts w:ascii="Times New Roman" w:eastAsia="等线" w:hAnsi="Times New Roman" w:cs="Times New Roman"/>
          <w:szCs w:val="21"/>
        </w:rPr>
        <w:t>Pengzhao</w:t>
      </w:r>
      <w:proofErr w:type="spellEnd"/>
      <w:r w:rsidRPr="00CF1F9A">
        <w:rPr>
          <w:rFonts w:ascii="Times New Roman" w:eastAsia="等线" w:hAnsi="Times New Roman" w:cs="Times New Roman"/>
          <w:szCs w:val="21"/>
        </w:rPr>
        <w:t xml:space="preserve"> Wang</w:t>
      </w: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5</w:t>
      </w:r>
      <w:r w:rsidRPr="00CF1F9A">
        <w:rPr>
          <w:rFonts w:ascii="Times New Roman" w:eastAsia="等线" w:hAnsi="Times New Roman" w:cs="Times New Roman"/>
          <w:szCs w:val="21"/>
        </w:rPr>
        <w:t xml:space="preserve">, </w:t>
      </w:r>
      <w:proofErr w:type="spellStart"/>
      <w:r w:rsidRPr="00CF1F9A">
        <w:rPr>
          <w:rFonts w:ascii="Times New Roman" w:eastAsia="等线" w:hAnsi="Times New Roman" w:cs="Times New Roman"/>
          <w:szCs w:val="21"/>
        </w:rPr>
        <w:t>Jinjia</w:t>
      </w:r>
      <w:proofErr w:type="spellEnd"/>
      <w:r w:rsidRPr="00CF1F9A">
        <w:rPr>
          <w:rFonts w:ascii="Times New Roman" w:eastAsia="等线" w:hAnsi="Times New Roman" w:cs="Times New Roman"/>
          <w:szCs w:val="21"/>
        </w:rPr>
        <w:t xml:space="preserve"> Wei</w:t>
      </w: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6</w:t>
      </w:r>
      <w:r w:rsidRPr="00CF1F9A">
        <w:rPr>
          <w:rFonts w:ascii="Times New Roman" w:eastAsia="等线" w:hAnsi="Times New Roman" w:cs="Times New Roman"/>
          <w:szCs w:val="21"/>
        </w:rPr>
        <w:t>, Jinlin Long</w:t>
      </w:r>
      <w:r w:rsidRPr="00CF1F9A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,2</w:t>
      </w:r>
      <w:r w:rsidRPr="00CF1F9A">
        <w:rPr>
          <w:rFonts w:ascii="Times New Roman" w:eastAsia="等线" w:hAnsi="Times New Roman" w:cs="Times New Roman"/>
          <w:szCs w:val="21"/>
          <w:vertAlign w:val="superscript"/>
        </w:rPr>
        <w:t>*</w:t>
      </w:r>
    </w:p>
    <w:bookmarkEnd w:id="1"/>
    <w:p w14:paraId="71A54190" w14:textId="77777777" w:rsidR="00CF1F9A" w:rsidRPr="00CF1F9A" w:rsidRDefault="00CF1F9A" w:rsidP="00CF1F9A">
      <w:pPr>
        <w:widowControl/>
        <w:spacing w:line="360" w:lineRule="auto"/>
        <w:rPr>
          <w:rFonts w:ascii="Times New Roman" w:eastAsia="等线" w:hAnsi="Times New Roman" w:cs="Times New Roman"/>
          <w:szCs w:val="21"/>
        </w:rPr>
      </w:pP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 xml:space="preserve">1 </w:t>
      </w:r>
      <w:r w:rsidRPr="00CF1F9A">
        <w:rPr>
          <w:rFonts w:ascii="Times New Roman" w:eastAsia="等线" w:hAnsi="Times New Roman" w:cs="Times New Roman" w:hint="eastAsia"/>
          <w:szCs w:val="21"/>
        </w:rPr>
        <w:t xml:space="preserve">State Key Laboratory of Chemistry for NBC Hazards Protection, College of Chemistry, Fuzhou University, Fuzhou </w:t>
      </w:r>
      <w:bookmarkStart w:id="3" w:name="_Hlk195694638"/>
      <w:r w:rsidRPr="00CF1F9A">
        <w:rPr>
          <w:rFonts w:ascii="Times New Roman" w:eastAsia="等线" w:hAnsi="Times New Roman" w:cs="Times New Roman" w:hint="eastAsia"/>
          <w:szCs w:val="21"/>
        </w:rPr>
        <w:t>350116</w:t>
      </w:r>
      <w:bookmarkEnd w:id="3"/>
      <w:r w:rsidRPr="00CF1F9A">
        <w:rPr>
          <w:rFonts w:ascii="Times New Roman" w:eastAsia="等线" w:hAnsi="Times New Roman" w:cs="Times New Roman"/>
          <w:szCs w:val="21"/>
        </w:rPr>
        <w:t>, P. R. China</w:t>
      </w:r>
      <w:r w:rsidRPr="00CF1F9A">
        <w:rPr>
          <w:rFonts w:ascii="Times New Roman" w:eastAsia="等线" w:hAnsi="Times New Roman" w:cs="Times New Roman" w:hint="eastAsia"/>
          <w:szCs w:val="21"/>
        </w:rPr>
        <w:t xml:space="preserve"> </w:t>
      </w:r>
    </w:p>
    <w:p w14:paraId="6BD124D9" w14:textId="77777777" w:rsidR="00CF1F9A" w:rsidRPr="00CF1F9A" w:rsidRDefault="00CF1F9A" w:rsidP="00CF1F9A">
      <w:pPr>
        <w:widowControl/>
        <w:spacing w:line="360" w:lineRule="auto"/>
        <w:rPr>
          <w:rFonts w:ascii="Times New Roman" w:eastAsia="等线" w:hAnsi="Times New Roman" w:cs="Times New Roman"/>
          <w:szCs w:val="21"/>
        </w:rPr>
      </w:pP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 xml:space="preserve">2 </w:t>
      </w:r>
      <w:r w:rsidRPr="00CF1F9A">
        <w:rPr>
          <w:rFonts w:ascii="Times New Roman" w:eastAsia="等线" w:hAnsi="Times New Roman" w:cs="Times New Roman" w:hint="eastAsia"/>
          <w:szCs w:val="21"/>
        </w:rPr>
        <w:t>State Key Laboratory of Photocatalysis on Energy and Environment</w:t>
      </w:r>
      <w:r w:rsidRPr="00CF1F9A">
        <w:rPr>
          <w:rFonts w:ascii="Times New Roman" w:eastAsia="等线" w:hAnsi="Times New Roman" w:cs="Times New Roman"/>
          <w:szCs w:val="21"/>
        </w:rPr>
        <w:t>,</w:t>
      </w:r>
      <w:r w:rsidRPr="00CF1F9A">
        <w:rPr>
          <w:rFonts w:ascii="Times New Roman" w:eastAsia="等线" w:hAnsi="Times New Roman" w:cs="Times New Roman" w:hint="eastAsia"/>
          <w:szCs w:val="21"/>
        </w:rPr>
        <w:t xml:space="preserve"> College of Chemistry, Fuzhou University, Fuzhou 350116</w:t>
      </w:r>
      <w:r w:rsidRPr="00CF1F9A">
        <w:rPr>
          <w:rFonts w:ascii="Times New Roman" w:eastAsia="等线" w:hAnsi="Times New Roman" w:cs="Times New Roman"/>
          <w:szCs w:val="21"/>
        </w:rPr>
        <w:t>, P. R. China</w:t>
      </w:r>
    </w:p>
    <w:p w14:paraId="517F9CA1" w14:textId="77777777" w:rsidR="00CF1F9A" w:rsidRPr="00CF1F9A" w:rsidRDefault="00CF1F9A" w:rsidP="00CF1F9A">
      <w:pPr>
        <w:spacing w:line="360" w:lineRule="auto"/>
        <w:rPr>
          <w:rFonts w:ascii="Times New Roman" w:eastAsia="等线" w:hAnsi="Times New Roman" w:cs="Times New Roman"/>
          <w:szCs w:val="21"/>
        </w:rPr>
      </w:pP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3</w:t>
      </w:r>
      <w:r w:rsidRPr="00CF1F9A">
        <w:rPr>
          <w:rFonts w:ascii="Times New Roman" w:eastAsia="等线" w:hAnsi="Times New Roman" w:cs="Times New Roman"/>
          <w:szCs w:val="21"/>
        </w:rPr>
        <w:t xml:space="preserve"> Department of Chemical Engineering, KU Leuven, </w:t>
      </w:r>
      <w:proofErr w:type="spellStart"/>
      <w:r w:rsidRPr="00CF1F9A">
        <w:rPr>
          <w:rFonts w:ascii="Times New Roman" w:eastAsia="等线" w:hAnsi="Times New Roman" w:cs="Times New Roman"/>
          <w:szCs w:val="21"/>
        </w:rPr>
        <w:t>Celestijnenlaan</w:t>
      </w:r>
      <w:proofErr w:type="spellEnd"/>
      <w:r w:rsidRPr="00CF1F9A">
        <w:rPr>
          <w:rFonts w:ascii="Times New Roman" w:eastAsia="等线" w:hAnsi="Times New Roman" w:cs="Times New Roman"/>
          <w:szCs w:val="21"/>
        </w:rPr>
        <w:t xml:space="preserve"> 200F, B-3001 Leuven, Belgium</w:t>
      </w:r>
    </w:p>
    <w:p w14:paraId="27A8B9CF" w14:textId="77777777" w:rsidR="00CF1F9A" w:rsidRPr="00CF1F9A" w:rsidRDefault="00CF1F9A" w:rsidP="00CF1F9A">
      <w:pPr>
        <w:spacing w:line="360" w:lineRule="auto"/>
        <w:rPr>
          <w:rFonts w:ascii="Times New Roman" w:eastAsia="等线" w:hAnsi="Times New Roman" w:cs="Times New Roman"/>
          <w:szCs w:val="21"/>
        </w:rPr>
      </w:pP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4</w:t>
      </w:r>
      <w:r w:rsidRPr="00CF1F9A">
        <w:rPr>
          <w:rFonts w:ascii="Times New Roman" w:eastAsia="等线" w:hAnsi="Times New Roman" w:cs="Times New Roman"/>
          <w:szCs w:val="21"/>
        </w:rPr>
        <w:t xml:space="preserve"> Institute of Electrical Engineering, Chinese Academy of Sciences, Beijing, 100190, China</w:t>
      </w:r>
    </w:p>
    <w:p w14:paraId="0EED1491" w14:textId="77777777" w:rsidR="00CF1F9A" w:rsidRPr="00CF1F9A" w:rsidRDefault="00CF1F9A" w:rsidP="00CF1F9A">
      <w:pPr>
        <w:spacing w:line="360" w:lineRule="auto"/>
        <w:rPr>
          <w:rFonts w:ascii="Times New Roman" w:eastAsia="等线" w:hAnsi="Times New Roman" w:cs="Times New Roman"/>
          <w:szCs w:val="21"/>
        </w:rPr>
      </w:pP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5</w:t>
      </w:r>
      <w:r w:rsidRPr="00CF1F9A">
        <w:rPr>
          <w:rFonts w:ascii="Times New Roman" w:eastAsia="等线" w:hAnsi="Times New Roman" w:cs="Times New Roman"/>
          <w:szCs w:val="21"/>
        </w:rPr>
        <w:t xml:space="preserve"> College of Chemical Engineering, Fuzhou University, Fuzhou 350108, P. R. China</w:t>
      </w:r>
    </w:p>
    <w:p w14:paraId="383AB466" w14:textId="77777777" w:rsidR="00CF1F9A" w:rsidRPr="00CF1F9A" w:rsidRDefault="00CF1F9A" w:rsidP="00CF1F9A">
      <w:pPr>
        <w:spacing w:line="360" w:lineRule="auto"/>
        <w:rPr>
          <w:rFonts w:ascii="Times New Roman" w:eastAsia="等线" w:hAnsi="Times New Roman" w:cs="Times New Roman"/>
          <w:szCs w:val="21"/>
        </w:rPr>
      </w:pPr>
      <w:r w:rsidRPr="00CF1F9A">
        <w:rPr>
          <w:rFonts w:ascii="Times New Roman" w:eastAsia="等线" w:hAnsi="Times New Roman" w:cs="Times New Roman" w:hint="eastAsia"/>
          <w:szCs w:val="21"/>
          <w:vertAlign w:val="superscript"/>
        </w:rPr>
        <w:t>6</w:t>
      </w:r>
      <w:r w:rsidRPr="00CF1F9A">
        <w:rPr>
          <w:rFonts w:ascii="等线" w:eastAsia="等线" w:hAnsi="等线" w:cs="Times New Roman"/>
          <w:szCs w:val="21"/>
        </w:rPr>
        <w:t xml:space="preserve"> </w:t>
      </w:r>
      <w:r w:rsidRPr="00CF1F9A">
        <w:rPr>
          <w:rFonts w:ascii="Times New Roman" w:eastAsia="等线" w:hAnsi="Times New Roman" w:cs="Times New Roman"/>
          <w:szCs w:val="21"/>
        </w:rPr>
        <w:t xml:space="preserve">School of Chemical Engineering and Technology, Xi’an </w:t>
      </w:r>
      <w:proofErr w:type="spellStart"/>
      <w:r w:rsidRPr="00CF1F9A">
        <w:rPr>
          <w:rFonts w:ascii="Times New Roman" w:eastAsia="等线" w:hAnsi="Times New Roman" w:cs="Times New Roman"/>
          <w:szCs w:val="21"/>
        </w:rPr>
        <w:t>Jiaotong</w:t>
      </w:r>
      <w:proofErr w:type="spellEnd"/>
      <w:r w:rsidRPr="00CF1F9A">
        <w:rPr>
          <w:rFonts w:ascii="Times New Roman" w:eastAsia="等线" w:hAnsi="Times New Roman" w:cs="Times New Roman"/>
          <w:szCs w:val="21"/>
        </w:rPr>
        <w:t xml:space="preserve"> University, Xi’an, Shaanxi 710049, China</w:t>
      </w:r>
    </w:p>
    <w:p w14:paraId="3F278FF6" w14:textId="77777777" w:rsidR="00CF1F9A" w:rsidRPr="00CF1F9A" w:rsidRDefault="00CF1F9A" w:rsidP="00CF1F9A">
      <w:pPr>
        <w:spacing w:line="360" w:lineRule="auto"/>
        <w:rPr>
          <w:rFonts w:ascii="Times New Roman" w:eastAsia="等线" w:hAnsi="Times New Roman" w:cs="Times New Roman"/>
          <w:color w:val="0000FF"/>
          <w:szCs w:val="21"/>
        </w:rPr>
      </w:pPr>
      <w:r w:rsidRPr="00CF1F9A">
        <w:rPr>
          <w:rFonts w:ascii="Times New Roman" w:eastAsia="等线" w:hAnsi="Times New Roman" w:cs="Times New Roman" w:hint="eastAsia"/>
          <w:kern w:val="22"/>
          <w:szCs w:val="21"/>
          <w:vertAlign w:val="superscript"/>
        </w:rPr>
        <w:t>*</w:t>
      </w:r>
      <w:r w:rsidRPr="00CF1F9A">
        <w:rPr>
          <w:rFonts w:ascii="Times New Roman" w:eastAsia="等线" w:hAnsi="Times New Roman" w:cs="Times New Roman" w:hint="eastAsia"/>
          <w:kern w:val="22"/>
          <w:szCs w:val="21"/>
        </w:rPr>
        <w:t>Corresponding Author. E-mail:</w:t>
      </w:r>
      <w:r w:rsidRPr="00CF1F9A">
        <w:rPr>
          <w:rFonts w:ascii="Times New Roman" w:eastAsia="等线" w:hAnsi="Times New Roman" w:cs="Times New Roman" w:hint="eastAsia"/>
          <w:szCs w:val="21"/>
        </w:rPr>
        <w:t xml:space="preserve"> </w:t>
      </w:r>
      <w:r w:rsidRPr="00CF1F9A">
        <w:rPr>
          <w:rFonts w:ascii="Times New Roman" w:eastAsia="等线" w:hAnsi="Times New Roman" w:cs="Times New Roman" w:hint="eastAsia"/>
          <w:color w:val="0000FF"/>
          <w:szCs w:val="21"/>
        </w:rPr>
        <w:t xml:space="preserve">zxding@fzu.edu.cn; </w:t>
      </w:r>
      <w:r w:rsidRPr="00C55451">
        <w:rPr>
          <w:rFonts w:ascii="Times New Roman" w:eastAsia="等线" w:hAnsi="Times New Roman" w:cs="Times New Roman"/>
          <w:color w:val="0000FF"/>
          <w:szCs w:val="21"/>
        </w:rPr>
        <w:t>fumingkai@mail.iee.ac.cn</w:t>
      </w:r>
      <w:r w:rsidRPr="00CF1F9A">
        <w:rPr>
          <w:rFonts w:ascii="Times New Roman" w:eastAsia="等线" w:hAnsi="Times New Roman" w:cs="Times New Roman" w:hint="eastAsia"/>
          <w:color w:val="0000FF"/>
          <w:szCs w:val="21"/>
        </w:rPr>
        <w:t>; jllong@fzu.edu.cn</w:t>
      </w:r>
    </w:p>
    <w:p w14:paraId="6BCAA136" w14:textId="77777777" w:rsidR="00CF1F9A" w:rsidRPr="00CF1F9A" w:rsidRDefault="00CF1F9A" w:rsidP="00CF1F9A">
      <w:pPr>
        <w:spacing w:line="360" w:lineRule="auto"/>
        <w:rPr>
          <w:rFonts w:ascii="Times New Roman" w:eastAsia="等线" w:hAnsi="Times New Roman" w:cs="Times New Roman"/>
          <w:szCs w:val="21"/>
        </w:rPr>
      </w:pPr>
      <w:r w:rsidRPr="00CF1F9A">
        <w:rPr>
          <w:rFonts w:ascii="Times New Roman" w:eastAsia="等线" w:hAnsi="Times New Roman" w:cs="Times New Roman"/>
          <w:szCs w:val="21"/>
        </w:rPr>
        <w:t>‡These authors contributed equally to this work</w:t>
      </w:r>
    </w:p>
    <w:bookmarkEnd w:id="0"/>
    <w:p w14:paraId="2E37F838" w14:textId="216463A0" w:rsidR="009C6B4D" w:rsidRPr="007E40D7" w:rsidRDefault="009C6B4D">
      <w:pPr>
        <w:widowControl/>
        <w:jc w:val="left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sz w:val="24"/>
        </w:rPr>
        <w:br w:type="page"/>
      </w:r>
    </w:p>
    <w:p w14:paraId="231A3B25" w14:textId="77777777" w:rsidR="009C6B4D" w:rsidRPr="007E40D7" w:rsidRDefault="009C6B4D" w:rsidP="009C6B4D">
      <w:pPr>
        <w:spacing w:afterLines="50" w:after="156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bookmarkStart w:id="4" w:name="OLE_LINK77"/>
      <w:r w:rsidRPr="007E40D7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of Contents: </w:t>
      </w:r>
    </w:p>
    <w:p w14:paraId="52A4621D" w14:textId="74DC4B67" w:rsidR="00A32C0C" w:rsidRPr="007E40D7" w:rsidRDefault="009C6B4D" w:rsidP="009C6B4D">
      <w:pPr>
        <w:spacing w:line="360" w:lineRule="auto"/>
        <w:rPr>
          <w:rFonts w:ascii="Times New Roman" w:hAnsi="Times New Roman" w:cs="Times New Roman"/>
          <w:szCs w:val="21"/>
        </w:rPr>
      </w:pPr>
      <w:r w:rsidRPr="007E40D7">
        <w:rPr>
          <w:rFonts w:ascii="Times New Roman" w:hAnsi="Times New Roman" w:cs="Times New Roman"/>
          <w:szCs w:val="21"/>
        </w:rPr>
        <w:t xml:space="preserve">Supplementary </w:t>
      </w:r>
      <w:r w:rsidR="00A32C0C" w:rsidRPr="007E40D7">
        <w:rPr>
          <w:rFonts w:ascii="Times New Roman" w:hAnsi="Times New Roman" w:cs="Times New Roman" w:hint="eastAsia"/>
          <w:szCs w:val="21"/>
        </w:rPr>
        <w:t>Figure S1-2</w:t>
      </w:r>
      <w:r w:rsidR="00067C00">
        <w:rPr>
          <w:rFonts w:ascii="Times New Roman" w:hAnsi="Times New Roman" w:cs="Times New Roman" w:hint="eastAsia"/>
          <w:szCs w:val="21"/>
        </w:rPr>
        <w:t>2</w:t>
      </w:r>
    </w:p>
    <w:p w14:paraId="1AC6C40B" w14:textId="1352E01D" w:rsidR="009C6B4D" w:rsidRPr="007E40D7" w:rsidRDefault="009C6B4D" w:rsidP="009C6B4D">
      <w:pPr>
        <w:spacing w:line="360" w:lineRule="auto"/>
        <w:rPr>
          <w:rFonts w:ascii="Times New Roman" w:hAnsi="Times New Roman" w:cs="Times New Roman"/>
          <w:szCs w:val="21"/>
        </w:rPr>
      </w:pPr>
      <w:r w:rsidRPr="007E40D7">
        <w:rPr>
          <w:rFonts w:ascii="Times New Roman" w:hAnsi="Times New Roman" w:cs="Times New Roman"/>
          <w:szCs w:val="21"/>
        </w:rPr>
        <w:t xml:space="preserve">Supplementary Tables </w:t>
      </w:r>
      <w:r w:rsidR="00A32C0C" w:rsidRPr="007E40D7">
        <w:rPr>
          <w:rFonts w:ascii="Times New Roman" w:hAnsi="Times New Roman" w:cs="Times New Roman" w:hint="eastAsia"/>
          <w:szCs w:val="21"/>
        </w:rPr>
        <w:t>S</w:t>
      </w:r>
      <w:r w:rsidRPr="007E40D7">
        <w:rPr>
          <w:rFonts w:ascii="Times New Roman" w:hAnsi="Times New Roman" w:cs="Times New Roman"/>
          <w:szCs w:val="21"/>
        </w:rPr>
        <w:t>1-</w:t>
      </w:r>
      <w:r w:rsidR="00A32C0C" w:rsidRPr="007E40D7">
        <w:rPr>
          <w:rFonts w:ascii="Times New Roman" w:hAnsi="Times New Roman" w:cs="Times New Roman" w:hint="eastAsia"/>
          <w:szCs w:val="21"/>
        </w:rPr>
        <w:t>8</w:t>
      </w:r>
      <w:r w:rsidRPr="007E40D7">
        <w:rPr>
          <w:rFonts w:ascii="Times New Roman" w:hAnsi="Times New Roman" w:cs="Times New Roman"/>
          <w:szCs w:val="21"/>
        </w:rPr>
        <w:t xml:space="preserve"> </w:t>
      </w:r>
    </w:p>
    <w:p w14:paraId="565B9005" w14:textId="77777777" w:rsidR="009C6B4D" w:rsidRPr="007E40D7" w:rsidRDefault="009C6B4D" w:rsidP="009C6B4D">
      <w:pPr>
        <w:spacing w:line="360" w:lineRule="auto"/>
        <w:rPr>
          <w:rFonts w:ascii="Times New Roman" w:hAnsi="Times New Roman" w:cs="Times New Roman"/>
          <w:szCs w:val="21"/>
        </w:rPr>
      </w:pPr>
      <w:r w:rsidRPr="007E40D7">
        <w:rPr>
          <w:rFonts w:ascii="Times New Roman" w:hAnsi="Times New Roman" w:cs="Times New Roman"/>
          <w:szCs w:val="21"/>
        </w:rPr>
        <w:t>Supplementary References</w:t>
      </w:r>
    </w:p>
    <w:bookmarkEnd w:id="4"/>
    <w:p w14:paraId="4254AE50" w14:textId="48214F1D" w:rsidR="008B4690" w:rsidRPr="007E40D7" w:rsidRDefault="009C6B4D" w:rsidP="009C6B4D">
      <w:pPr>
        <w:widowControl/>
        <w:jc w:val="left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sz w:val="24"/>
        </w:rPr>
        <w:br w:type="page"/>
      </w:r>
    </w:p>
    <w:p w14:paraId="03EA2257" w14:textId="0E74F082" w:rsidR="00067C00" w:rsidRDefault="002873BD">
      <w:pPr>
        <w:widowControl/>
        <w:jc w:val="left"/>
        <w:rPr>
          <w:rFonts w:ascii="Times New Roman" w:hAnsi="Times New Roman" w:cs="Times New Roman"/>
          <w:b/>
          <w:bCs/>
        </w:rPr>
      </w:pPr>
      <w:r w:rsidRPr="007E40D7">
        <w:rPr>
          <w:rFonts w:ascii="Times New Roman" w:hAnsi="Times New Roman" w:cs="Times New Roman"/>
          <w:b/>
          <w:bCs/>
        </w:rPr>
        <w:lastRenderedPageBreak/>
        <w:t xml:space="preserve">Figure S1 to </w:t>
      </w:r>
      <w:r w:rsidRPr="007E40D7">
        <w:rPr>
          <w:rFonts w:ascii="Times New Roman" w:hAnsi="Times New Roman" w:cs="Times New Roman" w:hint="eastAsia"/>
          <w:b/>
          <w:bCs/>
        </w:rPr>
        <w:t>2</w:t>
      </w:r>
      <w:r w:rsidR="007B294E" w:rsidRPr="007E40D7">
        <w:rPr>
          <w:rFonts w:ascii="Times New Roman" w:hAnsi="Times New Roman" w:cs="Times New Roman" w:hint="eastAsia"/>
          <w:b/>
          <w:bCs/>
        </w:rPr>
        <w:t>1</w:t>
      </w:r>
    </w:p>
    <w:p w14:paraId="31231B17" w14:textId="77777777" w:rsidR="00067C00" w:rsidRDefault="00067C00">
      <w:pPr>
        <w:widowControl/>
        <w:jc w:val="left"/>
        <w:rPr>
          <w:rFonts w:ascii="Times New Roman" w:hAnsi="Times New Roman" w:cs="Times New Roman"/>
          <w:b/>
          <w:bCs/>
        </w:rPr>
      </w:pPr>
    </w:p>
    <w:p w14:paraId="7B1874C3" w14:textId="03BF172C" w:rsidR="00067C00" w:rsidRDefault="00067C00" w:rsidP="00067C00">
      <w:pPr>
        <w:widowControl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07FD541F" wp14:editId="515A2B81">
            <wp:extent cx="5040000" cy="5293178"/>
            <wp:effectExtent l="0" t="0" r="8255" b="0"/>
            <wp:docPr id="121266935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29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4BD56" w14:textId="781F1997" w:rsidR="00067C00" w:rsidRPr="00490694" w:rsidRDefault="00067C00" w:rsidP="00067C00">
      <w:pPr>
        <w:widowControl/>
        <w:jc w:val="left"/>
        <w:rPr>
          <w:rFonts w:ascii="Times New Roman" w:hAnsi="Times New Roman" w:cs="Times New Roman"/>
          <w:bCs/>
        </w:rPr>
      </w:pPr>
      <w:r w:rsidRPr="007E40D7">
        <w:rPr>
          <w:rFonts w:ascii="Times New Roman" w:hAnsi="Times New Roman" w:cs="Times New Roman" w:hint="cs"/>
          <w:b/>
          <w:szCs w:val="20"/>
        </w:rPr>
        <w:t>F</w:t>
      </w:r>
      <w:r w:rsidRPr="007E40D7">
        <w:rPr>
          <w:rFonts w:ascii="Times New Roman" w:hAnsi="Times New Roman" w:cs="Times New Roman"/>
          <w:b/>
          <w:szCs w:val="20"/>
        </w:rPr>
        <w:t>igure S</w:t>
      </w:r>
      <w:r w:rsidRPr="007E40D7">
        <w:rPr>
          <w:rFonts w:ascii="Times New Roman" w:hAnsi="Times New Roman" w:cs="Times New Roman" w:hint="eastAsia"/>
          <w:b/>
          <w:szCs w:val="20"/>
        </w:rPr>
        <w:t>1</w:t>
      </w:r>
      <w:r w:rsidRPr="007E40D7">
        <w:rPr>
          <w:rFonts w:ascii="Times New Roman" w:hAnsi="Times New Roman" w:cs="Times New Roman"/>
          <w:b/>
          <w:szCs w:val="20"/>
        </w:rPr>
        <w:t>.</w:t>
      </w:r>
      <w:r>
        <w:rPr>
          <w:rFonts w:ascii="Times New Roman" w:hAnsi="Times New Roman" w:cs="Times New Roman" w:hint="eastAsia"/>
          <w:b/>
          <w:szCs w:val="20"/>
        </w:rPr>
        <w:t xml:space="preserve"> </w:t>
      </w:r>
      <w:r w:rsidRPr="00490694">
        <w:rPr>
          <w:rFonts w:ascii="Times New Roman" w:hAnsi="Times New Roman" w:cs="Times New Roman" w:hint="eastAsia"/>
          <w:bCs/>
          <w:szCs w:val="20"/>
        </w:rPr>
        <w:t>P</w:t>
      </w:r>
      <w:r w:rsidRPr="00490694">
        <w:rPr>
          <w:rFonts w:ascii="Times New Roman" w:hAnsi="Times New Roman" w:cs="Times New Roman" w:hint="eastAsia"/>
          <w:bCs/>
        </w:rPr>
        <w:t>reparation procedure of ternary component-doped CaO nanomaterials</w:t>
      </w:r>
    </w:p>
    <w:p w14:paraId="20B9AED5" w14:textId="7A98FD79" w:rsidR="0068549D" w:rsidRPr="00067C00" w:rsidRDefault="00067C00">
      <w:pPr>
        <w:widowControl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483428FD" w14:textId="77777777" w:rsidR="0068549D" w:rsidRPr="007E40D7" w:rsidRDefault="0068549D" w:rsidP="0068549D">
      <w:pPr>
        <w:widowControl/>
        <w:jc w:val="left"/>
        <w:rPr>
          <w:rFonts w:ascii="Times New Roman" w:hAnsi="Times New Roman" w:cs="Times New Roman"/>
          <w:sz w:val="24"/>
        </w:rPr>
      </w:pPr>
      <w:r w:rsidRPr="007E40D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924CC4F" wp14:editId="13BEE438">
            <wp:extent cx="5271135" cy="2313305"/>
            <wp:effectExtent l="0" t="0" r="5715" b="0"/>
            <wp:docPr id="15659672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135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55365" w14:textId="2C89FD6C" w:rsidR="0068549D" w:rsidRPr="007E40D7" w:rsidRDefault="0068549D" w:rsidP="007B294E">
      <w:pPr>
        <w:spacing w:before="120"/>
        <w:rPr>
          <w:rFonts w:ascii="Times New Roman" w:hAnsi="Times New Roman" w:cs="Times New Roman"/>
          <w:szCs w:val="20"/>
        </w:rPr>
      </w:pPr>
      <w:bookmarkStart w:id="5" w:name="OLE_LINK79"/>
      <w:r w:rsidRPr="007E40D7">
        <w:rPr>
          <w:rFonts w:ascii="Times New Roman" w:hAnsi="Times New Roman" w:cs="Times New Roman" w:hint="cs"/>
          <w:b/>
          <w:szCs w:val="20"/>
        </w:rPr>
        <w:t>F</w:t>
      </w:r>
      <w:r w:rsidRPr="007E40D7">
        <w:rPr>
          <w:rFonts w:ascii="Times New Roman" w:hAnsi="Times New Roman" w:cs="Times New Roman"/>
          <w:b/>
          <w:szCs w:val="20"/>
        </w:rPr>
        <w:t>igure S</w:t>
      </w:r>
      <w:bookmarkEnd w:id="5"/>
      <w:r w:rsidR="00067C00">
        <w:rPr>
          <w:rFonts w:ascii="Times New Roman" w:hAnsi="Times New Roman" w:cs="Times New Roman" w:hint="eastAsia"/>
          <w:b/>
          <w:szCs w:val="20"/>
        </w:rPr>
        <w:t>2</w:t>
      </w:r>
      <w:r w:rsidRPr="007E40D7">
        <w:rPr>
          <w:rFonts w:ascii="Times New Roman" w:hAnsi="Times New Roman" w:cs="Times New Roman"/>
          <w:b/>
          <w:szCs w:val="20"/>
        </w:rPr>
        <w:t>.</w:t>
      </w:r>
      <w:r w:rsidRPr="007E40D7">
        <w:rPr>
          <w:rFonts w:ascii="Times New Roman" w:hAnsi="Times New Roman" w:cs="Times New Roman"/>
          <w:szCs w:val="20"/>
        </w:rPr>
        <w:t xml:space="preserve"> XRD </w:t>
      </w:r>
      <w:r w:rsidRPr="007E40D7">
        <w:rPr>
          <w:rFonts w:ascii="Times New Roman" w:hAnsi="Times New Roman" w:cs="Times New Roman"/>
          <w:szCs w:val="18"/>
        </w:rPr>
        <w:t>pattern. (</w:t>
      </w:r>
      <w:r w:rsidRPr="007E40D7">
        <w:rPr>
          <w:rFonts w:ascii="Times New Roman" w:hAnsi="Times New Roman" w:cs="Times New Roman"/>
          <w:b/>
          <w:bCs/>
          <w:szCs w:val="18"/>
        </w:rPr>
        <w:t>a</w:t>
      </w:r>
      <w:r w:rsidRPr="007E40D7">
        <w:rPr>
          <w:rFonts w:ascii="Times New Roman" w:hAnsi="Times New Roman" w:cs="Times New Roman"/>
          <w:szCs w:val="18"/>
        </w:rPr>
        <w:t xml:space="preserve">) </w:t>
      </w:r>
      <w:r w:rsidRPr="007E40D7">
        <w:rPr>
          <w:rFonts w:ascii="Times New Roman" w:hAnsi="Times New Roman" w:cs="Times New Roman"/>
          <w:szCs w:val="20"/>
        </w:rPr>
        <w:t>Ca|5Al-5Mn-5Ce, Ca|8Al-5Mn-5Ce, and Ca|12Al-5Mn-5Ce nanocarriers; (</w:t>
      </w:r>
      <w:r w:rsidRPr="007E40D7">
        <w:rPr>
          <w:rFonts w:ascii="Times New Roman" w:hAnsi="Times New Roman" w:cs="Times New Roman"/>
          <w:b/>
          <w:bCs/>
          <w:szCs w:val="20"/>
        </w:rPr>
        <w:t>b</w:t>
      </w:r>
      <w:r w:rsidRPr="007E40D7">
        <w:rPr>
          <w:rFonts w:ascii="Times New Roman" w:hAnsi="Times New Roman" w:cs="Times New Roman"/>
          <w:szCs w:val="20"/>
        </w:rPr>
        <w:t>) Ca|5Al-8Mn-5Ce, Ca|5Al-12Mn-5Ce, Ca|5Al-5Mn-8Ce, and Ca|5Al-5Mn-12Ce nanocarriers.</w:t>
      </w:r>
    </w:p>
    <w:p w14:paraId="112D093C" w14:textId="77777777" w:rsidR="0068549D" w:rsidRPr="007E40D7" w:rsidRDefault="0068549D">
      <w:pPr>
        <w:widowControl/>
        <w:jc w:val="left"/>
        <w:rPr>
          <w:rFonts w:hint="eastAsia"/>
        </w:rPr>
      </w:pPr>
    </w:p>
    <w:p w14:paraId="07C7F77A" w14:textId="77777777" w:rsidR="0068549D" w:rsidRPr="007E40D7" w:rsidRDefault="0068549D" w:rsidP="00A54D1E">
      <w:pPr>
        <w:widowControl/>
        <w:jc w:val="center"/>
        <w:rPr>
          <w:rFonts w:hint="eastAsia"/>
        </w:rPr>
      </w:pPr>
    </w:p>
    <w:p w14:paraId="1D6DAB09" w14:textId="71560A74" w:rsidR="00E11E79" w:rsidRPr="007E40D7" w:rsidRDefault="00E11E79">
      <w:pPr>
        <w:widowControl/>
        <w:jc w:val="left"/>
        <w:rPr>
          <w:rFonts w:hint="eastAsia"/>
        </w:rPr>
      </w:pPr>
      <w:r w:rsidRPr="007E40D7">
        <w:rPr>
          <w:rFonts w:hint="eastAsia"/>
        </w:rPr>
        <w:br w:type="page"/>
      </w:r>
    </w:p>
    <w:p w14:paraId="13473617" w14:textId="77777777" w:rsidR="00A54D1E" w:rsidRPr="007E40D7" w:rsidRDefault="00A54D1E" w:rsidP="00A54D1E">
      <w:pPr>
        <w:widowControl/>
        <w:jc w:val="center"/>
        <w:rPr>
          <w:rFonts w:hint="eastAsia"/>
        </w:rPr>
      </w:pPr>
      <w:r w:rsidRPr="007E40D7">
        <w:rPr>
          <w:noProof/>
        </w:rPr>
        <w:lastRenderedPageBreak/>
        <w:drawing>
          <wp:inline distT="0" distB="0" distL="0" distR="0" wp14:anchorId="1D45F304" wp14:editId="1F889C8C">
            <wp:extent cx="3276600" cy="2928663"/>
            <wp:effectExtent l="0" t="0" r="0" b="5080"/>
            <wp:docPr id="10407050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871" cy="293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7FDC0" w14:textId="5EFE757A" w:rsidR="00E11E79" w:rsidRPr="007E40D7" w:rsidRDefault="00A54D1E" w:rsidP="007B294E">
      <w:pPr>
        <w:spacing w:before="120"/>
        <w:rPr>
          <w:rFonts w:ascii="Times New Roman" w:hAnsi="Times New Roman" w:cs="Times New Roman"/>
          <w:bCs/>
          <w:szCs w:val="20"/>
        </w:rPr>
      </w:pPr>
      <w:r w:rsidRPr="007E40D7">
        <w:rPr>
          <w:rFonts w:ascii="Times New Roman" w:hAnsi="Times New Roman" w:cs="Times New Roman" w:hint="cs"/>
          <w:b/>
          <w:szCs w:val="20"/>
        </w:rPr>
        <w:t>F</w:t>
      </w:r>
      <w:r w:rsidRPr="007E40D7">
        <w:rPr>
          <w:rFonts w:ascii="Times New Roman" w:hAnsi="Times New Roman" w:cs="Times New Roman"/>
          <w:b/>
          <w:szCs w:val="20"/>
        </w:rPr>
        <w:t>igure S</w:t>
      </w:r>
      <w:r w:rsidR="00067C00">
        <w:rPr>
          <w:rFonts w:ascii="Times New Roman" w:hAnsi="Times New Roman" w:cs="Times New Roman" w:hint="eastAsia"/>
          <w:b/>
          <w:szCs w:val="20"/>
        </w:rPr>
        <w:t>3</w:t>
      </w:r>
      <w:r w:rsidRPr="007E40D7">
        <w:rPr>
          <w:rFonts w:ascii="Times New Roman" w:hAnsi="Times New Roman" w:cs="Times New Roman"/>
          <w:b/>
          <w:szCs w:val="20"/>
        </w:rPr>
        <w:t>.</w:t>
      </w:r>
      <w:r w:rsidR="00E11E79" w:rsidRPr="007E40D7">
        <w:rPr>
          <w:rFonts w:ascii="Times New Roman" w:hAnsi="Times New Roman" w:cs="Times New Roman" w:hint="eastAsia"/>
          <w:b/>
          <w:szCs w:val="20"/>
        </w:rPr>
        <w:t xml:space="preserve"> </w:t>
      </w:r>
      <w:bookmarkStart w:id="6" w:name="OLE_LINK1"/>
      <w:r w:rsidR="00E11E79" w:rsidRPr="007E40D7">
        <w:rPr>
          <w:rFonts w:ascii="Times New Roman" w:hAnsi="Times New Roman" w:cs="Times New Roman" w:hint="eastAsia"/>
          <w:bCs/>
          <w:szCs w:val="20"/>
        </w:rPr>
        <w:t>The cell volume of CaCA, Ca|4Al-4Mn-2Ce, Ca|8Al-8Mn-Ce and Ca|10Al-10Mn-5Ce.</w:t>
      </w:r>
    </w:p>
    <w:p w14:paraId="07DC9155" w14:textId="77777777" w:rsidR="00E11E79" w:rsidRPr="007E40D7" w:rsidRDefault="00E11E79">
      <w:pPr>
        <w:widowControl/>
        <w:jc w:val="left"/>
        <w:rPr>
          <w:rFonts w:ascii="Times New Roman" w:hAnsi="Times New Roman" w:cs="Times New Roman"/>
          <w:szCs w:val="21"/>
        </w:rPr>
      </w:pPr>
      <w:r w:rsidRPr="007E40D7">
        <w:rPr>
          <w:rFonts w:ascii="Times New Roman" w:hAnsi="Times New Roman" w:cs="Times New Roman"/>
          <w:szCs w:val="21"/>
        </w:rPr>
        <w:br w:type="page"/>
      </w:r>
    </w:p>
    <w:p w14:paraId="301CA201" w14:textId="3EDE2BFF" w:rsidR="00E11E79" w:rsidRPr="007E40D7" w:rsidRDefault="00E11E79" w:rsidP="00E11E79">
      <w:pPr>
        <w:widowControl/>
        <w:jc w:val="left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13B8B5A1" wp14:editId="22CD73BF">
            <wp:extent cx="5262880" cy="2914650"/>
            <wp:effectExtent l="0" t="0" r="0" b="0"/>
            <wp:docPr id="110913506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FC2E6" w14:textId="55DA9C8D" w:rsidR="00E11E79" w:rsidRPr="007E40D7" w:rsidRDefault="00E11E79" w:rsidP="007B294E">
      <w:pPr>
        <w:spacing w:before="120"/>
        <w:rPr>
          <w:rFonts w:ascii="Times New Roman" w:hAnsi="Times New Roman" w:cs="Times New Roman"/>
          <w:bCs/>
          <w:szCs w:val="20"/>
        </w:rPr>
      </w:pPr>
      <w:r w:rsidRPr="007E40D7">
        <w:rPr>
          <w:rFonts w:ascii="Times New Roman" w:hAnsi="Times New Roman" w:cs="Times New Roman"/>
          <w:b/>
          <w:szCs w:val="20"/>
        </w:rPr>
        <w:t>Figure S</w:t>
      </w:r>
      <w:r w:rsidR="00067C00">
        <w:rPr>
          <w:rFonts w:ascii="Times New Roman" w:hAnsi="Times New Roman" w:cs="Times New Roman" w:hint="eastAsia"/>
          <w:b/>
          <w:szCs w:val="20"/>
        </w:rPr>
        <w:t>4</w:t>
      </w:r>
      <w:r w:rsidRPr="007E40D7">
        <w:rPr>
          <w:rFonts w:ascii="Times New Roman" w:hAnsi="Times New Roman" w:cs="Times New Roman"/>
          <w:b/>
          <w:szCs w:val="20"/>
        </w:rPr>
        <w:t xml:space="preserve">. </w:t>
      </w:r>
      <w:r w:rsidRPr="007E40D7">
        <w:rPr>
          <w:rFonts w:ascii="Times New Roman" w:hAnsi="Times New Roman" w:cs="Times New Roman"/>
          <w:bCs/>
          <w:szCs w:val="20"/>
        </w:rPr>
        <w:t>Nitrogen adsorption and desorption curves and BET surface area of (</w:t>
      </w:r>
      <w:r w:rsidRPr="007E40D7">
        <w:rPr>
          <w:rFonts w:ascii="Times New Roman" w:hAnsi="Times New Roman" w:cs="Times New Roman"/>
          <w:b/>
          <w:szCs w:val="20"/>
        </w:rPr>
        <w:t>a</w:t>
      </w:r>
      <w:r w:rsidRPr="007E40D7">
        <w:rPr>
          <w:rFonts w:ascii="Times New Roman" w:hAnsi="Times New Roman" w:cs="Times New Roman"/>
          <w:bCs/>
          <w:szCs w:val="20"/>
        </w:rPr>
        <w:t>) CaCA, (</w:t>
      </w:r>
      <w:r w:rsidRPr="007E40D7">
        <w:rPr>
          <w:rFonts w:ascii="Times New Roman" w:hAnsi="Times New Roman" w:cs="Times New Roman"/>
          <w:b/>
          <w:szCs w:val="20"/>
        </w:rPr>
        <w:t>b</w:t>
      </w:r>
      <w:r w:rsidRPr="007E40D7">
        <w:rPr>
          <w:rFonts w:ascii="Times New Roman" w:hAnsi="Times New Roman" w:cs="Times New Roman"/>
          <w:bCs/>
          <w:szCs w:val="20"/>
        </w:rPr>
        <w:t>) Ca|5Al-5Mn, (</w:t>
      </w:r>
      <w:r w:rsidRPr="007E40D7">
        <w:rPr>
          <w:rFonts w:ascii="Times New Roman" w:hAnsi="Times New Roman" w:cs="Times New Roman"/>
          <w:b/>
          <w:szCs w:val="20"/>
        </w:rPr>
        <w:t>c</w:t>
      </w:r>
      <w:r w:rsidRPr="007E40D7">
        <w:rPr>
          <w:rFonts w:ascii="Times New Roman" w:hAnsi="Times New Roman" w:cs="Times New Roman"/>
          <w:bCs/>
          <w:szCs w:val="20"/>
        </w:rPr>
        <w:t>) Ca|4Al-4Mn-2Ce, (</w:t>
      </w:r>
      <w:r w:rsidRPr="007E40D7">
        <w:rPr>
          <w:rFonts w:ascii="Times New Roman" w:hAnsi="Times New Roman" w:cs="Times New Roman"/>
          <w:b/>
          <w:szCs w:val="20"/>
        </w:rPr>
        <w:t>d</w:t>
      </w:r>
      <w:r w:rsidRPr="007E40D7">
        <w:rPr>
          <w:rFonts w:ascii="Times New Roman" w:hAnsi="Times New Roman" w:cs="Times New Roman"/>
          <w:bCs/>
          <w:szCs w:val="20"/>
        </w:rPr>
        <w:t>) Ca|8Al-8Mn-4Ce and (</w:t>
      </w:r>
      <w:r w:rsidRPr="007E40D7">
        <w:rPr>
          <w:rFonts w:ascii="Times New Roman" w:hAnsi="Times New Roman" w:cs="Times New Roman"/>
          <w:b/>
          <w:szCs w:val="20"/>
        </w:rPr>
        <w:t>e</w:t>
      </w:r>
      <w:r w:rsidRPr="007E40D7">
        <w:rPr>
          <w:rFonts w:ascii="Times New Roman" w:hAnsi="Times New Roman" w:cs="Times New Roman"/>
          <w:bCs/>
          <w:szCs w:val="20"/>
        </w:rPr>
        <w:t>) Ca|10Al-10Mn-5Ce.</w:t>
      </w:r>
    </w:p>
    <w:p w14:paraId="076C57A6" w14:textId="77777777" w:rsidR="00E11E79" w:rsidRPr="007E40D7" w:rsidRDefault="00E11E79">
      <w:pPr>
        <w:widowControl/>
        <w:jc w:val="left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sz w:val="24"/>
        </w:rPr>
        <w:br w:type="page"/>
      </w:r>
    </w:p>
    <w:p w14:paraId="62A9A06A" w14:textId="509E5230" w:rsidR="00E11E79" w:rsidRPr="007E40D7" w:rsidRDefault="00E11E79" w:rsidP="00E11E79">
      <w:pPr>
        <w:widowControl/>
        <w:jc w:val="center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1F91835E" wp14:editId="55B9EA12">
            <wp:extent cx="1828800" cy="2962275"/>
            <wp:effectExtent l="0" t="0" r="0" b="9525"/>
            <wp:docPr id="75582684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BF0E1" w14:textId="350F3040" w:rsidR="00E11E79" w:rsidRPr="007E40D7" w:rsidRDefault="00E11E79" w:rsidP="007B294E">
      <w:pPr>
        <w:widowControl/>
        <w:spacing w:before="120"/>
        <w:rPr>
          <w:rFonts w:ascii="Times New Roman" w:hAnsi="Times New Roman" w:cs="Times New Roman"/>
          <w:szCs w:val="20"/>
        </w:rPr>
      </w:pPr>
      <w:r w:rsidRPr="007E40D7">
        <w:rPr>
          <w:rFonts w:ascii="Times New Roman" w:hAnsi="Times New Roman" w:cs="Times New Roman"/>
          <w:b/>
          <w:szCs w:val="20"/>
        </w:rPr>
        <w:t>Figure S</w:t>
      </w:r>
      <w:r w:rsidR="00067C00">
        <w:rPr>
          <w:rFonts w:ascii="Times New Roman" w:hAnsi="Times New Roman" w:cs="Times New Roman" w:hint="eastAsia"/>
          <w:b/>
          <w:szCs w:val="20"/>
        </w:rPr>
        <w:t>5</w:t>
      </w:r>
      <w:r w:rsidRPr="007E40D7">
        <w:rPr>
          <w:rFonts w:ascii="Times New Roman" w:hAnsi="Times New Roman" w:cs="Times New Roman"/>
          <w:b/>
          <w:szCs w:val="20"/>
        </w:rPr>
        <w:t xml:space="preserve"> </w:t>
      </w:r>
      <w:r w:rsidRPr="007E40D7">
        <w:rPr>
          <w:rFonts w:ascii="Times New Roman" w:hAnsi="Times New Roman" w:cs="Times New Roman"/>
          <w:szCs w:val="20"/>
        </w:rPr>
        <w:t>Al 2p XPS spectra of Al-doped CaO samples</w:t>
      </w:r>
      <w:r w:rsidR="003637B8" w:rsidRPr="007E40D7">
        <w:rPr>
          <w:rFonts w:ascii="Times New Roman" w:hAnsi="Times New Roman" w:cs="Times New Roman" w:hint="eastAsia"/>
          <w:szCs w:val="20"/>
        </w:rPr>
        <w:t>.</w:t>
      </w:r>
    </w:p>
    <w:p w14:paraId="04742598" w14:textId="77777777" w:rsidR="00E11E79" w:rsidRPr="007E40D7" w:rsidRDefault="00E11E79">
      <w:pPr>
        <w:widowControl/>
        <w:jc w:val="left"/>
        <w:rPr>
          <w:rFonts w:ascii="Times New Roman" w:hAnsi="Times New Roman" w:cs="Times New Roman"/>
          <w:b/>
          <w:bCs/>
          <w:sz w:val="24"/>
        </w:rPr>
      </w:pPr>
      <w:r w:rsidRPr="007E40D7">
        <w:rPr>
          <w:rFonts w:ascii="Times New Roman" w:hAnsi="Times New Roman" w:cs="Times New Roman"/>
          <w:b/>
          <w:bCs/>
          <w:sz w:val="24"/>
        </w:rPr>
        <w:br w:type="page"/>
      </w:r>
    </w:p>
    <w:p w14:paraId="650DF615" w14:textId="01E1BC84" w:rsidR="006532F6" w:rsidRPr="007E40D7" w:rsidRDefault="006532F6" w:rsidP="006532F6">
      <w:pPr>
        <w:widowControl/>
        <w:jc w:val="left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7533F369" wp14:editId="501A25FB">
            <wp:extent cx="5272405" cy="2519680"/>
            <wp:effectExtent l="0" t="0" r="4445" b="0"/>
            <wp:docPr id="18230204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6760B" w14:textId="75712B80" w:rsidR="006532F6" w:rsidRPr="007E40D7" w:rsidRDefault="006532F6" w:rsidP="007B294E">
      <w:pPr>
        <w:widowControl/>
        <w:spacing w:before="120"/>
        <w:rPr>
          <w:rFonts w:ascii="Times New Roman" w:hAnsi="Times New Roman" w:cs="Times New Roman"/>
          <w:bCs/>
          <w:szCs w:val="20"/>
        </w:rPr>
      </w:pPr>
      <w:r w:rsidRPr="007E40D7">
        <w:rPr>
          <w:rFonts w:ascii="Times New Roman" w:hAnsi="Times New Roman" w:cs="Times New Roman"/>
          <w:b/>
          <w:szCs w:val="20"/>
        </w:rPr>
        <w:t>Figure S</w:t>
      </w:r>
      <w:r w:rsidR="00067C00">
        <w:rPr>
          <w:rFonts w:ascii="Times New Roman" w:hAnsi="Times New Roman" w:cs="Times New Roman" w:hint="eastAsia"/>
          <w:b/>
          <w:szCs w:val="20"/>
        </w:rPr>
        <w:t>6</w:t>
      </w:r>
      <w:r w:rsidRPr="007E40D7">
        <w:rPr>
          <w:rFonts w:ascii="Times New Roman" w:hAnsi="Times New Roman" w:cs="Times New Roman"/>
          <w:b/>
          <w:szCs w:val="20"/>
        </w:rPr>
        <w:t>.</w:t>
      </w:r>
      <w:r w:rsidRPr="007E40D7">
        <w:rPr>
          <w:rFonts w:ascii="Times New Roman" w:hAnsi="Times New Roman" w:cs="Times New Roman"/>
          <w:bCs/>
          <w:szCs w:val="20"/>
        </w:rPr>
        <w:t xml:space="preserve"> SEM images of Al/Mn/Ce composite CaO nanocarriers after 50 cycles (</w:t>
      </w:r>
      <w:r w:rsidRPr="007E40D7">
        <w:rPr>
          <w:rFonts w:ascii="Times New Roman" w:hAnsi="Times New Roman" w:cs="Times New Roman"/>
          <w:b/>
          <w:szCs w:val="20"/>
        </w:rPr>
        <w:t>a</w:t>
      </w:r>
      <w:r w:rsidRPr="007E40D7">
        <w:rPr>
          <w:rFonts w:ascii="Times New Roman" w:hAnsi="Times New Roman" w:cs="Times New Roman"/>
          <w:bCs/>
          <w:szCs w:val="20"/>
        </w:rPr>
        <w:t>) CaCA; (</w:t>
      </w:r>
      <w:r w:rsidRPr="007E40D7">
        <w:rPr>
          <w:rFonts w:ascii="Times New Roman" w:hAnsi="Times New Roman" w:cs="Times New Roman"/>
          <w:b/>
          <w:szCs w:val="20"/>
        </w:rPr>
        <w:t>b</w:t>
      </w:r>
      <w:r w:rsidRPr="007E40D7">
        <w:rPr>
          <w:rFonts w:ascii="Times New Roman" w:hAnsi="Times New Roman" w:cs="Times New Roman"/>
          <w:bCs/>
          <w:szCs w:val="20"/>
        </w:rPr>
        <w:t>) Ca|5Al-5Mn; (</w:t>
      </w:r>
      <w:r w:rsidRPr="007E40D7">
        <w:rPr>
          <w:rFonts w:ascii="Times New Roman" w:hAnsi="Times New Roman" w:cs="Times New Roman"/>
          <w:b/>
          <w:szCs w:val="20"/>
        </w:rPr>
        <w:t>c</w:t>
      </w:r>
      <w:r w:rsidRPr="007E40D7">
        <w:rPr>
          <w:rFonts w:ascii="Times New Roman" w:hAnsi="Times New Roman" w:cs="Times New Roman"/>
          <w:bCs/>
          <w:szCs w:val="20"/>
        </w:rPr>
        <w:t>) Ca|4Al-4Mn-2Ce; (</w:t>
      </w:r>
      <w:r w:rsidRPr="007E40D7">
        <w:rPr>
          <w:rFonts w:ascii="Times New Roman" w:hAnsi="Times New Roman" w:cs="Times New Roman"/>
          <w:b/>
          <w:szCs w:val="20"/>
        </w:rPr>
        <w:t>d</w:t>
      </w:r>
      <w:r w:rsidRPr="007E40D7">
        <w:rPr>
          <w:rFonts w:ascii="Times New Roman" w:hAnsi="Times New Roman" w:cs="Times New Roman"/>
          <w:bCs/>
          <w:szCs w:val="20"/>
        </w:rPr>
        <w:t>) Ca|8Al-8Mn-4Ce; (e) Ca|10Al-10Mn-5Ce.</w:t>
      </w:r>
    </w:p>
    <w:p w14:paraId="19BA7107" w14:textId="77777777" w:rsidR="006532F6" w:rsidRPr="007E40D7" w:rsidRDefault="006532F6">
      <w:pPr>
        <w:widowControl/>
        <w:jc w:val="left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sz w:val="24"/>
        </w:rPr>
        <w:br w:type="page"/>
      </w:r>
    </w:p>
    <w:p w14:paraId="0EA7AC07" w14:textId="1080DA58" w:rsidR="006532F6" w:rsidRPr="007E40D7" w:rsidRDefault="006532F6" w:rsidP="006532F6">
      <w:pPr>
        <w:jc w:val="center"/>
        <w:rPr>
          <w:rFonts w:ascii="Times New Roman" w:hAnsi="Times New Roman" w:cs="Times New Roman"/>
          <w:sz w:val="24"/>
        </w:rPr>
      </w:pPr>
      <w:r w:rsidRPr="007E40D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5BA1440" wp14:editId="7556277D">
            <wp:extent cx="2237756" cy="2285499"/>
            <wp:effectExtent l="0" t="0" r="0" b="635"/>
            <wp:docPr id="163596053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0" r="48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246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7F34AD" w14:textId="127D38A1" w:rsidR="006532F6" w:rsidRPr="007E40D7" w:rsidRDefault="006532F6" w:rsidP="007B294E">
      <w:pPr>
        <w:spacing w:before="120"/>
        <w:rPr>
          <w:rFonts w:ascii="Times New Roman" w:hAnsi="Times New Roman" w:cs="Times New Roman"/>
          <w:szCs w:val="20"/>
        </w:rPr>
      </w:pPr>
      <w:bookmarkStart w:id="7" w:name="OLE_LINK23"/>
      <w:r w:rsidRPr="007E40D7">
        <w:rPr>
          <w:rFonts w:ascii="Times New Roman" w:hAnsi="Times New Roman" w:cs="Times New Roman"/>
          <w:b/>
          <w:szCs w:val="20"/>
        </w:rPr>
        <w:t>Figure S</w:t>
      </w:r>
      <w:r w:rsidR="00067C00">
        <w:rPr>
          <w:rFonts w:ascii="Times New Roman" w:hAnsi="Times New Roman" w:cs="Times New Roman" w:hint="eastAsia"/>
          <w:b/>
          <w:szCs w:val="20"/>
        </w:rPr>
        <w:t>7</w:t>
      </w:r>
      <w:r w:rsidRPr="007E40D7">
        <w:rPr>
          <w:rFonts w:ascii="Times New Roman" w:hAnsi="Times New Roman" w:cs="Times New Roman"/>
          <w:b/>
          <w:szCs w:val="20"/>
        </w:rPr>
        <w:t>.</w:t>
      </w:r>
      <w:r w:rsidRPr="007E40D7">
        <w:rPr>
          <w:rFonts w:ascii="Times New Roman" w:hAnsi="Times New Roman" w:cs="Times New Roman"/>
          <w:szCs w:val="20"/>
        </w:rPr>
        <w:t xml:space="preserve"> (</w:t>
      </w:r>
      <w:r w:rsidRPr="007E40D7">
        <w:rPr>
          <w:rFonts w:ascii="Times New Roman" w:hAnsi="Times New Roman" w:cs="Times New Roman"/>
          <w:b/>
          <w:bCs/>
          <w:szCs w:val="20"/>
        </w:rPr>
        <w:t>a</w:t>
      </w:r>
      <w:r w:rsidRPr="007E40D7">
        <w:rPr>
          <w:rFonts w:ascii="Times New Roman" w:hAnsi="Times New Roman" w:cs="Times New Roman"/>
          <w:szCs w:val="20"/>
        </w:rPr>
        <w:t xml:space="preserve">, </w:t>
      </w:r>
      <w:r w:rsidRPr="007E40D7">
        <w:rPr>
          <w:rFonts w:ascii="Times New Roman" w:hAnsi="Times New Roman" w:cs="Times New Roman"/>
          <w:b/>
          <w:bCs/>
          <w:szCs w:val="20"/>
        </w:rPr>
        <w:t>b</w:t>
      </w:r>
      <w:r w:rsidRPr="007E40D7">
        <w:rPr>
          <w:rFonts w:ascii="Times New Roman" w:hAnsi="Times New Roman" w:cs="Times New Roman"/>
          <w:szCs w:val="20"/>
        </w:rPr>
        <w:t>) TEM image of the Ca|10Al-10Mn-5Ce nanocarrier after 500 cycles</w:t>
      </w:r>
    </w:p>
    <w:bookmarkEnd w:id="7"/>
    <w:p w14:paraId="35545211" w14:textId="77777777" w:rsidR="006532F6" w:rsidRPr="007E40D7" w:rsidRDefault="006532F6">
      <w:pPr>
        <w:widowControl/>
        <w:jc w:val="left"/>
        <w:rPr>
          <w:rFonts w:ascii="Times New Roman" w:hAnsi="Times New Roman" w:cs="Times New Roman"/>
          <w:sz w:val="24"/>
        </w:rPr>
      </w:pPr>
      <w:r w:rsidRPr="007E40D7">
        <w:rPr>
          <w:rFonts w:ascii="Times New Roman" w:hAnsi="Times New Roman" w:cs="Times New Roman"/>
          <w:sz w:val="24"/>
        </w:rPr>
        <w:br w:type="page"/>
      </w:r>
    </w:p>
    <w:p w14:paraId="3A50F2D2" w14:textId="54F950AA" w:rsidR="005B28B6" w:rsidRPr="007E40D7" w:rsidRDefault="003637B8" w:rsidP="003637B8">
      <w:pPr>
        <w:widowControl/>
        <w:jc w:val="center"/>
        <w:rPr>
          <w:rFonts w:ascii="Times New Roman" w:hAnsi="Times New Roman" w:cs="Times New Roman"/>
          <w:sz w:val="18"/>
          <w:szCs w:val="18"/>
        </w:rPr>
      </w:pPr>
      <w:r w:rsidRPr="007E40D7"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715F96F0" wp14:editId="33F12A6D">
            <wp:extent cx="4680000" cy="1608161"/>
            <wp:effectExtent l="0" t="0" r="6350" b="0"/>
            <wp:docPr id="20161756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16081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802A25" w14:textId="2DF20FE1" w:rsidR="005B28B6" w:rsidRPr="007E40D7" w:rsidRDefault="005B28B6" w:rsidP="00563FF3">
      <w:pPr>
        <w:widowControl/>
        <w:spacing w:before="120"/>
        <w:rPr>
          <w:rFonts w:ascii="Times New Roman" w:hAnsi="Times New Roman" w:cs="Times New Roman"/>
          <w:szCs w:val="21"/>
        </w:rPr>
      </w:pPr>
      <w:r w:rsidRPr="007E40D7">
        <w:rPr>
          <w:rFonts w:ascii="Times New Roman" w:hAnsi="Times New Roman" w:cs="Times New Roman"/>
          <w:b/>
          <w:szCs w:val="21"/>
        </w:rPr>
        <w:t>Figure S</w:t>
      </w:r>
      <w:r w:rsidR="00067C00">
        <w:rPr>
          <w:rFonts w:ascii="Times New Roman" w:hAnsi="Times New Roman" w:cs="Times New Roman" w:hint="eastAsia"/>
          <w:b/>
          <w:szCs w:val="21"/>
        </w:rPr>
        <w:t>8</w:t>
      </w:r>
      <w:r w:rsidRPr="007E40D7">
        <w:rPr>
          <w:rFonts w:ascii="Times New Roman" w:hAnsi="Times New Roman" w:cs="Times New Roman"/>
          <w:b/>
          <w:szCs w:val="21"/>
        </w:rPr>
        <w:t>.</w:t>
      </w:r>
      <w:r w:rsidRPr="007E40D7">
        <w:rPr>
          <w:rFonts w:ascii="Times New Roman" w:hAnsi="Times New Roman" w:cs="Times New Roman"/>
          <w:szCs w:val="21"/>
        </w:rPr>
        <w:t xml:space="preserve"> STEM image of the Ca|10Al-10Mn-5Ce after 500 cycles, it can be clearly observed that the surface of the nanoparticles is covered with a translucent film.</w:t>
      </w:r>
    </w:p>
    <w:p w14:paraId="0AF8F852" w14:textId="25DDAEB3" w:rsidR="00135ABE" w:rsidRPr="007E40D7" w:rsidRDefault="00135ABE" w:rsidP="000811A0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</w:p>
    <w:p w14:paraId="50D26295" w14:textId="77777777" w:rsidR="00135ABE" w:rsidRPr="007E40D7" w:rsidRDefault="00135ABE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  <w:r w:rsidRPr="007E40D7">
        <w:rPr>
          <w:rFonts w:ascii="Times New Roman" w:hAnsi="Times New Roman" w:cs="Times New Roman"/>
          <w:sz w:val="18"/>
          <w:szCs w:val="18"/>
        </w:rPr>
        <w:br w:type="page"/>
      </w:r>
    </w:p>
    <w:p w14:paraId="6138EA77" w14:textId="77777777" w:rsidR="005B28B6" w:rsidRPr="007E40D7" w:rsidRDefault="005B28B6">
      <w:pPr>
        <w:widowControl/>
        <w:jc w:val="left"/>
        <w:rPr>
          <w:rFonts w:ascii="Times New Roman" w:hAnsi="Times New Roman" w:cs="Times New Roman"/>
          <w:sz w:val="18"/>
          <w:szCs w:val="18"/>
        </w:rPr>
      </w:pPr>
    </w:p>
    <w:p w14:paraId="6F1F49AF" w14:textId="49BAD78E" w:rsidR="006532F6" w:rsidRPr="007E40D7" w:rsidRDefault="00135ABE" w:rsidP="00135ABE">
      <w:pPr>
        <w:widowControl/>
        <w:jc w:val="center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 wp14:anchorId="2C53DA8C" wp14:editId="455E0D31">
            <wp:extent cx="5040000" cy="3457645"/>
            <wp:effectExtent l="0" t="0" r="0" b="0"/>
            <wp:docPr id="145127133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45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CE481" w14:textId="59450685" w:rsidR="00A67A33" w:rsidRPr="007E40D7" w:rsidRDefault="00135ABE" w:rsidP="00563FF3">
      <w:pPr>
        <w:widowControl/>
        <w:spacing w:before="120"/>
        <w:rPr>
          <w:rFonts w:ascii="Times New Roman" w:hAnsi="Times New Roman" w:cs="Times New Roman"/>
          <w:bCs/>
          <w:szCs w:val="20"/>
        </w:rPr>
      </w:pPr>
      <w:bookmarkStart w:id="8" w:name="OLE_LINK26"/>
      <w:r w:rsidRPr="007E40D7">
        <w:rPr>
          <w:rFonts w:ascii="Times New Roman" w:hAnsi="Times New Roman" w:cs="Times New Roman"/>
          <w:b/>
          <w:szCs w:val="20"/>
        </w:rPr>
        <w:t>Figure S</w:t>
      </w:r>
      <w:r w:rsidR="00067C00">
        <w:rPr>
          <w:rFonts w:ascii="Times New Roman" w:hAnsi="Times New Roman" w:cs="Times New Roman" w:hint="eastAsia"/>
          <w:b/>
          <w:szCs w:val="20"/>
        </w:rPr>
        <w:t>9</w:t>
      </w:r>
      <w:r w:rsidRPr="007E40D7">
        <w:rPr>
          <w:rFonts w:ascii="Times New Roman" w:hAnsi="Times New Roman" w:cs="Times New Roman"/>
          <w:b/>
          <w:szCs w:val="20"/>
        </w:rPr>
        <w:t>.</w:t>
      </w:r>
      <w:r w:rsidRPr="007E40D7">
        <w:rPr>
          <w:rFonts w:ascii="Times New Roman" w:hAnsi="Times New Roman" w:cs="Times New Roman"/>
          <w:bCs/>
          <w:szCs w:val="20"/>
        </w:rPr>
        <w:t xml:space="preserve"> </w:t>
      </w:r>
      <w:r w:rsidR="001E01B1" w:rsidRPr="007E40D7">
        <w:rPr>
          <w:rFonts w:ascii="Times New Roman" w:hAnsi="Times New Roman" w:cs="Times New Roman" w:hint="eastAsia"/>
          <w:bCs/>
          <w:szCs w:val="21"/>
        </w:rPr>
        <w:t xml:space="preserve">Optimized structures of </w:t>
      </w:r>
      <w:bookmarkEnd w:id="8"/>
      <w:r w:rsidR="00A67A33" w:rsidRPr="007E40D7">
        <w:rPr>
          <w:rFonts w:ascii="Times New Roman" w:hAnsi="Times New Roman" w:cs="Times New Roman"/>
          <w:bCs/>
          <w:szCs w:val="21"/>
        </w:rPr>
        <w:t>(</w:t>
      </w:r>
      <w:r w:rsidR="00A67A33" w:rsidRPr="007E40D7">
        <w:rPr>
          <w:rFonts w:ascii="Times New Roman" w:hAnsi="Times New Roman" w:cs="Times New Roman"/>
          <w:b/>
          <w:szCs w:val="21"/>
        </w:rPr>
        <w:t>a</w:t>
      </w:r>
      <w:r w:rsidR="00A67A33" w:rsidRPr="007E40D7">
        <w:rPr>
          <w:rFonts w:ascii="Times New Roman" w:hAnsi="Times New Roman" w:cs="Times New Roman"/>
          <w:bCs/>
          <w:szCs w:val="21"/>
        </w:rPr>
        <w:t>) the CaO (100) with adsorbed CaO nanoclusters, (</w:t>
      </w:r>
      <w:r w:rsidR="00A67A33" w:rsidRPr="007E40D7">
        <w:rPr>
          <w:rFonts w:ascii="Times New Roman" w:hAnsi="Times New Roman" w:cs="Times New Roman"/>
          <w:b/>
          <w:szCs w:val="21"/>
        </w:rPr>
        <w:t>b</w:t>
      </w:r>
      <w:r w:rsidR="00A67A33" w:rsidRPr="007E40D7">
        <w:rPr>
          <w:rFonts w:ascii="Times New Roman" w:hAnsi="Times New Roman" w:cs="Times New Roman"/>
          <w:bCs/>
          <w:szCs w:val="21"/>
        </w:rPr>
        <w:t>) the Al/CaO(100) with adsorbed CaO nanoclusters, (</w:t>
      </w:r>
      <w:r w:rsidR="00A67A33" w:rsidRPr="007E40D7">
        <w:rPr>
          <w:rFonts w:ascii="Times New Roman" w:hAnsi="Times New Roman" w:cs="Times New Roman"/>
          <w:b/>
          <w:szCs w:val="21"/>
        </w:rPr>
        <w:t>c</w:t>
      </w:r>
      <w:r w:rsidR="00A67A33" w:rsidRPr="007E40D7">
        <w:rPr>
          <w:rFonts w:ascii="Times New Roman" w:hAnsi="Times New Roman" w:cs="Times New Roman"/>
          <w:bCs/>
          <w:szCs w:val="21"/>
        </w:rPr>
        <w:t>) the Mn/CaO(100) with adsorbed CaO nanoclusters, (</w:t>
      </w:r>
      <w:r w:rsidR="00A67A33" w:rsidRPr="007E40D7">
        <w:rPr>
          <w:rFonts w:ascii="Times New Roman" w:hAnsi="Times New Roman" w:cs="Times New Roman"/>
          <w:b/>
          <w:szCs w:val="21"/>
        </w:rPr>
        <w:t>d</w:t>
      </w:r>
      <w:r w:rsidR="00A67A33" w:rsidRPr="007E40D7">
        <w:rPr>
          <w:rFonts w:ascii="Times New Roman" w:hAnsi="Times New Roman" w:cs="Times New Roman"/>
          <w:bCs/>
          <w:szCs w:val="21"/>
        </w:rPr>
        <w:t>) the Al,Mn/CaO(100) with adsorbed CaO nanoclusters, (</w:t>
      </w:r>
      <w:r w:rsidR="00A67A33" w:rsidRPr="007E40D7">
        <w:rPr>
          <w:rFonts w:ascii="Times New Roman" w:hAnsi="Times New Roman" w:cs="Times New Roman"/>
          <w:b/>
          <w:szCs w:val="21"/>
        </w:rPr>
        <w:t>e</w:t>
      </w:r>
      <w:r w:rsidR="00A67A33" w:rsidRPr="007E40D7">
        <w:rPr>
          <w:rFonts w:ascii="Times New Roman" w:hAnsi="Times New Roman" w:cs="Times New Roman"/>
          <w:bCs/>
          <w:szCs w:val="21"/>
        </w:rPr>
        <w:t>) the Ce/CaO(100) with adsorbed CaO nanoclusters, (</w:t>
      </w:r>
      <w:r w:rsidR="00A67A33" w:rsidRPr="007E40D7">
        <w:rPr>
          <w:rFonts w:ascii="Times New Roman" w:hAnsi="Times New Roman" w:cs="Times New Roman"/>
          <w:b/>
          <w:szCs w:val="21"/>
        </w:rPr>
        <w:t>f</w:t>
      </w:r>
      <w:r w:rsidR="00A67A33" w:rsidRPr="007E40D7">
        <w:rPr>
          <w:rFonts w:ascii="Times New Roman" w:hAnsi="Times New Roman" w:cs="Times New Roman"/>
          <w:bCs/>
          <w:szCs w:val="21"/>
        </w:rPr>
        <w:t>) the Ca</w:t>
      </w:r>
      <w:r w:rsidR="00A67A33" w:rsidRPr="007E40D7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A67A33" w:rsidRPr="007E40D7">
        <w:rPr>
          <w:rFonts w:ascii="Times New Roman" w:hAnsi="Times New Roman" w:cs="Times New Roman"/>
          <w:bCs/>
          <w:szCs w:val="21"/>
        </w:rPr>
        <w:t>MnO</w:t>
      </w:r>
      <w:r w:rsidR="00A67A33" w:rsidRPr="007E40D7">
        <w:rPr>
          <w:rFonts w:ascii="Times New Roman" w:hAnsi="Times New Roman" w:cs="Times New Roman"/>
          <w:bCs/>
          <w:szCs w:val="21"/>
          <w:vertAlign w:val="subscript"/>
        </w:rPr>
        <w:t>4</w:t>
      </w:r>
      <w:r w:rsidR="00A67A33" w:rsidRPr="007E40D7">
        <w:rPr>
          <w:rFonts w:ascii="Times New Roman" w:hAnsi="Times New Roman" w:cs="Times New Roman"/>
          <w:bCs/>
          <w:szCs w:val="21"/>
        </w:rPr>
        <w:t>(100) with adsorbed CaO nanoclusters, (</w:t>
      </w:r>
      <w:r w:rsidR="00A67A33" w:rsidRPr="007E40D7">
        <w:rPr>
          <w:rFonts w:ascii="Times New Roman" w:hAnsi="Times New Roman" w:cs="Times New Roman"/>
          <w:b/>
          <w:szCs w:val="21"/>
        </w:rPr>
        <w:t>g</w:t>
      </w:r>
      <w:r w:rsidR="00A67A33" w:rsidRPr="007E40D7">
        <w:rPr>
          <w:rFonts w:ascii="Times New Roman" w:hAnsi="Times New Roman" w:cs="Times New Roman"/>
          <w:bCs/>
          <w:szCs w:val="21"/>
        </w:rPr>
        <w:t>) the Ce/Ca</w:t>
      </w:r>
      <w:r w:rsidR="00A67A33" w:rsidRPr="007E40D7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A67A33" w:rsidRPr="007E40D7">
        <w:rPr>
          <w:rFonts w:ascii="Times New Roman" w:hAnsi="Times New Roman" w:cs="Times New Roman"/>
          <w:bCs/>
          <w:szCs w:val="21"/>
        </w:rPr>
        <w:t>MnO</w:t>
      </w:r>
      <w:r w:rsidR="00A67A33" w:rsidRPr="007E40D7">
        <w:rPr>
          <w:rFonts w:ascii="Times New Roman" w:hAnsi="Times New Roman" w:cs="Times New Roman"/>
          <w:bCs/>
          <w:szCs w:val="21"/>
          <w:vertAlign w:val="subscript"/>
        </w:rPr>
        <w:t>4</w:t>
      </w:r>
      <w:r w:rsidR="00A67A33" w:rsidRPr="007E40D7">
        <w:rPr>
          <w:rFonts w:ascii="Times New Roman" w:hAnsi="Times New Roman" w:cs="Times New Roman"/>
          <w:bCs/>
          <w:szCs w:val="21"/>
        </w:rPr>
        <w:t>(100) with adsorbed CaO nanoclusters, (</w:t>
      </w:r>
      <w:r w:rsidR="00A67A33" w:rsidRPr="007E40D7">
        <w:rPr>
          <w:rFonts w:ascii="Times New Roman" w:hAnsi="Times New Roman" w:cs="Times New Roman"/>
          <w:b/>
          <w:szCs w:val="21"/>
        </w:rPr>
        <w:t>h</w:t>
      </w:r>
      <w:r w:rsidR="00A67A33" w:rsidRPr="007E40D7">
        <w:rPr>
          <w:rFonts w:ascii="Times New Roman" w:hAnsi="Times New Roman" w:cs="Times New Roman"/>
          <w:bCs/>
          <w:szCs w:val="21"/>
        </w:rPr>
        <w:t>) the Ca</w:t>
      </w:r>
      <w:r w:rsidR="00A67A33" w:rsidRPr="007E40D7">
        <w:rPr>
          <w:rFonts w:ascii="Times New Roman" w:hAnsi="Times New Roman" w:cs="Times New Roman"/>
          <w:bCs/>
          <w:szCs w:val="21"/>
          <w:vertAlign w:val="subscript"/>
        </w:rPr>
        <w:t>3</w:t>
      </w:r>
      <w:r w:rsidR="00A67A33" w:rsidRPr="007E40D7">
        <w:rPr>
          <w:rFonts w:ascii="Times New Roman" w:hAnsi="Times New Roman" w:cs="Times New Roman"/>
          <w:bCs/>
          <w:szCs w:val="21"/>
        </w:rPr>
        <w:t>Al</w:t>
      </w:r>
      <w:r w:rsidR="00A67A33" w:rsidRPr="007E40D7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A67A33" w:rsidRPr="007E40D7">
        <w:rPr>
          <w:rFonts w:ascii="Times New Roman" w:hAnsi="Times New Roman" w:cs="Times New Roman"/>
          <w:bCs/>
          <w:szCs w:val="21"/>
        </w:rPr>
        <w:t>O</w:t>
      </w:r>
      <w:r w:rsidR="00A67A33" w:rsidRPr="007E40D7">
        <w:rPr>
          <w:rFonts w:ascii="Times New Roman" w:hAnsi="Times New Roman" w:cs="Times New Roman"/>
          <w:bCs/>
          <w:szCs w:val="21"/>
          <w:vertAlign w:val="subscript"/>
        </w:rPr>
        <w:t>6</w:t>
      </w:r>
      <w:r w:rsidR="00A67A33" w:rsidRPr="007E40D7">
        <w:rPr>
          <w:rFonts w:ascii="Times New Roman" w:hAnsi="Times New Roman" w:cs="Times New Roman"/>
          <w:bCs/>
          <w:szCs w:val="21"/>
        </w:rPr>
        <w:t>(</w:t>
      </w:r>
      <w:r w:rsidR="00A67A33" w:rsidRPr="007E40D7">
        <w:rPr>
          <w:rFonts w:ascii="Times New Roman" w:hAnsi="Times New Roman" w:cs="Times New Roman" w:hint="eastAsia"/>
          <w:bCs/>
          <w:szCs w:val="21"/>
        </w:rPr>
        <w:t>011</w:t>
      </w:r>
      <w:r w:rsidR="00A67A33" w:rsidRPr="007E40D7">
        <w:rPr>
          <w:rFonts w:ascii="Times New Roman" w:hAnsi="Times New Roman" w:cs="Times New Roman"/>
          <w:bCs/>
          <w:szCs w:val="21"/>
        </w:rPr>
        <w:t>) with adsorbed CaO nanoclusters and (</w:t>
      </w:r>
      <w:r w:rsidR="00A67A33" w:rsidRPr="007E40D7">
        <w:rPr>
          <w:rFonts w:ascii="Times New Roman" w:hAnsi="Times New Roman" w:cs="Times New Roman"/>
          <w:b/>
          <w:szCs w:val="21"/>
        </w:rPr>
        <w:t>i</w:t>
      </w:r>
      <w:r w:rsidR="00A67A33" w:rsidRPr="007E40D7">
        <w:rPr>
          <w:rFonts w:ascii="Times New Roman" w:hAnsi="Times New Roman" w:cs="Times New Roman"/>
          <w:bCs/>
          <w:szCs w:val="21"/>
        </w:rPr>
        <w:t>) the Ce/Ca</w:t>
      </w:r>
      <w:r w:rsidR="00A67A33" w:rsidRPr="007E40D7">
        <w:rPr>
          <w:rFonts w:ascii="Times New Roman" w:hAnsi="Times New Roman" w:cs="Times New Roman"/>
          <w:bCs/>
          <w:szCs w:val="21"/>
          <w:vertAlign w:val="subscript"/>
        </w:rPr>
        <w:t>3</w:t>
      </w:r>
      <w:r w:rsidR="00A67A33" w:rsidRPr="007E40D7">
        <w:rPr>
          <w:rFonts w:ascii="Times New Roman" w:hAnsi="Times New Roman" w:cs="Times New Roman"/>
          <w:bCs/>
          <w:szCs w:val="21"/>
        </w:rPr>
        <w:t>Al</w:t>
      </w:r>
      <w:r w:rsidR="00A67A33" w:rsidRPr="007E40D7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A67A33" w:rsidRPr="007E40D7">
        <w:rPr>
          <w:rFonts w:ascii="Times New Roman" w:hAnsi="Times New Roman" w:cs="Times New Roman"/>
          <w:bCs/>
          <w:szCs w:val="21"/>
        </w:rPr>
        <w:t>O</w:t>
      </w:r>
      <w:r w:rsidR="00A67A33" w:rsidRPr="007E40D7">
        <w:rPr>
          <w:rFonts w:ascii="Times New Roman" w:hAnsi="Times New Roman" w:cs="Times New Roman"/>
          <w:bCs/>
          <w:szCs w:val="21"/>
          <w:vertAlign w:val="subscript"/>
        </w:rPr>
        <w:t>6</w:t>
      </w:r>
      <w:r w:rsidR="00A67A33" w:rsidRPr="007E40D7">
        <w:rPr>
          <w:rFonts w:ascii="Times New Roman" w:hAnsi="Times New Roman" w:cs="Times New Roman"/>
          <w:bCs/>
          <w:szCs w:val="21"/>
        </w:rPr>
        <w:t>(0</w:t>
      </w:r>
      <w:r w:rsidR="00A67A33" w:rsidRPr="007E40D7">
        <w:rPr>
          <w:rFonts w:ascii="Times New Roman" w:hAnsi="Times New Roman" w:cs="Times New Roman" w:hint="eastAsia"/>
          <w:bCs/>
          <w:szCs w:val="21"/>
        </w:rPr>
        <w:t>11</w:t>
      </w:r>
      <w:r w:rsidR="00A67A33" w:rsidRPr="007E40D7">
        <w:rPr>
          <w:rFonts w:ascii="Times New Roman" w:hAnsi="Times New Roman" w:cs="Times New Roman"/>
          <w:bCs/>
          <w:szCs w:val="21"/>
        </w:rPr>
        <w:t>) with adsorbed CaO nanoclusters.</w:t>
      </w:r>
    </w:p>
    <w:p w14:paraId="20943DCF" w14:textId="7BE6D884" w:rsidR="00135ABE" w:rsidRPr="007E40D7" w:rsidRDefault="00135ABE">
      <w:pPr>
        <w:widowControl/>
        <w:jc w:val="left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sz w:val="24"/>
        </w:rPr>
        <w:br w:type="page"/>
      </w:r>
    </w:p>
    <w:p w14:paraId="184D50E7" w14:textId="4C1D06AD" w:rsidR="00E11E79" w:rsidRPr="007E40D7" w:rsidRDefault="00135ABE" w:rsidP="00135ABE">
      <w:pPr>
        <w:widowControl/>
        <w:jc w:val="center"/>
        <w:rPr>
          <w:rFonts w:ascii="Times New Roman" w:hAnsi="Times New Roman" w:cs="Times New Roman"/>
          <w:b/>
          <w:sz w:val="24"/>
        </w:rPr>
      </w:pPr>
      <w:r w:rsidRPr="007E40D7">
        <w:rPr>
          <w:noProof/>
        </w:rPr>
        <w:lastRenderedPageBreak/>
        <w:drawing>
          <wp:inline distT="0" distB="0" distL="0" distR="0" wp14:anchorId="1095FC42" wp14:editId="12B3E8B2">
            <wp:extent cx="5040000" cy="6546053"/>
            <wp:effectExtent l="0" t="0" r="0" b="0"/>
            <wp:docPr id="2116284769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1B718F7A-CB72-6D64-CE5F-FBC7EAC038A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1B718F7A-CB72-6D64-CE5F-FBC7EAC038A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654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ED518" w14:textId="4F65B31A" w:rsidR="00705750" w:rsidRPr="007E40D7" w:rsidRDefault="00135ABE" w:rsidP="00563FF3">
      <w:pPr>
        <w:widowControl/>
        <w:spacing w:before="120"/>
        <w:rPr>
          <w:rFonts w:ascii="Times New Roman" w:hAnsi="Times New Roman" w:cs="Times New Roman"/>
          <w:bCs/>
          <w:szCs w:val="20"/>
        </w:rPr>
      </w:pPr>
      <w:bookmarkStart w:id="9" w:name="OLE_LINK34"/>
      <w:r w:rsidRPr="007E40D7">
        <w:rPr>
          <w:rFonts w:ascii="Times New Roman" w:hAnsi="Times New Roman" w:cs="Times New Roman"/>
          <w:b/>
          <w:szCs w:val="20"/>
        </w:rPr>
        <w:t>Figure S</w:t>
      </w:r>
      <w:r w:rsidR="00067C00">
        <w:rPr>
          <w:rFonts w:ascii="Times New Roman" w:hAnsi="Times New Roman" w:cs="Times New Roman" w:hint="eastAsia"/>
          <w:b/>
          <w:szCs w:val="20"/>
        </w:rPr>
        <w:t>10</w:t>
      </w:r>
      <w:r w:rsidRPr="007E40D7">
        <w:rPr>
          <w:rFonts w:ascii="Times New Roman" w:hAnsi="Times New Roman" w:cs="Times New Roman"/>
          <w:b/>
          <w:szCs w:val="20"/>
        </w:rPr>
        <w:t xml:space="preserve">. </w:t>
      </w:r>
      <w:bookmarkEnd w:id="9"/>
      <w:r w:rsidR="00705750" w:rsidRPr="007E40D7">
        <w:rPr>
          <w:rFonts w:ascii="Times New Roman" w:hAnsi="Times New Roman" w:cs="Times New Roman"/>
          <w:bCs/>
          <w:szCs w:val="21"/>
        </w:rPr>
        <w:t>The differential charge density profile of (</w:t>
      </w:r>
      <w:r w:rsidR="00705750" w:rsidRPr="007E40D7">
        <w:rPr>
          <w:rFonts w:ascii="Times New Roman" w:hAnsi="Times New Roman" w:cs="Times New Roman"/>
          <w:b/>
          <w:szCs w:val="21"/>
        </w:rPr>
        <w:t>a</w:t>
      </w:r>
      <w:r w:rsidR="00705750" w:rsidRPr="007E40D7">
        <w:rPr>
          <w:rFonts w:ascii="Times New Roman" w:hAnsi="Times New Roman" w:cs="Times New Roman"/>
          <w:bCs/>
          <w:szCs w:val="21"/>
        </w:rPr>
        <w:t>) the CaO (100) with adsorbed CaO nanoclusters, (</w:t>
      </w:r>
      <w:r w:rsidR="00705750" w:rsidRPr="007E40D7">
        <w:rPr>
          <w:rFonts w:ascii="Times New Roman" w:hAnsi="Times New Roman" w:cs="Times New Roman"/>
          <w:b/>
          <w:szCs w:val="21"/>
        </w:rPr>
        <w:t>b</w:t>
      </w:r>
      <w:r w:rsidR="00705750" w:rsidRPr="007E40D7">
        <w:rPr>
          <w:rFonts w:ascii="Times New Roman" w:hAnsi="Times New Roman" w:cs="Times New Roman"/>
          <w:bCs/>
          <w:szCs w:val="21"/>
        </w:rPr>
        <w:t>) the Al/CaO(100) with adsorbed CaO nanoclusters, (</w:t>
      </w:r>
      <w:r w:rsidR="00705750" w:rsidRPr="007E40D7">
        <w:rPr>
          <w:rFonts w:ascii="Times New Roman" w:hAnsi="Times New Roman" w:cs="Times New Roman"/>
          <w:b/>
          <w:szCs w:val="21"/>
        </w:rPr>
        <w:t>c</w:t>
      </w:r>
      <w:r w:rsidR="00705750" w:rsidRPr="007E40D7">
        <w:rPr>
          <w:rFonts w:ascii="Times New Roman" w:hAnsi="Times New Roman" w:cs="Times New Roman"/>
          <w:bCs/>
          <w:szCs w:val="21"/>
        </w:rPr>
        <w:t>) the Mn/CaO(100) with adsorbed CaO nanoclusters, (</w:t>
      </w:r>
      <w:r w:rsidR="00705750" w:rsidRPr="007E40D7">
        <w:rPr>
          <w:rFonts w:ascii="Times New Roman" w:hAnsi="Times New Roman" w:cs="Times New Roman"/>
          <w:b/>
          <w:szCs w:val="21"/>
        </w:rPr>
        <w:t>d</w:t>
      </w:r>
      <w:r w:rsidR="00705750" w:rsidRPr="007E40D7">
        <w:rPr>
          <w:rFonts w:ascii="Times New Roman" w:hAnsi="Times New Roman" w:cs="Times New Roman"/>
          <w:bCs/>
          <w:szCs w:val="21"/>
        </w:rPr>
        <w:t>) the Al,Mn/CaO(100) with adsorbed CaO nanoclusters, (</w:t>
      </w:r>
      <w:r w:rsidR="00705750" w:rsidRPr="007E40D7">
        <w:rPr>
          <w:rFonts w:ascii="Times New Roman" w:hAnsi="Times New Roman" w:cs="Times New Roman"/>
          <w:b/>
          <w:szCs w:val="21"/>
        </w:rPr>
        <w:t>e</w:t>
      </w:r>
      <w:r w:rsidR="00705750" w:rsidRPr="007E40D7">
        <w:rPr>
          <w:rFonts w:ascii="Times New Roman" w:hAnsi="Times New Roman" w:cs="Times New Roman"/>
          <w:bCs/>
          <w:szCs w:val="21"/>
        </w:rPr>
        <w:t>) the Ce/CaO(100) with adsorbed CaO nanoclusters, (</w:t>
      </w:r>
      <w:r w:rsidR="00705750" w:rsidRPr="007E40D7">
        <w:rPr>
          <w:rFonts w:ascii="Times New Roman" w:hAnsi="Times New Roman" w:cs="Times New Roman"/>
          <w:b/>
          <w:szCs w:val="21"/>
        </w:rPr>
        <w:t>f</w:t>
      </w:r>
      <w:r w:rsidR="00705750" w:rsidRPr="007E40D7">
        <w:rPr>
          <w:rFonts w:ascii="Times New Roman" w:hAnsi="Times New Roman" w:cs="Times New Roman"/>
          <w:bCs/>
          <w:szCs w:val="21"/>
        </w:rPr>
        <w:t>) the Ca</w:t>
      </w:r>
      <w:r w:rsidR="00705750" w:rsidRPr="007E40D7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705750" w:rsidRPr="007E40D7">
        <w:rPr>
          <w:rFonts w:ascii="Times New Roman" w:hAnsi="Times New Roman" w:cs="Times New Roman"/>
          <w:bCs/>
          <w:szCs w:val="21"/>
        </w:rPr>
        <w:t>MnO</w:t>
      </w:r>
      <w:r w:rsidR="00705750" w:rsidRPr="007E40D7">
        <w:rPr>
          <w:rFonts w:ascii="Times New Roman" w:hAnsi="Times New Roman" w:cs="Times New Roman"/>
          <w:bCs/>
          <w:szCs w:val="21"/>
          <w:vertAlign w:val="subscript"/>
        </w:rPr>
        <w:t>4</w:t>
      </w:r>
      <w:r w:rsidR="00705750" w:rsidRPr="007E40D7">
        <w:rPr>
          <w:rFonts w:ascii="Times New Roman" w:hAnsi="Times New Roman" w:cs="Times New Roman"/>
          <w:bCs/>
          <w:szCs w:val="21"/>
        </w:rPr>
        <w:t>(100) with adsorbed CaO nanoclusters, (</w:t>
      </w:r>
      <w:r w:rsidR="00705750" w:rsidRPr="007E40D7">
        <w:rPr>
          <w:rFonts w:ascii="Times New Roman" w:hAnsi="Times New Roman" w:cs="Times New Roman"/>
          <w:b/>
          <w:szCs w:val="21"/>
        </w:rPr>
        <w:t>g</w:t>
      </w:r>
      <w:r w:rsidR="00705750" w:rsidRPr="007E40D7">
        <w:rPr>
          <w:rFonts w:ascii="Times New Roman" w:hAnsi="Times New Roman" w:cs="Times New Roman"/>
          <w:bCs/>
          <w:szCs w:val="21"/>
        </w:rPr>
        <w:t>) the Ce/Ca</w:t>
      </w:r>
      <w:r w:rsidR="00705750" w:rsidRPr="007E40D7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705750" w:rsidRPr="007E40D7">
        <w:rPr>
          <w:rFonts w:ascii="Times New Roman" w:hAnsi="Times New Roman" w:cs="Times New Roman"/>
          <w:bCs/>
          <w:szCs w:val="21"/>
        </w:rPr>
        <w:t>MnO</w:t>
      </w:r>
      <w:r w:rsidR="00705750" w:rsidRPr="007E40D7">
        <w:rPr>
          <w:rFonts w:ascii="Times New Roman" w:hAnsi="Times New Roman" w:cs="Times New Roman"/>
          <w:bCs/>
          <w:szCs w:val="21"/>
          <w:vertAlign w:val="subscript"/>
        </w:rPr>
        <w:t>4</w:t>
      </w:r>
      <w:r w:rsidR="00705750" w:rsidRPr="007E40D7">
        <w:rPr>
          <w:rFonts w:ascii="Times New Roman" w:hAnsi="Times New Roman" w:cs="Times New Roman"/>
          <w:bCs/>
          <w:szCs w:val="21"/>
        </w:rPr>
        <w:t>(100) with adsorbed CaO nanoclusters,</w:t>
      </w:r>
      <w:r w:rsidR="00A67A33" w:rsidRPr="007E40D7">
        <w:rPr>
          <w:rFonts w:ascii="Times New Roman" w:hAnsi="Times New Roman" w:cs="Times New Roman"/>
          <w:bCs/>
          <w:szCs w:val="21"/>
        </w:rPr>
        <w:t xml:space="preserve"> (</w:t>
      </w:r>
      <w:r w:rsidR="00A67A33" w:rsidRPr="007E40D7">
        <w:rPr>
          <w:rFonts w:ascii="Times New Roman" w:hAnsi="Times New Roman" w:cs="Times New Roman"/>
          <w:b/>
          <w:szCs w:val="21"/>
        </w:rPr>
        <w:t>h</w:t>
      </w:r>
      <w:r w:rsidR="00A67A33" w:rsidRPr="007E40D7">
        <w:rPr>
          <w:rFonts w:ascii="Times New Roman" w:hAnsi="Times New Roman" w:cs="Times New Roman"/>
          <w:bCs/>
          <w:szCs w:val="21"/>
        </w:rPr>
        <w:t>) the Ca</w:t>
      </w:r>
      <w:r w:rsidR="00A67A33" w:rsidRPr="007E40D7">
        <w:rPr>
          <w:rFonts w:ascii="Times New Roman" w:hAnsi="Times New Roman" w:cs="Times New Roman"/>
          <w:bCs/>
          <w:szCs w:val="21"/>
          <w:vertAlign w:val="subscript"/>
        </w:rPr>
        <w:t>3</w:t>
      </w:r>
      <w:r w:rsidR="00A67A33" w:rsidRPr="007E40D7">
        <w:rPr>
          <w:rFonts w:ascii="Times New Roman" w:hAnsi="Times New Roman" w:cs="Times New Roman"/>
          <w:bCs/>
          <w:szCs w:val="21"/>
        </w:rPr>
        <w:t>Al</w:t>
      </w:r>
      <w:r w:rsidR="00A67A33" w:rsidRPr="007E40D7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A67A33" w:rsidRPr="007E40D7">
        <w:rPr>
          <w:rFonts w:ascii="Times New Roman" w:hAnsi="Times New Roman" w:cs="Times New Roman"/>
          <w:bCs/>
          <w:szCs w:val="21"/>
        </w:rPr>
        <w:t>O</w:t>
      </w:r>
      <w:r w:rsidR="00A67A33" w:rsidRPr="007E40D7">
        <w:rPr>
          <w:rFonts w:ascii="Times New Roman" w:hAnsi="Times New Roman" w:cs="Times New Roman"/>
          <w:bCs/>
          <w:szCs w:val="21"/>
          <w:vertAlign w:val="subscript"/>
        </w:rPr>
        <w:t>6</w:t>
      </w:r>
      <w:r w:rsidR="00A67A33" w:rsidRPr="007E40D7">
        <w:rPr>
          <w:rFonts w:ascii="Times New Roman" w:hAnsi="Times New Roman" w:cs="Times New Roman"/>
          <w:bCs/>
          <w:szCs w:val="21"/>
        </w:rPr>
        <w:t>(100) with adsorbed CaO nanoclusters and</w:t>
      </w:r>
      <w:r w:rsidR="00705750" w:rsidRPr="007E40D7">
        <w:rPr>
          <w:rFonts w:ascii="Times New Roman" w:hAnsi="Times New Roman" w:cs="Times New Roman"/>
          <w:bCs/>
          <w:szCs w:val="21"/>
        </w:rPr>
        <w:t xml:space="preserve"> </w:t>
      </w:r>
      <w:r w:rsidR="00A67A33" w:rsidRPr="007E40D7">
        <w:rPr>
          <w:rFonts w:ascii="Times New Roman" w:hAnsi="Times New Roman" w:cs="Times New Roman"/>
          <w:bCs/>
          <w:szCs w:val="21"/>
        </w:rPr>
        <w:t>(</w:t>
      </w:r>
      <w:r w:rsidR="00A67A33" w:rsidRPr="007E40D7">
        <w:rPr>
          <w:rFonts w:ascii="Times New Roman" w:hAnsi="Times New Roman" w:cs="Times New Roman"/>
          <w:b/>
          <w:szCs w:val="21"/>
        </w:rPr>
        <w:t>i</w:t>
      </w:r>
      <w:r w:rsidR="00A67A33" w:rsidRPr="007E40D7">
        <w:rPr>
          <w:rFonts w:ascii="Times New Roman" w:hAnsi="Times New Roman" w:cs="Times New Roman"/>
          <w:bCs/>
          <w:szCs w:val="21"/>
        </w:rPr>
        <w:t>) the Ce/Ca</w:t>
      </w:r>
      <w:r w:rsidR="00A67A33" w:rsidRPr="007E40D7">
        <w:rPr>
          <w:rFonts w:ascii="Times New Roman" w:hAnsi="Times New Roman" w:cs="Times New Roman"/>
          <w:bCs/>
          <w:szCs w:val="21"/>
          <w:vertAlign w:val="subscript"/>
        </w:rPr>
        <w:t>3</w:t>
      </w:r>
      <w:r w:rsidR="00A67A33" w:rsidRPr="007E40D7">
        <w:rPr>
          <w:rFonts w:ascii="Times New Roman" w:hAnsi="Times New Roman" w:cs="Times New Roman"/>
          <w:bCs/>
          <w:szCs w:val="21"/>
        </w:rPr>
        <w:t>Al</w:t>
      </w:r>
      <w:r w:rsidR="00A67A33" w:rsidRPr="007E40D7">
        <w:rPr>
          <w:rFonts w:ascii="Times New Roman" w:hAnsi="Times New Roman" w:cs="Times New Roman"/>
          <w:bCs/>
          <w:szCs w:val="21"/>
          <w:vertAlign w:val="subscript"/>
        </w:rPr>
        <w:t>2</w:t>
      </w:r>
      <w:r w:rsidR="00A67A33" w:rsidRPr="007E40D7">
        <w:rPr>
          <w:rFonts w:ascii="Times New Roman" w:hAnsi="Times New Roman" w:cs="Times New Roman"/>
          <w:bCs/>
          <w:szCs w:val="21"/>
        </w:rPr>
        <w:t>O</w:t>
      </w:r>
      <w:r w:rsidR="00A67A33" w:rsidRPr="007E40D7">
        <w:rPr>
          <w:rFonts w:ascii="Times New Roman" w:hAnsi="Times New Roman" w:cs="Times New Roman"/>
          <w:bCs/>
          <w:szCs w:val="21"/>
          <w:vertAlign w:val="subscript"/>
        </w:rPr>
        <w:t>6</w:t>
      </w:r>
      <w:r w:rsidR="00A67A33" w:rsidRPr="007E40D7">
        <w:rPr>
          <w:rFonts w:ascii="Times New Roman" w:hAnsi="Times New Roman" w:cs="Times New Roman"/>
          <w:bCs/>
          <w:szCs w:val="21"/>
        </w:rPr>
        <w:t>(100) with adsorbed CaO nanoclusters.</w:t>
      </w:r>
      <w:r w:rsidR="003C54AE" w:rsidRPr="007E40D7">
        <w:rPr>
          <w:rFonts w:hint="eastAsia"/>
        </w:rPr>
        <w:t xml:space="preserve"> </w:t>
      </w:r>
      <w:r w:rsidR="003C54AE" w:rsidRPr="007E40D7">
        <w:rPr>
          <w:rFonts w:ascii="Times New Roman" w:hAnsi="Times New Roman" w:cs="Times New Roman" w:hint="eastAsia"/>
          <w:bCs/>
          <w:szCs w:val="21"/>
        </w:rPr>
        <w:t>Yellow and cyan represent electron accumulation and depletion region, respectively.</w:t>
      </w:r>
    </w:p>
    <w:p w14:paraId="582BB5FA" w14:textId="2C77AFAB" w:rsidR="00C56F03" w:rsidRPr="007E40D7" w:rsidRDefault="00135ABE" w:rsidP="00E8021C">
      <w:pPr>
        <w:widowControl/>
        <w:jc w:val="center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sz w:val="24"/>
        </w:rPr>
        <w:br w:type="page"/>
      </w:r>
    </w:p>
    <w:p w14:paraId="121A9C58" w14:textId="65F11223" w:rsidR="009466B2" w:rsidRPr="007E40D7" w:rsidRDefault="009466B2" w:rsidP="00705750">
      <w:pPr>
        <w:widowControl/>
        <w:ind w:left="120" w:hangingChars="50" w:hanging="120"/>
        <w:jc w:val="left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28F6D9BD" wp14:editId="145C9799">
            <wp:extent cx="4680000" cy="4016141"/>
            <wp:effectExtent l="0" t="0" r="6350" b="3810"/>
            <wp:docPr id="148955661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40161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3578D7" w14:textId="6559B242" w:rsidR="009466B2" w:rsidRPr="007E40D7" w:rsidRDefault="009466B2" w:rsidP="00193AD9">
      <w:pPr>
        <w:widowControl/>
        <w:spacing w:before="120"/>
        <w:rPr>
          <w:rFonts w:ascii="Times New Roman" w:hAnsi="Times New Roman" w:cs="Times New Roman"/>
          <w:szCs w:val="20"/>
        </w:rPr>
      </w:pPr>
      <w:r w:rsidRPr="007E40D7">
        <w:rPr>
          <w:rFonts w:ascii="Times New Roman" w:hAnsi="Times New Roman" w:cs="Times New Roman"/>
          <w:b/>
          <w:szCs w:val="20"/>
        </w:rPr>
        <w:t>Figure S</w:t>
      </w:r>
      <w:r w:rsidR="00E8021C" w:rsidRPr="007E40D7">
        <w:rPr>
          <w:rFonts w:ascii="Times New Roman" w:hAnsi="Times New Roman" w:cs="Times New Roman" w:hint="eastAsia"/>
          <w:b/>
          <w:szCs w:val="20"/>
        </w:rPr>
        <w:t>1</w:t>
      </w:r>
      <w:r w:rsidR="00067C00">
        <w:rPr>
          <w:rFonts w:ascii="Times New Roman" w:hAnsi="Times New Roman" w:cs="Times New Roman" w:hint="eastAsia"/>
          <w:b/>
          <w:szCs w:val="20"/>
        </w:rPr>
        <w:t>1</w:t>
      </w:r>
      <w:r w:rsidRPr="007E40D7">
        <w:rPr>
          <w:rFonts w:ascii="Times New Roman" w:hAnsi="Times New Roman" w:cs="Times New Roman"/>
          <w:b/>
          <w:szCs w:val="20"/>
        </w:rPr>
        <w:t xml:space="preserve">. </w:t>
      </w:r>
      <w:r w:rsidR="00F67CE6" w:rsidRPr="007E40D7">
        <w:rPr>
          <w:rFonts w:ascii="Times New Roman" w:hAnsi="Times New Roman" w:cs="Times New Roman" w:hint="eastAsia"/>
          <w:szCs w:val="21"/>
        </w:rPr>
        <w:t xml:space="preserve">Optimized structures of reaction intermediates on </w:t>
      </w:r>
      <w:proofErr w:type="gramStart"/>
      <w:r w:rsidR="00F67CE6" w:rsidRPr="007E40D7">
        <w:rPr>
          <w:rFonts w:ascii="Times New Roman" w:hAnsi="Times New Roman" w:cs="Times New Roman" w:hint="eastAsia"/>
          <w:szCs w:val="21"/>
        </w:rPr>
        <w:t>CaO(</w:t>
      </w:r>
      <w:proofErr w:type="gramEnd"/>
      <w:r w:rsidR="00F67CE6" w:rsidRPr="007E40D7">
        <w:rPr>
          <w:rFonts w:ascii="Times New Roman" w:hAnsi="Times New Roman" w:cs="Times New Roman" w:hint="eastAsia"/>
          <w:szCs w:val="21"/>
        </w:rPr>
        <w:t xml:space="preserve">100). </w:t>
      </w:r>
    </w:p>
    <w:p w14:paraId="4130BBF8" w14:textId="77777777" w:rsidR="009466B2" w:rsidRPr="007E40D7" w:rsidRDefault="009466B2" w:rsidP="009466B2">
      <w:pPr>
        <w:widowControl/>
        <w:jc w:val="center"/>
        <w:rPr>
          <w:rFonts w:ascii="Times New Roman" w:hAnsi="Times New Roman" w:cs="Times New Roman"/>
          <w:b/>
          <w:sz w:val="24"/>
        </w:rPr>
      </w:pPr>
    </w:p>
    <w:p w14:paraId="7FDE1ECE" w14:textId="471F5227" w:rsidR="009466B2" w:rsidRPr="007E40D7" w:rsidRDefault="009466B2" w:rsidP="009466B2">
      <w:pPr>
        <w:widowControl/>
        <w:jc w:val="center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sz w:val="24"/>
        </w:rPr>
        <w:br w:type="page"/>
      </w:r>
      <w:r w:rsidRPr="007E40D7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639763CC" wp14:editId="1FE85B15">
            <wp:extent cx="4680000" cy="3849571"/>
            <wp:effectExtent l="0" t="0" r="6350" b="0"/>
            <wp:docPr id="155427550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849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C71EDA" w14:textId="70641FC7" w:rsidR="00F67CE6" w:rsidRPr="007E40D7" w:rsidRDefault="009466B2" w:rsidP="00193AD9">
      <w:pPr>
        <w:widowControl/>
        <w:spacing w:before="120"/>
        <w:rPr>
          <w:rFonts w:ascii="Times New Roman" w:hAnsi="Times New Roman" w:cs="Times New Roman"/>
          <w:bCs/>
          <w:szCs w:val="20"/>
        </w:rPr>
      </w:pPr>
      <w:bookmarkStart w:id="10" w:name="OLE_LINK35"/>
      <w:r w:rsidRPr="007E40D7">
        <w:rPr>
          <w:rFonts w:ascii="Times New Roman" w:hAnsi="Times New Roman" w:cs="Times New Roman" w:hint="eastAsia"/>
          <w:b/>
          <w:szCs w:val="20"/>
        </w:rPr>
        <w:t>Figure S1</w:t>
      </w:r>
      <w:r w:rsidR="00067C00">
        <w:rPr>
          <w:rFonts w:ascii="Times New Roman" w:hAnsi="Times New Roman" w:cs="Times New Roman" w:hint="eastAsia"/>
          <w:b/>
          <w:szCs w:val="20"/>
        </w:rPr>
        <w:t>2</w:t>
      </w:r>
      <w:r w:rsidRPr="007E40D7">
        <w:rPr>
          <w:rFonts w:ascii="Times New Roman" w:hAnsi="Times New Roman" w:cs="Times New Roman" w:hint="eastAsia"/>
          <w:b/>
          <w:szCs w:val="20"/>
        </w:rPr>
        <w:t xml:space="preserve">. </w:t>
      </w:r>
      <w:r w:rsidR="00F67CE6" w:rsidRPr="007E40D7">
        <w:rPr>
          <w:rFonts w:ascii="Times New Roman" w:hAnsi="Times New Roman" w:cs="Times New Roman" w:hint="eastAsia"/>
          <w:szCs w:val="21"/>
        </w:rPr>
        <w:t xml:space="preserve">Optimized structures of reaction intermediates on </w:t>
      </w:r>
      <w:proofErr w:type="gramStart"/>
      <w:r w:rsidR="00F67CE6" w:rsidRPr="007E40D7">
        <w:rPr>
          <w:rFonts w:ascii="Times New Roman" w:hAnsi="Times New Roman" w:cs="Times New Roman" w:hint="eastAsia"/>
          <w:szCs w:val="21"/>
        </w:rPr>
        <w:t>CaO(</w:t>
      </w:r>
      <w:proofErr w:type="gramEnd"/>
      <w:r w:rsidR="00F67CE6" w:rsidRPr="007E40D7">
        <w:rPr>
          <w:rFonts w:ascii="Times New Roman" w:hAnsi="Times New Roman" w:cs="Times New Roman" w:hint="eastAsia"/>
          <w:szCs w:val="21"/>
        </w:rPr>
        <w:t>100)/V</w:t>
      </w:r>
      <w:r w:rsidR="00F67CE6" w:rsidRPr="007E40D7">
        <w:rPr>
          <w:rFonts w:ascii="Times New Roman" w:hAnsi="Times New Roman" w:cs="Times New Roman" w:hint="eastAsia"/>
          <w:b/>
          <w:szCs w:val="20"/>
        </w:rPr>
        <w:t xml:space="preserve"> </w:t>
      </w:r>
      <w:r w:rsidR="00F67CE6" w:rsidRPr="007E40D7">
        <w:rPr>
          <w:rFonts w:ascii="Times New Roman" w:hAnsi="Times New Roman" w:cs="Times New Roman" w:hint="eastAsia"/>
          <w:bCs/>
          <w:szCs w:val="20"/>
        </w:rPr>
        <w:t>(the V represents oxygen vacancy)</w:t>
      </w:r>
    </w:p>
    <w:p w14:paraId="57F7463E" w14:textId="77777777" w:rsidR="00F67CE6" w:rsidRPr="007E40D7" w:rsidRDefault="00F67CE6" w:rsidP="00F67CE6">
      <w:pPr>
        <w:widowControl/>
        <w:jc w:val="center"/>
        <w:rPr>
          <w:rFonts w:ascii="Times New Roman" w:hAnsi="Times New Roman" w:cs="Times New Roman"/>
          <w:b/>
          <w:sz w:val="24"/>
        </w:rPr>
      </w:pPr>
    </w:p>
    <w:p w14:paraId="754BCFAD" w14:textId="444EA971" w:rsidR="009466B2" w:rsidRPr="007E40D7" w:rsidRDefault="009466B2" w:rsidP="009466B2">
      <w:pPr>
        <w:rPr>
          <w:rFonts w:ascii="Times New Roman" w:hAnsi="Times New Roman" w:cs="Times New Roman"/>
          <w:b/>
          <w:sz w:val="24"/>
        </w:rPr>
      </w:pPr>
    </w:p>
    <w:bookmarkEnd w:id="10"/>
    <w:p w14:paraId="6BC77741" w14:textId="2DD18164" w:rsidR="009466B2" w:rsidRPr="007E40D7" w:rsidRDefault="009466B2" w:rsidP="009466B2">
      <w:pPr>
        <w:widowControl/>
        <w:jc w:val="center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sz w:val="24"/>
        </w:rPr>
        <w:br w:type="page"/>
      </w:r>
      <w:r w:rsidRPr="007E40D7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19A1337D" wp14:editId="6320F2D6">
            <wp:extent cx="4680000" cy="4020264"/>
            <wp:effectExtent l="0" t="0" r="6350" b="0"/>
            <wp:docPr id="18527945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4020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30878F" w14:textId="1FEEF429" w:rsidR="00F67CE6" w:rsidRPr="007E40D7" w:rsidRDefault="009466B2" w:rsidP="00193AD9">
      <w:pPr>
        <w:widowControl/>
        <w:spacing w:before="120"/>
        <w:rPr>
          <w:rFonts w:ascii="Times New Roman" w:hAnsi="Times New Roman" w:cs="Times New Roman"/>
          <w:bCs/>
          <w:szCs w:val="20"/>
        </w:rPr>
      </w:pPr>
      <w:bookmarkStart w:id="11" w:name="OLE_LINK36"/>
      <w:r w:rsidRPr="007E40D7">
        <w:rPr>
          <w:rFonts w:ascii="Times New Roman" w:hAnsi="Times New Roman" w:cs="Times New Roman" w:hint="eastAsia"/>
          <w:b/>
          <w:szCs w:val="20"/>
        </w:rPr>
        <w:t>Figure S1</w:t>
      </w:r>
      <w:r w:rsidR="00067C00">
        <w:rPr>
          <w:rFonts w:ascii="Times New Roman" w:hAnsi="Times New Roman" w:cs="Times New Roman" w:hint="eastAsia"/>
          <w:b/>
          <w:szCs w:val="20"/>
        </w:rPr>
        <w:t>3</w:t>
      </w:r>
      <w:r w:rsidRPr="007E40D7">
        <w:rPr>
          <w:rFonts w:ascii="Times New Roman" w:hAnsi="Times New Roman" w:cs="Times New Roman" w:hint="eastAsia"/>
          <w:b/>
          <w:szCs w:val="20"/>
        </w:rPr>
        <w:t xml:space="preserve">. </w:t>
      </w:r>
      <w:r w:rsidR="00F67CE6" w:rsidRPr="007E40D7">
        <w:rPr>
          <w:rFonts w:ascii="Times New Roman" w:hAnsi="Times New Roman" w:cs="Times New Roman" w:hint="eastAsia"/>
          <w:szCs w:val="21"/>
        </w:rPr>
        <w:t>Optimized structures of reaction intermediates on Ce-</w:t>
      </w:r>
      <w:proofErr w:type="gramStart"/>
      <w:r w:rsidR="00F67CE6" w:rsidRPr="007E40D7">
        <w:rPr>
          <w:rFonts w:ascii="Times New Roman" w:hAnsi="Times New Roman" w:cs="Times New Roman" w:hint="eastAsia"/>
          <w:szCs w:val="21"/>
        </w:rPr>
        <w:t>CaO(</w:t>
      </w:r>
      <w:proofErr w:type="gramEnd"/>
      <w:r w:rsidR="00F67CE6" w:rsidRPr="007E40D7">
        <w:rPr>
          <w:rFonts w:ascii="Times New Roman" w:hAnsi="Times New Roman" w:cs="Times New Roman" w:hint="eastAsia"/>
          <w:szCs w:val="21"/>
        </w:rPr>
        <w:t>100)/V</w:t>
      </w:r>
      <w:r w:rsidR="00F67CE6" w:rsidRPr="007E40D7">
        <w:rPr>
          <w:rFonts w:ascii="Times New Roman" w:hAnsi="Times New Roman" w:cs="Times New Roman" w:hint="eastAsia"/>
          <w:b/>
          <w:szCs w:val="20"/>
        </w:rPr>
        <w:t xml:space="preserve"> </w:t>
      </w:r>
      <w:r w:rsidR="00F67CE6" w:rsidRPr="007E40D7">
        <w:rPr>
          <w:rFonts w:ascii="Times New Roman" w:hAnsi="Times New Roman" w:cs="Times New Roman" w:hint="eastAsia"/>
          <w:bCs/>
          <w:szCs w:val="20"/>
        </w:rPr>
        <w:t>(the V represents oxygen vacancy)</w:t>
      </w:r>
    </w:p>
    <w:p w14:paraId="18673646" w14:textId="00CD43CF" w:rsidR="009466B2" w:rsidRPr="007E40D7" w:rsidRDefault="009466B2" w:rsidP="00F67CE6">
      <w:pPr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sz w:val="24"/>
        </w:rPr>
        <w:br w:type="page"/>
      </w:r>
    </w:p>
    <w:p w14:paraId="65BC0D52" w14:textId="77777777" w:rsidR="009466B2" w:rsidRPr="007E40D7" w:rsidRDefault="009466B2" w:rsidP="009466B2">
      <w:pPr>
        <w:rPr>
          <w:rFonts w:ascii="Times New Roman" w:hAnsi="Times New Roman" w:cs="Times New Roman"/>
          <w:b/>
          <w:sz w:val="24"/>
        </w:rPr>
      </w:pPr>
    </w:p>
    <w:bookmarkEnd w:id="11"/>
    <w:p w14:paraId="5867E345" w14:textId="0A442AFA" w:rsidR="009466B2" w:rsidRPr="007E40D7" w:rsidRDefault="009466B2" w:rsidP="009466B2">
      <w:pPr>
        <w:widowControl/>
        <w:jc w:val="center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 wp14:anchorId="74C0E060" wp14:editId="2C6829A5">
            <wp:extent cx="4680000" cy="4020264"/>
            <wp:effectExtent l="0" t="0" r="6350" b="0"/>
            <wp:docPr id="147382214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4020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4CED79" w14:textId="49209384" w:rsidR="009466B2" w:rsidRPr="007E40D7" w:rsidRDefault="009466B2" w:rsidP="00193AD9">
      <w:pPr>
        <w:spacing w:before="120"/>
        <w:rPr>
          <w:rFonts w:ascii="Times New Roman" w:hAnsi="Times New Roman" w:cs="Times New Roman"/>
          <w:b/>
          <w:sz w:val="24"/>
        </w:rPr>
      </w:pPr>
      <w:bookmarkStart w:id="12" w:name="OLE_LINK37"/>
      <w:r w:rsidRPr="007E40D7">
        <w:rPr>
          <w:rFonts w:ascii="Times New Roman" w:hAnsi="Times New Roman" w:cs="Times New Roman"/>
          <w:b/>
          <w:szCs w:val="20"/>
        </w:rPr>
        <w:t>Figure S1</w:t>
      </w:r>
      <w:r w:rsidR="00067C00">
        <w:rPr>
          <w:rFonts w:ascii="Times New Roman" w:hAnsi="Times New Roman" w:cs="Times New Roman" w:hint="eastAsia"/>
          <w:b/>
          <w:szCs w:val="20"/>
        </w:rPr>
        <w:t>4</w:t>
      </w:r>
      <w:r w:rsidRPr="007E40D7">
        <w:rPr>
          <w:rFonts w:ascii="Times New Roman" w:hAnsi="Times New Roman" w:cs="Times New Roman"/>
          <w:b/>
          <w:szCs w:val="20"/>
        </w:rPr>
        <w:t xml:space="preserve">. </w:t>
      </w:r>
      <w:r w:rsidR="00F67CE6" w:rsidRPr="007E40D7">
        <w:rPr>
          <w:rFonts w:ascii="Times New Roman" w:hAnsi="Times New Roman" w:cs="Times New Roman" w:hint="eastAsia"/>
          <w:szCs w:val="21"/>
        </w:rPr>
        <w:t>Optimized structures of reaction intermediates on Ca</w:t>
      </w:r>
      <w:r w:rsidR="00F67CE6" w:rsidRPr="007E40D7">
        <w:rPr>
          <w:rFonts w:ascii="Times New Roman" w:hAnsi="Times New Roman" w:cs="Times New Roman" w:hint="eastAsia"/>
          <w:szCs w:val="21"/>
          <w:vertAlign w:val="subscript"/>
        </w:rPr>
        <w:t>2</w:t>
      </w:r>
      <w:r w:rsidR="00F67CE6" w:rsidRPr="007E40D7">
        <w:rPr>
          <w:rFonts w:ascii="Times New Roman" w:hAnsi="Times New Roman" w:cs="Times New Roman" w:hint="eastAsia"/>
          <w:szCs w:val="21"/>
        </w:rPr>
        <w:t>MnO</w:t>
      </w:r>
      <w:r w:rsidR="00F67CE6" w:rsidRPr="007E40D7">
        <w:rPr>
          <w:rFonts w:ascii="Times New Roman" w:hAnsi="Times New Roman" w:cs="Times New Roman" w:hint="eastAsia"/>
          <w:szCs w:val="21"/>
          <w:vertAlign w:val="subscript"/>
        </w:rPr>
        <w:t>4</w:t>
      </w:r>
      <w:r w:rsidR="00F67CE6" w:rsidRPr="007E40D7">
        <w:rPr>
          <w:rFonts w:ascii="Times New Roman" w:hAnsi="Times New Roman" w:cs="Times New Roman" w:hint="eastAsia"/>
          <w:szCs w:val="21"/>
        </w:rPr>
        <w:t>(100)</w:t>
      </w:r>
      <w:r w:rsidR="00F67CE6" w:rsidRPr="007E40D7">
        <w:rPr>
          <w:rFonts w:ascii="Times New Roman" w:hAnsi="Times New Roman" w:cs="Times New Roman" w:hint="eastAsia"/>
          <w:b/>
          <w:szCs w:val="20"/>
        </w:rPr>
        <w:t xml:space="preserve"> </w:t>
      </w:r>
      <w:r w:rsidR="00F67CE6" w:rsidRPr="007E40D7">
        <w:rPr>
          <w:rFonts w:ascii="Times New Roman" w:hAnsi="Times New Roman" w:cs="Times New Roman" w:hint="eastAsia"/>
          <w:bCs/>
          <w:szCs w:val="20"/>
        </w:rPr>
        <w:t>(the V represents oxygen vacancy)</w:t>
      </w:r>
      <w:r w:rsidRPr="007E40D7">
        <w:rPr>
          <w:rFonts w:ascii="Times New Roman" w:hAnsi="Times New Roman" w:cs="Times New Roman"/>
          <w:b/>
          <w:sz w:val="24"/>
        </w:rPr>
        <w:br w:type="page"/>
      </w:r>
    </w:p>
    <w:bookmarkEnd w:id="12"/>
    <w:p w14:paraId="201EA1E5" w14:textId="52D3DE73" w:rsidR="009466B2" w:rsidRPr="007E40D7" w:rsidRDefault="009466B2" w:rsidP="009466B2">
      <w:pPr>
        <w:jc w:val="center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45673042" wp14:editId="5ECAF882">
            <wp:extent cx="4680000" cy="4108229"/>
            <wp:effectExtent l="0" t="0" r="6350" b="6985"/>
            <wp:docPr id="202761673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4108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5CA3B1" w14:textId="71458E15" w:rsidR="009466B2" w:rsidRPr="007E40D7" w:rsidRDefault="009466B2" w:rsidP="0075397A">
      <w:pPr>
        <w:spacing w:before="120"/>
        <w:rPr>
          <w:rFonts w:ascii="Times New Roman" w:hAnsi="Times New Roman" w:cs="Times New Roman"/>
          <w:b/>
          <w:sz w:val="24"/>
        </w:rPr>
      </w:pPr>
      <w:bookmarkStart w:id="13" w:name="OLE_LINK38"/>
      <w:r w:rsidRPr="007E40D7">
        <w:rPr>
          <w:rFonts w:ascii="Times New Roman" w:hAnsi="Times New Roman" w:cs="Times New Roman"/>
          <w:b/>
          <w:szCs w:val="20"/>
        </w:rPr>
        <w:t>Figure S1</w:t>
      </w:r>
      <w:r w:rsidR="00067C00">
        <w:rPr>
          <w:rFonts w:ascii="Times New Roman" w:hAnsi="Times New Roman" w:cs="Times New Roman" w:hint="eastAsia"/>
          <w:b/>
          <w:szCs w:val="20"/>
        </w:rPr>
        <w:t>5</w:t>
      </w:r>
      <w:r w:rsidRPr="007E40D7">
        <w:rPr>
          <w:rFonts w:ascii="Times New Roman" w:hAnsi="Times New Roman" w:cs="Times New Roman"/>
          <w:b/>
          <w:szCs w:val="20"/>
        </w:rPr>
        <w:t xml:space="preserve">. </w:t>
      </w:r>
      <w:bookmarkEnd w:id="13"/>
      <w:r w:rsidR="00F67CE6" w:rsidRPr="007E40D7">
        <w:rPr>
          <w:rFonts w:ascii="Times New Roman" w:hAnsi="Times New Roman" w:cs="Times New Roman" w:hint="eastAsia"/>
          <w:szCs w:val="21"/>
        </w:rPr>
        <w:t>Optimized structures of reaction intermediates on Ca</w:t>
      </w:r>
      <w:r w:rsidR="00F67CE6" w:rsidRPr="007E40D7">
        <w:rPr>
          <w:rFonts w:ascii="Times New Roman" w:hAnsi="Times New Roman" w:cs="Times New Roman" w:hint="eastAsia"/>
          <w:szCs w:val="21"/>
          <w:vertAlign w:val="subscript"/>
        </w:rPr>
        <w:t>2</w:t>
      </w:r>
      <w:r w:rsidR="00F67CE6" w:rsidRPr="007E40D7">
        <w:rPr>
          <w:rFonts w:ascii="Times New Roman" w:hAnsi="Times New Roman" w:cs="Times New Roman" w:hint="eastAsia"/>
          <w:szCs w:val="21"/>
        </w:rPr>
        <w:t>MnO</w:t>
      </w:r>
      <w:r w:rsidR="00F67CE6" w:rsidRPr="007E40D7">
        <w:rPr>
          <w:rFonts w:ascii="Times New Roman" w:hAnsi="Times New Roman" w:cs="Times New Roman" w:hint="eastAsia"/>
          <w:szCs w:val="21"/>
          <w:vertAlign w:val="subscript"/>
        </w:rPr>
        <w:t>4</w:t>
      </w:r>
      <w:r w:rsidR="00F67CE6" w:rsidRPr="007E40D7">
        <w:rPr>
          <w:rFonts w:ascii="Times New Roman" w:hAnsi="Times New Roman" w:cs="Times New Roman" w:hint="eastAsia"/>
          <w:szCs w:val="21"/>
        </w:rPr>
        <w:t>(100)/V</w:t>
      </w:r>
      <w:r w:rsidR="00F67CE6" w:rsidRPr="007E40D7">
        <w:rPr>
          <w:rFonts w:ascii="Times New Roman" w:hAnsi="Times New Roman" w:cs="Times New Roman" w:hint="eastAsia"/>
          <w:b/>
          <w:szCs w:val="20"/>
        </w:rPr>
        <w:t xml:space="preserve"> </w:t>
      </w:r>
      <w:r w:rsidR="00F67CE6" w:rsidRPr="007E40D7">
        <w:rPr>
          <w:rFonts w:ascii="Times New Roman" w:hAnsi="Times New Roman" w:cs="Times New Roman" w:hint="eastAsia"/>
          <w:bCs/>
          <w:szCs w:val="20"/>
        </w:rPr>
        <w:t>(the V represents oxygen vacancy)</w:t>
      </w:r>
      <w:r w:rsidR="006D5D24" w:rsidRPr="007E40D7">
        <w:rPr>
          <w:rFonts w:ascii="Times New Roman" w:hAnsi="Times New Roman" w:cs="Times New Roman"/>
          <w:b/>
          <w:sz w:val="24"/>
        </w:rPr>
        <w:br w:type="page"/>
      </w:r>
    </w:p>
    <w:p w14:paraId="3BA9082F" w14:textId="4A0B5837" w:rsidR="009466B2" w:rsidRPr="007E40D7" w:rsidRDefault="006D5D24" w:rsidP="009466B2">
      <w:pPr>
        <w:widowControl/>
        <w:jc w:val="center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1100A828" wp14:editId="156A6C99">
            <wp:extent cx="4680000" cy="4104106"/>
            <wp:effectExtent l="0" t="0" r="6350" b="0"/>
            <wp:docPr id="8029969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4104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3F59DC" w14:textId="0C4C1910" w:rsidR="00135ABE" w:rsidRPr="007E40D7" w:rsidRDefault="009466B2" w:rsidP="0075397A">
      <w:pPr>
        <w:widowControl/>
        <w:spacing w:before="120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szCs w:val="20"/>
        </w:rPr>
        <w:t>Figure S1</w:t>
      </w:r>
      <w:r w:rsidR="00067C00">
        <w:rPr>
          <w:rFonts w:ascii="Times New Roman" w:hAnsi="Times New Roman" w:cs="Times New Roman" w:hint="eastAsia"/>
          <w:b/>
          <w:szCs w:val="20"/>
        </w:rPr>
        <w:t>6</w:t>
      </w:r>
      <w:r w:rsidRPr="007E40D7">
        <w:rPr>
          <w:rFonts w:ascii="Times New Roman" w:hAnsi="Times New Roman" w:cs="Times New Roman"/>
          <w:b/>
          <w:szCs w:val="20"/>
        </w:rPr>
        <w:t xml:space="preserve">. </w:t>
      </w:r>
      <w:r w:rsidR="00F67CE6" w:rsidRPr="007E40D7">
        <w:rPr>
          <w:rFonts w:ascii="Times New Roman" w:hAnsi="Times New Roman" w:cs="Times New Roman" w:hint="eastAsia"/>
          <w:szCs w:val="21"/>
        </w:rPr>
        <w:t>Optimized structures of reaction intermediates on Ce-Ca</w:t>
      </w:r>
      <w:r w:rsidR="00F67CE6" w:rsidRPr="007E40D7">
        <w:rPr>
          <w:rFonts w:ascii="Times New Roman" w:hAnsi="Times New Roman" w:cs="Times New Roman" w:hint="eastAsia"/>
          <w:szCs w:val="21"/>
          <w:vertAlign w:val="subscript"/>
        </w:rPr>
        <w:t>2</w:t>
      </w:r>
      <w:r w:rsidR="00F67CE6" w:rsidRPr="007E40D7">
        <w:rPr>
          <w:rFonts w:ascii="Times New Roman" w:hAnsi="Times New Roman" w:cs="Times New Roman" w:hint="eastAsia"/>
          <w:szCs w:val="21"/>
        </w:rPr>
        <w:t>MnO</w:t>
      </w:r>
      <w:r w:rsidR="00F67CE6" w:rsidRPr="007E40D7">
        <w:rPr>
          <w:rFonts w:ascii="Times New Roman" w:hAnsi="Times New Roman" w:cs="Times New Roman" w:hint="eastAsia"/>
          <w:szCs w:val="21"/>
          <w:vertAlign w:val="subscript"/>
        </w:rPr>
        <w:t>4</w:t>
      </w:r>
      <w:r w:rsidR="00F67CE6" w:rsidRPr="007E40D7">
        <w:rPr>
          <w:rFonts w:ascii="Times New Roman" w:hAnsi="Times New Roman" w:cs="Times New Roman" w:hint="eastAsia"/>
          <w:szCs w:val="21"/>
        </w:rPr>
        <w:t>(100)/V</w:t>
      </w:r>
      <w:r w:rsidR="00F67CE6" w:rsidRPr="007E40D7">
        <w:rPr>
          <w:rFonts w:ascii="Times New Roman" w:hAnsi="Times New Roman" w:cs="Times New Roman" w:hint="eastAsia"/>
          <w:b/>
          <w:szCs w:val="20"/>
        </w:rPr>
        <w:t xml:space="preserve"> </w:t>
      </w:r>
      <w:r w:rsidR="00F67CE6" w:rsidRPr="007E40D7">
        <w:rPr>
          <w:rFonts w:ascii="Times New Roman" w:hAnsi="Times New Roman" w:cs="Times New Roman" w:hint="eastAsia"/>
          <w:bCs/>
          <w:szCs w:val="20"/>
        </w:rPr>
        <w:t>(the V represents oxygen vacancy)</w:t>
      </w:r>
      <w:r w:rsidR="006D5D24" w:rsidRPr="007E40D7">
        <w:rPr>
          <w:rFonts w:ascii="Times New Roman" w:hAnsi="Times New Roman" w:cs="Times New Roman"/>
          <w:b/>
          <w:sz w:val="24"/>
        </w:rPr>
        <w:br w:type="page"/>
      </w:r>
    </w:p>
    <w:p w14:paraId="61CB2883" w14:textId="217A3FC6" w:rsidR="006D5D24" w:rsidRPr="007E40D7" w:rsidRDefault="006D5D24" w:rsidP="006D5D24">
      <w:pPr>
        <w:widowControl/>
        <w:jc w:val="center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4343AC3A" wp14:editId="06A618BE">
            <wp:extent cx="4680000" cy="4108229"/>
            <wp:effectExtent l="0" t="0" r="6350" b="6985"/>
            <wp:docPr id="20217419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4108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4951B5" w14:textId="76F866DC" w:rsidR="006D5D24" w:rsidRPr="007E40D7" w:rsidRDefault="006D5D24" w:rsidP="0075397A">
      <w:pPr>
        <w:widowControl/>
        <w:spacing w:before="120"/>
        <w:rPr>
          <w:rFonts w:ascii="Times New Roman" w:hAnsi="Times New Roman" w:cs="Times New Roman"/>
          <w:b/>
          <w:sz w:val="24"/>
        </w:rPr>
      </w:pPr>
      <w:bookmarkStart w:id="14" w:name="OLE_LINK39"/>
      <w:r w:rsidRPr="007E40D7">
        <w:rPr>
          <w:rFonts w:ascii="Times New Roman" w:hAnsi="Times New Roman" w:cs="Times New Roman"/>
          <w:b/>
          <w:szCs w:val="20"/>
        </w:rPr>
        <w:t>Figure S1</w:t>
      </w:r>
      <w:r w:rsidR="00067C00">
        <w:rPr>
          <w:rFonts w:ascii="Times New Roman" w:hAnsi="Times New Roman" w:cs="Times New Roman" w:hint="eastAsia"/>
          <w:b/>
          <w:szCs w:val="20"/>
        </w:rPr>
        <w:t>7</w:t>
      </w:r>
      <w:r w:rsidRPr="007E40D7">
        <w:rPr>
          <w:rFonts w:ascii="Times New Roman" w:hAnsi="Times New Roman" w:cs="Times New Roman"/>
          <w:b/>
          <w:szCs w:val="20"/>
        </w:rPr>
        <w:t xml:space="preserve">. </w:t>
      </w:r>
      <w:r w:rsidR="00F67CE6" w:rsidRPr="007E40D7">
        <w:rPr>
          <w:rFonts w:ascii="Times New Roman" w:hAnsi="Times New Roman" w:cs="Times New Roman" w:hint="eastAsia"/>
          <w:szCs w:val="21"/>
        </w:rPr>
        <w:t>Optimized structures of reaction intermediates on Ca</w:t>
      </w:r>
      <w:r w:rsidR="00F67CE6" w:rsidRPr="007E40D7">
        <w:rPr>
          <w:rFonts w:ascii="Times New Roman" w:hAnsi="Times New Roman" w:cs="Times New Roman" w:hint="eastAsia"/>
          <w:szCs w:val="21"/>
          <w:vertAlign w:val="subscript"/>
        </w:rPr>
        <w:t>3</w:t>
      </w:r>
      <w:r w:rsidR="00F67CE6" w:rsidRPr="007E40D7">
        <w:rPr>
          <w:rFonts w:ascii="Times New Roman" w:hAnsi="Times New Roman" w:cs="Times New Roman" w:hint="eastAsia"/>
          <w:szCs w:val="21"/>
        </w:rPr>
        <w:t>Al</w:t>
      </w:r>
      <w:r w:rsidR="00F67CE6" w:rsidRPr="007E40D7">
        <w:rPr>
          <w:rFonts w:ascii="Times New Roman" w:hAnsi="Times New Roman" w:cs="Times New Roman" w:hint="eastAsia"/>
          <w:szCs w:val="21"/>
          <w:vertAlign w:val="subscript"/>
        </w:rPr>
        <w:t>2</w:t>
      </w:r>
      <w:r w:rsidR="00F67CE6" w:rsidRPr="007E40D7">
        <w:rPr>
          <w:rFonts w:ascii="Times New Roman" w:hAnsi="Times New Roman" w:cs="Times New Roman" w:hint="eastAsia"/>
          <w:szCs w:val="21"/>
        </w:rPr>
        <w:t>O</w:t>
      </w:r>
      <w:r w:rsidR="00F67CE6" w:rsidRPr="007E40D7">
        <w:rPr>
          <w:rFonts w:ascii="Times New Roman" w:hAnsi="Times New Roman" w:cs="Times New Roman" w:hint="eastAsia"/>
          <w:szCs w:val="21"/>
          <w:vertAlign w:val="subscript"/>
        </w:rPr>
        <w:t>6</w:t>
      </w:r>
      <w:r w:rsidR="00F67CE6" w:rsidRPr="007E40D7">
        <w:rPr>
          <w:rFonts w:ascii="Times New Roman" w:hAnsi="Times New Roman" w:cs="Times New Roman" w:hint="eastAsia"/>
          <w:szCs w:val="21"/>
        </w:rPr>
        <w:t>(100).</w:t>
      </w:r>
      <w:r w:rsidR="00F67CE6" w:rsidRPr="007E40D7">
        <w:rPr>
          <w:rFonts w:ascii="Times New Roman" w:hAnsi="Times New Roman" w:cs="Times New Roman" w:hint="eastAsia"/>
          <w:b/>
          <w:szCs w:val="20"/>
        </w:rPr>
        <w:t xml:space="preserve"> </w:t>
      </w:r>
      <w:r w:rsidR="00F67CE6" w:rsidRPr="007E40D7">
        <w:rPr>
          <w:rFonts w:ascii="Times New Roman" w:hAnsi="Times New Roman" w:cs="Times New Roman" w:hint="eastAsia"/>
          <w:bCs/>
          <w:szCs w:val="20"/>
        </w:rPr>
        <w:t>(the V represents oxygen vacancy)</w:t>
      </w:r>
      <w:r w:rsidRPr="007E40D7">
        <w:rPr>
          <w:rFonts w:ascii="Times New Roman" w:hAnsi="Times New Roman" w:cs="Times New Roman"/>
          <w:b/>
          <w:sz w:val="24"/>
        </w:rPr>
        <w:br w:type="page"/>
      </w:r>
    </w:p>
    <w:bookmarkEnd w:id="14"/>
    <w:p w14:paraId="4AEACD9A" w14:textId="4ADE3A16" w:rsidR="006D5D24" w:rsidRPr="007E40D7" w:rsidRDefault="006D5D24" w:rsidP="006D5D24">
      <w:pPr>
        <w:widowControl/>
        <w:jc w:val="center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0E48D641" wp14:editId="6B7BD180">
            <wp:extent cx="4680000" cy="3874258"/>
            <wp:effectExtent l="0" t="0" r="6350" b="0"/>
            <wp:docPr id="116187275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8742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180A5F" w14:textId="306FB377" w:rsidR="006D5D24" w:rsidRPr="007E40D7" w:rsidRDefault="006D5D24" w:rsidP="0075397A">
      <w:pPr>
        <w:widowControl/>
        <w:spacing w:before="120"/>
        <w:rPr>
          <w:rFonts w:ascii="Times New Roman" w:hAnsi="Times New Roman" w:cs="Times New Roman"/>
          <w:b/>
          <w:szCs w:val="20"/>
        </w:rPr>
      </w:pPr>
      <w:bookmarkStart w:id="15" w:name="OLE_LINK40"/>
      <w:r w:rsidRPr="007E40D7">
        <w:rPr>
          <w:rFonts w:ascii="Times New Roman" w:hAnsi="Times New Roman" w:cs="Times New Roman"/>
          <w:b/>
          <w:szCs w:val="20"/>
        </w:rPr>
        <w:t>Figure S1</w:t>
      </w:r>
      <w:r w:rsidR="00067C00">
        <w:rPr>
          <w:rFonts w:ascii="Times New Roman" w:hAnsi="Times New Roman" w:cs="Times New Roman" w:hint="eastAsia"/>
          <w:b/>
          <w:szCs w:val="20"/>
        </w:rPr>
        <w:t>8</w:t>
      </w:r>
      <w:r w:rsidRPr="007E40D7">
        <w:rPr>
          <w:rFonts w:ascii="Times New Roman" w:hAnsi="Times New Roman" w:cs="Times New Roman"/>
          <w:b/>
          <w:szCs w:val="20"/>
        </w:rPr>
        <w:t xml:space="preserve">. </w:t>
      </w:r>
      <w:r w:rsidR="00F67CE6" w:rsidRPr="007E40D7">
        <w:rPr>
          <w:rFonts w:ascii="Times New Roman" w:hAnsi="Times New Roman" w:cs="Times New Roman" w:hint="eastAsia"/>
          <w:szCs w:val="21"/>
        </w:rPr>
        <w:t>Optimized structures of reaction intermediates on Ca</w:t>
      </w:r>
      <w:r w:rsidR="00F67CE6" w:rsidRPr="007E40D7">
        <w:rPr>
          <w:rFonts w:ascii="Times New Roman" w:hAnsi="Times New Roman" w:cs="Times New Roman" w:hint="eastAsia"/>
          <w:szCs w:val="21"/>
          <w:vertAlign w:val="subscript"/>
        </w:rPr>
        <w:t>3</w:t>
      </w:r>
      <w:r w:rsidR="00F67CE6" w:rsidRPr="007E40D7">
        <w:rPr>
          <w:rFonts w:ascii="Times New Roman" w:hAnsi="Times New Roman" w:cs="Times New Roman" w:hint="eastAsia"/>
          <w:szCs w:val="21"/>
        </w:rPr>
        <w:t>Al</w:t>
      </w:r>
      <w:r w:rsidR="00F67CE6" w:rsidRPr="007E40D7">
        <w:rPr>
          <w:rFonts w:ascii="Times New Roman" w:hAnsi="Times New Roman" w:cs="Times New Roman" w:hint="eastAsia"/>
          <w:szCs w:val="21"/>
          <w:vertAlign w:val="subscript"/>
        </w:rPr>
        <w:t>2</w:t>
      </w:r>
      <w:r w:rsidR="00F67CE6" w:rsidRPr="007E40D7">
        <w:rPr>
          <w:rFonts w:ascii="Times New Roman" w:hAnsi="Times New Roman" w:cs="Times New Roman" w:hint="eastAsia"/>
          <w:szCs w:val="21"/>
        </w:rPr>
        <w:t>O</w:t>
      </w:r>
      <w:r w:rsidR="00F67CE6" w:rsidRPr="007E40D7">
        <w:rPr>
          <w:rFonts w:ascii="Times New Roman" w:hAnsi="Times New Roman" w:cs="Times New Roman" w:hint="eastAsia"/>
          <w:szCs w:val="21"/>
          <w:vertAlign w:val="subscript"/>
        </w:rPr>
        <w:t>6</w:t>
      </w:r>
      <w:r w:rsidR="00F67CE6" w:rsidRPr="007E40D7">
        <w:rPr>
          <w:rFonts w:ascii="Times New Roman" w:hAnsi="Times New Roman" w:cs="Times New Roman" w:hint="eastAsia"/>
          <w:szCs w:val="21"/>
        </w:rPr>
        <w:t>(100)/V.</w:t>
      </w:r>
      <w:r w:rsidR="00F67CE6" w:rsidRPr="007E40D7">
        <w:rPr>
          <w:rFonts w:ascii="Times New Roman" w:hAnsi="Times New Roman" w:cs="Times New Roman" w:hint="eastAsia"/>
          <w:b/>
          <w:szCs w:val="20"/>
        </w:rPr>
        <w:t xml:space="preserve"> </w:t>
      </w:r>
      <w:r w:rsidR="00F67CE6" w:rsidRPr="007E40D7">
        <w:rPr>
          <w:rFonts w:ascii="Times New Roman" w:hAnsi="Times New Roman" w:cs="Times New Roman" w:hint="eastAsia"/>
          <w:bCs/>
          <w:szCs w:val="20"/>
        </w:rPr>
        <w:t>(the V represents oxygen vacancy)</w:t>
      </w:r>
    </w:p>
    <w:p w14:paraId="00440CF3" w14:textId="44557D13" w:rsidR="006D5D24" w:rsidRPr="007E40D7" w:rsidRDefault="006D5D24" w:rsidP="006D5D24">
      <w:pPr>
        <w:widowControl/>
        <w:jc w:val="left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sz w:val="24"/>
        </w:rPr>
        <w:br w:type="page"/>
      </w:r>
    </w:p>
    <w:bookmarkEnd w:id="15"/>
    <w:p w14:paraId="6A7BE5CD" w14:textId="274817F3" w:rsidR="006D5D24" w:rsidRPr="007E40D7" w:rsidRDefault="006D5D24" w:rsidP="006D5D24">
      <w:pPr>
        <w:widowControl/>
        <w:jc w:val="center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457F816B" wp14:editId="02BBC673">
            <wp:extent cx="4680000" cy="3606617"/>
            <wp:effectExtent l="0" t="0" r="6350" b="0"/>
            <wp:docPr id="119598343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606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FB2BFB" w14:textId="58CFF300" w:rsidR="006D5D24" w:rsidRPr="007E40D7" w:rsidRDefault="006D5D24" w:rsidP="0075397A">
      <w:pPr>
        <w:widowControl/>
        <w:spacing w:before="120"/>
        <w:rPr>
          <w:rFonts w:ascii="Times New Roman" w:hAnsi="Times New Roman" w:cs="Times New Roman"/>
          <w:b/>
          <w:szCs w:val="20"/>
        </w:rPr>
      </w:pPr>
      <w:r w:rsidRPr="007E40D7">
        <w:rPr>
          <w:rFonts w:ascii="Times New Roman" w:hAnsi="Times New Roman" w:cs="Times New Roman"/>
          <w:b/>
          <w:szCs w:val="20"/>
        </w:rPr>
        <w:t>Figure S</w:t>
      </w:r>
      <w:r w:rsidR="00E8021C" w:rsidRPr="007E40D7">
        <w:rPr>
          <w:rFonts w:ascii="Times New Roman" w:hAnsi="Times New Roman" w:cs="Times New Roman" w:hint="eastAsia"/>
          <w:b/>
          <w:szCs w:val="20"/>
        </w:rPr>
        <w:t>1</w:t>
      </w:r>
      <w:r w:rsidR="00067C00">
        <w:rPr>
          <w:rFonts w:ascii="Times New Roman" w:hAnsi="Times New Roman" w:cs="Times New Roman" w:hint="eastAsia"/>
          <w:b/>
          <w:szCs w:val="20"/>
        </w:rPr>
        <w:t>9</w:t>
      </w:r>
      <w:r w:rsidRPr="007E40D7">
        <w:rPr>
          <w:rFonts w:ascii="Times New Roman" w:hAnsi="Times New Roman" w:cs="Times New Roman"/>
          <w:b/>
          <w:szCs w:val="20"/>
        </w:rPr>
        <w:t xml:space="preserve">. </w:t>
      </w:r>
      <w:r w:rsidR="00F67CE6" w:rsidRPr="007E40D7">
        <w:rPr>
          <w:rFonts w:ascii="Times New Roman" w:hAnsi="Times New Roman" w:cs="Times New Roman" w:hint="eastAsia"/>
          <w:szCs w:val="21"/>
        </w:rPr>
        <w:t>Optimized structures of reaction intermediates on Ce-Ca</w:t>
      </w:r>
      <w:r w:rsidR="00F67CE6" w:rsidRPr="007E40D7">
        <w:rPr>
          <w:rFonts w:ascii="Times New Roman" w:hAnsi="Times New Roman" w:cs="Times New Roman" w:hint="eastAsia"/>
          <w:szCs w:val="21"/>
          <w:vertAlign w:val="subscript"/>
        </w:rPr>
        <w:t>3</w:t>
      </w:r>
      <w:r w:rsidR="00F67CE6" w:rsidRPr="007E40D7">
        <w:rPr>
          <w:rFonts w:ascii="Times New Roman" w:hAnsi="Times New Roman" w:cs="Times New Roman" w:hint="eastAsia"/>
          <w:szCs w:val="21"/>
        </w:rPr>
        <w:t>Al</w:t>
      </w:r>
      <w:r w:rsidR="00F67CE6" w:rsidRPr="007E40D7">
        <w:rPr>
          <w:rFonts w:ascii="Times New Roman" w:hAnsi="Times New Roman" w:cs="Times New Roman" w:hint="eastAsia"/>
          <w:szCs w:val="21"/>
          <w:vertAlign w:val="subscript"/>
        </w:rPr>
        <w:t>2</w:t>
      </w:r>
      <w:r w:rsidR="00F67CE6" w:rsidRPr="007E40D7">
        <w:rPr>
          <w:rFonts w:ascii="Times New Roman" w:hAnsi="Times New Roman" w:cs="Times New Roman" w:hint="eastAsia"/>
          <w:szCs w:val="21"/>
        </w:rPr>
        <w:t>O</w:t>
      </w:r>
      <w:r w:rsidR="00F67CE6" w:rsidRPr="007E40D7">
        <w:rPr>
          <w:rFonts w:ascii="Times New Roman" w:hAnsi="Times New Roman" w:cs="Times New Roman" w:hint="eastAsia"/>
          <w:szCs w:val="21"/>
          <w:vertAlign w:val="subscript"/>
        </w:rPr>
        <w:t>6</w:t>
      </w:r>
      <w:r w:rsidR="00F67CE6" w:rsidRPr="007E40D7">
        <w:rPr>
          <w:rFonts w:ascii="Times New Roman" w:hAnsi="Times New Roman" w:cs="Times New Roman" w:hint="eastAsia"/>
          <w:szCs w:val="21"/>
        </w:rPr>
        <w:t>(100)/V.</w:t>
      </w:r>
      <w:r w:rsidR="00F67CE6" w:rsidRPr="007E40D7">
        <w:rPr>
          <w:rFonts w:ascii="Times New Roman" w:hAnsi="Times New Roman" w:cs="Times New Roman" w:hint="eastAsia"/>
          <w:b/>
          <w:szCs w:val="20"/>
        </w:rPr>
        <w:t xml:space="preserve"> </w:t>
      </w:r>
      <w:r w:rsidR="00F67CE6" w:rsidRPr="007E40D7">
        <w:rPr>
          <w:rFonts w:ascii="Times New Roman" w:hAnsi="Times New Roman" w:cs="Times New Roman" w:hint="eastAsia"/>
          <w:bCs/>
          <w:szCs w:val="20"/>
        </w:rPr>
        <w:t>(the V represents oxygen vacancy)</w:t>
      </w:r>
    </w:p>
    <w:p w14:paraId="11D95D2C" w14:textId="77777777" w:rsidR="006D5D24" w:rsidRPr="007E40D7" w:rsidRDefault="006D5D24">
      <w:pPr>
        <w:widowControl/>
        <w:jc w:val="left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sz w:val="24"/>
        </w:rPr>
        <w:br w:type="page"/>
      </w:r>
    </w:p>
    <w:p w14:paraId="1872BF48" w14:textId="335F7B95" w:rsidR="00135ABE" w:rsidRPr="007E40D7" w:rsidRDefault="00135ABE" w:rsidP="00135ABE">
      <w:pPr>
        <w:widowControl/>
        <w:jc w:val="center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072B0530" wp14:editId="1704EF5D">
            <wp:extent cx="4400550" cy="3419475"/>
            <wp:effectExtent l="0" t="0" r="0" b="9525"/>
            <wp:docPr id="7668169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0F385" w14:textId="32DA0626" w:rsidR="000455FD" w:rsidRPr="007E40D7" w:rsidRDefault="00135ABE" w:rsidP="0075397A">
      <w:pPr>
        <w:widowControl/>
        <w:spacing w:before="120"/>
        <w:rPr>
          <w:rFonts w:ascii="Times New Roman" w:hAnsi="Times New Roman" w:cs="Times New Roman"/>
          <w:bCs/>
          <w:szCs w:val="20"/>
        </w:rPr>
      </w:pPr>
      <w:r w:rsidRPr="007E40D7">
        <w:rPr>
          <w:rFonts w:ascii="Times New Roman" w:hAnsi="Times New Roman" w:cs="Times New Roman"/>
          <w:b/>
          <w:szCs w:val="20"/>
        </w:rPr>
        <w:t>Figure S</w:t>
      </w:r>
      <w:r w:rsidR="00067C00">
        <w:rPr>
          <w:rFonts w:ascii="Times New Roman" w:hAnsi="Times New Roman" w:cs="Times New Roman" w:hint="eastAsia"/>
          <w:b/>
          <w:szCs w:val="20"/>
        </w:rPr>
        <w:t>20</w:t>
      </w:r>
      <w:r w:rsidRPr="007E40D7">
        <w:rPr>
          <w:rFonts w:ascii="Times New Roman" w:hAnsi="Times New Roman" w:cs="Times New Roman"/>
          <w:b/>
          <w:szCs w:val="20"/>
        </w:rPr>
        <w:t xml:space="preserve">. </w:t>
      </w:r>
      <w:r w:rsidRPr="007E40D7">
        <w:rPr>
          <w:rFonts w:ascii="Times New Roman" w:hAnsi="Times New Roman" w:cs="Times New Roman"/>
          <w:bCs/>
          <w:szCs w:val="20"/>
        </w:rPr>
        <w:t>(</w:t>
      </w:r>
      <w:r w:rsidRPr="007E40D7">
        <w:rPr>
          <w:rFonts w:ascii="Times New Roman" w:hAnsi="Times New Roman" w:cs="Times New Roman"/>
          <w:b/>
          <w:szCs w:val="20"/>
        </w:rPr>
        <w:t>a</w:t>
      </w:r>
      <w:r w:rsidRPr="007E40D7">
        <w:rPr>
          <w:rFonts w:ascii="Times New Roman" w:hAnsi="Times New Roman" w:cs="Times New Roman"/>
          <w:bCs/>
          <w:szCs w:val="20"/>
        </w:rPr>
        <w:t>) TG diagram of carbon black tested in N</w:t>
      </w:r>
      <w:r w:rsidRPr="007E40D7">
        <w:rPr>
          <w:rFonts w:ascii="Times New Roman" w:hAnsi="Times New Roman" w:cs="Times New Roman"/>
          <w:bCs/>
          <w:szCs w:val="20"/>
          <w:vertAlign w:val="subscript"/>
        </w:rPr>
        <w:t>2</w:t>
      </w:r>
      <w:r w:rsidRPr="007E40D7">
        <w:rPr>
          <w:rFonts w:ascii="Times New Roman" w:hAnsi="Times New Roman" w:cs="Times New Roman"/>
          <w:bCs/>
          <w:szCs w:val="20"/>
        </w:rPr>
        <w:t xml:space="preserve"> and air calcination atmosphere for 5 cycles respectively; (</w:t>
      </w:r>
      <w:r w:rsidRPr="007E40D7">
        <w:rPr>
          <w:rFonts w:ascii="Times New Roman" w:hAnsi="Times New Roman" w:cs="Times New Roman"/>
          <w:b/>
          <w:szCs w:val="20"/>
        </w:rPr>
        <w:t>b</w:t>
      </w:r>
      <w:r w:rsidRPr="007E40D7">
        <w:rPr>
          <w:rFonts w:ascii="Times New Roman" w:hAnsi="Times New Roman" w:cs="Times New Roman"/>
          <w:bCs/>
          <w:szCs w:val="20"/>
        </w:rPr>
        <w:t>) TG diagram of 5 cycles of CaCO</w:t>
      </w:r>
      <w:r w:rsidRPr="007E40D7">
        <w:rPr>
          <w:rFonts w:ascii="Times New Roman" w:hAnsi="Times New Roman" w:cs="Times New Roman"/>
          <w:bCs/>
          <w:szCs w:val="20"/>
          <w:vertAlign w:val="subscript"/>
        </w:rPr>
        <w:t>3</w:t>
      </w:r>
      <w:r w:rsidRPr="007E40D7">
        <w:rPr>
          <w:rFonts w:ascii="Times New Roman" w:hAnsi="Times New Roman" w:cs="Times New Roman"/>
          <w:bCs/>
          <w:szCs w:val="20"/>
        </w:rPr>
        <w:t>(10wt% carbon) under N</w:t>
      </w:r>
      <w:r w:rsidRPr="007E40D7">
        <w:rPr>
          <w:rFonts w:ascii="Times New Roman" w:hAnsi="Times New Roman" w:cs="Times New Roman"/>
          <w:bCs/>
          <w:szCs w:val="20"/>
          <w:vertAlign w:val="subscript"/>
        </w:rPr>
        <w:t>2</w:t>
      </w:r>
      <w:r w:rsidRPr="007E40D7">
        <w:rPr>
          <w:rFonts w:ascii="Times New Roman" w:hAnsi="Times New Roman" w:cs="Times New Roman"/>
          <w:bCs/>
          <w:szCs w:val="20"/>
        </w:rPr>
        <w:t xml:space="preserve"> calcination atmosphere; (</w:t>
      </w:r>
      <w:r w:rsidRPr="007E40D7">
        <w:rPr>
          <w:rFonts w:ascii="Times New Roman" w:hAnsi="Times New Roman" w:cs="Times New Roman"/>
          <w:b/>
          <w:szCs w:val="20"/>
        </w:rPr>
        <w:t>c</w:t>
      </w:r>
      <w:r w:rsidRPr="007E40D7">
        <w:rPr>
          <w:rFonts w:ascii="Times New Roman" w:hAnsi="Times New Roman" w:cs="Times New Roman"/>
          <w:bCs/>
          <w:szCs w:val="20"/>
        </w:rPr>
        <w:t>) TG diagram of 5 cycles of CaCO</w:t>
      </w:r>
      <w:r w:rsidRPr="007E40D7">
        <w:rPr>
          <w:rFonts w:ascii="Times New Roman" w:hAnsi="Times New Roman" w:cs="Times New Roman"/>
          <w:bCs/>
          <w:szCs w:val="20"/>
          <w:vertAlign w:val="subscript"/>
        </w:rPr>
        <w:t>3</w:t>
      </w:r>
      <w:r w:rsidRPr="007E40D7">
        <w:rPr>
          <w:rFonts w:ascii="Times New Roman" w:hAnsi="Times New Roman" w:cs="Times New Roman"/>
          <w:bCs/>
          <w:szCs w:val="20"/>
        </w:rPr>
        <w:t>(10wt% carbon) under air calcination atmosphere; (</w:t>
      </w:r>
      <w:r w:rsidRPr="007E40D7">
        <w:rPr>
          <w:rFonts w:ascii="Times New Roman" w:hAnsi="Times New Roman" w:cs="Times New Roman"/>
          <w:b/>
          <w:szCs w:val="20"/>
        </w:rPr>
        <w:t>d</w:t>
      </w:r>
      <w:r w:rsidRPr="007E40D7">
        <w:rPr>
          <w:rFonts w:ascii="Times New Roman" w:hAnsi="Times New Roman" w:cs="Times New Roman"/>
          <w:bCs/>
          <w:szCs w:val="20"/>
        </w:rPr>
        <w:t>) Macroscopic appearance of CaCO</w:t>
      </w:r>
      <w:r w:rsidRPr="007E40D7">
        <w:rPr>
          <w:rFonts w:ascii="Times New Roman" w:hAnsi="Times New Roman" w:cs="Times New Roman"/>
          <w:bCs/>
          <w:szCs w:val="20"/>
          <w:vertAlign w:val="subscript"/>
        </w:rPr>
        <w:t>3</w:t>
      </w:r>
      <w:r w:rsidRPr="007E40D7">
        <w:rPr>
          <w:rFonts w:ascii="Times New Roman" w:hAnsi="Times New Roman" w:cs="Times New Roman"/>
          <w:bCs/>
          <w:szCs w:val="20"/>
        </w:rPr>
        <w:t>(10wt% carbon) before and after cycles under different calcining atmospheres.</w:t>
      </w:r>
    </w:p>
    <w:p w14:paraId="4E417A24" w14:textId="77777777" w:rsidR="000455FD" w:rsidRPr="007E40D7" w:rsidRDefault="000455FD">
      <w:pPr>
        <w:widowControl/>
        <w:jc w:val="left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sz w:val="24"/>
        </w:rPr>
        <w:br w:type="page"/>
      </w:r>
    </w:p>
    <w:p w14:paraId="0E9F0889" w14:textId="5B88E2DE" w:rsidR="000455FD" w:rsidRPr="007E40D7" w:rsidRDefault="000455FD" w:rsidP="000455FD">
      <w:pPr>
        <w:widowControl/>
        <w:jc w:val="center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180EE620" wp14:editId="63CD7185">
            <wp:extent cx="4343400" cy="5419725"/>
            <wp:effectExtent l="0" t="0" r="0" b="9525"/>
            <wp:docPr id="137088654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541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71803" w14:textId="0ACB3289" w:rsidR="000455FD" w:rsidRPr="007E40D7" w:rsidRDefault="000455FD" w:rsidP="0075397A">
      <w:pPr>
        <w:widowControl/>
        <w:spacing w:before="120"/>
        <w:rPr>
          <w:rFonts w:ascii="Times New Roman" w:hAnsi="Times New Roman" w:cs="Times New Roman"/>
          <w:bCs/>
          <w:szCs w:val="20"/>
        </w:rPr>
      </w:pPr>
      <w:r w:rsidRPr="007E40D7">
        <w:rPr>
          <w:rFonts w:ascii="Times New Roman" w:hAnsi="Times New Roman" w:cs="Times New Roman"/>
          <w:b/>
          <w:szCs w:val="20"/>
        </w:rPr>
        <w:t>Figure S</w:t>
      </w:r>
      <w:r w:rsidR="006D5D24" w:rsidRPr="007E40D7">
        <w:rPr>
          <w:rFonts w:ascii="Times New Roman" w:hAnsi="Times New Roman" w:cs="Times New Roman" w:hint="eastAsia"/>
          <w:b/>
          <w:szCs w:val="20"/>
        </w:rPr>
        <w:t>2</w:t>
      </w:r>
      <w:r w:rsidR="00067C00">
        <w:rPr>
          <w:rFonts w:ascii="Times New Roman" w:hAnsi="Times New Roman" w:cs="Times New Roman" w:hint="eastAsia"/>
          <w:b/>
          <w:szCs w:val="20"/>
        </w:rPr>
        <w:t>1</w:t>
      </w:r>
      <w:r w:rsidRPr="007E40D7">
        <w:rPr>
          <w:rFonts w:ascii="Times New Roman" w:hAnsi="Times New Roman" w:cs="Times New Roman"/>
          <w:b/>
          <w:szCs w:val="20"/>
        </w:rPr>
        <w:t>.</w:t>
      </w:r>
      <w:r w:rsidRPr="007E40D7">
        <w:rPr>
          <w:rFonts w:ascii="Times New Roman" w:hAnsi="Times New Roman" w:cs="Times New Roman"/>
          <w:bCs/>
          <w:szCs w:val="20"/>
        </w:rPr>
        <w:t xml:space="preserve"> Stability of Ca|10Al-10Mn-5Ce after 1000 cycles under different calcination atmospheres, (</w:t>
      </w:r>
      <w:r w:rsidRPr="007E40D7">
        <w:rPr>
          <w:rFonts w:ascii="Times New Roman" w:hAnsi="Times New Roman" w:cs="Times New Roman"/>
          <w:b/>
          <w:szCs w:val="20"/>
        </w:rPr>
        <w:t>a</w:t>
      </w:r>
      <w:r w:rsidRPr="007E40D7">
        <w:rPr>
          <w:rFonts w:ascii="Times New Roman" w:hAnsi="Times New Roman" w:cs="Times New Roman"/>
          <w:bCs/>
          <w:szCs w:val="20"/>
        </w:rPr>
        <w:t>) N</w:t>
      </w:r>
      <w:r w:rsidRPr="007E40D7">
        <w:rPr>
          <w:rFonts w:ascii="Times New Roman" w:hAnsi="Times New Roman" w:cs="Times New Roman"/>
          <w:bCs/>
          <w:szCs w:val="20"/>
          <w:vertAlign w:val="subscript"/>
        </w:rPr>
        <w:t>2</w:t>
      </w:r>
      <w:r w:rsidRPr="007E40D7">
        <w:rPr>
          <w:rFonts w:ascii="Times New Roman" w:hAnsi="Times New Roman" w:cs="Times New Roman"/>
          <w:bCs/>
          <w:szCs w:val="20"/>
        </w:rPr>
        <w:t>-Air comparison, (</w:t>
      </w:r>
      <w:r w:rsidRPr="007E40D7">
        <w:rPr>
          <w:rFonts w:ascii="Times New Roman" w:hAnsi="Times New Roman" w:cs="Times New Roman"/>
          <w:b/>
          <w:szCs w:val="20"/>
        </w:rPr>
        <w:t>b</w:t>
      </w:r>
      <w:r w:rsidRPr="007E40D7">
        <w:rPr>
          <w:rFonts w:ascii="Times New Roman" w:hAnsi="Times New Roman" w:cs="Times New Roman"/>
          <w:bCs/>
          <w:szCs w:val="20"/>
        </w:rPr>
        <w:t>) N</w:t>
      </w:r>
      <w:r w:rsidRPr="007E40D7">
        <w:rPr>
          <w:rFonts w:ascii="Times New Roman" w:hAnsi="Times New Roman" w:cs="Times New Roman"/>
          <w:bCs/>
          <w:szCs w:val="20"/>
          <w:vertAlign w:val="subscript"/>
        </w:rPr>
        <w:t>2</w:t>
      </w:r>
      <w:r w:rsidRPr="007E40D7">
        <w:rPr>
          <w:rFonts w:ascii="Times New Roman" w:hAnsi="Times New Roman" w:cs="Times New Roman"/>
          <w:bCs/>
          <w:szCs w:val="20"/>
        </w:rPr>
        <w:t xml:space="preserve"> atmosphere, (</w:t>
      </w:r>
      <w:r w:rsidRPr="007E40D7">
        <w:rPr>
          <w:rFonts w:ascii="Times New Roman" w:hAnsi="Times New Roman" w:cs="Times New Roman"/>
          <w:b/>
          <w:szCs w:val="20"/>
        </w:rPr>
        <w:t>c</w:t>
      </w:r>
      <w:r w:rsidRPr="007E40D7">
        <w:rPr>
          <w:rFonts w:ascii="Times New Roman" w:hAnsi="Times New Roman" w:cs="Times New Roman"/>
          <w:bCs/>
          <w:szCs w:val="20"/>
        </w:rPr>
        <w:t>) Air atmosphere.</w:t>
      </w:r>
    </w:p>
    <w:p w14:paraId="35FF16FC" w14:textId="77777777" w:rsidR="000455FD" w:rsidRPr="007E40D7" w:rsidRDefault="000455FD">
      <w:pPr>
        <w:widowControl/>
        <w:jc w:val="left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sz w:val="24"/>
        </w:rPr>
        <w:br w:type="page"/>
      </w:r>
    </w:p>
    <w:p w14:paraId="4A54DC7E" w14:textId="16643AE2" w:rsidR="000455FD" w:rsidRPr="007E40D7" w:rsidRDefault="000455FD" w:rsidP="000455FD">
      <w:pPr>
        <w:widowControl/>
        <w:jc w:val="left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 wp14:anchorId="24B4E228" wp14:editId="5B20DA51">
            <wp:extent cx="5274310" cy="1833245"/>
            <wp:effectExtent l="0" t="0" r="2540" b="0"/>
            <wp:docPr id="194102732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3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B9DF3" w14:textId="32F9D58E" w:rsidR="000455FD" w:rsidRPr="007E40D7" w:rsidRDefault="000455FD" w:rsidP="0075397A">
      <w:pPr>
        <w:widowControl/>
        <w:spacing w:before="120"/>
        <w:rPr>
          <w:rFonts w:ascii="Times New Roman" w:hAnsi="Times New Roman" w:cs="Times New Roman"/>
          <w:bCs/>
          <w:szCs w:val="20"/>
        </w:rPr>
      </w:pPr>
      <w:r w:rsidRPr="007E40D7">
        <w:rPr>
          <w:rFonts w:ascii="Times New Roman" w:hAnsi="Times New Roman" w:cs="Times New Roman"/>
          <w:b/>
          <w:szCs w:val="20"/>
        </w:rPr>
        <w:t>Figure S</w:t>
      </w:r>
      <w:r w:rsidR="006D5D24" w:rsidRPr="007E40D7">
        <w:rPr>
          <w:rFonts w:ascii="Times New Roman" w:hAnsi="Times New Roman" w:cs="Times New Roman" w:hint="eastAsia"/>
          <w:b/>
          <w:szCs w:val="20"/>
        </w:rPr>
        <w:t>2</w:t>
      </w:r>
      <w:r w:rsidR="00067C00">
        <w:rPr>
          <w:rFonts w:ascii="Times New Roman" w:hAnsi="Times New Roman" w:cs="Times New Roman" w:hint="eastAsia"/>
          <w:b/>
          <w:szCs w:val="20"/>
        </w:rPr>
        <w:t>2</w:t>
      </w:r>
      <w:r w:rsidRPr="007E40D7">
        <w:rPr>
          <w:rFonts w:ascii="Times New Roman" w:hAnsi="Times New Roman" w:cs="Times New Roman"/>
          <w:b/>
          <w:szCs w:val="20"/>
        </w:rPr>
        <w:t xml:space="preserve">. </w:t>
      </w:r>
      <w:r w:rsidRPr="007E40D7">
        <w:rPr>
          <w:rFonts w:ascii="Times New Roman" w:hAnsi="Times New Roman" w:cs="Times New Roman"/>
          <w:bCs/>
          <w:szCs w:val="20"/>
        </w:rPr>
        <w:t>TG curve of Ca|10Al-10Mn-5Ce carbonation under calcination atmosphere of Air and N</w:t>
      </w:r>
      <w:r w:rsidRPr="007E40D7">
        <w:rPr>
          <w:rFonts w:ascii="Times New Roman" w:hAnsi="Times New Roman" w:cs="Times New Roman"/>
          <w:bCs/>
          <w:szCs w:val="20"/>
          <w:vertAlign w:val="subscript"/>
        </w:rPr>
        <w:t>2</w:t>
      </w:r>
      <w:r w:rsidRPr="007E40D7">
        <w:rPr>
          <w:rFonts w:ascii="Times New Roman" w:hAnsi="Times New Roman" w:cs="Times New Roman"/>
          <w:bCs/>
          <w:szCs w:val="20"/>
        </w:rPr>
        <w:t>, (</w:t>
      </w:r>
      <w:r w:rsidRPr="007E40D7">
        <w:rPr>
          <w:rFonts w:ascii="Times New Roman" w:hAnsi="Times New Roman" w:cs="Times New Roman"/>
          <w:b/>
          <w:szCs w:val="20"/>
        </w:rPr>
        <w:t>a</w:t>
      </w:r>
      <w:r w:rsidRPr="007E40D7">
        <w:rPr>
          <w:rFonts w:ascii="Times New Roman" w:hAnsi="Times New Roman" w:cs="Times New Roman"/>
          <w:bCs/>
          <w:szCs w:val="20"/>
        </w:rPr>
        <w:t>) 500</w:t>
      </w:r>
      <w:r w:rsidRPr="007E40D7">
        <w:rPr>
          <w:rFonts w:ascii="Times New Roman" w:hAnsi="Times New Roman" w:cs="Times New Roman"/>
          <w:bCs/>
          <w:szCs w:val="20"/>
          <w:vertAlign w:val="superscript"/>
        </w:rPr>
        <w:t>th</w:t>
      </w:r>
      <w:r w:rsidRPr="007E40D7">
        <w:rPr>
          <w:rFonts w:ascii="Times New Roman" w:hAnsi="Times New Roman" w:cs="Times New Roman"/>
          <w:bCs/>
          <w:szCs w:val="20"/>
        </w:rPr>
        <w:t xml:space="preserve"> cycle; (</w:t>
      </w:r>
      <w:r w:rsidRPr="007E40D7">
        <w:rPr>
          <w:rFonts w:ascii="Times New Roman" w:hAnsi="Times New Roman" w:cs="Times New Roman"/>
          <w:b/>
          <w:szCs w:val="20"/>
        </w:rPr>
        <w:t>b</w:t>
      </w:r>
      <w:r w:rsidRPr="007E40D7">
        <w:rPr>
          <w:rFonts w:ascii="Times New Roman" w:hAnsi="Times New Roman" w:cs="Times New Roman"/>
          <w:bCs/>
          <w:szCs w:val="20"/>
        </w:rPr>
        <w:t>) 750</w:t>
      </w:r>
      <w:r w:rsidRPr="007E40D7">
        <w:rPr>
          <w:rFonts w:ascii="Times New Roman" w:hAnsi="Times New Roman" w:cs="Times New Roman"/>
          <w:bCs/>
          <w:szCs w:val="20"/>
          <w:vertAlign w:val="superscript"/>
        </w:rPr>
        <w:t>th</w:t>
      </w:r>
      <w:r w:rsidRPr="007E40D7">
        <w:rPr>
          <w:rFonts w:ascii="Times New Roman" w:hAnsi="Times New Roman" w:cs="Times New Roman"/>
          <w:bCs/>
          <w:szCs w:val="20"/>
        </w:rPr>
        <w:t xml:space="preserve"> cycle; (</w:t>
      </w:r>
      <w:r w:rsidRPr="007E40D7">
        <w:rPr>
          <w:rFonts w:ascii="Times New Roman" w:hAnsi="Times New Roman" w:cs="Times New Roman"/>
          <w:b/>
          <w:szCs w:val="20"/>
        </w:rPr>
        <w:t>c</w:t>
      </w:r>
      <w:r w:rsidRPr="007E40D7">
        <w:rPr>
          <w:rFonts w:ascii="Times New Roman" w:hAnsi="Times New Roman" w:cs="Times New Roman"/>
          <w:bCs/>
          <w:szCs w:val="20"/>
        </w:rPr>
        <w:t>) 1000</w:t>
      </w:r>
      <w:r w:rsidRPr="007E40D7">
        <w:rPr>
          <w:rFonts w:ascii="Times New Roman" w:hAnsi="Times New Roman" w:cs="Times New Roman"/>
          <w:bCs/>
          <w:szCs w:val="20"/>
          <w:vertAlign w:val="superscript"/>
        </w:rPr>
        <w:t>th</w:t>
      </w:r>
      <w:r w:rsidRPr="007E40D7">
        <w:rPr>
          <w:rFonts w:ascii="Times New Roman" w:hAnsi="Times New Roman" w:cs="Times New Roman"/>
          <w:bCs/>
          <w:szCs w:val="20"/>
        </w:rPr>
        <w:t xml:space="preserve"> cycle.</w:t>
      </w:r>
    </w:p>
    <w:bookmarkEnd w:id="6"/>
    <w:p w14:paraId="3285B8BE" w14:textId="77777777" w:rsidR="008B4690" w:rsidRPr="007E40D7" w:rsidRDefault="008B4690">
      <w:pPr>
        <w:widowControl/>
        <w:jc w:val="left"/>
        <w:rPr>
          <w:rFonts w:hint="eastAsia"/>
        </w:rPr>
      </w:pPr>
    </w:p>
    <w:p w14:paraId="0F49C998" w14:textId="49DE4C48" w:rsidR="00905253" w:rsidRPr="007E40D7" w:rsidRDefault="00DF7EA7">
      <w:pPr>
        <w:widowControl/>
        <w:jc w:val="left"/>
        <w:rPr>
          <w:rFonts w:ascii="Times New Roman" w:hAnsi="Times New Roman" w:cs="Times New Roman"/>
          <w:sz w:val="24"/>
        </w:rPr>
      </w:pPr>
      <w:r w:rsidRPr="007E40D7">
        <w:rPr>
          <w:rFonts w:ascii="Times New Roman" w:hAnsi="Times New Roman" w:cs="Times New Roman"/>
          <w:sz w:val="24"/>
        </w:rPr>
        <w:br w:type="page"/>
      </w:r>
    </w:p>
    <w:p w14:paraId="079472FD" w14:textId="582F55F3" w:rsidR="002873BD" w:rsidRPr="007E40D7" w:rsidRDefault="002873BD" w:rsidP="002873BD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7E40D7">
        <w:rPr>
          <w:rFonts w:ascii="Times New Roman" w:hAnsi="Times New Roman" w:cs="Times New Roman"/>
          <w:b/>
          <w:sz w:val="24"/>
          <w:szCs w:val="24"/>
        </w:rPr>
        <w:lastRenderedPageBreak/>
        <w:t>Tabl</w:t>
      </w:r>
      <w:proofErr w:type="spellEnd"/>
      <w:r w:rsidRPr="007E40D7">
        <w:rPr>
          <w:rFonts w:ascii="Times New Roman" w:hAnsi="Times New Roman" w:cs="Times New Roman"/>
          <w:b/>
          <w:bCs/>
          <w:sz w:val="24"/>
          <w:szCs w:val="24"/>
        </w:rPr>
        <w:t xml:space="preserve"> S1 to</w:t>
      </w:r>
      <w:r w:rsidRPr="007E40D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75397A" w:rsidRPr="007E40D7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</w:p>
    <w:p w14:paraId="6FD2E793" w14:textId="77777777" w:rsidR="00525737" w:rsidRPr="007E40D7" w:rsidRDefault="00525737" w:rsidP="002873BD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787298D" w14:textId="5A8A9553" w:rsidR="00E11E79" w:rsidRPr="007E40D7" w:rsidRDefault="00E11E79" w:rsidP="0075397A">
      <w:pPr>
        <w:spacing w:before="120"/>
        <w:rPr>
          <w:rFonts w:hint="eastAsia"/>
          <w:szCs w:val="21"/>
        </w:rPr>
      </w:pPr>
      <w:bookmarkStart w:id="16" w:name="OLE_LINK42"/>
      <w:r w:rsidRPr="007E40D7">
        <w:rPr>
          <w:rFonts w:ascii="Times New Roman" w:hAnsi="Times New Roman" w:cs="Times New Roman"/>
          <w:b/>
          <w:szCs w:val="21"/>
        </w:rPr>
        <w:t>Tabl</w:t>
      </w:r>
      <w:bookmarkEnd w:id="16"/>
      <w:r w:rsidRPr="007E40D7">
        <w:rPr>
          <w:rFonts w:ascii="Times New Roman" w:hAnsi="Times New Roman" w:cs="Times New Roman"/>
          <w:b/>
          <w:szCs w:val="21"/>
        </w:rPr>
        <w:t>e S</w:t>
      </w:r>
      <w:r w:rsidRPr="007E40D7">
        <w:rPr>
          <w:rFonts w:ascii="Times New Roman" w:hAnsi="Times New Roman" w:cs="Times New Roman" w:hint="eastAsia"/>
          <w:b/>
          <w:szCs w:val="21"/>
        </w:rPr>
        <w:t>1</w:t>
      </w:r>
      <w:r w:rsidRPr="007E40D7">
        <w:rPr>
          <w:rFonts w:ascii="Times New Roman" w:hAnsi="Times New Roman" w:cs="Times New Roman"/>
          <w:b/>
          <w:szCs w:val="21"/>
        </w:rPr>
        <w:t>.</w:t>
      </w:r>
      <w:r w:rsidRPr="007E40D7">
        <w:rPr>
          <w:rFonts w:ascii="Times New Roman" w:hAnsi="Times New Roman" w:cs="Times New Roman"/>
          <w:szCs w:val="21"/>
        </w:rPr>
        <w:t xml:space="preserve"> The crystal cell parameters of as-synthesized </w:t>
      </w:r>
      <w:r w:rsidR="00525737" w:rsidRPr="007E40D7">
        <w:rPr>
          <w:rFonts w:ascii="Times New Roman" w:hAnsi="Times New Roman" w:cs="Times New Roman" w:hint="eastAsia"/>
          <w:szCs w:val="21"/>
        </w:rPr>
        <w:t xml:space="preserve">metal doping </w:t>
      </w:r>
      <w:r w:rsidRPr="007E40D7">
        <w:rPr>
          <w:rFonts w:ascii="Times New Roman" w:hAnsi="Times New Roman" w:cs="Times New Roman"/>
          <w:szCs w:val="21"/>
        </w:rPr>
        <w:t>CaO samples.</w:t>
      </w:r>
      <w:r w:rsidRPr="007E40D7">
        <w:rPr>
          <w:rFonts w:ascii="Times New Roman" w:hAnsi="Times New Roman" w:cs="Times New Roman" w:hint="eastAsia"/>
          <w:szCs w:val="21"/>
        </w:rPr>
        <w:t xml:space="preserve"> (</w:t>
      </w:r>
      <w:r w:rsidRPr="007E40D7">
        <w:rPr>
          <w:rFonts w:ascii="Times New Roman" w:eastAsia="仿宋" w:hAnsi="Times New Roman" w:cs="Times New Roman"/>
          <w:szCs w:val="21"/>
        </w:rPr>
        <w:t>Space group: Fm-3m</w:t>
      </w:r>
      <w:r w:rsidRPr="007E40D7">
        <w:rPr>
          <w:rFonts w:ascii="Times New Roman" w:eastAsia="仿宋" w:hAnsi="Times New Roman" w:cs="Times New Roman" w:hint="eastAsia"/>
          <w:szCs w:val="21"/>
        </w:rPr>
        <w:t>)</w:t>
      </w:r>
    </w:p>
    <w:p w14:paraId="4751E169" w14:textId="77777777" w:rsidR="00E11E79" w:rsidRPr="007E40D7" w:rsidRDefault="00E11E79" w:rsidP="00E11E79">
      <w:pPr>
        <w:rPr>
          <w:rFonts w:hint="eastAsia"/>
        </w:rPr>
      </w:pPr>
    </w:p>
    <w:tbl>
      <w:tblPr>
        <w:tblStyle w:val="a8"/>
        <w:tblW w:w="6761" w:type="dxa"/>
        <w:tblInd w:w="784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44"/>
        <w:gridCol w:w="1439"/>
        <w:gridCol w:w="1439"/>
        <w:gridCol w:w="1439"/>
      </w:tblGrid>
      <w:tr w:rsidR="00E11E79" w:rsidRPr="007E40D7" w14:paraId="76C4D821" w14:textId="77777777" w:rsidTr="001040AE">
        <w:trPr>
          <w:trHeight w:val="567"/>
        </w:trPr>
        <w:tc>
          <w:tcPr>
            <w:tcW w:w="2444" w:type="dxa"/>
            <w:tcBorders>
              <w:top w:val="single" w:sz="4" w:space="0" w:color="auto"/>
              <w:bottom w:val="single" w:sz="4" w:space="0" w:color="auto"/>
            </w:tcBorders>
          </w:tcPr>
          <w:p w14:paraId="2B415528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Samples</w:t>
            </w:r>
          </w:p>
        </w:tc>
        <w:tc>
          <w:tcPr>
            <w:tcW w:w="1439" w:type="dxa"/>
            <w:tcBorders>
              <w:top w:val="single" w:sz="4" w:space="0" w:color="auto"/>
              <w:bottom w:val="single" w:sz="4" w:space="0" w:color="auto"/>
            </w:tcBorders>
          </w:tcPr>
          <w:p w14:paraId="046CBB79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a[Å]</w:t>
            </w:r>
          </w:p>
        </w:tc>
        <w:tc>
          <w:tcPr>
            <w:tcW w:w="1439" w:type="dxa"/>
            <w:tcBorders>
              <w:top w:val="single" w:sz="4" w:space="0" w:color="auto"/>
              <w:bottom w:val="single" w:sz="4" w:space="0" w:color="auto"/>
            </w:tcBorders>
          </w:tcPr>
          <w:p w14:paraId="5A60BF90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E40D7">
              <w:rPr>
                <w:rFonts w:ascii="Times New Roman" w:hAnsi="Times New Roman" w:cs="Times New Roman"/>
                <w:iCs/>
                <w:sz w:val="24"/>
                <w:szCs w:val="24"/>
              </w:rPr>
              <w:t>d</w:t>
            </w:r>
            <w:r w:rsidRPr="007E40D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(</w:t>
            </w:r>
            <w:proofErr w:type="gramEnd"/>
            <w:r w:rsidRPr="007E40D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200)</w:t>
            </w: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 xml:space="preserve"> [Å]</w:t>
            </w:r>
          </w:p>
        </w:tc>
        <w:tc>
          <w:tcPr>
            <w:tcW w:w="1439" w:type="dxa"/>
            <w:tcBorders>
              <w:top w:val="single" w:sz="4" w:space="0" w:color="auto"/>
              <w:bottom w:val="single" w:sz="4" w:space="0" w:color="auto"/>
            </w:tcBorders>
          </w:tcPr>
          <w:p w14:paraId="4CA1D067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V[Å</w:t>
            </w:r>
            <w:r w:rsidRPr="007E40D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</w:tc>
      </w:tr>
      <w:tr w:rsidR="00E11E79" w:rsidRPr="007E40D7" w14:paraId="01965D9B" w14:textId="77777777" w:rsidTr="001040AE">
        <w:trPr>
          <w:trHeight w:val="567"/>
        </w:trPr>
        <w:tc>
          <w:tcPr>
            <w:tcW w:w="2444" w:type="dxa"/>
            <w:tcBorders>
              <w:top w:val="single" w:sz="4" w:space="0" w:color="auto"/>
            </w:tcBorders>
          </w:tcPr>
          <w:p w14:paraId="78A46C96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CaCA</w:t>
            </w:r>
          </w:p>
        </w:tc>
        <w:tc>
          <w:tcPr>
            <w:tcW w:w="1439" w:type="dxa"/>
            <w:tcBorders>
              <w:top w:val="single" w:sz="4" w:space="0" w:color="auto"/>
            </w:tcBorders>
          </w:tcPr>
          <w:p w14:paraId="56E6A768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4.8252</w:t>
            </w:r>
          </w:p>
        </w:tc>
        <w:tc>
          <w:tcPr>
            <w:tcW w:w="1439" w:type="dxa"/>
            <w:tcBorders>
              <w:top w:val="single" w:sz="4" w:space="0" w:color="auto"/>
            </w:tcBorders>
          </w:tcPr>
          <w:p w14:paraId="69B136CB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2.4126</w:t>
            </w:r>
          </w:p>
        </w:tc>
        <w:tc>
          <w:tcPr>
            <w:tcW w:w="1439" w:type="dxa"/>
            <w:tcBorders>
              <w:top w:val="single" w:sz="4" w:space="0" w:color="auto"/>
            </w:tcBorders>
          </w:tcPr>
          <w:p w14:paraId="4E8FE6CE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112.3430</w:t>
            </w:r>
          </w:p>
        </w:tc>
      </w:tr>
      <w:tr w:rsidR="00E11E79" w:rsidRPr="007E40D7" w14:paraId="4DFEBE43" w14:textId="77777777" w:rsidTr="001040AE">
        <w:trPr>
          <w:trHeight w:val="567"/>
        </w:trPr>
        <w:tc>
          <w:tcPr>
            <w:tcW w:w="2444" w:type="dxa"/>
          </w:tcPr>
          <w:p w14:paraId="0091C4F3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Ca|5Al-5Mn</w:t>
            </w:r>
          </w:p>
        </w:tc>
        <w:tc>
          <w:tcPr>
            <w:tcW w:w="1439" w:type="dxa"/>
          </w:tcPr>
          <w:p w14:paraId="733D563F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4.8287</w:t>
            </w:r>
          </w:p>
        </w:tc>
        <w:tc>
          <w:tcPr>
            <w:tcW w:w="1439" w:type="dxa"/>
          </w:tcPr>
          <w:p w14:paraId="1322AE87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2.4143</w:t>
            </w:r>
          </w:p>
        </w:tc>
        <w:tc>
          <w:tcPr>
            <w:tcW w:w="1439" w:type="dxa"/>
          </w:tcPr>
          <w:p w14:paraId="348E311C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112.5876</w:t>
            </w:r>
          </w:p>
        </w:tc>
      </w:tr>
      <w:tr w:rsidR="00E11E79" w:rsidRPr="007E40D7" w14:paraId="0617C330" w14:textId="77777777" w:rsidTr="001040AE">
        <w:trPr>
          <w:trHeight w:val="567"/>
        </w:trPr>
        <w:tc>
          <w:tcPr>
            <w:tcW w:w="2444" w:type="dxa"/>
          </w:tcPr>
          <w:p w14:paraId="40D5E7EE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Ca|4Al-4Mn-2Ce</w:t>
            </w:r>
          </w:p>
        </w:tc>
        <w:tc>
          <w:tcPr>
            <w:tcW w:w="1439" w:type="dxa"/>
          </w:tcPr>
          <w:p w14:paraId="692F7C43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4.8225</w:t>
            </w:r>
          </w:p>
        </w:tc>
        <w:tc>
          <w:tcPr>
            <w:tcW w:w="1439" w:type="dxa"/>
          </w:tcPr>
          <w:p w14:paraId="5DBEF845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2.4112</w:t>
            </w:r>
          </w:p>
        </w:tc>
        <w:tc>
          <w:tcPr>
            <w:tcW w:w="1439" w:type="dxa"/>
          </w:tcPr>
          <w:p w14:paraId="0247586B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112.1545</w:t>
            </w:r>
          </w:p>
        </w:tc>
      </w:tr>
      <w:tr w:rsidR="00E11E79" w:rsidRPr="007E40D7" w14:paraId="11154364" w14:textId="77777777" w:rsidTr="001040AE">
        <w:trPr>
          <w:trHeight w:val="567"/>
        </w:trPr>
        <w:tc>
          <w:tcPr>
            <w:tcW w:w="2444" w:type="dxa"/>
          </w:tcPr>
          <w:p w14:paraId="58A7B266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Ca|8Al-8Mn-4Ce</w:t>
            </w:r>
          </w:p>
        </w:tc>
        <w:tc>
          <w:tcPr>
            <w:tcW w:w="1439" w:type="dxa"/>
          </w:tcPr>
          <w:p w14:paraId="3473D919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4.8224</w:t>
            </w:r>
          </w:p>
        </w:tc>
        <w:tc>
          <w:tcPr>
            <w:tcW w:w="1439" w:type="dxa"/>
          </w:tcPr>
          <w:p w14:paraId="5B5C6DC5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2.4112</w:t>
            </w:r>
          </w:p>
        </w:tc>
        <w:tc>
          <w:tcPr>
            <w:tcW w:w="1439" w:type="dxa"/>
          </w:tcPr>
          <w:p w14:paraId="03EC08AB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112.1475</w:t>
            </w:r>
          </w:p>
        </w:tc>
      </w:tr>
      <w:tr w:rsidR="00E11E79" w:rsidRPr="007E40D7" w14:paraId="789815CE" w14:textId="77777777" w:rsidTr="001040AE">
        <w:trPr>
          <w:trHeight w:val="567"/>
        </w:trPr>
        <w:tc>
          <w:tcPr>
            <w:tcW w:w="2444" w:type="dxa"/>
          </w:tcPr>
          <w:p w14:paraId="77C720CD" w14:textId="02D6FDB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Ca|10Al-10Mn-5Ce</w:t>
            </w:r>
          </w:p>
        </w:tc>
        <w:tc>
          <w:tcPr>
            <w:tcW w:w="1439" w:type="dxa"/>
          </w:tcPr>
          <w:p w14:paraId="2D4251A2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4.8194</w:t>
            </w:r>
          </w:p>
        </w:tc>
        <w:tc>
          <w:tcPr>
            <w:tcW w:w="1439" w:type="dxa"/>
          </w:tcPr>
          <w:p w14:paraId="644282C0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2.4097</w:t>
            </w:r>
          </w:p>
        </w:tc>
        <w:tc>
          <w:tcPr>
            <w:tcW w:w="1439" w:type="dxa"/>
          </w:tcPr>
          <w:p w14:paraId="669EE3DA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111.9384</w:t>
            </w:r>
          </w:p>
        </w:tc>
      </w:tr>
      <w:tr w:rsidR="00E11E79" w:rsidRPr="007E40D7" w14:paraId="748DD772" w14:textId="77777777" w:rsidTr="001040AE">
        <w:trPr>
          <w:trHeight w:val="567"/>
        </w:trPr>
        <w:tc>
          <w:tcPr>
            <w:tcW w:w="2444" w:type="dxa"/>
          </w:tcPr>
          <w:p w14:paraId="7D898A73" w14:textId="0CCFFE8B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Ca|5Al-5Mn-5Ce</w:t>
            </w:r>
          </w:p>
        </w:tc>
        <w:tc>
          <w:tcPr>
            <w:tcW w:w="1439" w:type="dxa"/>
          </w:tcPr>
          <w:p w14:paraId="20915F7B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4.8200</w:t>
            </w:r>
          </w:p>
        </w:tc>
        <w:tc>
          <w:tcPr>
            <w:tcW w:w="1439" w:type="dxa"/>
          </w:tcPr>
          <w:p w14:paraId="0408B559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2.4100</w:t>
            </w:r>
          </w:p>
        </w:tc>
        <w:tc>
          <w:tcPr>
            <w:tcW w:w="1439" w:type="dxa"/>
          </w:tcPr>
          <w:p w14:paraId="5D21CBA1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111.9802</w:t>
            </w:r>
          </w:p>
        </w:tc>
      </w:tr>
      <w:tr w:rsidR="00E11E79" w:rsidRPr="007E40D7" w14:paraId="5610844F" w14:textId="77777777" w:rsidTr="001040AE">
        <w:trPr>
          <w:trHeight w:val="567"/>
        </w:trPr>
        <w:tc>
          <w:tcPr>
            <w:tcW w:w="2444" w:type="dxa"/>
          </w:tcPr>
          <w:p w14:paraId="008F2934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Ca|8Al-5Mn-5Ce</w:t>
            </w:r>
          </w:p>
        </w:tc>
        <w:tc>
          <w:tcPr>
            <w:tcW w:w="1439" w:type="dxa"/>
          </w:tcPr>
          <w:p w14:paraId="0F2C5BE0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4.8200</w:t>
            </w:r>
          </w:p>
        </w:tc>
        <w:tc>
          <w:tcPr>
            <w:tcW w:w="1439" w:type="dxa"/>
          </w:tcPr>
          <w:p w14:paraId="33CD6BC1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2.4100</w:t>
            </w:r>
          </w:p>
        </w:tc>
        <w:tc>
          <w:tcPr>
            <w:tcW w:w="1439" w:type="dxa"/>
          </w:tcPr>
          <w:p w14:paraId="6AABA61D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111.9802</w:t>
            </w:r>
          </w:p>
        </w:tc>
      </w:tr>
      <w:tr w:rsidR="00E11E79" w:rsidRPr="007E40D7" w14:paraId="1FD19ADC" w14:textId="77777777" w:rsidTr="001040AE">
        <w:trPr>
          <w:trHeight w:val="567"/>
        </w:trPr>
        <w:tc>
          <w:tcPr>
            <w:tcW w:w="2444" w:type="dxa"/>
          </w:tcPr>
          <w:p w14:paraId="52B09DB8" w14:textId="2264E2A8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Ca|12Al-5Mn-5Ce</w:t>
            </w:r>
          </w:p>
        </w:tc>
        <w:tc>
          <w:tcPr>
            <w:tcW w:w="1439" w:type="dxa"/>
          </w:tcPr>
          <w:p w14:paraId="5C9F7F92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4.8277</w:t>
            </w:r>
          </w:p>
        </w:tc>
        <w:tc>
          <w:tcPr>
            <w:tcW w:w="1439" w:type="dxa"/>
          </w:tcPr>
          <w:p w14:paraId="6DEDFB2C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2.4139</w:t>
            </w:r>
          </w:p>
        </w:tc>
        <w:tc>
          <w:tcPr>
            <w:tcW w:w="1439" w:type="dxa"/>
          </w:tcPr>
          <w:p w14:paraId="5DC9BFD8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112.5177</w:t>
            </w:r>
          </w:p>
        </w:tc>
      </w:tr>
      <w:tr w:rsidR="00E11E79" w:rsidRPr="007E40D7" w14:paraId="2CC32FB4" w14:textId="77777777" w:rsidTr="001040AE">
        <w:trPr>
          <w:trHeight w:val="567"/>
        </w:trPr>
        <w:tc>
          <w:tcPr>
            <w:tcW w:w="2444" w:type="dxa"/>
          </w:tcPr>
          <w:p w14:paraId="472EB826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Ca|5Al-8Mn-5Ce</w:t>
            </w:r>
          </w:p>
        </w:tc>
        <w:tc>
          <w:tcPr>
            <w:tcW w:w="1439" w:type="dxa"/>
          </w:tcPr>
          <w:p w14:paraId="665B558E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4.8094</w:t>
            </w:r>
          </w:p>
        </w:tc>
        <w:tc>
          <w:tcPr>
            <w:tcW w:w="1439" w:type="dxa"/>
          </w:tcPr>
          <w:p w14:paraId="58EE1AED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2.4047</w:t>
            </w:r>
          </w:p>
        </w:tc>
        <w:tc>
          <w:tcPr>
            <w:tcW w:w="1439" w:type="dxa"/>
          </w:tcPr>
          <w:p w14:paraId="418BD6FB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111.2430</w:t>
            </w:r>
          </w:p>
        </w:tc>
      </w:tr>
      <w:tr w:rsidR="00E11E79" w:rsidRPr="007E40D7" w14:paraId="24BBE534" w14:textId="77777777" w:rsidTr="001040AE">
        <w:trPr>
          <w:trHeight w:val="567"/>
        </w:trPr>
        <w:tc>
          <w:tcPr>
            <w:tcW w:w="2444" w:type="dxa"/>
          </w:tcPr>
          <w:p w14:paraId="5709E208" w14:textId="13580E6E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Ca|5Al-12Mn-5Ce</w:t>
            </w:r>
          </w:p>
        </w:tc>
        <w:tc>
          <w:tcPr>
            <w:tcW w:w="1439" w:type="dxa"/>
          </w:tcPr>
          <w:p w14:paraId="31313E59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4.8179</w:t>
            </w:r>
          </w:p>
        </w:tc>
        <w:tc>
          <w:tcPr>
            <w:tcW w:w="1439" w:type="dxa"/>
          </w:tcPr>
          <w:p w14:paraId="4931B652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2.4090</w:t>
            </w:r>
          </w:p>
        </w:tc>
        <w:tc>
          <w:tcPr>
            <w:tcW w:w="1439" w:type="dxa"/>
          </w:tcPr>
          <w:p w14:paraId="132C4767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111.8339</w:t>
            </w:r>
          </w:p>
        </w:tc>
      </w:tr>
      <w:tr w:rsidR="00E11E79" w:rsidRPr="007E40D7" w14:paraId="6A5B0CDC" w14:textId="77777777" w:rsidTr="001040AE">
        <w:trPr>
          <w:trHeight w:val="567"/>
        </w:trPr>
        <w:tc>
          <w:tcPr>
            <w:tcW w:w="2444" w:type="dxa"/>
          </w:tcPr>
          <w:p w14:paraId="5754CADD" w14:textId="77777777" w:rsidR="00E11E79" w:rsidRPr="007E40D7" w:rsidRDefault="00E11E79" w:rsidP="00B5356B">
            <w:pPr>
              <w:spacing w:line="360" w:lineRule="auto"/>
              <w:ind w:firstLineChars="100" w:firstLin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Ca|5Al-5Mn-8Ce</w:t>
            </w:r>
          </w:p>
        </w:tc>
        <w:tc>
          <w:tcPr>
            <w:tcW w:w="1439" w:type="dxa"/>
          </w:tcPr>
          <w:p w14:paraId="6AF76B5B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4.8150</w:t>
            </w:r>
          </w:p>
        </w:tc>
        <w:tc>
          <w:tcPr>
            <w:tcW w:w="1439" w:type="dxa"/>
          </w:tcPr>
          <w:p w14:paraId="30DE718E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2.4075</w:t>
            </w:r>
          </w:p>
        </w:tc>
        <w:tc>
          <w:tcPr>
            <w:tcW w:w="1439" w:type="dxa"/>
          </w:tcPr>
          <w:p w14:paraId="60B712DA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111.6320</w:t>
            </w:r>
          </w:p>
        </w:tc>
      </w:tr>
      <w:tr w:rsidR="00E11E79" w:rsidRPr="007E40D7" w14:paraId="003EC800" w14:textId="77777777" w:rsidTr="001040AE">
        <w:trPr>
          <w:trHeight w:val="567"/>
        </w:trPr>
        <w:tc>
          <w:tcPr>
            <w:tcW w:w="2444" w:type="dxa"/>
          </w:tcPr>
          <w:p w14:paraId="420941B1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Ca|5Al-5Mn-12Ce</w:t>
            </w:r>
          </w:p>
        </w:tc>
        <w:tc>
          <w:tcPr>
            <w:tcW w:w="1439" w:type="dxa"/>
          </w:tcPr>
          <w:p w14:paraId="782A011C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4.8422</w:t>
            </w:r>
          </w:p>
        </w:tc>
        <w:tc>
          <w:tcPr>
            <w:tcW w:w="1439" w:type="dxa"/>
          </w:tcPr>
          <w:p w14:paraId="7E7978E4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2.4211</w:t>
            </w:r>
          </w:p>
        </w:tc>
        <w:tc>
          <w:tcPr>
            <w:tcW w:w="1439" w:type="dxa"/>
          </w:tcPr>
          <w:p w14:paraId="151FCE6C" w14:textId="77777777" w:rsidR="00E11E79" w:rsidRPr="007E40D7" w:rsidRDefault="00E11E79" w:rsidP="00B5356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0D7">
              <w:rPr>
                <w:rFonts w:ascii="Times New Roman" w:hAnsi="Times New Roman" w:cs="Times New Roman"/>
                <w:sz w:val="24"/>
                <w:szCs w:val="24"/>
              </w:rPr>
              <w:t>113.5346</w:t>
            </w:r>
          </w:p>
        </w:tc>
      </w:tr>
    </w:tbl>
    <w:p w14:paraId="53830DC5" w14:textId="5B5388FE" w:rsidR="00E11E79" w:rsidRPr="007E40D7" w:rsidRDefault="00E11E79" w:rsidP="00333B8C">
      <w:pPr>
        <w:rPr>
          <w:rFonts w:ascii="Times New Roman" w:hAnsi="Times New Roman" w:cs="Times New Roman"/>
          <w:b/>
          <w:sz w:val="24"/>
        </w:rPr>
      </w:pPr>
    </w:p>
    <w:p w14:paraId="2EBB5543" w14:textId="77777777" w:rsidR="00E11E79" w:rsidRPr="007E40D7" w:rsidRDefault="00E11E79">
      <w:pPr>
        <w:widowControl/>
        <w:jc w:val="left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sz w:val="24"/>
        </w:rPr>
        <w:br w:type="page"/>
      </w:r>
    </w:p>
    <w:p w14:paraId="74D03E72" w14:textId="77777777" w:rsidR="00E11E79" w:rsidRPr="007E40D7" w:rsidRDefault="00E11E79" w:rsidP="0075397A">
      <w:pPr>
        <w:spacing w:before="120"/>
        <w:rPr>
          <w:rFonts w:ascii="Times New Roman" w:hAnsi="Times New Roman" w:cs="Times New Roman"/>
          <w:szCs w:val="20"/>
        </w:rPr>
      </w:pPr>
      <w:r w:rsidRPr="007E40D7">
        <w:rPr>
          <w:rFonts w:ascii="Times New Roman" w:hAnsi="Times New Roman" w:cs="Times New Roman"/>
          <w:b/>
          <w:szCs w:val="20"/>
        </w:rPr>
        <w:lastRenderedPageBreak/>
        <w:t>Table S2.</w:t>
      </w:r>
      <w:r w:rsidRPr="007E40D7">
        <w:rPr>
          <w:rFonts w:ascii="Times New Roman" w:hAnsi="Times New Roman" w:cs="Times New Roman"/>
          <w:szCs w:val="20"/>
        </w:rPr>
        <w:t xml:space="preserve"> The BET surface area and pore volume of Al/Mn/Ce composite energy carriers.</w:t>
      </w:r>
    </w:p>
    <w:tbl>
      <w:tblPr>
        <w:tblStyle w:val="a3"/>
        <w:tblW w:w="7087" w:type="dxa"/>
        <w:jc w:val="center"/>
        <w:tblLook w:val="04A0" w:firstRow="1" w:lastRow="0" w:firstColumn="1" w:lastColumn="0" w:noHBand="0" w:noVBand="1"/>
      </w:tblPr>
      <w:tblGrid>
        <w:gridCol w:w="2268"/>
        <w:gridCol w:w="1531"/>
        <w:gridCol w:w="1701"/>
        <w:gridCol w:w="1587"/>
      </w:tblGrid>
      <w:tr w:rsidR="00525737" w:rsidRPr="007E40D7" w14:paraId="64A6D39D" w14:textId="77777777" w:rsidTr="007539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jc w:val="center"/>
        </w:trPr>
        <w:tc>
          <w:tcPr>
            <w:tcW w:w="2268" w:type="dxa"/>
            <w:tcBorders>
              <w:top w:val="single" w:sz="12" w:space="0" w:color="auto"/>
              <w:bottom w:val="single" w:sz="12" w:space="0" w:color="auto"/>
            </w:tcBorders>
            <w:hideMark/>
          </w:tcPr>
          <w:p w14:paraId="73F88895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Sample</w:t>
            </w:r>
          </w:p>
        </w:tc>
        <w:tc>
          <w:tcPr>
            <w:tcW w:w="1531" w:type="dxa"/>
            <w:tcBorders>
              <w:top w:val="single" w:sz="12" w:space="0" w:color="auto"/>
              <w:bottom w:val="single" w:sz="12" w:space="0" w:color="auto"/>
            </w:tcBorders>
            <w:hideMark/>
          </w:tcPr>
          <w:p w14:paraId="209CAEFF" w14:textId="316A8624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BET Surface Area (m</w:t>
            </w:r>
            <w:r w:rsidRPr="007E40D7">
              <w:rPr>
                <w:rFonts w:cs="Times New Roman"/>
                <w:sz w:val="24"/>
                <w:vertAlign w:val="superscript"/>
              </w:rPr>
              <w:t>2</w:t>
            </w:r>
            <w:r w:rsidR="0075397A" w:rsidRPr="007E40D7">
              <w:rPr>
                <w:rFonts w:cs="Times New Roman" w:hint="eastAsia"/>
                <w:sz w:val="24"/>
              </w:rPr>
              <w:t xml:space="preserve"> </w:t>
            </w:r>
            <w:bookmarkStart w:id="17" w:name="OLE_LINK81"/>
            <w:r w:rsidRPr="007E40D7">
              <w:rPr>
                <w:rFonts w:cs="Times New Roman"/>
                <w:sz w:val="24"/>
              </w:rPr>
              <w:t>g</w:t>
            </w:r>
            <w:r w:rsidR="0075397A" w:rsidRPr="007E40D7">
              <w:rPr>
                <w:rFonts w:cs="Times New Roman" w:hint="eastAsia"/>
                <w:sz w:val="24"/>
                <w:vertAlign w:val="superscript"/>
              </w:rPr>
              <w:t>-1</w:t>
            </w:r>
            <w:bookmarkEnd w:id="17"/>
            <w:r w:rsidRPr="007E40D7">
              <w:rPr>
                <w:rFonts w:cs="Times New Roman"/>
                <w:sz w:val="24"/>
              </w:rPr>
              <w:t>)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12" w:space="0" w:color="auto"/>
            </w:tcBorders>
            <w:hideMark/>
          </w:tcPr>
          <w:p w14:paraId="35F231A6" w14:textId="73AE1CAB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Pore volume of pores (cm</w:t>
            </w:r>
            <w:r w:rsidRPr="007E40D7">
              <w:rPr>
                <w:rFonts w:cs="Times New Roman"/>
                <w:sz w:val="24"/>
                <w:vertAlign w:val="superscript"/>
              </w:rPr>
              <w:t>3</w:t>
            </w:r>
            <w:r w:rsidR="0075397A" w:rsidRPr="007E40D7">
              <w:rPr>
                <w:rFonts w:cs="Times New Roman"/>
                <w:sz w:val="24"/>
              </w:rPr>
              <w:t xml:space="preserve"> g</w:t>
            </w:r>
            <w:r w:rsidR="0075397A" w:rsidRPr="007E40D7">
              <w:rPr>
                <w:rFonts w:cs="Times New Roman" w:hint="eastAsia"/>
                <w:sz w:val="24"/>
                <w:vertAlign w:val="superscript"/>
              </w:rPr>
              <w:t>-1</w:t>
            </w:r>
            <w:r w:rsidRPr="007E40D7">
              <w:rPr>
                <w:rFonts w:cs="Times New Roman"/>
                <w:sz w:val="24"/>
              </w:rPr>
              <w:t>)</w:t>
            </w:r>
          </w:p>
        </w:tc>
        <w:tc>
          <w:tcPr>
            <w:tcW w:w="1587" w:type="dxa"/>
            <w:tcBorders>
              <w:top w:val="single" w:sz="12" w:space="0" w:color="auto"/>
              <w:bottom w:val="single" w:sz="12" w:space="0" w:color="auto"/>
            </w:tcBorders>
            <w:hideMark/>
          </w:tcPr>
          <w:p w14:paraId="27676BF2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Average pore diameter</w:t>
            </w:r>
          </w:p>
          <w:p w14:paraId="45A4F70F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(nm)</w:t>
            </w:r>
          </w:p>
        </w:tc>
      </w:tr>
      <w:tr w:rsidR="00525737" w:rsidRPr="007E40D7" w14:paraId="186B5B4E" w14:textId="77777777" w:rsidTr="0075397A">
        <w:trPr>
          <w:trHeight w:val="567"/>
          <w:jc w:val="center"/>
        </w:trPr>
        <w:tc>
          <w:tcPr>
            <w:tcW w:w="2268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6F110DB7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CaCA</w:t>
            </w:r>
          </w:p>
        </w:tc>
        <w:tc>
          <w:tcPr>
            <w:tcW w:w="1531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7C4823F5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23.4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76985F38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0.0465</w:t>
            </w:r>
          </w:p>
        </w:tc>
        <w:tc>
          <w:tcPr>
            <w:tcW w:w="1587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14:paraId="4E89D2DE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8.0</w:t>
            </w:r>
          </w:p>
        </w:tc>
      </w:tr>
      <w:tr w:rsidR="00525737" w:rsidRPr="007E40D7" w14:paraId="552F7D45" w14:textId="77777777" w:rsidTr="0075397A">
        <w:trPr>
          <w:trHeight w:val="567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99A6BD7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Ca|5Al-5Mn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4281342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22.1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077CA5A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0.0434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E9AD6CE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7.8</w:t>
            </w:r>
          </w:p>
        </w:tc>
      </w:tr>
      <w:tr w:rsidR="00525737" w:rsidRPr="007E40D7" w14:paraId="0F30DEEF" w14:textId="77777777" w:rsidTr="0075397A">
        <w:trPr>
          <w:trHeight w:val="567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9E59124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Ca|4Al-4Mn-2Ce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6FDDA16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22.3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3A446D3" w14:textId="0A809B6B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0.0468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03DD568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18.3</w:t>
            </w:r>
          </w:p>
        </w:tc>
      </w:tr>
      <w:tr w:rsidR="00525737" w:rsidRPr="007E40D7" w14:paraId="03617613" w14:textId="77777777" w:rsidTr="0075397A">
        <w:trPr>
          <w:trHeight w:val="567"/>
          <w:jc w:val="center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0E53CE1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Ca||8Al-8Mn-4Ce</w:t>
            </w: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55D7D92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24.4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EA73136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0.0503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F17E963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11.8</w:t>
            </w:r>
          </w:p>
        </w:tc>
      </w:tr>
      <w:tr w:rsidR="00525737" w:rsidRPr="007E40D7" w14:paraId="02BFA18C" w14:textId="77777777" w:rsidTr="0075397A">
        <w:trPr>
          <w:trHeight w:val="567"/>
          <w:jc w:val="center"/>
        </w:trPr>
        <w:tc>
          <w:tcPr>
            <w:tcW w:w="2268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4CFB7B29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Ca|10Al-10Mn-5Ce</w:t>
            </w:r>
          </w:p>
        </w:tc>
        <w:tc>
          <w:tcPr>
            <w:tcW w:w="1531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66B0BFF0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33.9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25C0578B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0.0616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12" w:space="0" w:color="auto"/>
              <w:right w:val="nil"/>
            </w:tcBorders>
            <w:hideMark/>
          </w:tcPr>
          <w:p w14:paraId="5EEB44EA" w14:textId="77777777" w:rsidR="00E11E79" w:rsidRPr="007E40D7" w:rsidRDefault="00E11E79" w:rsidP="00B5356B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12.5</w:t>
            </w:r>
          </w:p>
        </w:tc>
      </w:tr>
    </w:tbl>
    <w:p w14:paraId="0CA537DA" w14:textId="4B2F36C5" w:rsidR="00E11E79" w:rsidRPr="007E40D7" w:rsidRDefault="00E11E79" w:rsidP="00E11E79">
      <w:pPr>
        <w:spacing w:line="360" w:lineRule="auto"/>
        <w:rPr>
          <w:rFonts w:ascii="Times New Roman" w:hAnsi="Times New Roman" w:cs="Times New Roman"/>
          <w:sz w:val="24"/>
        </w:rPr>
      </w:pPr>
    </w:p>
    <w:p w14:paraId="2990DC30" w14:textId="6C0D20BC" w:rsidR="00E11E79" w:rsidRPr="007E40D7" w:rsidRDefault="00E11E79" w:rsidP="002873BD">
      <w:pPr>
        <w:widowControl/>
        <w:jc w:val="left"/>
        <w:rPr>
          <w:rFonts w:ascii="Times New Roman" w:hAnsi="Times New Roman" w:cs="Times New Roman"/>
          <w:sz w:val="24"/>
        </w:rPr>
      </w:pPr>
      <w:r w:rsidRPr="007E40D7">
        <w:rPr>
          <w:rFonts w:ascii="Times New Roman" w:hAnsi="Times New Roman" w:cs="Times New Roman"/>
          <w:sz w:val="24"/>
        </w:rPr>
        <w:br w:type="page"/>
      </w:r>
    </w:p>
    <w:p w14:paraId="502474EB" w14:textId="1702C58C" w:rsidR="00905253" w:rsidRPr="007E40D7" w:rsidRDefault="00073C08" w:rsidP="007E40D7">
      <w:pPr>
        <w:spacing w:before="120"/>
        <w:rPr>
          <w:rFonts w:ascii="Times New Roman" w:hAnsi="Times New Roman" w:cs="Times New Roman"/>
          <w:szCs w:val="21"/>
        </w:rPr>
      </w:pPr>
      <w:r w:rsidRPr="007E40D7">
        <w:rPr>
          <w:rFonts w:ascii="Times New Roman" w:hAnsi="Times New Roman" w:cs="Times New Roman"/>
          <w:b/>
          <w:szCs w:val="21"/>
        </w:rPr>
        <w:lastRenderedPageBreak/>
        <w:t>Table S</w:t>
      </w:r>
      <w:r w:rsidR="00E11E79" w:rsidRPr="007E40D7">
        <w:rPr>
          <w:rFonts w:ascii="Times New Roman" w:hAnsi="Times New Roman" w:cs="Times New Roman" w:hint="eastAsia"/>
          <w:b/>
          <w:szCs w:val="21"/>
        </w:rPr>
        <w:t>3</w:t>
      </w:r>
      <w:r w:rsidRPr="007E40D7">
        <w:rPr>
          <w:rFonts w:ascii="Times New Roman" w:hAnsi="Times New Roman" w:cs="Times New Roman"/>
          <w:b/>
          <w:szCs w:val="21"/>
        </w:rPr>
        <w:t>.</w:t>
      </w:r>
      <w:r w:rsidRPr="007E40D7">
        <w:rPr>
          <w:rFonts w:ascii="Times New Roman" w:hAnsi="Times New Roman" w:cs="Times New Roman"/>
          <w:szCs w:val="21"/>
        </w:rPr>
        <w:t xml:space="preserve"> </w:t>
      </w:r>
      <w:r w:rsidR="00FB731A" w:rsidRPr="007E40D7">
        <w:rPr>
          <w:rFonts w:ascii="Times New Roman" w:hAnsi="Times New Roman" w:cs="Times New Roman"/>
          <w:szCs w:val="21"/>
        </w:rPr>
        <w:t>The CaO grain size of different nanocarrier was calculated by Debye-Scherrer formula</w:t>
      </w:r>
    </w:p>
    <w:tbl>
      <w:tblPr>
        <w:tblStyle w:val="a3"/>
        <w:tblW w:w="6804" w:type="dxa"/>
        <w:jc w:val="center"/>
        <w:tblLook w:val="04A0" w:firstRow="1" w:lastRow="0" w:firstColumn="1" w:lastColumn="0" w:noHBand="0" w:noVBand="1"/>
      </w:tblPr>
      <w:tblGrid>
        <w:gridCol w:w="3402"/>
        <w:gridCol w:w="3402"/>
      </w:tblGrid>
      <w:tr w:rsidR="00073C08" w:rsidRPr="007E40D7" w14:paraId="76774BCF" w14:textId="77777777" w:rsidTr="002842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jc w:val="center"/>
        </w:trPr>
        <w:tc>
          <w:tcPr>
            <w:tcW w:w="3402" w:type="dxa"/>
            <w:tcBorders>
              <w:top w:val="single" w:sz="12" w:space="0" w:color="auto"/>
              <w:bottom w:val="single" w:sz="12" w:space="0" w:color="auto"/>
            </w:tcBorders>
          </w:tcPr>
          <w:p w14:paraId="21A64758" w14:textId="77777777" w:rsidR="00073C08" w:rsidRPr="007E40D7" w:rsidRDefault="00073C08" w:rsidP="00073C08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Sample</w:t>
            </w:r>
          </w:p>
        </w:tc>
        <w:tc>
          <w:tcPr>
            <w:tcW w:w="3402" w:type="dxa"/>
            <w:tcBorders>
              <w:top w:val="single" w:sz="12" w:space="0" w:color="auto"/>
              <w:bottom w:val="single" w:sz="12" w:space="0" w:color="auto"/>
            </w:tcBorders>
          </w:tcPr>
          <w:p w14:paraId="030BCAFF" w14:textId="77777777" w:rsidR="00073C08" w:rsidRPr="007E40D7" w:rsidRDefault="00FB731A" w:rsidP="00073C08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Grain Size (nm)</w:t>
            </w:r>
          </w:p>
        </w:tc>
      </w:tr>
      <w:tr w:rsidR="00073C08" w:rsidRPr="007E40D7" w14:paraId="68237785" w14:textId="77777777" w:rsidTr="002842E0">
        <w:trPr>
          <w:trHeight w:val="340"/>
          <w:jc w:val="center"/>
        </w:trPr>
        <w:tc>
          <w:tcPr>
            <w:tcW w:w="3402" w:type="dxa"/>
            <w:tcBorders>
              <w:top w:val="single" w:sz="12" w:space="0" w:color="auto"/>
              <w:bottom w:val="nil"/>
            </w:tcBorders>
          </w:tcPr>
          <w:p w14:paraId="59A446BA" w14:textId="77777777" w:rsidR="00073C08" w:rsidRPr="007E40D7" w:rsidRDefault="00073C08" w:rsidP="00073C08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C</w:t>
            </w:r>
            <w:r w:rsidRPr="007E40D7">
              <w:rPr>
                <w:rFonts w:cs="Times New Roman"/>
                <w:sz w:val="24"/>
              </w:rPr>
              <w:t>aCA</w:t>
            </w:r>
          </w:p>
        </w:tc>
        <w:tc>
          <w:tcPr>
            <w:tcW w:w="3402" w:type="dxa"/>
            <w:tcBorders>
              <w:top w:val="single" w:sz="12" w:space="0" w:color="auto"/>
              <w:bottom w:val="nil"/>
            </w:tcBorders>
          </w:tcPr>
          <w:p w14:paraId="0E3A2829" w14:textId="77777777" w:rsidR="00073C08" w:rsidRPr="007E40D7" w:rsidRDefault="00073C08" w:rsidP="00073C08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23.4</w:t>
            </w:r>
          </w:p>
        </w:tc>
      </w:tr>
      <w:tr w:rsidR="00073C08" w:rsidRPr="007E40D7" w14:paraId="5F92241C" w14:textId="77777777" w:rsidTr="002842E0">
        <w:trPr>
          <w:trHeight w:val="340"/>
          <w:jc w:val="center"/>
        </w:trPr>
        <w:tc>
          <w:tcPr>
            <w:tcW w:w="3402" w:type="dxa"/>
            <w:tcBorders>
              <w:top w:val="nil"/>
              <w:left w:val="nil"/>
              <w:bottom w:val="nil"/>
            </w:tcBorders>
          </w:tcPr>
          <w:p w14:paraId="33AD2639" w14:textId="77777777" w:rsidR="00073C08" w:rsidRPr="007E40D7" w:rsidRDefault="00073C08" w:rsidP="00073C08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Ca|5Al-5Mn</w:t>
            </w:r>
          </w:p>
        </w:tc>
        <w:tc>
          <w:tcPr>
            <w:tcW w:w="3402" w:type="dxa"/>
            <w:tcBorders>
              <w:top w:val="nil"/>
              <w:bottom w:val="nil"/>
            </w:tcBorders>
          </w:tcPr>
          <w:p w14:paraId="14A02AAE" w14:textId="77777777" w:rsidR="00073C08" w:rsidRPr="007E40D7" w:rsidRDefault="00073C08" w:rsidP="00073C08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22.1</w:t>
            </w:r>
          </w:p>
        </w:tc>
      </w:tr>
      <w:tr w:rsidR="00073C08" w:rsidRPr="007E40D7" w14:paraId="6AFB913F" w14:textId="77777777" w:rsidTr="002842E0">
        <w:trPr>
          <w:trHeight w:val="340"/>
          <w:jc w:val="center"/>
        </w:trPr>
        <w:tc>
          <w:tcPr>
            <w:tcW w:w="3402" w:type="dxa"/>
            <w:tcBorders>
              <w:top w:val="nil"/>
            </w:tcBorders>
          </w:tcPr>
          <w:p w14:paraId="04802A48" w14:textId="77777777" w:rsidR="00073C08" w:rsidRPr="007E40D7" w:rsidRDefault="00073C08" w:rsidP="00073C08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Ca|4Al-4Mn-2Ce</w:t>
            </w:r>
          </w:p>
        </w:tc>
        <w:tc>
          <w:tcPr>
            <w:tcW w:w="3402" w:type="dxa"/>
            <w:tcBorders>
              <w:top w:val="nil"/>
            </w:tcBorders>
          </w:tcPr>
          <w:p w14:paraId="43E2B30B" w14:textId="77777777" w:rsidR="00073C08" w:rsidRPr="007E40D7" w:rsidRDefault="00073C08" w:rsidP="00073C08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22.3</w:t>
            </w:r>
          </w:p>
        </w:tc>
      </w:tr>
      <w:tr w:rsidR="00073C08" w:rsidRPr="007E40D7" w14:paraId="634279D5" w14:textId="77777777" w:rsidTr="002842E0">
        <w:trPr>
          <w:trHeight w:val="340"/>
          <w:jc w:val="center"/>
        </w:trPr>
        <w:tc>
          <w:tcPr>
            <w:tcW w:w="3402" w:type="dxa"/>
            <w:tcBorders>
              <w:bottom w:val="nil"/>
            </w:tcBorders>
          </w:tcPr>
          <w:p w14:paraId="50001F70" w14:textId="77777777" w:rsidR="00073C08" w:rsidRPr="007E40D7" w:rsidRDefault="00073C08" w:rsidP="00073C08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Ca||8Al-8Mn-4Ce</w:t>
            </w:r>
          </w:p>
        </w:tc>
        <w:tc>
          <w:tcPr>
            <w:tcW w:w="3402" w:type="dxa"/>
            <w:tcBorders>
              <w:bottom w:val="nil"/>
            </w:tcBorders>
          </w:tcPr>
          <w:p w14:paraId="2FC2E7C7" w14:textId="77777777" w:rsidR="00073C08" w:rsidRPr="007E40D7" w:rsidRDefault="00073C08" w:rsidP="00073C08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24.4</w:t>
            </w:r>
          </w:p>
        </w:tc>
      </w:tr>
      <w:tr w:rsidR="00073C08" w:rsidRPr="007E40D7" w14:paraId="6C043FFB" w14:textId="77777777" w:rsidTr="002842E0">
        <w:trPr>
          <w:trHeight w:val="340"/>
          <w:jc w:val="center"/>
        </w:trPr>
        <w:tc>
          <w:tcPr>
            <w:tcW w:w="3402" w:type="dxa"/>
            <w:tcBorders>
              <w:top w:val="nil"/>
              <w:bottom w:val="single" w:sz="12" w:space="0" w:color="auto"/>
            </w:tcBorders>
          </w:tcPr>
          <w:p w14:paraId="0848D798" w14:textId="77777777" w:rsidR="00073C08" w:rsidRPr="007E40D7" w:rsidRDefault="00073C08" w:rsidP="00073C08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Ca|10Al-10Mn-5Ce</w:t>
            </w:r>
          </w:p>
        </w:tc>
        <w:tc>
          <w:tcPr>
            <w:tcW w:w="3402" w:type="dxa"/>
            <w:tcBorders>
              <w:top w:val="nil"/>
              <w:bottom w:val="single" w:sz="12" w:space="0" w:color="auto"/>
            </w:tcBorders>
          </w:tcPr>
          <w:p w14:paraId="6D839551" w14:textId="77777777" w:rsidR="00073C08" w:rsidRPr="007E40D7" w:rsidRDefault="00073C08" w:rsidP="00073C08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33.9</w:t>
            </w:r>
          </w:p>
        </w:tc>
      </w:tr>
    </w:tbl>
    <w:p w14:paraId="7A176E40" w14:textId="77777777" w:rsidR="005A74B3" w:rsidRPr="007E40D7" w:rsidRDefault="005A74B3" w:rsidP="00A54D1E">
      <w:pPr>
        <w:rPr>
          <w:rFonts w:ascii="Times New Roman" w:hAnsi="Times New Roman" w:cs="Times New Roman"/>
          <w:b/>
          <w:sz w:val="24"/>
        </w:rPr>
      </w:pPr>
    </w:p>
    <w:p w14:paraId="14D894E6" w14:textId="77777777" w:rsidR="00A54D1E" w:rsidRPr="007E40D7" w:rsidRDefault="00A54D1E" w:rsidP="00A54D1E">
      <w:pPr>
        <w:spacing w:line="360" w:lineRule="auto"/>
        <w:jc w:val="center"/>
        <w:rPr>
          <w:rFonts w:hint="eastAsia"/>
        </w:rPr>
      </w:pPr>
    </w:p>
    <w:p w14:paraId="53D5032F" w14:textId="77777777" w:rsidR="005A74B3" w:rsidRPr="007E40D7" w:rsidRDefault="005A74B3" w:rsidP="00A54D1E">
      <w:pPr>
        <w:spacing w:line="360" w:lineRule="auto"/>
        <w:jc w:val="center"/>
        <w:rPr>
          <w:rFonts w:hint="eastAsia"/>
        </w:rPr>
      </w:pPr>
    </w:p>
    <w:p w14:paraId="2DE814CA" w14:textId="77777777" w:rsidR="005A74B3" w:rsidRPr="007E40D7" w:rsidRDefault="005A74B3" w:rsidP="00A54D1E">
      <w:pPr>
        <w:spacing w:line="360" w:lineRule="auto"/>
        <w:jc w:val="center"/>
        <w:rPr>
          <w:rFonts w:hint="eastAsia"/>
        </w:rPr>
      </w:pPr>
    </w:p>
    <w:p w14:paraId="3B7266BE" w14:textId="77777777" w:rsidR="005A74B3" w:rsidRPr="007E40D7" w:rsidRDefault="005A74B3" w:rsidP="00A54D1E">
      <w:pPr>
        <w:spacing w:line="360" w:lineRule="auto"/>
        <w:jc w:val="center"/>
        <w:rPr>
          <w:rFonts w:hint="eastAsia"/>
        </w:rPr>
      </w:pPr>
    </w:p>
    <w:p w14:paraId="212669CA" w14:textId="77777777" w:rsidR="00C00708" w:rsidRPr="007E40D7" w:rsidRDefault="00A672FE" w:rsidP="00A672FE">
      <w:pPr>
        <w:widowControl/>
        <w:jc w:val="left"/>
        <w:rPr>
          <w:rFonts w:ascii="Times New Roman" w:hAnsi="Times New Roman" w:cs="Times New Roman"/>
          <w:sz w:val="24"/>
        </w:rPr>
      </w:pPr>
      <w:r w:rsidRPr="007E40D7">
        <w:rPr>
          <w:rFonts w:ascii="Times New Roman" w:hAnsi="Times New Roman" w:cs="Times New Roman"/>
          <w:sz w:val="24"/>
        </w:rPr>
        <w:br w:type="page"/>
      </w:r>
    </w:p>
    <w:p w14:paraId="59B523DA" w14:textId="33661A10" w:rsidR="0084644F" w:rsidRPr="007E40D7" w:rsidRDefault="00333B8C" w:rsidP="007E40D7">
      <w:pPr>
        <w:spacing w:before="120"/>
        <w:rPr>
          <w:rFonts w:ascii="Times New Roman" w:hAnsi="Times New Roman" w:cs="Times New Roman"/>
          <w:szCs w:val="20"/>
        </w:rPr>
      </w:pPr>
      <w:r w:rsidRPr="007E40D7">
        <w:rPr>
          <w:rFonts w:ascii="Times New Roman" w:hAnsi="Times New Roman" w:cs="Times New Roman"/>
          <w:b/>
          <w:szCs w:val="20"/>
        </w:rPr>
        <w:lastRenderedPageBreak/>
        <w:t xml:space="preserve">Table </w:t>
      </w:r>
      <w:r w:rsidR="00E8021C" w:rsidRPr="007E40D7">
        <w:rPr>
          <w:rFonts w:ascii="Times New Roman" w:hAnsi="Times New Roman" w:cs="Times New Roman" w:hint="eastAsia"/>
          <w:b/>
          <w:szCs w:val="20"/>
        </w:rPr>
        <w:t>S4</w:t>
      </w:r>
      <w:r w:rsidR="0084644F" w:rsidRPr="007E40D7">
        <w:rPr>
          <w:rFonts w:ascii="Times New Roman" w:hAnsi="Times New Roman" w:cs="Times New Roman"/>
          <w:b/>
          <w:szCs w:val="20"/>
        </w:rPr>
        <w:t>.</w:t>
      </w:r>
      <w:r w:rsidR="0084644F" w:rsidRPr="007E40D7">
        <w:rPr>
          <w:rFonts w:ascii="Times New Roman" w:hAnsi="Times New Roman" w:cs="Times New Roman"/>
          <w:szCs w:val="20"/>
        </w:rPr>
        <w:t xml:space="preserve"> </w:t>
      </w:r>
      <w:r w:rsidR="0084644F" w:rsidRPr="007E40D7">
        <w:rPr>
          <w:rFonts w:ascii="Times New Roman" w:hAnsi="Times New Roman" w:cs="Times New Roman"/>
          <w:color w:val="000000"/>
          <w:szCs w:val="21"/>
        </w:rPr>
        <w:t xml:space="preserve">Binding energies of Ce 3d XPS peaks of </w:t>
      </w:r>
      <w:r w:rsidR="00B73D39" w:rsidRPr="007E40D7">
        <w:rPr>
          <w:rFonts w:ascii="Times New Roman" w:hAnsi="Times New Roman" w:cs="Times New Roman"/>
          <w:color w:val="000000"/>
          <w:szCs w:val="21"/>
        </w:rPr>
        <w:t>A</w:t>
      </w:r>
      <w:r w:rsidR="00B73D39" w:rsidRPr="007E40D7">
        <w:rPr>
          <w:rFonts w:ascii="Times New Roman" w:hAnsi="Times New Roman" w:cs="Times New Roman" w:hint="eastAsia"/>
          <w:color w:val="000000"/>
          <w:szCs w:val="21"/>
        </w:rPr>
        <w:t>l</w:t>
      </w:r>
      <w:r w:rsidR="00B73D39" w:rsidRPr="007E40D7">
        <w:rPr>
          <w:rFonts w:ascii="Times New Roman" w:hAnsi="Times New Roman" w:cs="Times New Roman"/>
          <w:color w:val="000000"/>
          <w:szCs w:val="21"/>
        </w:rPr>
        <w:t>/M</w:t>
      </w:r>
      <w:r w:rsidR="00B73D39" w:rsidRPr="007E40D7">
        <w:rPr>
          <w:rFonts w:ascii="Times New Roman" w:hAnsi="Times New Roman" w:cs="Times New Roman" w:hint="eastAsia"/>
          <w:color w:val="000000"/>
          <w:szCs w:val="21"/>
        </w:rPr>
        <w:t>n</w:t>
      </w:r>
      <w:r w:rsidR="00B73D39" w:rsidRPr="007E40D7">
        <w:rPr>
          <w:rFonts w:ascii="Times New Roman" w:hAnsi="Times New Roman" w:cs="Times New Roman"/>
          <w:color w:val="000000"/>
          <w:szCs w:val="21"/>
        </w:rPr>
        <w:t>/C</w:t>
      </w:r>
      <w:r w:rsidR="00B73D39" w:rsidRPr="007E40D7">
        <w:rPr>
          <w:rFonts w:ascii="Times New Roman" w:hAnsi="Times New Roman" w:cs="Times New Roman" w:hint="eastAsia"/>
          <w:color w:val="000000"/>
          <w:szCs w:val="21"/>
        </w:rPr>
        <w:t>e</w:t>
      </w:r>
      <w:r w:rsidR="00B73D39" w:rsidRPr="007E40D7">
        <w:rPr>
          <w:rFonts w:ascii="Times New Roman" w:hAnsi="Times New Roman" w:cs="Times New Roman"/>
          <w:color w:val="000000"/>
          <w:szCs w:val="21"/>
        </w:rPr>
        <w:t xml:space="preserve"> </w:t>
      </w:r>
      <w:r w:rsidR="00B73D39" w:rsidRPr="007E40D7">
        <w:rPr>
          <w:rFonts w:ascii="Times New Roman" w:hAnsi="Times New Roman" w:cs="Times New Roman" w:hint="eastAsia"/>
          <w:color w:val="000000"/>
          <w:szCs w:val="21"/>
        </w:rPr>
        <w:t>com</w:t>
      </w:r>
      <w:r w:rsidR="00B73D39" w:rsidRPr="007E40D7">
        <w:rPr>
          <w:rFonts w:ascii="Times New Roman" w:hAnsi="Times New Roman" w:cs="Times New Roman"/>
          <w:color w:val="000000"/>
          <w:szCs w:val="21"/>
        </w:rPr>
        <w:t>posite energy carriers.</w:t>
      </w:r>
    </w:p>
    <w:tbl>
      <w:tblPr>
        <w:tblStyle w:val="a3"/>
        <w:tblW w:w="9923" w:type="dxa"/>
        <w:tblInd w:w="-851" w:type="dxa"/>
        <w:tblLayout w:type="fixed"/>
        <w:tblLook w:val="04A0" w:firstRow="1" w:lastRow="0" w:firstColumn="1" w:lastColumn="0" w:noHBand="0" w:noVBand="1"/>
      </w:tblPr>
      <w:tblGrid>
        <w:gridCol w:w="2269"/>
        <w:gridCol w:w="765"/>
        <w:gridCol w:w="765"/>
        <w:gridCol w:w="765"/>
        <w:gridCol w:w="765"/>
        <w:gridCol w:w="765"/>
        <w:gridCol w:w="765"/>
        <w:gridCol w:w="765"/>
        <w:gridCol w:w="765"/>
        <w:gridCol w:w="765"/>
        <w:gridCol w:w="769"/>
      </w:tblGrid>
      <w:tr w:rsidR="00FE1966" w:rsidRPr="007E40D7" w14:paraId="0A37C11F" w14:textId="77777777" w:rsidTr="00FE196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269" w:type="dxa"/>
            <w:vMerge w:val="restart"/>
            <w:tcBorders>
              <w:top w:val="single" w:sz="12" w:space="0" w:color="auto"/>
            </w:tcBorders>
            <w:vAlign w:val="center"/>
          </w:tcPr>
          <w:p w14:paraId="152D4840" w14:textId="77777777" w:rsidR="00B73D39" w:rsidRPr="007E40D7" w:rsidRDefault="00B73D39" w:rsidP="00B73D39">
            <w:pPr>
              <w:spacing w:line="360" w:lineRule="auto"/>
              <w:jc w:val="center"/>
              <w:rPr>
                <w:rFonts w:cs="Times New Roman"/>
                <w:sz w:val="24"/>
                <w:szCs w:val="24"/>
              </w:rPr>
            </w:pPr>
            <w:r w:rsidRPr="007E40D7">
              <w:rPr>
                <w:rFonts w:cs="Times New Roman"/>
                <w:sz w:val="24"/>
                <w:szCs w:val="24"/>
              </w:rPr>
              <w:t>Sample</w:t>
            </w:r>
          </w:p>
        </w:tc>
        <w:tc>
          <w:tcPr>
            <w:tcW w:w="7654" w:type="dxa"/>
            <w:gridSpan w:val="10"/>
            <w:tcBorders>
              <w:top w:val="single" w:sz="12" w:space="0" w:color="auto"/>
              <w:bottom w:val="single" w:sz="12" w:space="0" w:color="auto"/>
            </w:tcBorders>
          </w:tcPr>
          <w:p w14:paraId="053981DD" w14:textId="77777777" w:rsidR="00B73D39" w:rsidRPr="007E40D7" w:rsidRDefault="00B73D39" w:rsidP="00B73D39">
            <w:pPr>
              <w:spacing w:line="360" w:lineRule="auto"/>
              <w:jc w:val="center"/>
              <w:rPr>
                <w:rFonts w:cs="Times New Roman"/>
                <w:sz w:val="24"/>
                <w:szCs w:val="24"/>
              </w:rPr>
            </w:pPr>
            <w:r w:rsidRPr="007E40D7">
              <w:rPr>
                <w:rFonts w:cs="Times New Roman"/>
                <w:color w:val="000000"/>
                <w:sz w:val="24"/>
                <w:szCs w:val="24"/>
              </w:rPr>
              <w:t>Binding energies of Ce 3d XPS peaks (eV)</w:t>
            </w:r>
          </w:p>
        </w:tc>
      </w:tr>
      <w:tr w:rsidR="00FE1966" w:rsidRPr="007E40D7" w14:paraId="3B4711A0" w14:textId="77777777" w:rsidTr="002842E0">
        <w:trPr>
          <w:trHeight w:val="283"/>
        </w:trPr>
        <w:tc>
          <w:tcPr>
            <w:tcW w:w="2269" w:type="dxa"/>
            <w:vMerge/>
            <w:tcBorders>
              <w:bottom w:val="single" w:sz="12" w:space="0" w:color="auto"/>
            </w:tcBorders>
          </w:tcPr>
          <w:p w14:paraId="17F880D4" w14:textId="77777777" w:rsidR="00B73D39" w:rsidRPr="007E40D7" w:rsidRDefault="00B73D39" w:rsidP="00B73D39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</w:p>
        </w:tc>
        <w:tc>
          <w:tcPr>
            <w:tcW w:w="7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3731231" w14:textId="77777777" w:rsidR="00B73D39" w:rsidRPr="007E40D7" w:rsidRDefault="00B73D39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v</w:t>
            </w:r>
            <w:r w:rsidRPr="007E40D7">
              <w:rPr>
                <w:rFonts w:cs="Times New Roman"/>
                <w:sz w:val="24"/>
                <w:vertAlign w:val="superscript"/>
              </w:rPr>
              <w:t>0</w:t>
            </w:r>
          </w:p>
        </w:tc>
        <w:tc>
          <w:tcPr>
            <w:tcW w:w="7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08DBF16" w14:textId="77777777" w:rsidR="00B73D39" w:rsidRPr="007E40D7" w:rsidRDefault="00B73D39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v</w:t>
            </w:r>
          </w:p>
        </w:tc>
        <w:tc>
          <w:tcPr>
            <w:tcW w:w="7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8E88E4D" w14:textId="77777777" w:rsidR="00B73D39" w:rsidRPr="007E40D7" w:rsidRDefault="00B73D39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v</w:t>
            </w:r>
            <w:r w:rsidR="00FE1966" w:rsidRPr="007E40D7">
              <w:rPr>
                <w:rFonts w:cs="Times New Roman"/>
                <w:sz w:val="24"/>
              </w:rPr>
              <w:t>'</w:t>
            </w:r>
          </w:p>
        </w:tc>
        <w:tc>
          <w:tcPr>
            <w:tcW w:w="7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CA7FB9C" w14:textId="77777777" w:rsidR="00B73D39" w:rsidRPr="007E40D7" w:rsidRDefault="00B73D39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v</w:t>
            </w:r>
            <w:r w:rsidR="00FE1966" w:rsidRPr="007E40D7">
              <w:rPr>
                <w:rFonts w:cs="Times New Roman"/>
                <w:sz w:val="24"/>
              </w:rPr>
              <w:t>''</w:t>
            </w:r>
          </w:p>
        </w:tc>
        <w:tc>
          <w:tcPr>
            <w:tcW w:w="7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36C6F21" w14:textId="77777777" w:rsidR="00B73D39" w:rsidRPr="007E40D7" w:rsidRDefault="00B73D39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v</w:t>
            </w:r>
            <w:r w:rsidR="00FE1966" w:rsidRPr="007E40D7">
              <w:rPr>
                <w:rFonts w:cs="Times New Roman"/>
                <w:sz w:val="24"/>
              </w:rPr>
              <w:t>'''</w:t>
            </w:r>
          </w:p>
        </w:tc>
        <w:tc>
          <w:tcPr>
            <w:tcW w:w="7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1F02E90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u</w:t>
            </w:r>
            <w:r w:rsidRPr="007E40D7">
              <w:rPr>
                <w:rFonts w:cs="Times New Roman"/>
                <w:sz w:val="24"/>
                <w:vertAlign w:val="superscript"/>
              </w:rPr>
              <w:t>0</w:t>
            </w:r>
          </w:p>
        </w:tc>
        <w:tc>
          <w:tcPr>
            <w:tcW w:w="7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6372188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u</w:t>
            </w:r>
          </w:p>
        </w:tc>
        <w:tc>
          <w:tcPr>
            <w:tcW w:w="7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C0E225F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u</w:t>
            </w:r>
            <w:r w:rsidRPr="007E40D7">
              <w:rPr>
                <w:rFonts w:cs="Times New Roman"/>
                <w:sz w:val="24"/>
              </w:rPr>
              <w:t>'</w:t>
            </w:r>
          </w:p>
        </w:tc>
        <w:tc>
          <w:tcPr>
            <w:tcW w:w="7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5494053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u''</w:t>
            </w:r>
          </w:p>
        </w:tc>
        <w:tc>
          <w:tcPr>
            <w:tcW w:w="76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6357144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u'''</w:t>
            </w:r>
          </w:p>
        </w:tc>
      </w:tr>
      <w:tr w:rsidR="00FE1966" w:rsidRPr="007E40D7" w14:paraId="11E460AE" w14:textId="77777777" w:rsidTr="002842E0">
        <w:trPr>
          <w:trHeight w:val="283"/>
        </w:trPr>
        <w:tc>
          <w:tcPr>
            <w:tcW w:w="2269" w:type="dxa"/>
            <w:tcBorders>
              <w:top w:val="single" w:sz="12" w:space="0" w:color="auto"/>
            </w:tcBorders>
          </w:tcPr>
          <w:p w14:paraId="307BEB63" w14:textId="77777777" w:rsidR="00B73D39" w:rsidRPr="007E40D7" w:rsidRDefault="00B73D39" w:rsidP="00AB2F2C">
            <w:pPr>
              <w:spacing w:line="360" w:lineRule="auto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Ca|</w:t>
            </w:r>
            <w:r w:rsidR="00FE1966" w:rsidRPr="007E40D7">
              <w:rPr>
                <w:rFonts w:cs="Times New Roman"/>
                <w:sz w:val="24"/>
              </w:rPr>
              <w:t>4Al-4Mn-2Ce</w:t>
            </w:r>
          </w:p>
        </w:tc>
        <w:tc>
          <w:tcPr>
            <w:tcW w:w="765" w:type="dxa"/>
            <w:tcBorders>
              <w:top w:val="single" w:sz="12" w:space="0" w:color="auto"/>
            </w:tcBorders>
            <w:vAlign w:val="center"/>
          </w:tcPr>
          <w:p w14:paraId="1D01FAA7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81.7</w:t>
            </w:r>
          </w:p>
        </w:tc>
        <w:tc>
          <w:tcPr>
            <w:tcW w:w="765" w:type="dxa"/>
            <w:tcBorders>
              <w:top w:val="single" w:sz="12" w:space="0" w:color="auto"/>
            </w:tcBorders>
            <w:vAlign w:val="center"/>
          </w:tcPr>
          <w:p w14:paraId="6FF9894B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33.1</w:t>
            </w:r>
          </w:p>
        </w:tc>
        <w:tc>
          <w:tcPr>
            <w:tcW w:w="765" w:type="dxa"/>
            <w:tcBorders>
              <w:top w:val="single" w:sz="12" w:space="0" w:color="auto"/>
            </w:tcBorders>
            <w:vAlign w:val="center"/>
          </w:tcPr>
          <w:p w14:paraId="5314FE07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85.9</w:t>
            </w:r>
          </w:p>
        </w:tc>
        <w:tc>
          <w:tcPr>
            <w:tcW w:w="765" w:type="dxa"/>
            <w:tcBorders>
              <w:top w:val="single" w:sz="12" w:space="0" w:color="auto"/>
            </w:tcBorders>
            <w:vAlign w:val="center"/>
          </w:tcPr>
          <w:p w14:paraId="67622F14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88.8</w:t>
            </w:r>
          </w:p>
        </w:tc>
        <w:tc>
          <w:tcPr>
            <w:tcW w:w="765" w:type="dxa"/>
            <w:tcBorders>
              <w:top w:val="single" w:sz="12" w:space="0" w:color="auto"/>
            </w:tcBorders>
            <w:vAlign w:val="center"/>
          </w:tcPr>
          <w:p w14:paraId="3CB4F89E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97.5</w:t>
            </w:r>
          </w:p>
        </w:tc>
        <w:tc>
          <w:tcPr>
            <w:tcW w:w="765" w:type="dxa"/>
            <w:tcBorders>
              <w:top w:val="single" w:sz="12" w:space="0" w:color="auto"/>
            </w:tcBorders>
            <w:vAlign w:val="center"/>
          </w:tcPr>
          <w:p w14:paraId="05B2A3E3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99.2</w:t>
            </w:r>
          </w:p>
        </w:tc>
        <w:tc>
          <w:tcPr>
            <w:tcW w:w="765" w:type="dxa"/>
            <w:tcBorders>
              <w:top w:val="single" w:sz="12" w:space="0" w:color="auto"/>
            </w:tcBorders>
            <w:vAlign w:val="center"/>
          </w:tcPr>
          <w:p w14:paraId="3145F0D1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9</w:t>
            </w:r>
            <w:r w:rsidRPr="007E40D7">
              <w:rPr>
                <w:rFonts w:cs="Times New Roman"/>
                <w:sz w:val="24"/>
              </w:rPr>
              <w:t>00.6</w:t>
            </w:r>
          </w:p>
        </w:tc>
        <w:tc>
          <w:tcPr>
            <w:tcW w:w="765" w:type="dxa"/>
            <w:tcBorders>
              <w:top w:val="single" w:sz="12" w:space="0" w:color="auto"/>
            </w:tcBorders>
            <w:vAlign w:val="center"/>
          </w:tcPr>
          <w:p w14:paraId="633441FD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9</w:t>
            </w:r>
            <w:r w:rsidRPr="007E40D7">
              <w:rPr>
                <w:rFonts w:cs="Times New Roman"/>
                <w:sz w:val="24"/>
              </w:rPr>
              <w:t>03.2</w:t>
            </w:r>
          </w:p>
        </w:tc>
        <w:tc>
          <w:tcPr>
            <w:tcW w:w="765" w:type="dxa"/>
            <w:tcBorders>
              <w:top w:val="single" w:sz="12" w:space="0" w:color="auto"/>
            </w:tcBorders>
            <w:vAlign w:val="center"/>
          </w:tcPr>
          <w:p w14:paraId="66D46C5C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9</w:t>
            </w:r>
            <w:r w:rsidRPr="007E40D7">
              <w:rPr>
                <w:rFonts w:cs="Times New Roman"/>
                <w:sz w:val="24"/>
              </w:rPr>
              <w:t>06.8</w:t>
            </w:r>
          </w:p>
        </w:tc>
        <w:tc>
          <w:tcPr>
            <w:tcW w:w="765" w:type="dxa"/>
            <w:tcBorders>
              <w:top w:val="single" w:sz="12" w:space="0" w:color="auto"/>
            </w:tcBorders>
            <w:vAlign w:val="center"/>
          </w:tcPr>
          <w:p w14:paraId="7E4E035F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9</w:t>
            </w:r>
            <w:r w:rsidRPr="007E40D7">
              <w:rPr>
                <w:rFonts w:cs="Times New Roman"/>
                <w:sz w:val="24"/>
              </w:rPr>
              <w:t>16.1</w:t>
            </w:r>
          </w:p>
        </w:tc>
      </w:tr>
      <w:tr w:rsidR="00FE1966" w:rsidRPr="007E40D7" w14:paraId="7C408A16" w14:textId="77777777" w:rsidTr="002842E0">
        <w:trPr>
          <w:trHeight w:val="283"/>
        </w:trPr>
        <w:tc>
          <w:tcPr>
            <w:tcW w:w="2269" w:type="dxa"/>
            <w:tcBorders>
              <w:bottom w:val="nil"/>
            </w:tcBorders>
          </w:tcPr>
          <w:p w14:paraId="015DAEC8" w14:textId="77777777" w:rsidR="00B73D39" w:rsidRPr="007E40D7" w:rsidRDefault="00B73D39" w:rsidP="00AB2F2C">
            <w:pPr>
              <w:spacing w:line="360" w:lineRule="auto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Ca|</w:t>
            </w:r>
            <w:r w:rsidR="00FE1966" w:rsidRPr="007E40D7">
              <w:rPr>
                <w:rFonts w:cs="Times New Roman"/>
                <w:sz w:val="24"/>
              </w:rPr>
              <w:t>8Al-8Mn-4Ce</w:t>
            </w:r>
          </w:p>
        </w:tc>
        <w:tc>
          <w:tcPr>
            <w:tcW w:w="765" w:type="dxa"/>
            <w:vAlign w:val="center"/>
          </w:tcPr>
          <w:p w14:paraId="0206F1A5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81.8</w:t>
            </w:r>
          </w:p>
        </w:tc>
        <w:tc>
          <w:tcPr>
            <w:tcW w:w="765" w:type="dxa"/>
            <w:vAlign w:val="center"/>
          </w:tcPr>
          <w:p w14:paraId="5F710941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83.0</w:t>
            </w:r>
          </w:p>
        </w:tc>
        <w:tc>
          <w:tcPr>
            <w:tcW w:w="765" w:type="dxa"/>
            <w:vAlign w:val="center"/>
          </w:tcPr>
          <w:p w14:paraId="0E7CDE70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85.9</w:t>
            </w:r>
          </w:p>
        </w:tc>
        <w:tc>
          <w:tcPr>
            <w:tcW w:w="765" w:type="dxa"/>
            <w:vAlign w:val="center"/>
          </w:tcPr>
          <w:p w14:paraId="676E356B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88.8</w:t>
            </w:r>
          </w:p>
        </w:tc>
        <w:tc>
          <w:tcPr>
            <w:tcW w:w="765" w:type="dxa"/>
            <w:vAlign w:val="center"/>
          </w:tcPr>
          <w:p w14:paraId="0A0435B2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97.7</w:t>
            </w:r>
          </w:p>
        </w:tc>
        <w:tc>
          <w:tcPr>
            <w:tcW w:w="765" w:type="dxa"/>
            <w:vAlign w:val="center"/>
          </w:tcPr>
          <w:p w14:paraId="5E8CAFC0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99.2</w:t>
            </w:r>
          </w:p>
        </w:tc>
        <w:tc>
          <w:tcPr>
            <w:tcW w:w="765" w:type="dxa"/>
            <w:vAlign w:val="center"/>
          </w:tcPr>
          <w:p w14:paraId="563F3A88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9</w:t>
            </w:r>
            <w:r w:rsidRPr="007E40D7">
              <w:rPr>
                <w:rFonts w:cs="Times New Roman"/>
                <w:sz w:val="24"/>
              </w:rPr>
              <w:t>00.6</w:t>
            </w:r>
          </w:p>
        </w:tc>
        <w:tc>
          <w:tcPr>
            <w:tcW w:w="765" w:type="dxa"/>
            <w:vAlign w:val="center"/>
          </w:tcPr>
          <w:p w14:paraId="52B54ED1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9</w:t>
            </w:r>
            <w:r w:rsidRPr="007E40D7">
              <w:rPr>
                <w:rFonts w:cs="Times New Roman"/>
                <w:sz w:val="24"/>
              </w:rPr>
              <w:t>03.3</w:t>
            </w:r>
          </w:p>
        </w:tc>
        <w:tc>
          <w:tcPr>
            <w:tcW w:w="765" w:type="dxa"/>
            <w:vAlign w:val="center"/>
          </w:tcPr>
          <w:p w14:paraId="109D98D9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9</w:t>
            </w:r>
            <w:r w:rsidRPr="007E40D7">
              <w:rPr>
                <w:rFonts w:cs="Times New Roman"/>
                <w:sz w:val="24"/>
              </w:rPr>
              <w:t>06.9</w:t>
            </w:r>
          </w:p>
        </w:tc>
        <w:tc>
          <w:tcPr>
            <w:tcW w:w="765" w:type="dxa"/>
            <w:vAlign w:val="center"/>
          </w:tcPr>
          <w:p w14:paraId="08FD660C" w14:textId="77777777" w:rsidR="00B73D39" w:rsidRPr="007E40D7" w:rsidRDefault="00F702A4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9</w:t>
            </w:r>
            <w:r w:rsidRPr="007E40D7">
              <w:rPr>
                <w:rFonts w:cs="Times New Roman"/>
                <w:sz w:val="24"/>
              </w:rPr>
              <w:t>16.2</w:t>
            </w:r>
          </w:p>
        </w:tc>
      </w:tr>
      <w:tr w:rsidR="00FE1966" w:rsidRPr="007E40D7" w14:paraId="7555C6FD" w14:textId="77777777" w:rsidTr="002842E0">
        <w:trPr>
          <w:trHeight w:val="283"/>
        </w:trPr>
        <w:tc>
          <w:tcPr>
            <w:tcW w:w="2269" w:type="dxa"/>
            <w:tcBorders>
              <w:top w:val="nil"/>
              <w:bottom w:val="single" w:sz="12" w:space="0" w:color="auto"/>
            </w:tcBorders>
          </w:tcPr>
          <w:p w14:paraId="52FE62E1" w14:textId="77777777" w:rsidR="00B73D39" w:rsidRPr="007E40D7" w:rsidRDefault="00B73D39" w:rsidP="00AB2F2C">
            <w:pPr>
              <w:spacing w:line="360" w:lineRule="auto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Ca|</w:t>
            </w:r>
            <w:r w:rsidR="00FE1966" w:rsidRPr="007E40D7">
              <w:rPr>
                <w:rFonts w:cs="Times New Roman"/>
                <w:sz w:val="24"/>
              </w:rPr>
              <w:t>10Al-10Mn-5Ce</w:t>
            </w:r>
          </w:p>
        </w:tc>
        <w:tc>
          <w:tcPr>
            <w:tcW w:w="765" w:type="dxa"/>
            <w:tcBorders>
              <w:bottom w:val="single" w:sz="12" w:space="0" w:color="auto"/>
            </w:tcBorders>
            <w:vAlign w:val="center"/>
          </w:tcPr>
          <w:p w14:paraId="0424395E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81.8</w:t>
            </w:r>
          </w:p>
        </w:tc>
        <w:tc>
          <w:tcPr>
            <w:tcW w:w="765" w:type="dxa"/>
            <w:tcBorders>
              <w:bottom w:val="single" w:sz="12" w:space="0" w:color="auto"/>
            </w:tcBorders>
            <w:vAlign w:val="center"/>
          </w:tcPr>
          <w:p w14:paraId="7CB986A3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83.2</w:t>
            </w:r>
          </w:p>
        </w:tc>
        <w:tc>
          <w:tcPr>
            <w:tcW w:w="765" w:type="dxa"/>
            <w:tcBorders>
              <w:bottom w:val="single" w:sz="12" w:space="0" w:color="auto"/>
            </w:tcBorders>
            <w:vAlign w:val="center"/>
          </w:tcPr>
          <w:p w14:paraId="746F23F5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86.1</w:t>
            </w:r>
          </w:p>
        </w:tc>
        <w:tc>
          <w:tcPr>
            <w:tcW w:w="765" w:type="dxa"/>
            <w:tcBorders>
              <w:bottom w:val="single" w:sz="12" w:space="0" w:color="auto"/>
            </w:tcBorders>
            <w:vAlign w:val="center"/>
          </w:tcPr>
          <w:p w14:paraId="66C35ADF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88.9</w:t>
            </w:r>
          </w:p>
        </w:tc>
        <w:tc>
          <w:tcPr>
            <w:tcW w:w="765" w:type="dxa"/>
            <w:tcBorders>
              <w:bottom w:val="single" w:sz="12" w:space="0" w:color="auto"/>
            </w:tcBorders>
            <w:vAlign w:val="center"/>
          </w:tcPr>
          <w:p w14:paraId="6F821A5D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97.6</w:t>
            </w:r>
          </w:p>
        </w:tc>
        <w:tc>
          <w:tcPr>
            <w:tcW w:w="765" w:type="dxa"/>
            <w:tcBorders>
              <w:bottom w:val="single" w:sz="12" w:space="0" w:color="auto"/>
            </w:tcBorders>
            <w:vAlign w:val="center"/>
          </w:tcPr>
          <w:p w14:paraId="6D3A5D90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8</w:t>
            </w:r>
            <w:r w:rsidRPr="007E40D7">
              <w:rPr>
                <w:rFonts w:cs="Times New Roman"/>
                <w:sz w:val="24"/>
              </w:rPr>
              <w:t>99.3</w:t>
            </w:r>
          </w:p>
        </w:tc>
        <w:tc>
          <w:tcPr>
            <w:tcW w:w="765" w:type="dxa"/>
            <w:tcBorders>
              <w:bottom w:val="single" w:sz="12" w:space="0" w:color="auto"/>
            </w:tcBorders>
            <w:vAlign w:val="center"/>
          </w:tcPr>
          <w:p w14:paraId="73246036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9</w:t>
            </w:r>
            <w:r w:rsidRPr="007E40D7">
              <w:rPr>
                <w:rFonts w:cs="Times New Roman"/>
                <w:sz w:val="24"/>
              </w:rPr>
              <w:t>00.7</w:t>
            </w:r>
          </w:p>
        </w:tc>
        <w:tc>
          <w:tcPr>
            <w:tcW w:w="765" w:type="dxa"/>
            <w:tcBorders>
              <w:bottom w:val="single" w:sz="12" w:space="0" w:color="auto"/>
            </w:tcBorders>
            <w:vAlign w:val="center"/>
          </w:tcPr>
          <w:p w14:paraId="558BDE0B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9</w:t>
            </w:r>
            <w:r w:rsidRPr="007E40D7">
              <w:rPr>
                <w:rFonts w:cs="Times New Roman"/>
                <w:sz w:val="24"/>
              </w:rPr>
              <w:t>03.2</w:t>
            </w:r>
          </w:p>
        </w:tc>
        <w:tc>
          <w:tcPr>
            <w:tcW w:w="765" w:type="dxa"/>
            <w:tcBorders>
              <w:bottom w:val="single" w:sz="12" w:space="0" w:color="auto"/>
            </w:tcBorders>
            <w:vAlign w:val="center"/>
          </w:tcPr>
          <w:p w14:paraId="71D23185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9</w:t>
            </w:r>
            <w:r w:rsidRPr="007E40D7">
              <w:rPr>
                <w:rFonts w:cs="Times New Roman"/>
                <w:sz w:val="24"/>
              </w:rPr>
              <w:t>06.9</w:t>
            </w:r>
          </w:p>
        </w:tc>
        <w:tc>
          <w:tcPr>
            <w:tcW w:w="765" w:type="dxa"/>
            <w:tcBorders>
              <w:bottom w:val="single" w:sz="12" w:space="0" w:color="auto"/>
            </w:tcBorders>
            <w:vAlign w:val="center"/>
          </w:tcPr>
          <w:p w14:paraId="27C2C03E" w14:textId="77777777" w:rsidR="00B73D39" w:rsidRPr="007E40D7" w:rsidRDefault="00FE1966" w:rsidP="00FE1966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 w:hint="eastAsia"/>
                <w:sz w:val="24"/>
              </w:rPr>
              <w:t>9</w:t>
            </w:r>
            <w:r w:rsidRPr="007E40D7">
              <w:rPr>
                <w:rFonts w:cs="Times New Roman"/>
                <w:sz w:val="24"/>
              </w:rPr>
              <w:t>16.1</w:t>
            </w:r>
          </w:p>
        </w:tc>
      </w:tr>
    </w:tbl>
    <w:p w14:paraId="76BFC826" w14:textId="77777777" w:rsidR="0084644F" w:rsidRPr="007E40D7" w:rsidRDefault="0084644F" w:rsidP="001E4685">
      <w:pPr>
        <w:spacing w:line="360" w:lineRule="auto"/>
        <w:rPr>
          <w:rFonts w:ascii="Times New Roman" w:hAnsi="Times New Roman" w:cs="Times New Roman"/>
          <w:sz w:val="24"/>
        </w:rPr>
      </w:pPr>
    </w:p>
    <w:p w14:paraId="366E5DE7" w14:textId="77777777" w:rsidR="00B73D39" w:rsidRPr="007E40D7" w:rsidRDefault="00B73D39" w:rsidP="001E4685">
      <w:pPr>
        <w:spacing w:line="360" w:lineRule="auto"/>
        <w:rPr>
          <w:rFonts w:ascii="Times New Roman" w:hAnsi="Times New Roman" w:cs="Times New Roman"/>
          <w:sz w:val="24"/>
        </w:rPr>
      </w:pPr>
    </w:p>
    <w:p w14:paraId="431549C0" w14:textId="77777777" w:rsidR="00B73D39" w:rsidRPr="007E40D7" w:rsidRDefault="00B73D39" w:rsidP="001E4685">
      <w:pPr>
        <w:spacing w:line="360" w:lineRule="auto"/>
        <w:rPr>
          <w:rFonts w:ascii="Times New Roman" w:hAnsi="Times New Roman" w:cs="Times New Roman"/>
          <w:sz w:val="24"/>
        </w:rPr>
      </w:pPr>
    </w:p>
    <w:p w14:paraId="22BB14A2" w14:textId="77777777" w:rsidR="00B73D39" w:rsidRPr="007E40D7" w:rsidRDefault="00B73D39" w:rsidP="001E4685">
      <w:pPr>
        <w:spacing w:line="360" w:lineRule="auto"/>
        <w:rPr>
          <w:rFonts w:ascii="Times New Roman" w:hAnsi="Times New Roman" w:cs="Times New Roman"/>
          <w:sz w:val="24"/>
        </w:rPr>
      </w:pPr>
    </w:p>
    <w:p w14:paraId="7E134212" w14:textId="77777777" w:rsidR="00A672FE" w:rsidRPr="007E40D7" w:rsidRDefault="00A672FE">
      <w:pPr>
        <w:widowControl/>
        <w:jc w:val="left"/>
        <w:rPr>
          <w:rFonts w:ascii="Times New Roman" w:hAnsi="Times New Roman" w:cs="Times New Roman"/>
          <w:b/>
          <w:sz w:val="24"/>
        </w:rPr>
      </w:pPr>
      <w:r w:rsidRPr="007E40D7">
        <w:rPr>
          <w:rFonts w:ascii="Times New Roman" w:hAnsi="Times New Roman" w:cs="Times New Roman"/>
          <w:b/>
          <w:sz w:val="24"/>
        </w:rPr>
        <w:br w:type="page"/>
      </w:r>
    </w:p>
    <w:p w14:paraId="43DAA7B9" w14:textId="5138D573" w:rsidR="00683C37" w:rsidRPr="007E40D7" w:rsidRDefault="00333B8C" w:rsidP="007E40D7">
      <w:pPr>
        <w:spacing w:before="120"/>
        <w:rPr>
          <w:rFonts w:ascii="Times New Roman" w:hAnsi="Times New Roman" w:cs="Times New Roman"/>
          <w:szCs w:val="20"/>
        </w:rPr>
      </w:pPr>
      <w:r w:rsidRPr="007E40D7">
        <w:rPr>
          <w:rFonts w:ascii="Times New Roman" w:hAnsi="Times New Roman" w:cs="Times New Roman"/>
          <w:b/>
          <w:szCs w:val="20"/>
        </w:rPr>
        <w:lastRenderedPageBreak/>
        <w:t>Table S</w:t>
      </w:r>
      <w:r w:rsidR="00E8021C" w:rsidRPr="007E40D7">
        <w:rPr>
          <w:rFonts w:ascii="Times New Roman" w:hAnsi="Times New Roman" w:cs="Times New Roman" w:hint="eastAsia"/>
          <w:b/>
          <w:szCs w:val="20"/>
        </w:rPr>
        <w:t>5</w:t>
      </w:r>
      <w:r w:rsidR="00683C37" w:rsidRPr="007E40D7">
        <w:rPr>
          <w:rFonts w:ascii="Times New Roman" w:hAnsi="Times New Roman" w:cs="Times New Roman"/>
          <w:b/>
          <w:szCs w:val="20"/>
        </w:rPr>
        <w:t>.</w:t>
      </w:r>
      <w:r w:rsidR="00683C37" w:rsidRPr="007E40D7">
        <w:rPr>
          <w:rFonts w:ascii="Times New Roman" w:hAnsi="Times New Roman" w:cs="Times New Roman"/>
          <w:szCs w:val="20"/>
        </w:rPr>
        <w:t xml:space="preserve"> </w:t>
      </w:r>
      <w:bookmarkStart w:id="18" w:name="OLE_LINK41"/>
      <w:r w:rsidR="00683C37" w:rsidRPr="007E40D7">
        <w:rPr>
          <w:rFonts w:ascii="Times New Roman" w:hAnsi="Times New Roman" w:cs="Times New Roman"/>
          <w:color w:val="000000"/>
          <w:szCs w:val="21"/>
        </w:rPr>
        <w:t>Ce</w:t>
      </w:r>
      <w:r w:rsidR="00683C37" w:rsidRPr="007E40D7">
        <w:rPr>
          <w:rFonts w:ascii="Times New Roman" w:hAnsi="Times New Roman" w:cs="Times New Roman"/>
          <w:color w:val="000000"/>
          <w:szCs w:val="21"/>
          <w:vertAlign w:val="superscript"/>
        </w:rPr>
        <w:t>3+</w:t>
      </w:r>
      <w:r w:rsidR="00683C37" w:rsidRPr="007E40D7">
        <w:rPr>
          <w:rFonts w:ascii="Times New Roman" w:hAnsi="Times New Roman" w:cs="Times New Roman"/>
          <w:color w:val="000000"/>
          <w:szCs w:val="21"/>
        </w:rPr>
        <w:t xml:space="preserve"> relative amount (%) of A</w:t>
      </w:r>
      <w:r w:rsidR="00683C37" w:rsidRPr="007E40D7">
        <w:rPr>
          <w:rFonts w:ascii="Times New Roman" w:hAnsi="Times New Roman" w:cs="Times New Roman" w:hint="eastAsia"/>
          <w:color w:val="000000"/>
          <w:szCs w:val="21"/>
        </w:rPr>
        <w:t>l</w:t>
      </w:r>
      <w:r w:rsidR="00683C37" w:rsidRPr="007E40D7">
        <w:rPr>
          <w:rFonts w:ascii="Times New Roman" w:hAnsi="Times New Roman" w:cs="Times New Roman"/>
          <w:color w:val="000000"/>
          <w:szCs w:val="21"/>
        </w:rPr>
        <w:t>/M</w:t>
      </w:r>
      <w:r w:rsidR="00683C37" w:rsidRPr="007E40D7">
        <w:rPr>
          <w:rFonts w:ascii="Times New Roman" w:hAnsi="Times New Roman" w:cs="Times New Roman" w:hint="eastAsia"/>
          <w:color w:val="000000"/>
          <w:szCs w:val="21"/>
        </w:rPr>
        <w:t>n</w:t>
      </w:r>
      <w:r w:rsidR="00683C37" w:rsidRPr="007E40D7">
        <w:rPr>
          <w:rFonts w:ascii="Times New Roman" w:hAnsi="Times New Roman" w:cs="Times New Roman"/>
          <w:color w:val="000000"/>
          <w:szCs w:val="21"/>
        </w:rPr>
        <w:t>/C</w:t>
      </w:r>
      <w:r w:rsidR="00683C37" w:rsidRPr="007E40D7">
        <w:rPr>
          <w:rFonts w:ascii="Times New Roman" w:hAnsi="Times New Roman" w:cs="Times New Roman" w:hint="eastAsia"/>
          <w:color w:val="000000"/>
          <w:szCs w:val="21"/>
        </w:rPr>
        <w:t>e</w:t>
      </w:r>
      <w:r w:rsidR="00683C37" w:rsidRPr="007E40D7">
        <w:rPr>
          <w:rFonts w:ascii="Times New Roman" w:hAnsi="Times New Roman" w:cs="Times New Roman"/>
          <w:color w:val="000000"/>
          <w:szCs w:val="21"/>
        </w:rPr>
        <w:t xml:space="preserve"> </w:t>
      </w:r>
      <w:r w:rsidRPr="007E40D7">
        <w:rPr>
          <w:rFonts w:ascii="Times New Roman" w:hAnsi="Times New Roman" w:cs="Times New Roman" w:hint="eastAsia"/>
          <w:color w:val="000000"/>
          <w:szCs w:val="21"/>
        </w:rPr>
        <w:t>c</w:t>
      </w:r>
      <w:r w:rsidRPr="007E40D7">
        <w:rPr>
          <w:rFonts w:ascii="Times New Roman" w:hAnsi="Times New Roman" w:cs="Times New Roman"/>
          <w:color w:val="000000"/>
          <w:szCs w:val="21"/>
        </w:rPr>
        <w:t>o-doping</w:t>
      </w:r>
      <w:r w:rsidR="00683C37" w:rsidRPr="007E40D7">
        <w:rPr>
          <w:rFonts w:ascii="Times New Roman" w:hAnsi="Times New Roman" w:cs="Times New Roman"/>
          <w:color w:val="000000"/>
          <w:szCs w:val="21"/>
        </w:rPr>
        <w:t xml:space="preserve"> energy carriers.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3402"/>
        <w:gridCol w:w="2835"/>
      </w:tblGrid>
      <w:tr w:rsidR="00683C37" w:rsidRPr="007E40D7" w14:paraId="6C080DB9" w14:textId="77777777" w:rsidTr="002842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jc w:val="center"/>
        </w:trPr>
        <w:tc>
          <w:tcPr>
            <w:tcW w:w="3402" w:type="dxa"/>
            <w:tcBorders>
              <w:top w:val="single" w:sz="12" w:space="0" w:color="auto"/>
              <w:bottom w:val="single" w:sz="12" w:space="0" w:color="auto"/>
            </w:tcBorders>
          </w:tcPr>
          <w:bookmarkEnd w:id="18"/>
          <w:p w14:paraId="36612F5C" w14:textId="77777777" w:rsidR="00683C37" w:rsidRPr="007E40D7" w:rsidRDefault="00683C37" w:rsidP="002842E0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Sample</w:t>
            </w:r>
          </w:p>
        </w:tc>
        <w:tc>
          <w:tcPr>
            <w:tcW w:w="2835" w:type="dxa"/>
            <w:tcBorders>
              <w:top w:val="single" w:sz="12" w:space="0" w:color="auto"/>
              <w:bottom w:val="single" w:sz="12" w:space="0" w:color="auto"/>
            </w:tcBorders>
          </w:tcPr>
          <w:p w14:paraId="4962BD61" w14:textId="77777777" w:rsidR="00683C37" w:rsidRPr="007E40D7" w:rsidRDefault="00683C37" w:rsidP="002842E0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color w:val="000000"/>
                <w:sz w:val="24"/>
                <w:szCs w:val="24"/>
              </w:rPr>
              <w:t>relative amount (%)</w:t>
            </w:r>
          </w:p>
        </w:tc>
      </w:tr>
      <w:tr w:rsidR="00683C37" w:rsidRPr="007E40D7" w14:paraId="68CFFC73" w14:textId="77777777" w:rsidTr="002842E0">
        <w:trPr>
          <w:trHeight w:val="340"/>
          <w:jc w:val="center"/>
        </w:trPr>
        <w:tc>
          <w:tcPr>
            <w:tcW w:w="3402" w:type="dxa"/>
            <w:tcBorders>
              <w:top w:val="single" w:sz="12" w:space="0" w:color="auto"/>
            </w:tcBorders>
          </w:tcPr>
          <w:p w14:paraId="0C036A19" w14:textId="77777777" w:rsidR="00683C37" w:rsidRPr="007E40D7" w:rsidRDefault="00683C37" w:rsidP="002842E0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Ca|4Al-4Mn-2Ce</w:t>
            </w:r>
          </w:p>
        </w:tc>
        <w:tc>
          <w:tcPr>
            <w:tcW w:w="2835" w:type="dxa"/>
            <w:tcBorders>
              <w:top w:val="single" w:sz="12" w:space="0" w:color="auto"/>
            </w:tcBorders>
          </w:tcPr>
          <w:p w14:paraId="7A09E62B" w14:textId="77777777" w:rsidR="00683C37" w:rsidRPr="007E40D7" w:rsidRDefault="00683C37" w:rsidP="002842E0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28.2</w:t>
            </w:r>
          </w:p>
        </w:tc>
      </w:tr>
      <w:tr w:rsidR="00683C37" w:rsidRPr="007E40D7" w14:paraId="6925CD60" w14:textId="77777777" w:rsidTr="002842E0">
        <w:trPr>
          <w:trHeight w:val="340"/>
          <w:jc w:val="center"/>
        </w:trPr>
        <w:tc>
          <w:tcPr>
            <w:tcW w:w="3402" w:type="dxa"/>
            <w:tcBorders>
              <w:bottom w:val="nil"/>
            </w:tcBorders>
          </w:tcPr>
          <w:p w14:paraId="0E14B94C" w14:textId="77777777" w:rsidR="00683C37" w:rsidRPr="007E40D7" w:rsidRDefault="00683C37" w:rsidP="002842E0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Ca|8Al-8Mn-4Ce</w:t>
            </w:r>
          </w:p>
        </w:tc>
        <w:tc>
          <w:tcPr>
            <w:tcW w:w="2835" w:type="dxa"/>
            <w:tcBorders>
              <w:bottom w:val="nil"/>
            </w:tcBorders>
          </w:tcPr>
          <w:p w14:paraId="4C155334" w14:textId="77777777" w:rsidR="00683C37" w:rsidRPr="007E40D7" w:rsidRDefault="00683C37" w:rsidP="002842E0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29.1</w:t>
            </w:r>
          </w:p>
        </w:tc>
      </w:tr>
      <w:tr w:rsidR="00683C37" w:rsidRPr="007E40D7" w14:paraId="62C432B6" w14:textId="77777777" w:rsidTr="002842E0">
        <w:trPr>
          <w:trHeight w:val="340"/>
          <w:jc w:val="center"/>
        </w:trPr>
        <w:tc>
          <w:tcPr>
            <w:tcW w:w="3402" w:type="dxa"/>
            <w:tcBorders>
              <w:top w:val="nil"/>
              <w:bottom w:val="single" w:sz="12" w:space="0" w:color="auto"/>
            </w:tcBorders>
          </w:tcPr>
          <w:p w14:paraId="6A44D3C2" w14:textId="77777777" w:rsidR="00683C37" w:rsidRPr="007E40D7" w:rsidRDefault="00683C37" w:rsidP="002842E0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Ca|10Al-10Mn-5Ce</w:t>
            </w:r>
          </w:p>
        </w:tc>
        <w:tc>
          <w:tcPr>
            <w:tcW w:w="2835" w:type="dxa"/>
            <w:tcBorders>
              <w:top w:val="nil"/>
              <w:bottom w:val="single" w:sz="12" w:space="0" w:color="auto"/>
            </w:tcBorders>
          </w:tcPr>
          <w:p w14:paraId="6D7CAB4A" w14:textId="77777777" w:rsidR="00683C37" w:rsidRPr="007E40D7" w:rsidRDefault="00683C37" w:rsidP="002842E0">
            <w:pPr>
              <w:spacing w:line="360" w:lineRule="auto"/>
              <w:jc w:val="center"/>
              <w:rPr>
                <w:rFonts w:cs="Times New Roman"/>
                <w:sz w:val="24"/>
              </w:rPr>
            </w:pPr>
            <w:r w:rsidRPr="007E40D7">
              <w:rPr>
                <w:rFonts w:cs="Times New Roman"/>
                <w:sz w:val="24"/>
              </w:rPr>
              <w:t>31.6</w:t>
            </w:r>
          </w:p>
        </w:tc>
      </w:tr>
    </w:tbl>
    <w:p w14:paraId="1BDA61A3" w14:textId="77777777" w:rsidR="002727E8" w:rsidRPr="007E40D7" w:rsidRDefault="002727E8" w:rsidP="001E4685">
      <w:pPr>
        <w:spacing w:line="360" w:lineRule="auto"/>
        <w:rPr>
          <w:rFonts w:ascii="Times New Roman" w:hAnsi="Times New Roman" w:cs="Times New Roman"/>
          <w:sz w:val="24"/>
        </w:rPr>
      </w:pPr>
    </w:p>
    <w:p w14:paraId="5588A206" w14:textId="6B7DEAB8" w:rsidR="00106F60" w:rsidRPr="007E40D7" w:rsidRDefault="002727E8">
      <w:pPr>
        <w:widowControl/>
        <w:jc w:val="left"/>
        <w:rPr>
          <w:rFonts w:ascii="Times New Roman" w:hAnsi="Times New Roman" w:cs="Times New Roman"/>
          <w:sz w:val="24"/>
        </w:rPr>
      </w:pPr>
      <w:r w:rsidRPr="007E40D7">
        <w:rPr>
          <w:rFonts w:ascii="Times New Roman" w:hAnsi="Times New Roman" w:cs="Times New Roman"/>
          <w:sz w:val="24"/>
        </w:rPr>
        <w:br w:type="page"/>
      </w:r>
    </w:p>
    <w:p w14:paraId="204055CC" w14:textId="6091068C" w:rsidR="0006160E" w:rsidRPr="007E40D7" w:rsidRDefault="001040AE" w:rsidP="007E40D7">
      <w:pPr>
        <w:widowControl/>
        <w:spacing w:before="120"/>
        <w:jc w:val="left"/>
        <w:rPr>
          <w:rFonts w:ascii="Times New Roman" w:hAnsi="Times New Roman" w:cs="Times New Roman"/>
          <w:szCs w:val="20"/>
        </w:rPr>
      </w:pPr>
      <w:r w:rsidRPr="007E40D7">
        <w:rPr>
          <w:rFonts w:ascii="Times New Roman" w:hAnsi="Times New Roman" w:cs="Times New Roman"/>
          <w:b/>
          <w:bCs/>
          <w:szCs w:val="20"/>
        </w:rPr>
        <w:lastRenderedPageBreak/>
        <w:t>Table S</w:t>
      </w:r>
      <w:r w:rsidR="00FB369F" w:rsidRPr="007E40D7">
        <w:rPr>
          <w:rFonts w:ascii="Times New Roman" w:hAnsi="Times New Roman" w:cs="Times New Roman" w:hint="eastAsia"/>
          <w:b/>
          <w:bCs/>
          <w:szCs w:val="20"/>
        </w:rPr>
        <w:t>6</w:t>
      </w:r>
      <w:r w:rsidRPr="007E40D7">
        <w:rPr>
          <w:rFonts w:ascii="Times New Roman" w:hAnsi="Times New Roman" w:cs="Times New Roman"/>
          <w:szCs w:val="20"/>
        </w:rPr>
        <w:t>. Representative works on Ca-based thermochemical energy storage.</w:t>
      </w:r>
    </w:p>
    <w:p w14:paraId="42FCB769" w14:textId="77777777" w:rsidR="007E40D7" w:rsidRPr="007E40D7" w:rsidRDefault="007E40D7" w:rsidP="007E40D7">
      <w:pPr>
        <w:widowControl/>
        <w:spacing w:before="120"/>
        <w:jc w:val="left"/>
        <w:rPr>
          <w:rFonts w:ascii="Times New Roman" w:hAnsi="Times New Roman" w:cs="Times New Roman"/>
          <w:szCs w:val="20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77"/>
        <w:gridCol w:w="1346"/>
        <w:gridCol w:w="1350"/>
        <w:gridCol w:w="1347"/>
        <w:gridCol w:w="1380"/>
        <w:gridCol w:w="1496"/>
      </w:tblGrid>
      <w:tr w:rsidR="00497F7C" w:rsidRPr="007E40D7" w14:paraId="10EFB387" w14:textId="77777777" w:rsidTr="007E40D7">
        <w:tc>
          <w:tcPr>
            <w:tcW w:w="1377" w:type="dxa"/>
            <w:tcBorders>
              <w:top w:val="single" w:sz="12" w:space="0" w:color="auto"/>
              <w:bottom w:val="single" w:sz="12" w:space="0" w:color="auto"/>
            </w:tcBorders>
          </w:tcPr>
          <w:p w14:paraId="6A2F8087" w14:textId="679167B2" w:rsidR="0006160E" w:rsidRPr="007E40D7" w:rsidRDefault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Samples</w:t>
            </w:r>
          </w:p>
        </w:tc>
        <w:tc>
          <w:tcPr>
            <w:tcW w:w="1346" w:type="dxa"/>
            <w:tcBorders>
              <w:top w:val="single" w:sz="12" w:space="0" w:color="auto"/>
              <w:bottom w:val="single" w:sz="12" w:space="0" w:color="auto"/>
            </w:tcBorders>
          </w:tcPr>
          <w:p w14:paraId="12B623D1" w14:textId="77777777" w:rsidR="00BB40B4" w:rsidRPr="007E40D7" w:rsidRDefault="00BB40B4" w:rsidP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Initial energy storage density </w:t>
            </w:r>
          </w:p>
          <w:p w14:paraId="7088C670" w14:textId="15B8BC94" w:rsidR="00BB40B4" w:rsidRPr="007E40D7" w:rsidRDefault="00BB40B4" w:rsidP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[kJ</w:t>
            </w:r>
            <w:r w:rsidR="007E40D7" w:rsidRPr="007E40D7">
              <w:rPr>
                <w:rFonts w:ascii="Times New Roman" w:hAnsi="Times New Roman" w:cs="Times New Roman" w:hint="eastAsia"/>
                <w:sz w:val="24"/>
              </w:rPr>
              <w:t xml:space="preserve"> </w:t>
            </w:r>
            <w:r w:rsidRPr="007E40D7">
              <w:rPr>
                <w:rFonts w:ascii="Times New Roman" w:hAnsi="Times New Roman" w:cs="Times New Roman"/>
                <w:sz w:val="24"/>
              </w:rPr>
              <w:t>kg</w:t>
            </w:r>
            <w:r w:rsidR="007E40D7" w:rsidRPr="007E40D7">
              <w:rPr>
                <w:rFonts w:ascii="Times New Roman" w:hAnsi="Times New Roman" w:cs="Times New Roman" w:hint="eastAsia"/>
                <w:sz w:val="24"/>
                <w:vertAlign w:val="superscript"/>
              </w:rPr>
              <w:t>-1</w:t>
            </w:r>
            <w:r w:rsidRPr="007E40D7">
              <w:rPr>
                <w:rFonts w:ascii="Times New Roman" w:hAnsi="Times New Roman" w:cs="Times New Roman"/>
                <w:sz w:val="24"/>
              </w:rPr>
              <w:t>]</w:t>
            </w:r>
          </w:p>
          <w:p w14:paraId="3B629974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50" w:type="dxa"/>
            <w:tcBorders>
              <w:top w:val="single" w:sz="12" w:space="0" w:color="auto"/>
              <w:bottom w:val="single" w:sz="12" w:space="0" w:color="auto"/>
            </w:tcBorders>
          </w:tcPr>
          <w:p w14:paraId="50A5CBE2" w14:textId="5D4589D2" w:rsidR="0006160E" w:rsidRPr="007E40D7" w:rsidRDefault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Cycle number</w:t>
            </w:r>
          </w:p>
        </w:tc>
        <w:tc>
          <w:tcPr>
            <w:tcW w:w="1347" w:type="dxa"/>
            <w:tcBorders>
              <w:top w:val="single" w:sz="12" w:space="0" w:color="auto"/>
              <w:bottom w:val="single" w:sz="12" w:space="0" w:color="auto"/>
            </w:tcBorders>
          </w:tcPr>
          <w:p w14:paraId="3104FD9F" w14:textId="77777777" w:rsidR="00BB40B4" w:rsidRPr="007E40D7" w:rsidRDefault="00BB40B4" w:rsidP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Energy storage density after cycle </w:t>
            </w:r>
          </w:p>
          <w:p w14:paraId="27828119" w14:textId="014C19B9" w:rsidR="00BB40B4" w:rsidRPr="007E40D7" w:rsidRDefault="00BB40B4" w:rsidP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[kJ</w:t>
            </w:r>
            <w:r w:rsidR="007E40D7" w:rsidRPr="007E40D7">
              <w:rPr>
                <w:rFonts w:ascii="Times New Roman" w:hAnsi="Times New Roman" w:cs="Times New Roman" w:hint="eastAsia"/>
                <w:sz w:val="24"/>
              </w:rPr>
              <w:t xml:space="preserve"> </w:t>
            </w:r>
            <w:r w:rsidRPr="007E40D7">
              <w:rPr>
                <w:rFonts w:ascii="Times New Roman" w:hAnsi="Times New Roman" w:cs="Times New Roman"/>
                <w:sz w:val="24"/>
              </w:rPr>
              <w:t>kg</w:t>
            </w:r>
            <w:r w:rsidR="007E40D7" w:rsidRPr="007E40D7">
              <w:rPr>
                <w:rFonts w:ascii="Times New Roman" w:hAnsi="Times New Roman" w:cs="Times New Roman" w:hint="eastAsia"/>
                <w:sz w:val="24"/>
                <w:vertAlign w:val="superscript"/>
              </w:rPr>
              <w:t>-1</w:t>
            </w:r>
            <w:r w:rsidRPr="007E40D7">
              <w:rPr>
                <w:rFonts w:ascii="Times New Roman" w:hAnsi="Times New Roman" w:cs="Times New Roman"/>
                <w:sz w:val="24"/>
              </w:rPr>
              <w:t>]</w:t>
            </w:r>
          </w:p>
          <w:p w14:paraId="038B87A7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80" w:type="dxa"/>
            <w:tcBorders>
              <w:top w:val="single" w:sz="12" w:space="0" w:color="auto"/>
              <w:bottom w:val="single" w:sz="12" w:space="0" w:color="auto"/>
            </w:tcBorders>
          </w:tcPr>
          <w:p w14:paraId="1ADFD063" w14:textId="62CC3B06" w:rsidR="0006160E" w:rsidRPr="007E40D7" w:rsidRDefault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Attenuation</w:t>
            </w:r>
          </w:p>
        </w:tc>
        <w:tc>
          <w:tcPr>
            <w:tcW w:w="1496" w:type="dxa"/>
            <w:tcBorders>
              <w:top w:val="single" w:sz="12" w:space="0" w:color="auto"/>
              <w:bottom w:val="single" w:sz="12" w:space="0" w:color="auto"/>
            </w:tcBorders>
          </w:tcPr>
          <w:p w14:paraId="76920457" w14:textId="77777777" w:rsidR="00BB40B4" w:rsidRPr="007E40D7" w:rsidRDefault="00BB40B4" w:rsidP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Conditions </w:t>
            </w:r>
          </w:p>
          <w:p w14:paraId="5ABD6FDF" w14:textId="77777777" w:rsidR="00BB40B4" w:rsidRPr="007E40D7" w:rsidRDefault="00BB40B4" w:rsidP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(carbonation/ </w:t>
            </w:r>
          </w:p>
          <w:p w14:paraId="30799800" w14:textId="77777777" w:rsidR="00BB40B4" w:rsidRPr="007E40D7" w:rsidRDefault="00BB40B4" w:rsidP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calcination)</w:t>
            </w:r>
          </w:p>
          <w:p w14:paraId="174A1AB8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</w:tr>
      <w:tr w:rsidR="00497F7C" w:rsidRPr="007E40D7" w14:paraId="3E905F0E" w14:textId="77777777" w:rsidTr="007E40D7">
        <w:tc>
          <w:tcPr>
            <w:tcW w:w="1377" w:type="dxa"/>
            <w:tcBorders>
              <w:top w:val="single" w:sz="12" w:space="0" w:color="auto"/>
            </w:tcBorders>
          </w:tcPr>
          <w:p w14:paraId="4DAAC801" w14:textId="77777777" w:rsidR="0006160E" w:rsidRPr="007E40D7" w:rsidRDefault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 xml:space="preserve">This work </w:t>
            </w:r>
          </w:p>
          <w:p w14:paraId="56C6FBBD" w14:textId="24AAF19B" w:rsidR="00BB40B4" w:rsidRPr="007E40D7" w:rsidRDefault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6" w:type="dxa"/>
            <w:tcBorders>
              <w:top w:val="single" w:sz="12" w:space="0" w:color="auto"/>
            </w:tcBorders>
          </w:tcPr>
          <w:p w14:paraId="2AB45641" w14:textId="0E223E84" w:rsidR="0006160E" w:rsidRPr="007E40D7" w:rsidRDefault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>1230.0</w:t>
            </w:r>
          </w:p>
        </w:tc>
        <w:tc>
          <w:tcPr>
            <w:tcW w:w="1350" w:type="dxa"/>
            <w:tcBorders>
              <w:top w:val="single" w:sz="12" w:space="0" w:color="auto"/>
            </w:tcBorders>
          </w:tcPr>
          <w:p w14:paraId="635DD839" w14:textId="1EE496C8" w:rsidR="0006160E" w:rsidRPr="007E40D7" w:rsidRDefault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>1000</w:t>
            </w:r>
          </w:p>
        </w:tc>
        <w:tc>
          <w:tcPr>
            <w:tcW w:w="1347" w:type="dxa"/>
            <w:tcBorders>
              <w:top w:val="single" w:sz="12" w:space="0" w:color="auto"/>
            </w:tcBorders>
          </w:tcPr>
          <w:p w14:paraId="223CF008" w14:textId="23D88800" w:rsidR="0006160E" w:rsidRPr="007E40D7" w:rsidRDefault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>1039.6</w:t>
            </w:r>
          </w:p>
        </w:tc>
        <w:tc>
          <w:tcPr>
            <w:tcW w:w="1380" w:type="dxa"/>
            <w:tcBorders>
              <w:top w:val="single" w:sz="12" w:space="0" w:color="auto"/>
            </w:tcBorders>
          </w:tcPr>
          <w:p w14:paraId="16D116E9" w14:textId="2706B468" w:rsidR="0006160E" w:rsidRPr="007E40D7" w:rsidRDefault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>15.5%</w:t>
            </w:r>
          </w:p>
        </w:tc>
        <w:tc>
          <w:tcPr>
            <w:tcW w:w="1496" w:type="dxa"/>
            <w:tcBorders>
              <w:top w:val="single" w:sz="12" w:space="0" w:color="auto"/>
            </w:tcBorders>
          </w:tcPr>
          <w:p w14:paraId="6E689E5E" w14:textId="324885A6" w:rsidR="0006160E" w:rsidRPr="007E40D7" w:rsidRDefault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 xml:space="preserve">800 </w:t>
            </w:r>
            <w:r w:rsidRPr="007E40D7">
              <w:rPr>
                <w:rFonts w:ascii="Times New Roman" w:hAnsi="Times New Roman" w:cs="Times New Roman" w:hint="eastAsia"/>
                <w:sz w:val="24"/>
              </w:rPr>
              <w:t>℃</w:t>
            </w:r>
            <w:r w:rsidRPr="007E40D7">
              <w:rPr>
                <w:rFonts w:ascii="Times New Roman" w:hAnsi="Times New Roman" w:cs="Times New Roman" w:hint="eastAsia"/>
                <w:sz w:val="24"/>
              </w:rPr>
              <w:t xml:space="preserve">, 7.5 min/800 </w:t>
            </w:r>
            <w:r w:rsidRPr="007E40D7">
              <w:rPr>
                <w:rFonts w:ascii="Times New Roman" w:hAnsi="Times New Roman" w:cs="Times New Roman" w:hint="eastAsia"/>
                <w:sz w:val="24"/>
              </w:rPr>
              <w:t>℃</w:t>
            </w:r>
            <w:r w:rsidRPr="007E40D7">
              <w:rPr>
                <w:rFonts w:ascii="Times New Roman" w:hAnsi="Times New Roman" w:cs="Times New Roman" w:hint="eastAsia"/>
                <w:sz w:val="24"/>
              </w:rPr>
              <w:t>, 6 min</w:t>
            </w:r>
          </w:p>
        </w:tc>
      </w:tr>
      <w:tr w:rsidR="00497F7C" w:rsidRPr="007E40D7" w14:paraId="043909DC" w14:textId="77777777" w:rsidTr="007E40D7">
        <w:tc>
          <w:tcPr>
            <w:tcW w:w="1377" w:type="dxa"/>
          </w:tcPr>
          <w:p w14:paraId="439B6CEF" w14:textId="060DA13E" w:rsidR="0006160E" w:rsidRPr="007E40D7" w:rsidRDefault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Mg/CaO</w:t>
            </w:r>
            <w:r w:rsidR="00CF1F9A" w:rsidRPr="007E40D7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1</w:t>
            </w:r>
          </w:p>
        </w:tc>
        <w:tc>
          <w:tcPr>
            <w:tcW w:w="1346" w:type="dxa"/>
          </w:tcPr>
          <w:p w14:paraId="3CAEE64A" w14:textId="7A167D90" w:rsidR="0006160E" w:rsidRPr="007E40D7" w:rsidRDefault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2034</w:t>
            </w:r>
            <w:r w:rsidRPr="007E40D7">
              <w:rPr>
                <w:rFonts w:ascii="Times New Roman" w:hAnsi="Times New Roman" w:cs="Times New Roman" w:hint="eastAsia"/>
                <w:sz w:val="24"/>
              </w:rPr>
              <w:t>.0</w:t>
            </w:r>
          </w:p>
        </w:tc>
        <w:tc>
          <w:tcPr>
            <w:tcW w:w="1350" w:type="dxa"/>
          </w:tcPr>
          <w:p w14:paraId="1CC57A14" w14:textId="180C58E4" w:rsidR="0006160E" w:rsidRPr="007E40D7" w:rsidRDefault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30</w:t>
            </w:r>
          </w:p>
        </w:tc>
        <w:tc>
          <w:tcPr>
            <w:tcW w:w="1347" w:type="dxa"/>
          </w:tcPr>
          <w:p w14:paraId="5EE918E5" w14:textId="02ECC4E0" w:rsidR="0006160E" w:rsidRPr="007E40D7" w:rsidRDefault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1907</w:t>
            </w:r>
          </w:p>
        </w:tc>
        <w:tc>
          <w:tcPr>
            <w:tcW w:w="1380" w:type="dxa"/>
          </w:tcPr>
          <w:p w14:paraId="2F6CFBE8" w14:textId="51B0941B" w:rsidR="0006160E" w:rsidRPr="007E40D7" w:rsidRDefault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>6.3</w:t>
            </w:r>
          </w:p>
        </w:tc>
        <w:tc>
          <w:tcPr>
            <w:tcW w:w="1496" w:type="dxa"/>
          </w:tcPr>
          <w:p w14:paraId="0308D0A5" w14:textId="22AACA76" w:rsidR="0006160E" w:rsidRPr="007E40D7" w:rsidRDefault="00BB40B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650 ℃, 20 min/900 ℃, 5 min</w:t>
            </w:r>
          </w:p>
        </w:tc>
      </w:tr>
      <w:tr w:rsidR="00497F7C" w:rsidRPr="007E40D7" w14:paraId="72CB57EE" w14:textId="77777777" w:rsidTr="007E40D7">
        <w:tc>
          <w:tcPr>
            <w:tcW w:w="1377" w:type="dxa"/>
          </w:tcPr>
          <w:p w14:paraId="1B3BEE14" w14:textId="1B797DBA" w:rsidR="0006160E" w:rsidRPr="007E40D7" w:rsidRDefault="003F7EE3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Al/CaO</w:t>
            </w:r>
            <w:r w:rsidR="00CF1F9A" w:rsidRPr="007E40D7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2</w:t>
            </w:r>
          </w:p>
        </w:tc>
        <w:tc>
          <w:tcPr>
            <w:tcW w:w="1346" w:type="dxa"/>
          </w:tcPr>
          <w:p w14:paraId="03B4D928" w14:textId="77777777" w:rsidR="003F7EE3" w:rsidRPr="007E40D7" w:rsidRDefault="003F7EE3" w:rsidP="003F7EE3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2002 </w:t>
            </w:r>
          </w:p>
          <w:p w14:paraId="652945BA" w14:textId="77777777" w:rsidR="0006160E" w:rsidRPr="007E40D7" w:rsidRDefault="0006160E" w:rsidP="003F7EE3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50" w:type="dxa"/>
          </w:tcPr>
          <w:p w14:paraId="1E6A15C9" w14:textId="77777777" w:rsidR="003F7EE3" w:rsidRPr="007E40D7" w:rsidRDefault="003F7EE3" w:rsidP="003F7EE3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30 </w:t>
            </w:r>
          </w:p>
          <w:p w14:paraId="7B64E4AB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7" w:type="dxa"/>
          </w:tcPr>
          <w:p w14:paraId="3388B698" w14:textId="77777777" w:rsidR="003F7EE3" w:rsidRPr="007E40D7" w:rsidRDefault="003F7EE3" w:rsidP="003F7EE3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1748 </w:t>
            </w:r>
          </w:p>
          <w:p w14:paraId="68A57273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80" w:type="dxa"/>
          </w:tcPr>
          <w:p w14:paraId="6CBE7519" w14:textId="77777777" w:rsidR="003F7EE3" w:rsidRPr="007E40D7" w:rsidRDefault="003F7EE3" w:rsidP="003F7EE3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12.7% </w:t>
            </w:r>
          </w:p>
          <w:p w14:paraId="2E248935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96" w:type="dxa"/>
          </w:tcPr>
          <w:p w14:paraId="31E2CB57" w14:textId="77777777" w:rsidR="003F7EE3" w:rsidRPr="007E40D7" w:rsidRDefault="003F7EE3" w:rsidP="003F7EE3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650 ℃, 20 min/900 ℃, 10 min</w:t>
            </w:r>
          </w:p>
          <w:p w14:paraId="4AB09184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</w:tr>
      <w:tr w:rsidR="00497F7C" w:rsidRPr="007E40D7" w14:paraId="13145CFB" w14:textId="77777777" w:rsidTr="007E40D7">
        <w:tc>
          <w:tcPr>
            <w:tcW w:w="1377" w:type="dxa"/>
          </w:tcPr>
          <w:p w14:paraId="10BD690E" w14:textId="5CC01C8F" w:rsidR="003F7EE3" w:rsidRPr="007E40D7" w:rsidRDefault="003F7EE3" w:rsidP="003F7EE3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Na/CaO</w:t>
            </w:r>
            <w:r w:rsidR="00CF1F9A" w:rsidRPr="007E40D7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3</w:t>
            </w:r>
          </w:p>
          <w:p w14:paraId="7DF943A3" w14:textId="77777777" w:rsidR="0006160E" w:rsidRPr="007E40D7" w:rsidRDefault="0006160E" w:rsidP="003F7EE3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6" w:type="dxa"/>
          </w:tcPr>
          <w:p w14:paraId="1B92A472" w14:textId="77777777" w:rsidR="003F7EE3" w:rsidRPr="007E40D7" w:rsidRDefault="003F7EE3" w:rsidP="003F7EE3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2161 </w:t>
            </w:r>
          </w:p>
          <w:p w14:paraId="5EA4BFEB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50" w:type="dxa"/>
          </w:tcPr>
          <w:p w14:paraId="27BBF36C" w14:textId="77777777" w:rsidR="003F7EE3" w:rsidRPr="007E40D7" w:rsidRDefault="003F7EE3" w:rsidP="003F7EE3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50 </w:t>
            </w:r>
          </w:p>
          <w:p w14:paraId="71639660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7" w:type="dxa"/>
          </w:tcPr>
          <w:p w14:paraId="02EB3D1C" w14:textId="77777777" w:rsidR="003F7EE3" w:rsidRPr="007E40D7" w:rsidRDefault="003F7EE3" w:rsidP="003F7EE3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1112 </w:t>
            </w:r>
          </w:p>
          <w:p w14:paraId="148CD252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80" w:type="dxa"/>
          </w:tcPr>
          <w:p w14:paraId="6A1FDDB4" w14:textId="77777777" w:rsidR="003F7EE3" w:rsidRPr="007E40D7" w:rsidRDefault="003F7EE3" w:rsidP="003F7EE3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48.5% </w:t>
            </w:r>
          </w:p>
          <w:p w14:paraId="796D4790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96" w:type="dxa"/>
          </w:tcPr>
          <w:p w14:paraId="705F4CDB" w14:textId="296C1619" w:rsidR="0006160E" w:rsidRPr="007E40D7" w:rsidRDefault="003F7EE3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650 ℃, 20 min/800 ℃, 10 min</w:t>
            </w:r>
          </w:p>
        </w:tc>
      </w:tr>
      <w:tr w:rsidR="00497F7C" w:rsidRPr="007E40D7" w14:paraId="2259CCC9" w14:textId="77777777" w:rsidTr="007E40D7">
        <w:tc>
          <w:tcPr>
            <w:tcW w:w="1377" w:type="dxa"/>
          </w:tcPr>
          <w:p w14:paraId="381C39CF" w14:textId="241109C5" w:rsidR="0037364C" w:rsidRPr="007E40D7" w:rsidRDefault="0037364C" w:rsidP="0037364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Ti, Ni/CaO</w:t>
            </w:r>
            <w:r w:rsidR="00CF1F9A" w:rsidRPr="007E40D7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4</w:t>
            </w:r>
          </w:p>
          <w:p w14:paraId="0F3FC08F" w14:textId="77777777" w:rsidR="0006160E" w:rsidRPr="007E40D7" w:rsidRDefault="0006160E" w:rsidP="0037364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6" w:type="dxa"/>
          </w:tcPr>
          <w:p w14:paraId="29336D9A" w14:textId="77777777" w:rsidR="0037364C" w:rsidRPr="007E40D7" w:rsidRDefault="0037364C" w:rsidP="0037364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1296 </w:t>
            </w:r>
          </w:p>
          <w:p w14:paraId="1BCAEA58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50" w:type="dxa"/>
          </w:tcPr>
          <w:p w14:paraId="6FFD81AA" w14:textId="77777777" w:rsidR="0037364C" w:rsidRPr="007E40D7" w:rsidRDefault="0037364C" w:rsidP="0037364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20 </w:t>
            </w:r>
          </w:p>
          <w:p w14:paraId="528CF4E1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7" w:type="dxa"/>
          </w:tcPr>
          <w:p w14:paraId="004CB104" w14:textId="77777777" w:rsidR="0037364C" w:rsidRPr="007E40D7" w:rsidRDefault="0037364C" w:rsidP="0037364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1267 </w:t>
            </w:r>
          </w:p>
          <w:p w14:paraId="049B3D73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80" w:type="dxa"/>
          </w:tcPr>
          <w:p w14:paraId="52D209E4" w14:textId="77777777" w:rsidR="0037364C" w:rsidRPr="007E40D7" w:rsidRDefault="0037364C" w:rsidP="0037364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2.2% </w:t>
            </w:r>
          </w:p>
          <w:p w14:paraId="529112DC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96" w:type="dxa"/>
          </w:tcPr>
          <w:p w14:paraId="465FE7D3" w14:textId="77777777" w:rsidR="0037364C" w:rsidRPr="007E40D7" w:rsidRDefault="0037364C" w:rsidP="0037364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750 ℃, 10 min/850 ℃, 5 min</w:t>
            </w:r>
          </w:p>
          <w:p w14:paraId="228D5099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</w:tr>
      <w:tr w:rsidR="00497F7C" w:rsidRPr="007E40D7" w14:paraId="325DAC14" w14:textId="77777777" w:rsidTr="007E40D7">
        <w:tc>
          <w:tcPr>
            <w:tcW w:w="1377" w:type="dxa"/>
          </w:tcPr>
          <w:p w14:paraId="6A11EE45" w14:textId="50B55497" w:rsidR="0006160E" w:rsidRPr="007E40D7" w:rsidRDefault="0037364C" w:rsidP="0037364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>Mn, Zr/CaCO3</w:t>
            </w:r>
            <w:r w:rsidR="00CF1F9A" w:rsidRPr="007E40D7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5</w:t>
            </w:r>
          </w:p>
        </w:tc>
        <w:tc>
          <w:tcPr>
            <w:tcW w:w="1346" w:type="dxa"/>
          </w:tcPr>
          <w:p w14:paraId="228F0873" w14:textId="77777777" w:rsidR="0037364C" w:rsidRPr="007E40D7" w:rsidRDefault="0037364C" w:rsidP="0037364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1706 </w:t>
            </w:r>
          </w:p>
          <w:p w14:paraId="4CEEB032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50" w:type="dxa"/>
          </w:tcPr>
          <w:p w14:paraId="4D92C94F" w14:textId="77777777" w:rsidR="0037364C" w:rsidRPr="007E40D7" w:rsidRDefault="0037364C" w:rsidP="0037364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125 </w:t>
            </w:r>
          </w:p>
          <w:p w14:paraId="7BEA53EA" w14:textId="77777777" w:rsidR="0006160E" w:rsidRPr="007E40D7" w:rsidRDefault="0006160E" w:rsidP="0037364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7" w:type="dxa"/>
          </w:tcPr>
          <w:p w14:paraId="7DFDB461" w14:textId="77777777" w:rsidR="0037364C" w:rsidRPr="007E40D7" w:rsidRDefault="0037364C" w:rsidP="0037364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1604 </w:t>
            </w:r>
          </w:p>
          <w:p w14:paraId="67A22B78" w14:textId="77777777" w:rsidR="0006160E" w:rsidRPr="007E40D7" w:rsidRDefault="0006160E" w:rsidP="0037364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80" w:type="dxa"/>
          </w:tcPr>
          <w:p w14:paraId="61CF858A" w14:textId="77777777" w:rsidR="0037364C" w:rsidRPr="007E40D7" w:rsidRDefault="0037364C" w:rsidP="0037364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6.0% </w:t>
            </w:r>
          </w:p>
          <w:p w14:paraId="536A9759" w14:textId="77777777" w:rsidR="0006160E" w:rsidRPr="007E40D7" w:rsidRDefault="0006160E" w:rsidP="0037364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96" w:type="dxa"/>
          </w:tcPr>
          <w:p w14:paraId="544ED5E0" w14:textId="77777777" w:rsidR="0037364C" w:rsidRPr="007E40D7" w:rsidRDefault="0037364C" w:rsidP="0037364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800 ℃, 7 min/800 ℃, 4 min</w:t>
            </w:r>
          </w:p>
          <w:p w14:paraId="3B3D1BBB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</w:tr>
      <w:tr w:rsidR="00497F7C" w:rsidRPr="007E40D7" w14:paraId="6F5A4C6A" w14:textId="77777777" w:rsidTr="007E40D7">
        <w:tc>
          <w:tcPr>
            <w:tcW w:w="1377" w:type="dxa"/>
          </w:tcPr>
          <w:p w14:paraId="3F440EB7" w14:textId="19E28AB0" w:rsidR="00B1293D" w:rsidRPr="007E40D7" w:rsidRDefault="00B1293D" w:rsidP="00B1293D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Mn, Fe/CaO</w:t>
            </w:r>
            <w:r w:rsidR="00CF1F9A" w:rsidRPr="007E40D7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6</w:t>
            </w:r>
          </w:p>
          <w:p w14:paraId="4E9F3842" w14:textId="77777777" w:rsidR="0006160E" w:rsidRPr="007E40D7" w:rsidRDefault="0006160E" w:rsidP="00B1293D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6" w:type="dxa"/>
          </w:tcPr>
          <w:p w14:paraId="5B63E3AA" w14:textId="77777777" w:rsidR="00B1293D" w:rsidRPr="007E40D7" w:rsidRDefault="00B1293D" w:rsidP="00B1293D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636 </w:t>
            </w:r>
          </w:p>
          <w:p w14:paraId="4D3E1045" w14:textId="77777777" w:rsidR="0006160E" w:rsidRPr="007E40D7" w:rsidRDefault="0006160E" w:rsidP="00B1293D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50" w:type="dxa"/>
          </w:tcPr>
          <w:p w14:paraId="097B944E" w14:textId="77777777" w:rsidR="00B1293D" w:rsidRPr="007E40D7" w:rsidRDefault="00B1293D" w:rsidP="00B1293D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100 </w:t>
            </w:r>
          </w:p>
          <w:p w14:paraId="61030E2B" w14:textId="77777777" w:rsidR="0006160E" w:rsidRPr="007E40D7" w:rsidRDefault="0006160E" w:rsidP="00B1293D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7" w:type="dxa"/>
          </w:tcPr>
          <w:p w14:paraId="30955B30" w14:textId="77777777" w:rsidR="00B1293D" w:rsidRPr="007E40D7" w:rsidRDefault="00B1293D" w:rsidP="00B1293D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556 </w:t>
            </w:r>
          </w:p>
          <w:p w14:paraId="4D435F10" w14:textId="77777777" w:rsidR="0006160E" w:rsidRPr="007E40D7" w:rsidRDefault="0006160E" w:rsidP="00B1293D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80" w:type="dxa"/>
          </w:tcPr>
          <w:p w14:paraId="7F8942AB" w14:textId="77777777" w:rsidR="00B1293D" w:rsidRPr="007E40D7" w:rsidRDefault="00B1293D" w:rsidP="00B1293D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12.5% </w:t>
            </w:r>
          </w:p>
          <w:p w14:paraId="2CA2C1AE" w14:textId="77777777" w:rsidR="0006160E" w:rsidRPr="007E40D7" w:rsidRDefault="0006160E" w:rsidP="00B1293D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96" w:type="dxa"/>
          </w:tcPr>
          <w:p w14:paraId="40730F07" w14:textId="77777777" w:rsidR="00B1293D" w:rsidRPr="007E40D7" w:rsidRDefault="00B1293D" w:rsidP="00B1293D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750 ℃, 60 min/750 ℃, 60 min</w:t>
            </w:r>
          </w:p>
          <w:p w14:paraId="7AECF405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</w:tr>
      <w:tr w:rsidR="00497F7C" w:rsidRPr="007E40D7" w14:paraId="23754051" w14:textId="77777777" w:rsidTr="007E40D7">
        <w:tc>
          <w:tcPr>
            <w:tcW w:w="1377" w:type="dxa"/>
          </w:tcPr>
          <w:p w14:paraId="4F50CDA4" w14:textId="06E3B1D2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Ce, La, Nd, Yb, Zr/CaO</w:t>
            </w:r>
            <w:r w:rsidR="00CF1F9A" w:rsidRPr="007E40D7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7</w:t>
            </w:r>
          </w:p>
          <w:p w14:paraId="76326E39" w14:textId="77777777" w:rsidR="0006160E" w:rsidRPr="007E40D7" w:rsidRDefault="0006160E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6" w:type="dxa"/>
          </w:tcPr>
          <w:p w14:paraId="71969087" w14:textId="77777777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1748 </w:t>
            </w:r>
          </w:p>
          <w:p w14:paraId="07BB7A52" w14:textId="77777777" w:rsidR="0006160E" w:rsidRPr="007E40D7" w:rsidRDefault="0006160E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50" w:type="dxa"/>
          </w:tcPr>
          <w:p w14:paraId="394817B4" w14:textId="77777777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20 </w:t>
            </w:r>
          </w:p>
          <w:p w14:paraId="3E5047C6" w14:textId="77777777" w:rsidR="0006160E" w:rsidRPr="007E40D7" w:rsidRDefault="0006160E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7" w:type="dxa"/>
          </w:tcPr>
          <w:p w14:paraId="6237840A" w14:textId="77777777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1653 </w:t>
            </w:r>
          </w:p>
          <w:p w14:paraId="28DE424F" w14:textId="77777777" w:rsidR="0006160E" w:rsidRPr="007E40D7" w:rsidRDefault="0006160E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80" w:type="dxa"/>
          </w:tcPr>
          <w:p w14:paraId="171DB761" w14:textId="77777777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5.4% </w:t>
            </w:r>
          </w:p>
          <w:p w14:paraId="71A2A032" w14:textId="77777777" w:rsidR="0006160E" w:rsidRPr="007E40D7" w:rsidRDefault="0006160E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96" w:type="dxa"/>
          </w:tcPr>
          <w:p w14:paraId="3C54D890" w14:textId="77777777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650 ℃, 30 min/850 ℃, 5 min</w:t>
            </w:r>
          </w:p>
          <w:p w14:paraId="06E893A8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</w:tr>
      <w:tr w:rsidR="00497F7C" w:rsidRPr="007E40D7" w14:paraId="4F05BA58" w14:textId="77777777" w:rsidTr="007E40D7">
        <w:tc>
          <w:tcPr>
            <w:tcW w:w="1377" w:type="dxa"/>
          </w:tcPr>
          <w:p w14:paraId="05DD986B" w14:textId="03F8FBF0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SiC/CaO </w:t>
            </w:r>
          </w:p>
          <w:p w14:paraId="64312450" w14:textId="77777777" w:rsidR="0006160E" w:rsidRPr="007E40D7" w:rsidRDefault="0006160E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6" w:type="dxa"/>
          </w:tcPr>
          <w:p w14:paraId="677D97F8" w14:textId="77777777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1120 </w:t>
            </w:r>
          </w:p>
          <w:p w14:paraId="4C4AF671" w14:textId="77777777" w:rsidR="0006160E" w:rsidRPr="007E40D7" w:rsidRDefault="0006160E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50" w:type="dxa"/>
          </w:tcPr>
          <w:p w14:paraId="743519BF" w14:textId="77777777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40 </w:t>
            </w:r>
          </w:p>
          <w:p w14:paraId="72DD1DAC" w14:textId="77777777" w:rsidR="0006160E" w:rsidRPr="007E40D7" w:rsidRDefault="0006160E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7" w:type="dxa"/>
          </w:tcPr>
          <w:p w14:paraId="0BBEA23A" w14:textId="77777777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482 </w:t>
            </w:r>
          </w:p>
          <w:p w14:paraId="27C83A69" w14:textId="77777777" w:rsidR="0006160E" w:rsidRPr="007E40D7" w:rsidRDefault="0006160E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80" w:type="dxa"/>
          </w:tcPr>
          <w:p w14:paraId="110FCFF0" w14:textId="77777777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57.0% </w:t>
            </w:r>
          </w:p>
          <w:p w14:paraId="4775896A" w14:textId="77777777" w:rsidR="0006160E" w:rsidRPr="007E40D7" w:rsidRDefault="0006160E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96" w:type="dxa"/>
          </w:tcPr>
          <w:p w14:paraId="1B5071BC" w14:textId="77777777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884 ℃, 10 min/884 ℃, 20 min</w:t>
            </w:r>
          </w:p>
          <w:p w14:paraId="032574FD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</w:tr>
      <w:tr w:rsidR="00497F7C" w:rsidRPr="007E40D7" w14:paraId="6B775508" w14:textId="77777777" w:rsidTr="007E40D7">
        <w:tc>
          <w:tcPr>
            <w:tcW w:w="1377" w:type="dxa"/>
          </w:tcPr>
          <w:p w14:paraId="395C011D" w14:textId="1421FE93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lastRenderedPageBreak/>
              <w:t>Mn, Mg/CaO</w:t>
            </w:r>
            <w:r w:rsidR="00CF1F9A" w:rsidRPr="007E40D7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8</w:t>
            </w:r>
          </w:p>
          <w:p w14:paraId="29CA90CC" w14:textId="77777777" w:rsidR="0006160E" w:rsidRPr="007E40D7" w:rsidRDefault="0006160E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6" w:type="dxa"/>
          </w:tcPr>
          <w:p w14:paraId="703A577A" w14:textId="77777777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1520 </w:t>
            </w:r>
          </w:p>
          <w:p w14:paraId="5B21AFE2" w14:textId="77777777" w:rsidR="0006160E" w:rsidRPr="007E40D7" w:rsidRDefault="0006160E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50" w:type="dxa"/>
          </w:tcPr>
          <w:p w14:paraId="092DFFA4" w14:textId="77777777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100 </w:t>
            </w:r>
          </w:p>
          <w:p w14:paraId="36655FC6" w14:textId="77777777" w:rsidR="0006160E" w:rsidRPr="007E40D7" w:rsidRDefault="0006160E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7" w:type="dxa"/>
          </w:tcPr>
          <w:p w14:paraId="5663B66A" w14:textId="77777777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1460 </w:t>
            </w:r>
          </w:p>
          <w:p w14:paraId="6A17ED45" w14:textId="77777777" w:rsidR="0006160E" w:rsidRPr="007E40D7" w:rsidRDefault="0006160E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80" w:type="dxa"/>
          </w:tcPr>
          <w:p w14:paraId="3859BE1D" w14:textId="77777777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4.0% </w:t>
            </w:r>
          </w:p>
          <w:p w14:paraId="32F64EB4" w14:textId="77777777" w:rsidR="0006160E" w:rsidRPr="007E40D7" w:rsidRDefault="0006160E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96" w:type="dxa"/>
          </w:tcPr>
          <w:p w14:paraId="2E7888C5" w14:textId="77777777" w:rsidR="00497F7C" w:rsidRPr="007E40D7" w:rsidRDefault="00497F7C" w:rsidP="00497F7C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800 ℃, 10 min/800 ℃, 8 min</w:t>
            </w:r>
          </w:p>
          <w:p w14:paraId="2E3612AD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</w:tr>
      <w:tr w:rsidR="00497F7C" w:rsidRPr="007E40D7" w14:paraId="0CC5E9CB" w14:textId="77777777" w:rsidTr="007E40D7">
        <w:tc>
          <w:tcPr>
            <w:tcW w:w="1377" w:type="dxa"/>
          </w:tcPr>
          <w:p w14:paraId="5C05FA1B" w14:textId="547E90B3" w:rsidR="0006160E" w:rsidRPr="007E40D7" w:rsidRDefault="007D4599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>Ni, Zr/CaO</w:t>
            </w:r>
            <w:r w:rsidR="00CF1F9A" w:rsidRPr="007E40D7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9</w:t>
            </w:r>
          </w:p>
        </w:tc>
        <w:tc>
          <w:tcPr>
            <w:tcW w:w="1346" w:type="dxa"/>
          </w:tcPr>
          <w:p w14:paraId="6C58D4B8" w14:textId="331FFBBF" w:rsidR="0006160E" w:rsidRPr="007E40D7" w:rsidRDefault="007D4599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>2100</w:t>
            </w:r>
          </w:p>
        </w:tc>
        <w:tc>
          <w:tcPr>
            <w:tcW w:w="1350" w:type="dxa"/>
          </w:tcPr>
          <w:p w14:paraId="26E57ACD" w14:textId="537976CE" w:rsidR="0006160E" w:rsidRPr="007E40D7" w:rsidRDefault="007D4599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>60</w:t>
            </w:r>
          </w:p>
        </w:tc>
        <w:tc>
          <w:tcPr>
            <w:tcW w:w="1347" w:type="dxa"/>
          </w:tcPr>
          <w:p w14:paraId="4CA4C9F0" w14:textId="6C56527A" w:rsidR="0006160E" w:rsidRPr="007E40D7" w:rsidRDefault="007D4599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>2000</w:t>
            </w:r>
          </w:p>
        </w:tc>
        <w:tc>
          <w:tcPr>
            <w:tcW w:w="1380" w:type="dxa"/>
          </w:tcPr>
          <w:p w14:paraId="68E3D041" w14:textId="630CC57F" w:rsidR="0006160E" w:rsidRPr="007E40D7" w:rsidRDefault="007D4599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>4.8%</w:t>
            </w:r>
          </w:p>
        </w:tc>
        <w:tc>
          <w:tcPr>
            <w:tcW w:w="1496" w:type="dxa"/>
          </w:tcPr>
          <w:p w14:paraId="31B96D84" w14:textId="5A380D38" w:rsidR="007D4599" w:rsidRPr="007E40D7" w:rsidRDefault="007D4599" w:rsidP="007D4599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8</w:t>
            </w:r>
            <w:r w:rsidRPr="007E40D7">
              <w:rPr>
                <w:rFonts w:ascii="Times New Roman" w:hAnsi="Times New Roman" w:cs="Times New Roman" w:hint="eastAsia"/>
                <w:sz w:val="24"/>
              </w:rPr>
              <w:t>5</w:t>
            </w:r>
            <w:r w:rsidRPr="007E40D7">
              <w:rPr>
                <w:rFonts w:ascii="Times New Roman" w:hAnsi="Times New Roman" w:cs="Times New Roman"/>
                <w:sz w:val="24"/>
              </w:rPr>
              <w:t>0 ℃, 10 min/</w:t>
            </w:r>
            <w:r w:rsidRPr="007E40D7">
              <w:rPr>
                <w:rFonts w:ascii="Times New Roman" w:hAnsi="Times New Roman" w:cs="Times New Roman" w:hint="eastAsia"/>
                <w:sz w:val="24"/>
              </w:rPr>
              <w:t>750</w:t>
            </w:r>
            <w:r w:rsidRPr="007E40D7">
              <w:rPr>
                <w:rFonts w:ascii="Times New Roman" w:hAnsi="Times New Roman" w:cs="Times New Roman"/>
                <w:sz w:val="24"/>
              </w:rPr>
              <w:t xml:space="preserve"> ℃, </w:t>
            </w:r>
            <w:r w:rsidRPr="007E40D7">
              <w:rPr>
                <w:rFonts w:ascii="Times New Roman" w:hAnsi="Times New Roman" w:cs="Times New Roman" w:hint="eastAsia"/>
                <w:sz w:val="24"/>
              </w:rPr>
              <w:t>15</w:t>
            </w:r>
            <w:r w:rsidRPr="007E40D7">
              <w:rPr>
                <w:rFonts w:ascii="Times New Roman" w:hAnsi="Times New Roman" w:cs="Times New Roman"/>
                <w:sz w:val="24"/>
              </w:rPr>
              <w:t xml:space="preserve"> min</w:t>
            </w:r>
          </w:p>
          <w:p w14:paraId="6375DB02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  <w:p w14:paraId="06B9462D" w14:textId="77777777" w:rsidR="007D4599" w:rsidRPr="007E40D7" w:rsidRDefault="007D4599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</w:tr>
      <w:tr w:rsidR="00497F7C" w:rsidRPr="007E40D7" w14:paraId="29E27D7D" w14:textId="77777777" w:rsidTr="007E40D7">
        <w:tc>
          <w:tcPr>
            <w:tcW w:w="1377" w:type="dxa"/>
          </w:tcPr>
          <w:p w14:paraId="1FA6C220" w14:textId="5E92111F" w:rsidR="0006160E" w:rsidRPr="007E40D7" w:rsidRDefault="00A134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M</w:t>
            </w:r>
            <w:r w:rsidRPr="007E40D7">
              <w:rPr>
                <w:rFonts w:ascii="Times New Roman" w:hAnsi="Times New Roman" w:cs="Times New Roman" w:hint="eastAsia"/>
                <w:sz w:val="24"/>
              </w:rPr>
              <w:t>n, Ce/CaO</w:t>
            </w:r>
            <w:r w:rsidR="00CF1F9A" w:rsidRPr="007E40D7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10</w:t>
            </w:r>
          </w:p>
        </w:tc>
        <w:tc>
          <w:tcPr>
            <w:tcW w:w="1346" w:type="dxa"/>
          </w:tcPr>
          <w:p w14:paraId="5B721400" w14:textId="46B34DA3" w:rsidR="0006160E" w:rsidRPr="007E40D7" w:rsidRDefault="00A134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>2480</w:t>
            </w:r>
          </w:p>
        </w:tc>
        <w:tc>
          <w:tcPr>
            <w:tcW w:w="1350" w:type="dxa"/>
          </w:tcPr>
          <w:p w14:paraId="42761DB0" w14:textId="7AF76929" w:rsidR="0006160E" w:rsidRPr="007E40D7" w:rsidRDefault="00A134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>20</w:t>
            </w:r>
          </w:p>
        </w:tc>
        <w:tc>
          <w:tcPr>
            <w:tcW w:w="1347" w:type="dxa"/>
          </w:tcPr>
          <w:p w14:paraId="485DD309" w14:textId="643F1E28" w:rsidR="0006160E" w:rsidRPr="007E40D7" w:rsidRDefault="00A134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>2385</w:t>
            </w:r>
          </w:p>
        </w:tc>
        <w:tc>
          <w:tcPr>
            <w:tcW w:w="1380" w:type="dxa"/>
          </w:tcPr>
          <w:p w14:paraId="5275E1E6" w14:textId="15D74590" w:rsidR="0006160E" w:rsidRPr="007E40D7" w:rsidRDefault="00A134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 w:hint="eastAsia"/>
                <w:sz w:val="24"/>
              </w:rPr>
              <w:t>3.8%</w:t>
            </w:r>
          </w:p>
        </w:tc>
        <w:tc>
          <w:tcPr>
            <w:tcW w:w="1496" w:type="dxa"/>
          </w:tcPr>
          <w:p w14:paraId="581A243E" w14:textId="5F35FBD4" w:rsidR="00A1340E" w:rsidRPr="007E40D7" w:rsidRDefault="00A1340E" w:rsidP="00A134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8</w:t>
            </w:r>
            <w:r w:rsidRPr="007E40D7">
              <w:rPr>
                <w:rFonts w:ascii="Times New Roman" w:hAnsi="Times New Roman" w:cs="Times New Roman" w:hint="eastAsia"/>
                <w:sz w:val="24"/>
              </w:rPr>
              <w:t>5</w:t>
            </w:r>
            <w:r w:rsidRPr="007E40D7">
              <w:rPr>
                <w:rFonts w:ascii="Times New Roman" w:hAnsi="Times New Roman" w:cs="Times New Roman"/>
                <w:sz w:val="24"/>
              </w:rPr>
              <w:t>0 ℃, 10 min/</w:t>
            </w:r>
            <w:r w:rsidRPr="007E40D7">
              <w:rPr>
                <w:rFonts w:ascii="Times New Roman" w:hAnsi="Times New Roman" w:cs="Times New Roman" w:hint="eastAsia"/>
                <w:sz w:val="24"/>
              </w:rPr>
              <w:t>850</w:t>
            </w:r>
            <w:r w:rsidRPr="007E40D7">
              <w:rPr>
                <w:rFonts w:ascii="Times New Roman" w:hAnsi="Times New Roman" w:cs="Times New Roman"/>
                <w:sz w:val="24"/>
              </w:rPr>
              <w:t xml:space="preserve"> ℃, </w:t>
            </w:r>
            <w:r w:rsidRPr="007E40D7">
              <w:rPr>
                <w:rFonts w:ascii="Times New Roman" w:hAnsi="Times New Roman" w:cs="Times New Roman" w:hint="eastAsia"/>
                <w:sz w:val="24"/>
              </w:rPr>
              <w:t>10</w:t>
            </w:r>
            <w:r w:rsidRPr="007E40D7">
              <w:rPr>
                <w:rFonts w:ascii="Times New Roman" w:hAnsi="Times New Roman" w:cs="Times New Roman"/>
                <w:sz w:val="24"/>
              </w:rPr>
              <w:t xml:space="preserve"> min</w:t>
            </w:r>
          </w:p>
          <w:p w14:paraId="0F682866" w14:textId="77777777" w:rsidR="0006160E" w:rsidRPr="007E40D7" w:rsidRDefault="0006160E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</w:tr>
      <w:tr w:rsidR="00497F7C" w:rsidRPr="007E40D7" w14:paraId="536C666F" w14:textId="77777777" w:rsidTr="007E40D7">
        <w:tc>
          <w:tcPr>
            <w:tcW w:w="1377" w:type="dxa"/>
            <w:tcBorders>
              <w:bottom w:val="single" w:sz="12" w:space="0" w:color="auto"/>
            </w:tcBorders>
          </w:tcPr>
          <w:p w14:paraId="1C5AFC0B" w14:textId="4FD3956E" w:rsidR="00C45834" w:rsidRPr="007E40D7" w:rsidRDefault="00C45834" w:rsidP="00C4583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SiO</w:t>
            </w:r>
            <w:r w:rsidRPr="007E40D7">
              <w:rPr>
                <w:rFonts w:ascii="Times New Roman" w:hAnsi="Times New Roman" w:cs="Times New Roman"/>
                <w:sz w:val="24"/>
                <w:vertAlign w:val="subscript"/>
              </w:rPr>
              <w:t>2/</w:t>
            </w:r>
            <w:r w:rsidRPr="007E40D7">
              <w:rPr>
                <w:rFonts w:ascii="Times New Roman" w:hAnsi="Times New Roman" w:cs="Times New Roman"/>
                <w:sz w:val="24"/>
              </w:rPr>
              <w:t>CaO</w:t>
            </w:r>
            <w:r w:rsidR="00CF1F9A" w:rsidRPr="007E40D7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11</w:t>
            </w:r>
            <w:r w:rsidRPr="007E40D7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14:paraId="70F4F33B" w14:textId="77777777" w:rsidR="0006160E" w:rsidRPr="007E40D7" w:rsidRDefault="0006160E" w:rsidP="00C4583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6" w:type="dxa"/>
            <w:tcBorders>
              <w:bottom w:val="single" w:sz="12" w:space="0" w:color="auto"/>
            </w:tcBorders>
          </w:tcPr>
          <w:p w14:paraId="1C22A871" w14:textId="77777777" w:rsidR="00C45834" w:rsidRPr="007E40D7" w:rsidRDefault="00C45834" w:rsidP="00C4583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2542 </w:t>
            </w:r>
          </w:p>
          <w:p w14:paraId="002421F0" w14:textId="77777777" w:rsidR="0006160E" w:rsidRPr="007E40D7" w:rsidRDefault="0006160E" w:rsidP="00C4583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50" w:type="dxa"/>
            <w:tcBorders>
              <w:bottom w:val="single" w:sz="12" w:space="0" w:color="auto"/>
            </w:tcBorders>
          </w:tcPr>
          <w:p w14:paraId="4F8207B5" w14:textId="77777777" w:rsidR="00C45834" w:rsidRPr="007E40D7" w:rsidRDefault="00C45834" w:rsidP="00C4583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50 </w:t>
            </w:r>
          </w:p>
          <w:p w14:paraId="05369F46" w14:textId="77777777" w:rsidR="0006160E" w:rsidRPr="007E40D7" w:rsidRDefault="0006160E" w:rsidP="00C4583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47" w:type="dxa"/>
            <w:tcBorders>
              <w:bottom w:val="single" w:sz="12" w:space="0" w:color="auto"/>
            </w:tcBorders>
          </w:tcPr>
          <w:p w14:paraId="3A66A3EF" w14:textId="77777777" w:rsidR="00C45834" w:rsidRPr="007E40D7" w:rsidRDefault="00C45834" w:rsidP="00C4583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1176 </w:t>
            </w:r>
          </w:p>
          <w:p w14:paraId="1B8904EB" w14:textId="77777777" w:rsidR="0006160E" w:rsidRPr="007E40D7" w:rsidRDefault="0006160E" w:rsidP="00C4583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380" w:type="dxa"/>
            <w:tcBorders>
              <w:bottom w:val="single" w:sz="12" w:space="0" w:color="auto"/>
            </w:tcBorders>
          </w:tcPr>
          <w:p w14:paraId="28AF553C" w14:textId="77777777" w:rsidR="00C45834" w:rsidRPr="007E40D7" w:rsidRDefault="00C45834" w:rsidP="00C4583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 xml:space="preserve">53.7% </w:t>
            </w:r>
          </w:p>
          <w:p w14:paraId="728E6DF7" w14:textId="77777777" w:rsidR="0006160E" w:rsidRPr="007E40D7" w:rsidRDefault="0006160E" w:rsidP="00C4583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96" w:type="dxa"/>
            <w:tcBorders>
              <w:bottom w:val="single" w:sz="12" w:space="0" w:color="auto"/>
            </w:tcBorders>
          </w:tcPr>
          <w:p w14:paraId="5D1D9866" w14:textId="790CE061" w:rsidR="0006160E" w:rsidRPr="007E40D7" w:rsidRDefault="00C45834">
            <w:pPr>
              <w:widowControl/>
              <w:jc w:val="left"/>
              <w:rPr>
                <w:rFonts w:ascii="Times New Roman" w:hAnsi="Times New Roman" w:cs="Times New Roman"/>
                <w:sz w:val="24"/>
              </w:rPr>
            </w:pPr>
            <w:r w:rsidRPr="007E40D7">
              <w:rPr>
                <w:rFonts w:ascii="Times New Roman" w:hAnsi="Times New Roman" w:cs="Times New Roman"/>
                <w:sz w:val="24"/>
              </w:rPr>
              <w:t>850 ℃, 35 min/650 ℃, 40 min</w:t>
            </w:r>
          </w:p>
        </w:tc>
      </w:tr>
    </w:tbl>
    <w:p w14:paraId="0D366181" w14:textId="77777777" w:rsidR="0006160E" w:rsidRPr="007E40D7" w:rsidRDefault="0006160E">
      <w:pPr>
        <w:widowControl/>
        <w:jc w:val="left"/>
        <w:rPr>
          <w:rFonts w:ascii="Times New Roman" w:hAnsi="Times New Roman" w:cs="Times New Roman"/>
          <w:sz w:val="24"/>
        </w:rPr>
      </w:pPr>
    </w:p>
    <w:p w14:paraId="3896636E" w14:textId="77777777" w:rsidR="0006160E" w:rsidRPr="007E40D7" w:rsidRDefault="0006160E">
      <w:pPr>
        <w:widowControl/>
        <w:jc w:val="left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E40D7">
        <w:rPr>
          <w:rFonts w:ascii="Times New Roman" w:hAnsi="Times New Roman" w:cs="Times New Roman"/>
          <w:b/>
          <w:color w:val="000000"/>
          <w:sz w:val="24"/>
          <w:szCs w:val="24"/>
        </w:rPr>
        <w:br w:type="page"/>
      </w:r>
    </w:p>
    <w:p w14:paraId="654E2B9D" w14:textId="590B5C9C" w:rsidR="00FB369F" w:rsidRPr="00FB369F" w:rsidRDefault="00FB369F" w:rsidP="007E40D7">
      <w:pPr>
        <w:widowControl/>
        <w:spacing w:before="120"/>
        <w:jc w:val="left"/>
        <w:rPr>
          <w:rFonts w:ascii="Times New Roman" w:hAnsi="Times New Roman" w:cs="Times New Roman"/>
          <w:b/>
          <w:color w:val="000000"/>
          <w:szCs w:val="21"/>
        </w:rPr>
      </w:pPr>
      <w:bookmarkStart w:id="19" w:name="_Hlk214064071"/>
      <w:r w:rsidRPr="00FB369F">
        <w:rPr>
          <w:rFonts w:ascii="Times New Roman" w:hAnsi="Times New Roman" w:cs="Times New Roman"/>
          <w:b/>
          <w:color w:val="000000"/>
          <w:szCs w:val="21"/>
        </w:rPr>
        <w:lastRenderedPageBreak/>
        <w:t>Table S</w:t>
      </w:r>
      <w:r w:rsidRPr="007E40D7">
        <w:rPr>
          <w:rFonts w:ascii="Times New Roman" w:hAnsi="Times New Roman" w:cs="Times New Roman" w:hint="eastAsia"/>
          <w:b/>
          <w:color w:val="000000"/>
          <w:szCs w:val="21"/>
        </w:rPr>
        <w:t>7</w:t>
      </w:r>
      <w:r w:rsidRPr="00FB369F">
        <w:rPr>
          <w:rFonts w:ascii="Times New Roman" w:hAnsi="Times New Roman" w:cs="Times New Roman"/>
          <w:b/>
          <w:color w:val="000000"/>
          <w:szCs w:val="21"/>
        </w:rPr>
        <w:t>.</w:t>
      </w:r>
      <w:bookmarkEnd w:id="19"/>
      <w:r w:rsidRPr="00FB369F">
        <w:rPr>
          <w:rFonts w:ascii="Times New Roman" w:hAnsi="Times New Roman" w:cs="Times New Roman"/>
          <w:b/>
          <w:color w:val="000000"/>
          <w:szCs w:val="21"/>
        </w:rPr>
        <w:t xml:space="preserve"> Adsorption energy of CaO clusters on different substrates.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835"/>
        <w:gridCol w:w="2835"/>
      </w:tblGrid>
      <w:tr w:rsidR="00FB369F" w:rsidRPr="00FB369F" w14:paraId="30922C23" w14:textId="77777777" w:rsidTr="007E40D7">
        <w:trPr>
          <w:trHeight w:val="454"/>
          <w:jc w:val="center"/>
        </w:trPr>
        <w:tc>
          <w:tcPr>
            <w:tcW w:w="2835" w:type="dxa"/>
            <w:tcBorders>
              <w:top w:val="single" w:sz="12" w:space="0" w:color="auto"/>
              <w:bottom w:val="single" w:sz="12" w:space="0" w:color="auto"/>
            </w:tcBorders>
            <w:vAlign w:val="center"/>
            <w:hideMark/>
          </w:tcPr>
          <w:p w14:paraId="02EC1010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Name</w:t>
            </w:r>
          </w:p>
        </w:tc>
        <w:tc>
          <w:tcPr>
            <w:tcW w:w="2835" w:type="dxa"/>
            <w:tcBorders>
              <w:top w:val="single" w:sz="12" w:space="0" w:color="auto"/>
              <w:bottom w:val="single" w:sz="12" w:space="0" w:color="auto"/>
            </w:tcBorders>
            <w:vAlign w:val="center"/>
            <w:hideMark/>
          </w:tcPr>
          <w:p w14:paraId="3530EA1D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The adsorption energy (eV)</w:t>
            </w:r>
          </w:p>
        </w:tc>
      </w:tr>
      <w:tr w:rsidR="00FB369F" w:rsidRPr="00FB369F" w14:paraId="00B9C7C2" w14:textId="77777777" w:rsidTr="007E40D7">
        <w:trPr>
          <w:trHeight w:val="454"/>
          <w:jc w:val="center"/>
        </w:trPr>
        <w:tc>
          <w:tcPr>
            <w:tcW w:w="2835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72B3FDC6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gramStart"/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CaO(</w:t>
            </w:r>
            <w:proofErr w:type="gramEnd"/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100)</w:t>
            </w:r>
          </w:p>
        </w:tc>
        <w:tc>
          <w:tcPr>
            <w:tcW w:w="2835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7E1B8492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-2.92</w:t>
            </w:r>
          </w:p>
        </w:tc>
      </w:tr>
      <w:tr w:rsidR="00FB369F" w:rsidRPr="00FB369F" w14:paraId="4F1EE6BE" w14:textId="77777777">
        <w:trPr>
          <w:trHeight w:val="454"/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31148C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Mn/</w:t>
            </w:r>
            <w:proofErr w:type="gramStart"/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CaO(</w:t>
            </w:r>
            <w:proofErr w:type="gramEnd"/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100)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EE2C1B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-3.78</w:t>
            </w:r>
          </w:p>
        </w:tc>
      </w:tr>
      <w:tr w:rsidR="00FB369F" w:rsidRPr="00FB369F" w14:paraId="2628A1B5" w14:textId="77777777">
        <w:trPr>
          <w:trHeight w:val="454"/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86E62E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Al/</w:t>
            </w:r>
            <w:proofErr w:type="gramStart"/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CaO(</w:t>
            </w:r>
            <w:proofErr w:type="gramEnd"/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100)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3966C7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-3.94</w:t>
            </w:r>
          </w:p>
        </w:tc>
      </w:tr>
      <w:tr w:rsidR="00FB369F" w:rsidRPr="00FB369F" w14:paraId="353B4C3D" w14:textId="77777777">
        <w:trPr>
          <w:trHeight w:val="454"/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FD0662E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spellStart"/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AlMn</w:t>
            </w:r>
            <w:proofErr w:type="spellEnd"/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/</w:t>
            </w:r>
            <w:proofErr w:type="gramStart"/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CaO(</w:t>
            </w:r>
            <w:proofErr w:type="gramEnd"/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100)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ECF336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-3.69</w:t>
            </w:r>
          </w:p>
        </w:tc>
      </w:tr>
      <w:tr w:rsidR="00FB369F" w:rsidRPr="00FB369F" w14:paraId="7DD8DD4E" w14:textId="77777777">
        <w:trPr>
          <w:trHeight w:val="454"/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EE8901C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Ce/</w:t>
            </w:r>
            <w:proofErr w:type="gramStart"/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CaO(</w:t>
            </w:r>
            <w:proofErr w:type="gramEnd"/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100)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ED54BD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-3.73</w:t>
            </w:r>
          </w:p>
        </w:tc>
      </w:tr>
      <w:tr w:rsidR="00FB369F" w:rsidRPr="00FB369F" w14:paraId="3159511E" w14:textId="77777777">
        <w:trPr>
          <w:trHeight w:val="454"/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AEE2EA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Ca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vertAlign w:val="subscript"/>
              </w:rPr>
              <w:t>2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MnO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vertAlign w:val="subscript"/>
              </w:rPr>
              <w:t>4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(110)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43DBEF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-4.18</w:t>
            </w:r>
          </w:p>
        </w:tc>
      </w:tr>
      <w:tr w:rsidR="00FB369F" w:rsidRPr="00FB369F" w14:paraId="09643B64" w14:textId="77777777">
        <w:trPr>
          <w:trHeight w:val="454"/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A89B7F3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Ce/Ca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vertAlign w:val="subscript"/>
              </w:rPr>
              <w:t>2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MnO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vertAlign w:val="subscript"/>
              </w:rPr>
              <w:t>4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(110)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62CD21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-4.47</w:t>
            </w:r>
          </w:p>
        </w:tc>
      </w:tr>
      <w:tr w:rsidR="00FB369F" w:rsidRPr="00FB369F" w14:paraId="6614BA31" w14:textId="77777777">
        <w:trPr>
          <w:trHeight w:val="454"/>
          <w:jc w:val="center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471AFB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Ca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vertAlign w:val="subscript"/>
              </w:rPr>
              <w:t>3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Al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vertAlign w:val="subscript"/>
              </w:rPr>
              <w:t>2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O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vertAlign w:val="subscript"/>
              </w:rPr>
              <w:t>6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(011)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E2FD1A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-5.76</w:t>
            </w:r>
          </w:p>
        </w:tc>
      </w:tr>
      <w:tr w:rsidR="00FB369F" w:rsidRPr="00FB369F" w14:paraId="09044146" w14:textId="77777777">
        <w:trPr>
          <w:trHeight w:val="454"/>
          <w:jc w:val="center"/>
        </w:trPr>
        <w:tc>
          <w:tcPr>
            <w:tcW w:w="2835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4437CB6F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Ce/Ca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vertAlign w:val="subscript"/>
              </w:rPr>
              <w:t>3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Al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vertAlign w:val="subscript"/>
              </w:rPr>
              <w:t>2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O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vertAlign w:val="subscript"/>
              </w:rPr>
              <w:t>6</w:t>
            </w: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(011)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  <w:hideMark/>
          </w:tcPr>
          <w:p w14:paraId="2B842ECD" w14:textId="77777777" w:rsidR="00FB369F" w:rsidRPr="00FB369F" w:rsidRDefault="00FB369F" w:rsidP="00FB369F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FB369F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-6.48</w:t>
            </w:r>
          </w:p>
        </w:tc>
      </w:tr>
    </w:tbl>
    <w:p w14:paraId="1DA7B517" w14:textId="68C25909" w:rsidR="00FB369F" w:rsidRPr="007E40D7" w:rsidRDefault="00FB369F">
      <w:pPr>
        <w:widowControl/>
        <w:jc w:val="left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14:paraId="3B19D30C" w14:textId="30E42BA5" w:rsidR="00FB369F" w:rsidRPr="007E40D7" w:rsidRDefault="00FB369F">
      <w:pPr>
        <w:widowControl/>
        <w:jc w:val="left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E40D7">
        <w:rPr>
          <w:rFonts w:ascii="Times New Roman" w:hAnsi="Times New Roman" w:cs="Times New Roman"/>
          <w:b/>
          <w:color w:val="000000"/>
          <w:sz w:val="24"/>
          <w:szCs w:val="24"/>
        </w:rPr>
        <w:br w:type="page"/>
      </w:r>
    </w:p>
    <w:p w14:paraId="75BC92F9" w14:textId="4A355052" w:rsidR="00106F60" w:rsidRPr="007E40D7" w:rsidRDefault="00106F60" w:rsidP="007E40D7">
      <w:pPr>
        <w:spacing w:before="120"/>
        <w:rPr>
          <w:rFonts w:ascii="Times New Roman" w:hAnsi="Times New Roman" w:cs="Times New Roman"/>
          <w:color w:val="000000"/>
          <w:sz w:val="24"/>
          <w:szCs w:val="24"/>
        </w:rPr>
      </w:pPr>
      <w:r w:rsidRPr="007E40D7">
        <w:rPr>
          <w:rFonts w:ascii="Times New Roman" w:hAnsi="Times New Roman" w:cs="Times New Roman" w:hint="eastAsia"/>
          <w:b/>
          <w:color w:val="000000"/>
          <w:sz w:val="24"/>
          <w:szCs w:val="24"/>
        </w:rPr>
        <w:lastRenderedPageBreak/>
        <w:t>Tab</w:t>
      </w:r>
      <w:r w:rsidRPr="007E40D7">
        <w:rPr>
          <w:rFonts w:ascii="Times New Roman" w:hAnsi="Times New Roman" w:cs="Times New Roman"/>
          <w:b/>
          <w:color w:val="000000"/>
          <w:sz w:val="24"/>
          <w:szCs w:val="24"/>
        </w:rPr>
        <w:t>le S</w:t>
      </w:r>
      <w:r w:rsidR="00FB369F" w:rsidRPr="007E40D7">
        <w:rPr>
          <w:rFonts w:ascii="Times New Roman" w:hAnsi="Times New Roman" w:cs="Times New Roman" w:hint="eastAsia"/>
          <w:b/>
          <w:color w:val="000000"/>
          <w:sz w:val="24"/>
          <w:szCs w:val="24"/>
        </w:rPr>
        <w:t>8</w:t>
      </w:r>
      <w:r w:rsidRPr="007E40D7">
        <w:rPr>
          <w:rFonts w:ascii="Times New Roman" w:hAnsi="Times New Roman" w:cs="Times New Roman"/>
          <w:color w:val="000000"/>
          <w:sz w:val="24"/>
          <w:szCs w:val="24"/>
        </w:rPr>
        <w:t>. Carbon content of Ca|10Al-10Mn-5Ce before and after 500 cycles.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3402"/>
        <w:gridCol w:w="3402"/>
      </w:tblGrid>
      <w:tr w:rsidR="00106F60" w:rsidRPr="007E40D7" w14:paraId="7349B2A3" w14:textId="77777777" w:rsidTr="00372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jc w:val="center"/>
        </w:trPr>
        <w:tc>
          <w:tcPr>
            <w:tcW w:w="3402" w:type="dxa"/>
            <w:tcBorders>
              <w:top w:val="single" w:sz="12" w:space="0" w:color="auto"/>
            </w:tcBorders>
            <w:vAlign w:val="center"/>
          </w:tcPr>
          <w:p w14:paraId="5E5F4FA5" w14:textId="77777777" w:rsidR="00106F60" w:rsidRPr="007E40D7" w:rsidRDefault="00106F60" w:rsidP="00AB2F2C">
            <w:pPr>
              <w:jc w:val="center"/>
              <w:rPr>
                <w:sz w:val="24"/>
                <w:szCs w:val="24"/>
              </w:rPr>
            </w:pPr>
            <w:r w:rsidRPr="007E40D7">
              <w:rPr>
                <w:rFonts w:hint="eastAsia"/>
                <w:sz w:val="24"/>
                <w:szCs w:val="24"/>
              </w:rPr>
              <w:t>s</w:t>
            </w:r>
            <w:r w:rsidRPr="007E40D7">
              <w:rPr>
                <w:sz w:val="24"/>
                <w:szCs w:val="24"/>
              </w:rPr>
              <w:t>ample</w:t>
            </w:r>
          </w:p>
        </w:tc>
        <w:tc>
          <w:tcPr>
            <w:tcW w:w="3402" w:type="dxa"/>
            <w:tcBorders>
              <w:top w:val="single" w:sz="12" w:space="0" w:color="auto"/>
            </w:tcBorders>
            <w:vAlign w:val="center"/>
          </w:tcPr>
          <w:p w14:paraId="097F4A15" w14:textId="77777777" w:rsidR="00106F60" w:rsidRPr="007E40D7" w:rsidRDefault="00106F60" w:rsidP="00AB2F2C">
            <w:pPr>
              <w:jc w:val="center"/>
              <w:rPr>
                <w:sz w:val="24"/>
                <w:szCs w:val="24"/>
              </w:rPr>
            </w:pPr>
            <w:r w:rsidRPr="007E40D7">
              <w:rPr>
                <w:sz w:val="24"/>
                <w:szCs w:val="24"/>
              </w:rPr>
              <w:t>C (%)</w:t>
            </w:r>
          </w:p>
        </w:tc>
      </w:tr>
      <w:tr w:rsidR="00106F60" w:rsidRPr="007E40D7" w14:paraId="375F7429" w14:textId="77777777" w:rsidTr="00372777">
        <w:trPr>
          <w:trHeight w:val="567"/>
          <w:jc w:val="center"/>
        </w:trPr>
        <w:tc>
          <w:tcPr>
            <w:tcW w:w="3402" w:type="dxa"/>
            <w:tcBorders>
              <w:top w:val="nil"/>
              <w:bottom w:val="nil"/>
            </w:tcBorders>
            <w:vAlign w:val="center"/>
          </w:tcPr>
          <w:p w14:paraId="6D56FB18" w14:textId="77777777" w:rsidR="00106F60" w:rsidRPr="007E40D7" w:rsidRDefault="00106F60" w:rsidP="00106F60">
            <w:pPr>
              <w:jc w:val="center"/>
              <w:rPr>
                <w:sz w:val="24"/>
                <w:szCs w:val="24"/>
              </w:rPr>
            </w:pPr>
            <w:r w:rsidRPr="007E40D7">
              <w:rPr>
                <w:sz w:val="24"/>
                <w:szCs w:val="24"/>
              </w:rPr>
              <w:t>Ca|10Al-10Mn-5Ce</w:t>
            </w:r>
          </w:p>
        </w:tc>
        <w:tc>
          <w:tcPr>
            <w:tcW w:w="3402" w:type="dxa"/>
            <w:tcBorders>
              <w:top w:val="nil"/>
              <w:bottom w:val="nil"/>
            </w:tcBorders>
            <w:vAlign w:val="center"/>
          </w:tcPr>
          <w:p w14:paraId="3CEBA681" w14:textId="77777777" w:rsidR="00106F60" w:rsidRPr="007E40D7" w:rsidRDefault="00106F60" w:rsidP="00AB2F2C">
            <w:pPr>
              <w:jc w:val="center"/>
              <w:rPr>
                <w:sz w:val="24"/>
                <w:szCs w:val="24"/>
              </w:rPr>
            </w:pPr>
            <w:r w:rsidRPr="007E40D7">
              <w:rPr>
                <w:sz w:val="24"/>
                <w:szCs w:val="24"/>
              </w:rPr>
              <w:t>0.84</w:t>
            </w:r>
          </w:p>
        </w:tc>
      </w:tr>
      <w:tr w:rsidR="00106F60" w:rsidRPr="007E40D7" w14:paraId="44D79400" w14:textId="77777777" w:rsidTr="00372777">
        <w:trPr>
          <w:trHeight w:val="567"/>
          <w:jc w:val="center"/>
        </w:trPr>
        <w:tc>
          <w:tcPr>
            <w:tcW w:w="3402" w:type="dxa"/>
            <w:tcBorders>
              <w:top w:val="nil"/>
              <w:bottom w:val="single" w:sz="12" w:space="0" w:color="auto"/>
            </w:tcBorders>
            <w:vAlign w:val="center"/>
          </w:tcPr>
          <w:p w14:paraId="63F825CE" w14:textId="77777777" w:rsidR="00106F60" w:rsidRPr="007E40D7" w:rsidRDefault="00106F60" w:rsidP="00AB2F2C">
            <w:pPr>
              <w:jc w:val="center"/>
              <w:rPr>
                <w:sz w:val="24"/>
                <w:szCs w:val="24"/>
              </w:rPr>
            </w:pPr>
            <w:r w:rsidRPr="007E40D7">
              <w:rPr>
                <w:sz w:val="24"/>
                <w:szCs w:val="24"/>
              </w:rPr>
              <w:t>Ca|10Al-10Mn-5Ce -500</w:t>
            </w:r>
            <w:r w:rsidRPr="007E40D7">
              <w:rPr>
                <w:rFonts w:hint="eastAsia"/>
                <w:sz w:val="24"/>
                <w:szCs w:val="24"/>
                <w:vertAlign w:val="superscript"/>
              </w:rPr>
              <w:t>th</w:t>
            </w:r>
          </w:p>
        </w:tc>
        <w:tc>
          <w:tcPr>
            <w:tcW w:w="3402" w:type="dxa"/>
            <w:tcBorders>
              <w:top w:val="nil"/>
              <w:bottom w:val="single" w:sz="12" w:space="0" w:color="auto"/>
            </w:tcBorders>
            <w:vAlign w:val="center"/>
          </w:tcPr>
          <w:p w14:paraId="41CF32AB" w14:textId="77777777" w:rsidR="00106F60" w:rsidRPr="007E40D7" w:rsidRDefault="00106F60" w:rsidP="00AB2F2C">
            <w:pPr>
              <w:jc w:val="center"/>
              <w:rPr>
                <w:sz w:val="24"/>
                <w:szCs w:val="24"/>
              </w:rPr>
            </w:pPr>
            <w:r w:rsidRPr="007E40D7">
              <w:rPr>
                <w:sz w:val="24"/>
                <w:szCs w:val="24"/>
              </w:rPr>
              <w:t>1.31</w:t>
            </w:r>
          </w:p>
        </w:tc>
      </w:tr>
    </w:tbl>
    <w:p w14:paraId="1D55A196" w14:textId="18FF8DFF" w:rsidR="002873BD" w:rsidRPr="007E40D7" w:rsidRDefault="002873BD" w:rsidP="001E4685">
      <w:pPr>
        <w:spacing w:line="360" w:lineRule="auto"/>
        <w:rPr>
          <w:rFonts w:ascii="Times New Roman" w:hAnsi="Times New Roman" w:cs="Times New Roman"/>
          <w:sz w:val="24"/>
        </w:rPr>
      </w:pPr>
    </w:p>
    <w:p w14:paraId="1EF7249D" w14:textId="77777777" w:rsidR="002873BD" w:rsidRPr="007E40D7" w:rsidRDefault="002873BD">
      <w:pPr>
        <w:widowControl/>
        <w:jc w:val="left"/>
        <w:rPr>
          <w:rFonts w:ascii="Times New Roman" w:hAnsi="Times New Roman" w:cs="Times New Roman"/>
          <w:sz w:val="24"/>
        </w:rPr>
      </w:pPr>
      <w:r w:rsidRPr="007E40D7">
        <w:rPr>
          <w:rFonts w:ascii="Times New Roman" w:hAnsi="Times New Roman" w:cs="Times New Roman"/>
          <w:sz w:val="24"/>
        </w:rPr>
        <w:br w:type="page"/>
      </w:r>
    </w:p>
    <w:p w14:paraId="50CA9190" w14:textId="1BE3A8F5" w:rsidR="00FE7CB7" w:rsidRPr="007E40D7" w:rsidRDefault="002873BD" w:rsidP="007E40D7">
      <w:pPr>
        <w:spacing w:before="120" w:line="360" w:lineRule="auto"/>
        <w:rPr>
          <w:rFonts w:ascii="Times New Roman" w:hAnsi="Times New Roman" w:cs="Times New Roman"/>
          <w:b/>
          <w:bCs/>
          <w:sz w:val="24"/>
        </w:rPr>
      </w:pPr>
      <w:r w:rsidRPr="007E40D7">
        <w:rPr>
          <w:rFonts w:ascii="Times New Roman" w:hAnsi="Times New Roman" w:cs="Times New Roman"/>
          <w:b/>
          <w:bCs/>
          <w:sz w:val="24"/>
        </w:rPr>
        <w:lastRenderedPageBreak/>
        <w:t>References:</w:t>
      </w:r>
    </w:p>
    <w:p w14:paraId="41A78AD2" w14:textId="3879F1B0" w:rsidR="00CF1F9A" w:rsidRPr="007E40D7" w:rsidRDefault="00CF1F9A" w:rsidP="007E40D7">
      <w:pPr>
        <w:pStyle w:val="EndNoteBibliography"/>
        <w:numPr>
          <w:ilvl w:val="0"/>
          <w:numId w:val="1"/>
        </w:numPr>
        <w:spacing w:before="120" w:line="360" w:lineRule="auto"/>
        <w:ind w:left="357" w:hanging="357"/>
        <w:rPr>
          <w:rFonts w:ascii="Times New Roman" w:hAnsi="Times New Roman" w:cs="Times New Roman"/>
          <w:sz w:val="21"/>
          <w:szCs w:val="21"/>
        </w:rPr>
      </w:pPr>
      <w:r w:rsidRPr="007E40D7">
        <w:rPr>
          <w:rFonts w:ascii="Times New Roman" w:hAnsi="Times New Roman" w:cs="Times New Roman"/>
          <w:sz w:val="21"/>
          <w:szCs w:val="21"/>
        </w:rPr>
        <w:t>Naeem MA, et al. Optimization of the structural characteristics of CaO and its effective stabilization yield high-capacity CO</w:t>
      </w:r>
      <w:r w:rsidRPr="00BA7776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7E40D7">
        <w:rPr>
          <w:rFonts w:ascii="Times New Roman" w:hAnsi="Times New Roman" w:cs="Times New Roman"/>
          <w:sz w:val="21"/>
          <w:szCs w:val="21"/>
        </w:rPr>
        <w:t xml:space="preserve"> sorbents. 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>Nat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 xml:space="preserve"> Commun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7E40D7">
        <w:rPr>
          <w:rFonts w:ascii="Times New Roman" w:hAnsi="Times New Roman" w:cs="Times New Roman"/>
          <w:sz w:val="21"/>
          <w:szCs w:val="21"/>
        </w:rPr>
        <w:t xml:space="preserve"> </w:t>
      </w:r>
      <w:r w:rsidRPr="007E40D7">
        <w:rPr>
          <w:rFonts w:ascii="Times New Roman" w:hAnsi="Times New Roman" w:cs="Times New Roman"/>
          <w:b/>
          <w:sz w:val="21"/>
          <w:szCs w:val="21"/>
        </w:rPr>
        <w:t>9</w:t>
      </w:r>
      <w:r w:rsidRPr="007E40D7">
        <w:rPr>
          <w:rFonts w:ascii="Times New Roman" w:hAnsi="Times New Roman" w:cs="Times New Roman"/>
          <w:sz w:val="21"/>
          <w:szCs w:val="21"/>
        </w:rPr>
        <w:t xml:space="preserve">, </w:t>
      </w:r>
      <w:r w:rsidR="00BA7776" w:rsidRPr="00BA7776">
        <w:rPr>
          <w:rFonts w:ascii="Times New Roman" w:hAnsi="Times New Roman" w:cs="Times New Roman" w:hint="eastAsia"/>
          <w:sz w:val="21"/>
          <w:szCs w:val="21"/>
        </w:rPr>
        <w:t>2408</w:t>
      </w:r>
      <w:r w:rsidRPr="007E40D7">
        <w:rPr>
          <w:rFonts w:ascii="Times New Roman" w:hAnsi="Times New Roman" w:cs="Times New Roman"/>
          <w:sz w:val="21"/>
          <w:szCs w:val="21"/>
        </w:rPr>
        <w:t xml:space="preserve"> (2018).</w:t>
      </w:r>
    </w:p>
    <w:p w14:paraId="77D77C14" w14:textId="0073C228" w:rsidR="00CF1F9A" w:rsidRPr="007E40D7" w:rsidRDefault="00CF1F9A" w:rsidP="007E40D7">
      <w:pPr>
        <w:pStyle w:val="EndNoteBibliography"/>
        <w:numPr>
          <w:ilvl w:val="0"/>
          <w:numId w:val="1"/>
        </w:numPr>
        <w:spacing w:before="120" w:line="360" w:lineRule="auto"/>
        <w:ind w:left="357" w:hanging="357"/>
        <w:rPr>
          <w:rFonts w:ascii="Times New Roman" w:hAnsi="Times New Roman" w:cs="Times New Roman"/>
          <w:sz w:val="21"/>
          <w:szCs w:val="21"/>
        </w:rPr>
      </w:pPr>
      <w:r w:rsidRPr="007E40D7">
        <w:rPr>
          <w:rFonts w:ascii="Times New Roman" w:hAnsi="Times New Roman" w:cs="Times New Roman"/>
          <w:sz w:val="21"/>
          <w:szCs w:val="21"/>
        </w:rPr>
        <w:t>Armutlulu A, et al. Multishelled CaO Microspheres Stabilized by Atomic Layer Deposition of Al</w:t>
      </w:r>
      <w:r w:rsidRPr="00BA7776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7E40D7">
        <w:rPr>
          <w:rFonts w:ascii="Times New Roman" w:hAnsi="Times New Roman" w:cs="Times New Roman"/>
          <w:sz w:val="21"/>
          <w:szCs w:val="21"/>
        </w:rPr>
        <w:t>O</w:t>
      </w:r>
      <w:r w:rsidRPr="00BA7776">
        <w:rPr>
          <w:rFonts w:ascii="Times New Roman" w:hAnsi="Times New Roman" w:cs="Times New Roman"/>
          <w:sz w:val="21"/>
          <w:szCs w:val="21"/>
          <w:vertAlign w:val="subscript"/>
        </w:rPr>
        <w:t>3</w:t>
      </w:r>
      <w:r w:rsidRPr="007E40D7">
        <w:rPr>
          <w:rFonts w:ascii="Times New Roman" w:hAnsi="Times New Roman" w:cs="Times New Roman"/>
          <w:sz w:val="21"/>
          <w:szCs w:val="21"/>
        </w:rPr>
        <w:t xml:space="preserve"> for Enhanced CO</w:t>
      </w:r>
      <w:r w:rsidRPr="00BA7776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7E40D7">
        <w:rPr>
          <w:rFonts w:ascii="Times New Roman" w:hAnsi="Times New Roman" w:cs="Times New Roman"/>
          <w:sz w:val="21"/>
          <w:szCs w:val="21"/>
        </w:rPr>
        <w:t xml:space="preserve"> Capture Performance. 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>Adv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 xml:space="preserve"> Mater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7E40D7">
        <w:rPr>
          <w:rFonts w:ascii="Times New Roman" w:hAnsi="Times New Roman" w:cs="Times New Roman"/>
          <w:sz w:val="21"/>
          <w:szCs w:val="21"/>
        </w:rPr>
        <w:t xml:space="preserve"> </w:t>
      </w:r>
      <w:r w:rsidRPr="007E40D7">
        <w:rPr>
          <w:rFonts w:ascii="Times New Roman" w:hAnsi="Times New Roman" w:cs="Times New Roman"/>
          <w:b/>
          <w:sz w:val="21"/>
          <w:szCs w:val="21"/>
        </w:rPr>
        <w:t>29</w:t>
      </w:r>
      <w:r w:rsidRPr="007E40D7">
        <w:rPr>
          <w:rFonts w:ascii="Times New Roman" w:hAnsi="Times New Roman" w:cs="Times New Roman"/>
          <w:sz w:val="21"/>
          <w:szCs w:val="21"/>
        </w:rPr>
        <w:t xml:space="preserve">, </w:t>
      </w:r>
      <w:r w:rsidR="00BA7776" w:rsidRPr="00BA7776">
        <w:rPr>
          <w:rFonts w:ascii="Times New Roman" w:hAnsi="Times New Roman" w:cs="Times New Roman" w:hint="eastAsia"/>
          <w:sz w:val="21"/>
          <w:szCs w:val="21"/>
        </w:rPr>
        <w:t>1702896</w:t>
      </w:r>
      <w:r w:rsidRPr="007E40D7">
        <w:rPr>
          <w:rFonts w:ascii="Times New Roman" w:hAnsi="Times New Roman" w:cs="Times New Roman"/>
          <w:sz w:val="21"/>
          <w:szCs w:val="21"/>
        </w:rPr>
        <w:t xml:space="preserve"> (2017).</w:t>
      </w:r>
    </w:p>
    <w:p w14:paraId="0AF54ED7" w14:textId="4E4A9420" w:rsidR="00CF1F9A" w:rsidRPr="007E40D7" w:rsidRDefault="00CF1F9A" w:rsidP="007E40D7">
      <w:pPr>
        <w:pStyle w:val="EndNoteBibliography"/>
        <w:numPr>
          <w:ilvl w:val="0"/>
          <w:numId w:val="1"/>
        </w:numPr>
        <w:spacing w:before="120" w:line="360" w:lineRule="auto"/>
        <w:ind w:left="357" w:hanging="357"/>
        <w:rPr>
          <w:rFonts w:ascii="Times New Roman" w:hAnsi="Times New Roman" w:cs="Times New Roman"/>
          <w:sz w:val="21"/>
          <w:szCs w:val="21"/>
        </w:rPr>
      </w:pPr>
      <w:r w:rsidRPr="007E40D7">
        <w:rPr>
          <w:rFonts w:ascii="Times New Roman" w:hAnsi="Times New Roman" w:cs="Times New Roman"/>
          <w:sz w:val="21"/>
          <w:szCs w:val="21"/>
        </w:rPr>
        <w:t>Krödel M, et al. Structure of Na Species in Promoted CaO‐Based Sorbents and Their Effect on the Rate and Extent of the CO</w:t>
      </w:r>
      <w:r w:rsidRPr="00BA7776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7E40D7">
        <w:rPr>
          <w:rFonts w:ascii="Times New Roman" w:hAnsi="Times New Roman" w:cs="Times New Roman"/>
          <w:sz w:val="21"/>
          <w:szCs w:val="21"/>
        </w:rPr>
        <w:t xml:space="preserve"> Uptake. 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>Adv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 xml:space="preserve"> Funct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 xml:space="preserve"> Mater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7E40D7">
        <w:rPr>
          <w:rFonts w:ascii="Times New Roman" w:hAnsi="Times New Roman" w:cs="Times New Roman"/>
          <w:sz w:val="21"/>
          <w:szCs w:val="21"/>
        </w:rPr>
        <w:t xml:space="preserve"> </w:t>
      </w:r>
      <w:r w:rsidRPr="007E40D7">
        <w:rPr>
          <w:rFonts w:ascii="Times New Roman" w:hAnsi="Times New Roman" w:cs="Times New Roman"/>
          <w:b/>
          <w:sz w:val="21"/>
          <w:szCs w:val="21"/>
        </w:rPr>
        <w:t>33</w:t>
      </w:r>
      <w:r w:rsidRPr="007E40D7">
        <w:rPr>
          <w:rFonts w:ascii="Times New Roman" w:hAnsi="Times New Roman" w:cs="Times New Roman"/>
          <w:sz w:val="21"/>
          <w:szCs w:val="21"/>
        </w:rPr>
        <w:t xml:space="preserve">, </w:t>
      </w:r>
      <w:r w:rsidR="00BA7776" w:rsidRPr="00BA7776">
        <w:rPr>
          <w:rFonts w:ascii="Times New Roman" w:hAnsi="Times New Roman" w:cs="Times New Roman" w:hint="eastAsia"/>
          <w:sz w:val="21"/>
          <w:szCs w:val="21"/>
        </w:rPr>
        <w:t>2302916</w:t>
      </w:r>
      <w:r w:rsidRPr="007E40D7">
        <w:rPr>
          <w:rFonts w:ascii="Times New Roman" w:hAnsi="Times New Roman" w:cs="Times New Roman"/>
          <w:sz w:val="21"/>
          <w:szCs w:val="21"/>
        </w:rPr>
        <w:t xml:space="preserve"> (2023).</w:t>
      </w:r>
    </w:p>
    <w:p w14:paraId="707FE1EC" w14:textId="622398F2" w:rsidR="00CF1F9A" w:rsidRPr="007E40D7" w:rsidRDefault="00CF1F9A" w:rsidP="007E40D7">
      <w:pPr>
        <w:pStyle w:val="EndNoteBibliography"/>
        <w:numPr>
          <w:ilvl w:val="0"/>
          <w:numId w:val="1"/>
        </w:numPr>
        <w:spacing w:before="120" w:line="360" w:lineRule="auto"/>
        <w:ind w:left="357" w:hanging="357"/>
        <w:rPr>
          <w:rFonts w:ascii="Times New Roman" w:hAnsi="Times New Roman" w:cs="Times New Roman"/>
          <w:sz w:val="21"/>
          <w:szCs w:val="21"/>
        </w:rPr>
      </w:pPr>
      <w:r w:rsidRPr="007E40D7">
        <w:rPr>
          <w:rFonts w:ascii="Times New Roman" w:hAnsi="Times New Roman" w:cs="Times New Roman"/>
          <w:sz w:val="21"/>
          <w:szCs w:val="21"/>
        </w:rPr>
        <w:t xml:space="preserve">Guo SJ, Tian XK, Yan J, Ju SH, Zhao CY. Performance enhancement mechanisms of calcium-based thermochemical energy storage compounds: insights from first-principles and experimental investigations. 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>J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 xml:space="preserve">. 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>Mater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 xml:space="preserve"> Chem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 xml:space="preserve"> A</w:t>
      </w:r>
      <w:r w:rsidRPr="007E40D7">
        <w:rPr>
          <w:rFonts w:ascii="Times New Roman" w:hAnsi="Times New Roman" w:cs="Times New Roman"/>
          <w:sz w:val="21"/>
          <w:szCs w:val="21"/>
        </w:rPr>
        <w:t xml:space="preserve"> </w:t>
      </w:r>
      <w:r w:rsidRPr="007E40D7">
        <w:rPr>
          <w:rFonts w:ascii="Times New Roman" w:hAnsi="Times New Roman" w:cs="Times New Roman"/>
          <w:b/>
          <w:sz w:val="21"/>
          <w:szCs w:val="21"/>
        </w:rPr>
        <w:t>12</w:t>
      </w:r>
      <w:r w:rsidRPr="007E40D7">
        <w:rPr>
          <w:rFonts w:ascii="Times New Roman" w:hAnsi="Times New Roman" w:cs="Times New Roman"/>
          <w:sz w:val="21"/>
          <w:szCs w:val="21"/>
        </w:rPr>
        <w:t>, 14129-14147 (2024).</w:t>
      </w:r>
    </w:p>
    <w:p w14:paraId="36B4A2E1" w14:textId="0A7B04A6" w:rsidR="00CF1F9A" w:rsidRPr="007E40D7" w:rsidRDefault="00CF1F9A" w:rsidP="007E40D7">
      <w:pPr>
        <w:pStyle w:val="EndNoteBibliography"/>
        <w:numPr>
          <w:ilvl w:val="0"/>
          <w:numId w:val="1"/>
        </w:numPr>
        <w:spacing w:before="120" w:line="360" w:lineRule="auto"/>
        <w:ind w:left="357" w:hanging="357"/>
        <w:rPr>
          <w:rFonts w:ascii="Times New Roman" w:hAnsi="Times New Roman" w:cs="Times New Roman"/>
          <w:sz w:val="21"/>
          <w:szCs w:val="21"/>
        </w:rPr>
      </w:pPr>
      <w:r w:rsidRPr="007E40D7">
        <w:rPr>
          <w:rFonts w:ascii="Times New Roman" w:hAnsi="Times New Roman" w:cs="Times New Roman"/>
          <w:sz w:val="21"/>
          <w:szCs w:val="21"/>
        </w:rPr>
        <w:t>Li H, et al. 3D Ordered Macroporous Mn, Zr‐Doped CaCO</w:t>
      </w:r>
      <w:r w:rsidRPr="00BA7776">
        <w:rPr>
          <w:rFonts w:ascii="Times New Roman" w:hAnsi="Times New Roman" w:cs="Times New Roman"/>
          <w:sz w:val="21"/>
          <w:szCs w:val="21"/>
          <w:vertAlign w:val="subscript"/>
        </w:rPr>
        <w:t>3</w:t>
      </w:r>
      <w:r w:rsidRPr="007E40D7">
        <w:rPr>
          <w:rFonts w:ascii="Times New Roman" w:hAnsi="Times New Roman" w:cs="Times New Roman"/>
          <w:sz w:val="21"/>
          <w:szCs w:val="21"/>
        </w:rPr>
        <w:t xml:space="preserve"> Nanomaterials for Stable Thermochemical Energy Storage. 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>Adv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 xml:space="preserve"> Sci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7E40D7">
        <w:rPr>
          <w:rFonts w:ascii="Times New Roman" w:hAnsi="Times New Roman" w:cs="Times New Roman"/>
          <w:sz w:val="21"/>
          <w:szCs w:val="21"/>
        </w:rPr>
        <w:t xml:space="preserve"> </w:t>
      </w:r>
      <w:r w:rsidRPr="007E40D7">
        <w:rPr>
          <w:rFonts w:ascii="Times New Roman" w:hAnsi="Times New Roman" w:cs="Times New Roman"/>
          <w:b/>
          <w:sz w:val="21"/>
          <w:szCs w:val="21"/>
        </w:rPr>
        <w:t>12</w:t>
      </w:r>
      <w:r w:rsidRPr="007E40D7">
        <w:rPr>
          <w:rFonts w:ascii="Times New Roman" w:hAnsi="Times New Roman" w:cs="Times New Roman"/>
          <w:sz w:val="21"/>
          <w:szCs w:val="21"/>
        </w:rPr>
        <w:t xml:space="preserve">, </w:t>
      </w:r>
      <w:r w:rsidR="00BA7776" w:rsidRPr="00BA7776">
        <w:rPr>
          <w:rFonts w:ascii="Times New Roman" w:hAnsi="Times New Roman" w:cs="Times New Roman" w:hint="eastAsia"/>
          <w:sz w:val="21"/>
          <w:szCs w:val="21"/>
        </w:rPr>
        <w:t>2412082</w:t>
      </w:r>
      <w:r w:rsidRPr="007E40D7">
        <w:rPr>
          <w:rFonts w:ascii="Times New Roman" w:hAnsi="Times New Roman" w:cs="Times New Roman"/>
          <w:sz w:val="21"/>
          <w:szCs w:val="21"/>
        </w:rPr>
        <w:t xml:space="preserve"> (2024).</w:t>
      </w:r>
    </w:p>
    <w:p w14:paraId="1B62FA91" w14:textId="7B8CAB87" w:rsidR="00CF1F9A" w:rsidRPr="007E40D7" w:rsidRDefault="00CF1F9A" w:rsidP="007E40D7">
      <w:pPr>
        <w:pStyle w:val="EndNoteBibliography"/>
        <w:numPr>
          <w:ilvl w:val="0"/>
          <w:numId w:val="1"/>
        </w:numPr>
        <w:spacing w:before="120" w:line="360" w:lineRule="auto"/>
        <w:ind w:left="357" w:hanging="357"/>
        <w:rPr>
          <w:rFonts w:ascii="Times New Roman" w:hAnsi="Times New Roman" w:cs="Times New Roman"/>
          <w:sz w:val="21"/>
          <w:szCs w:val="21"/>
        </w:rPr>
      </w:pPr>
      <w:r w:rsidRPr="007E40D7">
        <w:rPr>
          <w:rFonts w:ascii="Times New Roman" w:hAnsi="Times New Roman" w:cs="Times New Roman"/>
          <w:sz w:val="21"/>
          <w:szCs w:val="21"/>
        </w:rPr>
        <w:t xml:space="preserve">Desage L, Humphries TD, Paskevicius M, Buckley CE. Reversible sorption of carbon dioxide in Ca–Mg–Fe systems for thermochemical energy storage applications. 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>J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 xml:space="preserve"> Mater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 xml:space="preserve"> Chem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 xml:space="preserve"> A</w:t>
      </w:r>
      <w:r w:rsidRPr="007E40D7">
        <w:rPr>
          <w:rFonts w:ascii="Times New Roman" w:hAnsi="Times New Roman" w:cs="Times New Roman"/>
          <w:sz w:val="21"/>
          <w:szCs w:val="21"/>
        </w:rPr>
        <w:t xml:space="preserve"> </w:t>
      </w:r>
      <w:r w:rsidRPr="007E40D7">
        <w:rPr>
          <w:rFonts w:ascii="Times New Roman" w:hAnsi="Times New Roman" w:cs="Times New Roman"/>
          <w:b/>
          <w:sz w:val="21"/>
          <w:szCs w:val="21"/>
        </w:rPr>
        <w:t>12</w:t>
      </w:r>
      <w:r w:rsidRPr="007E40D7">
        <w:rPr>
          <w:rFonts w:ascii="Times New Roman" w:hAnsi="Times New Roman" w:cs="Times New Roman"/>
          <w:sz w:val="21"/>
          <w:szCs w:val="21"/>
        </w:rPr>
        <w:t>, 14721-14733 (2024).</w:t>
      </w:r>
    </w:p>
    <w:p w14:paraId="5D488DA3" w14:textId="4AD50BB4" w:rsidR="00CF1F9A" w:rsidRPr="007E40D7" w:rsidRDefault="00CF1F9A" w:rsidP="007E40D7">
      <w:pPr>
        <w:pStyle w:val="EndNoteBibliography"/>
        <w:numPr>
          <w:ilvl w:val="0"/>
          <w:numId w:val="1"/>
        </w:numPr>
        <w:spacing w:before="120" w:line="360" w:lineRule="auto"/>
        <w:ind w:left="357" w:hanging="357"/>
        <w:rPr>
          <w:rFonts w:ascii="Times New Roman" w:hAnsi="Times New Roman" w:cs="Times New Roman"/>
          <w:sz w:val="21"/>
          <w:szCs w:val="21"/>
        </w:rPr>
      </w:pPr>
      <w:r w:rsidRPr="007E40D7">
        <w:rPr>
          <w:rFonts w:ascii="Times New Roman" w:hAnsi="Times New Roman" w:cs="Times New Roman"/>
          <w:sz w:val="21"/>
          <w:szCs w:val="21"/>
        </w:rPr>
        <w:t>Long Y, et al. High‐Entropy Fluorite Oxide‐Modified CaO‐Based Sorbent Pellets for Enhanced High‐Temperature CO</w:t>
      </w:r>
      <w:r w:rsidRPr="00BA7776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7E40D7">
        <w:rPr>
          <w:rFonts w:ascii="Times New Roman" w:hAnsi="Times New Roman" w:cs="Times New Roman"/>
          <w:sz w:val="21"/>
          <w:szCs w:val="21"/>
        </w:rPr>
        <w:t xml:space="preserve"> Capture. 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>Small</w:t>
      </w:r>
      <w:r w:rsidRPr="007E40D7">
        <w:rPr>
          <w:rFonts w:ascii="Times New Roman" w:hAnsi="Times New Roman" w:cs="Times New Roman"/>
          <w:sz w:val="21"/>
          <w:szCs w:val="21"/>
        </w:rPr>
        <w:t xml:space="preserve"> </w:t>
      </w:r>
      <w:r w:rsidRPr="007E40D7">
        <w:rPr>
          <w:rFonts w:ascii="Times New Roman" w:hAnsi="Times New Roman" w:cs="Times New Roman"/>
          <w:b/>
          <w:sz w:val="21"/>
          <w:szCs w:val="21"/>
        </w:rPr>
        <w:t>20</w:t>
      </w:r>
      <w:r w:rsidRPr="007E40D7">
        <w:rPr>
          <w:rFonts w:ascii="Times New Roman" w:hAnsi="Times New Roman" w:cs="Times New Roman"/>
          <w:sz w:val="21"/>
          <w:szCs w:val="21"/>
        </w:rPr>
        <w:t xml:space="preserve">, </w:t>
      </w:r>
      <w:r w:rsidR="00BA7776" w:rsidRPr="00BA7776">
        <w:rPr>
          <w:rFonts w:ascii="Times New Roman" w:hAnsi="Times New Roman" w:cs="Times New Roman" w:hint="eastAsia"/>
          <w:sz w:val="21"/>
          <w:szCs w:val="21"/>
        </w:rPr>
        <w:t>2406165</w:t>
      </w:r>
      <w:r w:rsidRPr="007E40D7">
        <w:rPr>
          <w:rFonts w:ascii="Times New Roman" w:hAnsi="Times New Roman" w:cs="Times New Roman"/>
          <w:sz w:val="21"/>
          <w:szCs w:val="21"/>
        </w:rPr>
        <w:t xml:space="preserve"> (2024).</w:t>
      </w:r>
    </w:p>
    <w:p w14:paraId="072BB0C8" w14:textId="7FAB6BC1" w:rsidR="00CF1F9A" w:rsidRPr="007E40D7" w:rsidRDefault="00CF1F9A" w:rsidP="007E40D7">
      <w:pPr>
        <w:pStyle w:val="EndNoteBibliography"/>
        <w:numPr>
          <w:ilvl w:val="0"/>
          <w:numId w:val="1"/>
        </w:numPr>
        <w:spacing w:before="120" w:line="360" w:lineRule="auto"/>
        <w:ind w:left="357" w:hanging="357"/>
        <w:rPr>
          <w:rFonts w:ascii="Times New Roman" w:hAnsi="Times New Roman" w:cs="Times New Roman"/>
          <w:sz w:val="21"/>
          <w:szCs w:val="21"/>
        </w:rPr>
      </w:pPr>
      <w:r w:rsidRPr="007E40D7">
        <w:rPr>
          <w:rFonts w:ascii="Times New Roman" w:hAnsi="Times New Roman" w:cs="Times New Roman"/>
          <w:sz w:val="21"/>
          <w:szCs w:val="21"/>
        </w:rPr>
        <w:t xml:space="preserve">Liu H, Li Y, Wei J. High performance Mn/Mg co-modified calcium-based material via EDTA chelating agent for effective solar energy storage. 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>Chem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 xml:space="preserve"> Eng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 xml:space="preserve"> J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7E40D7">
        <w:rPr>
          <w:rFonts w:ascii="Times New Roman" w:hAnsi="Times New Roman" w:cs="Times New Roman"/>
          <w:sz w:val="21"/>
          <w:szCs w:val="21"/>
        </w:rPr>
        <w:t xml:space="preserve"> </w:t>
      </w:r>
      <w:r w:rsidRPr="007E40D7">
        <w:rPr>
          <w:rFonts w:ascii="Times New Roman" w:hAnsi="Times New Roman" w:cs="Times New Roman"/>
          <w:b/>
          <w:sz w:val="21"/>
          <w:szCs w:val="21"/>
        </w:rPr>
        <w:t>480</w:t>
      </w:r>
      <w:r w:rsidRPr="007E40D7">
        <w:rPr>
          <w:rFonts w:ascii="Times New Roman" w:hAnsi="Times New Roman" w:cs="Times New Roman"/>
          <w:sz w:val="21"/>
          <w:szCs w:val="21"/>
        </w:rPr>
        <w:t xml:space="preserve">, </w:t>
      </w:r>
      <w:r w:rsidR="00BA7776" w:rsidRPr="00BA7776">
        <w:rPr>
          <w:rFonts w:ascii="Times New Roman" w:hAnsi="Times New Roman" w:cs="Times New Roman" w:hint="eastAsia"/>
          <w:sz w:val="21"/>
          <w:szCs w:val="21"/>
        </w:rPr>
        <w:t>147892</w:t>
      </w:r>
      <w:r w:rsidRPr="007E40D7">
        <w:rPr>
          <w:rFonts w:ascii="Times New Roman" w:hAnsi="Times New Roman" w:cs="Times New Roman"/>
          <w:sz w:val="21"/>
          <w:szCs w:val="21"/>
        </w:rPr>
        <w:t xml:space="preserve"> (2024).</w:t>
      </w:r>
    </w:p>
    <w:p w14:paraId="0E60C2CB" w14:textId="0AED9924" w:rsidR="00CF1F9A" w:rsidRPr="007E40D7" w:rsidRDefault="00CF1F9A" w:rsidP="007E40D7">
      <w:pPr>
        <w:pStyle w:val="EndNoteBibliography"/>
        <w:numPr>
          <w:ilvl w:val="0"/>
          <w:numId w:val="1"/>
        </w:numPr>
        <w:spacing w:before="120" w:line="360" w:lineRule="auto"/>
        <w:ind w:left="357" w:hanging="357"/>
        <w:rPr>
          <w:rFonts w:ascii="Times New Roman" w:hAnsi="Times New Roman" w:cs="Times New Roman"/>
          <w:sz w:val="21"/>
          <w:szCs w:val="21"/>
        </w:rPr>
      </w:pPr>
      <w:r w:rsidRPr="007E40D7">
        <w:rPr>
          <w:rFonts w:ascii="Times New Roman" w:hAnsi="Times New Roman" w:cs="Times New Roman"/>
          <w:sz w:val="21"/>
          <w:szCs w:val="21"/>
        </w:rPr>
        <w:t xml:space="preserve">Li Z-y, et al. Ni/Zr co-doping strategy to promote cyclic performance of CaO-based materials for thermochemical energy storage: Experimental and first-principles insights. 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>Chem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 xml:space="preserve"> Eng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 xml:space="preserve"> J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7E40D7">
        <w:rPr>
          <w:rFonts w:ascii="Times New Roman" w:hAnsi="Times New Roman" w:cs="Times New Roman"/>
          <w:sz w:val="21"/>
          <w:szCs w:val="21"/>
        </w:rPr>
        <w:t xml:space="preserve"> </w:t>
      </w:r>
      <w:r w:rsidRPr="007E40D7">
        <w:rPr>
          <w:rFonts w:ascii="Times New Roman" w:hAnsi="Times New Roman" w:cs="Times New Roman"/>
          <w:b/>
          <w:sz w:val="21"/>
          <w:szCs w:val="21"/>
        </w:rPr>
        <w:t>523</w:t>
      </w:r>
      <w:r w:rsidRPr="007E40D7">
        <w:rPr>
          <w:rFonts w:ascii="Times New Roman" w:hAnsi="Times New Roman" w:cs="Times New Roman"/>
          <w:sz w:val="21"/>
          <w:szCs w:val="21"/>
        </w:rPr>
        <w:t xml:space="preserve">, </w:t>
      </w:r>
      <w:r w:rsidR="00BA7776" w:rsidRPr="00BA7776">
        <w:rPr>
          <w:rFonts w:ascii="Times New Roman" w:hAnsi="Times New Roman" w:cs="Times New Roman" w:hint="eastAsia"/>
          <w:sz w:val="21"/>
          <w:szCs w:val="21"/>
        </w:rPr>
        <w:t>168897</w:t>
      </w:r>
      <w:r w:rsidRPr="007E40D7">
        <w:rPr>
          <w:rFonts w:ascii="Times New Roman" w:hAnsi="Times New Roman" w:cs="Times New Roman"/>
          <w:sz w:val="21"/>
          <w:szCs w:val="21"/>
        </w:rPr>
        <w:t xml:space="preserve"> (2025).</w:t>
      </w:r>
    </w:p>
    <w:p w14:paraId="3875E012" w14:textId="1E878697" w:rsidR="00CF1F9A" w:rsidRPr="007E40D7" w:rsidRDefault="00CF1F9A" w:rsidP="007E40D7">
      <w:pPr>
        <w:pStyle w:val="EndNoteBibliography"/>
        <w:numPr>
          <w:ilvl w:val="0"/>
          <w:numId w:val="1"/>
        </w:numPr>
        <w:spacing w:before="120" w:line="360" w:lineRule="auto"/>
        <w:ind w:left="357" w:hanging="357"/>
        <w:rPr>
          <w:rFonts w:ascii="Times New Roman" w:hAnsi="Times New Roman" w:cs="Times New Roman"/>
          <w:sz w:val="21"/>
          <w:szCs w:val="21"/>
        </w:rPr>
      </w:pPr>
      <w:r w:rsidRPr="007E40D7">
        <w:rPr>
          <w:rFonts w:ascii="Times New Roman" w:hAnsi="Times New Roman" w:cs="Times New Roman"/>
          <w:sz w:val="21"/>
          <w:szCs w:val="21"/>
        </w:rPr>
        <w:t>Zhang Y, et al. Screening dual variable-valence metal oxides doped calcium-based material for calcium looping thermochemical energy storage and CO</w:t>
      </w:r>
      <w:r w:rsidRPr="00BA7776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7E40D7">
        <w:rPr>
          <w:rFonts w:ascii="Times New Roman" w:hAnsi="Times New Roman" w:cs="Times New Roman"/>
          <w:sz w:val="21"/>
          <w:szCs w:val="21"/>
        </w:rPr>
        <w:t xml:space="preserve"> capture with DFT calculation.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 xml:space="preserve"> J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BA7776">
        <w:rPr>
          <w:rFonts w:ascii="Times New Roman" w:hAnsi="Times New Roman" w:cs="Times New Roman"/>
          <w:i/>
          <w:iCs/>
          <w:sz w:val="21"/>
          <w:szCs w:val="21"/>
        </w:rPr>
        <w:t xml:space="preserve"> Energy Chem</w:t>
      </w:r>
      <w:r w:rsid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Pr="007E40D7">
        <w:rPr>
          <w:rFonts w:ascii="Times New Roman" w:hAnsi="Times New Roman" w:cs="Times New Roman"/>
          <w:sz w:val="21"/>
          <w:szCs w:val="21"/>
        </w:rPr>
        <w:t xml:space="preserve"> </w:t>
      </w:r>
      <w:r w:rsidRPr="007E40D7">
        <w:rPr>
          <w:rFonts w:ascii="Times New Roman" w:hAnsi="Times New Roman" w:cs="Times New Roman"/>
          <w:b/>
          <w:sz w:val="21"/>
          <w:szCs w:val="21"/>
        </w:rPr>
        <w:t>107</w:t>
      </w:r>
      <w:r w:rsidRPr="007E40D7">
        <w:rPr>
          <w:rFonts w:ascii="Times New Roman" w:hAnsi="Times New Roman" w:cs="Times New Roman"/>
          <w:sz w:val="21"/>
          <w:szCs w:val="21"/>
        </w:rPr>
        <w:t>, 170-182 (2025)</w:t>
      </w:r>
    </w:p>
    <w:p w14:paraId="57D0ADF7" w14:textId="6AB8FC74" w:rsidR="007E40D7" w:rsidRPr="00C55451" w:rsidRDefault="00CF1F9A" w:rsidP="0040043C">
      <w:pPr>
        <w:pStyle w:val="EndNoteBibliography"/>
        <w:numPr>
          <w:ilvl w:val="0"/>
          <w:numId w:val="1"/>
        </w:numPr>
        <w:spacing w:before="120" w:line="360" w:lineRule="auto"/>
        <w:ind w:left="357" w:hanging="357"/>
        <w:rPr>
          <w:rFonts w:ascii="Times New Roman" w:hAnsi="Times New Roman" w:cs="Times New Roman"/>
          <w:sz w:val="24"/>
        </w:rPr>
      </w:pPr>
      <w:r w:rsidRPr="00C55451">
        <w:rPr>
          <w:rFonts w:ascii="Times New Roman" w:hAnsi="Times New Roman" w:cs="Times New Roman"/>
          <w:sz w:val="21"/>
          <w:szCs w:val="21"/>
        </w:rPr>
        <w:t>Li C-C, Wu U-T, Lin H-P. Cyclic performance of CaCO</w:t>
      </w:r>
      <w:r w:rsidRPr="00C55451">
        <w:rPr>
          <w:rFonts w:ascii="Times New Roman" w:hAnsi="Times New Roman" w:cs="Times New Roman"/>
          <w:sz w:val="21"/>
          <w:szCs w:val="21"/>
          <w:vertAlign w:val="subscript"/>
        </w:rPr>
        <w:t>3</w:t>
      </w:r>
      <w:r w:rsidRPr="00C55451">
        <w:rPr>
          <w:rFonts w:ascii="Times New Roman" w:hAnsi="Times New Roman" w:cs="Times New Roman"/>
          <w:sz w:val="21"/>
          <w:szCs w:val="21"/>
        </w:rPr>
        <w:t>@mSiO</w:t>
      </w:r>
      <w:r w:rsidRPr="00C55451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C55451">
        <w:rPr>
          <w:rFonts w:ascii="Times New Roman" w:hAnsi="Times New Roman" w:cs="Times New Roman"/>
          <w:sz w:val="21"/>
          <w:szCs w:val="21"/>
        </w:rPr>
        <w:t xml:space="preserve"> for CO</w:t>
      </w:r>
      <w:r w:rsidRPr="00C55451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Pr="00C55451">
        <w:rPr>
          <w:rFonts w:ascii="Times New Roman" w:hAnsi="Times New Roman" w:cs="Times New Roman"/>
          <w:sz w:val="21"/>
          <w:szCs w:val="21"/>
        </w:rPr>
        <w:t xml:space="preserve"> capture in a calcium looping cycle. </w:t>
      </w:r>
      <w:r w:rsidR="00BA7776" w:rsidRPr="00C55451">
        <w:rPr>
          <w:rFonts w:ascii="Times New Roman" w:hAnsi="Times New Roman" w:cs="Times New Roman"/>
          <w:i/>
          <w:iCs/>
          <w:sz w:val="21"/>
          <w:szCs w:val="21"/>
        </w:rPr>
        <w:t>J</w:t>
      </w:r>
      <w:r w:rsidR="00C55451" w:rsidRP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="00BA7776" w:rsidRPr="00C55451">
        <w:rPr>
          <w:rFonts w:ascii="Times New Roman" w:hAnsi="Times New Roman" w:cs="Times New Roman"/>
          <w:i/>
          <w:iCs/>
          <w:sz w:val="21"/>
          <w:szCs w:val="21"/>
        </w:rPr>
        <w:t xml:space="preserve"> Mater</w:t>
      </w:r>
      <w:r w:rsidR="00C55451" w:rsidRP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="00BA7776" w:rsidRPr="00C55451">
        <w:rPr>
          <w:rFonts w:ascii="Times New Roman" w:hAnsi="Times New Roman" w:cs="Times New Roman"/>
          <w:i/>
          <w:iCs/>
          <w:sz w:val="21"/>
          <w:szCs w:val="21"/>
        </w:rPr>
        <w:t xml:space="preserve"> Chem</w:t>
      </w:r>
      <w:r w:rsidR="00C55451" w:rsidRPr="00C55451">
        <w:rPr>
          <w:rFonts w:ascii="Times New Roman" w:hAnsi="Times New Roman" w:cs="Times New Roman" w:hint="eastAsia"/>
          <w:i/>
          <w:iCs/>
          <w:sz w:val="21"/>
          <w:szCs w:val="21"/>
        </w:rPr>
        <w:t>.</w:t>
      </w:r>
      <w:r w:rsidR="00BA7776" w:rsidRPr="00C55451">
        <w:rPr>
          <w:rFonts w:ascii="Times New Roman" w:hAnsi="Times New Roman" w:cs="Times New Roman"/>
          <w:i/>
          <w:iCs/>
          <w:sz w:val="21"/>
          <w:szCs w:val="21"/>
        </w:rPr>
        <w:t xml:space="preserve"> A</w:t>
      </w:r>
      <w:r w:rsidRPr="00C55451">
        <w:rPr>
          <w:rFonts w:ascii="Times New Roman" w:hAnsi="Times New Roman" w:cs="Times New Roman"/>
          <w:sz w:val="21"/>
          <w:szCs w:val="21"/>
        </w:rPr>
        <w:t xml:space="preserve"> </w:t>
      </w:r>
      <w:r w:rsidRPr="00C55451">
        <w:rPr>
          <w:rFonts w:ascii="Times New Roman" w:hAnsi="Times New Roman" w:cs="Times New Roman"/>
          <w:b/>
          <w:sz w:val="21"/>
          <w:szCs w:val="21"/>
        </w:rPr>
        <w:t>2</w:t>
      </w:r>
      <w:r w:rsidRPr="00C55451">
        <w:rPr>
          <w:rFonts w:ascii="Times New Roman" w:hAnsi="Times New Roman" w:cs="Times New Roman"/>
          <w:sz w:val="21"/>
          <w:szCs w:val="21"/>
        </w:rPr>
        <w:t>, 8252-8257 (2014).</w:t>
      </w:r>
    </w:p>
    <w:sectPr w:rsidR="007E40D7" w:rsidRPr="00C5545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911C7B" w14:textId="77777777" w:rsidR="004334F4" w:rsidRDefault="004334F4" w:rsidP="00ED1CE8">
      <w:pPr>
        <w:rPr>
          <w:rFonts w:hint="eastAsia"/>
        </w:rPr>
      </w:pPr>
      <w:r>
        <w:separator/>
      </w:r>
    </w:p>
  </w:endnote>
  <w:endnote w:type="continuationSeparator" w:id="0">
    <w:p w14:paraId="698D2F98" w14:textId="77777777" w:rsidR="004334F4" w:rsidRDefault="004334F4" w:rsidP="00ED1CE8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NewRoman">
    <w:altName w:val="Times New Roman"/>
    <w:panose1 w:val="00000000000000000000"/>
    <w:charset w:val="00"/>
    <w:family w:val="roman"/>
    <w:notTrueType/>
    <w:pitch w:val="default"/>
  </w:font>
  <w:font w:name="Arno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CFFF2FD" w14:textId="77777777" w:rsidR="004334F4" w:rsidRDefault="004334F4" w:rsidP="00ED1CE8">
      <w:pPr>
        <w:rPr>
          <w:rFonts w:hint="eastAsia"/>
        </w:rPr>
      </w:pPr>
      <w:r>
        <w:separator/>
      </w:r>
    </w:p>
  </w:footnote>
  <w:footnote w:type="continuationSeparator" w:id="0">
    <w:p w14:paraId="598845D5" w14:textId="77777777" w:rsidR="004334F4" w:rsidRDefault="004334F4" w:rsidP="00ED1CE8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D5A3A21"/>
    <w:multiLevelType w:val="hybridMultilevel"/>
    <w:tmpl w:val="CDCCB49E"/>
    <w:lvl w:ilvl="0" w:tplc="B7E8EAE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7156591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Communications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wrvtffd935sps3evrzi5xptbparpd9sfsrzt&quot;&gt;My EndNote Library&lt;record-ids&gt;&lt;item&gt;28&lt;/item&gt;&lt;item&gt;29&lt;/item&gt;&lt;item&gt;44&lt;/item&gt;&lt;item&gt;55&lt;/item&gt;&lt;item&gt;58&lt;/item&gt;&lt;item&gt;71&lt;/item&gt;&lt;item&gt;72&lt;/item&gt;&lt;item&gt;73&lt;/item&gt;&lt;item&gt;75&lt;/item&gt;&lt;item&gt;76&lt;/item&gt;&lt;item&gt;77&lt;/item&gt;&lt;/record-ids&gt;&lt;/item&gt;&lt;/Libraries&gt;"/>
  </w:docVars>
  <w:rsids>
    <w:rsidRoot w:val="00DB2B77"/>
    <w:rsid w:val="000146C3"/>
    <w:rsid w:val="00016BB8"/>
    <w:rsid w:val="000455FD"/>
    <w:rsid w:val="0006160E"/>
    <w:rsid w:val="00067930"/>
    <w:rsid w:val="00067C00"/>
    <w:rsid w:val="00073C08"/>
    <w:rsid w:val="000811A0"/>
    <w:rsid w:val="00085954"/>
    <w:rsid w:val="000C5670"/>
    <w:rsid w:val="000C5FDE"/>
    <w:rsid w:val="000D425C"/>
    <w:rsid w:val="000D4BB9"/>
    <w:rsid w:val="000F3EA7"/>
    <w:rsid w:val="001040AE"/>
    <w:rsid w:val="00106F60"/>
    <w:rsid w:val="001257D7"/>
    <w:rsid w:val="00135ABE"/>
    <w:rsid w:val="00140DD7"/>
    <w:rsid w:val="00146C99"/>
    <w:rsid w:val="0014752A"/>
    <w:rsid w:val="00156C4B"/>
    <w:rsid w:val="00166289"/>
    <w:rsid w:val="00171069"/>
    <w:rsid w:val="00181961"/>
    <w:rsid w:val="0019203D"/>
    <w:rsid w:val="00193AD9"/>
    <w:rsid w:val="001A3C11"/>
    <w:rsid w:val="001B25AF"/>
    <w:rsid w:val="001D46B6"/>
    <w:rsid w:val="001E01B1"/>
    <w:rsid w:val="001E4685"/>
    <w:rsid w:val="00222279"/>
    <w:rsid w:val="00227F9E"/>
    <w:rsid w:val="00270DB8"/>
    <w:rsid w:val="002727E8"/>
    <w:rsid w:val="0027797B"/>
    <w:rsid w:val="002842E0"/>
    <w:rsid w:val="002873BD"/>
    <w:rsid w:val="002B6F5D"/>
    <w:rsid w:val="002C1608"/>
    <w:rsid w:val="002C4D49"/>
    <w:rsid w:val="002D4842"/>
    <w:rsid w:val="002E62C9"/>
    <w:rsid w:val="002E6EBE"/>
    <w:rsid w:val="00316AF4"/>
    <w:rsid w:val="00333B8C"/>
    <w:rsid w:val="003528E4"/>
    <w:rsid w:val="003637B8"/>
    <w:rsid w:val="00372777"/>
    <w:rsid w:val="0037364C"/>
    <w:rsid w:val="003C3DC4"/>
    <w:rsid w:val="003C54AE"/>
    <w:rsid w:val="003F7EE3"/>
    <w:rsid w:val="00420AD0"/>
    <w:rsid w:val="00431E23"/>
    <w:rsid w:val="004328AF"/>
    <w:rsid w:val="004334F4"/>
    <w:rsid w:val="00435A84"/>
    <w:rsid w:val="004609F3"/>
    <w:rsid w:val="00473362"/>
    <w:rsid w:val="004767EE"/>
    <w:rsid w:val="00490694"/>
    <w:rsid w:val="00497F7C"/>
    <w:rsid w:val="004B3102"/>
    <w:rsid w:val="004B67F3"/>
    <w:rsid w:val="004C3430"/>
    <w:rsid w:val="004C41D2"/>
    <w:rsid w:val="004E45E8"/>
    <w:rsid w:val="00525737"/>
    <w:rsid w:val="005309AF"/>
    <w:rsid w:val="005365A9"/>
    <w:rsid w:val="00561887"/>
    <w:rsid w:val="00563FF3"/>
    <w:rsid w:val="005641D0"/>
    <w:rsid w:val="005650E9"/>
    <w:rsid w:val="00580252"/>
    <w:rsid w:val="005A0A11"/>
    <w:rsid w:val="005A0AE4"/>
    <w:rsid w:val="005A74B3"/>
    <w:rsid w:val="005B28B6"/>
    <w:rsid w:val="005D2342"/>
    <w:rsid w:val="005D5AE9"/>
    <w:rsid w:val="0061633A"/>
    <w:rsid w:val="006244AA"/>
    <w:rsid w:val="00643438"/>
    <w:rsid w:val="006532F6"/>
    <w:rsid w:val="006643B3"/>
    <w:rsid w:val="00671786"/>
    <w:rsid w:val="00683C37"/>
    <w:rsid w:val="0068549D"/>
    <w:rsid w:val="006B2AD9"/>
    <w:rsid w:val="006D5D24"/>
    <w:rsid w:val="006E2B51"/>
    <w:rsid w:val="007035A8"/>
    <w:rsid w:val="00704937"/>
    <w:rsid w:val="0070571C"/>
    <w:rsid w:val="00705750"/>
    <w:rsid w:val="00712C12"/>
    <w:rsid w:val="00730546"/>
    <w:rsid w:val="0075397A"/>
    <w:rsid w:val="007555E5"/>
    <w:rsid w:val="00770EB8"/>
    <w:rsid w:val="00771FFC"/>
    <w:rsid w:val="00772235"/>
    <w:rsid w:val="00790D00"/>
    <w:rsid w:val="0079223E"/>
    <w:rsid w:val="007B1FAB"/>
    <w:rsid w:val="007B294E"/>
    <w:rsid w:val="007B46A1"/>
    <w:rsid w:val="007B4F6A"/>
    <w:rsid w:val="007B5E15"/>
    <w:rsid w:val="007D4599"/>
    <w:rsid w:val="007D6767"/>
    <w:rsid w:val="007E40D7"/>
    <w:rsid w:val="0084644F"/>
    <w:rsid w:val="0086116D"/>
    <w:rsid w:val="008A3B08"/>
    <w:rsid w:val="008A5E20"/>
    <w:rsid w:val="008B4690"/>
    <w:rsid w:val="008E609D"/>
    <w:rsid w:val="008F3B67"/>
    <w:rsid w:val="008F7270"/>
    <w:rsid w:val="00904A58"/>
    <w:rsid w:val="00905253"/>
    <w:rsid w:val="00920660"/>
    <w:rsid w:val="009265DB"/>
    <w:rsid w:val="00930A8F"/>
    <w:rsid w:val="00942A75"/>
    <w:rsid w:val="00943DAF"/>
    <w:rsid w:val="009455D3"/>
    <w:rsid w:val="009466B2"/>
    <w:rsid w:val="00970DDD"/>
    <w:rsid w:val="0097763F"/>
    <w:rsid w:val="009A26DC"/>
    <w:rsid w:val="009B2C7D"/>
    <w:rsid w:val="009C6B4D"/>
    <w:rsid w:val="009D3B7D"/>
    <w:rsid w:val="009E481C"/>
    <w:rsid w:val="00A1340E"/>
    <w:rsid w:val="00A32C0C"/>
    <w:rsid w:val="00A54D1E"/>
    <w:rsid w:val="00A672FE"/>
    <w:rsid w:val="00A67A33"/>
    <w:rsid w:val="00A935CA"/>
    <w:rsid w:val="00A94BBC"/>
    <w:rsid w:val="00A96ED7"/>
    <w:rsid w:val="00AB2F2C"/>
    <w:rsid w:val="00AB585C"/>
    <w:rsid w:val="00AE7E29"/>
    <w:rsid w:val="00AF658A"/>
    <w:rsid w:val="00B1293D"/>
    <w:rsid w:val="00B23D36"/>
    <w:rsid w:val="00B31659"/>
    <w:rsid w:val="00B5356B"/>
    <w:rsid w:val="00B73D39"/>
    <w:rsid w:val="00B927EB"/>
    <w:rsid w:val="00B97192"/>
    <w:rsid w:val="00BA7776"/>
    <w:rsid w:val="00BB40B4"/>
    <w:rsid w:val="00BC6E4B"/>
    <w:rsid w:val="00BD0291"/>
    <w:rsid w:val="00BD0E68"/>
    <w:rsid w:val="00BD4073"/>
    <w:rsid w:val="00C00708"/>
    <w:rsid w:val="00C03C91"/>
    <w:rsid w:val="00C45834"/>
    <w:rsid w:val="00C55451"/>
    <w:rsid w:val="00C56F03"/>
    <w:rsid w:val="00C71B24"/>
    <w:rsid w:val="00C77B44"/>
    <w:rsid w:val="00C84A2E"/>
    <w:rsid w:val="00C8792A"/>
    <w:rsid w:val="00C9656A"/>
    <w:rsid w:val="00CA77E3"/>
    <w:rsid w:val="00CB3AB5"/>
    <w:rsid w:val="00CC76C0"/>
    <w:rsid w:val="00CE1AD3"/>
    <w:rsid w:val="00CE29E9"/>
    <w:rsid w:val="00CF1F9A"/>
    <w:rsid w:val="00CF34D4"/>
    <w:rsid w:val="00CF5D3C"/>
    <w:rsid w:val="00D04E53"/>
    <w:rsid w:val="00D129B7"/>
    <w:rsid w:val="00D56A31"/>
    <w:rsid w:val="00D72CEF"/>
    <w:rsid w:val="00D74D2A"/>
    <w:rsid w:val="00D75BB7"/>
    <w:rsid w:val="00D84276"/>
    <w:rsid w:val="00D9089C"/>
    <w:rsid w:val="00D93760"/>
    <w:rsid w:val="00DA671D"/>
    <w:rsid w:val="00DB2B77"/>
    <w:rsid w:val="00DF7EA7"/>
    <w:rsid w:val="00E01A7C"/>
    <w:rsid w:val="00E01D1D"/>
    <w:rsid w:val="00E11651"/>
    <w:rsid w:val="00E11E79"/>
    <w:rsid w:val="00E174EC"/>
    <w:rsid w:val="00E25A75"/>
    <w:rsid w:val="00E50996"/>
    <w:rsid w:val="00E8021C"/>
    <w:rsid w:val="00EA5F1C"/>
    <w:rsid w:val="00ED1CE8"/>
    <w:rsid w:val="00F04354"/>
    <w:rsid w:val="00F12413"/>
    <w:rsid w:val="00F1471A"/>
    <w:rsid w:val="00F20512"/>
    <w:rsid w:val="00F25144"/>
    <w:rsid w:val="00F412DE"/>
    <w:rsid w:val="00F67CE6"/>
    <w:rsid w:val="00F702A4"/>
    <w:rsid w:val="00F80192"/>
    <w:rsid w:val="00F86AF5"/>
    <w:rsid w:val="00FA00E9"/>
    <w:rsid w:val="00FB369F"/>
    <w:rsid w:val="00FB731A"/>
    <w:rsid w:val="00FD49DF"/>
    <w:rsid w:val="00FE1966"/>
    <w:rsid w:val="00FE7CB7"/>
    <w:rsid w:val="00FF46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70E0F3B"/>
  <w15:chartTrackingRefBased/>
  <w15:docId w15:val="{460A625C-1FF6-43E2-A9F9-95F2FA04D8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D1CE8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a3">
    <w:name w:val="三线表"/>
    <w:basedOn w:val="a1"/>
    <w:uiPriority w:val="99"/>
    <w:rsid w:val="008A5E20"/>
    <w:rPr>
      <w:rFonts w:ascii="Times New Roman" w:eastAsia="宋体" w:hAnsi="Times New Roman"/>
    </w:rPr>
    <w:tblPr>
      <w:tblBorders>
        <w:top w:val="single" w:sz="8" w:space="0" w:color="auto"/>
        <w:bottom w:val="single" w:sz="8" w:space="0" w:color="auto"/>
      </w:tblBorders>
    </w:tblPr>
    <w:tblStylePr w:type="firstRow">
      <w:tblPr/>
      <w:tcPr>
        <w:tcBorders>
          <w:top w:val="single" w:sz="8" w:space="0" w:color="auto"/>
          <w:left w:val="nil"/>
          <w:bottom w:val="single" w:sz="8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styleId="a4">
    <w:name w:val="header"/>
    <w:basedOn w:val="a"/>
    <w:link w:val="a5"/>
    <w:uiPriority w:val="99"/>
    <w:unhideWhenUsed/>
    <w:rsid w:val="00ED1CE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ED1CE8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ED1CE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ED1CE8"/>
    <w:rPr>
      <w:sz w:val="18"/>
      <w:szCs w:val="18"/>
    </w:rPr>
  </w:style>
  <w:style w:type="table" w:styleId="a8">
    <w:name w:val="Table Grid"/>
    <w:basedOn w:val="a1"/>
    <w:uiPriority w:val="39"/>
    <w:rsid w:val="001710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Hyperlink"/>
    <w:basedOn w:val="a0"/>
    <w:uiPriority w:val="99"/>
    <w:unhideWhenUsed/>
    <w:rsid w:val="008B4690"/>
    <w:rPr>
      <w:color w:val="0563C1" w:themeColor="hyperlink"/>
      <w:u w:val="single"/>
    </w:rPr>
  </w:style>
  <w:style w:type="paragraph" w:styleId="aa">
    <w:name w:val="List Paragraph"/>
    <w:basedOn w:val="a"/>
    <w:uiPriority w:val="34"/>
    <w:qFormat/>
    <w:rsid w:val="008B4690"/>
    <w:pPr>
      <w:ind w:firstLineChars="200" w:firstLine="420"/>
    </w:pPr>
  </w:style>
  <w:style w:type="character" w:customStyle="1" w:styleId="fontstyle01">
    <w:name w:val="fontstyle01"/>
    <w:basedOn w:val="a0"/>
    <w:rsid w:val="007D6767"/>
    <w:rPr>
      <w:rFonts w:ascii="TimesNewRoman" w:hAnsi="TimesNewRoman" w:hint="default"/>
      <w:b w:val="0"/>
      <w:bCs w:val="0"/>
      <w:i w:val="0"/>
      <w:iCs w:val="0"/>
      <w:color w:val="242021"/>
      <w:sz w:val="24"/>
      <w:szCs w:val="24"/>
    </w:rPr>
  </w:style>
  <w:style w:type="paragraph" w:customStyle="1" w:styleId="BCAuthorAddress">
    <w:name w:val="BC_Author_Address"/>
    <w:basedOn w:val="a"/>
    <w:next w:val="BIEmailAddress"/>
    <w:autoRedefine/>
    <w:rsid w:val="007D6767"/>
    <w:pPr>
      <w:widowControl/>
      <w:spacing w:after="60"/>
      <w:jc w:val="left"/>
    </w:pPr>
    <w:rPr>
      <w:rFonts w:ascii="Arno Pro" w:hAnsi="Arno Pro" w:cs="Times New Roman"/>
      <w:kern w:val="22"/>
      <w:sz w:val="20"/>
      <w:szCs w:val="20"/>
      <w:lang w:eastAsia="en-US"/>
    </w:rPr>
  </w:style>
  <w:style w:type="paragraph" w:customStyle="1" w:styleId="BIEmailAddress">
    <w:name w:val="BI_Email_Address"/>
    <w:basedOn w:val="a"/>
    <w:next w:val="a"/>
    <w:autoRedefine/>
    <w:rsid w:val="007D6767"/>
    <w:pPr>
      <w:widowControl/>
      <w:spacing w:after="100"/>
      <w:jc w:val="left"/>
    </w:pPr>
    <w:rPr>
      <w:rFonts w:ascii="Arno Pro" w:hAnsi="Arno Pro" w:cs="Times New Roman"/>
      <w:kern w:val="0"/>
      <w:sz w:val="18"/>
      <w:szCs w:val="20"/>
      <w:lang w:eastAsia="en-US"/>
    </w:rPr>
  </w:style>
  <w:style w:type="paragraph" w:customStyle="1" w:styleId="EndNoteBibliographyTitle">
    <w:name w:val="EndNote Bibliography Title"/>
    <w:basedOn w:val="a"/>
    <w:link w:val="EndNoteBibliographyTitle0"/>
    <w:rsid w:val="00FE7CB7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FE7CB7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FE7CB7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FE7CB7"/>
    <w:rPr>
      <w:rFonts w:ascii="等线" w:eastAsia="等线" w:hAnsi="等线"/>
      <w:noProof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1448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tiff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15FC51-3A55-4FB1-81CC-A0A7FF35C0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9077</TotalTime>
  <Pages>34</Pages>
  <Words>1484</Words>
  <Characters>8879</Characters>
  <Application>Microsoft Office Word</Application>
  <DocSecurity>0</DocSecurity>
  <Lines>591</Lines>
  <Paragraphs>370</Paragraphs>
  <ScaleCrop>false</ScaleCrop>
  <Company/>
  <LinksUpToDate>false</LinksUpToDate>
  <CharactersWithSpaces>9993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金林 龙</cp:lastModifiedBy>
  <cp:revision>22</cp:revision>
  <dcterms:created xsi:type="dcterms:W3CDTF">2023-12-19T07:49:00Z</dcterms:created>
  <dcterms:modified xsi:type="dcterms:W3CDTF">2025-11-21T06:11:00Z</dcterms:modified>
</cp:coreProperties>
</file>