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261402" w14:textId="77777777" w:rsidR="007F1A5F" w:rsidRDefault="007F1A5F" w:rsidP="007F1A5F">
      <w:pPr>
        <w:ind w:firstLine="0"/>
        <w:jc w:val="center"/>
        <w:rPr>
          <w:b/>
          <w:sz w:val="24"/>
          <w:szCs w:val="24"/>
          <w:u w:val="single"/>
        </w:rPr>
      </w:pPr>
      <w:r w:rsidRPr="0091580F">
        <w:rPr>
          <w:b/>
          <w:sz w:val="24"/>
          <w:szCs w:val="24"/>
          <w:u w:val="single"/>
        </w:rPr>
        <w:t>Supplemental Information</w:t>
      </w:r>
    </w:p>
    <w:p w14:paraId="0BDA9248" w14:textId="77777777" w:rsidR="0091580F" w:rsidRPr="00DB31B8" w:rsidRDefault="0091580F" w:rsidP="0091580F">
      <w:pPr>
        <w:pStyle w:val="Defaul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B31B8">
        <w:rPr>
          <w:rFonts w:ascii="Times New Roman" w:hAnsi="Times New Roman" w:cs="Times New Roman"/>
          <w:b/>
          <w:sz w:val="20"/>
          <w:szCs w:val="20"/>
        </w:rPr>
        <w:t>Unlocking the Circular Potential of Construction and Demolition Waste: A Pathway for Texas’ Construction Industry</w:t>
      </w:r>
    </w:p>
    <w:p w14:paraId="5B2A89E1" w14:textId="77777777" w:rsidR="0091580F" w:rsidRPr="00DB31B8" w:rsidRDefault="0091580F" w:rsidP="0091580F">
      <w:pPr>
        <w:pStyle w:val="Default"/>
        <w:jc w:val="center"/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</w:rPr>
      </w:pPr>
      <w:r w:rsidRPr="00DB31B8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</w:rPr>
        <w:t>Julie Ann Hartell Ph.D., Billy L. Jones, Ashrant Aryal Ph.D.</w:t>
      </w:r>
    </w:p>
    <w:p w14:paraId="09F85FA6" w14:textId="77777777" w:rsidR="0091580F" w:rsidRPr="00DB31B8" w:rsidRDefault="0091580F" w:rsidP="0091580F">
      <w:pPr>
        <w:pStyle w:val="Default"/>
        <w:jc w:val="center"/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</w:rPr>
      </w:pPr>
    </w:p>
    <w:p w14:paraId="187A0DCB" w14:textId="77777777" w:rsidR="0091580F" w:rsidRPr="00DB31B8" w:rsidRDefault="0091580F" w:rsidP="0091580F">
      <w:pPr>
        <w:pStyle w:val="Default"/>
        <w:jc w:val="center"/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</w:rPr>
      </w:pPr>
      <w:r w:rsidRPr="00DB31B8">
        <w:rPr>
          <w:rFonts w:ascii="Times New Roman" w:eastAsia="Times New Roman" w:hAnsi="Times New Roman" w:cs="Times New Roman"/>
          <w:b/>
          <w:bCs/>
          <w:color w:val="auto"/>
          <w:sz w:val="20"/>
          <w:szCs w:val="20"/>
        </w:rPr>
        <w:t>Department of Construction Science, Texas A&amp;M University</w:t>
      </w:r>
    </w:p>
    <w:p w14:paraId="1D6FD7DA" w14:textId="77777777" w:rsidR="0091580F" w:rsidRPr="00DB31B8" w:rsidRDefault="0091580F" w:rsidP="0091580F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B31B8">
        <w:rPr>
          <w:rFonts w:ascii="Times New Roman" w:hAnsi="Times New Roman" w:cs="Times New Roman"/>
          <w:b/>
          <w:bCs/>
          <w:sz w:val="20"/>
          <w:szCs w:val="20"/>
        </w:rPr>
        <w:t>789 Ross Street, College Station, TX</w:t>
      </w:r>
    </w:p>
    <w:p w14:paraId="66B87506" w14:textId="77777777" w:rsidR="0091580F" w:rsidRPr="00DB31B8" w:rsidRDefault="0091580F" w:rsidP="0091580F">
      <w:pPr>
        <w:pStyle w:val="Default"/>
        <w:rPr>
          <w:rFonts w:ascii="Times New Roman" w:hAnsi="Times New Roman" w:cs="Times New Roman"/>
          <w:b/>
          <w:bCs/>
          <w:sz w:val="20"/>
          <w:szCs w:val="20"/>
        </w:rPr>
      </w:pPr>
    </w:p>
    <w:p w14:paraId="4D6E552D" w14:textId="77777777" w:rsidR="0091580F" w:rsidRPr="00DB31B8" w:rsidRDefault="0091580F" w:rsidP="007F1A5F">
      <w:pPr>
        <w:pStyle w:val="Default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B31B8">
        <w:rPr>
          <w:rFonts w:ascii="Times New Roman" w:hAnsi="Times New Roman" w:cs="Times New Roman"/>
          <w:b/>
          <w:bCs/>
          <w:sz w:val="20"/>
          <w:szCs w:val="20"/>
        </w:rPr>
        <w:t xml:space="preserve">Corresponding Author: Dr. Julie Ann Hartell, </w:t>
      </w:r>
      <w:r w:rsidRPr="00DB31B8">
        <w:rPr>
          <w:rFonts w:ascii="Times New Roman" w:hAnsi="Times New Roman" w:cs="Times New Roman"/>
          <w:b/>
          <w:bCs/>
          <w:color w:val="auto"/>
          <w:sz w:val="20"/>
          <w:szCs w:val="20"/>
        </w:rPr>
        <w:t>julie.hartell@tamu.edu</w:t>
      </w:r>
    </w:p>
    <w:p w14:paraId="1CC66BB4" w14:textId="77777777" w:rsidR="0091580F" w:rsidRPr="00DB31B8" w:rsidRDefault="0091580F" w:rsidP="0091580F">
      <w:pPr>
        <w:pStyle w:val="Default"/>
        <w:rPr>
          <w:rFonts w:ascii="Times New Roman" w:hAnsi="Times New Roman" w:cs="Times New Roman"/>
          <w:b/>
          <w:bCs/>
          <w:sz w:val="20"/>
          <w:szCs w:val="20"/>
        </w:rPr>
      </w:pPr>
    </w:p>
    <w:p w14:paraId="031E8F64" w14:textId="77777777" w:rsidR="0091580F" w:rsidRPr="007F1A5F" w:rsidRDefault="0091580F" w:rsidP="007F1A5F">
      <w:pPr>
        <w:spacing w:line="480" w:lineRule="auto"/>
        <w:ind w:firstLine="0"/>
        <w:jc w:val="center"/>
        <w:rPr>
          <w:b/>
          <w:u w:val="single"/>
        </w:rPr>
      </w:pPr>
      <w:r w:rsidRPr="007F1A5F">
        <w:rPr>
          <w:b/>
          <w:u w:val="single"/>
        </w:rPr>
        <w:t>TCEQ</w:t>
      </w:r>
      <w:r w:rsidRPr="007F1A5F">
        <w:rPr>
          <w:b/>
          <w:u w:val="single"/>
        </w:rPr>
        <w:t xml:space="preserve"> R</w:t>
      </w:r>
      <w:r w:rsidRPr="007F1A5F">
        <w:rPr>
          <w:b/>
          <w:u w:val="single"/>
        </w:rPr>
        <w:t>egion</w:t>
      </w:r>
      <w:r w:rsidR="007F1A5F" w:rsidRPr="007F1A5F">
        <w:rPr>
          <w:b/>
          <w:u w:val="single"/>
        </w:rPr>
        <w:t>al</w:t>
      </w:r>
      <w:r w:rsidRPr="007F1A5F">
        <w:rPr>
          <w:b/>
          <w:u w:val="single"/>
        </w:rPr>
        <w:t xml:space="preserve"> </w:t>
      </w:r>
      <w:r w:rsidRPr="007F1A5F">
        <w:rPr>
          <w:b/>
          <w:u w:val="single"/>
        </w:rPr>
        <w:t>Results</w:t>
      </w:r>
      <w:r w:rsidR="007F1A5F" w:rsidRPr="007F1A5F">
        <w:rPr>
          <w:b/>
          <w:u w:val="single"/>
        </w:rPr>
        <w:t xml:space="preserve"> for 500tpd, 1000 tpd and 1500 tpd scenarios.</w:t>
      </w:r>
    </w:p>
    <w:p w14:paraId="466FAF3E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drawing>
          <wp:inline distT="0" distB="0" distL="0" distR="0" wp14:anchorId="5E2784D8" wp14:editId="2D203A3F">
            <wp:extent cx="5501368" cy="4793122"/>
            <wp:effectExtent l="0" t="0" r="4445" b="7620"/>
            <wp:docPr id="77872785" name="Picture 77872785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2785" name="Picture 1" descr="A screenshot of a 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066" cy="485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B50B" w14:textId="77777777" w:rsidR="0091580F" w:rsidRPr="009258BD" w:rsidRDefault="0091580F" w:rsidP="0091580F">
      <w:pPr>
        <w:spacing w:line="480" w:lineRule="auto"/>
      </w:pPr>
      <w:r w:rsidRPr="009258BD">
        <w:t>Figure A-1: TCEQ</w:t>
      </w:r>
      <w:r>
        <w:t xml:space="preserve"> R</w:t>
      </w:r>
      <w:r w:rsidRPr="009258BD">
        <w:t>egion 1</w:t>
      </w:r>
      <w:r>
        <w:t>, 500/1,000/1,500 tpd</w:t>
      </w:r>
      <w:r w:rsidRPr="009258BD">
        <w:t xml:space="preserve"> facility scenarios, 1 candidate</w:t>
      </w:r>
    </w:p>
    <w:p w14:paraId="0E083779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48674C51" wp14:editId="3DE79991">
            <wp:extent cx="5943600" cy="3307080"/>
            <wp:effectExtent l="0" t="0" r="0" b="7620"/>
            <wp:docPr id="69686680" name="Picture 69686680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6680" name="Picture 17" descr="A screenshot of a 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D394" w14:textId="77777777" w:rsidR="0091580F" w:rsidRPr="009258BD" w:rsidRDefault="0091580F" w:rsidP="0091580F">
      <w:pPr>
        <w:spacing w:line="480" w:lineRule="auto"/>
      </w:pPr>
      <w:r w:rsidRPr="009258BD">
        <w:t>Figure A-2a: TCEQ region 2, 500 tpd facility scenario, 2 candidates</w:t>
      </w:r>
    </w:p>
    <w:p w14:paraId="2775BE91" w14:textId="77777777" w:rsidR="0091580F" w:rsidRPr="009258BD" w:rsidRDefault="0091580F" w:rsidP="0091580F">
      <w:pPr>
        <w:spacing w:line="480" w:lineRule="auto"/>
      </w:pPr>
    </w:p>
    <w:p w14:paraId="6B1C866F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drawing>
          <wp:inline distT="0" distB="0" distL="0" distR="0" wp14:anchorId="78FB16DB" wp14:editId="53A8BED4">
            <wp:extent cx="5781079" cy="3162300"/>
            <wp:effectExtent l="0" t="0" r="0" b="0"/>
            <wp:docPr id="2886220" name="Picture 288622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220" name="Picture 2" descr="A screenshot of a compu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039" cy="316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E2E49" w14:textId="77777777" w:rsidR="0091580F" w:rsidRPr="009258BD" w:rsidRDefault="0091580F" w:rsidP="0091580F">
      <w:pPr>
        <w:spacing w:line="480" w:lineRule="auto"/>
      </w:pPr>
      <w:r w:rsidRPr="009258BD">
        <w:t>Figure A-2b: TCEQ region 2</w:t>
      </w:r>
      <w:r>
        <w:t xml:space="preserve">, 1,000/1,500 tpd </w:t>
      </w:r>
      <w:r w:rsidRPr="009258BD">
        <w:t>facility scenario, 1 candidate</w:t>
      </w:r>
    </w:p>
    <w:p w14:paraId="782277F7" w14:textId="77777777" w:rsidR="0091580F" w:rsidRPr="009258BD" w:rsidRDefault="0091580F" w:rsidP="0091580F">
      <w:pPr>
        <w:spacing w:line="480" w:lineRule="auto"/>
      </w:pPr>
    </w:p>
    <w:p w14:paraId="5D612994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0BAD9AD1" wp14:editId="1E190890">
            <wp:extent cx="5943600" cy="5883910"/>
            <wp:effectExtent l="0" t="0" r="0" b="2540"/>
            <wp:docPr id="724851256" name="Picture 724851256" descr="A map with green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851256" name="Picture 18" descr="A map with green and blue line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ED80" w14:textId="77777777" w:rsidR="0091580F" w:rsidRPr="009258BD" w:rsidRDefault="0091580F" w:rsidP="0091580F">
      <w:pPr>
        <w:spacing w:line="480" w:lineRule="auto"/>
      </w:pPr>
      <w:r w:rsidRPr="009258BD">
        <w:t>Figure A-3a: TCEQ region 3, 500 tpd facility scenario, 2 candidates</w:t>
      </w:r>
    </w:p>
    <w:p w14:paraId="4D98466E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416A3E79" wp14:editId="23EB90B5">
            <wp:extent cx="5387340" cy="5276830"/>
            <wp:effectExtent l="0" t="0" r="3810" b="635"/>
            <wp:docPr id="1914329710" name="Picture 1914329710" descr="A map of a state with green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329710" name="Picture 3" descr="A map of a state with green and blue lines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812" cy="531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B869" w14:textId="77777777" w:rsidR="0091580F" w:rsidRPr="009258BD" w:rsidRDefault="0091580F" w:rsidP="0091580F">
      <w:pPr>
        <w:spacing w:line="480" w:lineRule="auto"/>
      </w:pPr>
      <w:r w:rsidRPr="009258BD">
        <w:t>Figure A-3b: TCEQ region 3</w:t>
      </w:r>
      <w:r>
        <w:t xml:space="preserve">, 1,000/1,500 tpd </w:t>
      </w:r>
      <w:r w:rsidRPr="009258BD">
        <w:t>facility scenario, 1 candidate</w:t>
      </w:r>
    </w:p>
    <w:p w14:paraId="5FF974CD" w14:textId="77777777" w:rsidR="0091580F" w:rsidRPr="009258BD" w:rsidRDefault="0091580F" w:rsidP="0091580F">
      <w:pPr>
        <w:spacing w:line="480" w:lineRule="auto"/>
      </w:pPr>
    </w:p>
    <w:p w14:paraId="0002C274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1F1B470C" wp14:editId="74816249">
            <wp:extent cx="5943600" cy="5372735"/>
            <wp:effectExtent l="0" t="0" r="0" b="0"/>
            <wp:docPr id="819900298" name="Picture 819900298" descr="A map of a state with green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00298" name="Picture 19" descr="A map of a state with green lines and dot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A97CA" w14:textId="77777777" w:rsidR="0091580F" w:rsidRPr="009258BD" w:rsidRDefault="0091580F" w:rsidP="0091580F">
      <w:pPr>
        <w:spacing w:line="480" w:lineRule="auto"/>
      </w:pPr>
      <w:r w:rsidRPr="009258BD">
        <w:t>Figure A-4a: TCEQ region 4, 500 tpd facility scenario, 16 candidates</w:t>
      </w:r>
    </w:p>
    <w:p w14:paraId="36CDC3FA" w14:textId="77777777" w:rsidR="0091580F" w:rsidRPr="009258BD" w:rsidRDefault="0091580F" w:rsidP="0091580F">
      <w:pPr>
        <w:spacing w:line="480" w:lineRule="auto"/>
      </w:pPr>
    </w:p>
    <w:p w14:paraId="0EE419D9" w14:textId="77777777" w:rsidR="0091580F" w:rsidRPr="009258BD" w:rsidRDefault="0091580F" w:rsidP="0091580F">
      <w:pPr>
        <w:spacing w:line="480" w:lineRule="auto"/>
      </w:pPr>
    </w:p>
    <w:p w14:paraId="5FC053E6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22A47CF0" wp14:editId="1B59C4C1">
            <wp:extent cx="5731510" cy="5397785"/>
            <wp:effectExtent l="0" t="0" r="2540" b="0"/>
            <wp:docPr id="433865220" name="Picture 433865220" descr="A map with green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65220" name="Picture 4" descr="A map with green lines and dot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654" cy="54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95FD" w14:textId="77777777" w:rsidR="0091580F" w:rsidRPr="009258BD" w:rsidRDefault="0091580F" w:rsidP="0091580F">
      <w:pPr>
        <w:spacing w:line="480" w:lineRule="auto"/>
      </w:pPr>
      <w:r w:rsidRPr="009258BD">
        <w:t xml:space="preserve">Figure A-4b: TCEQ region 4, </w:t>
      </w:r>
      <w:r>
        <w:t xml:space="preserve">1,000 tpd </w:t>
      </w:r>
      <w:r w:rsidRPr="009258BD">
        <w:t>facility scenario, 11 candidates</w:t>
      </w:r>
    </w:p>
    <w:p w14:paraId="1E09F948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5DDDD11D" wp14:editId="21AC3DCC">
            <wp:extent cx="5943600" cy="5292725"/>
            <wp:effectExtent l="0" t="0" r="0" b="3175"/>
            <wp:docPr id="1511298328" name="Picture 1511298328" descr="A map with green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298328" name="Picture 20" descr="A map with green lines and dot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D080F" w14:textId="77777777" w:rsidR="0091580F" w:rsidRPr="009258BD" w:rsidRDefault="0091580F" w:rsidP="0091580F">
      <w:pPr>
        <w:spacing w:line="480" w:lineRule="auto"/>
      </w:pPr>
      <w:r w:rsidRPr="009258BD">
        <w:t>Figure A-4c: TCEQ region 4</w:t>
      </w:r>
      <w:r>
        <w:t xml:space="preserve">, 1,500 tpd </w:t>
      </w:r>
      <w:r w:rsidRPr="009258BD">
        <w:t>facility scenario, 6 candidates</w:t>
      </w:r>
    </w:p>
    <w:p w14:paraId="2C1B1D8A" w14:textId="77777777" w:rsidR="0091580F" w:rsidRPr="009258BD" w:rsidRDefault="0091580F" w:rsidP="0091580F">
      <w:pPr>
        <w:spacing w:line="480" w:lineRule="auto"/>
      </w:pPr>
    </w:p>
    <w:p w14:paraId="2748F4CD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67CB830A" wp14:editId="056EFEDD">
            <wp:extent cx="4518272" cy="5541547"/>
            <wp:effectExtent l="0" t="0" r="0" b="2540"/>
            <wp:docPr id="83582477" name="Picture 83582477" descr="A map with green and purpl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82477" name="Picture 5" descr="A map with green and purple lines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968" cy="557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22C2" w14:textId="77777777" w:rsidR="0091580F" w:rsidRPr="009258BD" w:rsidRDefault="0091580F" w:rsidP="0091580F">
      <w:pPr>
        <w:spacing w:line="480" w:lineRule="auto"/>
      </w:pPr>
      <w:r w:rsidRPr="009258BD">
        <w:t>Figure A-5: TCEQ region 5</w:t>
      </w:r>
      <w:r>
        <w:t>, 500/1,000/1,500 tpd</w:t>
      </w:r>
      <w:r w:rsidRPr="009258BD">
        <w:t xml:space="preserve"> facility scenarios, 1 candidate</w:t>
      </w:r>
    </w:p>
    <w:p w14:paraId="2F162E7D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0E340ACD" wp14:editId="7D8F1BE2">
            <wp:extent cx="5943600" cy="4863465"/>
            <wp:effectExtent l="0" t="0" r="0" b="0"/>
            <wp:docPr id="1567469371" name="Picture 1567469371" descr="A map with a blu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69371" name="Picture 6" descr="A map with a blue lin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4C3A" w14:textId="77777777" w:rsidR="0091580F" w:rsidRPr="009258BD" w:rsidRDefault="0091580F" w:rsidP="0091580F">
      <w:pPr>
        <w:spacing w:line="480" w:lineRule="auto"/>
      </w:pPr>
      <w:r w:rsidRPr="009258BD">
        <w:t>Figure A-6: TCEQ region 6</w:t>
      </w:r>
      <w:r>
        <w:t>, 500/1,000/1,500 tpd</w:t>
      </w:r>
      <w:r w:rsidRPr="009258BD">
        <w:t xml:space="preserve"> facility scenarios, 1 candidate</w:t>
      </w:r>
    </w:p>
    <w:p w14:paraId="5033063D" w14:textId="77777777" w:rsidR="0091580F" w:rsidRPr="009258BD" w:rsidRDefault="0091580F" w:rsidP="0091580F">
      <w:pPr>
        <w:spacing w:line="480" w:lineRule="auto"/>
      </w:pPr>
    </w:p>
    <w:p w14:paraId="508342B4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762D9CE4" wp14:editId="4EE8D754">
            <wp:extent cx="5943600" cy="6070600"/>
            <wp:effectExtent l="0" t="0" r="0" b="6350"/>
            <wp:docPr id="1905263789" name="Picture 1905263789" descr="A map with green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63789" name="Picture 21" descr="A map with green and blue line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2D1F3" w14:textId="77777777" w:rsidR="0091580F" w:rsidRPr="009258BD" w:rsidRDefault="0091580F" w:rsidP="0091580F">
      <w:pPr>
        <w:spacing w:line="480" w:lineRule="auto"/>
      </w:pPr>
      <w:r w:rsidRPr="009258BD">
        <w:t>Figure A-7a: TCEQ region 7, 500 tpd facility scenario, 3 candidates</w:t>
      </w:r>
    </w:p>
    <w:p w14:paraId="3F5D39F5" w14:textId="77777777" w:rsidR="0091580F" w:rsidRPr="009258BD" w:rsidRDefault="0091580F" w:rsidP="0091580F">
      <w:pPr>
        <w:spacing w:line="480" w:lineRule="auto"/>
      </w:pPr>
    </w:p>
    <w:p w14:paraId="76854E4F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55999F22" wp14:editId="017AD198">
            <wp:extent cx="5219700" cy="6421060"/>
            <wp:effectExtent l="0" t="0" r="0" b="0"/>
            <wp:docPr id="1377998268" name="Picture 1377998268" descr="A map with green and yellow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98268" name="Picture 7" descr="A map with green and yellow lines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267" cy="64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A1286" w14:textId="77777777" w:rsidR="0091580F" w:rsidRPr="009258BD" w:rsidRDefault="0091580F" w:rsidP="0091580F">
      <w:pPr>
        <w:spacing w:line="480" w:lineRule="auto"/>
      </w:pPr>
      <w:r w:rsidRPr="009258BD">
        <w:t xml:space="preserve">Figure A-7b: TCEQ region 7, </w:t>
      </w:r>
      <w:r>
        <w:t xml:space="preserve">1,000 tpd </w:t>
      </w:r>
      <w:r w:rsidRPr="009258BD">
        <w:t>facility scenario, 2 candidates</w:t>
      </w:r>
    </w:p>
    <w:p w14:paraId="4A459930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5FC75975" wp14:editId="7DBFC1E8">
            <wp:extent cx="4991533" cy="6134632"/>
            <wp:effectExtent l="0" t="0" r="0" b="0"/>
            <wp:docPr id="416425150" name="Picture 416425150" descr="A map with a green and purple bur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25150" name="Picture 22" descr="A map with a green and purple burs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533" cy="61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29FAD" w14:textId="77777777" w:rsidR="0091580F" w:rsidRPr="009258BD" w:rsidRDefault="0091580F" w:rsidP="0091580F">
      <w:pPr>
        <w:spacing w:line="480" w:lineRule="auto"/>
      </w:pPr>
      <w:r w:rsidRPr="009258BD">
        <w:t>Figure A-7c: TCEQ region 7</w:t>
      </w:r>
      <w:r>
        <w:t xml:space="preserve">, 1,500 tpd </w:t>
      </w:r>
      <w:r w:rsidRPr="009258BD">
        <w:t>facility scenario, 1 candidate</w:t>
      </w:r>
    </w:p>
    <w:p w14:paraId="44849680" w14:textId="77777777" w:rsidR="0091580F" w:rsidRPr="009258BD" w:rsidRDefault="0091580F" w:rsidP="0091580F">
      <w:pPr>
        <w:spacing w:line="480" w:lineRule="auto"/>
      </w:pPr>
    </w:p>
    <w:p w14:paraId="2D8E80A5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407ED5DF" wp14:editId="5CDF97C3">
            <wp:extent cx="5855918" cy="3562350"/>
            <wp:effectExtent l="0" t="0" r="0" b="0"/>
            <wp:docPr id="752847774" name="Picture 752847774" descr="A map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47774" name="Picture 8" descr="A map with green leaves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562" cy="356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A131B" w14:textId="77777777" w:rsidR="0091580F" w:rsidRPr="009258BD" w:rsidRDefault="0091580F" w:rsidP="0091580F">
      <w:pPr>
        <w:spacing w:line="480" w:lineRule="auto"/>
      </w:pPr>
      <w:r w:rsidRPr="009258BD">
        <w:t>Figure A-8: TCEQ region 8</w:t>
      </w:r>
      <w:r>
        <w:t xml:space="preserve">, 500/1,000/1,500 tpd </w:t>
      </w:r>
      <w:r w:rsidRPr="009258BD">
        <w:t>facility scenarios, 1 candidate</w:t>
      </w:r>
    </w:p>
    <w:p w14:paraId="04EBD27F" w14:textId="77777777" w:rsidR="0091580F" w:rsidRPr="009258BD" w:rsidRDefault="0091580F" w:rsidP="0091580F">
      <w:pPr>
        <w:spacing w:line="480" w:lineRule="auto"/>
      </w:pPr>
    </w:p>
    <w:p w14:paraId="65F703E3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08CE062F" wp14:editId="62CFF397">
            <wp:extent cx="5943600" cy="4361815"/>
            <wp:effectExtent l="0" t="0" r="0" b="635"/>
            <wp:docPr id="234202997" name="Picture 234202997" descr="A map with green lines and pin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202997" name="Picture 23" descr="A map with green lines and pink dots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D0CAE" w14:textId="77777777" w:rsidR="0091580F" w:rsidRPr="009258BD" w:rsidRDefault="0091580F" w:rsidP="0091580F">
      <w:pPr>
        <w:spacing w:line="480" w:lineRule="auto"/>
      </w:pPr>
      <w:r w:rsidRPr="009258BD">
        <w:t>Figure A-9a: TCEQ region 9, 500 ton per day facility scenario, 2 candidates</w:t>
      </w:r>
    </w:p>
    <w:p w14:paraId="1CBC5AA9" w14:textId="77777777" w:rsidR="0091580F" w:rsidRPr="009258BD" w:rsidRDefault="0091580F" w:rsidP="0091580F">
      <w:pPr>
        <w:spacing w:line="480" w:lineRule="auto"/>
      </w:pPr>
    </w:p>
    <w:p w14:paraId="00EECB02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5EC0E2BC" wp14:editId="28C7424E">
            <wp:extent cx="5871327" cy="4333240"/>
            <wp:effectExtent l="0" t="0" r="0" b="0"/>
            <wp:docPr id="837018145" name="Picture 837018145" descr="A map of a state with green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018145" name="Picture 9" descr="A map of a state with green and blue lines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395" cy="433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B563" w14:textId="77777777" w:rsidR="0091580F" w:rsidRPr="009258BD" w:rsidRDefault="0091580F" w:rsidP="0091580F">
      <w:pPr>
        <w:spacing w:line="480" w:lineRule="auto"/>
      </w:pPr>
      <w:r w:rsidRPr="009258BD">
        <w:t>Figure A-9b: TCEQ region 9</w:t>
      </w:r>
      <w:r>
        <w:t>, 1,000/1,500 tpd facility scenarios</w:t>
      </w:r>
      <w:r w:rsidRPr="009258BD">
        <w:t>, 1 candidate</w:t>
      </w:r>
    </w:p>
    <w:p w14:paraId="57B17081" w14:textId="77777777" w:rsidR="0091580F" w:rsidRPr="009258BD" w:rsidRDefault="0091580F" w:rsidP="0091580F">
      <w:pPr>
        <w:spacing w:line="480" w:lineRule="auto"/>
      </w:pPr>
    </w:p>
    <w:p w14:paraId="4D35EC7D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7F477569" wp14:editId="73703D7E">
            <wp:extent cx="4580017" cy="5822185"/>
            <wp:effectExtent l="0" t="0" r="0" b="7620"/>
            <wp:docPr id="1908569468" name="Picture 1908569468" descr="A map of the state of tex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569468" name="Picture 24" descr="A map of the state of texas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017" cy="58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E5945" w14:textId="77777777" w:rsidR="0091580F" w:rsidRPr="009258BD" w:rsidRDefault="0091580F" w:rsidP="0091580F">
      <w:pPr>
        <w:spacing w:line="480" w:lineRule="auto"/>
      </w:pPr>
      <w:r w:rsidRPr="009258BD">
        <w:t>Figure A-10a: TCEQ region 10, 500 tpd facility scenario, 2 candidates</w:t>
      </w:r>
    </w:p>
    <w:p w14:paraId="29736816" w14:textId="77777777" w:rsidR="0091580F" w:rsidRPr="009258BD" w:rsidRDefault="0091580F" w:rsidP="0091580F">
      <w:pPr>
        <w:spacing w:line="480" w:lineRule="auto"/>
      </w:pPr>
    </w:p>
    <w:p w14:paraId="4B6CDA6D" w14:textId="77777777" w:rsidR="0091580F" w:rsidRPr="009258BD" w:rsidRDefault="0091580F" w:rsidP="0091580F">
      <w:pPr>
        <w:spacing w:line="480" w:lineRule="auto"/>
      </w:pPr>
    </w:p>
    <w:p w14:paraId="2A04578C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33F410D2" wp14:editId="3536207B">
            <wp:extent cx="4701947" cy="5814564"/>
            <wp:effectExtent l="0" t="0" r="3810" b="0"/>
            <wp:docPr id="834856864" name="Picture 834856864" descr="A map of the state of tex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856864" name="Picture 10" descr="A map of the state of texas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686F" w14:textId="77777777" w:rsidR="0091580F" w:rsidRPr="009258BD" w:rsidRDefault="0091580F" w:rsidP="0091580F">
      <w:pPr>
        <w:spacing w:line="480" w:lineRule="auto"/>
      </w:pPr>
      <w:r w:rsidRPr="009258BD">
        <w:t>Figure A-10b: TCEQ region 10</w:t>
      </w:r>
      <w:r>
        <w:t xml:space="preserve">, 1,000/1,500 tpd </w:t>
      </w:r>
      <w:r w:rsidRPr="009258BD">
        <w:t>facility scenarios, 1 candidate</w:t>
      </w:r>
    </w:p>
    <w:p w14:paraId="1576243F" w14:textId="77777777" w:rsidR="0091580F" w:rsidRPr="009258BD" w:rsidRDefault="0091580F" w:rsidP="0091580F">
      <w:pPr>
        <w:spacing w:line="480" w:lineRule="auto"/>
      </w:pPr>
    </w:p>
    <w:p w14:paraId="70594805" w14:textId="77777777" w:rsidR="0091580F" w:rsidRPr="009258BD" w:rsidRDefault="0091580F" w:rsidP="0091580F">
      <w:pPr>
        <w:tabs>
          <w:tab w:val="left" w:pos="6390"/>
        </w:tabs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7888E081" wp14:editId="36199C31">
            <wp:extent cx="5943600" cy="4108450"/>
            <wp:effectExtent l="0" t="0" r="0" b="6350"/>
            <wp:docPr id="971536306" name="Picture 971536306" descr="A map with green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536306" name="Picture 25" descr="A map with green lines and dots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CDE6E" w14:textId="77777777" w:rsidR="0091580F" w:rsidRPr="009258BD" w:rsidRDefault="0091580F" w:rsidP="0091580F">
      <w:pPr>
        <w:spacing w:line="480" w:lineRule="auto"/>
      </w:pPr>
      <w:r w:rsidRPr="009258BD">
        <w:t>Figure A-11a: TCEQ region 11, 500 tpd facility scenario, 5 candidates</w:t>
      </w:r>
    </w:p>
    <w:p w14:paraId="505DEA1E" w14:textId="77777777" w:rsidR="0091580F" w:rsidRPr="009258BD" w:rsidRDefault="0091580F" w:rsidP="0091580F">
      <w:pPr>
        <w:spacing w:line="480" w:lineRule="auto"/>
      </w:pPr>
    </w:p>
    <w:p w14:paraId="3DEB57AA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0F89C9DD" wp14:editId="3411D065">
            <wp:extent cx="5943600" cy="4046855"/>
            <wp:effectExtent l="0" t="0" r="0" b="0"/>
            <wp:docPr id="368851167" name="Picture 368851167" descr="A map with green lines and blue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51167" name="Picture 11" descr="A map with green lines and blue lines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FBA3" w14:textId="77777777" w:rsidR="0091580F" w:rsidRPr="009258BD" w:rsidRDefault="0091580F" w:rsidP="0091580F">
      <w:pPr>
        <w:spacing w:line="480" w:lineRule="auto"/>
      </w:pPr>
      <w:r w:rsidRPr="009258BD">
        <w:t xml:space="preserve">Figure A-11b: TCEQ region 11, </w:t>
      </w:r>
      <w:r>
        <w:t xml:space="preserve">1,000 tpd </w:t>
      </w:r>
      <w:r w:rsidRPr="009258BD">
        <w:t>facility scenario, 3 candidates</w:t>
      </w:r>
    </w:p>
    <w:p w14:paraId="70585EC0" w14:textId="77777777" w:rsidR="0091580F" w:rsidRPr="009258BD" w:rsidRDefault="0091580F" w:rsidP="0091580F">
      <w:pPr>
        <w:spacing w:line="480" w:lineRule="auto"/>
      </w:pPr>
    </w:p>
    <w:p w14:paraId="0937D0FB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2A747382" wp14:editId="507FFA46">
            <wp:extent cx="5943600" cy="4092575"/>
            <wp:effectExtent l="0" t="0" r="0" b="3175"/>
            <wp:docPr id="417634516" name="Picture 417634516" descr="A map with green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34516" name="Picture 26" descr="A map with green lines and dot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EFF2" w14:textId="77777777" w:rsidR="0091580F" w:rsidRPr="009258BD" w:rsidRDefault="0091580F" w:rsidP="0091580F">
      <w:pPr>
        <w:spacing w:line="480" w:lineRule="auto"/>
      </w:pPr>
      <w:r w:rsidRPr="009258BD">
        <w:t>Figure A-11c: TCEQ region 11</w:t>
      </w:r>
      <w:r>
        <w:t xml:space="preserve">, 1,500 tpd </w:t>
      </w:r>
      <w:r w:rsidRPr="009258BD">
        <w:t>facility scenario, 2 candidates</w:t>
      </w:r>
    </w:p>
    <w:p w14:paraId="17F9EAB0" w14:textId="77777777" w:rsidR="0091580F" w:rsidRPr="009258BD" w:rsidRDefault="0091580F" w:rsidP="0091580F">
      <w:pPr>
        <w:spacing w:line="480" w:lineRule="auto"/>
      </w:pPr>
    </w:p>
    <w:p w14:paraId="69AD1842" w14:textId="77777777" w:rsidR="0091580F" w:rsidRPr="009258BD" w:rsidRDefault="0091580F" w:rsidP="0091580F">
      <w:pPr>
        <w:spacing w:line="480" w:lineRule="auto"/>
      </w:pPr>
    </w:p>
    <w:p w14:paraId="30889044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58B1242C" wp14:editId="1EC59689">
            <wp:extent cx="4892464" cy="5913632"/>
            <wp:effectExtent l="0" t="0" r="3810" b="0"/>
            <wp:docPr id="2045384997" name="Picture 2045384997" descr="A map with green outline and green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384997" name="Picture 27" descr="A map with green outline and green lines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464" cy="5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356F3" w14:textId="77777777" w:rsidR="0091580F" w:rsidRPr="009258BD" w:rsidRDefault="0091580F" w:rsidP="0091580F">
      <w:pPr>
        <w:spacing w:line="480" w:lineRule="auto"/>
      </w:pPr>
      <w:r w:rsidRPr="009258BD">
        <w:t>Figure A-12a: TCEQ region 12, 500 tpd facility scenario, 20 candidates</w:t>
      </w:r>
    </w:p>
    <w:p w14:paraId="3AFB5E60" w14:textId="77777777" w:rsidR="0091580F" w:rsidRPr="009258BD" w:rsidRDefault="0091580F" w:rsidP="0091580F">
      <w:pPr>
        <w:spacing w:line="480" w:lineRule="auto"/>
      </w:pPr>
    </w:p>
    <w:p w14:paraId="58606843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1D2CC47D" wp14:editId="597AA429">
            <wp:extent cx="5136325" cy="5814564"/>
            <wp:effectExtent l="0" t="0" r="7620" b="0"/>
            <wp:docPr id="1625704105" name="Picture 1625704105" descr="A map of the state of tex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04105" name="Picture 12" descr="A map of the state of texas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6325" cy="58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CA597" w14:textId="77777777" w:rsidR="0091580F" w:rsidRPr="009258BD" w:rsidRDefault="0091580F" w:rsidP="0091580F">
      <w:pPr>
        <w:spacing w:line="480" w:lineRule="auto"/>
      </w:pPr>
      <w:r w:rsidRPr="009258BD">
        <w:t xml:space="preserve">Figure A-12b: TCEQ region 12, </w:t>
      </w:r>
      <w:r>
        <w:t xml:space="preserve">1,000 tpd </w:t>
      </w:r>
      <w:r w:rsidRPr="009258BD">
        <w:t>facility scenario, 13 candidates</w:t>
      </w:r>
    </w:p>
    <w:p w14:paraId="7FB93DC3" w14:textId="77777777" w:rsidR="0091580F" w:rsidRPr="009258BD" w:rsidRDefault="0091580F" w:rsidP="0091580F">
      <w:pPr>
        <w:spacing w:line="480" w:lineRule="auto"/>
      </w:pPr>
    </w:p>
    <w:p w14:paraId="00834C9E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50F88DF0" wp14:editId="6A6A103E">
            <wp:extent cx="4724809" cy="5837426"/>
            <wp:effectExtent l="0" t="0" r="0" b="0"/>
            <wp:docPr id="1105732473" name="Picture 1105732473" descr="A map with green outline and pin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732473" name="Picture 28" descr="A map with green outline and pink dots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58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F6BB" w14:textId="77777777" w:rsidR="0091580F" w:rsidRPr="009258BD" w:rsidRDefault="0091580F" w:rsidP="0091580F">
      <w:pPr>
        <w:spacing w:line="480" w:lineRule="auto"/>
      </w:pPr>
      <w:r w:rsidRPr="009258BD">
        <w:t>Figure A-12c: TCEQ region 12</w:t>
      </w:r>
      <w:r>
        <w:t xml:space="preserve">, 1,500 tpd </w:t>
      </w:r>
      <w:r w:rsidRPr="009258BD">
        <w:t>facility scenario, 7 candidates</w:t>
      </w:r>
    </w:p>
    <w:p w14:paraId="66EC39A7" w14:textId="77777777" w:rsidR="0091580F" w:rsidRPr="009258BD" w:rsidRDefault="0091580F" w:rsidP="0091580F">
      <w:pPr>
        <w:spacing w:line="480" w:lineRule="auto"/>
      </w:pPr>
    </w:p>
    <w:p w14:paraId="0F6C992F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01FE157C" wp14:editId="0B8AEC4C">
            <wp:extent cx="5943600" cy="4147820"/>
            <wp:effectExtent l="0" t="0" r="0" b="5080"/>
            <wp:docPr id="2130634382" name="Picture 2130634382" descr="A map with green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634382" name="Picture 29" descr="A map with green lines and dots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D478F" w14:textId="77777777" w:rsidR="0091580F" w:rsidRPr="009258BD" w:rsidRDefault="0091580F" w:rsidP="0091580F">
      <w:pPr>
        <w:spacing w:line="480" w:lineRule="auto"/>
      </w:pPr>
      <w:r w:rsidRPr="009258BD">
        <w:t>Figure A-13a: TCEQ region 13, 500 tpd facility scenario, 6 candidates</w:t>
      </w:r>
    </w:p>
    <w:p w14:paraId="4DEF2E96" w14:textId="77777777" w:rsidR="0091580F" w:rsidRPr="009258BD" w:rsidRDefault="0091580F" w:rsidP="0091580F">
      <w:pPr>
        <w:spacing w:line="480" w:lineRule="auto"/>
      </w:pPr>
    </w:p>
    <w:p w14:paraId="6BDB1113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6B97E691" wp14:editId="3D753A09">
            <wp:extent cx="5943600" cy="4174490"/>
            <wp:effectExtent l="0" t="0" r="0" b="0"/>
            <wp:docPr id="1236656311" name="Picture 1236656311" descr="A map with green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56311" name="Picture 13" descr="A map with green lines and dots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E4E9" w14:textId="77777777" w:rsidR="0091580F" w:rsidRPr="009258BD" w:rsidRDefault="0091580F" w:rsidP="0091580F">
      <w:pPr>
        <w:spacing w:line="480" w:lineRule="auto"/>
      </w:pPr>
      <w:r w:rsidRPr="009258BD">
        <w:t xml:space="preserve">Figure A-13b: TCEQ region 13, </w:t>
      </w:r>
      <w:r>
        <w:t xml:space="preserve">1,000 tpd </w:t>
      </w:r>
      <w:r w:rsidRPr="009258BD">
        <w:t>facility scenario, 4 candidates</w:t>
      </w:r>
    </w:p>
    <w:p w14:paraId="5E9CA4C5" w14:textId="77777777" w:rsidR="0091580F" w:rsidRPr="009258BD" w:rsidRDefault="0091580F" w:rsidP="0091580F">
      <w:pPr>
        <w:spacing w:line="480" w:lineRule="auto"/>
      </w:pPr>
    </w:p>
    <w:p w14:paraId="3A6A0983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55402F14" wp14:editId="1A5AFADE">
            <wp:extent cx="5943600" cy="4144010"/>
            <wp:effectExtent l="0" t="0" r="0" b="8890"/>
            <wp:docPr id="567883721" name="Picture 567883721" descr="A map with green lines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83721" name="Picture 30" descr="A map with green lines and black tex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84E" w14:textId="77777777" w:rsidR="0091580F" w:rsidRPr="009258BD" w:rsidRDefault="0091580F" w:rsidP="0091580F">
      <w:pPr>
        <w:spacing w:line="480" w:lineRule="auto"/>
      </w:pPr>
      <w:r w:rsidRPr="009258BD">
        <w:t>Figure A-13c: TCEQ region 13</w:t>
      </w:r>
      <w:r>
        <w:t xml:space="preserve">, 1,500 tpd </w:t>
      </w:r>
      <w:r w:rsidRPr="009258BD">
        <w:t>facility scenario, 2 candidates</w:t>
      </w:r>
    </w:p>
    <w:p w14:paraId="21747747" w14:textId="77777777" w:rsidR="0091580F" w:rsidRPr="009258BD" w:rsidRDefault="0091580F" w:rsidP="0091580F">
      <w:pPr>
        <w:spacing w:line="480" w:lineRule="auto"/>
      </w:pPr>
    </w:p>
    <w:p w14:paraId="0C10A873" w14:textId="77777777" w:rsidR="0091580F" w:rsidRPr="009258BD" w:rsidRDefault="0091580F" w:rsidP="0091580F">
      <w:pPr>
        <w:spacing w:line="480" w:lineRule="auto"/>
      </w:pPr>
    </w:p>
    <w:p w14:paraId="761B0C74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2F56E001" wp14:editId="32DC5989">
            <wp:extent cx="4168501" cy="5913632"/>
            <wp:effectExtent l="0" t="0" r="3810" b="0"/>
            <wp:docPr id="176197871" name="Picture 176197871" descr="A map with green lines and pin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7871" name="Picture 31" descr="A map with green lines and pink dots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8501" cy="5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9C5B1" w14:textId="77777777" w:rsidR="0091580F" w:rsidRPr="009258BD" w:rsidRDefault="0091580F" w:rsidP="0091580F">
      <w:pPr>
        <w:spacing w:line="480" w:lineRule="auto"/>
      </w:pPr>
      <w:r w:rsidRPr="009258BD">
        <w:t>Figure A-14a: TCEQ region 14, 500 tpd facility scenario, 2 candidates</w:t>
      </w:r>
    </w:p>
    <w:p w14:paraId="1FE1BB0B" w14:textId="77777777" w:rsidR="0091580F" w:rsidRPr="009258BD" w:rsidRDefault="0091580F" w:rsidP="0091580F">
      <w:pPr>
        <w:spacing w:line="480" w:lineRule="auto"/>
      </w:pPr>
    </w:p>
    <w:p w14:paraId="31D16120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4A63A812" wp14:editId="6C33A96E">
            <wp:extent cx="4290432" cy="5745978"/>
            <wp:effectExtent l="0" t="0" r="0" b="7620"/>
            <wp:docPr id="2021319135" name="Picture 2021319135" descr="A map with green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319135" name="Picture 14" descr="A map with green leaves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574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7D115" w14:textId="77777777" w:rsidR="0091580F" w:rsidRPr="009258BD" w:rsidRDefault="0091580F" w:rsidP="0091580F">
      <w:pPr>
        <w:spacing w:line="480" w:lineRule="auto"/>
      </w:pPr>
      <w:r w:rsidRPr="009258BD">
        <w:t>Figure A-14b: TCEQ region 14</w:t>
      </w:r>
      <w:r>
        <w:t xml:space="preserve">, 1,000/1,500 tpd </w:t>
      </w:r>
      <w:r w:rsidRPr="009258BD">
        <w:t>facility scenarios, 1 candidate</w:t>
      </w:r>
    </w:p>
    <w:p w14:paraId="1D6CDEE9" w14:textId="77777777" w:rsidR="0091580F" w:rsidRPr="009258BD" w:rsidRDefault="0091580F" w:rsidP="0091580F">
      <w:pPr>
        <w:spacing w:line="480" w:lineRule="auto"/>
      </w:pPr>
    </w:p>
    <w:p w14:paraId="74B040AC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14F7DA93" wp14:editId="0388E564">
            <wp:extent cx="5943600" cy="4792345"/>
            <wp:effectExtent l="0" t="0" r="0" b="8255"/>
            <wp:docPr id="1828762354" name="Picture 1828762354" descr="A map with green lin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62354" name="Picture 15" descr="A map with green lines and numbers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F0E2" w14:textId="77777777" w:rsidR="0091580F" w:rsidRPr="009258BD" w:rsidRDefault="0091580F" w:rsidP="0091580F">
      <w:pPr>
        <w:spacing w:line="480" w:lineRule="auto"/>
      </w:pPr>
      <w:r w:rsidRPr="009258BD">
        <w:t>Figure A-15: TCEQ region 15</w:t>
      </w:r>
      <w:r>
        <w:t>, 500/1,000/1,500 tpd</w:t>
      </w:r>
      <w:r w:rsidRPr="009258BD">
        <w:t xml:space="preserve"> facility scenarios, 1 candidate</w:t>
      </w:r>
    </w:p>
    <w:p w14:paraId="33FEE53F" w14:textId="77777777" w:rsidR="0091580F" w:rsidRPr="009258BD" w:rsidRDefault="0091580F" w:rsidP="0091580F">
      <w:pPr>
        <w:spacing w:line="480" w:lineRule="auto"/>
      </w:pPr>
      <w:r w:rsidRPr="009258BD">
        <w:rPr>
          <w:noProof/>
        </w:rPr>
        <w:lastRenderedPageBreak/>
        <w:drawing>
          <wp:inline distT="0" distB="0" distL="0" distR="0" wp14:anchorId="35D4D258" wp14:editId="40964978">
            <wp:extent cx="5052498" cy="5928874"/>
            <wp:effectExtent l="0" t="0" r="0" b="0"/>
            <wp:docPr id="424475842" name="Picture 424475842" descr="A map with green leaves and pink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75842" name="Picture 16" descr="A map with green leaves and pink numbers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498" cy="592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D5EE1" w14:textId="77777777" w:rsidR="0091580F" w:rsidRPr="009258BD" w:rsidRDefault="0091580F" w:rsidP="0091580F">
      <w:pPr>
        <w:spacing w:line="480" w:lineRule="auto"/>
      </w:pPr>
      <w:r w:rsidRPr="009258BD">
        <w:t>Figure A-16: TCEQ region 16</w:t>
      </w:r>
      <w:r>
        <w:t>, 500/1,000/1,500 tpd</w:t>
      </w:r>
      <w:r w:rsidRPr="009258BD">
        <w:t xml:space="preserve"> facility scenarios, 1 candidate</w:t>
      </w:r>
    </w:p>
    <w:p w14:paraId="1A1DB209" w14:textId="77777777" w:rsidR="007F1A5F" w:rsidRDefault="007F1A5F">
      <w:pPr>
        <w:spacing w:before="0" w:after="160" w:line="259" w:lineRule="auto"/>
        <w:ind w:firstLine="0"/>
        <w:rPr>
          <w:b/>
        </w:rPr>
      </w:pPr>
      <w:r>
        <w:rPr>
          <w:b/>
        </w:rPr>
        <w:br w:type="page"/>
      </w:r>
    </w:p>
    <w:p w14:paraId="0043C403" w14:textId="77777777" w:rsidR="007F1A5F" w:rsidRPr="0091580F" w:rsidRDefault="007F1A5F" w:rsidP="007F1A5F">
      <w:pPr>
        <w:spacing w:line="480" w:lineRule="auto"/>
        <w:contextualSpacing/>
        <w:rPr>
          <w:b/>
        </w:rPr>
      </w:pPr>
      <w:r w:rsidRPr="0091580F">
        <w:rPr>
          <w:b/>
        </w:rPr>
        <w:lastRenderedPageBreak/>
        <w:t xml:space="preserve">Table </w:t>
      </w:r>
      <w:r>
        <w:rPr>
          <w:b/>
        </w:rPr>
        <w:t>A</w:t>
      </w:r>
      <w:r w:rsidRPr="0091580F">
        <w:rPr>
          <w:b/>
        </w:rPr>
        <w:t>1</w:t>
      </w:r>
      <w:r>
        <w:rPr>
          <w:b/>
        </w:rPr>
        <w:t>: P</w:t>
      </w:r>
      <w:r w:rsidRPr="0091580F">
        <w:rPr>
          <w:b/>
        </w:rPr>
        <w:t>roposed scenario facility capacity and coordinates (in decimal degree WGS 1984)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077"/>
        <w:gridCol w:w="2265"/>
        <w:gridCol w:w="3250"/>
        <w:gridCol w:w="1477"/>
        <w:gridCol w:w="1281"/>
      </w:tblGrid>
      <w:tr w:rsidR="007F1A5F" w:rsidRPr="0091580F" w14:paraId="6EBB132A" w14:textId="77777777" w:rsidTr="00362B3E">
        <w:trPr>
          <w:trHeight w:val="530"/>
          <w:jc w:val="center"/>
        </w:trPr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582B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Region</w:t>
            </w:r>
          </w:p>
        </w:tc>
        <w:tc>
          <w:tcPr>
            <w:tcW w:w="1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427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Proposed</w:t>
            </w:r>
            <w:r>
              <w:t xml:space="preserve"> Number of</w:t>
            </w:r>
            <w:r w:rsidRPr="0091580F">
              <w:t xml:space="preserve"> </w:t>
            </w:r>
            <w:r>
              <w:t>Recycling Facility</w:t>
            </w:r>
          </w:p>
        </w:tc>
        <w:tc>
          <w:tcPr>
            <w:tcW w:w="1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5879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>
              <w:t>F</w:t>
            </w:r>
            <w:r w:rsidRPr="0091580F">
              <w:t xml:space="preserve">acility </w:t>
            </w:r>
            <w:r>
              <w:t>C</w:t>
            </w:r>
            <w:r w:rsidRPr="0091580F">
              <w:t>apacity (stpd/mtpd)</w:t>
            </w:r>
          </w:p>
        </w:tc>
        <w:tc>
          <w:tcPr>
            <w:tcW w:w="7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0291D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X</w:t>
            </w:r>
            <w:r>
              <w:t xml:space="preserve"> coordinate</w:t>
            </w:r>
          </w:p>
        </w:tc>
        <w:tc>
          <w:tcPr>
            <w:tcW w:w="6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61547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Y</w:t>
            </w:r>
            <w:r>
              <w:t xml:space="preserve"> coordinate</w:t>
            </w:r>
          </w:p>
        </w:tc>
      </w:tr>
      <w:tr w:rsidR="007F1A5F" w:rsidRPr="0091580F" w14:paraId="7E60A5CD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B3250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02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EAE0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0559D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1,000/907.2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13164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-101.84459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9C7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33.639</w:t>
            </w:r>
          </w:p>
        </w:tc>
      </w:tr>
      <w:tr w:rsidR="007F1A5F" w:rsidRPr="0091580F" w14:paraId="244BDC98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5987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04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60157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E3BBA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60F3B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-97.836401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4146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32.54631</w:t>
            </w:r>
          </w:p>
        </w:tc>
      </w:tr>
      <w:tr w:rsidR="007F1A5F" w:rsidRPr="0091580F" w14:paraId="63F1C22C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A759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04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E9299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AE8D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A56D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-96.81017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B2E72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32.54615</w:t>
            </w:r>
          </w:p>
        </w:tc>
      </w:tr>
      <w:tr w:rsidR="007F1A5F" w:rsidRPr="0091580F" w14:paraId="4925FA1F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0E7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04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DD394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A9607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A6C66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-96.623322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676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32.70252</w:t>
            </w:r>
          </w:p>
        </w:tc>
      </w:tr>
      <w:tr w:rsidR="007F1A5F" w:rsidRPr="0091580F" w14:paraId="50ACA26D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94736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04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B53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4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CD2B9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CC659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-96.90333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1EE38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32.93795</w:t>
            </w:r>
          </w:p>
        </w:tc>
      </w:tr>
      <w:tr w:rsidR="007F1A5F" w:rsidRPr="0091580F" w14:paraId="6B9535FD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FFF66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04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B0B0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5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3875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EFB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-97.27351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A37A3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33.09307</w:t>
            </w:r>
          </w:p>
        </w:tc>
      </w:tr>
      <w:tr w:rsidR="007F1A5F" w:rsidRPr="0091580F" w14:paraId="0AEBDA1E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51994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04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3278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6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0E51A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D59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-96.530938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CA03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33.63698</w:t>
            </w:r>
          </w:p>
        </w:tc>
      </w:tr>
      <w:tr w:rsidR="007F1A5F" w:rsidRPr="0091580F" w14:paraId="561FD894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B6CD8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07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656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F360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1,000/907.2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91690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-102.21749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98F5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31.91525</w:t>
            </w:r>
          </w:p>
        </w:tc>
      </w:tr>
      <w:tr w:rsidR="007F1A5F" w:rsidRPr="0091580F" w14:paraId="33E799B5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47CF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09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938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6B267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1,000/907.2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DAAE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-96.993523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02712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31.12208</w:t>
            </w:r>
          </w:p>
        </w:tc>
      </w:tr>
      <w:tr w:rsidR="007F1A5F" w:rsidRPr="0091580F" w14:paraId="2FC1636D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891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10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95855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E8832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500/453.6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BE5C5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-94.106658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A76EE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30.07685</w:t>
            </w:r>
          </w:p>
        </w:tc>
      </w:tr>
      <w:tr w:rsidR="007F1A5F" w:rsidRPr="0091580F" w14:paraId="19CC7429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13B5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10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C8B0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0226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500/453.6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F2918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-95.135052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86DE3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30.80789</w:t>
            </w:r>
          </w:p>
        </w:tc>
      </w:tr>
      <w:tr w:rsidR="007F1A5F" w:rsidRPr="0091580F" w14:paraId="20655C29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0270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11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76FB4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5579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EC208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-94.106658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675E2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30.07685</w:t>
            </w:r>
          </w:p>
        </w:tc>
      </w:tr>
      <w:tr w:rsidR="007F1A5F" w:rsidRPr="0091580F" w14:paraId="75AD7347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D4A83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11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07795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84980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87A16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-95.135052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5585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30.80789</w:t>
            </w:r>
          </w:p>
        </w:tc>
      </w:tr>
      <w:tr w:rsidR="007F1A5F" w:rsidRPr="0091580F" w14:paraId="5C5A3577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723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12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7DF8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E6776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07E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-95.411765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15582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29.18504</w:t>
            </w:r>
          </w:p>
        </w:tc>
      </w:tr>
      <w:tr w:rsidR="007F1A5F" w:rsidRPr="0091580F" w14:paraId="46BF1ED2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1FCE3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12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F3E19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104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48E9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-96.06531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677D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29.50845</w:t>
            </w:r>
          </w:p>
        </w:tc>
      </w:tr>
      <w:tr w:rsidR="007F1A5F" w:rsidRPr="0091580F" w14:paraId="0F004DAB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E3429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12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3C284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A0F94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4817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-95.504997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D214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29.67247</w:t>
            </w:r>
          </w:p>
        </w:tc>
      </w:tr>
      <w:tr w:rsidR="007F1A5F" w:rsidRPr="0091580F" w14:paraId="5ED40085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4B1A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12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DDDD8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4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4603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FE89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-95.225319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3933B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29.67254</w:t>
            </w:r>
          </w:p>
        </w:tc>
      </w:tr>
      <w:tr w:rsidR="007F1A5F" w:rsidRPr="0091580F" w14:paraId="3DEE561E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4D01A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12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02A7E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5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B14B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599D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-95.411773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FC79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29.99655</w:t>
            </w:r>
          </w:p>
        </w:tc>
      </w:tr>
      <w:tr w:rsidR="007F1A5F" w:rsidRPr="0091580F" w14:paraId="674B053E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AA485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12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68A89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6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D8C4D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C3A57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-94.948951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709AD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30.00037</w:t>
            </w:r>
          </w:p>
        </w:tc>
      </w:tr>
      <w:tr w:rsidR="007F1A5F" w:rsidRPr="0091580F" w14:paraId="11AA72EF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FBBB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12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1776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7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3049A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1,500/1,360.8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44FCD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-95.505024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64CBA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30.31835</w:t>
            </w:r>
          </w:p>
        </w:tc>
      </w:tr>
      <w:tr w:rsidR="007F1A5F" w:rsidRPr="0091580F" w14:paraId="20E44024" w14:textId="77777777" w:rsidTr="00362B3E">
        <w:trPr>
          <w:trHeight w:val="287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FBD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13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61A3C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5E8B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1,000/907.2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CBFF5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-98.68034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DC17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29.26971</w:t>
            </w:r>
          </w:p>
        </w:tc>
      </w:tr>
      <w:tr w:rsidR="007F1A5F" w:rsidRPr="0091580F" w14:paraId="2991922F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D712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 xml:space="preserve">13 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9E6D7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996A8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1,000/907.2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5689F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-98.022125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B8171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29.59026</w:t>
            </w:r>
          </w:p>
        </w:tc>
      </w:tr>
      <w:tr w:rsidR="007F1A5F" w:rsidRPr="0091580F" w14:paraId="6D415CA6" w14:textId="77777777" w:rsidTr="00362B3E">
        <w:trPr>
          <w:trHeight w:val="288"/>
          <w:jc w:val="center"/>
        </w:trPr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1EF83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14</w:t>
            </w:r>
          </w:p>
        </w:tc>
        <w:tc>
          <w:tcPr>
            <w:tcW w:w="1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57A4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1</w:t>
            </w:r>
          </w:p>
        </w:tc>
        <w:tc>
          <w:tcPr>
            <w:tcW w:w="17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533B9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500/453.6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37DE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-97.555884</w:t>
            </w:r>
          </w:p>
        </w:tc>
        <w:tc>
          <w:tcPr>
            <w:tcW w:w="6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1CA3" w14:textId="77777777" w:rsidR="007F1A5F" w:rsidRPr="0091580F" w:rsidRDefault="007F1A5F" w:rsidP="00362B3E">
            <w:pPr>
              <w:spacing w:before="0" w:after="0"/>
              <w:ind w:firstLine="0"/>
              <w:contextualSpacing/>
            </w:pPr>
            <w:r w:rsidRPr="0091580F">
              <w:t>27.7844</w:t>
            </w:r>
          </w:p>
        </w:tc>
      </w:tr>
    </w:tbl>
    <w:p w14:paraId="7F8C386C" w14:textId="77777777" w:rsidR="007F1A5F" w:rsidRPr="009258BD" w:rsidRDefault="007F1A5F" w:rsidP="007F1A5F">
      <w:pPr>
        <w:spacing w:line="480" w:lineRule="auto"/>
      </w:pPr>
    </w:p>
    <w:p w14:paraId="415D8BA2" w14:textId="77777777" w:rsidR="0091580F" w:rsidRDefault="007F1A5F" w:rsidP="0091580F">
      <w:pPr>
        <w:ind w:firstLine="0"/>
        <w:rPr>
          <w:b/>
          <w:sz w:val="24"/>
          <w:szCs w:val="24"/>
          <w:u w:val="single"/>
        </w:rPr>
      </w:pPr>
      <w:r w:rsidRPr="00DB31B8">
        <w:rPr>
          <w:noProof/>
        </w:rPr>
        <w:lastRenderedPageBreak/>
        <w:drawing>
          <wp:inline distT="0" distB="0" distL="0" distR="0" wp14:anchorId="3E4E8AF1" wp14:editId="6635156B">
            <wp:extent cx="5486400" cy="5300707"/>
            <wp:effectExtent l="19050" t="19050" r="19050" b="14605"/>
            <wp:docPr id="2" name="Picture 8" descr="A map of Texas with many different colored areas displaying the optimized facility siting scenarios. Shown are facility placement, size, and service areas.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A map of Texas with many different colored areas displaying the optimized facility siting scenarios. Shown are facility placement, size, and service areas.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l="11584" t="1696" r="10174" b="1514"/>
                    <a:stretch/>
                  </pic:blipFill>
                  <pic:spPr bwMode="auto">
                    <a:xfrm>
                      <a:off x="0" y="0"/>
                      <a:ext cx="5486400" cy="53007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29E31" w14:textId="77777777" w:rsidR="007F1A5F" w:rsidRPr="00DB31B8" w:rsidRDefault="007F1A5F" w:rsidP="007F1A5F">
      <w:r w:rsidRPr="00DB31B8">
        <w:rPr>
          <w:b/>
          <w:bCs/>
        </w:rPr>
        <w:t>Figure 9:</w:t>
      </w:r>
      <w:r w:rsidRPr="00DB31B8">
        <w:t xml:space="preserve"> The optimized 23-facility siting scenario, showing facility placement</w:t>
      </w:r>
      <w:r w:rsidR="00A930B0">
        <w:t xml:space="preserve"> </w:t>
      </w:r>
      <w:r w:rsidRPr="00DB31B8">
        <w:t>and service areas</w:t>
      </w:r>
      <w:r>
        <w:t xml:space="preserve">.  Waste </w:t>
      </w:r>
      <w:r w:rsidR="00A930B0">
        <w:t>density depicted by T</w:t>
      </w:r>
      <w:r>
        <w:t xml:space="preserve">hiessen polygon coloration from pale (low density) to dark (high </w:t>
      </w:r>
      <w:r w:rsidR="00A930B0">
        <w:t>density</w:t>
      </w:r>
      <w:r>
        <w:t>).  Facility locatio</w:t>
      </w:r>
      <w:r w:rsidR="00A930B0">
        <w:t>n matches estimated regional waste availability.</w:t>
      </w:r>
      <w:bookmarkStart w:id="0" w:name="_GoBack"/>
      <w:bookmarkEnd w:id="0"/>
    </w:p>
    <w:sectPr w:rsidR="007F1A5F" w:rsidRPr="00DB31B8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57E8E" w14:textId="77777777" w:rsidR="00A930B0" w:rsidRDefault="00A930B0" w:rsidP="00A930B0">
      <w:pPr>
        <w:spacing w:before="0" w:after="0"/>
      </w:pPr>
      <w:r>
        <w:separator/>
      </w:r>
    </w:p>
  </w:endnote>
  <w:endnote w:type="continuationSeparator" w:id="0">
    <w:p w14:paraId="222EB700" w14:textId="77777777" w:rsidR="00A930B0" w:rsidRDefault="00A930B0" w:rsidP="00A930B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831697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0F0EF25" w14:textId="77777777" w:rsidR="00A930B0" w:rsidRDefault="00A930B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8D4FB7" w14:textId="77777777" w:rsidR="00A930B0" w:rsidRDefault="00A930B0" w:rsidP="00A930B0">
      <w:pPr>
        <w:spacing w:before="0" w:after="0"/>
      </w:pPr>
      <w:r>
        <w:separator/>
      </w:r>
    </w:p>
  </w:footnote>
  <w:footnote w:type="continuationSeparator" w:id="0">
    <w:p w14:paraId="0B105AAA" w14:textId="77777777" w:rsidR="00A930B0" w:rsidRDefault="00A930B0" w:rsidP="00A930B0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0F"/>
    <w:rsid w:val="00333E54"/>
    <w:rsid w:val="004F39CF"/>
    <w:rsid w:val="007F1A5F"/>
    <w:rsid w:val="0091580F"/>
    <w:rsid w:val="00A9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DF62F"/>
  <w15:chartTrackingRefBased/>
  <w15:docId w15:val="{95B06230-5607-4487-B0ED-C8BDB0CC7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80F"/>
    <w:pPr>
      <w:spacing w:before="120" w:after="120" w:line="240" w:lineRule="auto"/>
      <w:ind w:firstLine="288"/>
    </w:pPr>
    <w:rPr>
      <w:rFonts w:ascii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1580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30B0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930B0"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930B0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930B0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148C7F3FD084E8B33805BDABDA826" ma:contentTypeVersion="19" ma:contentTypeDescription="Create a new document." ma:contentTypeScope="" ma:versionID="e598a6068cd7344a23c9ac5a867da3af">
  <xsd:schema xmlns:xsd="http://www.w3.org/2001/XMLSchema" xmlns:xs="http://www.w3.org/2001/XMLSchema" xmlns:p="http://schemas.microsoft.com/office/2006/metadata/properties" xmlns:ns3="ff9c4295-290f-46ed-aa24-1bf49c7e5443" xmlns:ns4="9135933f-eb55-4242-a154-8b51f059e478" targetNamespace="http://schemas.microsoft.com/office/2006/metadata/properties" ma:root="true" ma:fieldsID="14bed068865d886dc7af17feffbe0514" ns3:_="" ns4:_="">
    <xsd:import namespace="ff9c4295-290f-46ed-aa24-1bf49c7e5443"/>
    <xsd:import namespace="9135933f-eb55-4242-a154-8b51f059e47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_activity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OCR" minOccurs="0"/>
                <xsd:element ref="ns3:MediaServiceSystemTags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9c4295-290f-46ed-aa24-1bf49c7e54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35933f-eb55-4242-a154-8b51f059e47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f9c4295-290f-46ed-aa24-1bf49c7e5443" xsi:nil="true"/>
  </documentManagement>
</p:properties>
</file>

<file path=customXml/itemProps1.xml><?xml version="1.0" encoding="utf-8"?>
<ds:datastoreItem xmlns:ds="http://schemas.openxmlformats.org/officeDocument/2006/customXml" ds:itemID="{F04D655F-EC88-4594-8FE6-6AEE8C6B0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9c4295-290f-46ed-aa24-1bf49c7e5443"/>
    <ds:schemaRef ds:uri="9135933f-eb55-4242-a154-8b51f059e4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BBA33B-D06D-4292-8630-20A08A385E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62E6D8-8123-4283-8E24-CE9FCED1184F}">
  <ds:schemaRefs>
    <ds:schemaRef ds:uri="http://purl.org/dc/dcmitype/"/>
    <ds:schemaRef ds:uri="http://schemas.openxmlformats.org/package/2006/metadata/core-properties"/>
    <ds:schemaRef ds:uri="http://purl.org/dc/elements/1.1/"/>
    <ds:schemaRef ds:uri="9135933f-eb55-4242-a154-8b51f059e478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ff9c4295-290f-46ed-aa24-1bf49c7e5443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32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Oklahoma State University</Company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</dc:creator>
  <cp:keywords/>
  <dc:description/>
  <cp:lastModifiedBy>Julie</cp:lastModifiedBy>
  <cp:revision>1</cp:revision>
  <dcterms:created xsi:type="dcterms:W3CDTF">2025-11-20T15:18:00Z</dcterms:created>
  <dcterms:modified xsi:type="dcterms:W3CDTF">2025-11-20T15:41:00Z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0x0101002EA148C7F3FD084E8B33805BDABDA826</vt:lpwstr>
  </property>
</Properties>
</file>