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CF37D" w14:textId="59B05A03" w:rsidR="008B475F" w:rsidRPr="00E57FF7" w:rsidRDefault="008B475F">
      <w:pPr>
        <w:rPr>
          <w:b/>
          <w:bCs/>
          <w:u w:val="single"/>
        </w:rPr>
      </w:pPr>
      <w:r w:rsidRPr="00E57FF7">
        <w:rPr>
          <w:b/>
          <w:bCs/>
          <w:u w:val="single"/>
        </w:rPr>
        <w:t>Appendix</w:t>
      </w:r>
      <w:r w:rsidR="00551886">
        <w:rPr>
          <w:b/>
          <w:bCs/>
          <w:u w:val="single"/>
        </w:rPr>
        <w:t xml:space="preserve"> B</w:t>
      </w:r>
      <w:r w:rsidRPr="00E57FF7">
        <w:rPr>
          <w:b/>
          <w:bCs/>
          <w:u w:val="single"/>
        </w:rPr>
        <w:t>: Comparing only those community onset cases close to their hospitalization episode.</w:t>
      </w:r>
    </w:p>
    <w:p w14:paraId="294FE4AA" w14:textId="262805D5" w:rsidR="008B475F" w:rsidRDefault="008B475F">
      <w:r>
        <w:t xml:space="preserve">In </w:t>
      </w:r>
      <w:r w:rsidR="00E57FF7">
        <w:t>the table below</w:t>
      </w:r>
      <w:r>
        <w:t xml:space="preserve">, we can see the odds ratios for all community onset cases and </w:t>
      </w:r>
      <w:r w:rsidR="00AE05A0">
        <w:t xml:space="preserve">the subset of CO cases </w:t>
      </w:r>
      <w:r>
        <w:t xml:space="preserve">that had </w:t>
      </w:r>
      <w:r w:rsidR="00AE05A0">
        <w:t xml:space="preserve">their CDI </w:t>
      </w:r>
      <w:r>
        <w:t xml:space="preserve">infection </w:t>
      </w:r>
      <w:r w:rsidR="003C2C4F">
        <w:t>either</w:t>
      </w:r>
      <w:r>
        <w:t xml:space="preserve"> 84 days </w:t>
      </w:r>
      <w:r w:rsidR="003C2C4F">
        <w:t xml:space="preserve">before or after </w:t>
      </w:r>
      <w:r>
        <w:t xml:space="preserve">their hospitalization. </w:t>
      </w:r>
    </w:p>
    <w:p w14:paraId="17C7592C" w14:textId="046F4C78" w:rsidR="008B475F" w:rsidRDefault="008B475F">
      <w:r>
        <w:t xml:space="preserve">Most variables are not statistically significantly different. Unknown ethnicities are different but there is a small data set of these and this may not be reflective of a  difference. Age is significantly different but the value is the same to 2 decimal places, as is previous </w:t>
      </w:r>
      <w:proofErr w:type="spellStart"/>
      <w:r>
        <w:t>hospitalisation</w:t>
      </w:r>
      <w:proofErr w:type="spellEnd"/>
      <w:r>
        <w:t xml:space="preserve">. Renal disease, cancer, comorbidities, co-amoxiclav and clindamycin match the pattern seen in the difference between community and hospital onset cases. If we exclude cases that are </w:t>
      </w:r>
      <w:r w:rsidR="00E57FF7">
        <w:t>clearly</w:t>
      </w:r>
      <w:r>
        <w:t xml:space="preserve"> community onset, </w:t>
      </w:r>
      <w:r w:rsidR="00E57FF7">
        <w:t xml:space="preserve">the remaining cases will be </w:t>
      </w:r>
      <w:r>
        <w:t xml:space="preserve">more </w:t>
      </w:r>
      <w:r w:rsidR="00E57FF7">
        <w:t>like</w:t>
      </w:r>
      <w:r>
        <w:t xml:space="preserve"> the hospital onset case</w:t>
      </w:r>
      <w:r w:rsidR="00E57FF7">
        <w:t>s,</w:t>
      </w:r>
      <w:r>
        <w:t xml:space="preserve"> which is what we see.</w:t>
      </w:r>
    </w:p>
    <w:p w14:paraId="50388D08" w14:textId="25982F2C" w:rsidR="008B475F" w:rsidRDefault="008B475F"/>
    <w:p w14:paraId="3FD07D9C" w14:textId="2CE6B238" w:rsidR="008B475F" w:rsidRDefault="008B475F">
      <w:r>
        <w:br w:type="page"/>
      </w:r>
    </w:p>
    <w:tbl>
      <w:tblPr>
        <w:tblW w:w="70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0"/>
        <w:gridCol w:w="960"/>
        <w:gridCol w:w="1678"/>
        <w:gridCol w:w="960"/>
      </w:tblGrid>
      <w:tr w:rsidR="008B475F" w:rsidRPr="008B475F" w14:paraId="16BA019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6ED10D74" w14:textId="2630F916" w:rsidR="008B475F" w:rsidRPr="008B475F" w:rsidRDefault="008B475F" w:rsidP="008B475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60" w:type="dxa"/>
            <w:noWrap/>
            <w:vAlign w:val="bottom"/>
            <w:hideMark/>
          </w:tcPr>
          <w:p w14:paraId="64FE0ADB" w14:textId="2F897BF8" w:rsidR="008B475F" w:rsidRPr="008B475F" w:rsidRDefault="008B475F" w:rsidP="008B475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OR</w:t>
            </w:r>
            <w:r w:rsidR="00244C2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for </w:t>
            </w: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</w:t>
            </w:r>
          </w:p>
        </w:tc>
        <w:tc>
          <w:tcPr>
            <w:tcW w:w="1678" w:type="dxa"/>
            <w:noWrap/>
            <w:vAlign w:val="bottom"/>
            <w:hideMark/>
          </w:tcPr>
          <w:p w14:paraId="00F36D2C" w14:textId="7E5836F3" w:rsidR="008B475F" w:rsidRPr="008B475F" w:rsidRDefault="008B475F" w:rsidP="008B475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OR</w:t>
            </w:r>
            <w:r w:rsidR="00244C2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</w:t>
            </w: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</w:t>
            </w:r>
            <w:r w:rsidR="00244C2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cases within 84 days</w:t>
            </w:r>
          </w:p>
        </w:tc>
        <w:tc>
          <w:tcPr>
            <w:tcW w:w="960" w:type="dxa"/>
            <w:noWrap/>
            <w:vAlign w:val="bottom"/>
            <w:hideMark/>
          </w:tcPr>
          <w:p w14:paraId="15AFDCE5" w14:textId="08E6290D" w:rsidR="008B475F" w:rsidRPr="008B475F" w:rsidRDefault="00244C2F" w:rsidP="008B475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</w:t>
            </w:r>
            <w:r w:rsidR="008B475F"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value</w:t>
            </w:r>
          </w:p>
        </w:tc>
      </w:tr>
      <w:tr w:rsidR="008B475F" w:rsidRPr="008B475F" w14:paraId="7C992A24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8DC5010" w14:textId="77777777" w:rsidR="008B475F" w:rsidRPr="008B475F" w:rsidRDefault="008B475F" w:rsidP="008B475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(Intercept)</w:t>
            </w:r>
          </w:p>
        </w:tc>
        <w:tc>
          <w:tcPr>
            <w:tcW w:w="960" w:type="dxa"/>
            <w:noWrap/>
            <w:vAlign w:val="bottom"/>
            <w:hideMark/>
          </w:tcPr>
          <w:p w14:paraId="36F87993" w14:textId="77777777" w:rsidR="008B475F" w:rsidRPr="008B475F" w:rsidRDefault="008B475F" w:rsidP="008B475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1678" w:type="dxa"/>
            <w:noWrap/>
            <w:vAlign w:val="bottom"/>
            <w:hideMark/>
          </w:tcPr>
          <w:p w14:paraId="755CD317" w14:textId="77777777" w:rsidR="008B475F" w:rsidRPr="008B475F" w:rsidRDefault="008B475F" w:rsidP="008B475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960" w:type="dxa"/>
            <w:noWrap/>
            <w:vAlign w:val="bottom"/>
            <w:hideMark/>
          </w:tcPr>
          <w:p w14:paraId="051B1FA2" w14:textId="77777777" w:rsidR="008B475F" w:rsidRPr="008B475F" w:rsidRDefault="008B475F" w:rsidP="008B475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0.052</w:t>
            </w:r>
          </w:p>
        </w:tc>
      </w:tr>
      <w:tr w:rsidR="003F7CCD" w:rsidRPr="008B475F" w14:paraId="63B6E3DE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1AF2B24C" w14:textId="0E2B1F84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Age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6BAED3F7" w14:textId="0A52BD45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27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2D069A13" w14:textId="4652E3F1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25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151A1B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</w:t>
            </w:r>
          </w:p>
        </w:tc>
      </w:tr>
      <w:tr w:rsidR="003F7CCD" w:rsidRPr="008B475F" w14:paraId="3FED1225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A50A093" w14:textId="5E7D188C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Sex: Male</w:t>
            </w:r>
          </w:p>
        </w:tc>
        <w:tc>
          <w:tcPr>
            <w:tcW w:w="960" w:type="dxa"/>
            <w:noWrap/>
            <w:vAlign w:val="bottom"/>
            <w:hideMark/>
          </w:tcPr>
          <w:p w14:paraId="022D1AF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0.72</w:t>
            </w:r>
          </w:p>
        </w:tc>
        <w:tc>
          <w:tcPr>
            <w:tcW w:w="1678" w:type="dxa"/>
            <w:noWrap/>
            <w:vAlign w:val="bottom"/>
            <w:hideMark/>
          </w:tcPr>
          <w:p w14:paraId="176F6CF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0.74</w:t>
            </w:r>
          </w:p>
        </w:tc>
        <w:tc>
          <w:tcPr>
            <w:tcW w:w="960" w:type="dxa"/>
            <w:noWrap/>
            <w:vAlign w:val="bottom"/>
            <w:hideMark/>
          </w:tcPr>
          <w:p w14:paraId="28B4ECC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0.224</w:t>
            </w:r>
          </w:p>
        </w:tc>
      </w:tr>
      <w:tr w:rsidR="003F7CCD" w:rsidRPr="008B475F" w14:paraId="432C5732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4DDEC96" w14:textId="6F40FC0A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Asian</w:t>
            </w:r>
          </w:p>
        </w:tc>
        <w:tc>
          <w:tcPr>
            <w:tcW w:w="960" w:type="dxa"/>
            <w:noWrap/>
            <w:vAlign w:val="bottom"/>
            <w:hideMark/>
          </w:tcPr>
          <w:p w14:paraId="50C9F37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0.74</w:t>
            </w:r>
          </w:p>
        </w:tc>
        <w:tc>
          <w:tcPr>
            <w:tcW w:w="1678" w:type="dxa"/>
            <w:noWrap/>
            <w:vAlign w:val="bottom"/>
            <w:hideMark/>
          </w:tcPr>
          <w:p w14:paraId="6E8EB05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0.73</w:t>
            </w:r>
          </w:p>
        </w:tc>
        <w:tc>
          <w:tcPr>
            <w:tcW w:w="960" w:type="dxa"/>
            <w:noWrap/>
            <w:vAlign w:val="bottom"/>
            <w:hideMark/>
          </w:tcPr>
          <w:p w14:paraId="730FE0B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0.783</w:t>
            </w:r>
          </w:p>
        </w:tc>
      </w:tr>
      <w:tr w:rsidR="003F7CCD" w:rsidRPr="008B475F" w14:paraId="165F0117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719F21B" w14:textId="6F0F28DB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Black</w:t>
            </w:r>
          </w:p>
        </w:tc>
        <w:tc>
          <w:tcPr>
            <w:tcW w:w="960" w:type="dxa"/>
            <w:noWrap/>
            <w:vAlign w:val="bottom"/>
            <w:hideMark/>
          </w:tcPr>
          <w:p w14:paraId="5969C09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0.57</w:t>
            </w:r>
          </w:p>
        </w:tc>
        <w:tc>
          <w:tcPr>
            <w:tcW w:w="1678" w:type="dxa"/>
            <w:noWrap/>
            <w:vAlign w:val="bottom"/>
            <w:hideMark/>
          </w:tcPr>
          <w:p w14:paraId="490E1EF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0.53</w:t>
            </w:r>
          </w:p>
        </w:tc>
        <w:tc>
          <w:tcPr>
            <w:tcW w:w="960" w:type="dxa"/>
            <w:noWrap/>
            <w:vAlign w:val="bottom"/>
            <w:hideMark/>
          </w:tcPr>
          <w:p w14:paraId="3DC7003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0.444</w:t>
            </w:r>
          </w:p>
        </w:tc>
      </w:tr>
      <w:tr w:rsidR="003F7CCD" w:rsidRPr="008B475F" w14:paraId="1A8FFE7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55B9860D" w14:textId="7FB9E83F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Mixed</w:t>
            </w:r>
          </w:p>
        </w:tc>
        <w:tc>
          <w:tcPr>
            <w:tcW w:w="960" w:type="dxa"/>
            <w:noWrap/>
            <w:vAlign w:val="bottom"/>
            <w:hideMark/>
          </w:tcPr>
          <w:p w14:paraId="4958917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0.63</w:t>
            </w:r>
          </w:p>
        </w:tc>
        <w:tc>
          <w:tcPr>
            <w:tcW w:w="1678" w:type="dxa"/>
            <w:noWrap/>
            <w:vAlign w:val="bottom"/>
            <w:hideMark/>
          </w:tcPr>
          <w:p w14:paraId="65D2506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0.60</w:t>
            </w:r>
          </w:p>
        </w:tc>
        <w:tc>
          <w:tcPr>
            <w:tcW w:w="960" w:type="dxa"/>
            <w:noWrap/>
            <w:vAlign w:val="bottom"/>
            <w:hideMark/>
          </w:tcPr>
          <w:p w14:paraId="5063AA7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0.686</w:t>
            </w:r>
          </w:p>
        </w:tc>
      </w:tr>
      <w:tr w:rsidR="003F7CCD" w:rsidRPr="008B475F" w14:paraId="6134071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121BD2D" w14:textId="673CA4AF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Other</w:t>
            </w:r>
          </w:p>
        </w:tc>
        <w:tc>
          <w:tcPr>
            <w:tcW w:w="960" w:type="dxa"/>
            <w:noWrap/>
            <w:vAlign w:val="bottom"/>
            <w:hideMark/>
          </w:tcPr>
          <w:p w14:paraId="266325B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0.77</w:t>
            </w:r>
          </w:p>
        </w:tc>
        <w:tc>
          <w:tcPr>
            <w:tcW w:w="1678" w:type="dxa"/>
            <w:noWrap/>
            <w:vAlign w:val="bottom"/>
            <w:hideMark/>
          </w:tcPr>
          <w:p w14:paraId="44A9AF9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0.80</w:t>
            </w:r>
          </w:p>
        </w:tc>
        <w:tc>
          <w:tcPr>
            <w:tcW w:w="960" w:type="dxa"/>
            <w:noWrap/>
            <w:vAlign w:val="bottom"/>
            <w:hideMark/>
          </w:tcPr>
          <w:p w14:paraId="3CC15DB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0.799</w:t>
            </w:r>
          </w:p>
        </w:tc>
      </w:tr>
      <w:tr w:rsidR="003F7CCD" w:rsidRPr="008B475F" w14:paraId="5DFF938C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24021677" w14:textId="7A0FC2C8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Ethnicity: Unknown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F24A3C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1.54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3BABED3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1.20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4DB96FB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</w:t>
            </w:r>
          </w:p>
        </w:tc>
      </w:tr>
      <w:tr w:rsidR="003F7CCD" w:rsidRPr="008B475F" w14:paraId="588EFE1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30CC5A6C" w14:textId="102D9F5E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Q2</w:t>
            </w:r>
          </w:p>
        </w:tc>
        <w:tc>
          <w:tcPr>
            <w:tcW w:w="960" w:type="dxa"/>
            <w:noWrap/>
            <w:vAlign w:val="bottom"/>
            <w:hideMark/>
          </w:tcPr>
          <w:p w14:paraId="2AB59EA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1.20</w:t>
            </w:r>
          </w:p>
        </w:tc>
        <w:tc>
          <w:tcPr>
            <w:tcW w:w="1678" w:type="dxa"/>
            <w:noWrap/>
            <w:vAlign w:val="bottom"/>
            <w:hideMark/>
          </w:tcPr>
          <w:p w14:paraId="14952A9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1.18</w:t>
            </w:r>
          </w:p>
        </w:tc>
        <w:tc>
          <w:tcPr>
            <w:tcW w:w="960" w:type="dxa"/>
            <w:noWrap/>
            <w:vAlign w:val="bottom"/>
            <w:hideMark/>
          </w:tcPr>
          <w:p w14:paraId="398FB13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0.707</w:t>
            </w:r>
          </w:p>
        </w:tc>
      </w:tr>
      <w:tr w:rsidR="003F7CCD" w:rsidRPr="008B475F" w14:paraId="66F97A25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0B7D55D" w14:textId="6F8ED771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Q3</w:t>
            </w:r>
          </w:p>
        </w:tc>
        <w:tc>
          <w:tcPr>
            <w:tcW w:w="960" w:type="dxa"/>
            <w:noWrap/>
            <w:vAlign w:val="bottom"/>
            <w:hideMark/>
          </w:tcPr>
          <w:p w14:paraId="27810C0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1678" w:type="dxa"/>
            <w:noWrap/>
            <w:vAlign w:val="bottom"/>
            <w:hideMark/>
          </w:tcPr>
          <w:p w14:paraId="1CB8429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</w:t>
            </w:r>
          </w:p>
        </w:tc>
        <w:tc>
          <w:tcPr>
            <w:tcW w:w="960" w:type="dxa"/>
            <w:noWrap/>
            <w:vAlign w:val="bottom"/>
            <w:hideMark/>
          </w:tcPr>
          <w:p w14:paraId="63DE6C9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0.765</w:t>
            </w:r>
          </w:p>
        </w:tc>
      </w:tr>
      <w:tr w:rsidR="003F7CCD" w:rsidRPr="008B475F" w14:paraId="6970218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BCFBAF5" w14:textId="5B3E1230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2019/20 Q4</w:t>
            </w:r>
          </w:p>
        </w:tc>
        <w:tc>
          <w:tcPr>
            <w:tcW w:w="960" w:type="dxa"/>
            <w:noWrap/>
            <w:vAlign w:val="bottom"/>
            <w:hideMark/>
          </w:tcPr>
          <w:p w14:paraId="3B43F07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</w:t>
            </w:r>
          </w:p>
        </w:tc>
        <w:tc>
          <w:tcPr>
            <w:tcW w:w="1678" w:type="dxa"/>
            <w:noWrap/>
            <w:vAlign w:val="bottom"/>
            <w:hideMark/>
          </w:tcPr>
          <w:p w14:paraId="386DE10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960" w:type="dxa"/>
            <w:noWrap/>
            <w:vAlign w:val="bottom"/>
            <w:hideMark/>
          </w:tcPr>
          <w:p w14:paraId="6A5F69F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0.483</w:t>
            </w:r>
          </w:p>
        </w:tc>
      </w:tr>
      <w:tr w:rsidR="003F7CCD" w:rsidRPr="008B475F" w14:paraId="0287B622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DC45114" w14:textId="5449057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Q1</w:t>
            </w:r>
          </w:p>
        </w:tc>
        <w:tc>
          <w:tcPr>
            <w:tcW w:w="960" w:type="dxa"/>
            <w:noWrap/>
            <w:vAlign w:val="bottom"/>
            <w:hideMark/>
          </w:tcPr>
          <w:p w14:paraId="3F6735D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1.46</w:t>
            </w:r>
          </w:p>
        </w:tc>
        <w:tc>
          <w:tcPr>
            <w:tcW w:w="1678" w:type="dxa"/>
            <w:noWrap/>
            <w:vAlign w:val="bottom"/>
            <w:hideMark/>
          </w:tcPr>
          <w:p w14:paraId="7589878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1.39</w:t>
            </w:r>
          </w:p>
        </w:tc>
        <w:tc>
          <w:tcPr>
            <w:tcW w:w="960" w:type="dxa"/>
            <w:noWrap/>
            <w:vAlign w:val="bottom"/>
            <w:hideMark/>
          </w:tcPr>
          <w:p w14:paraId="3821C4C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0.416</w:t>
            </w:r>
          </w:p>
        </w:tc>
      </w:tr>
      <w:tr w:rsidR="003F7CCD" w:rsidRPr="008B475F" w14:paraId="2D39D5B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B62D8AC" w14:textId="3ECE3AB5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Q2</w:t>
            </w:r>
          </w:p>
        </w:tc>
        <w:tc>
          <w:tcPr>
            <w:tcW w:w="960" w:type="dxa"/>
            <w:noWrap/>
            <w:vAlign w:val="bottom"/>
            <w:hideMark/>
          </w:tcPr>
          <w:p w14:paraId="0A1EF94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1.37</w:t>
            </w:r>
          </w:p>
        </w:tc>
        <w:tc>
          <w:tcPr>
            <w:tcW w:w="1678" w:type="dxa"/>
            <w:noWrap/>
            <w:vAlign w:val="bottom"/>
            <w:hideMark/>
          </w:tcPr>
          <w:p w14:paraId="614F065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1.32</w:t>
            </w:r>
          </w:p>
        </w:tc>
        <w:tc>
          <w:tcPr>
            <w:tcW w:w="960" w:type="dxa"/>
            <w:noWrap/>
            <w:vAlign w:val="bottom"/>
            <w:hideMark/>
          </w:tcPr>
          <w:p w14:paraId="2FB4269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0.555</w:t>
            </w:r>
          </w:p>
        </w:tc>
      </w:tr>
      <w:tr w:rsidR="003F7CCD" w:rsidRPr="008B475F" w14:paraId="278AD7C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EC872F2" w14:textId="3CD5A97B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Q3</w:t>
            </w:r>
          </w:p>
        </w:tc>
        <w:tc>
          <w:tcPr>
            <w:tcW w:w="960" w:type="dxa"/>
            <w:noWrap/>
            <w:vAlign w:val="bottom"/>
            <w:hideMark/>
          </w:tcPr>
          <w:p w14:paraId="0AEE80D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1.23</w:t>
            </w:r>
          </w:p>
        </w:tc>
        <w:tc>
          <w:tcPr>
            <w:tcW w:w="1678" w:type="dxa"/>
            <w:noWrap/>
            <w:vAlign w:val="bottom"/>
            <w:hideMark/>
          </w:tcPr>
          <w:p w14:paraId="7AD254A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1.20</w:t>
            </w:r>
          </w:p>
        </w:tc>
        <w:tc>
          <w:tcPr>
            <w:tcW w:w="960" w:type="dxa"/>
            <w:noWrap/>
            <w:vAlign w:val="bottom"/>
            <w:hideMark/>
          </w:tcPr>
          <w:p w14:paraId="7207927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0.686</w:t>
            </w:r>
          </w:p>
        </w:tc>
      </w:tr>
      <w:tr w:rsidR="003F7CCD" w:rsidRPr="008B475F" w14:paraId="2F5681AE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4854444" w14:textId="306499FE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2020/21 Q4</w:t>
            </w:r>
          </w:p>
        </w:tc>
        <w:tc>
          <w:tcPr>
            <w:tcW w:w="960" w:type="dxa"/>
            <w:noWrap/>
            <w:vAlign w:val="bottom"/>
            <w:hideMark/>
          </w:tcPr>
          <w:p w14:paraId="57989D0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1.20</w:t>
            </w:r>
          </w:p>
        </w:tc>
        <w:tc>
          <w:tcPr>
            <w:tcW w:w="1678" w:type="dxa"/>
            <w:noWrap/>
            <w:vAlign w:val="bottom"/>
            <w:hideMark/>
          </w:tcPr>
          <w:p w14:paraId="14CDC5F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</w:t>
            </w:r>
          </w:p>
        </w:tc>
        <w:tc>
          <w:tcPr>
            <w:tcW w:w="960" w:type="dxa"/>
            <w:noWrap/>
            <w:vAlign w:val="bottom"/>
            <w:hideMark/>
          </w:tcPr>
          <w:p w14:paraId="3530E1E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0.432</w:t>
            </w:r>
          </w:p>
        </w:tc>
      </w:tr>
      <w:tr w:rsidR="003F7CCD" w:rsidRPr="008B475F" w14:paraId="6EFDA23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4B9BD3D" w14:textId="76E9C572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Q1</w:t>
            </w:r>
          </w:p>
        </w:tc>
        <w:tc>
          <w:tcPr>
            <w:tcW w:w="960" w:type="dxa"/>
            <w:noWrap/>
            <w:vAlign w:val="bottom"/>
            <w:hideMark/>
          </w:tcPr>
          <w:p w14:paraId="049D9C8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1.26</w:t>
            </w:r>
          </w:p>
        </w:tc>
        <w:tc>
          <w:tcPr>
            <w:tcW w:w="1678" w:type="dxa"/>
            <w:noWrap/>
            <w:vAlign w:val="bottom"/>
            <w:hideMark/>
          </w:tcPr>
          <w:p w14:paraId="2D8A0EC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1.24</w:t>
            </w:r>
          </w:p>
        </w:tc>
        <w:tc>
          <w:tcPr>
            <w:tcW w:w="960" w:type="dxa"/>
            <w:noWrap/>
            <w:vAlign w:val="bottom"/>
            <w:hideMark/>
          </w:tcPr>
          <w:p w14:paraId="2465C32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0.806</w:t>
            </w:r>
          </w:p>
        </w:tc>
      </w:tr>
      <w:tr w:rsidR="003F7CCD" w:rsidRPr="008B475F" w14:paraId="19976FE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344DE0B" w14:textId="588C2B68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Q2</w:t>
            </w:r>
          </w:p>
        </w:tc>
        <w:tc>
          <w:tcPr>
            <w:tcW w:w="960" w:type="dxa"/>
            <w:noWrap/>
            <w:vAlign w:val="bottom"/>
            <w:hideMark/>
          </w:tcPr>
          <w:p w14:paraId="5406F92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1.38</w:t>
            </w:r>
          </w:p>
        </w:tc>
        <w:tc>
          <w:tcPr>
            <w:tcW w:w="1678" w:type="dxa"/>
            <w:noWrap/>
            <w:vAlign w:val="bottom"/>
            <w:hideMark/>
          </w:tcPr>
          <w:p w14:paraId="2A92217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1.36</w:t>
            </w:r>
          </w:p>
        </w:tc>
        <w:tc>
          <w:tcPr>
            <w:tcW w:w="960" w:type="dxa"/>
            <w:noWrap/>
            <w:vAlign w:val="bottom"/>
            <w:hideMark/>
          </w:tcPr>
          <w:p w14:paraId="431BB91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0.737</w:t>
            </w:r>
          </w:p>
        </w:tc>
      </w:tr>
      <w:tr w:rsidR="003F7CCD" w:rsidRPr="008B475F" w14:paraId="27952082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61ADE47C" w14:textId="45831298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Q3</w:t>
            </w:r>
          </w:p>
        </w:tc>
        <w:tc>
          <w:tcPr>
            <w:tcW w:w="960" w:type="dxa"/>
            <w:noWrap/>
            <w:vAlign w:val="bottom"/>
            <w:hideMark/>
          </w:tcPr>
          <w:p w14:paraId="67235FE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1.17</w:t>
            </w:r>
          </w:p>
        </w:tc>
        <w:tc>
          <w:tcPr>
            <w:tcW w:w="1678" w:type="dxa"/>
            <w:noWrap/>
            <w:vAlign w:val="bottom"/>
            <w:hideMark/>
          </w:tcPr>
          <w:p w14:paraId="53223E1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960" w:type="dxa"/>
            <w:noWrap/>
            <w:vAlign w:val="bottom"/>
            <w:hideMark/>
          </w:tcPr>
          <w:p w14:paraId="63B4BBC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0.546</w:t>
            </w:r>
          </w:p>
        </w:tc>
      </w:tr>
      <w:tr w:rsidR="003F7CCD" w:rsidRPr="008B475F" w14:paraId="1E01C0F3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F0CD2D3" w14:textId="069B35D1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2021/22 Q4</w:t>
            </w:r>
          </w:p>
        </w:tc>
        <w:tc>
          <w:tcPr>
            <w:tcW w:w="960" w:type="dxa"/>
            <w:noWrap/>
            <w:vAlign w:val="bottom"/>
            <w:hideMark/>
          </w:tcPr>
          <w:p w14:paraId="4A00B9F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1678" w:type="dxa"/>
            <w:noWrap/>
            <w:vAlign w:val="bottom"/>
            <w:hideMark/>
          </w:tcPr>
          <w:p w14:paraId="18EA7C3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0.96</w:t>
            </w:r>
          </w:p>
        </w:tc>
        <w:tc>
          <w:tcPr>
            <w:tcW w:w="960" w:type="dxa"/>
            <w:noWrap/>
            <w:vAlign w:val="bottom"/>
            <w:hideMark/>
          </w:tcPr>
          <w:p w14:paraId="76AB204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0.439</w:t>
            </w:r>
          </w:p>
        </w:tc>
      </w:tr>
      <w:tr w:rsidR="003F7CCD" w:rsidRPr="008B475F" w14:paraId="3050BF74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4453E1A6" w14:textId="523201F8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Q1</w:t>
            </w:r>
          </w:p>
        </w:tc>
        <w:tc>
          <w:tcPr>
            <w:tcW w:w="960" w:type="dxa"/>
            <w:noWrap/>
            <w:vAlign w:val="bottom"/>
            <w:hideMark/>
          </w:tcPr>
          <w:p w14:paraId="6104800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</w:t>
            </w:r>
          </w:p>
        </w:tc>
        <w:tc>
          <w:tcPr>
            <w:tcW w:w="1678" w:type="dxa"/>
            <w:noWrap/>
            <w:vAlign w:val="bottom"/>
            <w:hideMark/>
          </w:tcPr>
          <w:p w14:paraId="04B1A8B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960" w:type="dxa"/>
            <w:noWrap/>
            <w:vAlign w:val="bottom"/>
            <w:hideMark/>
          </w:tcPr>
          <w:p w14:paraId="2EA2A2E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0.710</w:t>
            </w:r>
          </w:p>
        </w:tc>
      </w:tr>
      <w:tr w:rsidR="003F7CCD" w:rsidRPr="008B475F" w14:paraId="706CBCA2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4CD93D1" w14:textId="1FAA560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Q2</w:t>
            </w:r>
          </w:p>
        </w:tc>
        <w:tc>
          <w:tcPr>
            <w:tcW w:w="960" w:type="dxa"/>
            <w:noWrap/>
            <w:vAlign w:val="bottom"/>
            <w:hideMark/>
          </w:tcPr>
          <w:p w14:paraId="7DAC881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1.31</w:t>
            </w:r>
          </w:p>
        </w:tc>
        <w:tc>
          <w:tcPr>
            <w:tcW w:w="1678" w:type="dxa"/>
            <w:noWrap/>
            <w:vAlign w:val="bottom"/>
            <w:hideMark/>
          </w:tcPr>
          <w:p w14:paraId="5EEF0D3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1.25</w:t>
            </w:r>
          </w:p>
        </w:tc>
        <w:tc>
          <w:tcPr>
            <w:tcW w:w="960" w:type="dxa"/>
            <w:noWrap/>
            <w:vAlign w:val="bottom"/>
            <w:hideMark/>
          </w:tcPr>
          <w:p w14:paraId="13DBC04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0.343</w:t>
            </w:r>
          </w:p>
        </w:tc>
      </w:tr>
      <w:tr w:rsidR="003F7CCD" w:rsidRPr="008B475F" w14:paraId="55514A9A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68D8652" w14:textId="2AFC9E05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Q3</w:t>
            </w:r>
          </w:p>
        </w:tc>
        <w:tc>
          <w:tcPr>
            <w:tcW w:w="960" w:type="dxa"/>
            <w:noWrap/>
            <w:vAlign w:val="bottom"/>
            <w:hideMark/>
          </w:tcPr>
          <w:p w14:paraId="4E66A7D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</w:t>
            </w:r>
          </w:p>
        </w:tc>
        <w:tc>
          <w:tcPr>
            <w:tcW w:w="1678" w:type="dxa"/>
            <w:noWrap/>
            <w:vAlign w:val="bottom"/>
            <w:hideMark/>
          </w:tcPr>
          <w:p w14:paraId="5340E75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0.96</w:t>
            </w:r>
          </w:p>
        </w:tc>
        <w:tc>
          <w:tcPr>
            <w:tcW w:w="960" w:type="dxa"/>
            <w:noWrap/>
            <w:vAlign w:val="bottom"/>
            <w:hideMark/>
          </w:tcPr>
          <w:p w14:paraId="7BF7324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0.217</w:t>
            </w:r>
          </w:p>
        </w:tc>
      </w:tr>
      <w:tr w:rsidR="003F7CCD" w:rsidRPr="008B475F" w14:paraId="5052553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AA7CA64" w14:textId="171B1E16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2022/23 Q4</w:t>
            </w:r>
          </w:p>
        </w:tc>
        <w:tc>
          <w:tcPr>
            <w:tcW w:w="960" w:type="dxa"/>
            <w:noWrap/>
            <w:vAlign w:val="bottom"/>
            <w:hideMark/>
          </w:tcPr>
          <w:p w14:paraId="020C2D0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0.95</w:t>
            </w:r>
          </w:p>
        </w:tc>
        <w:tc>
          <w:tcPr>
            <w:tcW w:w="1678" w:type="dxa"/>
            <w:noWrap/>
            <w:vAlign w:val="bottom"/>
            <w:hideMark/>
          </w:tcPr>
          <w:p w14:paraId="28274E9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0.91</w:t>
            </w:r>
          </w:p>
        </w:tc>
        <w:tc>
          <w:tcPr>
            <w:tcW w:w="960" w:type="dxa"/>
            <w:noWrap/>
            <w:vAlign w:val="bottom"/>
            <w:hideMark/>
          </w:tcPr>
          <w:p w14:paraId="06FDC3E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0.523</w:t>
            </w:r>
          </w:p>
        </w:tc>
      </w:tr>
      <w:tr w:rsidR="003F7CCD" w:rsidRPr="008B475F" w14:paraId="695F67D2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19C9520" w14:textId="5B1C3F8F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Q1</w:t>
            </w:r>
          </w:p>
        </w:tc>
        <w:tc>
          <w:tcPr>
            <w:tcW w:w="960" w:type="dxa"/>
            <w:noWrap/>
            <w:vAlign w:val="bottom"/>
            <w:hideMark/>
          </w:tcPr>
          <w:p w14:paraId="6F11942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1678" w:type="dxa"/>
            <w:noWrap/>
            <w:vAlign w:val="bottom"/>
            <w:hideMark/>
          </w:tcPr>
          <w:p w14:paraId="106ECBA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</w:t>
            </w:r>
          </w:p>
        </w:tc>
        <w:tc>
          <w:tcPr>
            <w:tcW w:w="960" w:type="dxa"/>
            <w:noWrap/>
            <w:vAlign w:val="bottom"/>
            <w:hideMark/>
          </w:tcPr>
          <w:p w14:paraId="0588BA4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0.824</w:t>
            </w:r>
          </w:p>
        </w:tc>
      </w:tr>
      <w:tr w:rsidR="003F7CCD" w:rsidRPr="008B475F" w14:paraId="5A1E02DC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C1ED34F" w14:textId="723554EA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Q2</w:t>
            </w:r>
          </w:p>
        </w:tc>
        <w:tc>
          <w:tcPr>
            <w:tcW w:w="960" w:type="dxa"/>
            <w:noWrap/>
            <w:vAlign w:val="bottom"/>
            <w:hideMark/>
          </w:tcPr>
          <w:p w14:paraId="159D466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1.17</w:t>
            </w:r>
          </w:p>
        </w:tc>
        <w:tc>
          <w:tcPr>
            <w:tcW w:w="1678" w:type="dxa"/>
            <w:noWrap/>
            <w:vAlign w:val="bottom"/>
            <w:hideMark/>
          </w:tcPr>
          <w:p w14:paraId="4DA1D86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960" w:type="dxa"/>
            <w:noWrap/>
            <w:vAlign w:val="bottom"/>
            <w:hideMark/>
          </w:tcPr>
          <w:p w14:paraId="54F8714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0.567</w:t>
            </w:r>
          </w:p>
        </w:tc>
      </w:tr>
      <w:tr w:rsidR="003F7CCD" w:rsidRPr="008B475F" w14:paraId="21BBB29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4C60A4DD" w14:textId="525EE81C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Q3</w:t>
            </w:r>
          </w:p>
        </w:tc>
        <w:tc>
          <w:tcPr>
            <w:tcW w:w="960" w:type="dxa"/>
            <w:noWrap/>
            <w:vAlign w:val="bottom"/>
            <w:hideMark/>
          </w:tcPr>
          <w:p w14:paraId="32A17E3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1678" w:type="dxa"/>
            <w:noWrap/>
            <w:vAlign w:val="bottom"/>
            <w:hideMark/>
          </w:tcPr>
          <w:p w14:paraId="7872D15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960" w:type="dxa"/>
            <w:noWrap/>
            <w:vAlign w:val="bottom"/>
            <w:hideMark/>
          </w:tcPr>
          <w:p w14:paraId="67D6425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0.653</w:t>
            </w:r>
          </w:p>
        </w:tc>
      </w:tr>
      <w:tr w:rsidR="003F7CCD" w:rsidRPr="008B475F" w14:paraId="3FE6310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38BEFA10" w14:textId="4D1DC7E9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Financial Quarter: 2023/24 Q4</w:t>
            </w:r>
          </w:p>
        </w:tc>
        <w:tc>
          <w:tcPr>
            <w:tcW w:w="960" w:type="dxa"/>
            <w:noWrap/>
            <w:vAlign w:val="bottom"/>
            <w:hideMark/>
          </w:tcPr>
          <w:p w14:paraId="118BFBE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1.23</w:t>
            </w:r>
          </w:p>
        </w:tc>
        <w:tc>
          <w:tcPr>
            <w:tcW w:w="1678" w:type="dxa"/>
            <w:noWrap/>
            <w:vAlign w:val="bottom"/>
            <w:hideMark/>
          </w:tcPr>
          <w:p w14:paraId="424C6AD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1.16</w:t>
            </w:r>
          </w:p>
        </w:tc>
        <w:tc>
          <w:tcPr>
            <w:tcW w:w="960" w:type="dxa"/>
            <w:noWrap/>
            <w:vAlign w:val="bottom"/>
            <w:hideMark/>
          </w:tcPr>
          <w:p w14:paraId="08ABBFB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0.239</w:t>
            </w:r>
          </w:p>
        </w:tc>
      </w:tr>
      <w:tr w:rsidR="003F7CCD" w:rsidRPr="008B475F" w14:paraId="68D97515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CF4F007" w14:textId="16DA7752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Frailty</w:t>
            </w:r>
          </w:p>
        </w:tc>
        <w:tc>
          <w:tcPr>
            <w:tcW w:w="960" w:type="dxa"/>
            <w:noWrap/>
            <w:vAlign w:val="bottom"/>
            <w:hideMark/>
          </w:tcPr>
          <w:p w14:paraId="5BA925B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1.12</w:t>
            </w:r>
          </w:p>
        </w:tc>
        <w:tc>
          <w:tcPr>
            <w:tcW w:w="1678" w:type="dxa"/>
            <w:noWrap/>
            <w:vAlign w:val="bottom"/>
            <w:hideMark/>
          </w:tcPr>
          <w:p w14:paraId="0319C4C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960" w:type="dxa"/>
            <w:noWrap/>
            <w:vAlign w:val="bottom"/>
            <w:hideMark/>
          </w:tcPr>
          <w:p w14:paraId="0E9E456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0.047</w:t>
            </w:r>
          </w:p>
        </w:tc>
      </w:tr>
      <w:tr w:rsidR="003F7CCD" w:rsidRPr="008B475F" w14:paraId="362C868C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796D9059" w14:textId="2F7CBEF6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Renal Disease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B47B1D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1.18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087EB41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1.35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FCEA8B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</w:t>
            </w:r>
          </w:p>
        </w:tc>
      </w:tr>
      <w:tr w:rsidR="003F7CCD" w:rsidRPr="008B475F" w14:paraId="64806CCB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653276B5" w14:textId="7C01DFE9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5C00F36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2B8623E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541C80A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0.001</w:t>
            </w:r>
          </w:p>
        </w:tc>
      </w:tr>
      <w:tr w:rsidR="003F7CCD" w:rsidRPr="008B475F" w14:paraId="2AF3A204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2DDA97B1" w14:textId="3969643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Cancer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35FA230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581E0F6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14415F5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</w:t>
            </w:r>
          </w:p>
        </w:tc>
      </w:tr>
      <w:tr w:rsidR="003F7CCD" w:rsidRPr="008B475F" w14:paraId="48FB4B2A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5F9B2E45" w14:textId="79364471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Comorbidities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5F4AFD7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5AEA5D0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1.14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6BFFA21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0.000</w:t>
            </w:r>
          </w:p>
        </w:tc>
      </w:tr>
      <w:tr w:rsidR="003F7CCD" w:rsidRPr="008B475F" w14:paraId="197CC4D9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6B7F643F" w14:textId="5B20AA50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Testing rate</w:t>
            </w:r>
          </w:p>
        </w:tc>
        <w:tc>
          <w:tcPr>
            <w:tcW w:w="960" w:type="dxa"/>
            <w:noWrap/>
            <w:vAlign w:val="bottom"/>
            <w:hideMark/>
          </w:tcPr>
          <w:p w14:paraId="1135A48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1678" w:type="dxa"/>
            <w:noWrap/>
            <w:vAlign w:val="bottom"/>
            <w:hideMark/>
          </w:tcPr>
          <w:p w14:paraId="51F46D4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960" w:type="dxa"/>
            <w:noWrap/>
            <w:vAlign w:val="bottom"/>
            <w:hideMark/>
          </w:tcPr>
          <w:p w14:paraId="2911587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0.583</w:t>
            </w:r>
          </w:p>
        </w:tc>
      </w:tr>
      <w:tr w:rsidR="003F7CCD" w:rsidRPr="008B475F" w14:paraId="074BA5D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629881F6" w14:textId="23518565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1</w:t>
            </w:r>
          </w:p>
        </w:tc>
        <w:tc>
          <w:tcPr>
            <w:tcW w:w="960" w:type="dxa"/>
            <w:noWrap/>
            <w:vAlign w:val="bottom"/>
            <w:hideMark/>
          </w:tcPr>
          <w:p w14:paraId="0FBE9F0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1678" w:type="dxa"/>
            <w:noWrap/>
            <w:vAlign w:val="bottom"/>
            <w:hideMark/>
          </w:tcPr>
          <w:p w14:paraId="1EE6744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1.03</w:t>
            </w:r>
          </w:p>
        </w:tc>
        <w:tc>
          <w:tcPr>
            <w:tcW w:w="960" w:type="dxa"/>
            <w:noWrap/>
            <w:vAlign w:val="bottom"/>
            <w:hideMark/>
          </w:tcPr>
          <w:p w14:paraId="0A089BB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0.270</w:t>
            </w:r>
          </w:p>
        </w:tc>
      </w:tr>
      <w:tr w:rsidR="003F7CCD" w:rsidRPr="008B475F" w14:paraId="242DC86D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C25C619" w14:textId="3C15038F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2</w:t>
            </w:r>
          </w:p>
        </w:tc>
        <w:tc>
          <w:tcPr>
            <w:tcW w:w="960" w:type="dxa"/>
            <w:noWrap/>
            <w:vAlign w:val="bottom"/>
            <w:hideMark/>
          </w:tcPr>
          <w:p w14:paraId="502DB89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1678" w:type="dxa"/>
            <w:noWrap/>
            <w:vAlign w:val="bottom"/>
            <w:hideMark/>
          </w:tcPr>
          <w:p w14:paraId="050FA7D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960" w:type="dxa"/>
            <w:noWrap/>
            <w:vAlign w:val="bottom"/>
            <w:hideMark/>
          </w:tcPr>
          <w:p w14:paraId="44A5B56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0.267</w:t>
            </w:r>
          </w:p>
        </w:tc>
      </w:tr>
      <w:tr w:rsidR="003F7CCD" w:rsidRPr="008B475F" w14:paraId="6F463CBA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B6ECF6C" w14:textId="7A499844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3</w:t>
            </w:r>
          </w:p>
        </w:tc>
        <w:tc>
          <w:tcPr>
            <w:tcW w:w="960" w:type="dxa"/>
            <w:noWrap/>
            <w:vAlign w:val="bottom"/>
            <w:hideMark/>
          </w:tcPr>
          <w:p w14:paraId="3518233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1.02</w:t>
            </w:r>
          </w:p>
        </w:tc>
        <w:tc>
          <w:tcPr>
            <w:tcW w:w="1678" w:type="dxa"/>
            <w:noWrap/>
            <w:vAlign w:val="bottom"/>
            <w:hideMark/>
          </w:tcPr>
          <w:p w14:paraId="7A0B218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1.05</w:t>
            </w:r>
          </w:p>
        </w:tc>
        <w:tc>
          <w:tcPr>
            <w:tcW w:w="960" w:type="dxa"/>
            <w:noWrap/>
            <w:vAlign w:val="bottom"/>
            <w:hideMark/>
          </w:tcPr>
          <w:p w14:paraId="18116B1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0.391</w:t>
            </w:r>
          </w:p>
        </w:tc>
      </w:tr>
      <w:tr w:rsidR="003F7CCD" w:rsidRPr="008B475F" w14:paraId="12C6534C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4949092" w14:textId="24D07D3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4</w:t>
            </w:r>
          </w:p>
        </w:tc>
        <w:tc>
          <w:tcPr>
            <w:tcW w:w="960" w:type="dxa"/>
            <w:noWrap/>
            <w:vAlign w:val="bottom"/>
            <w:hideMark/>
          </w:tcPr>
          <w:p w14:paraId="027B2B8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1678" w:type="dxa"/>
            <w:noWrap/>
            <w:vAlign w:val="bottom"/>
            <w:hideMark/>
          </w:tcPr>
          <w:p w14:paraId="4A42731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0.99</w:t>
            </w:r>
          </w:p>
        </w:tc>
        <w:tc>
          <w:tcPr>
            <w:tcW w:w="960" w:type="dxa"/>
            <w:noWrap/>
            <w:vAlign w:val="bottom"/>
            <w:hideMark/>
          </w:tcPr>
          <w:p w14:paraId="72466CB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0.839</w:t>
            </w:r>
          </w:p>
        </w:tc>
      </w:tr>
      <w:tr w:rsidR="003F7CCD" w:rsidRPr="008B475F" w14:paraId="71BCBCF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5D764CC5" w14:textId="10F16D35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5</w:t>
            </w:r>
          </w:p>
        </w:tc>
        <w:tc>
          <w:tcPr>
            <w:tcW w:w="960" w:type="dxa"/>
            <w:noWrap/>
            <w:vAlign w:val="bottom"/>
            <w:hideMark/>
          </w:tcPr>
          <w:p w14:paraId="1E6C0A5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1678" w:type="dxa"/>
            <w:noWrap/>
            <w:vAlign w:val="bottom"/>
            <w:hideMark/>
          </w:tcPr>
          <w:p w14:paraId="31D49CB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960" w:type="dxa"/>
            <w:noWrap/>
            <w:vAlign w:val="bottom"/>
            <w:hideMark/>
          </w:tcPr>
          <w:p w14:paraId="448D09C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0.561</w:t>
            </w:r>
          </w:p>
        </w:tc>
      </w:tr>
      <w:tr w:rsidR="003F7CCD" w:rsidRPr="008B475F" w14:paraId="10514CE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0AAD108" w14:textId="5F7E06D0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6</w:t>
            </w:r>
          </w:p>
        </w:tc>
        <w:tc>
          <w:tcPr>
            <w:tcW w:w="960" w:type="dxa"/>
            <w:noWrap/>
            <w:vAlign w:val="bottom"/>
            <w:hideMark/>
          </w:tcPr>
          <w:p w14:paraId="642216D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0.97</w:t>
            </w:r>
          </w:p>
        </w:tc>
        <w:tc>
          <w:tcPr>
            <w:tcW w:w="1678" w:type="dxa"/>
            <w:noWrap/>
            <w:vAlign w:val="bottom"/>
            <w:hideMark/>
          </w:tcPr>
          <w:p w14:paraId="0AD233F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0.97</w:t>
            </w:r>
          </w:p>
        </w:tc>
        <w:tc>
          <w:tcPr>
            <w:tcW w:w="960" w:type="dxa"/>
            <w:noWrap/>
            <w:vAlign w:val="bottom"/>
            <w:hideMark/>
          </w:tcPr>
          <w:p w14:paraId="3D20044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0.933</w:t>
            </w:r>
          </w:p>
        </w:tc>
      </w:tr>
      <w:tr w:rsidR="003F7CCD" w:rsidRPr="008B475F" w14:paraId="3E64F407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9FFC802" w14:textId="020D7E86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7</w:t>
            </w:r>
          </w:p>
        </w:tc>
        <w:tc>
          <w:tcPr>
            <w:tcW w:w="960" w:type="dxa"/>
            <w:noWrap/>
            <w:vAlign w:val="bottom"/>
            <w:hideMark/>
          </w:tcPr>
          <w:p w14:paraId="04A8ADE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0.95</w:t>
            </w:r>
          </w:p>
        </w:tc>
        <w:tc>
          <w:tcPr>
            <w:tcW w:w="1678" w:type="dxa"/>
            <w:noWrap/>
            <w:vAlign w:val="bottom"/>
            <w:hideMark/>
          </w:tcPr>
          <w:p w14:paraId="56241AB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0.95</w:t>
            </w:r>
          </w:p>
        </w:tc>
        <w:tc>
          <w:tcPr>
            <w:tcW w:w="960" w:type="dxa"/>
            <w:noWrap/>
            <w:vAlign w:val="bottom"/>
            <w:hideMark/>
          </w:tcPr>
          <w:p w14:paraId="4222716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0.863</w:t>
            </w:r>
          </w:p>
        </w:tc>
      </w:tr>
      <w:tr w:rsidR="003F7CCD" w:rsidRPr="008B475F" w14:paraId="2BB0A5C4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41F27D32" w14:textId="6882EF1D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lastRenderedPageBreak/>
              <w:t>IMD: 8</w:t>
            </w:r>
          </w:p>
        </w:tc>
        <w:tc>
          <w:tcPr>
            <w:tcW w:w="960" w:type="dxa"/>
            <w:noWrap/>
            <w:vAlign w:val="bottom"/>
            <w:hideMark/>
          </w:tcPr>
          <w:p w14:paraId="0EB9BA0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1678" w:type="dxa"/>
            <w:noWrap/>
            <w:vAlign w:val="bottom"/>
            <w:hideMark/>
          </w:tcPr>
          <w:p w14:paraId="0622C11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960" w:type="dxa"/>
            <w:noWrap/>
            <w:vAlign w:val="bottom"/>
            <w:hideMark/>
          </w:tcPr>
          <w:p w14:paraId="7E555BD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0.924</w:t>
            </w:r>
          </w:p>
        </w:tc>
      </w:tr>
      <w:tr w:rsidR="003F7CCD" w:rsidRPr="008B475F" w14:paraId="50F05A39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32D40A46" w14:textId="0B9BFC4C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9</w:t>
            </w:r>
          </w:p>
        </w:tc>
        <w:tc>
          <w:tcPr>
            <w:tcW w:w="960" w:type="dxa"/>
            <w:noWrap/>
            <w:vAlign w:val="bottom"/>
            <w:hideMark/>
          </w:tcPr>
          <w:p w14:paraId="0B9AF08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1678" w:type="dxa"/>
            <w:noWrap/>
            <w:vAlign w:val="bottom"/>
            <w:hideMark/>
          </w:tcPr>
          <w:p w14:paraId="52094CDE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960" w:type="dxa"/>
            <w:noWrap/>
            <w:vAlign w:val="bottom"/>
            <w:hideMark/>
          </w:tcPr>
          <w:p w14:paraId="49D6CFD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0.956</w:t>
            </w:r>
          </w:p>
        </w:tc>
      </w:tr>
      <w:tr w:rsidR="003F7CCD" w:rsidRPr="008B475F" w14:paraId="5E5BBA8C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FC224DC" w14:textId="4F245E27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IMD: Unknown</w:t>
            </w:r>
          </w:p>
        </w:tc>
        <w:tc>
          <w:tcPr>
            <w:tcW w:w="960" w:type="dxa"/>
            <w:noWrap/>
            <w:vAlign w:val="bottom"/>
            <w:hideMark/>
          </w:tcPr>
          <w:p w14:paraId="460CD1D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0.93</w:t>
            </w:r>
          </w:p>
        </w:tc>
        <w:tc>
          <w:tcPr>
            <w:tcW w:w="1678" w:type="dxa"/>
            <w:noWrap/>
            <w:vAlign w:val="bottom"/>
            <w:hideMark/>
          </w:tcPr>
          <w:p w14:paraId="74DA9DE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960" w:type="dxa"/>
            <w:noWrap/>
            <w:vAlign w:val="bottom"/>
            <w:hideMark/>
          </w:tcPr>
          <w:p w14:paraId="01E8E31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0.314</w:t>
            </w:r>
          </w:p>
        </w:tc>
      </w:tr>
      <w:tr w:rsidR="003F7CCD" w:rsidRPr="008B475F" w14:paraId="4A3E5768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0106F9F" w14:textId="5499A905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East of England</w:t>
            </w:r>
          </w:p>
        </w:tc>
        <w:tc>
          <w:tcPr>
            <w:tcW w:w="960" w:type="dxa"/>
            <w:noWrap/>
            <w:vAlign w:val="bottom"/>
            <w:hideMark/>
          </w:tcPr>
          <w:p w14:paraId="1196DA5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1678" w:type="dxa"/>
            <w:noWrap/>
            <w:vAlign w:val="bottom"/>
            <w:hideMark/>
          </w:tcPr>
          <w:p w14:paraId="634207B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960" w:type="dxa"/>
            <w:noWrap/>
            <w:vAlign w:val="bottom"/>
            <w:hideMark/>
          </w:tcPr>
          <w:p w14:paraId="772E675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0.497</w:t>
            </w:r>
          </w:p>
        </w:tc>
      </w:tr>
      <w:tr w:rsidR="003F7CCD" w:rsidRPr="008B475F" w14:paraId="7B4D4CBE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54AC079F" w14:textId="6BD7E670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London</w:t>
            </w:r>
          </w:p>
        </w:tc>
        <w:tc>
          <w:tcPr>
            <w:tcW w:w="960" w:type="dxa"/>
            <w:noWrap/>
            <w:vAlign w:val="bottom"/>
            <w:hideMark/>
          </w:tcPr>
          <w:p w14:paraId="66AD4C9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0.73</w:t>
            </w:r>
          </w:p>
        </w:tc>
        <w:tc>
          <w:tcPr>
            <w:tcW w:w="1678" w:type="dxa"/>
            <w:noWrap/>
            <w:vAlign w:val="bottom"/>
            <w:hideMark/>
          </w:tcPr>
          <w:p w14:paraId="2160BB1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0.76</w:t>
            </w:r>
          </w:p>
        </w:tc>
        <w:tc>
          <w:tcPr>
            <w:tcW w:w="960" w:type="dxa"/>
            <w:noWrap/>
            <w:vAlign w:val="bottom"/>
            <w:hideMark/>
          </w:tcPr>
          <w:p w14:paraId="16F6209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0.261</w:t>
            </w:r>
          </w:p>
        </w:tc>
      </w:tr>
      <w:tr w:rsidR="003F7CCD" w:rsidRPr="008B475F" w14:paraId="6BC399C6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5F8619F2" w14:textId="0B27C468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North East</w:t>
            </w:r>
          </w:p>
        </w:tc>
        <w:tc>
          <w:tcPr>
            <w:tcW w:w="960" w:type="dxa"/>
            <w:noWrap/>
            <w:vAlign w:val="bottom"/>
            <w:hideMark/>
          </w:tcPr>
          <w:p w14:paraId="369E3BBF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0.98</w:t>
            </w:r>
          </w:p>
        </w:tc>
        <w:tc>
          <w:tcPr>
            <w:tcW w:w="1678" w:type="dxa"/>
            <w:noWrap/>
            <w:vAlign w:val="bottom"/>
            <w:hideMark/>
          </w:tcPr>
          <w:p w14:paraId="6F66D84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1.01</w:t>
            </w:r>
          </w:p>
        </w:tc>
        <w:tc>
          <w:tcPr>
            <w:tcW w:w="960" w:type="dxa"/>
            <w:noWrap/>
            <w:vAlign w:val="bottom"/>
            <w:hideMark/>
          </w:tcPr>
          <w:p w14:paraId="5783864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0.508</w:t>
            </w:r>
          </w:p>
        </w:tc>
      </w:tr>
      <w:tr w:rsidR="003F7CCD" w:rsidRPr="008B475F" w14:paraId="7A6C4230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49EF396A" w14:textId="030BA88A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North West</w:t>
            </w:r>
          </w:p>
        </w:tc>
        <w:tc>
          <w:tcPr>
            <w:tcW w:w="960" w:type="dxa"/>
            <w:noWrap/>
            <w:vAlign w:val="bottom"/>
            <w:hideMark/>
          </w:tcPr>
          <w:p w14:paraId="797A745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1.17</w:t>
            </w:r>
          </w:p>
        </w:tc>
        <w:tc>
          <w:tcPr>
            <w:tcW w:w="1678" w:type="dxa"/>
            <w:noWrap/>
            <w:vAlign w:val="bottom"/>
            <w:hideMark/>
          </w:tcPr>
          <w:p w14:paraId="69CE2FD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960" w:type="dxa"/>
            <w:noWrap/>
            <w:vAlign w:val="bottom"/>
            <w:hideMark/>
          </w:tcPr>
          <w:p w14:paraId="260DCC8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0.128</w:t>
            </w:r>
          </w:p>
        </w:tc>
      </w:tr>
      <w:tr w:rsidR="003F7CCD" w:rsidRPr="008B475F" w14:paraId="1A99DDD3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63421E7" w14:textId="3FA8D091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South East</w:t>
            </w:r>
          </w:p>
        </w:tc>
        <w:tc>
          <w:tcPr>
            <w:tcW w:w="960" w:type="dxa"/>
            <w:noWrap/>
            <w:vAlign w:val="bottom"/>
            <w:hideMark/>
          </w:tcPr>
          <w:p w14:paraId="3905552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0.95</w:t>
            </w:r>
          </w:p>
        </w:tc>
        <w:tc>
          <w:tcPr>
            <w:tcW w:w="1678" w:type="dxa"/>
            <w:noWrap/>
            <w:vAlign w:val="bottom"/>
            <w:hideMark/>
          </w:tcPr>
          <w:p w14:paraId="1C9FFEB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0.94</w:t>
            </w:r>
          </w:p>
        </w:tc>
        <w:tc>
          <w:tcPr>
            <w:tcW w:w="960" w:type="dxa"/>
            <w:noWrap/>
            <w:vAlign w:val="bottom"/>
            <w:hideMark/>
          </w:tcPr>
          <w:p w14:paraId="40FBE55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0.785</w:t>
            </w:r>
          </w:p>
        </w:tc>
      </w:tr>
      <w:tr w:rsidR="003F7CCD" w:rsidRPr="008B475F" w14:paraId="514EF39E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1BDFA95E" w14:textId="63178C67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South West</w:t>
            </w:r>
          </w:p>
        </w:tc>
        <w:tc>
          <w:tcPr>
            <w:tcW w:w="960" w:type="dxa"/>
            <w:noWrap/>
            <w:vAlign w:val="bottom"/>
            <w:hideMark/>
          </w:tcPr>
          <w:p w14:paraId="6E713A1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1.07</w:t>
            </w:r>
          </w:p>
        </w:tc>
        <w:tc>
          <w:tcPr>
            <w:tcW w:w="1678" w:type="dxa"/>
            <w:noWrap/>
            <w:vAlign w:val="bottom"/>
            <w:hideMark/>
          </w:tcPr>
          <w:p w14:paraId="08CE4E0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960" w:type="dxa"/>
            <w:noWrap/>
            <w:vAlign w:val="bottom"/>
            <w:hideMark/>
          </w:tcPr>
          <w:p w14:paraId="6D9391D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0.579</w:t>
            </w:r>
          </w:p>
        </w:tc>
      </w:tr>
      <w:tr w:rsidR="003F7CCD" w:rsidRPr="008B475F" w14:paraId="100BDD03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5CE4E0D1" w14:textId="4E3C81EB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West Midlands</w:t>
            </w:r>
          </w:p>
        </w:tc>
        <w:tc>
          <w:tcPr>
            <w:tcW w:w="960" w:type="dxa"/>
            <w:noWrap/>
            <w:vAlign w:val="bottom"/>
            <w:hideMark/>
          </w:tcPr>
          <w:p w14:paraId="5391ABC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0.92</w:t>
            </w:r>
          </w:p>
        </w:tc>
        <w:tc>
          <w:tcPr>
            <w:tcW w:w="1678" w:type="dxa"/>
            <w:noWrap/>
            <w:vAlign w:val="bottom"/>
            <w:hideMark/>
          </w:tcPr>
          <w:p w14:paraId="167718A8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0.93</w:t>
            </w:r>
          </w:p>
        </w:tc>
        <w:tc>
          <w:tcPr>
            <w:tcW w:w="960" w:type="dxa"/>
            <w:noWrap/>
            <w:vAlign w:val="bottom"/>
            <w:hideMark/>
          </w:tcPr>
          <w:p w14:paraId="71F99D13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0.873</w:t>
            </w:r>
          </w:p>
        </w:tc>
      </w:tr>
      <w:tr w:rsidR="003F7CCD" w:rsidRPr="008B475F" w14:paraId="47392DB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322A805A" w14:textId="78927F79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Region: Yorkshire and Humber</w:t>
            </w:r>
          </w:p>
        </w:tc>
        <w:tc>
          <w:tcPr>
            <w:tcW w:w="960" w:type="dxa"/>
            <w:noWrap/>
            <w:vAlign w:val="bottom"/>
            <w:hideMark/>
          </w:tcPr>
          <w:p w14:paraId="238AC26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1678" w:type="dxa"/>
            <w:noWrap/>
            <w:vAlign w:val="bottom"/>
            <w:hideMark/>
          </w:tcPr>
          <w:p w14:paraId="1D4FDA3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</w:t>
            </w:r>
          </w:p>
        </w:tc>
        <w:tc>
          <w:tcPr>
            <w:tcW w:w="960" w:type="dxa"/>
            <w:noWrap/>
            <w:vAlign w:val="bottom"/>
            <w:hideMark/>
          </w:tcPr>
          <w:p w14:paraId="1B73DEDB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0.823</w:t>
            </w:r>
          </w:p>
        </w:tc>
      </w:tr>
      <w:tr w:rsidR="003F7CCD" w:rsidRPr="008B475F" w14:paraId="6EA93AD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779C4548" w14:textId="25B33B8A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Amoxicillin</w:t>
            </w:r>
          </w:p>
        </w:tc>
        <w:tc>
          <w:tcPr>
            <w:tcW w:w="960" w:type="dxa"/>
            <w:noWrap/>
            <w:vAlign w:val="bottom"/>
            <w:hideMark/>
          </w:tcPr>
          <w:p w14:paraId="411AE001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</w:t>
            </w:r>
          </w:p>
        </w:tc>
        <w:tc>
          <w:tcPr>
            <w:tcW w:w="1678" w:type="dxa"/>
            <w:noWrap/>
            <w:vAlign w:val="bottom"/>
            <w:hideMark/>
          </w:tcPr>
          <w:p w14:paraId="3F106227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1.08</w:t>
            </w:r>
          </w:p>
        </w:tc>
        <w:tc>
          <w:tcPr>
            <w:tcW w:w="960" w:type="dxa"/>
            <w:noWrap/>
            <w:vAlign w:val="bottom"/>
            <w:hideMark/>
          </w:tcPr>
          <w:p w14:paraId="72923932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0.149</w:t>
            </w:r>
          </w:p>
        </w:tc>
      </w:tr>
      <w:tr w:rsidR="003F7CCD" w:rsidRPr="008B475F" w14:paraId="19C33F23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6D43E1F6" w14:textId="60A16C6A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Co-Amoxiclav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604084B0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3.02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262F4A8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2.81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F4BCB4D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0.006</w:t>
            </w:r>
          </w:p>
        </w:tc>
      </w:tr>
      <w:tr w:rsidR="003F7CCD" w:rsidRPr="008B475F" w14:paraId="6B967170" w14:textId="77777777" w:rsidTr="00244C2F">
        <w:trPr>
          <w:trHeight w:val="300"/>
        </w:trPr>
        <w:tc>
          <w:tcPr>
            <w:tcW w:w="3480" w:type="dxa"/>
            <w:shd w:val="clear" w:color="000000" w:fill="DAF2D0"/>
            <w:noWrap/>
            <w:vAlign w:val="bottom"/>
            <w:hideMark/>
          </w:tcPr>
          <w:p w14:paraId="7259E66C" w14:textId="5908D33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Clindamycin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7DE9ACB9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7.19</w:t>
            </w:r>
          </w:p>
        </w:tc>
        <w:tc>
          <w:tcPr>
            <w:tcW w:w="1678" w:type="dxa"/>
            <w:shd w:val="clear" w:color="000000" w:fill="DAF2D0"/>
            <w:noWrap/>
            <w:vAlign w:val="bottom"/>
            <w:hideMark/>
          </w:tcPr>
          <w:p w14:paraId="08944034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6.25</w:t>
            </w:r>
          </w:p>
        </w:tc>
        <w:tc>
          <w:tcPr>
            <w:tcW w:w="960" w:type="dxa"/>
            <w:shd w:val="clear" w:color="000000" w:fill="DAF2D0"/>
            <w:noWrap/>
            <w:vAlign w:val="bottom"/>
            <w:hideMark/>
          </w:tcPr>
          <w:p w14:paraId="3A6FBC4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0.005</w:t>
            </w:r>
          </w:p>
        </w:tc>
      </w:tr>
      <w:tr w:rsidR="003F7CCD" w:rsidRPr="008B475F" w14:paraId="07464B4F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058AD5BE" w14:textId="56FDA169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Cephalosporins</w:t>
            </w:r>
          </w:p>
        </w:tc>
        <w:tc>
          <w:tcPr>
            <w:tcW w:w="960" w:type="dxa"/>
            <w:noWrap/>
            <w:vAlign w:val="bottom"/>
            <w:hideMark/>
          </w:tcPr>
          <w:p w14:paraId="3A369DD6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1.78</w:t>
            </w:r>
          </w:p>
        </w:tc>
        <w:tc>
          <w:tcPr>
            <w:tcW w:w="1678" w:type="dxa"/>
            <w:noWrap/>
            <w:vAlign w:val="bottom"/>
            <w:hideMark/>
          </w:tcPr>
          <w:p w14:paraId="5C51DCF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1.76</w:t>
            </w:r>
          </w:p>
        </w:tc>
        <w:tc>
          <w:tcPr>
            <w:tcW w:w="960" w:type="dxa"/>
            <w:noWrap/>
            <w:vAlign w:val="bottom"/>
            <w:hideMark/>
          </w:tcPr>
          <w:p w14:paraId="4B97528A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0.854</w:t>
            </w:r>
          </w:p>
        </w:tc>
      </w:tr>
      <w:tr w:rsidR="003F7CCD" w:rsidRPr="008B475F" w14:paraId="025971D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2EC3BAA4" w14:textId="61D51B23" w:rsidR="003F7CCD" w:rsidRPr="008B475F" w:rsidRDefault="003F7CCD" w:rsidP="003F7CCD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Fluoriquinolones</w:t>
            </w:r>
            <w:proofErr w:type="spellEnd"/>
          </w:p>
        </w:tc>
        <w:tc>
          <w:tcPr>
            <w:tcW w:w="960" w:type="dxa"/>
            <w:noWrap/>
            <w:vAlign w:val="bottom"/>
            <w:hideMark/>
          </w:tcPr>
          <w:p w14:paraId="25DBEE1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1.77</w:t>
            </w:r>
          </w:p>
        </w:tc>
        <w:tc>
          <w:tcPr>
            <w:tcW w:w="1678" w:type="dxa"/>
            <w:noWrap/>
            <w:vAlign w:val="bottom"/>
            <w:hideMark/>
          </w:tcPr>
          <w:p w14:paraId="014A7B6C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1.75</w:t>
            </w:r>
          </w:p>
        </w:tc>
        <w:tc>
          <w:tcPr>
            <w:tcW w:w="960" w:type="dxa"/>
            <w:noWrap/>
            <w:vAlign w:val="bottom"/>
            <w:hideMark/>
          </w:tcPr>
          <w:p w14:paraId="216D8A25" w14:textId="77777777" w:rsidR="003F7CCD" w:rsidRPr="008B475F" w:rsidRDefault="003F7CCD" w:rsidP="003F7CCD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0.818</w:t>
            </w:r>
          </w:p>
        </w:tc>
      </w:tr>
      <w:tr w:rsidR="00244C2F" w:rsidRPr="008B475F" w14:paraId="230CFDC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3C719751" w14:textId="3DECD0C9" w:rsidR="00244C2F" w:rsidRPr="008B475F" w:rsidRDefault="00244C2F" w:rsidP="00244C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Renal Disease * 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960" w:type="dxa"/>
            <w:noWrap/>
            <w:vAlign w:val="bottom"/>
            <w:hideMark/>
          </w:tcPr>
          <w:p w14:paraId="6CC6DBD3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1678" w:type="dxa"/>
            <w:noWrap/>
            <w:vAlign w:val="bottom"/>
            <w:hideMark/>
          </w:tcPr>
          <w:p w14:paraId="23EC1B33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960" w:type="dxa"/>
            <w:noWrap/>
            <w:vAlign w:val="bottom"/>
            <w:hideMark/>
          </w:tcPr>
          <w:p w14:paraId="33DC3C95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0.060</w:t>
            </w:r>
          </w:p>
        </w:tc>
      </w:tr>
      <w:tr w:rsidR="00244C2F" w:rsidRPr="008B475F" w14:paraId="22E0D3FB" w14:textId="77777777" w:rsidTr="00244C2F">
        <w:trPr>
          <w:trHeight w:val="300"/>
        </w:trPr>
        <w:tc>
          <w:tcPr>
            <w:tcW w:w="3480" w:type="dxa"/>
            <w:noWrap/>
            <w:vAlign w:val="bottom"/>
            <w:hideMark/>
          </w:tcPr>
          <w:p w14:paraId="44710A2C" w14:textId="7CF9EA08" w:rsidR="00244C2F" w:rsidRPr="008B475F" w:rsidRDefault="00244C2F" w:rsidP="00244C2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Cancer * Total </w:t>
            </w:r>
            <w:proofErr w:type="spellStart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cips</w:t>
            </w:r>
            <w:proofErr w:type="spellEnd"/>
            <w:r w:rsidRPr="00A85974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duration</w:t>
            </w:r>
          </w:p>
        </w:tc>
        <w:tc>
          <w:tcPr>
            <w:tcW w:w="960" w:type="dxa"/>
            <w:noWrap/>
            <w:vAlign w:val="bottom"/>
            <w:hideMark/>
          </w:tcPr>
          <w:p w14:paraId="3FA00104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1678" w:type="dxa"/>
            <w:noWrap/>
            <w:vAlign w:val="bottom"/>
            <w:hideMark/>
          </w:tcPr>
          <w:p w14:paraId="7853D7C8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960" w:type="dxa"/>
            <w:noWrap/>
            <w:vAlign w:val="bottom"/>
            <w:hideMark/>
          </w:tcPr>
          <w:p w14:paraId="438A11FC" w14:textId="77777777" w:rsidR="00244C2F" w:rsidRPr="008B475F" w:rsidRDefault="00244C2F" w:rsidP="00244C2F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8B475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0.103</w:t>
            </w:r>
          </w:p>
        </w:tc>
      </w:tr>
    </w:tbl>
    <w:p w14:paraId="124CBAE3" w14:textId="77777777" w:rsidR="00560C12" w:rsidRDefault="00560C12"/>
    <w:sectPr w:rsidR="00560C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75F"/>
    <w:rsid w:val="001E1103"/>
    <w:rsid w:val="001E348B"/>
    <w:rsid w:val="00244C2F"/>
    <w:rsid w:val="002B6617"/>
    <w:rsid w:val="003543FD"/>
    <w:rsid w:val="003A3C18"/>
    <w:rsid w:val="003A4A12"/>
    <w:rsid w:val="003A6E86"/>
    <w:rsid w:val="003C2C4F"/>
    <w:rsid w:val="003F7CCD"/>
    <w:rsid w:val="004432A1"/>
    <w:rsid w:val="00551886"/>
    <w:rsid w:val="00560C12"/>
    <w:rsid w:val="00637A62"/>
    <w:rsid w:val="0065332A"/>
    <w:rsid w:val="00702FDF"/>
    <w:rsid w:val="00842306"/>
    <w:rsid w:val="008B475F"/>
    <w:rsid w:val="009E696A"/>
    <w:rsid w:val="00AE05A0"/>
    <w:rsid w:val="00C16B0B"/>
    <w:rsid w:val="00C75ED7"/>
    <w:rsid w:val="00CA28C4"/>
    <w:rsid w:val="00E57FF7"/>
    <w:rsid w:val="4011B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855E8"/>
  <w15:chartTrackingRefBased/>
  <w15:docId w15:val="{6AE61C0E-0921-4A8F-832C-C677FA3C9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47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47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7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47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47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47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47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47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47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47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47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7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47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47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47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47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47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47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47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47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47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47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47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47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47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47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47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47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475F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50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7DCCD89BD9E4B449B7A388C7270B838" ma:contentTypeVersion="14" ma:contentTypeDescription="Create a new document." ma:contentTypeScope="" ma:versionID="1479b372a42d790ad070d1b7adfdec0f">
  <xsd:schema xmlns:xsd="http://www.w3.org/2001/XMLSchema" xmlns:xs="http://www.w3.org/2001/XMLSchema" xmlns:p="http://schemas.microsoft.com/office/2006/metadata/properties" xmlns:ns2="68644401-2d3d-4da0-b17c-44d1b350bb29" xmlns:ns3="ce28da5e-9f68-4bb0-9259-c875d5f45878" targetNamespace="http://schemas.microsoft.com/office/2006/metadata/properties" ma:root="true" ma:fieldsID="84b037ad5d5ec259a464e2bf8e2548aa" ns2:_="" ns3:_="">
    <xsd:import namespace="68644401-2d3d-4da0-b17c-44d1b350bb29"/>
    <xsd:import namespace="ce28da5e-9f68-4bb0-9259-c875d5f4587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644401-2d3d-4da0-b17c-44d1b350b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e289f538-edf0-4bde-b084-18e01efd0e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28da5e-9f68-4bb0-9259-c875d5f45878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e9cc7fc-b3f0-4feb-9cb8-17dd5592573d}" ma:internalName="TaxCatchAll" ma:showField="CatchAllData" ma:web="ce28da5e-9f68-4bb0-9259-c875d5f4587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644401-2d3d-4da0-b17c-44d1b350bb29">
      <Terms xmlns="http://schemas.microsoft.com/office/infopath/2007/PartnerControls"/>
    </lcf76f155ced4ddcb4097134ff3c332f>
    <TaxCatchAll xmlns="ce28da5e-9f68-4bb0-9259-c875d5f45878" xsi:nil="true"/>
  </documentManagement>
</p:properties>
</file>

<file path=customXml/itemProps1.xml><?xml version="1.0" encoding="utf-8"?>
<ds:datastoreItem xmlns:ds="http://schemas.openxmlformats.org/officeDocument/2006/customXml" ds:itemID="{DBC25B45-C8F8-43E5-BAD6-63B27FF7000A}"/>
</file>

<file path=customXml/itemProps2.xml><?xml version="1.0" encoding="utf-8"?>
<ds:datastoreItem xmlns:ds="http://schemas.openxmlformats.org/officeDocument/2006/customXml" ds:itemID="{756C43EF-F913-4D45-A961-0EC70927D76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310A889-A031-4AAF-B234-C604849C7F27}">
  <ds:schemaRefs>
    <ds:schemaRef ds:uri="http://schemas.microsoft.com/office/2006/metadata/properties"/>
    <ds:schemaRef ds:uri="http://schemas.microsoft.com/office/infopath/2007/PartnerControls"/>
    <ds:schemaRef ds:uri="68644401-2d3d-4da0-b17c-44d1b350bb29"/>
    <ds:schemaRef ds:uri="ce28da5e-9f68-4bb0-9259-c875d5f4587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Whiteley</dc:creator>
  <cp:keywords/>
  <dc:description/>
  <cp:lastModifiedBy>Tim Whiteley</cp:lastModifiedBy>
  <cp:revision>11</cp:revision>
  <dcterms:created xsi:type="dcterms:W3CDTF">2025-10-15T14:02:00Z</dcterms:created>
  <dcterms:modified xsi:type="dcterms:W3CDTF">2025-11-21T08:00:00Z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0x010100A7DCCD89BD9E4B449B7A388C7270B838</vt:lpwstr>
  </property>
  <property fmtid="{D5CDD505-2E9C-101B-9397-08002B2CF9AE}" pid="3" name="MediaServiceImageTags">
    <vt:lpwstr/>
  </property>
</Properties>
</file>