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B623B" w14:textId="41616DAE" w:rsidR="0079167F" w:rsidRPr="00DF7F94" w:rsidRDefault="00D17408" w:rsidP="0079167F">
      <w:pPr>
        <w:rPr>
          <w:rFonts w:eastAsiaTheme="minorEastAsia" w:cs="Times New Roman"/>
          <w:sz w:val="32"/>
          <w:szCs w:val="28"/>
        </w:rPr>
      </w:pPr>
      <w:r w:rsidRPr="00DF7F94">
        <w:rPr>
          <w:rFonts w:cs="Times New Roman" w:hint="eastAsia"/>
          <w:b/>
          <w:sz w:val="32"/>
          <w:szCs w:val="28"/>
        </w:rPr>
        <w:t>S</w:t>
      </w:r>
      <w:r w:rsidRPr="00DF7F94">
        <w:rPr>
          <w:rFonts w:cs="Times New Roman"/>
          <w:b/>
          <w:sz w:val="32"/>
          <w:szCs w:val="28"/>
        </w:rPr>
        <w:t>upplementary Information</w:t>
      </w:r>
    </w:p>
    <w:p w14:paraId="4BBB51B5" w14:textId="77777777" w:rsidR="0079167F" w:rsidRPr="00DF7F94" w:rsidRDefault="0079167F" w:rsidP="0079167F">
      <w:pPr>
        <w:rPr>
          <w:rFonts w:cs="Times New Roman"/>
          <w:bCs/>
          <w:szCs w:val="24"/>
        </w:rPr>
      </w:pPr>
    </w:p>
    <w:p w14:paraId="7F00A81A" w14:textId="77777777" w:rsidR="0079167F" w:rsidRPr="00DF7F94" w:rsidRDefault="0079167F" w:rsidP="0079167F">
      <w:pPr>
        <w:rPr>
          <w:rFonts w:cs="Times New Roman"/>
          <w:bCs/>
          <w:szCs w:val="24"/>
        </w:rPr>
      </w:pPr>
    </w:p>
    <w:p w14:paraId="0B3998F6" w14:textId="77777777" w:rsidR="0079167F" w:rsidRPr="00DF7F94" w:rsidRDefault="0079167F" w:rsidP="0079167F">
      <w:pPr>
        <w:rPr>
          <w:rFonts w:cs="Times New Roman"/>
          <w:bCs/>
          <w:szCs w:val="24"/>
        </w:rPr>
      </w:pPr>
    </w:p>
    <w:p w14:paraId="7138EE76" w14:textId="77777777" w:rsidR="0079167F" w:rsidRPr="00DF7F94" w:rsidRDefault="0079167F" w:rsidP="0079167F">
      <w:pPr>
        <w:rPr>
          <w:rFonts w:cs="Times New Roman"/>
          <w:bCs/>
          <w:szCs w:val="24"/>
        </w:rPr>
      </w:pPr>
    </w:p>
    <w:p w14:paraId="01B7BF61" w14:textId="77777777" w:rsidR="0079167F" w:rsidRPr="00DF7F94" w:rsidRDefault="0079167F" w:rsidP="0079167F">
      <w:pPr>
        <w:rPr>
          <w:rFonts w:cs="Times New Roman"/>
          <w:bCs/>
          <w:szCs w:val="24"/>
        </w:rPr>
      </w:pPr>
    </w:p>
    <w:p w14:paraId="2D93D864" w14:textId="59576B67" w:rsidR="00A0546C" w:rsidRPr="00DF7F94" w:rsidRDefault="00377F4A" w:rsidP="0079167F">
      <w:pPr>
        <w:jc w:val="center"/>
        <w:rPr>
          <w:rFonts w:cs="Times New Roman"/>
          <w:b/>
          <w:sz w:val="48"/>
          <w:szCs w:val="52"/>
        </w:rPr>
      </w:pPr>
      <w:r w:rsidRPr="00DF7F94">
        <w:rPr>
          <w:rFonts w:cs="Times New Roman"/>
          <w:b/>
          <w:sz w:val="48"/>
          <w:szCs w:val="52"/>
        </w:rPr>
        <w:t>Enhancing molecular property prediction via transformer with dual graph representation</w:t>
      </w:r>
    </w:p>
    <w:p w14:paraId="5FFA2E33" w14:textId="77777777" w:rsidR="00EF519A" w:rsidRPr="00DF7F94" w:rsidRDefault="00EF519A" w:rsidP="00EF519A">
      <w:pPr>
        <w:rPr>
          <w:rFonts w:cs="Times New Roman"/>
          <w:szCs w:val="24"/>
        </w:rPr>
      </w:pPr>
    </w:p>
    <w:p w14:paraId="053C2D74" w14:textId="77777777" w:rsidR="003878A8" w:rsidRPr="00DF7F94" w:rsidRDefault="003878A8" w:rsidP="00EF519A">
      <w:pPr>
        <w:rPr>
          <w:rFonts w:cs="Times New Roman"/>
          <w:szCs w:val="24"/>
        </w:rPr>
      </w:pPr>
    </w:p>
    <w:p w14:paraId="228B7DA2" w14:textId="77777777" w:rsidR="00EA2C1A" w:rsidRPr="00DF7F94" w:rsidRDefault="00EA2C1A" w:rsidP="00EF519A">
      <w:pPr>
        <w:rPr>
          <w:rFonts w:cs="Times New Roman"/>
          <w:szCs w:val="24"/>
        </w:rPr>
      </w:pPr>
    </w:p>
    <w:p w14:paraId="68B27DC7" w14:textId="77777777" w:rsidR="00E85CEE" w:rsidRPr="00EF519A" w:rsidRDefault="00E85CEE" w:rsidP="00E85CEE">
      <w:pPr>
        <w:jc w:val="center"/>
        <w:rPr>
          <w:rFonts w:cs="Times New Roman"/>
          <w:sz w:val="28"/>
          <w:szCs w:val="28"/>
          <w:lang w:val="en-US"/>
        </w:rPr>
      </w:pPr>
      <w:r w:rsidRPr="00EF519A">
        <w:rPr>
          <w:rFonts w:cs="Times New Roman"/>
          <w:sz w:val="28"/>
          <w:szCs w:val="28"/>
          <w:lang w:val="en-US"/>
        </w:rPr>
        <w:t>Shuyuan Zhang</w:t>
      </w:r>
      <w:r>
        <w:rPr>
          <w:rFonts w:cs="Times New Roman"/>
          <w:sz w:val="28"/>
          <w:szCs w:val="28"/>
          <w:vertAlign w:val="superscript"/>
          <w:lang w:val="en-US"/>
        </w:rPr>
        <w:t>1</w:t>
      </w:r>
      <w:r w:rsidRPr="00EF519A">
        <w:rPr>
          <w:rFonts w:cs="Times New Roman"/>
          <w:sz w:val="28"/>
          <w:szCs w:val="28"/>
          <w:vertAlign w:val="superscript"/>
          <w:lang w:val="en-US"/>
        </w:rPr>
        <w:t>,</w:t>
      </w:r>
      <w:r>
        <w:rPr>
          <w:rFonts w:cs="Times New Roman"/>
          <w:sz w:val="28"/>
          <w:szCs w:val="28"/>
          <w:vertAlign w:val="superscript"/>
          <w:lang w:val="en-US"/>
        </w:rPr>
        <w:t>2</w:t>
      </w:r>
      <w:r>
        <w:rPr>
          <w:rFonts w:eastAsia="SimSun" w:cs="Times New Roman"/>
          <w:sz w:val="28"/>
          <w:szCs w:val="28"/>
          <w:vertAlign w:val="superscript"/>
          <w:lang w:val="en-US"/>
        </w:rPr>
        <w:t>,</w:t>
      </w:r>
      <w:r w:rsidRPr="00EF519A">
        <w:rPr>
          <w:rFonts w:eastAsia="SimSun" w:cs="Times New Roman"/>
          <w:sz w:val="28"/>
          <w:szCs w:val="28"/>
          <w:vertAlign w:val="superscript"/>
          <w:lang w:val="en-US"/>
        </w:rPr>
        <w:t>*</w:t>
      </w:r>
      <w:r w:rsidRPr="00EF519A">
        <w:rPr>
          <w:rFonts w:cs="Times New Roman"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and Alexei A. Lapkin</w:t>
      </w:r>
      <w:r>
        <w:rPr>
          <w:rFonts w:cs="Times New Roman"/>
          <w:sz w:val="28"/>
          <w:szCs w:val="28"/>
          <w:vertAlign w:val="superscript"/>
          <w:lang w:val="en-US"/>
        </w:rPr>
        <w:t>1</w:t>
      </w:r>
      <w:r w:rsidRPr="00EF519A">
        <w:rPr>
          <w:rFonts w:cs="Times New Roman"/>
          <w:sz w:val="28"/>
          <w:szCs w:val="28"/>
          <w:vertAlign w:val="superscript"/>
          <w:lang w:val="en-US"/>
        </w:rPr>
        <w:t>,</w:t>
      </w:r>
      <w:r>
        <w:rPr>
          <w:rFonts w:cs="Times New Roman"/>
          <w:sz w:val="28"/>
          <w:szCs w:val="28"/>
          <w:vertAlign w:val="superscript"/>
          <w:lang w:val="en-US"/>
        </w:rPr>
        <w:t>2</w:t>
      </w:r>
    </w:p>
    <w:p w14:paraId="6EADB95C" w14:textId="77777777" w:rsidR="0079167F" w:rsidRPr="00DF7F94" w:rsidRDefault="0079167F" w:rsidP="00EA2C1A">
      <w:pPr>
        <w:widowControl/>
        <w:jc w:val="left"/>
        <w:rPr>
          <w:rFonts w:cs="Times New Roman"/>
          <w:szCs w:val="28"/>
        </w:rPr>
      </w:pPr>
    </w:p>
    <w:p w14:paraId="7C883B04" w14:textId="77777777" w:rsidR="00EA2C1A" w:rsidRPr="00DF7F94" w:rsidRDefault="00EA2C1A" w:rsidP="00EA2C1A">
      <w:pPr>
        <w:widowControl/>
        <w:jc w:val="left"/>
        <w:rPr>
          <w:rFonts w:cs="Times New Roman"/>
          <w:szCs w:val="28"/>
        </w:rPr>
      </w:pPr>
    </w:p>
    <w:p w14:paraId="5588DB9F" w14:textId="77777777" w:rsidR="00EA2C1A" w:rsidRPr="00DF7F94" w:rsidRDefault="00EA2C1A" w:rsidP="00EA2C1A">
      <w:pPr>
        <w:widowControl/>
        <w:jc w:val="left"/>
        <w:rPr>
          <w:rFonts w:cs="Times New Roman"/>
          <w:szCs w:val="28"/>
        </w:rPr>
      </w:pPr>
    </w:p>
    <w:p w14:paraId="1C7F9CFF" w14:textId="4E89C301" w:rsidR="00EF519A" w:rsidRPr="00DF7F94" w:rsidRDefault="00EF519A" w:rsidP="00377F4A">
      <w:pPr>
        <w:spacing w:afterLines="50" w:after="156"/>
        <w:ind w:left="85" w:hanging="85"/>
        <w:jc w:val="left"/>
        <w:rPr>
          <w:rFonts w:cs="Times New Roman"/>
          <w:szCs w:val="24"/>
        </w:rPr>
      </w:pPr>
      <w:r w:rsidRPr="00DF7F94">
        <w:rPr>
          <w:rFonts w:cs="Times New Roman"/>
          <w:szCs w:val="24"/>
          <w:vertAlign w:val="superscript"/>
        </w:rPr>
        <w:t>1</w:t>
      </w:r>
      <w:r w:rsidR="00980652" w:rsidRPr="00DF7F94">
        <w:rPr>
          <w:rFonts w:cs="Times New Roman"/>
          <w:szCs w:val="24"/>
        </w:rPr>
        <w:t>Department of Chemical Engineering and Biotechnology, University of Cambridge, Philippa Fawcett Drive, Cambridge, CB3 0AS, UK</w:t>
      </w:r>
    </w:p>
    <w:p w14:paraId="2FB83948" w14:textId="7649AFB6" w:rsidR="00980652" w:rsidRPr="00DF7F94" w:rsidRDefault="00377F4A" w:rsidP="00EA2C1A">
      <w:pPr>
        <w:spacing w:afterLines="50" w:after="156"/>
        <w:ind w:left="85" w:hanging="85"/>
        <w:jc w:val="left"/>
        <w:rPr>
          <w:rFonts w:cs="Times New Roman"/>
          <w:szCs w:val="24"/>
        </w:rPr>
      </w:pPr>
      <w:r w:rsidRPr="00DF7F94">
        <w:rPr>
          <w:rFonts w:cs="Times New Roman"/>
          <w:szCs w:val="24"/>
          <w:vertAlign w:val="superscript"/>
        </w:rPr>
        <w:t>2</w:t>
      </w:r>
      <w:r w:rsidR="00980652" w:rsidRPr="00DF7F94">
        <w:rPr>
          <w:rFonts w:cs="Times New Roman"/>
          <w:szCs w:val="24"/>
        </w:rPr>
        <w:t xml:space="preserve">Innovation Centre in Digital Molecular Technologies, Yusuf </w:t>
      </w:r>
      <w:proofErr w:type="spellStart"/>
      <w:r w:rsidR="00980652" w:rsidRPr="00DF7F94">
        <w:rPr>
          <w:rFonts w:cs="Times New Roman"/>
          <w:szCs w:val="24"/>
        </w:rPr>
        <w:t>Hamied</w:t>
      </w:r>
      <w:proofErr w:type="spellEnd"/>
      <w:r w:rsidR="00980652" w:rsidRPr="00DF7F94">
        <w:rPr>
          <w:rFonts w:cs="Times New Roman"/>
          <w:szCs w:val="24"/>
        </w:rPr>
        <w:t xml:space="preserve"> Department of Chemistry, University of Cambridge, </w:t>
      </w:r>
      <w:proofErr w:type="spellStart"/>
      <w:r w:rsidR="00980652" w:rsidRPr="00DF7F94">
        <w:rPr>
          <w:rFonts w:cs="Times New Roman"/>
          <w:szCs w:val="24"/>
        </w:rPr>
        <w:t>Lensfield</w:t>
      </w:r>
      <w:proofErr w:type="spellEnd"/>
      <w:r w:rsidR="00980652" w:rsidRPr="00DF7F94">
        <w:rPr>
          <w:rFonts w:cs="Times New Roman"/>
          <w:szCs w:val="24"/>
        </w:rPr>
        <w:t xml:space="preserve"> Road, Cambridge, CB2 1EW, UK</w:t>
      </w:r>
    </w:p>
    <w:p w14:paraId="40F420DC" w14:textId="77777777" w:rsidR="00EF519A" w:rsidRPr="00DF7F94" w:rsidRDefault="00EF519A" w:rsidP="00EA2C1A">
      <w:pPr>
        <w:widowControl/>
        <w:jc w:val="left"/>
        <w:rPr>
          <w:rFonts w:cs="Times New Roman"/>
          <w:szCs w:val="24"/>
        </w:rPr>
      </w:pPr>
    </w:p>
    <w:p w14:paraId="6EA1D5CD" w14:textId="77777777" w:rsidR="003878A8" w:rsidRPr="00DF7F94" w:rsidRDefault="003878A8" w:rsidP="00EA2C1A">
      <w:pPr>
        <w:widowControl/>
        <w:jc w:val="left"/>
        <w:rPr>
          <w:rFonts w:cs="Times New Roman"/>
          <w:szCs w:val="24"/>
        </w:rPr>
      </w:pPr>
    </w:p>
    <w:p w14:paraId="59FB5769" w14:textId="77777777" w:rsidR="00EA2C1A" w:rsidRPr="00DF7F94" w:rsidRDefault="00EA2C1A" w:rsidP="00EA2C1A">
      <w:pPr>
        <w:widowControl/>
        <w:jc w:val="left"/>
        <w:rPr>
          <w:rFonts w:cs="Times New Roman"/>
          <w:szCs w:val="24"/>
        </w:rPr>
      </w:pPr>
    </w:p>
    <w:p w14:paraId="5A3B53D2" w14:textId="77777777" w:rsidR="00EA2C1A" w:rsidRPr="00DF7F94" w:rsidRDefault="00EA2C1A" w:rsidP="00EA2C1A">
      <w:pPr>
        <w:widowControl/>
        <w:jc w:val="left"/>
        <w:rPr>
          <w:rFonts w:cs="Times New Roman"/>
          <w:szCs w:val="24"/>
        </w:rPr>
      </w:pPr>
    </w:p>
    <w:p w14:paraId="02D9F401" w14:textId="77777777" w:rsidR="00EA2C1A" w:rsidRPr="00DF7F94" w:rsidRDefault="00EA2C1A" w:rsidP="00EA2C1A">
      <w:pPr>
        <w:widowControl/>
        <w:jc w:val="left"/>
        <w:rPr>
          <w:rFonts w:cs="Times New Roman"/>
          <w:szCs w:val="24"/>
        </w:rPr>
      </w:pPr>
    </w:p>
    <w:p w14:paraId="09E54569" w14:textId="3BAD18BC" w:rsidR="00EF519A" w:rsidRPr="00DF7F94" w:rsidRDefault="00EF519A" w:rsidP="00A87B13">
      <w:pPr>
        <w:jc w:val="left"/>
        <w:rPr>
          <w:rFonts w:eastAsia="DengXian" w:cs="Times New Roman"/>
          <w:szCs w:val="24"/>
        </w:rPr>
      </w:pPr>
    </w:p>
    <w:p w14:paraId="63398511" w14:textId="77777777" w:rsidR="00CD3454" w:rsidRPr="00EA2C1A" w:rsidRDefault="00CD3454" w:rsidP="00CD3454">
      <w:pPr>
        <w:jc w:val="left"/>
        <w:rPr>
          <w:rFonts w:eastAsia="DengXian" w:cs="Times New Roman"/>
          <w:szCs w:val="24"/>
          <w:lang w:val="en-US"/>
        </w:rPr>
      </w:pPr>
      <w:r w:rsidRPr="00EF519A">
        <w:rPr>
          <w:rFonts w:eastAsia="DengXian" w:cs="Times New Roman"/>
          <w:szCs w:val="24"/>
          <w:vertAlign w:val="superscript"/>
          <w:lang w:val="en-US"/>
        </w:rPr>
        <w:t>*</w:t>
      </w:r>
      <w:r w:rsidRPr="00EF519A">
        <w:rPr>
          <w:rFonts w:eastAsia="DengXian" w:cs="Times New Roman"/>
          <w:szCs w:val="24"/>
          <w:lang w:val="en-US"/>
        </w:rPr>
        <w:t>Corresponding author.</w:t>
      </w:r>
    </w:p>
    <w:p w14:paraId="30B2D882" w14:textId="77777777" w:rsidR="00CD3454" w:rsidRPr="00EF519A" w:rsidRDefault="00CD3454" w:rsidP="00CD3454">
      <w:pPr>
        <w:ind w:firstLine="85"/>
        <w:jc w:val="left"/>
        <w:rPr>
          <w:rFonts w:eastAsia="DengXian" w:cs="Times New Roman"/>
          <w:szCs w:val="24"/>
          <w:lang w:val="en-US"/>
        </w:rPr>
      </w:pPr>
      <w:r w:rsidRPr="00EF519A">
        <w:rPr>
          <w:rFonts w:eastAsia="DengXian" w:cs="Times New Roman"/>
          <w:szCs w:val="24"/>
          <w:lang w:val="en-US"/>
        </w:rPr>
        <w:t>E</w:t>
      </w:r>
      <w:r w:rsidRPr="00EA2C1A">
        <w:rPr>
          <w:rFonts w:eastAsia="DengXian" w:cs="Times New Roman"/>
          <w:szCs w:val="24"/>
          <w:lang w:val="en-US"/>
        </w:rPr>
        <w:t>-</w:t>
      </w:r>
      <w:r w:rsidRPr="00EF519A">
        <w:rPr>
          <w:rFonts w:eastAsia="DengXian" w:cs="Times New Roman"/>
          <w:szCs w:val="24"/>
          <w:lang w:val="en-US"/>
        </w:rPr>
        <w:t>mail address:</w:t>
      </w:r>
      <w:r w:rsidRPr="00EF519A">
        <w:rPr>
          <w:rFonts w:eastAsia="DengXian" w:cs="Times New Roman" w:hint="eastAsia"/>
          <w:szCs w:val="24"/>
          <w:lang w:val="en-US"/>
        </w:rPr>
        <w:t xml:space="preserve"> </w:t>
      </w:r>
      <w:r>
        <w:rPr>
          <w:rFonts w:eastAsia="DengXian" w:cs="Times New Roman" w:hint="eastAsia"/>
          <w:szCs w:val="24"/>
          <w:lang w:val="en-US"/>
        </w:rPr>
        <w:t>sz469</w:t>
      </w:r>
      <w:r w:rsidRPr="00EF519A">
        <w:rPr>
          <w:rFonts w:eastAsia="DengXian" w:cs="Times New Roman"/>
          <w:szCs w:val="24"/>
          <w:lang w:val="en-US"/>
        </w:rPr>
        <w:t>@cam.ac.u</w:t>
      </w:r>
      <w:r w:rsidRPr="00EA2C1A">
        <w:rPr>
          <w:rFonts w:eastAsia="DengXian" w:cs="Times New Roman"/>
          <w:szCs w:val="24"/>
          <w:lang w:val="en-US"/>
        </w:rPr>
        <w:t>k</w:t>
      </w:r>
    </w:p>
    <w:p w14:paraId="2B3EED56" w14:textId="3E30881B" w:rsidR="00EF519A" w:rsidRPr="00DF7F94" w:rsidRDefault="00EF519A" w:rsidP="00EF519A">
      <w:pPr>
        <w:widowControl/>
        <w:ind w:left="79" w:hanging="79"/>
        <w:jc w:val="left"/>
        <w:rPr>
          <w:rFonts w:cs="Times New Roman"/>
          <w:szCs w:val="24"/>
        </w:rPr>
        <w:sectPr w:rsidR="00EF519A" w:rsidRPr="00DF7F94" w:rsidSect="006E11D6">
          <w:footerReference w:type="even" r:id="rId8"/>
          <w:footerReference w:type="default" r:id="rId9"/>
          <w:pgSz w:w="11901" w:h="16817"/>
          <w:pgMar w:top="1134" w:right="1134" w:bottom="1134" w:left="1134" w:header="851" w:footer="992" w:gutter="0"/>
          <w:cols w:space="425"/>
          <w:docGrid w:type="lines" w:linePitch="312"/>
        </w:sectPr>
      </w:pPr>
    </w:p>
    <w:sdt>
      <w:sdtPr>
        <w:rPr>
          <w:rFonts w:ascii="SimSun" w:eastAsia="SimSun" w:hAnsi="SimSun" w:cs="SimSun" w:hint="eastAsia"/>
          <w:b w:val="0"/>
          <w:kern w:val="2"/>
          <w:sz w:val="24"/>
          <w:szCs w:val="22"/>
          <w:lang w:val="en-GB"/>
        </w:rPr>
        <w:id w:val="159874496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theme="minorBidi" w:hint="default"/>
          <w:bCs/>
        </w:rPr>
      </w:sdtEndPr>
      <w:sdtContent>
        <w:p w14:paraId="311EC99E" w14:textId="36996FD7" w:rsidR="00490E7F" w:rsidRPr="00A51DD9" w:rsidRDefault="00A51DD9">
          <w:pPr>
            <w:pStyle w:val="TOCHeading"/>
            <w:rPr>
              <w:lang w:val="en-GB"/>
            </w:rPr>
          </w:pPr>
          <w:r w:rsidRPr="00A51DD9">
            <w:rPr>
              <w:rFonts w:eastAsia="SimSun" w:hint="eastAsia"/>
            </w:rPr>
            <w:t>Table of Contents</w:t>
          </w:r>
        </w:p>
        <w:p w14:paraId="42305C35" w14:textId="5ACEF76B" w:rsidR="00640A22" w:rsidRDefault="00490E7F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r w:rsidRPr="00DF7F94">
            <w:fldChar w:fldCharType="begin"/>
          </w:r>
          <w:r w:rsidRPr="00DF7F94">
            <w:instrText xml:space="preserve"> TOC \o "1-3" \h \z \u </w:instrText>
          </w:r>
          <w:r w:rsidRPr="00DF7F94">
            <w:fldChar w:fldCharType="separate"/>
          </w:r>
          <w:hyperlink w:anchor="_Toc207324307" w:history="1">
            <w:r w:rsidR="00640A22" w:rsidRPr="008A7AE9">
              <w:rPr>
                <w:rStyle w:val="Hyperlink"/>
                <w:noProof/>
              </w:rPr>
              <w:t>1. Graph-specific encodings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_Toc207324307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3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544E3DD6" w14:textId="1F5DC8AE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08" w:history="1">
            <w:r w:rsidR="00640A22" w:rsidRPr="008A7AE9">
              <w:rPr>
                <w:rStyle w:val="Hyperlink"/>
                <w:noProof/>
              </w:rPr>
              <w:t>2. 3D Geometric embedding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_Toc207324308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4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58A72537" w14:textId="520763C9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09" w:history="1">
            <w:r w:rsidR="00640A22" w:rsidRPr="008A7AE9">
              <w:rPr>
                <w:rStyle w:val="Hyperlink"/>
                <w:noProof/>
              </w:rPr>
              <w:t>3. DGT layer architecture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_Toc207324309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5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1F4B8D18" w14:textId="14D68D14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0" w:history="1">
            <w:r w:rsidR="00640A22" w:rsidRPr="008A7AE9">
              <w:rPr>
                <w:rStyle w:val="Hyperlink"/>
                <w:noProof/>
              </w:rPr>
              <w:t>4. Dataset information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_Toc207324310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6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30708A97" w14:textId="3A666EBB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1" w:history="1">
            <w:r w:rsidR="00640A22" w:rsidRPr="008A7AE9">
              <w:rPr>
                <w:rStyle w:val="Hyperlink"/>
                <w:noProof/>
              </w:rPr>
              <w:t>5. Units for QM9 tasks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_Toc207324311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7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68819786" w14:textId="15BE6EB5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2" w:history="1">
            <w:r w:rsidR="00640A22" w:rsidRPr="008A7AE9">
              <w:rPr>
                <w:rStyle w:val="Hyperlink"/>
                <w:noProof/>
              </w:rPr>
              <w:t>6. Performance benchmark details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_Toc207324312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8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4E9ED342" w14:textId="1E5D2550" w:rsidR="00640A22" w:rsidRDefault="00CD3454">
          <w:pPr>
            <w:pStyle w:val="TOC2"/>
            <w:tabs>
              <w:tab w:val="right" w:leader="dot" w:pos="9623"/>
            </w:tabs>
            <w:ind w:left="480"/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3" w:history="1">
            <w:r w:rsidR="00640A22" w:rsidRPr="008A7AE9">
              <w:rPr>
                <w:rStyle w:val="Hyperlink"/>
                <w:noProof/>
              </w:rPr>
              <w:t>6.1 Detailed performance benchmark of DGT in the physiology domain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_Toc207324313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8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3E1B742D" w14:textId="579A8F8A" w:rsidR="00640A22" w:rsidRDefault="00CD3454">
          <w:pPr>
            <w:pStyle w:val="TOC2"/>
            <w:tabs>
              <w:tab w:val="right" w:leader="dot" w:pos="9623"/>
            </w:tabs>
            <w:ind w:left="480"/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4" w:history="1">
            <w:r w:rsidR="00640A22" w:rsidRPr="008A7AE9">
              <w:rPr>
                <w:rStyle w:val="Hyperlink"/>
                <w:noProof/>
              </w:rPr>
              <w:t>6.2 Detailed performance benchmark of DGT in the biophysics domain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_Toc207324314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8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3E44BD16" w14:textId="07965A44" w:rsidR="00640A22" w:rsidRDefault="00CD3454">
          <w:pPr>
            <w:pStyle w:val="TOC2"/>
            <w:tabs>
              <w:tab w:val="right" w:leader="dot" w:pos="9623"/>
            </w:tabs>
            <w:ind w:left="480"/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5" w:history="1">
            <w:r w:rsidR="00640A22" w:rsidRPr="008A7AE9">
              <w:rPr>
                <w:rStyle w:val="Hyperlink"/>
                <w:noProof/>
              </w:rPr>
              <w:t>6.3 Detailed performance benchmark of DGT in the physical chemistry domain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_Toc207324315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9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6E16CD8E" w14:textId="76A0D304" w:rsidR="00640A22" w:rsidRDefault="00CD3454">
          <w:pPr>
            <w:pStyle w:val="TOC2"/>
            <w:tabs>
              <w:tab w:val="right" w:leader="dot" w:pos="9623"/>
            </w:tabs>
            <w:ind w:left="480"/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6" w:history="1">
            <w:r w:rsidR="00640A22" w:rsidRPr="008A7AE9">
              <w:rPr>
                <w:rStyle w:val="Hyperlink"/>
                <w:noProof/>
              </w:rPr>
              <w:t>6.4 Detailed performance benchmark of DGT in the quantum mechanics domain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_Toc207324316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10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7BD8B53F" w14:textId="3CABEEE3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7" w:history="1">
            <w:r w:rsidR="00640A22" w:rsidRPr="008A7AE9">
              <w:rPr>
                <w:rStyle w:val="Hyperlink"/>
                <w:noProof/>
              </w:rPr>
              <w:t>7. DGT configurations for all tasks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_Toc207324317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11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43AE2B0C" w14:textId="14879D59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8" w:history="1">
            <w:r w:rsidR="00640A22" w:rsidRPr="008A7AE9">
              <w:rPr>
                <w:rStyle w:val="Hyperlink"/>
                <w:noProof/>
              </w:rPr>
              <w:t>8. Detailed performance comparison of DGT(3D) against other models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_Toc207324318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11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0BB63A43" w14:textId="3026CEB6" w:rsidR="00640A22" w:rsidRDefault="00CD3454">
          <w:pPr>
            <w:pStyle w:val="TOC1"/>
            <w:tabs>
              <w:tab w:val="right" w:leader="dot" w:pos="9623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4"/>
              <w:lang w:val="en-US"/>
              <w14:ligatures w14:val="standardContextual"/>
            </w:rPr>
          </w:pPr>
          <w:hyperlink w:anchor="_Toc207324319" w:history="1">
            <w:r w:rsidR="00640A22" w:rsidRPr="008A7AE9">
              <w:rPr>
                <w:rStyle w:val="Hyperlink"/>
                <w:noProof/>
              </w:rPr>
              <w:t>9. Attention-based interpretation</w:t>
            </w:r>
            <w:r w:rsidR="00640A22">
              <w:rPr>
                <w:noProof/>
                <w:webHidden/>
              </w:rPr>
              <w:tab/>
            </w:r>
            <w:r w:rsidR="00640A22">
              <w:rPr>
                <w:noProof/>
                <w:webHidden/>
              </w:rPr>
              <w:fldChar w:fldCharType="begin"/>
            </w:r>
            <w:r w:rsidR="00640A22">
              <w:rPr>
                <w:noProof/>
                <w:webHidden/>
              </w:rPr>
              <w:instrText xml:space="preserve"> PAGEREF _Toc207324319 \h </w:instrText>
            </w:r>
            <w:r w:rsidR="00640A22">
              <w:rPr>
                <w:noProof/>
                <w:webHidden/>
              </w:rPr>
            </w:r>
            <w:r w:rsidR="00640A22">
              <w:rPr>
                <w:noProof/>
                <w:webHidden/>
              </w:rPr>
              <w:fldChar w:fldCharType="separate"/>
            </w:r>
            <w:r w:rsidR="00640A22">
              <w:rPr>
                <w:noProof/>
                <w:webHidden/>
              </w:rPr>
              <w:t>11</w:t>
            </w:r>
            <w:r w:rsidR="00640A22">
              <w:rPr>
                <w:noProof/>
                <w:webHidden/>
              </w:rPr>
              <w:fldChar w:fldCharType="end"/>
            </w:r>
          </w:hyperlink>
        </w:p>
        <w:p w14:paraId="052991A3" w14:textId="68E5DA14" w:rsidR="00490E7F" w:rsidRPr="00DF7F94" w:rsidRDefault="00490E7F">
          <w:r w:rsidRPr="00DF7F94">
            <w:rPr>
              <w:b/>
              <w:bCs/>
            </w:rPr>
            <w:fldChar w:fldCharType="end"/>
          </w:r>
        </w:p>
      </w:sdtContent>
    </w:sdt>
    <w:p w14:paraId="7E0F771C" w14:textId="15E4F422" w:rsidR="00F43042" w:rsidRPr="00DF7F94" w:rsidRDefault="00F43042" w:rsidP="00E641B1">
      <w:pPr>
        <w:rPr>
          <w:rFonts w:eastAsiaTheme="minorEastAsia" w:cs="Times New Roman"/>
          <w:szCs w:val="24"/>
        </w:rPr>
      </w:pPr>
    </w:p>
    <w:p w14:paraId="75C33F99" w14:textId="38C26D90" w:rsidR="00A44D1A" w:rsidRPr="00DF7F94" w:rsidRDefault="00A44D1A" w:rsidP="00E641B1">
      <w:pPr>
        <w:rPr>
          <w:rFonts w:eastAsiaTheme="minorEastAsia" w:cs="Times New Roman"/>
          <w:szCs w:val="24"/>
        </w:rPr>
        <w:sectPr w:rsidR="00A44D1A" w:rsidRPr="00DF7F94" w:rsidSect="006E11D6">
          <w:pgSz w:w="11901" w:h="16817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1998E868" w14:textId="43DB5FA3" w:rsidR="006B79B8" w:rsidRDefault="006B79B8" w:rsidP="006B79B8">
      <w:pPr>
        <w:pStyle w:val="Heading1"/>
        <w:rPr>
          <w:rFonts w:eastAsiaTheme="minorEastAsia"/>
          <w:szCs w:val="28"/>
        </w:rPr>
      </w:pPr>
      <w:bookmarkStart w:id="0" w:name="_Toc207324307"/>
      <w:r w:rsidRPr="00DF7F94">
        <w:rPr>
          <w:rFonts w:eastAsiaTheme="minorEastAsia" w:hint="eastAsia"/>
        </w:rPr>
        <w:lastRenderedPageBreak/>
        <w:t xml:space="preserve">1. </w:t>
      </w:r>
      <w:r w:rsidR="00BC6ED2" w:rsidRPr="007834BD">
        <w:rPr>
          <w:szCs w:val="28"/>
        </w:rPr>
        <w:t>Graph-specific encodings</w:t>
      </w:r>
      <w:bookmarkEnd w:id="0"/>
    </w:p>
    <w:p w14:paraId="3BB8DDD4" w14:textId="38983AE8" w:rsidR="00FB3412" w:rsidRDefault="00C653C3" w:rsidP="00FB3412">
      <w:pPr>
        <w:ind w:firstLineChars="200" w:firstLine="480"/>
        <w:rPr>
          <w:rFonts w:eastAsiaTheme="minorEastAsia"/>
          <w:lang w:val="en-US"/>
        </w:rPr>
      </w:pPr>
      <w:r>
        <w:rPr>
          <w:rFonts w:eastAsiaTheme="minorEastAsia" w:hint="eastAsia"/>
        </w:rPr>
        <w:t>Relative position</w:t>
      </w:r>
      <w:r w:rsidR="006D1C34">
        <w:rPr>
          <w:rFonts w:eastAsiaTheme="minorEastAsia" w:hint="eastAsia"/>
        </w:rPr>
        <w:t xml:space="preserve"> encoding (RPE)</w:t>
      </w:r>
      <w:r w:rsidR="00146023">
        <w:rPr>
          <w:rFonts w:eastAsiaTheme="minorEastAsia"/>
        </w:rPr>
        <w:fldChar w:fldCharType="begin"/>
      </w:r>
      <w:r w:rsidR="00146023">
        <w:rPr>
          <w:rFonts w:eastAsiaTheme="minorEastAsia"/>
        </w:rPr>
        <w:instrText xml:space="preserve"> ADDIN ZOTERO_ITEM CSL_CITATION {"citationID":"OHVkj7R8","properties":{"formattedCitation":"\\super 1\\nosupersub{}","plainCitation":"1","noteIndex":0},"citationItems":[{"id":2364,"uris":["http://zotero.org/users/10453404/items/L895FAL6"],"itemData":{"id":2364,"type":"paper-conference","container-title":"ICLR2022 Machine Learning for Drug Discovery","title":"GRPE: Relative Positional Encoding for Graph Transformer","URL":"https://openreview.net/forum?id=GNfAFN_p1d","author":[{"family":"Park","given":"Wonpyo"},{"family":"Chang","given":"Woong-Gi"},{"family":"Lee","given":"Donggeon"},{"family":"Kim","given":"Juntae"},{"family":"hwang","given":"seung-won"}],"issued":{"date-parts":[["2022"]]}}}],"schema":"https://github.com/citation-style-language/schema/raw/master/csl-citation.json"} </w:instrText>
      </w:r>
      <w:r w:rsidR="00146023">
        <w:rPr>
          <w:rFonts w:eastAsiaTheme="minorEastAsia"/>
        </w:rPr>
        <w:fldChar w:fldCharType="separate"/>
      </w:r>
      <w:r w:rsidR="00146023" w:rsidRPr="00146023">
        <w:rPr>
          <w:rFonts w:cs="Times New Roman"/>
          <w:kern w:val="0"/>
          <w:vertAlign w:val="superscript"/>
        </w:rPr>
        <w:t>1</w:t>
      </w:r>
      <w:r w:rsidR="00146023">
        <w:rPr>
          <w:rFonts w:eastAsiaTheme="minorEastAsia"/>
        </w:rPr>
        <w:fldChar w:fldCharType="end"/>
      </w:r>
      <w:r>
        <w:rPr>
          <w:rFonts w:eastAsiaTheme="minorEastAsia" w:hint="eastAsia"/>
        </w:rPr>
        <w:t xml:space="preserve"> and ring structural encoding</w:t>
      </w:r>
      <w:r w:rsidR="006D1C34">
        <w:rPr>
          <w:rFonts w:eastAsiaTheme="minorEastAsia" w:hint="eastAsia"/>
        </w:rPr>
        <w:t xml:space="preserve"> (RSE)</w:t>
      </w:r>
      <w:r w:rsidR="008F1CBB">
        <w:rPr>
          <w:rFonts w:eastAsiaTheme="minorEastAsia"/>
        </w:rPr>
        <w:fldChar w:fldCharType="begin"/>
      </w:r>
      <w:r w:rsidR="008F1CBB">
        <w:rPr>
          <w:rFonts w:eastAsiaTheme="minorEastAsia"/>
        </w:rPr>
        <w:instrText xml:space="preserve"> ADDIN ZOTERO_ITEM CSL_CITATION {"citationID":"9tLUFedW","properties":{"formattedCitation":"\\super 2\\nosupersub{}","plainCitation":"2","noteIndex":0},"citationItems":[{"id":2365,"uris":["http://zotero.org/users/10453404/items/SR2NXN4D"],"itemData":{"id":2365,"type":"paper-conference","container-title":"The Eleventh International Conference on Learning Representations","title":"O-GNN: incorporating ring priors into molecular modeling","URL":"https://openreview.net/forum?id=5cFfz6yMVPU","author":[{"family":"Zhu","given":"Jinhua"},{"family":"Wu","given":"Kehan"},{"family":"Wang","given":"Bohan"},{"family":"Xia","given":"Yingce"},{"family":"Xie","given":"Shufang"},{"family":"Meng","given":"Qi"},{"family":"Wu","given":"Lijun"},{"family":"Qin","given":"Tao"},{"family":"Zhou","given":"Wengang"},{"family":"Li","given":"Houqiang"},{"family":"Liu","given":"Tie-Yan"}],"issued":{"date-parts":[["2023"]]}}}],"schema":"https://github.com/citation-style-language/schema/raw/master/csl-citation.json"} </w:instrText>
      </w:r>
      <w:r w:rsidR="008F1CBB">
        <w:rPr>
          <w:rFonts w:eastAsiaTheme="minorEastAsia"/>
        </w:rPr>
        <w:fldChar w:fldCharType="separate"/>
      </w:r>
      <w:r w:rsidR="008F1CBB" w:rsidRPr="008F1CBB">
        <w:rPr>
          <w:rFonts w:cs="Times New Roman"/>
          <w:kern w:val="0"/>
          <w:vertAlign w:val="superscript"/>
        </w:rPr>
        <w:t>2</w:t>
      </w:r>
      <w:r w:rsidR="008F1CBB">
        <w:rPr>
          <w:rFonts w:eastAsiaTheme="minorEastAsia"/>
        </w:rPr>
        <w:fldChar w:fldCharType="end"/>
      </w:r>
      <w:r>
        <w:rPr>
          <w:rFonts w:eastAsiaTheme="minorEastAsia" w:hint="eastAsia"/>
        </w:rPr>
        <w:t xml:space="preserve"> are involved </w:t>
      </w:r>
      <w:r w:rsidR="00FB1BCA">
        <w:rPr>
          <w:rFonts w:eastAsiaTheme="minorEastAsia" w:hint="eastAsia"/>
        </w:rPr>
        <w:t xml:space="preserve">to introduce topological and molecular modular features to the attention mechanism calculation. </w:t>
      </w:r>
      <w:r w:rsidR="006D1C34" w:rsidRPr="007834BD">
        <w:rPr>
          <w:rFonts w:cs="Times New Roman" w:hint="eastAsia"/>
        </w:rPr>
        <w:t>Shortest path distance encoding (SPDE)</w:t>
      </w:r>
      <w:r w:rsidR="000A7CF2">
        <w:rPr>
          <w:rFonts w:cs="Times New Roman"/>
        </w:rPr>
        <w:fldChar w:fldCharType="begin"/>
      </w:r>
      <w:r w:rsidR="000A7CF2">
        <w:rPr>
          <w:rFonts w:cs="Times New Roman"/>
        </w:rPr>
        <w:instrText xml:space="preserve"> ADDIN ZOTERO_ITEM CSL_CITATION {"citationID":"PRMk55KD","properties":{"formattedCitation":"\\super 3\\nosupersub{}","plainCitation":"3","noteIndex":0},"citationItems":[{"id":2434,"uris":["http://zotero.org/users/10453404/items/PCPJI4BW"],"itemData":{"id":2434,"type":"article-journal","container-title":"Advances in neural information processing systems","page":"28877–28888","title":"Do transformers really perform badly for graph representation?","volume":"34","author":[{"family":"Ying","given":"Chengxuan"},{"family":"Cai","given":"Tianle"},{"family":"Luo","given":"Shengjie"},{"family":"Zheng","given":"Shuxin"},{"family":"Ke","given":"Guolin"},{"family":"He","given":"Di"},{"family":"Shen","given":"Yanming"},{"family":"Liu","given":"Tie-Yan"}],"issued":{"date-parts":[["2021"]]}}}],"schema":"https://github.com/citation-style-language/schema/raw/master/csl-citation.json"} </w:instrText>
      </w:r>
      <w:r w:rsidR="000A7CF2">
        <w:rPr>
          <w:rFonts w:cs="Times New Roman"/>
        </w:rPr>
        <w:fldChar w:fldCharType="separate"/>
      </w:r>
      <w:r w:rsidR="000A7CF2" w:rsidRPr="000A7CF2">
        <w:rPr>
          <w:rFonts w:cs="Times New Roman"/>
          <w:kern w:val="0"/>
          <w:vertAlign w:val="superscript"/>
        </w:rPr>
        <w:t>3</w:t>
      </w:r>
      <w:r w:rsidR="000A7CF2">
        <w:rPr>
          <w:rFonts w:cs="Times New Roman"/>
        </w:rPr>
        <w:fldChar w:fldCharType="end"/>
      </w:r>
      <w:r w:rsidR="006D1C34" w:rsidRPr="007834BD">
        <w:rPr>
          <w:rFonts w:cs="Times New Roman" w:hint="eastAsia"/>
        </w:rPr>
        <w:t xml:space="preserve"> and random walk positional encoding (RWPE)</w:t>
      </w:r>
      <w:r w:rsidR="000A7CF2">
        <w:rPr>
          <w:rFonts w:cs="Times New Roman"/>
        </w:rPr>
        <w:fldChar w:fldCharType="begin"/>
      </w:r>
      <w:r w:rsidR="00E53E35">
        <w:rPr>
          <w:rFonts w:cs="Times New Roman"/>
        </w:rPr>
        <w:instrText xml:space="preserve"> ADDIN ZOTERO_ITEM CSL_CITATION {"citationID":"3YYKnxMJ","properties":{"formattedCitation":"\\super 4\\nosupersub{}","plainCitation":"4","noteIndex":0},"citationItems":[{"id":2380,"uris":["http://zotero.org/users/10453404/items/934UBBWP"],"itemData":{"id":2380,"type":"article-journal","container-title":"Transactions on Machine Learning Research","ISSN":"2835-8856","title":"Self-Attention in Colors: Another Take on Encoding Graph Structure in Transformers","URL":"https://openreview.net/forum?id=3dQCNqqv2d","author":[{"family":"Menegaux","given":"Romain"},{"family":"Jehanno","given":"Emmanuel"},{"family":"Selosse","given":"Margot"},{"family":"Mairal","given":"Julien"}],"issued":{"date-parts":[["2023"]]}}}],"schema":"https://github.com/citation-style-language/schema/raw/master/csl-citation.json"} </w:instrText>
      </w:r>
      <w:r w:rsidR="000A7CF2">
        <w:rPr>
          <w:rFonts w:cs="Times New Roman"/>
        </w:rPr>
        <w:fldChar w:fldCharType="separate"/>
      </w:r>
      <w:r w:rsidR="00E53E35" w:rsidRPr="00E53E35">
        <w:rPr>
          <w:rFonts w:cs="Times New Roman"/>
          <w:kern w:val="0"/>
          <w:vertAlign w:val="superscript"/>
        </w:rPr>
        <w:t>4</w:t>
      </w:r>
      <w:r w:rsidR="000A7CF2">
        <w:rPr>
          <w:rFonts w:cs="Times New Roman"/>
        </w:rPr>
        <w:fldChar w:fldCharType="end"/>
      </w:r>
      <w:r w:rsidR="006D1C34" w:rsidRPr="007834BD">
        <w:rPr>
          <w:rFonts w:cs="Times New Roman" w:hint="eastAsia"/>
        </w:rPr>
        <w:t xml:space="preserve"> are employed as the RPE of nodes</w:t>
      </w:r>
      <w:r w:rsidR="006D1C34">
        <w:rPr>
          <w:rFonts w:eastAsiaTheme="minorEastAsia" w:cs="Times New Roman" w:hint="eastAsia"/>
        </w:rPr>
        <w:t>.</w:t>
      </w:r>
    </w:p>
    <w:p w14:paraId="1F26A094" w14:textId="57AA46B4" w:rsidR="001D4384" w:rsidRPr="00FB3412" w:rsidRDefault="00FB3412" w:rsidP="002F7D5D">
      <w:pPr>
        <w:ind w:firstLineChars="200" w:firstLine="480"/>
        <w:rPr>
          <w:rFonts w:eastAsiaTheme="minorEastAsia"/>
          <w:lang w:val="en-US"/>
        </w:rPr>
      </w:pPr>
      <w:r w:rsidRPr="00D619C2">
        <w:rPr>
          <w:rFonts w:eastAsiaTheme="minorEastAsia"/>
          <w:lang w:val="en-US"/>
        </w:rPr>
        <w:t xml:space="preserve">In </w:t>
      </w:r>
      <w:r>
        <w:rPr>
          <w:rFonts w:eastAsiaTheme="minorEastAsia" w:hint="eastAsia"/>
          <w:lang w:val="en-US"/>
        </w:rPr>
        <w:t>SPDE</w:t>
      </w:r>
      <w:r w:rsidRPr="00D619C2">
        <w:rPr>
          <w:rFonts w:eastAsiaTheme="minorEastAsia"/>
          <w:lang w:val="en-US"/>
        </w:rPr>
        <w:t xml:space="preserve">, </w:t>
      </w:r>
      <w:r w:rsidRPr="0014530D">
        <w:rPr>
          <w:rFonts w:eastAsiaTheme="minorEastAsia" w:cs="Times New Roman"/>
          <w:lang w:val="en-US"/>
        </w:rPr>
        <w:t xml:space="preserve">a </w:t>
      </w:r>
      <w:r>
        <w:rPr>
          <w:rFonts w:eastAsiaTheme="minorEastAsia" w:cs="Times New Roman" w:hint="eastAsia"/>
          <w:szCs w:val="24"/>
        </w:rPr>
        <w:t>node</w:t>
      </w:r>
      <w:r w:rsidRPr="007834BD">
        <w:rPr>
          <w:rFonts w:cs="Times New Roman"/>
        </w:rPr>
        <w:t>–</w:t>
      </w:r>
      <w:r>
        <w:rPr>
          <w:rFonts w:eastAsiaTheme="minorEastAsia" w:cs="Times New Roman" w:hint="eastAsia"/>
          <w:szCs w:val="24"/>
        </w:rPr>
        <w:t>node pair</w:t>
      </w:r>
      <w:r w:rsidRPr="00D619C2">
        <w:rPr>
          <w:rFonts w:eastAsiaTheme="minorEastAsia"/>
          <w:lang w:val="en-US"/>
        </w:rPr>
        <w:t xml:space="preserve"> is assigned an embedding vector derived from the length of </w:t>
      </w:r>
      <w:r>
        <w:rPr>
          <w:rFonts w:eastAsiaTheme="minorEastAsia" w:hint="eastAsia"/>
          <w:lang w:val="en-US"/>
        </w:rPr>
        <w:t>its</w:t>
      </w:r>
      <w:r w:rsidRPr="00D619C2">
        <w:rPr>
          <w:rFonts w:eastAsiaTheme="minorEastAsia"/>
          <w:lang w:val="en-US"/>
        </w:rPr>
        <w:t xml:space="preserve"> shortest path in the underlying molecular graph. </w:t>
      </w:r>
      <w:r>
        <w:rPr>
          <w:rFonts w:eastAsiaTheme="minorEastAsia" w:hint="eastAsia"/>
          <w:lang w:val="en-US"/>
        </w:rPr>
        <w:t>SPDE</w:t>
      </w:r>
      <w:r w:rsidRPr="00D619C2">
        <w:rPr>
          <w:rFonts w:eastAsiaTheme="minorEastAsia"/>
          <w:lang w:val="en-US"/>
        </w:rPr>
        <w:t xml:space="preserve"> encodes higher-order connectivity patterns by differentiating between </w:t>
      </w:r>
      <w:r>
        <w:rPr>
          <w:rFonts w:eastAsiaTheme="minorEastAsia" w:hint="eastAsia"/>
          <w:lang w:val="en-US"/>
        </w:rPr>
        <w:t>nodes</w:t>
      </w:r>
      <w:r w:rsidRPr="00D619C2">
        <w:rPr>
          <w:rFonts w:eastAsiaTheme="minorEastAsia"/>
          <w:lang w:val="en-US"/>
        </w:rPr>
        <w:t xml:space="preserve"> that are directly </w:t>
      </w:r>
      <w:r>
        <w:rPr>
          <w:rFonts w:eastAsiaTheme="minorEastAsia" w:hint="eastAsia"/>
          <w:lang w:val="en-US"/>
        </w:rPr>
        <w:t>connected</w:t>
      </w:r>
      <w:r w:rsidRPr="00D619C2">
        <w:rPr>
          <w:rFonts w:eastAsiaTheme="minorEastAsia"/>
          <w:lang w:val="en-US"/>
        </w:rPr>
        <w:t xml:space="preserve">, separated by a few </w:t>
      </w:r>
      <w:r>
        <w:rPr>
          <w:rFonts w:eastAsiaTheme="minorEastAsia" w:hint="eastAsia"/>
          <w:lang w:val="en-US"/>
        </w:rPr>
        <w:t>edges</w:t>
      </w:r>
      <w:r w:rsidRPr="00D619C2">
        <w:rPr>
          <w:rFonts w:eastAsiaTheme="minorEastAsia"/>
          <w:lang w:val="en-US"/>
        </w:rPr>
        <w:t xml:space="preserve">, or positioned further apart in the </w:t>
      </w:r>
      <w:r>
        <w:rPr>
          <w:rFonts w:eastAsiaTheme="minorEastAsia" w:hint="eastAsia"/>
          <w:lang w:val="en-US"/>
        </w:rPr>
        <w:t>molecular</w:t>
      </w:r>
      <w:r w:rsidRPr="00D619C2">
        <w:rPr>
          <w:rFonts w:eastAsiaTheme="minorEastAsia"/>
          <w:lang w:val="en-US"/>
        </w:rPr>
        <w:t xml:space="preserve"> graph. Such </w:t>
      </w:r>
      <w:r>
        <w:rPr>
          <w:rFonts w:eastAsiaTheme="minorEastAsia" w:hint="eastAsia"/>
          <w:lang w:val="en-US"/>
        </w:rPr>
        <w:t xml:space="preserve">a </w:t>
      </w:r>
      <w:r w:rsidRPr="00D619C2">
        <w:rPr>
          <w:rFonts w:eastAsiaTheme="minorEastAsia"/>
          <w:lang w:val="en-US"/>
        </w:rPr>
        <w:t>representation provide</w:t>
      </w:r>
      <w:r>
        <w:rPr>
          <w:rFonts w:eastAsiaTheme="minorEastAsia" w:hint="eastAsia"/>
          <w:lang w:val="en-US"/>
        </w:rPr>
        <w:t>s</w:t>
      </w:r>
      <w:r w:rsidRPr="00D619C2">
        <w:rPr>
          <w:rFonts w:eastAsiaTheme="minorEastAsia"/>
          <w:lang w:val="en-US"/>
        </w:rPr>
        <w:t xml:space="preserve"> a natural means of integrating long-range structural information.</w:t>
      </w:r>
      <w:r>
        <w:rPr>
          <w:rFonts w:eastAsiaTheme="minorEastAsia" w:hint="eastAsia"/>
          <w:lang w:val="en-US"/>
        </w:rPr>
        <w:t xml:space="preserve"> </w:t>
      </w:r>
      <w:r w:rsidRPr="00D619C2">
        <w:rPr>
          <w:rFonts w:eastAsiaTheme="minorEastAsia"/>
          <w:lang w:val="en-US"/>
        </w:rPr>
        <w:t xml:space="preserve">In </w:t>
      </w:r>
      <w:r>
        <w:rPr>
          <w:rFonts w:eastAsiaTheme="minorEastAsia" w:hint="eastAsia"/>
          <w:lang w:val="en-US"/>
        </w:rPr>
        <w:t>DGT,</w:t>
      </w:r>
      <w:r w:rsidRPr="00D619C2">
        <w:rPr>
          <w:rFonts w:eastAsiaTheme="minorEastAsia"/>
          <w:lang w:val="en-US"/>
        </w:rPr>
        <w:t xml:space="preserve"> shortest-path distances are mapped to a discrete embedding space using learnable vectors, enabling the model to assign distinct representations to different </w:t>
      </w:r>
      <w:r>
        <w:rPr>
          <w:rFonts w:eastAsiaTheme="minorEastAsia" w:hint="eastAsia"/>
          <w:lang w:val="en-US"/>
        </w:rPr>
        <w:t>edge</w:t>
      </w:r>
      <w:r w:rsidRPr="00D619C2">
        <w:rPr>
          <w:rFonts w:eastAsiaTheme="minorEastAsia"/>
          <w:lang w:val="en-US"/>
        </w:rPr>
        <w:t xml:space="preserve"> lengths (e.g., 1-hop, 2-hop, etc.) while retaining the flexibility to adapt during training.</w:t>
      </w:r>
    </w:p>
    <w:p w14:paraId="018699C7" w14:textId="7F24A41D" w:rsidR="00472EC1" w:rsidRDefault="0014530D" w:rsidP="002F7D5D">
      <w:pPr>
        <w:snapToGrid w:val="0"/>
        <w:spacing w:before="60" w:line="312" w:lineRule="auto"/>
        <w:ind w:firstLineChars="200" w:firstLine="480"/>
        <w:rPr>
          <w:rFonts w:eastAsiaTheme="minorEastAsia"/>
          <w:lang w:val="en-US"/>
        </w:rPr>
      </w:pPr>
      <w:r>
        <w:rPr>
          <w:rFonts w:eastAsiaTheme="minorEastAsia" w:cs="Times New Roman" w:hint="eastAsia"/>
        </w:rPr>
        <w:t>In</w:t>
      </w:r>
      <w:r w:rsidR="00F74B98">
        <w:rPr>
          <w:rFonts w:eastAsiaTheme="minorEastAsia" w:cs="Times New Roman" w:hint="eastAsia"/>
        </w:rPr>
        <w:t xml:space="preserve"> RWPE, </w:t>
      </w:r>
      <w:r w:rsidRPr="0014530D">
        <w:rPr>
          <w:rFonts w:eastAsiaTheme="minorEastAsia"/>
          <w:lang w:val="en-US"/>
        </w:rPr>
        <w:t xml:space="preserve">the position of a node is encoded by the distribution of random walks originating from it, integrating multi-hop connectivity patterns into the embedding space. RWPE </w:t>
      </w:r>
      <w:proofErr w:type="gramStart"/>
      <w:r w:rsidR="001D4384">
        <w:rPr>
          <w:rFonts w:eastAsiaTheme="minorEastAsia" w:hint="eastAsia"/>
          <w:lang w:val="en-US"/>
        </w:rPr>
        <w:t>is able to</w:t>
      </w:r>
      <w:proofErr w:type="gramEnd"/>
      <w:r w:rsidR="001D4384">
        <w:rPr>
          <w:rFonts w:eastAsiaTheme="minorEastAsia" w:hint="eastAsia"/>
          <w:lang w:val="en-US"/>
        </w:rPr>
        <w:t xml:space="preserve"> </w:t>
      </w:r>
      <w:r w:rsidRPr="0014530D">
        <w:rPr>
          <w:rFonts w:eastAsiaTheme="minorEastAsia"/>
          <w:lang w:val="en-US"/>
        </w:rPr>
        <w:t>provide a probabilistic description of a node’s neighborhood that naturally reflects both local and global graph topology.</w:t>
      </w:r>
      <w:r w:rsidR="00464CB6">
        <w:rPr>
          <w:rFonts w:eastAsiaTheme="minorEastAsia" w:hint="eastAsia"/>
          <w:lang w:val="en-US"/>
        </w:rPr>
        <w:t xml:space="preserve"> </w:t>
      </w:r>
      <w:r w:rsidRPr="0014530D">
        <w:rPr>
          <w:rFonts w:eastAsiaTheme="minorEastAsia" w:cs="Times New Roman"/>
          <w:lang w:val="en-US"/>
        </w:rPr>
        <w:t xml:space="preserve">Formally, we consider the random walk transition matrix </w:t>
      </w:r>
      <w:r w:rsidR="00E85CEE" w:rsidRPr="000377CC">
        <w:rPr>
          <w:noProof/>
          <w:position w:val="-4"/>
        </w:rPr>
      </w:r>
      <w:r w:rsidR="00E85CEE" w:rsidRPr="000377CC">
        <w:rPr>
          <w:noProof/>
          <w:position w:val="-4"/>
        </w:rPr>
        <w:object w:dxaOrig="980" w:dyaOrig="300" w14:anchorId="30A541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pt;height:15pt;mso-width-percent:0;mso-height-percent:0;mso-width-percent:0;mso-height-percent:0" o:ole="">
            <v:imagedata r:id="rId10" o:title=""/>
          </v:shape>
          <o:OLEObject Type="Embed" ProgID="Equation.DSMT4" ShapeID="_x0000_i1025" DrawAspect="Content" ObjectID="_1823671239" r:id="rId11"/>
        </w:object>
      </w:r>
      <w:r w:rsidR="00876B47">
        <w:rPr>
          <w:rFonts w:eastAsiaTheme="minorEastAsia" w:cs="Times New Roman" w:hint="eastAsia"/>
          <w:lang w:val="en-US"/>
        </w:rPr>
        <w:t>, where</w:t>
      </w:r>
      <w:r w:rsidRPr="0014530D">
        <w:rPr>
          <w:rFonts w:eastAsiaTheme="minorEastAsia" w:cs="Times New Roman"/>
          <w:lang w:val="en-US"/>
        </w:rPr>
        <w:t xml:space="preserve"> </w:t>
      </w:r>
      <w:r w:rsidR="00E85CEE" w:rsidRPr="000377CC">
        <w:rPr>
          <w:noProof/>
          <w:position w:val="-4"/>
        </w:rPr>
      </w:r>
      <w:r w:rsidR="00E85CEE" w:rsidRPr="000377CC">
        <w:rPr>
          <w:noProof/>
          <w:position w:val="-4"/>
        </w:rPr>
        <w:object w:dxaOrig="260" w:dyaOrig="260" w14:anchorId="647B87B3">
          <v:shape id="_x0000_i1026" type="#_x0000_t75" alt="" style="width:13pt;height:13pt;mso-width-percent:0;mso-height-percent:0;mso-width-percent:0;mso-height-percent:0" o:ole="">
            <v:imagedata r:id="rId12" o:title=""/>
          </v:shape>
          <o:OLEObject Type="Embed" ProgID="Equation.DSMT4" ShapeID="_x0000_i1026" DrawAspect="Content" ObjectID="_1823671240" r:id="rId13"/>
        </w:object>
      </w:r>
      <w:r w:rsidR="00876B47">
        <w:rPr>
          <w:rFonts w:eastAsiaTheme="minorEastAsia" w:hint="eastAsia"/>
        </w:rPr>
        <w:t xml:space="preserve"> </w:t>
      </w:r>
      <w:r w:rsidRPr="0014530D">
        <w:rPr>
          <w:rFonts w:eastAsiaTheme="minorEastAsia" w:cs="Times New Roman"/>
          <w:lang w:val="en-US"/>
        </w:rPr>
        <w:t xml:space="preserve">is the </w:t>
      </w:r>
      <w:r w:rsidR="00C1070B" w:rsidRPr="0014530D">
        <w:rPr>
          <w:rFonts w:eastAsiaTheme="minorEastAsia" w:cs="Times New Roman"/>
          <w:lang w:val="en-US"/>
        </w:rPr>
        <w:t>adjacent</w:t>
      </w:r>
      <w:r w:rsidRPr="0014530D">
        <w:rPr>
          <w:rFonts w:eastAsiaTheme="minorEastAsia" w:cs="Times New Roman"/>
          <w:lang w:val="en-US"/>
        </w:rPr>
        <w:t xml:space="preserve"> matrix of the graph and</w:t>
      </w:r>
      <w:r w:rsidR="00C1070B">
        <w:rPr>
          <w:rFonts w:eastAsiaTheme="minorEastAsia" w:cs="Times New Roman" w:hint="eastAsia"/>
          <w:lang w:val="en-US"/>
        </w:rPr>
        <w:t xml:space="preserve"> </w:t>
      </w:r>
      <w:r w:rsidR="00E85CEE" w:rsidRPr="000377CC">
        <w:rPr>
          <w:noProof/>
          <w:position w:val="-4"/>
        </w:rPr>
      </w:r>
      <w:r w:rsidR="00E85CEE" w:rsidRPr="000377CC">
        <w:rPr>
          <w:noProof/>
          <w:position w:val="-4"/>
        </w:rPr>
        <w:object w:dxaOrig="260" w:dyaOrig="260" w14:anchorId="34BDC1CA">
          <v:shape id="_x0000_i1027" type="#_x0000_t75" alt="" style="width:13pt;height:13pt;mso-width-percent:0;mso-height-percent:0;mso-width-percent:0;mso-height-percent:0" o:ole="">
            <v:imagedata r:id="rId14" o:title=""/>
          </v:shape>
          <o:OLEObject Type="Embed" ProgID="Equation.DSMT4" ShapeID="_x0000_i1027" DrawAspect="Content" ObjectID="_1823671241" r:id="rId15"/>
        </w:object>
      </w:r>
      <w:r w:rsidRPr="0014530D">
        <w:rPr>
          <w:rFonts w:eastAsiaTheme="minorEastAsia" w:cs="Times New Roman"/>
          <w:lang w:val="en-US"/>
        </w:rPr>
        <w:t xml:space="preserve"> is the degree matrix. The </w:t>
      </w:r>
      <w:r w:rsidR="00586CB8">
        <w:rPr>
          <w:rFonts w:eastAsiaTheme="minorEastAsia" w:cs="Times New Roman" w:hint="eastAsia"/>
          <w:lang w:val="en-US"/>
        </w:rPr>
        <w:t>k</w:t>
      </w:r>
      <w:r w:rsidRPr="0014530D">
        <w:rPr>
          <w:rFonts w:eastAsiaTheme="minorEastAsia" w:cs="Times New Roman"/>
          <w:lang w:val="en-US"/>
        </w:rPr>
        <w:t xml:space="preserve">-step random walk distribution </w:t>
      </w:r>
      <w:r w:rsidR="00586CB8">
        <w:rPr>
          <w:rFonts w:eastAsiaTheme="minorEastAsia" w:cs="Times New Roman" w:hint="eastAsia"/>
          <w:lang w:val="en-US"/>
        </w:rPr>
        <w:t xml:space="preserve">can be then </w:t>
      </w:r>
      <w:r w:rsidRPr="0014530D">
        <w:rPr>
          <w:rFonts w:eastAsiaTheme="minorEastAsia" w:cs="Times New Roman"/>
          <w:lang w:val="en-US"/>
        </w:rPr>
        <w:t xml:space="preserve">given </w:t>
      </w:r>
      <w:r w:rsidR="00586CB8">
        <w:rPr>
          <w:rFonts w:eastAsiaTheme="minorEastAsia" w:cs="Times New Roman" w:hint="eastAsia"/>
          <w:lang w:val="en-US"/>
        </w:rPr>
        <w:t xml:space="preserve">as </w:t>
      </w:r>
      <w:r w:rsidR="00E85CEE" w:rsidRPr="000377CC">
        <w:rPr>
          <w:noProof/>
          <w:position w:val="-4"/>
        </w:rPr>
      </w:r>
      <w:r w:rsidR="00E85CEE" w:rsidRPr="000377CC">
        <w:rPr>
          <w:noProof/>
          <w:position w:val="-4"/>
        </w:rPr>
        <w:object w:dxaOrig="300" w:dyaOrig="300" w14:anchorId="3C11F873">
          <v:shape id="_x0000_i1028" type="#_x0000_t75" alt="" style="width:15pt;height:15pt;mso-width-percent:0;mso-height-percent:0;mso-width-percent:0;mso-height-percent:0" o:ole="">
            <v:imagedata r:id="rId16" o:title=""/>
          </v:shape>
          <o:OLEObject Type="Embed" ProgID="Equation.DSMT4" ShapeID="_x0000_i1028" DrawAspect="Content" ObjectID="_1823671242" r:id="rId17"/>
        </w:object>
      </w:r>
      <w:r w:rsidRPr="0014530D">
        <w:rPr>
          <w:rFonts w:eastAsiaTheme="minorEastAsia" w:cs="Times New Roman"/>
          <w:lang w:val="en-US"/>
        </w:rPr>
        <w:t xml:space="preserve">. The embedding for a </w:t>
      </w:r>
      <w:r w:rsidR="00E43FD1">
        <w:rPr>
          <w:rFonts w:eastAsiaTheme="minorEastAsia" w:cs="Times New Roman" w:hint="eastAsia"/>
          <w:szCs w:val="24"/>
        </w:rPr>
        <w:t>node</w:t>
      </w:r>
      <w:r w:rsidR="00E43FD1" w:rsidRPr="007834BD">
        <w:rPr>
          <w:rFonts w:cs="Times New Roman"/>
        </w:rPr>
        <w:t>–</w:t>
      </w:r>
      <w:r w:rsidR="00E43FD1">
        <w:rPr>
          <w:rFonts w:eastAsiaTheme="minorEastAsia" w:cs="Times New Roman" w:hint="eastAsia"/>
          <w:szCs w:val="24"/>
        </w:rPr>
        <w:t xml:space="preserve">node pair </w:t>
      </w:r>
      <w:r w:rsidRPr="0014530D">
        <w:rPr>
          <w:rFonts w:eastAsiaTheme="minorEastAsia" w:cs="Times New Roman"/>
          <w:lang w:val="en-US"/>
        </w:rPr>
        <w:t>is obtained by aggregating its visitation probabilities over multiple walk lengths. This construction yields positional features that are permutation-equivariant and expressive for downstream neural architectures.</w:t>
      </w:r>
    </w:p>
    <w:p w14:paraId="6EE33E7A" w14:textId="5F93713D" w:rsidR="000851B8" w:rsidRDefault="000851B8" w:rsidP="00A12BF6">
      <w:pPr>
        <w:ind w:firstLineChars="200" w:firstLine="480"/>
        <w:rPr>
          <w:rFonts w:eastAsiaTheme="minorEastAsia"/>
          <w:lang w:val="en-US"/>
        </w:rPr>
      </w:pPr>
      <w:r w:rsidRPr="000851B8">
        <w:rPr>
          <w:rFonts w:eastAsiaTheme="minorEastAsia"/>
          <w:lang w:val="en-US"/>
        </w:rPr>
        <w:t>The representation of cyclic substructures plays a critical role in molecular machine learning</w:t>
      </w:r>
      <w:r w:rsidR="00A12BF6">
        <w:rPr>
          <w:rFonts w:eastAsiaTheme="minorEastAsia" w:hint="eastAsia"/>
          <w:lang w:val="en-US"/>
        </w:rPr>
        <w:t>, as c</w:t>
      </w:r>
      <w:r w:rsidRPr="000851B8">
        <w:rPr>
          <w:rFonts w:eastAsiaTheme="minorEastAsia"/>
          <w:lang w:val="en-US"/>
        </w:rPr>
        <w:t>onventional atom- and bond-level graph embeddings often fail to capture the higher-order connectivity and geometric constraints imposed by ring systems.</w:t>
      </w:r>
      <w:r w:rsidR="00A12BF6">
        <w:rPr>
          <w:rFonts w:eastAsiaTheme="minorEastAsia" w:hint="eastAsia"/>
          <w:lang w:val="en-US"/>
        </w:rPr>
        <w:t xml:space="preserve"> </w:t>
      </w:r>
      <w:r w:rsidR="000D5D79" w:rsidRPr="000851B8">
        <w:rPr>
          <w:rFonts w:eastAsiaTheme="minorEastAsia"/>
          <w:lang w:val="en-US"/>
        </w:rPr>
        <w:t xml:space="preserve">By </w:t>
      </w:r>
      <w:r w:rsidR="000D5D79">
        <w:rPr>
          <w:rFonts w:eastAsiaTheme="minorEastAsia" w:hint="eastAsia"/>
          <w:lang w:val="en-US"/>
        </w:rPr>
        <w:t>embedding</w:t>
      </w:r>
      <w:r w:rsidR="000D5D79" w:rsidRPr="000851B8">
        <w:rPr>
          <w:rFonts w:eastAsiaTheme="minorEastAsia"/>
          <w:lang w:val="en-US"/>
        </w:rPr>
        <w:t xml:space="preserve"> </w:t>
      </w:r>
      <w:r w:rsidR="000D5D79">
        <w:rPr>
          <w:rFonts w:eastAsiaTheme="minorEastAsia" w:hint="eastAsia"/>
          <w:lang w:val="en-US"/>
        </w:rPr>
        <w:t>the</w:t>
      </w:r>
      <w:r w:rsidR="000D5D79" w:rsidRPr="000851B8">
        <w:rPr>
          <w:rFonts w:eastAsiaTheme="minorEastAsia"/>
          <w:lang w:val="en-US"/>
        </w:rPr>
        <w:t xml:space="preserve"> ring size</w:t>
      </w:r>
      <w:r w:rsidR="000D5D79">
        <w:rPr>
          <w:rFonts w:eastAsiaTheme="minorEastAsia" w:hint="eastAsia"/>
          <w:lang w:val="en-US"/>
        </w:rPr>
        <w:t xml:space="preserve"> as </w:t>
      </w:r>
      <w:r w:rsidR="000D5D79" w:rsidRPr="00D619C2">
        <w:rPr>
          <w:rFonts w:eastAsiaTheme="minorEastAsia"/>
          <w:lang w:val="en-US"/>
        </w:rPr>
        <w:t>learnable vectors</w:t>
      </w:r>
      <w:r w:rsidR="000D5D79" w:rsidRPr="000851B8">
        <w:rPr>
          <w:rFonts w:eastAsiaTheme="minorEastAsia"/>
          <w:lang w:val="en-US"/>
        </w:rPr>
        <w:t>,</w:t>
      </w:r>
      <w:r w:rsidR="000D5D79">
        <w:rPr>
          <w:rFonts w:eastAsiaTheme="minorEastAsia" w:hint="eastAsia"/>
          <w:lang w:val="en-US"/>
        </w:rPr>
        <w:t xml:space="preserve"> w</w:t>
      </w:r>
      <w:r w:rsidRPr="000851B8">
        <w:rPr>
          <w:rFonts w:eastAsiaTheme="minorEastAsia"/>
          <w:lang w:val="en-US"/>
        </w:rPr>
        <w:t xml:space="preserve">e introduce </w:t>
      </w:r>
      <w:r>
        <w:rPr>
          <w:rFonts w:eastAsiaTheme="minorEastAsia" w:hint="eastAsia"/>
          <w:lang w:val="en-US"/>
        </w:rPr>
        <w:t>RSE</w:t>
      </w:r>
      <w:r w:rsidRPr="000851B8">
        <w:rPr>
          <w:rFonts w:eastAsiaTheme="minorEastAsia"/>
          <w:lang w:val="en-US"/>
        </w:rPr>
        <w:t xml:space="preserve"> </w:t>
      </w:r>
      <w:r>
        <w:rPr>
          <w:rFonts w:eastAsiaTheme="minorEastAsia" w:hint="eastAsia"/>
          <w:lang w:val="en-US"/>
        </w:rPr>
        <w:t>to</w:t>
      </w:r>
      <w:r w:rsidRPr="000851B8">
        <w:rPr>
          <w:rFonts w:eastAsiaTheme="minorEastAsia"/>
          <w:lang w:val="en-US"/>
        </w:rPr>
        <w:t xml:space="preserve"> encode ring systems as distinct, information-rich entities within molecular graphs</w:t>
      </w:r>
      <w:r w:rsidR="00BF58A8">
        <w:rPr>
          <w:rFonts w:eastAsiaTheme="minorEastAsia" w:hint="eastAsia"/>
          <w:lang w:val="en-US"/>
        </w:rPr>
        <w:t xml:space="preserve">, </w:t>
      </w:r>
      <w:r w:rsidRPr="000851B8">
        <w:rPr>
          <w:rFonts w:eastAsiaTheme="minorEastAsia"/>
          <w:lang w:val="en-US"/>
        </w:rPr>
        <w:t>producing a latent representation that complements</w:t>
      </w:r>
      <w:r w:rsidR="00BF58A8">
        <w:rPr>
          <w:rFonts w:eastAsiaTheme="minorEastAsia" w:hint="eastAsia"/>
          <w:lang w:val="en-US"/>
        </w:rPr>
        <w:t xml:space="preserve"> the</w:t>
      </w:r>
      <w:r w:rsidRPr="000851B8">
        <w:rPr>
          <w:rFonts w:eastAsiaTheme="minorEastAsia"/>
          <w:lang w:val="en-US"/>
        </w:rPr>
        <w:t xml:space="preserve"> </w:t>
      </w:r>
      <w:r w:rsidR="00BF58A8">
        <w:rPr>
          <w:rFonts w:eastAsiaTheme="minorEastAsia" w:hint="eastAsia"/>
          <w:lang w:val="en-US"/>
        </w:rPr>
        <w:t>node</w:t>
      </w:r>
      <w:r w:rsidRPr="000851B8">
        <w:rPr>
          <w:rFonts w:eastAsiaTheme="minorEastAsia"/>
          <w:lang w:val="en-US"/>
        </w:rPr>
        <w:t>-level embedding.</w:t>
      </w:r>
    </w:p>
    <w:p w14:paraId="69AF9384" w14:textId="77777777" w:rsidR="000D5D79" w:rsidRPr="000851B8" w:rsidRDefault="000D5D79" w:rsidP="000D5D79">
      <w:pPr>
        <w:rPr>
          <w:rFonts w:eastAsiaTheme="minorEastAsia"/>
          <w:lang w:val="en-US"/>
        </w:rPr>
      </w:pPr>
    </w:p>
    <w:p w14:paraId="665F840F" w14:textId="05037A53" w:rsidR="00AC3C3C" w:rsidRDefault="0095262F" w:rsidP="00AC3C3C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A21C2C7" wp14:editId="1145542E">
            <wp:extent cx="6116955" cy="3232150"/>
            <wp:effectExtent l="0" t="0" r="0" b="6350"/>
            <wp:docPr id="2035503217" name="图片 7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03217" name="图片 7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3735" w14:textId="6D37717A" w:rsidR="00FD5B9D" w:rsidRPr="00847C08" w:rsidRDefault="0095262F" w:rsidP="00AC3C3C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>
        <w:rPr>
          <w:rFonts w:eastAsiaTheme="minorEastAsia" w:cs="Times New Roman" w:hint="eastAsia"/>
          <w:b/>
          <w:szCs w:val="24"/>
        </w:rPr>
        <w:t>1</w:t>
      </w:r>
      <w:r w:rsidRPr="00DF7F94">
        <w:rPr>
          <w:rFonts w:cs="Times New Roman"/>
          <w:b/>
          <w:szCs w:val="24"/>
        </w:rPr>
        <w:t xml:space="preserve">. </w:t>
      </w:r>
      <w:r>
        <w:rPr>
          <w:rFonts w:eastAsiaTheme="minorEastAsia" w:cs="Times New Roman" w:hint="eastAsia"/>
          <w:szCs w:val="24"/>
        </w:rPr>
        <w:t xml:space="preserve">Illustration of </w:t>
      </w:r>
      <w:r w:rsidR="003E360B">
        <w:rPr>
          <w:rFonts w:eastAsiaTheme="minorEastAsia" w:cs="Times New Roman" w:hint="eastAsia"/>
          <w:szCs w:val="24"/>
        </w:rPr>
        <w:t xml:space="preserve">graph-specific encodings of the example </w:t>
      </w:r>
      <w:r w:rsidR="00DD7478" w:rsidRPr="007834BD">
        <w:rPr>
          <w:rFonts w:cs="Times New Roman"/>
        </w:rPr>
        <w:t xml:space="preserve">phenyl </w:t>
      </w:r>
      <w:proofErr w:type="spellStart"/>
      <w:r w:rsidR="00DD7478" w:rsidRPr="007834BD">
        <w:rPr>
          <w:rFonts w:cs="Times New Roman"/>
        </w:rPr>
        <w:t>formate</w:t>
      </w:r>
      <w:proofErr w:type="spellEnd"/>
      <w:r w:rsidR="00DD7478">
        <w:rPr>
          <w:rFonts w:eastAsiaTheme="minorEastAsia" w:cs="Times New Roman" w:hint="eastAsia"/>
        </w:rPr>
        <w:t xml:space="preserve"> molecule</w:t>
      </w:r>
      <w:r w:rsidRPr="00DF7F94">
        <w:rPr>
          <w:rFonts w:cs="Times New Roman"/>
          <w:szCs w:val="24"/>
        </w:rPr>
        <w:t xml:space="preserve">. </w:t>
      </w:r>
      <w:r w:rsidR="006C4E58">
        <w:rPr>
          <w:rFonts w:eastAsiaTheme="minorEastAsia" w:cs="Times New Roman" w:hint="eastAsia"/>
          <w:szCs w:val="24"/>
        </w:rPr>
        <w:t xml:space="preserve">Random walk positional and shortest path distance encodings are included as </w:t>
      </w:r>
      <w:r w:rsidR="00827B79">
        <w:rPr>
          <w:rFonts w:eastAsiaTheme="minorEastAsia" w:cs="Times New Roman" w:hint="eastAsia"/>
          <w:szCs w:val="24"/>
        </w:rPr>
        <w:t xml:space="preserve">relative positional encodings. Rings </w:t>
      </w:r>
      <w:r w:rsidR="00B74ABC">
        <w:rPr>
          <w:rFonts w:eastAsiaTheme="minorEastAsia" w:cs="Times New Roman" w:hint="eastAsia"/>
          <w:szCs w:val="24"/>
        </w:rPr>
        <w:t xml:space="preserve">of different sizes </w:t>
      </w:r>
      <w:r w:rsidR="00827B79">
        <w:rPr>
          <w:rFonts w:eastAsiaTheme="minorEastAsia" w:cs="Times New Roman" w:hint="eastAsia"/>
          <w:szCs w:val="24"/>
        </w:rPr>
        <w:t xml:space="preserve">are </w:t>
      </w:r>
      <w:r w:rsidR="00B74ABC">
        <w:rPr>
          <w:rFonts w:eastAsiaTheme="minorEastAsia" w:cs="Times New Roman" w:hint="eastAsia"/>
          <w:szCs w:val="24"/>
        </w:rPr>
        <w:t>identified in the molecule</w:t>
      </w:r>
      <w:r w:rsidR="00516D9F">
        <w:rPr>
          <w:rFonts w:eastAsiaTheme="minorEastAsia" w:cs="Times New Roman" w:hint="eastAsia"/>
          <w:szCs w:val="24"/>
        </w:rPr>
        <w:t xml:space="preserve"> and then stacked as node</w:t>
      </w:r>
      <w:r w:rsidR="00437070" w:rsidRPr="007834BD">
        <w:rPr>
          <w:rFonts w:cs="Times New Roman"/>
        </w:rPr>
        <w:t>–</w:t>
      </w:r>
      <w:r w:rsidR="00516D9F">
        <w:rPr>
          <w:rFonts w:eastAsiaTheme="minorEastAsia" w:cs="Times New Roman" w:hint="eastAsia"/>
          <w:szCs w:val="24"/>
        </w:rPr>
        <w:t>node pairwise features.</w:t>
      </w:r>
    </w:p>
    <w:p w14:paraId="4F3F1EA5" w14:textId="32B4A510" w:rsidR="00BC6ED2" w:rsidRDefault="00BC6ED2" w:rsidP="00AC3C3C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517D29D" w14:textId="0F4FC183" w:rsidR="00BC6ED2" w:rsidRDefault="00775E6E" w:rsidP="00BC6ED2">
      <w:pPr>
        <w:pStyle w:val="Heading1"/>
        <w:rPr>
          <w:rFonts w:eastAsiaTheme="minorEastAsia"/>
          <w:szCs w:val="28"/>
        </w:rPr>
      </w:pPr>
      <w:bookmarkStart w:id="1" w:name="_Toc207324308"/>
      <w:r>
        <w:rPr>
          <w:rFonts w:eastAsiaTheme="minorEastAsia" w:hint="eastAsia"/>
        </w:rPr>
        <w:lastRenderedPageBreak/>
        <w:t>2</w:t>
      </w:r>
      <w:r w:rsidR="00BC6ED2" w:rsidRPr="00DF7F94">
        <w:rPr>
          <w:rFonts w:eastAsiaTheme="minorEastAsia" w:hint="eastAsia"/>
        </w:rPr>
        <w:t xml:space="preserve">. </w:t>
      </w:r>
      <w:r>
        <w:rPr>
          <w:rFonts w:eastAsiaTheme="minorEastAsia" w:hint="eastAsia"/>
        </w:rPr>
        <w:t xml:space="preserve">3D </w:t>
      </w:r>
      <w:r w:rsidR="00611C60">
        <w:rPr>
          <w:rFonts w:eastAsiaTheme="minorEastAsia"/>
        </w:rPr>
        <w:t>g</w:t>
      </w:r>
      <w:r w:rsidR="000B4FF8">
        <w:rPr>
          <w:rFonts w:eastAsiaTheme="minorEastAsia" w:hint="eastAsia"/>
        </w:rPr>
        <w:t xml:space="preserve">eometric </w:t>
      </w:r>
      <w:r w:rsidR="000B4FF8">
        <w:rPr>
          <w:rFonts w:eastAsiaTheme="minorEastAsia" w:hint="eastAsia"/>
          <w:szCs w:val="28"/>
        </w:rPr>
        <w:t>embedding</w:t>
      </w:r>
      <w:bookmarkEnd w:id="1"/>
    </w:p>
    <w:p w14:paraId="4448540C" w14:textId="63E57C8E" w:rsidR="00916E3F" w:rsidRDefault="007D185F" w:rsidP="00370084">
      <w:pPr>
        <w:rPr>
          <w:rFonts w:eastAsiaTheme="minorEastAsia"/>
        </w:rPr>
      </w:pPr>
      <w:r>
        <w:rPr>
          <w:rFonts w:eastAsiaTheme="minorEastAsia" w:hint="eastAsia"/>
        </w:rPr>
        <w:t>T</w:t>
      </w:r>
      <w:r w:rsidR="00570A9D" w:rsidRPr="00570A9D">
        <w:rPr>
          <w:rFonts w:eastAsiaTheme="minorEastAsia"/>
        </w:rPr>
        <w:t xml:space="preserve">he representation of continuous geometric information, such as atom–atom distances and </w:t>
      </w:r>
      <w:r w:rsidR="00570A9D">
        <w:rPr>
          <w:rFonts w:eastAsiaTheme="minorEastAsia" w:hint="eastAsia"/>
        </w:rPr>
        <w:t>bond</w:t>
      </w:r>
      <w:r w:rsidR="00570A9D" w:rsidRPr="00570A9D">
        <w:rPr>
          <w:rFonts w:eastAsiaTheme="minorEastAsia"/>
        </w:rPr>
        <w:t>–</w:t>
      </w:r>
      <w:r w:rsidR="00570A9D">
        <w:rPr>
          <w:rFonts w:eastAsiaTheme="minorEastAsia" w:hint="eastAsia"/>
        </w:rPr>
        <w:t>bond angles</w:t>
      </w:r>
      <w:r w:rsidR="00570A9D" w:rsidRPr="00570A9D">
        <w:rPr>
          <w:rFonts w:eastAsiaTheme="minorEastAsia"/>
        </w:rPr>
        <w:t>,</w:t>
      </w:r>
      <w:r w:rsidR="00570A9D">
        <w:rPr>
          <w:rFonts w:eastAsiaTheme="minorEastAsia" w:hint="eastAsia"/>
        </w:rPr>
        <w:t xml:space="preserve"> </w:t>
      </w:r>
      <w:r w:rsidR="00570A9D" w:rsidRPr="00570A9D">
        <w:rPr>
          <w:rFonts w:eastAsiaTheme="minorEastAsia"/>
        </w:rPr>
        <w:t>in a</w:t>
      </w:r>
      <w:r>
        <w:rPr>
          <w:rFonts w:eastAsiaTheme="minorEastAsia" w:hint="eastAsia"/>
        </w:rPr>
        <w:t>n</w:t>
      </w:r>
      <w:r w:rsidR="00570A9D" w:rsidRPr="00570A9D">
        <w:rPr>
          <w:rFonts w:eastAsiaTheme="minorEastAsia"/>
        </w:rPr>
        <w:t xml:space="preserve"> </w:t>
      </w:r>
      <w:r w:rsidRPr="00570A9D">
        <w:rPr>
          <w:rFonts w:eastAsiaTheme="minorEastAsia"/>
        </w:rPr>
        <w:t xml:space="preserve">expressive and computationally tractable </w:t>
      </w:r>
      <w:r w:rsidR="00570A9D" w:rsidRPr="00570A9D">
        <w:rPr>
          <w:rFonts w:eastAsiaTheme="minorEastAsia"/>
        </w:rPr>
        <w:t xml:space="preserve">form </w:t>
      </w:r>
      <w:r>
        <w:rPr>
          <w:rFonts w:eastAsiaTheme="minorEastAsia" w:hint="eastAsia"/>
        </w:rPr>
        <w:t>is</w:t>
      </w:r>
      <w:r w:rsidR="00570A9D" w:rsidRPr="00570A9D">
        <w:rPr>
          <w:rFonts w:eastAsiaTheme="minorEastAsia"/>
        </w:rPr>
        <w:t xml:space="preserve"> </w:t>
      </w:r>
      <w:r>
        <w:rPr>
          <w:rFonts w:eastAsiaTheme="minorEastAsia" w:hint="eastAsia"/>
        </w:rPr>
        <w:t>a</w:t>
      </w:r>
      <w:r w:rsidR="00570A9D" w:rsidRPr="00570A9D">
        <w:rPr>
          <w:rFonts w:eastAsiaTheme="minorEastAsia"/>
        </w:rPr>
        <w:t xml:space="preserve"> central challenge in molecular machine learning</w:t>
      </w:r>
      <w:r w:rsidR="003E4357">
        <w:rPr>
          <w:rFonts w:eastAsiaTheme="minorEastAsia"/>
        </w:rPr>
        <w:fldChar w:fldCharType="begin"/>
      </w:r>
      <w:r w:rsidR="003E4357">
        <w:rPr>
          <w:rFonts w:eastAsiaTheme="minorEastAsia"/>
        </w:rPr>
        <w:instrText xml:space="preserve"> ADDIN ZOTERO_ITEM CSL_CITATION {"citationID":"HLd0PPOM","properties":{"formattedCitation":"\\super 5\\nosupersub{}","plainCitation":"5","noteIndex":0},"citationItems":[{"id":2437,"uris":["http://zotero.org/users/10453404/items/I2KA32JC"],"itemData":{"id":2437,"type":"article-journal","container-title":"Advances in Neural Information Processing Systems","page":"15421–15433","title":"Directional message passing on molecular graphs via synthetic coordinates","volume":"34","author":[{"family":"Gasteiger","given":"Johannes"},{"family":"Yeshwanth","given":"Chandan"},{"family":"Günnemann","given":"Stephan"}],"issued":{"date-parts":[["2021"]]}}}],"schema":"https://github.com/citation-style-language/schema/raw/master/csl-citation.json"} </w:instrText>
      </w:r>
      <w:r w:rsidR="003E4357">
        <w:rPr>
          <w:rFonts w:eastAsiaTheme="minorEastAsia"/>
        </w:rPr>
        <w:fldChar w:fldCharType="separate"/>
      </w:r>
      <w:r w:rsidR="003E4357" w:rsidRPr="003E4357">
        <w:rPr>
          <w:rFonts w:cs="Times New Roman"/>
          <w:kern w:val="0"/>
          <w:vertAlign w:val="superscript"/>
        </w:rPr>
        <w:t>5</w:t>
      </w:r>
      <w:r w:rsidR="003E4357">
        <w:rPr>
          <w:rFonts w:eastAsiaTheme="minorEastAsia"/>
        </w:rPr>
        <w:fldChar w:fldCharType="end"/>
      </w:r>
      <w:r w:rsidR="00570A9D" w:rsidRPr="00570A9D">
        <w:rPr>
          <w:rFonts w:eastAsiaTheme="minorEastAsia"/>
        </w:rPr>
        <w:t xml:space="preserve">. Directly using raw distances as features often fails to capture the smooth decay of interactions. To overcome these limitations, </w:t>
      </w:r>
      <w:r w:rsidR="0095213A">
        <w:rPr>
          <w:rFonts w:eastAsiaTheme="minorEastAsia" w:hint="eastAsia"/>
        </w:rPr>
        <w:t>w</w:t>
      </w:r>
      <w:r w:rsidR="0095213A" w:rsidRPr="0095213A">
        <w:rPr>
          <w:rFonts w:eastAsiaTheme="minorEastAsia"/>
        </w:rPr>
        <w:t>e employ enveloped Bessel functions to represent radial information between atomic</w:t>
      </w:r>
      <w:r w:rsidR="0095213A">
        <w:rPr>
          <w:rFonts w:eastAsiaTheme="minorEastAsia" w:hint="eastAsia"/>
        </w:rPr>
        <w:t xml:space="preserve"> </w:t>
      </w:r>
      <w:r w:rsidR="0095213A" w:rsidRPr="0095213A">
        <w:rPr>
          <w:rFonts w:eastAsiaTheme="minorEastAsia"/>
        </w:rPr>
        <w:t>pairs</w:t>
      </w:r>
      <w:r w:rsidR="0095213A">
        <w:rPr>
          <w:rFonts w:eastAsiaTheme="minorEastAsia" w:hint="eastAsia"/>
        </w:rPr>
        <w:t xml:space="preserve">. </w:t>
      </w:r>
      <w:r w:rsidR="0093733F" w:rsidRPr="0093733F">
        <w:rPr>
          <w:rFonts w:eastAsiaTheme="minorEastAsia"/>
        </w:rPr>
        <w:t xml:space="preserve">Multiplication by </w:t>
      </w:r>
      <w:r w:rsidR="00377D9D">
        <w:rPr>
          <w:rFonts w:eastAsiaTheme="minorEastAsia" w:hint="eastAsia"/>
        </w:rPr>
        <w:t>the</w:t>
      </w:r>
      <w:r w:rsidR="0093733F" w:rsidRPr="0093733F">
        <w:rPr>
          <w:rFonts w:eastAsiaTheme="minorEastAsia"/>
        </w:rPr>
        <w:t xml:space="preserve"> envelope function ensures smooth decay of the expansion near the </w:t>
      </w:r>
      <w:proofErr w:type="spellStart"/>
      <w:r w:rsidR="0093733F" w:rsidRPr="0093733F">
        <w:rPr>
          <w:rFonts w:eastAsiaTheme="minorEastAsia"/>
        </w:rPr>
        <w:t>cutoff</w:t>
      </w:r>
      <w:proofErr w:type="spellEnd"/>
      <w:r w:rsidR="0093733F" w:rsidRPr="0093733F">
        <w:rPr>
          <w:rFonts w:eastAsiaTheme="minorEastAsia"/>
        </w:rPr>
        <w:t>.</w:t>
      </w:r>
      <w:r w:rsidR="00F9261E">
        <w:rPr>
          <w:rFonts w:eastAsiaTheme="minorEastAsia" w:hint="eastAsia"/>
        </w:rPr>
        <w:t xml:space="preserve"> The </w:t>
      </w:r>
      <w:r w:rsidR="003C4C83">
        <w:rPr>
          <w:rFonts w:eastAsiaTheme="minorEastAsia" w:hint="eastAsia"/>
        </w:rPr>
        <w:t xml:space="preserve">radical basis function is defined </w:t>
      </w:r>
      <w:r w:rsidR="002838E5">
        <w:rPr>
          <w:rFonts w:eastAsiaTheme="minorEastAsia" w:hint="eastAsia"/>
        </w:rPr>
        <w:t xml:space="preserve">as </w:t>
      </w:r>
      <w:r w:rsidR="00E85CEE" w:rsidRPr="004C5700">
        <w:rPr>
          <w:noProof/>
          <w:position w:val="-26"/>
        </w:rPr>
      </w:r>
      <w:r w:rsidR="00E85CEE" w:rsidRPr="004C5700">
        <w:rPr>
          <w:noProof/>
          <w:position w:val="-26"/>
        </w:rPr>
        <w:object w:dxaOrig="2360" w:dyaOrig="920" w14:anchorId="639AF398">
          <v:shape id="_x0000_i1029" type="#_x0000_t75" alt="" style="width:118pt;height:46pt;mso-width-percent:0;mso-height-percent:0;mso-width-percent:0;mso-height-percent:0" o:ole="">
            <v:imagedata r:id="rId19" o:title=""/>
          </v:shape>
          <o:OLEObject Type="Embed" ProgID="Equation.DSMT4" ShapeID="_x0000_i1029" DrawAspect="Content" ObjectID="_1823671243" r:id="rId20"/>
        </w:object>
      </w:r>
      <w:r w:rsidR="0032182F">
        <w:rPr>
          <w:rFonts w:eastAsiaTheme="minorEastAsia" w:hint="eastAsia"/>
          <w:lang w:val="en-US"/>
        </w:rPr>
        <w:t xml:space="preserve">. </w:t>
      </w:r>
      <w:r w:rsidR="0032182F">
        <w:rPr>
          <w:rFonts w:eastAsiaTheme="minorEastAsia" w:cs="Times New Roman" w:hint="eastAsia"/>
          <w:szCs w:val="24"/>
        </w:rPr>
        <w:t>Atom</w:t>
      </w:r>
      <w:r w:rsidR="0032182F" w:rsidRPr="007834BD">
        <w:rPr>
          <w:rFonts w:cs="Times New Roman"/>
        </w:rPr>
        <w:t>–</w:t>
      </w:r>
      <w:r w:rsidR="0032182F">
        <w:rPr>
          <w:rFonts w:eastAsiaTheme="minorEastAsia" w:cs="Times New Roman" w:hint="eastAsia"/>
        </w:rPr>
        <w:t xml:space="preserve">atom interactions are excluded out of consideration if </w:t>
      </w:r>
      <w:r w:rsidR="008025B4">
        <w:rPr>
          <w:rFonts w:eastAsiaTheme="minorEastAsia" w:cs="Times New Roman" w:hint="eastAsia"/>
        </w:rPr>
        <w:t>the</w:t>
      </w:r>
      <w:r w:rsidR="0050608D">
        <w:rPr>
          <w:rFonts w:eastAsiaTheme="minorEastAsia" w:cs="Times New Roman" w:hint="eastAsia"/>
        </w:rPr>
        <w:t>ir</w:t>
      </w:r>
      <w:r w:rsidR="008025B4">
        <w:rPr>
          <w:rFonts w:eastAsiaTheme="minorEastAsia" w:cs="Times New Roman" w:hint="eastAsia"/>
        </w:rPr>
        <w:t xml:space="preserve"> </w:t>
      </w:r>
      <w:r w:rsidR="0032182F">
        <w:rPr>
          <w:rFonts w:eastAsiaTheme="minorEastAsia" w:cs="Times New Roman" w:hint="eastAsia"/>
        </w:rPr>
        <w:t>distances</w:t>
      </w:r>
      <w:r w:rsidR="0032182F">
        <w:rPr>
          <w:rFonts w:eastAsiaTheme="minorEastAsia" w:hint="eastAsia"/>
          <w:lang w:val="en-US"/>
        </w:rPr>
        <w:t xml:space="preserve"> </w:t>
      </w:r>
      <w:r w:rsidR="008025B4">
        <w:rPr>
          <w:rFonts w:eastAsiaTheme="minorEastAsia" w:hint="eastAsia"/>
          <w:lang w:val="en-US"/>
        </w:rPr>
        <w:t>are larger than</w:t>
      </w:r>
      <w:r w:rsidR="0032182F">
        <w:rPr>
          <w:rFonts w:eastAsiaTheme="minorEastAsia" w:hint="eastAsia"/>
          <w:lang w:val="en-US"/>
        </w:rPr>
        <w:t xml:space="preserve"> </w:t>
      </w:r>
      <w:r w:rsidR="00E85CEE" w:rsidRPr="000377CC">
        <w:rPr>
          <w:noProof/>
          <w:position w:val="-6"/>
        </w:rPr>
      </w:r>
      <w:r w:rsidR="00E85CEE" w:rsidRPr="000377CC">
        <w:rPr>
          <w:noProof/>
          <w:position w:val="-6"/>
        </w:rPr>
        <w:object w:dxaOrig="180" w:dyaOrig="220" w14:anchorId="453F833E">
          <v:shape id="_x0000_i1030" type="#_x0000_t75" alt="" style="width:9pt;height:12pt;mso-width-percent:0;mso-height-percent:0;mso-width-percent:0;mso-height-percent:0" o:ole="">
            <v:imagedata r:id="rId21" o:title=""/>
          </v:shape>
          <o:OLEObject Type="Embed" ProgID="Equation.DSMT4" ShapeID="_x0000_i1030" DrawAspect="Content" ObjectID="_1823671244" r:id="rId22"/>
        </w:object>
      </w:r>
      <w:r w:rsidR="00DD0442">
        <w:rPr>
          <w:rFonts w:eastAsiaTheme="minorEastAsia" w:hint="eastAsia"/>
        </w:rPr>
        <w:t xml:space="preserve">. </w:t>
      </w:r>
      <w:r w:rsidR="0050608D">
        <w:rPr>
          <w:rFonts w:eastAsiaTheme="minorEastAsia" w:hint="eastAsia"/>
        </w:rPr>
        <w:t xml:space="preserve">The envelop function </w:t>
      </w:r>
      <w:r w:rsidR="00E85CEE" w:rsidRPr="001E007D">
        <w:rPr>
          <w:noProof/>
          <w:position w:val="-10"/>
        </w:rPr>
      </w:r>
      <w:r w:rsidR="00E85CEE" w:rsidRPr="001E007D">
        <w:rPr>
          <w:noProof/>
          <w:position w:val="-10"/>
        </w:rPr>
        <w:object w:dxaOrig="520" w:dyaOrig="320" w14:anchorId="238E608E">
          <v:shape id="_x0000_i1031" type="#_x0000_t75" alt="" style="width:26pt;height:16pt;mso-width-percent:0;mso-height-percent:0;mso-width-percent:0;mso-height-percent:0" o:ole="">
            <v:imagedata r:id="rId23" o:title=""/>
          </v:shape>
          <o:OLEObject Type="Embed" ProgID="Equation.DSMT4" ShapeID="_x0000_i1031" DrawAspect="Content" ObjectID="_1823671245" r:id="rId24"/>
        </w:object>
      </w:r>
      <w:r w:rsidR="0050608D">
        <w:rPr>
          <w:rFonts w:eastAsiaTheme="minorEastAsia" w:hint="eastAsia"/>
        </w:rPr>
        <w:t xml:space="preserve"> is introduced to </w:t>
      </w:r>
      <w:r w:rsidR="00E32773">
        <w:rPr>
          <w:rFonts w:eastAsiaTheme="minorEastAsia" w:hint="eastAsia"/>
        </w:rPr>
        <w:t xml:space="preserve">ensure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780" w:dyaOrig="360" w14:anchorId="6BAA0511">
          <v:shape id="_x0000_i1032" type="#_x0000_t75" alt="" style="width:38pt;height:18pt;mso-width-percent:0;mso-height-percent:0;mso-width-percent:0;mso-height-percent:0" o:ole="">
            <v:imagedata r:id="rId25" o:title=""/>
          </v:shape>
          <o:OLEObject Type="Embed" ProgID="Equation.DSMT4" ShapeID="_x0000_i1032" DrawAspect="Content" ObjectID="_1823671246" r:id="rId26"/>
        </w:object>
      </w:r>
      <w:r w:rsidR="00E32773">
        <w:rPr>
          <w:rFonts w:eastAsiaTheme="minorEastAsia" w:hint="eastAsia"/>
        </w:rPr>
        <w:t>, as well as its first and second</w:t>
      </w:r>
      <w:r w:rsidR="003869D0">
        <w:rPr>
          <w:rFonts w:eastAsiaTheme="minorEastAsia" w:hint="eastAsia"/>
        </w:rPr>
        <w:t xml:space="preserve"> derivatives, are equal to 0</w:t>
      </w:r>
      <w:r w:rsidR="0050608D">
        <w:rPr>
          <w:rFonts w:eastAsiaTheme="minorEastAsia" w:hint="eastAsia"/>
        </w:rPr>
        <w:t>.</w:t>
      </w:r>
      <w:r w:rsidR="003869D0">
        <w:rPr>
          <w:rFonts w:eastAsiaTheme="minorEastAsia" w:hint="eastAsia"/>
        </w:rPr>
        <w:t xml:space="preserve"> </w:t>
      </w:r>
      <w:r w:rsidR="0093733F" w:rsidRPr="0093733F">
        <w:rPr>
          <w:rFonts w:eastAsiaTheme="minorEastAsia"/>
        </w:rPr>
        <w:t>This radial encoding allows the model to resolve fine-grained distance variations while ensuring that contributions vanish continuously at long range.</w:t>
      </w:r>
      <w:r w:rsidR="003340E8">
        <w:rPr>
          <w:rFonts w:eastAsiaTheme="minorEastAsia" w:hint="eastAsia"/>
        </w:rPr>
        <w:t xml:space="preserve"> </w:t>
      </w:r>
      <w:r w:rsidR="008B0E03">
        <w:rPr>
          <w:rFonts w:eastAsiaTheme="minorEastAsia" w:hint="eastAsia"/>
        </w:rPr>
        <w:t>Likewise, t</w:t>
      </w:r>
      <w:r w:rsidR="00E43A83">
        <w:rPr>
          <w:rFonts w:eastAsiaTheme="minorEastAsia" w:hint="eastAsia"/>
        </w:rPr>
        <w:t xml:space="preserve">o </w:t>
      </w:r>
      <w:r w:rsidR="00E43A83" w:rsidRPr="00E43A83">
        <w:rPr>
          <w:rFonts w:eastAsiaTheme="minorEastAsia"/>
        </w:rPr>
        <w:t xml:space="preserve">provide an orthonormal representation of angular dependencies, </w:t>
      </w:r>
      <w:r w:rsidR="008B0E03">
        <w:rPr>
          <w:rFonts w:eastAsiaTheme="minorEastAsia" w:hint="eastAsia"/>
        </w:rPr>
        <w:t xml:space="preserve">normalised </w:t>
      </w:r>
      <w:r w:rsidR="00E43A83" w:rsidRPr="00E43A83">
        <w:rPr>
          <w:rFonts w:eastAsiaTheme="minorEastAsia"/>
        </w:rPr>
        <w:t>spherical harmonics</w:t>
      </w:r>
      <w:r w:rsidR="00892BB5">
        <w:rPr>
          <w:rFonts w:eastAsiaTheme="minorEastAsia" w:hint="eastAsia"/>
        </w:rPr>
        <w:t xml:space="preserve">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340" w:dyaOrig="380" w14:anchorId="390DDD09">
          <v:shape id="_x0000_i1033" type="#_x0000_t75" alt="" style="width:16pt;height:19pt;mso-width-percent:0;mso-height-percent:0;mso-width-percent:0;mso-height-percent:0" o:ole="">
            <v:imagedata r:id="rId27" o:title=""/>
          </v:shape>
          <o:OLEObject Type="Embed" ProgID="Equation.DSMT4" ShapeID="_x0000_i1033" DrawAspect="Content" ObjectID="_1823671247" r:id="rId28"/>
        </w:object>
      </w:r>
      <w:r w:rsidR="00E43A83" w:rsidRPr="00E43A83">
        <w:rPr>
          <w:rFonts w:eastAsiaTheme="minorEastAsia"/>
        </w:rPr>
        <w:t xml:space="preserve"> </w:t>
      </w:r>
      <w:r w:rsidR="00E43A83">
        <w:rPr>
          <w:rFonts w:eastAsiaTheme="minorEastAsia" w:hint="eastAsia"/>
        </w:rPr>
        <w:t xml:space="preserve">is utilised to </w:t>
      </w:r>
      <w:r w:rsidR="008B0E03">
        <w:rPr>
          <w:rFonts w:eastAsiaTheme="minorEastAsia" w:hint="eastAsia"/>
        </w:rPr>
        <w:t xml:space="preserve">represent </w:t>
      </w:r>
      <w:r w:rsidR="003340E8">
        <w:rPr>
          <w:rFonts w:eastAsiaTheme="minorEastAsia" w:hint="eastAsia"/>
        </w:rPr>
        <w:t>bond</w:t>
      </w:r>
      <w:r w:rsidR="003340E8" w:rsidRPr="00570A9D">
        <w:rPr>
          <w:rFonts w:eastAsiaTheme="minorEastAsia"/>
        </w:rPr>
        <w:t>–</w:t>
      </w:r>
      <w:r w:rsidR="003340E8">
        <w:rPr>
          <w:rFonts w:eastAsiaTheme="minorEastAsia" w:hint="eastAsia"/>
        </w:rPr>
        <w:t>bond angles.</w:t>
      </w:r>
    </w:p>
    <w:p w14:paraId="22CE8326" w14:textId="77777777" w:rsidR="00570A9D" w:rsidRPr="005C5E48" w:rsidRDefault="00570A9D" w:rsidP="005C5E48">
      <w:pPr>
        <w:rPr>
          <w:rFonts w:eastAsiaTheme="minorEastAsia"/>
        </w:rPr>
      </w:pPr>
    </w:p>
    <w:p w14:paraId="44B2A95B" w14:textId="4FD934A7" w:rsidR="00BC6ED2" w:rsidRDefault="008705D7" w:rsidP="009F400C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BF365D8" wp14:editId="7B417755">
            <wp:extent cx="5762625" cy="2162175"/>
            <wp:effectExtent l="0" t="0" r="9525" b="9525"/>
            <wp:docPr id="373890677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0677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9CCE" w14:textId="72182357" w:rsidR="00B355EA" w:rsidRPr="00847C08" w:rsidRDefault="009B6C5D" w:rsidP="00847C08">
      <w:pPr>
        <w:snapToGrid w:val="0"/>
        <w:rPr>
          <w:rFonts w:eastAsiaTheme="minorEastAsia"/>
          <w:lang w:val="en-US"/>
        </w:rPr>
      </w:pPr>
      <w:r w:rsidRPr="00DF7F94">
        <w:rPr>
          <w:rFonts w:cs="Times New Roman"/>
          <w:b/>
          <w:szCs w:val="24"/>
        </w:rPr>
        <w:t xml:space="preserve">Supplementary Fig. </w:t>
      </w:r>
      <w:r>
        <w:rPr>
          <w:rFonts w:eastAsiaTheme="minorEastAsia" w:cs="Times New Roman" w:hint="eastAsia"/>
          <w:b/>
          <w:szCs w:val="24"/>
        </w:rPr>
        <w:t>2</w:t>
      </w:r>
      <w:r w:rsidRPr="00DF7F94">
        <w:rPr>
          <w:rFonts w:cs="Times New Roman"/>
          <w:b/>
          <w:szCs w:val="24"/>
        </w:rPr>
        <w:t xml:space="preserve">. </w:t>
      </w:r>
      <w:r>
        <w:rPr>
          <w:rFonts w:eastAsiaTheme="minorEastAsia" w:cs="Times New Roman" w:hint="eastAsia"/>
          <w:szCs w:val="24"/>
        </w:rPr>
        <w:t>3D geometric embedding of atom</w:t>
      </w:r>
      <w:r w:rsidRPr="007834BD">
        <w:rPr>
          <w:rFonts w:cs="Times New Roman"/>
        </w:rPr>
        <w:t>–</w:t>
      </w:r>
      <w:r>
        <w:rPr>
          <w:rFonts w:eastAsiaTheme="minorEastAsia" w:cs="Times New Roman" w:hint="eastAsia"/>
        </w:rPr>
        <w:t>atom distance</w:t>
      </w:r>
      <w:r w:rsidR="004E5D88">
        <w:rPr>
          <w:rFonts w:eastAsiaTheme="minorEastAsia" w:cs="Times New Roman" w:hint="eastAsia"/>
        </w:rPr>
        <w:t>s</w:t>
      </w:r>
      <w:r>
        <w:rPr>
          <w:rFonts w:eastAsiaTheme="minorEastAsia" w:cs="Times New Roman" w:hint="eastAsia"/>
        </w:rPr>
        <w:t xml:space="preserve"> and </w:t>
      </w:r>
      <w:r w:rsidR="005A0BCE">
        <w:rPr>
          <w:rFonts w:eastAsiaTheme="minorEastAsia" w:cs="Times New Roman" w:hint="eastAsia"/>
        </w:rPr>
        <w:t>bond</w:t>
      </w:r>
      <w:r w:rsidR="005A0BCE" w:rsidRPr="007834BD">
        <w:rPr>
          <w:rFonts w:cs="Times New Roman"/>
        </w:rPr>
        <w:t>–</w:t>
      </w:r>
      <w:r w:rsidR="005A0BCE">
        <w:rPr>
          <w:rFonts w:eastAsiaTheme="minorEastAsia" w:cs="Times New Roman" w:hint="eastAsia"/>
        </w:rPr>
        <w:t>bond angle</w:t>
      </w:r>
      <w:r w:rsidR="004E5D88">
        <w:rPr>
          <w:rFonts w:eastAsiaTheme="minorEastAsia" w:cs="Times New Roman" w:hint="eastAsia"/>
        </w:rPr>
        <w:t>s</w:t>
      </w:r>
      <w:r w:rsidR="005A0BCE">
        <w:rPr>
          <w:rFonts w:eastAsiaTheme="minorEastAsia" w:cs="Times New Roman" w:hint="eastAsia"/>
        </w:rPr>
        <w:t>.</w:t>
      </w:r>
      <w:r>
        <w:rPr>
          <w:rFonts w:eastAsiaTheme="minorEastAsia" w:cs="Times New Roman" w:hint="eastAsia"/>
        </w:rPr>
        <w:t xml:space="preserve"> </w:t>
      </w:r>
      <w:r w:rsidR="004E5D88">
        <w:rPr>
          <w:rFonts w:eastAsiaTheme="minorEastAsia" w:cs="Times New Roman" w:hint="eastAsia"/>
        </w:rPr>
        <w:t xml:space="preserve">The </w:t>
      </w:r>
      <w:r w:rsidR="00CD4965">
        <w:rPr>
          <w:rFonts w:eastAsiaTheme="minorEastAsia" w:cs="Times New Roman" w:hint="eastAsia"/>
          <w:szCs w:val="24"/>
        </w:rPr>
        <w:t>intera</w:t>
      </w:r>
      <w:r w:rsidR="00CA7FFA">
        <w:rPr>
          <w:rFonts w:eastAsiaTheme="minorEastAsia" w:cs="Times New Roman" w:hint="eastAsia"/>
          <w:szCs w:val="24"/>
        </w:rPr>
        <w:t>tomic radical distance function</w:t>
      </w:r>
      <w:r w:rsidR="008F102F">
        <w:rPr>
          <w:rFonts w:eastAsiaTheme="minorEastAsia" w:cs="Times New Roman" w:hint="eastAsia"/>
          <w:szCs w:val="24"/>
        </w:rPr>
        <w:t xml:space="preserve"> is</w:t>
      </w:r>
      <w:r w:rsidR="004E5D88">
        <w:rPr>
          <w:rFonts w:eastAsiaTheme="minorEastAsia" w:cs="Times New Roman" w:hint="eastAsia"/>
        </w:rPr>
        <w:t xml:space="preserve"> </w:t>
      </w:r>
      <w:r w:rsidR="000D5736">
        <w:rPr>
          <w:rFonts w:eastAsiaTheme="minorEastAsia" w:cs="Times New Roman" w:hint="eastAsia"/>
        </w:rPr>
        <w:t>embedded</w:t>
      </w:r>
      <w:r w:rsidR="004E5D88">
        <w:rPr>
          <w:rFonts w:eastAsiaTheme="minorEastAsia" w:cs="Times New Roman" w:hint="eastAsia"/>
        </w:rPr>
        <w:t xml:space="preserve"> </w:t>
      </w:r>
      <w:r w:rsidR="000D5736">
        <w:rPr>
          <w:rFonts w:eastAsiaTheme="minorEastAsia" w:cs="Times New Roman" w:hint="eastAsia"/>
        </w:rPr>
        <w:t>using</w:t>
      </w:r>
      <w:r w:rsidR="00CA7FFA">
        <w:rPr>
          <w:rFonts w:eastAsiaTheme="minorEastAsia" w:cs="Times New Roman" w:hint="eastAsia"/>
        </w:rPr>
        <w:t xml:space="preserve"> an</w:t>
      </w:r>
      <w:r w:rsidR="00C8462A">
        <w:rPr>
          <w:rFonts w:eastAsiaTheme="minorEastAsia" w:cs="Times New Roman" w:hint="eastAsia"/>
        </w:rPr>
        <w:t xml:space="preserve"> </w:t>
      </w:r>
      <w:r w:rsidR="00C8462A">
        <w:rPr>
          <w:rFonts w:eastAsiaTheme="minorEastAsia" w:cs="Times New Roman"/>
        </w:rPr>
        <w:t>envelope</w:t>
      </w:r>
      <w:r w:rsidR="00C8462A">
        <w:rPr>
          <w:rFonts w:eastAsiaTheme="minorEastAsia" w:cs="Times New Roman" w:hint="eastAsia"/>
        </w:rPr>
        <w:t xml:space="preserve">d </w:t>
      </w:r>
      <w:r w:rsidR="006B7E2F">
        <w:rPr>
          <w:rFonts w:eastAsiaTheme="minorEastAsia" w:cs="Times New Roman" w:hint="eastAsia"/>
        </w:rPr>
        <w:t>Bessel basis</w:t>
      </w:r>
      <w:r w:rsidR="00C13F77">
        <w:rPr>
          <w:rFonts w:eastAsiaTheme="minorEastAsia" w:cs="Times New Roman" w:hint="eastAsia"/>
        </w:rPr>
        <w:t xml:space="preserve">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780" w:dyaOrig="360" w14:anchorId="483BB372">
          <v:shape id="_x0000_i1034" type="#_x0000_t75" alt="" style="width:38pt;height:18pt;mso-width-percent:0;mso-height-percent:0;mso-width-percent:0;mso-height-percent:0" o:ole="">
            <v:imagedata r:id="rId25" o:title=""/>
          </v:shape>
          <o:OLEObject Type="Embed" ProgID="Equation.DSMT4" ShapeID="_x0000_i1034" DrawAspect="Content" ObjectID="_1823671248" r:id="rId30"/>
        </w:object>
      </w:r>
      <w:r w:rsidR="007B4E7F">
        <w:rPr>
          <w:rFonts w:eastAsiaTheme="minorEastAsia" w:hint="eastAsia"/>
        </w:rPr>
        <w:t xml:space="preserve"> with a </w:t>
      </w:r>
      <w:proofErr w:type="spellStart"/>
      <w:r w:rsidR="007B4E7F">
        <w:rPr>
          <w:rFonts w:eastAsiaTheme="minorEastAsia" w:hint="eastAsia"/>
        </w:rPr>
        <w:t>cutoff</w:t>
      </w:r>
      <w:proofErr w:type="spellEnd"/>
      <w:r w:rsidR="007B4E7F">
        <w:rPr>
          <w:rFonts w:eastAsiaTheme="minorEastAsia" w:hint="eastAsia"/>
        </w:rPr>
        <w:t xml:space="preserve"> of </w:t>
      </w:r>
      <w:r w:rsidR="00E85CEE" w:rsidRPr="000377CC">
        <w:rPr>
          <w:noProof/>
          <w:position w:val="-6"/>
        </w:rPr>
      </w:r>
      <w:r w:rsidR="00E85CEE" w:rsidRPr="000377CC">
        <w:rPr>
          <w:noProof/>
          <w:position w:val="-6"/>
        </w:rPr>
        <w:object w:dxaOrig="180" w:dyaOrig="220" w14:anchorId="109CB213">
          <v:shape id="_x0000_i1035" type="#_x0000_t75" alt="" style="width:9pt;height:12pt;mso-width-percent:0;mso-height-percent:0;mso-width-percent:0;mso-height-percent:0" o:ole="">
            <v:imagedata r:id="rId21" o:title=""/>
          </v:shape>
          <o:OLEObject Type="Embed" ProgID="Equation.DSMT4" ShapeID="_x0000_i1035" DrawAspect="Content" ObjectID="_1823671249" r:id="rId31"/>
        </w:object>
      </w:r>
      <w:r w:rsidR="009277AA">
        <w:rPr>
          <w:rFonts w:eastAsiaTheme="minorEastAsia" w:hint="eastAsia"/>
        </w:rPr>
        <w:t>.</w:t>
      </w:r>
      <w:r w:rsidR="00130864">
        <w:rPr>
          <w:rFonts w:eastAsiaTheme="minorEastAsia" w:hint="eastAsia"/>
        </w:rPr>
        <w:t xml:space="preserve"> </w:t>
      </w:r>
      <w:r w:rsidR="009277AA">
        <w:rPr>
          <w:rFonts w:eastAsiaTheme="minorEastAsia" w:hint="eastAsia"/>
        </w:rPr>
        <w:t>T</w:t>
      </w:r>
      <w:r w:rsidR="00130864">
        <w:rPr>
          <w:rFonts w:eastAsiaTheme="minorEastAsia" w:hint="eastAsia"/>
        </w:rPr>
        <w:t xml:space="preserve">he envelop </w:t>
      </w:r>
      <w:r w:rsidR="007B4E7F">
        <w:rPr>
          <w:rFonts w:eastAsiaTheme="minorEastAsia" w:hint="eastAsia"/>
        </w:rPr>
        <w:t xml:space="preserve">polynomial is introduced to </w:t>
      </w:r>
      <w:r w:rsidR="009277AA">
        <w:rPr>
          <w:rFonts w:eastAsiaTheme="minorEastAsia" w:hint="eastAsia"/>
        </w:rPr>
        <w:t xml:space="preserve">ensure that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780" w:dyaOrig="360" w14:anchorId="1A201233">
          <v:shape id="_x0000_i1036" type="#_x0000_t75" alt="" style="width:38pt;height:18pt;mso-width-percent:0;mso-height-percent:0;mso-width-percent:0;mso-height-percent:0" o:ole="">
            <v:imagedata r:id="rId25" o:title=""/>
          </v:shape>
          <o:OLEObject Type="Embed" ProgID="Equation.DSMT4" ShapeID="_x0000_i1036" DrawAspect="Content" ObjectID="_1823671250" r:id="rId32"/>
        </w:object>
      </w:r>
      <w:r w:rsidR="009277AA">
        <w:rPr>
          <w:rFonts w:eastAsiaTheme="minorEastAsia" w:hint="eastAsia"/>
        </w:rPr>
        <w:t xml:space="preserve"> and its first and second derivatives </w:t>
      </w:r>
      <w:r w:rsidR="00CD4965">
        <w:rPr>
          <w:rFonts w:eastAsiaTheme="minorEastAsia" w:hint="eastAsia"/>
        </w:rPr>
        <w:t xml:space="preserve">go to 0 at the </w:t>
      </w:r>
      <w:proofErr w:type="spellStart"/>
      <w:r w:rsidR="00CD4965">
        <w:rPr>
          <w:rFonts w:eastAsiaTheme="minorEastAsia" w:hint="eastAsia"/>
        </w:rPr>
        <w:t>cutoff</w:t>
      </w:r>
      <w:proofErr w:type="spellEnd"/>
      <w:r w:rsidR="00CD4965">
        <w:rPr>
          <w:rFonts w:eastAsiaTheme="minorEastAsia" w:hint="eastAsia"/>
        </w:rPr>
        <w:t xml:space="preserve">. </w:t>
      </w:r>
      <w:r w:rsidR="00481A57">
        <w:rPr>
          <w:rFonts w:eastAsiaTheme="minorEastAsia" w:hint="eastAsia"/>
        </w:rPr>
        <w:t xml:space="preserve">The </w:t>
      </w:r>
      <w:r w:rsidR="000D5736">
        <w:rPr>
          <w:rFonts w:eastAsiaTheme="minorEastAsia" w:cs="Times New Roman" w:hint="eastAsia"/>
        </w:rPr>
        <w:t>bond</w:t>
      </w:r>
      <w:r w:rsidR="000D5736" w:rsidRPr="007834BD">
        <w:rPr>
          <w:rFonts w:cs="Times New Roman"/>
        </w:rPr>
        <w:t>–</w:t>
      </w:r>
      <w:r w:rsidR="000D5736">
        <w:rPr>
          <w:rFonts w:eastAsiaTheme="minorEastAsia" w:cs="Times New Roman" w:hint="eastAsia"/>
        </w:rPr>
        <w:t xml:space="preserve">bond angle is embedded with normalised </w:t>
      </w:r>
      <w:r w:rsidR="003D635E" w:rsidRPr="003D635E">
        <w:rPr>
          <w:rFonts w:eastAsiaTheme="minorEastAsia" w:cs="Times New Roman"/>
        </w:rPr>
        <w:t>spherical harmonics</w:t>
      </w:r>
      <w:r w:rsidR="0092509C">
        <w:rPr>
          <w:rFonts w:eastAsiaTheme="minorEastAsia" w:cs="Times New Roman" w:hint="eastAsia"/>
        </w:rPr>
        <w:t xml:space="preserve">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340" w:dyaOrig="380" w14:anchorId="707FA37C">
          <v:shape id="_x0000_i1037" type="#_x0000_t75" alt="" style="width:16pt;height:19pt;mso-width-percent:0;mso-height-percent:0;mso-width-percent:0;mso-height-percent:0" o:ole="">
            <v:imagedata r:id="rId27" o:title=""/>
          </v:shape>
          <o:OLEObject Type="Embed" ProgID="Equation.DSMT4" ShapeID="_x0000_i1037" DrawAspect="Content" ObjectID="_1823671251" r:id="rId33"/>
        </w:object>
      </w:r>
      <w:r w:rsidR="0092509C">
        <w:rPr>
          <w:rFonts w:eastAsiaTheme="minorEastAsia" w:hint="eastAsia"/>
        </w:rPr>
        <w:t xml:space="preserve">, where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380" w:dyaOrig="380" w14:anchorId="11CEF152">
          <v:shape id="_x0000_i1038" type="#_x0000_t75" alt="" style="width:19pt;height:19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823671252" r:id="rId35"/>
        </w:object>
      </w:r>
      <w:r w:rsidR="0092509C">
        <w:rPr>
          <w:rFonts w:eastAsiaTheme="minorEastAsia" w:hint="eastAsia"/>
        </w:rPr>
        <w:t xml:space="preserve"> is</w:t>
      </w:r>
      <w:r w:rsidR="000B5C88">
        <w:rPr>
          <w:rFonts w:eastAsiaTheme="minorEastAsia" w:hint="eastAsia"/>
        </w:rPr>
        <w:t xml:space="preserve"> the pre-factor and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340" w:dyaOrig="380" w14:anchorId="08A09B18">
          <v:shape id="_x0000_i1039" type="#_x0000_t75" alt="" style="width:16pt;height:19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823671253" r:id="rId37"/>
        </w:object>
      </w:r>
      <w:r w:rsidR="000B5C88">
        <w:rPr>
          <w:rFonts w:eastAsiaTheme="minorEastAsia" w:hint="eastAsia"/>
        </w:rPr>
        <w:t xml:space="preserve"> is the </w:t>
      </w:r>
      <w:r w:rsidR="000B5C88" w:rsidRPr="000B5C88">
        <w:rPr>
          <w:rFonts w:eastAsiaTheme="minorEastAsia"/>
          <w:lang w:val="en-US"/>
        </w:rPr>
        <w:t>associated</w:t>
      </w:r>
      <w:r w:rsidR="000B5C88">
        <w:rPr>
          <w:rFonts w:eastAsiaTheme="minorEastAsia" w:hint="eastAsia"/>
          <w:lang w:val="en-US"/>
        </w:rPr>
        <w:t xml:space="preserve"> L</w:t>
      </w:r>
      <w:r w:rsidR="000B5C88" w:rsidRPr="000B5C88">
        <w:rPr>
          <w:rFonts w:eastAsiaTheme="minorEastAsia"/>
          <w:lang w:val="en-US"/>
        </w:rPr>
        <w:t>egendre</w:t>
      </w:r>
      <w:r w:rsidR="000B5C88">
        <w:rPr>
          <w:rFonts w:eastAsiaTheme="minorEastAsia" w:hint="eastAsia"/>
          <w:lang w:val="en-US"/>
        </w:rPr>
        <w:t xml:space="preserve"> </w:t>
      </w:r>
      <w:r w:rsidR="000B5C88" w:rsidRPr="000B5C88">
        <w:rPr>
          <w:rFonts w:eastAsiaTheme="minorEastAsia"/>
          <w:lang w:val="en-US"/>
        </w:rPr>
        <w:t>polynomials</w:t>
      </w:r>
      <w:r w:rsidR="000B5C88">
        <w:rPr>
          <w:rFonts w:eastAsiaTheme="minorEastAsia" w:hint="eastAsia"/>
          <w:lang w:val="en-US"/>
        </w:rPr>
        <w:t>.</w:t>
      </w:r>
    </w:p>
    <w:p w14:paraId="45C6ED90" w14:textId="631A64E4" w:rsidR="00AC3C3C" w:rsidRDefault="00AC3C3C" w:rsidP="00AC3C3C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2FA67E00" w14:textId="203F92DE" w:rsidR="00AC3C3C" w:rsidRPr="00DF7F94" w:rsidRDefault="00775E6E" w:rsidP="00AC3C3C">
      <w:pPr>
        <w:pStyle w:val="Heading1"/>
        <w:rPr>
          <w:rFonts w:eastAsiaTheme="minorEastAsia"/>
        </w:rPr>
      </w:pPr>
      <w:bookmarkStart w:id="2" w:name="_Toc207324309"/>
      <w:r>
        <w:rPr>
          <w:rFonts w:eastAsiaTheme="minorEastAsia" w:hint="eastAsia"/>
        </w:rPr>
        <w:lastRenderedPageBreak/>
        <w:t>3</w:t>
      </w:r>
      <w:r w:rsidR="00AC3C3C" w:rsidRPr="00DF7F94">
        <w:rPr>
          <w:rFonts w:eastAsiaTheme="minorEastAsia" w:hint="eastAsia"/>
        </w:rPr>
        <w:t>. DGT layer architecture</w:t>
      </w:r>
      <w:bookmarkEnd w:id="2"/>
    </w:p>
    <w:p w14:paraId="4D416C27" w14:textId="21015129" w:rsidR="00C5172E" w:rsidRDefault="00370084" w:rsidP="00AC3C3C">
      <w:pPr>
        <w:rPr>
          <w:rFonts w:eastAsiaTheme="minorEastAsia"/>
        </w:rPr>
      </w:pPr>
      <w:r>
        <w:rPr>
          <w:rFonts w:eastAsiaTheme="minorEastAsia" w:hint="eastAsia"/>
        </w:rPr>
        <w:t>The DGT layer highlights the incorporation of node</w:t>
      </w:r>
      <w:r w:rsidR="001D2DD8">
        <w:rPr>
          <w:rFonts w:eastAsiaTheme="minorEastAsia" w:hint="eastAsia"/>
        </w:rPr>
        <w:t xml:space="preserve"> pairwise features into of the attention score and the </w:t>
      </w:r>
      <w:r w:rsidR="001F296E">
        <w:rPr>
          <w:rFonts w:eastAsiaTheme="minorEastAsia" w:hint="eastAsia"/>
        </w:rPr>
        <w:t>passing message.</w:t>
      </w:r>
      <w:r w:rsidR="00C4562B">
        <w:rPr>
          <w:rFonts w:eastAsiaTheme="minorEastAsia" w:hint="eastAsia"/>
        </w:rPr>
        <w:t xml:space="preserve"> </w:t>
      </w:r>
      <w:r w:rsidR="001660B7" w:rsidRPr="001660B7">
        <w:rPr>
          <w:rFonts w:eastAsiaTheme="minorEastAsia"/>
        </w:rPr>
        <w:t xml:space="preserve">Unlike standard self-attention mechanisms that rely on node embeddings, DGT introduces pairwise terms that encode </w:t>
      </w:r>
      <w:r w:rsidR="001660B7">
        <w:rPr>
          <w:rFonts w:eastAsiaTheme="minorEastAsia" w:hint="eastAsia"/>
        </w:rPr>
        <w:t>topological</w:t>
      </w:r>
      <w:r w:rsidR="001660B7" w:rsidRPr="001660B7">
        <w:rPr>
          <w:rFonts w:eastAsiaTheme="minorEastAsia"/>
        </w:rPr>
        <w:t xml:space="preserve"> and </w:t>
      </w:r>
      <w:r w:rsidR="001660B7">
        <w:rPr>
          <w:rFonts w:eastAsiaTheme="minorEastAsia" w:hint="eastAsia"/>
        </w:rPr>
        <w:t>structural</w:t>
      </w:r>
      <w:r w:rsidR="001660B7" w:rsidRPr="001660B7">
        <w:rPr>
          <w:rFonts w:eastAsiaTheme="minorEastAsia"/>
        </w:rPr>
        <w:t xml:space="preserve"> information between nodes</w:t>
      </w:r>
      <w:r w:rsidR="001660B7">
        <w:rPr>
          <w:rFonts w:eastAsiaTheme="minorEastAsia" w:hint="eastAsia"/>
        </w:rPr>
        <w:t xml:space="preserve"> for both</w:t>
      </w:r>
      <w:r w:rsidR="009E0A36">
        <w:rPr>
          <w:rFonts w:eastAsiaTheme="minorEastAsia" w:hint="eastAsia"/>
        </w:rPr>
        <w:t xml:space="preserve"> atom and bond graphs. </w:t>
      </w:r>
      <w:r w:rsidR="00F55CAB" w:rsidRPr="00F55CAB">
        <w:rPr>
          <w:rFonts w:eastAsiaTheme="minorEastAsia"/>
        </w:rPr>
        <w:t xml:space="preserve">In practice, the attention coefficient </w:t>
      </w:r>
      <w:r w:rsidR="00E85CEE" w:rsidRPr="00AA37E5">
        <w:rPr>
          <w:noProof/>
          <w:position w:val="-14"/>
        </w:rPr>
      </w:r>
      <w:r w:rsidR="00E85CEE" w:rsidRPr="00AA37E5">
        <w:rPr>
          <w:noProof/>
          <w:position w:val="-14"/>
        </w:rPr>
        <w:object w:dxaOrig="340" w:dyaOrig="400" w14:anchorId="72E2698F">
          <v:shape id="_x0000_i1040" type="#_x0000_t75" alt="" style="width:18pt;height:20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823671254" r:id="rId39"/>
        </w:object>
      </w:r>
      <w:r w:rsidR="00130EAA" w:rsidRPr="00F55CAB">
        <w:rPr>
          <w:rFonts w:eastAsiaTheme="minorEastAsia"/>
        </w:rPr>
        <w:t xml:space="preserve"> </w:t>
      </w:r>
      <w:r w:rsidR="00130EAA">
        <w:rPr>
          <w:rFonts w:eastAsiaTheme="minorEastAsia" w:hint="eastAsia"/>
        </w:rPr>
        <w:t xml:space="preserve">of the layer </w:t>
      </w:r>
      <w:r w:rsidR="00E85CEE" w:rsidRPr="00AA37E5">
        <w:rPr>
          <w:noProof/>
          <w:position w:val="-6"/>
        </w:rPr>
      </w:r>
      <w:r w:rsidR="00E85CEE" w:rsidRPr="00AA37E5">
        <w:rPr>
          <w:noProof/>
          <w:position w:val="-6"/>
        </w:rPr>
        <w:object w:dxaOrig="139" w:dyaOrig="279" w14:anchorId="42FC2996">
          <v:shape id="_x0000_i1041" type="#_x0000_t75" alt="" style="width:7pt;height:14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823671255" r:id="rId41"/>
        </w:object>
      </w:r>
      <w:r w:rsidR="00130EAA" w:rsidRPr="00F55CAB">
        <w:rPr>
          <w:rFonts w:eastAsiaTheme="minorEastAsia"/>
        </w:rPr>
        <w:t xml:space="preserve"> </w:t>
      </w:r>
      <w:r w:rsidR="00F55CAB" w:rsidRPr="00F55CAB">
        <w:rPr>
          <w:rFonts w:eastAsiaTheme="minorEastAsia"/>
        </w:rPr>
        <w:t xml:space="preserve">between two nodes </w:t>
      </w:r>
      <w:r w:rsidR="00E85CEE" w:rsidRPr="00AA37E5">
        <w:rPr>
          <w:noProof/>
          <w:position w:val="-6"/>
        </w:rPr>
      </w:r>
      <w:r w:rsidR="00E85CEE" w:rsidRPr="00AA37E5">
        <w:rPr>
          <w:noProof/>
          <w:position w:val="-6"/>
        </w:rPr>
        <w:object w:dxaOrig="139" w:dyaOrig="260" w14:anchorId="12371FC5">
          <v:shape id="_x0000_i1042" type="#_x0000_t75" alt="" style="width:7pt;height:13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823671256" r:id="rId43"/>
        </w:object>
      </w:r>
      <w:r w:rsidR="00F55CAB" w:rsidRPr="00F55CAB">
        <w:rPr>
          <w:rFonts w:eastAsiaTheme="minorEastAsia"/>
        </w:rPr>
        <w:t xml:space="preserve"> and </w:t>
      </w:r>
      <w:r w:rsidR="00E85CEE" w:rsidRPr="00AA37E5">
        <w:rPr>
          <w:noProof/>
          <w:position w:val="-10"/>
        </w:rPr>
      </w:r>
      <w:r w:rsidR="00E85CEE" w:rsidRPr="00AA37E5">
        <w:rPr>
          <w:noProof/>
          <w:position w:val="-10"/>
        </w:rPr>
        <w:object w:dxaOrig="200" w:dyaOrig="300" w14:anchorId="0D7F6587">
          <v:shape id="_x0000_i1043" type="#_x0000_t75" alt="" style="width:10pt;height:15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823671257" r:id="rId45"/>
        </w:object>
      </w:r>
      <w:r w:rsidR="00F55CAB" w:rsidRPr="00F55CAB">
        <w:rPr>
          <w:rFonts w:eastAsiaTheme="minorEastAsia"/>
        </w:rPr>
        <w:t xml:space="preserve"> is computed as</w:t>
      </w:r>
    </w:p>
    <w:p w14:paraId="583AEE26" w14:textId="42771C37" w:rsidR="00AC3C3C" w:rsidRDefault="00E85CEE" w:rsidP="00C5172E">
      <w:pPr>
        <w:jc w:val="center"/>
        <w:rPr>
          <w:rFonts w:eastAsiaTheme="minorEastAsia"/>
        </w:rPr>
      </w:pPr>
      <w:r w:rsidRPr="00AA37E5">
        <w:rPr>
          <w:noProof/>
          <w:position w:val="-36"/>
        </w:rPr>
      </w:r>
      <w:r w:rsidR="00E85CEE" w:rsidRPr="00AA37E5">
        <w:rPr>
          <w:noProof/>
          <w:position w:val="-36"/>
        </w:rPr>
        <w:object w:dxaOrig="2480" w:dyaOrig="840" w14:anchorId="4F44BA10">
          <v:shape id="_x0000_i1044" type="#_x0000_t75" alt="" style="width:124pt;height:41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823671258" r:id="rId47"/>
        </w:object>
      </w:r>
    </w:p>
    <w:p w14:paraId="78B9F019" w14:textId="22D9B082" w:rsidR="00CB5FD6" w:rsidRPr="00CB5FD6" w:rsidRDefault="00E85CEE" w:rsidP="00C5172E">
      <w:pPr>
        <w:jc w:val="center"/>
        <w:rPr>
          <w:rFonts w:eastAsiaTheme="minorEastAsia"/>
        </w:rPr>
      </w:pPr>
      <w:r w:rsidRPr="00AA37E5">
        <w:rPr>
          <w:noProof/>
          <w:position w:val="-30"/>
        </w:rPr>
      </w:r>
      <w:r w:rsidR="00E85CEE" w:rsidRPr="00AA37E5">
        <w:rPr>
          <w:noProof/>
          <w:position w:val="-30"/>
        </w:rPr>
        <w:object w:dxaOrig="1620" w:dyaOrig="560" w14:anchorId="61555CE5">
          <v:shape id="_x0000_i1045" type="#_x0000_t75" alt="" style="width:81pt;height:28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823671259" r:id="rId49"/>
        </w:object>
      </w:r>
    </w:p>
    <w:p w14:paraId="5C6EC094" w14:textId="77777777" w:rsidR="00440E8E" w:rsidRDefault="00CB5FD6" w:rsidP="00AC3C3C">
      <w:pPr>
        <w:rPr>
          <w:rFonts w:eastAsiaTheme="minorEastAsia"/>
        </w:rPr>
      </w:pPr>
      <w:r w:rsidRPr="00CB5FD6">
        <w:rPr>
          <w:rFonts w:eastAsiaTheme="minorEastAsia"/>
        </w:rPr>
        <w:t xml:space="preserve">where </w:t>
      </w:r>
      <w:r w:rsidR="00E85CEE" w:rsidRPr="00AA37E5">
        <w:rPr>
          <w:noProof/>
          <w:position w:val="-12"/>
        </w:rPr>
      </w:r>
      <w:r w:rsidR="00E85CEE" w:rsidRPr="00AA37E5">
        <w:rPr>
          <w:noProof/>
          <w:position w:val="-12"/>
        </w:rPr>
        <w:object w:dxaOrig="300" w:dyaOrig="380" w14:anchorId="45D21DE6">
          <v:shape id="_x0000_i1046" type="#_x0000_t75" alt="" style="width:15pt;height:19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823671260" r:id="rId51"/>
        </w:object>
      </w:r>
      <w:r w:rsidRPr="00CB5FD6">
        <w:rPr>
          <w:rFonts w:eastAsiaTheme="minorEastAsia"/>
        </w:rPr>
        <w:t xml:space="preserve"> and </w:t>
      </w:r>
      <w:r w:rsidR="00E85CEE" w:rsidRPr="00AA37E5">
        <w:rPr>
          <w:noProof/>
          <w:position w:val="-14"/>
        </w:rPr>
      </w:r>
      <w:r w:rsidR="00E85CEE" w:rsidRPr="00AA37E5">
        <w:rPr>
          <w:noProof/>
          <w:position w:val="-14"/>
        </w:rPr>
        <w:object w:dxaOrig="340" w:dyaOrig="400" w14:anchorId="0579963C">
          <v:shape id="_x0000_i1047" type="#_x0000_t75" alt="" style="width:18pt;height:20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823671261" r:id="rId53"/>
        </w:object>
      </w:r>
      <w:r w:rsidRPr="00CB5FD6">
        <w:rPr>
          <w:rFonts w:eastAsiaTheme="minorEastAsia"/>
        </w:rPr>
        <w:t xml:space="preserve"> denote the query and key projections of </w:t>
      </w:r>
      <w:r w:rsidR="001D2878" w:rsidRPr="001D2878">
        <w:rPr>
          <w:rFonts w:eastAsiaTheme="minorEastAsia"/>
        </w:rPr>
        <w:t>the respective node embeddings, and</w:t>
      </w:r>
      <w:r w:rsidR="001D2878">
        <w:rPr>
          <w:rFonts w:eastAsiaTheme="minorEastAsia" w:hint="eastAsia"/>
        </w:rPr>
        <w:t xml:space="preserve"> </w:t>
      </w:r>
      <w:r w:rsidR="00E85CEE" w:rsidRPr="0005048D">
        <w:rPr>
          <w:noProof/>
          <w:position w:val="-14"/>
        </w:rPr>
      </w:r>
      <w:r w:rsidR="00E85CEE" w:rsidRPr="0005048D">
        <w:rPr>
          <w:noProof/>
          <w:position w:val="-14"/>
        </w:rPr>
        <w:object w:dxaOrig="400" w:dyaOrig="400" w14:anchorId="7628ADF6">
          <v:shape id="_x0000_i1048" type="#_x0000_t75" alt="" style="width:20pt;height:20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823671262" r:id="rId55"/>
        </w:object>
      </w:r>
      <w:r w:rsidR="001D2878" w:rsidRPr="001D2878">
        <w:rPr>
          <w:rFonts w:eastAsiaTheme="minorEastAsia"/>
        </w:rPr>
        <w:t xml:space="preserve"> is a learnable bias term derived from pairwise features such as </w:t>
      </w:r>
      <w:r w:rsidR="00AA0FBC">
        <w:rPr>
          <w:rFonts w:eastAsiaTheme="minorEastAsia" w:hint="eastAsia"/>
        </w:rPr>
        <w:t>SPDE, RWPE, and RSE</w:t>
      </w:r>
      <w:r w:rsidR="001D2878" w:rsidRPr="001D2878">
        <w:rPr>
          <w:rFonts w:eastAsiaTheme="minorEastAsia"/>
        </w:rPr>
        <w:t>.</w:t>
      </w:r>
    </w:p>
    <w:p w14:paraId="15DE078F" w14:textId="161C72DA" w:rsidR="00C5172E" w:rsidRDefault="00EF2130" w:rsidP="00440E8E">
      <w:pPr>
        <w:ind w:firstLineChars="200" w:firstLine="480"/>
        <w:rPr>
          <w:rFonts w:eastAsiaTheme="minorEastAsia"/>
        </w:rPr>
      </w:pPr>
      <w:r w:rsidRPr="00EF2130">
        <w:rPr>
          <w:rFonts w:eastAsiaTheme="minorEastAsia"/>
        </w:rPr>
        <w:t xml:space="preserve">During message aggregation, the pairwise features are further integrated by modulating the </w:t>
      </w:r>
      <w:r>
        <w:rPr>
          <w:rFonts w:eastAsiaTheme="minorEastAsia" w:hint="eastAsia"/>
        </w:rPr>
        <w:t>passing message:</w:t>
      </w:r>
    </w:p>
    <w:p w14:paraId="7C5CD5F8" w14:textId="1B7B92EA" w:rsidR="00EF2130" w:rsidRDefault="00E85CEE" w:rsidP="0043699A">
      <w:pPr>
        <w:jc w:val="center"/>
        <w:rPr>
          <w:rFonts w:eastAsiaTheme="minorEastAsia"/>
        </w:rPr>
      </w:pPr>
      <w:r w:rsidRPr="00AA37E5">
        <w:rPr>
          <w:noProof/>
          <w:position w:val="-30"/>
        </w:rPr>
      </w:r>
      <w:r w:rsidR="00E85CEE" w:rsidRPr="00AA37E5">
        <w:rPr>
          <w:noProof/>
          <w:position w:val="-30"/>
        </w:rPr>
        <w:object w:dxaOrig="2120" w:dyaOrig="580" w14:anchorId="11E50EF5">
          <v:shape id="_x0000_i1049" type="#_x0000_t75" alt="" style="width:106pt;height:29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823671263" r:id="rId57"/>
        </w:object>
      </w:r>
    </w:p>
    <w:p w14:paraId="4466FD6C" w14:textId="3FC8EF98" w:rsidR="0043699A" w:rsidRPr="0043699A" w:rsidRDefault="00CC1A3D" w:rsidP="00734BF7">
      <w:pPr>
        <w:ind w:firstLineChars="200" w:firstLine="480"/>
        <w:rPr>
          <w:rFonts w:eastAsiaTheme="minorEastAsia"/>
        </w:rPr>
      </w:pPr>
      <w:r>
        <w:rPr>
          <w:rFonts w:eastAsiaTheme="minorEastAsia" w:hint="eastAsia"/>
        </w:rPr>
        <w:t xml:space="preserve">Similarly, </w:t>
      </w:r>
      <w:r w:rsidR="00E85CEE" w:rsidRPr="0005048D">
        <w:rPr>
          <w:noProof/>
          <w:position w:val="-14"/>
        </w:rPr>
      </w:r>
      <w:r w:rsidR="00E85CEE" w:rsidRPr="0005048D">
        <w:rPr>
          <w:noProof/>
          <w:position w:val="-14"/>
        </w:rPr>
        <w:object w:dxaOrig="400" w:dyaOrig="400" w14:anchorId="3DB53159">
          <v:shape id="_x0000_i1050" type="#_x0000_t75" alt="" style="width:20pt;height:20pt;mso-width-percent:0;mso-height-percent:0;mso-width-percent:0;mso-height-percent:0" o:ole="">
            <v:imagedata r:id="rId54" o:title=""/>
          </v:shape>
          <o:OLEObject Type="Embed" ProgID="Equation.DSMT4" ShapeID="_x0000_i1050" DrawAspect="Content" ObjectID="_1823671264" r:id="rId58"/>
        </w:object>
      </w:r>
      <w:r w:rsidRPr="001D2878">
        <w:rPr>
          <w:rFonts w:eastAsiaTheme="minorEastAsia"/>
        </w:rPr>
        <w:t xml:space="preserve"> is </w:t>
      </w:r>
      <w:r>
        <w:rPr>
          <w:rFonts w:eastAsiaTheme="minorEastAsia" w:hint="eastAsia"/>
        </w:rPr>
        <w:t xml:space="preserve">also </w:t>
      </w:r>
      <w:r w:rsidRPr="001D2878">
        <w:rPr>
          <w:rFonts w:eastAsiaTheme="minorEastAsia"/>
        </w:rPr>
        <w:t>a learnable term</w:t>
      </w:r>
      <w:r>
        <w:rPr>
          <w:rFonts w:eastAsiaTheme="minorEastAsia" w:hint="eastAsia"/>
        </w:rPr>
        <w:t xml:space="preserve"> </w:t>
      </w:r>
      <w:r w:rsidR="00C43260">
        <w:rPr>
          <w:rFonts w:eastAsiaTheme="minorEastAsia" w:hint="eastAsia"/>
        </w:rPr>
        <w:t xml:space="preserve">derived </w:t>
      </w:r>
      <w:r w:rsidRPr="001D2878">
        <w:rPr>
          <w:rFonts w:eastAsiaTheme="minorEastAsia"/>
        </w:rPr>
        <w:t xml:space="preserve">from pairwise features such as </w:t>
      </w:r>
      <w:r>
        <w:rPr>
          <w:rFonts w:eastAsiaTheme="minorEastAsia" w:hint="eastAsia"/>
        </w:rPr>
        <w:t>SPDE, RWPE, and RSE</w:t>
      </w:r>
      <w:r w:rsidR="00C43260">
        <w:rPr>
          <w:rFonts w:eastAsiaTheme="minorEastAsia" w:hint="eastAsia"/>
        </w:rPr>
        <w:t xml:space="preserve"> for enriching the passing message.</w:t>
      </w:r>
    </w:p>
    <w:p w14:paraId="5A9731D2" w14:textId="37C50B97" w:rsidR="00B83115" w:rsidRDefault="00022C19" w:rsidP="00373DDA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52395E1" wp14:editId="1D5A7906">
            <wp:extent cx="4321810" cy="2156460"/>
            <wp:effectExtent l="0" t="0" r="2540" b="0"/>
            <wp:docPr id="668275641" name="图片 5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75641" name="图片 5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5A25" w14:textId="6921D4A4" w:rsidR="00373DDA" w:rsidRPr="00847C08" w:rsidRDefault="00373DDA" w:rsidP="00373DDA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 w:rsidR="00775E6E">
        <w:rPr>
          <w:rFonts w:eastAsiaTheme="minorEastAsia" w:cs="Times New Roman" w:hint="eastAsia"/>
          <w:b/>
          <w:szCs w:val="24"/>
        </w:rPr>
        <w:t>3</w:t>
      </w:r>
      <w:r w:rsidRPr="00DF7F94">
        <w:rPr>
          <w:rFonts w:cs="Times New Roman"/>
          <w:b/>
          <w:szCs w:val="24"/>
        </w:rPr>
        <w:t xml:space="preserve">. </w:t>
      </w:r>
      <w:r w:rsidRPr="00DF7F94">
        <w:rPr>
          <w:rFonts w:cs="Times New Roman"/>
          <w:szCs w:val="24"/>
        </w:rPr>
        <w:t xml:space="preserve">Detailed DGT </w:t>
      </w:r>
      <w:r>
        <w:rPr>
          <w:rFonts w:eastAsiaTheme="minorEastAsia" w:cs="Times New Roman" w:hint="eastAsia"/>
          <w:szCs w:val="24"/>
        </w:rPr>
        <w:t>layer architecture</w:t>
      </w:r>
      <w:r w:rsidRPr="00DF7F94">
        <w:rPr>
          <w:rFonts w:cs="Times New Roman"/>
          <w:szCs w:val="24"/>
        </w:rPr>
        <w:t xml:space="preserve">. </w:t>
      </w:r>
      <w:r w:rsidR="00B84CBA">
        <w:rPr>
          <w:rFonts w:eastAsiaTheme="minorEastAsia" w:cs="Times New Roman" w:hint="eastAsia"/>
          <w:szCs w:val="24"/>
        </w:rPr>
        <w:t xml:space="preserve">This </w:t>
      </w:r>
      <w:r w:rsidRPr="00DF7F94">
        <w:rPr>
          <w:rFonts w:cs="Times New Roman"/>
          <w:szCs w:val="24"/>
        </w:rPr>
        <w:t>DGT</w:t>
      </w:r>
      <w:r w:rsidR="00B84CBA">
        <w:rPr>
          <w:rFonts w:eastAsiaTheme="minorEastAsia" w:cs="Times New Roman" w:hint="eastAsia"/>
          <w:szCs w:val="24"/>
        </w:rPr>
        <w:t xml:space="preserve"> layer highlights</w:t>
      </w:r>
      <w:r w:rsidRPr="00DF7F94">
        <w:rPr>
          <w:rFonts w:cs="Times New Roman"/>
          <w:szCs w:val="24"/>
        </w:rPr>
        <w:t xml:space="preserve"> </w:t>
      </w:r>
      <w:r w:rsidR="00B84CBA">
        <w:rPr>
          <w:rFonts w:eastAsiaTheme="minorEastAsia" w:cs="Times New Roman" w:hint="eastAsia"/>
          <w:szCs w:val="24"/>
        </w:rPr>
        <w:t>the incorporation of node</w:t>
      </w:r>
      <w:r w:rsidR="00E96459" w:rsidRPr="007834BD">
        <w:rPr>
          <w:rFonts w:cs="Times New Roman"/>
        </w:rPr>
        <w:t>–</w:t>
      </w:r>
      <w:r w:rsidR="00E96459">
        <w:rPr>
          <w:rFonts w:eastAsiaTheme="minorEastAsia" w:cs="Times New Roman" w:hint="eastAsia"/>
        </w:rPr>
        <w:t xml:space="preserve">node pairwise </w:t>
      </w:r>
      <w:r w:rsidR="00252116">
        <w:rPr>
          <w:rFonts w:eastAsiaTheme="minorEastAsia" w:cs="Times New Roman" w:hint="eastAsia"/>
        </w:rPr>
        <w:t xml:space="preserve">features into </w:t>
      </w:r>
      <w:r w:rsidR="007E05E9">
        <w:rPr>
          <w:rFonts w:eastAsiaTheme="minorEastAsia" w:cs="Times New Roman" w:hint="eastAsia"/>
        </w:rPr>
        <w:t xml:space="preserve">both attention score calculation and passing message. </w:t>
      </w:r>
      <w:r w:rsidR="0030027C">
        <w:rPr>
          <w:rFonts w:eastAsiaTheme="minorEastAsia" w:cs="Times New Roman" w:hint="eastAsia"/>
        </w:rPr>
        <w:t xml:space="preserve">Notably, only </w:t>
      </w:r>
      <w:r w:rsidR="00586942">
        <w:rPr>
          <w:rFonts w:eastAsiaTheme="minorEastAsia" w:cs="Times New Roman" w:hint="eastAsia"/>
        </w:rPr>
        <w:t>the node feature matrix</w:t>
      </w:r>
      <w:r w:rsidR="0030027C">
        <w:rPr>
          <w:rFonts w:eastAsiaTheme="minorEastAsia" w:cs="Times New Roman" w:hint="eastAsia"/>
        </w:rPr>
        <w:t xml:space="preserve"> is</w:t>
      </w:r>
      <w:r w:rsidR="00586942">
        <w:rPr>
          <w:rFonts w:eastAsiaTheme="minorEastAsia" w:cs="Times New Roman" w:hint="eastAsia"/>
        </w:rPr>
        <w:t xml:space="preserve"> </w:t>
      </w:r>
      <w:r w:rsidR="00586942">
        <w:rPr>
          <w:rFonts w:eastAsiaTheme="minorEastAsia" w:cs="Times New Roman"/>
        </w:rPr>
        <w:t>layer</w:t>
      </w:r>
      <w:r w:rsidR="00586942">
        <w:rPr>
          <w:rFonts w:eastAsiaTheme="minorEastAsia" w:cs="Times New Roman" w:hint="eastAsia"/>
        </w:rPr>
        <w:t>-</w:t>
      </w:r>
      <w:r w:rsidR="00586942">
        <w:rPr>
          <w:rFonts w:eastAsiaTheme="minorEastAsia" w:cs="Times New Roman"/>
        </w:rPr>
        <w:t>wisely</w:t>
      </w:r>
      <w:r w:rsidR="0030027C">
        <w:rPr>
          <w:rFonts w:eastAsiaTheme="minorEastAsia" w:cs="Times New Roman" w:hint="eastAsia"/>
        </w:rPr>
        <w:t xml:space="preserve"> updated</w:t>
      </w:r>
      <w:r w:rsidR="00CF20B0">
        <w:rPr>
          <w:rFonts w:eastAsiaTheme="minorEastAsia" w:cs="Times New Roman" w:hint="eastAsia"/>
        </w:rPr>
        <w:t xml:space="preserve">; </w:t>
      </w:r>
      <w:r w:rsidR="00586942">
        <w:rPr>
          <w:rFonts w:eastAsiaTheme="minorEastAsia" w:cs="Times New Roman" w:hint="eastAsia"/>
        </w:rPr>
        <w:t xml:space="preserve">the </w:t>
      </w:r>
      <w:r w:rsidR="00586942">
        <w:rPr>
          <w:rFonts w:eastAsiaTheme="minorEastAsia" w:cs="Times New Roman" w:hint="eastAsia"/>
          <w:szCs w:val="24"/>
        </w:rPr>
        <w:t>node</w:t>
      </w:r>
      <w:r w:rsidR="00586942" w:rsidRPr="007834BD">
        <w:rPr>
          <w:rFonts w:cs="Times New Roman"/>
        </w:rPr>
        <w:t>–</w:t>
      </w:r>
      <w:r w:rsidR="00586942">
        <w:rPr>
          <w:rFonts w:eastAsiaTheme="minorEastAsia" w:cs="Times New Roman" w:hint="eastAsia"/>
        </w:rPr>
        <w:t xml:space="preserve">node pairwise feature matrix </w:t>
      </w:r>
      <w:r w:rsidR="00CF20B0">
        <w:rPr>
          <w:rFonts w:eastAsiaTheme="minorEastAsia" w:cs="Times New Roman" w:hint="eastAsia"/>
        </w:rPr>
        <w:t>is the same for all DGT layers.</w:t>
      </w:r>
    </w:p>
    <w:p w14:paraId="3C853AC9" w14:textId="0311940F" w:rsidR="00B83115" w:rsidRPr="00DF7F94" w:rsidRDefault="00B83115" w:rsidP="00B83115">
      <w:pPr>
        <w:rPr>
          <w:rFonts w:eastAsiaTheme="minorEastAsia"/>
        </w:rPr>
      </w:pPr>
      <w:r w:rsidRPr="00DF7F94">
        <w:rPr>
          <w:rFonts w:eastAsiaTheme="minorEastAsia"/>
        </w:rPr>
        <w:br w:type="page"/>
      </w:r>
    </w:p>
    <w:p w14:paraId="62432668" w14:textId="2020A774" w:rsidR="00B92A59" w:rsidRPr="00DF7F94" w:rsidRDefault="00251EB9" w:rsidP="004A6C77">
      <w:pPr>
        <w:pStyle w:val="Heading1"/>
        <w:rPr>
          <w:rFonts w:eastAsiaTheme="minorEastAsia"/>
        </w:rPr>
      </w:pPr>
      <w:bookmarkStart w:id="3" w:name="_Toc207324310"/>
      <w:r>
        <w:rPr>
          <w:rFonts w:eastAsiaTheme="minorEastAsia" w:hint="eastAsia"/>
        </w:rPr>
        <w:lastRenderedPageBreak/>
        <w:t>4</w:t>
      </w:r>
      <w:r w:rsidR="004A6C77" w:rsidRPr="00DF7F94">
        <w:rPr>
          <w:rFonts w:eastAsiaTheme="minorEastAsia" w:hint="eastAsia"/>
        </w:rPr>
        <w:t xml:space="preserve">. </w:t>
      </w:r>
      <w:r w:rsidR="00B92A59" w:rsidRPr="00DF7F94">
        <w:rPr>
          <w:rFonts w:eastAsiaTheme="minorEastAsia" w:hint="eastAsia"/>
        </w:rPr>
        <w:t xml:space="preserve">Dataset </w:t>
      </w:r>
      <w:r w:rsidR="00133A2E" w:rsidRPr="00DF7F94">
        <w:rPr>
          <w:rFonts w:eastAsiaTheme="minorEastAsia" w:hint="eastAsia"/>
        </w:rPr>
        <w:t>information</w:t>
      </w:r>
      <w:bookmarkEnd w:id="3"/>
    </w:p>
    <w:p w14:paraId="70186203" w14:textId="30D3798A" w:rsidR="00CA2CB7" w:rsidRPr="00DF7F94" w:rsidRDefault="008D61BD" w:rsidP="00CA2CB7">
      <w:pPr>
        <w:rPr>
          <w:rFonts w:eastAsiaTheme="minorEastAsia"/>
        </w:rPr>
      </w:pPr>
      <w:r w:rsidRPr="00DF7F94">
        <w:rPr>
          <w:rFonts w:eastAsiaTheme="minorEastAsia" w:hint="eastAsia"/>
          <w:b/>
          <w:bCs/>
        </w:rPr>
        <w:t>Supplementary Table 1</w:t>
      </w:r>
      <w:r w:rsidR="005152A3" w:rsidRPr="00DF7F94">
        <w:rPr>
          <w:rFonts w:eastAsiaTheme="minorEastAsia" w:hint="eastAsia"/>
        </w:rPr>
        <w:t xml:space="preserve">. </w:t>
      </w:r>
      <w:r w:rsidR="0041598E" w:rsidRPr="00DF7F94">
        <w:rPr>
          <w:rFonts w:eastAsiaTheme="minorEastAsia" w:hint="eastAsia"/>
        </w:rPr>
        <w:t>Statistical information</w:t>
      </w:r>
      <w:r w:rsidR="0041598E" w:rsidRPr="00DF7F94">
        <w:rPr>
          <w:rFonts w:eastAsiaTheme="minorEastAsia"/>
        </w:rPr>
        <w:t xml:space="preserve"> of </w:t>
      </w:r>
      <w:r w:rsidR="00B0522B">
        <w:rPr>
          <w:rFonts w:eastAsiaTheme="minorEastAsia" w:hint="eastAsia"/>
        </w:rPr>
        <w:t>MoleculeNet</w:t>
      </w:r>
      <w:r w:rsidR="0041598E" w:rsidRPr="00DF7F94">
        <w:rPr>
          <w:rFonts w:eastAsiaTheme="minorEastAsia"/>
        </w:rPr>
        <w:t xml:space="preserve"> datasets</w:t>
      </w:r>
      <w:r w:rsidR="00B0522B">
        <w:rPr>
          <w:rFonts w:eastAsiaTheme="minorEastAsia"/>
        </w:rPr>
        <w:fldChar w:fldCharType="begin"/>
      </w:r>
      <w:r w:rsidR="00B0522B">
        <w:rPr>
          <w:rFonts w:eastAsiaTheme="minorEastAsia"/>
        </w:rPr>
        <w:instrText xml:space="preserve"> ADDIN ZOTERO_ITEM CSL_CITATION {"citationID":"33k0cBdE","properties":{"formattedCitation":"\\super 6\\nosupersub{}","plainCitation":"6","noteIndex":0},"citationItems":[{"id":2366,"uris":["http://zotero.org/users/10453404/items/YBWINGC6"],"itemData":{"id":2366,"type":"article-journal","container-title":"Chemical Science","DOI":"10.1039/C7SC02664A","issue":"2","language":"en","note":"publisher: Royal Society of Chemistry","page":"513-530","source":"pubs.rsc.org","title":"MoleculeNet: a benchmark for molecular machine learning","title-short":"MoleculeNet","volume":"9","author":[{"family":"Wu","given":"Zhenqin"},{"family":"Ramsundar","given":"Bharath"},{"family":"N. Feinberg","given":"Evan"},{"family":"Gomes","given":"Joseph"},{"family":"Geniesse","given":"Caleb"},{"family":"S. Pappu","given":"Aneesh"},{"family":"Leswing","given":"Karl"},{"family":"Pande","given":"Vijay"}],"issued":{"date-parts":[["2018"]]}}}],"schema":"https://github.com/citation-style-language/schema/raw/master/csl-citation.json"} </w:instrText>
      </w:r>
      <w:r w:rsidR="00B0522B">
        <w:rPr>
          <w:rFonts w:eastAsiaTheme="minorEastAsia"/>
        </w:rPr>
        <w:fldChar w:fldCharType="separate"/>
      </w:r>
      <w:r w:rsidR="00B0522B" w:rsidRPr="00B0522B">
        <w:rPr>
          <w:rFonts w:cs="Times New Roman"/>
          <w:kern w:val="0"/>
          <w:vertAlign w:val="superscript"/>
        </w:rPr>
        <w:t>6</w:t>
      </w:r>
      <w:r w:rsidR="00B0522B">
        <w:rPr>
          <w:rFonts w:eastAsiaTheme="minorEastAsia"/>
        </w:rPr>
        <w:fldChar w:fldCharType="end"/>
      </w:r>
      <w:r w:rsidR="0041598E" w:rsidRPr="00DF7F94">
        <w:rPr>
          <w:rFonts w:eastAsiaTheme="minorEastAsia"/>
        </w:rPr>
        <w:t xml:space="preserve"> </w:t>
      </w:r>
      <w:r w:rsidR="00CB0ACC" w:rsidRPr="00DF7F94">
        <w:rPr>
          <w:rFonts w:eastAsiaTheme="minorEastAsia" w:hint="eastAsia"/>
        </w:rPr>
        <w:t>for benchmarking DGT</w:t>
      </w:r>
      <w:r w:rsidR="0041598E" w:rsidRPr="00DF7F94">
        <w:rPr>
          <w:rFonts w:eastAsiaTheme="minorEastAsia"/>
        </w:rPr>
        <w:t>.</w:t>
      </w: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701"/>
        <w:gridCol w:w="992"/>
        <w:gridCol w:w="1561"/>
        <w:gridCol w:w="1410"/>
      </w:tblGrid>
      <w:tr w:rsidR="00AB6C2A" w:rsidRPr="00DF7F94" w14:paraId="7C397644" w14:textId="77777777" w:rsidTr="005968BC">
        <w:tc>
          <w:tcPr>
            <w:tcW w:w="1251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6E6AEAC0" w14:textId="2D20CB89" w:rsidR="00B21C82" w:rsidRPr="00DF7F94" w:rsidRDefault="00B21C82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Domain</w:t>
            </w:r>
          </w:p>
        </w:tc>
        <w:tc>
          <w:tcPr>
            <w:tcW w:w="80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6BCCA5A" w14:textId="3AD147B6" w:rsidR="00B21C82" w:rsidRPr="00DF7F94" w:rsidRDefault="00B21C82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Dataset</w:t>
            </w:r>
          </w:p>
        </w:tc>
        <w:tc>
          <w:tcPr>
            <w:tcW w:w="883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3ABA93F" w14:textId="2FE09B35" w:rsidR="00B21C82" w:rsidRPr="00DF7F94" w:rsidRDefault="003C4EC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Type</w:t>
            </w:r>
          </w:p>
        </w:tc>
        <w:tc>
          <w:tcPr>
            <w:tcW w:w="51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B88CBD3" w14:textId="271F1331" w:rsidR="00B21C82" w:rsidRPr="00DF7F94" w:rsidRDefault="003C4EC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Tasks</w:t>
            </w:r>
          </w:p>
        </w:tc>
        <w:tc>
          <w:tcPr>
            <w:tcW w:w="81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A0033BE" w14:textId="4D6410ED" w:rsidR="00B21C82" w:rsidRPr="00DF7F94" w:rsidRDefault="003C4EC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Compounds</w:t>
            </w:r>
          </w:p>
        </w:tc>
        <w:tc>
          <w:tcPr>
            <w:tcW w:w="732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54CDF4E9" w14:textId="324E655A" w:rsidR="00B21C82" w:rsidRPr="00DF7F94" w:rsidRDefault="003C4EC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Metric</w:t>
            </w:r>
          </w:p>
        </w:tc>
      </w:tr>
      <w:tr w:rsidR="00AB6C2A" w:rsidRPr="00DF7F94" w14:paraId="5FF4D33D" w14:textId="77777777" w:rsidTr="005968BC">
        <w:tc>
          <w:tcPr>
            <w:tcW w:w="1251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37B16EC" w14:textId="1C38DA20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Physiology</w:t>
            </w:r>
          </w:p>
        </w:tc>
        <w:tc>
          <w:tcPr>
            <w:tcW w:w="809" w:type="pct"/>
            <w:tcBorders>
              <w:top w:val="single" w:sz="4" w:space="0" w:color="auto"/>
              <w:bottom w:val="nil"/>
            </w:tcBorders>
            <w:vAlign w:val="center"/>
          </w:tcPr>
          <w:p w14:paraId="642B3E43" w14:textId="2E743843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BBBP</w:t>
            </w:r>
          </w:p>
        </w:tc>
        <w:tc>
          <w:tcPr>
            <w:tcW w:w="883" w:type="pct"/>
            <w:tcBorders>
              <w:top w:val="single" w:sz="4" w:space="0" w:color="auto"/>
              <w:bottom w:val="nil"/>
            </w:tcBorders>
            <w:vAlign w:val="center"/>
          </w:tcPr>
          <w:p w14:paraId="6A008B12" w14:textId="0C53EE0A" w:rsidR="008039C3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  <w:vAlign w:val="center"/>
          </w:tcPr>
          <w:p w14:paraId="31E41F9C" w14:textId="72601883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  <w:vAlign w:val="center"/>
          </w:tcPr>
          <w:p w14:paraId="179D76FF" w14:textId="790739CB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2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 w:hint="eastAsia"/>
              </w:rPr>
              <w:t>053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EEAC784" w14:textId="42112D27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ROC-AUC</w:t>
            </w:r>
          </w:p>
        </w:tc>
      </w:tr>
      <w:tr w:rsidR="00AB6C2A" w:rsidRPr="00DF7F94" w14:paraId="3AB8E848" w14:textId="77777777" w:rsidTr="005968BC">
        <w:tc>
          <w:tcPr>
            <w:tcW w:w="1251" w:type="pct"/>
            <w:vMerge/>
            <w:tcBorders>
              <w:top w:val="nil"/>
              <w:left w:val="nil"/>
              <w:bottom w:val="nil"/>
            </w:tcBorders>
            <w:vAlign w:val="center"/>
          </w:tcPr>
          <w:p w14:paraId="4E58C584" w14:textId="77777777" w:rsidR="008039C3" w:rsidRPr="00DF7F94" w:rsidRDefault="008039C3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3E9E4A8B" w14:textId="573A3EC9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Tox21</w:t>
            </w:r>
          </w:p>
        </w:tc>
        <w:tc>
          <w:tcPr>
            <w:tcW w:w="883" w:type="pct"/>
            <w:tcBorders>
              <w:top w:val="nil"/>
              <w:bottom w:val="nil"/>
            </w:tcBorders>
            <w:vAlign w:val="center"/>
          </w:tcPr>
          <w:p w14:paraId="599E9E6C" w14:textId="1721DEA7" w:rsidR="008039C3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nil"/>
              <w:bottom w:val="nil"/>
            </w:tcBorders>
            <w:vAlign w:val="center"/>
          </w:tcPr>
          <w:p w14:paraId="35306C9A" w14:textId="753910F0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12</w:t>
            </w:r>
          </w:p>
        </w:tc>
        <w:tc>
          <w:tcPr>
            <w:tcW w:w="810" w:type="pct"/>
            <w:tcBorders>
              <w:top w:val="nil"/>
              <w:bottom w:val="nil"/>
            </w:tcBorders>
            <w:vAlign w:val="center"/>
          </w:tcPr>
          <w:p w14:paraId="1DC321D8" w14:textId="4CF5493B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8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 w:hint="eastAsia"/>
              </w:rPr>
              <w:t>014</w:t>
            </w:r>
          </w:p>
        </w:tc>
        <w:tc>
          <w:tcPr>
            <w:tcW w:w="732" w:type="pct"/>
            <w:tcBorders>
              <w:top w:val="nil"/>
              <w:bottom w:val="nil"/>
              <w:right w:val="nil"/>
            </w:tcBorders>
            <w:vAlign w:val="center"/>
          </w:tcPr>
          <w:p w14:paraId="61F62366" w14:textId="1F48A916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ROC-AUC</w:t>
            </w:r>
          </w:p>
        </w:tc>
      </w:tr>
      <w:tr w:rsidR="00AB6C2A" w:rsidRPr="00DF7F94" w14:paraId="2199696E" w14:textId="77777777" w:rsidTr="005968BC">
        <w:tc>
          <w:tcPr>
            <w:tcW w:w="1251" w:type="pct"/>
            <w:vMerge/>
            <w:tcBorders>
              <w:top w:val="nil"/>
              <w:left w:val="nil"/>
              <w:bottom w:val="nil"/>
            </w:tcBorders>
            <w:vAlign w:val="center"/>
          </w:tcPr>
          <w:p w14:paraId="62B3DF08" w14:textId="77777777" w:rsidR="008039C3" w:rsidRPr="00DF7F94" w:rsidRDefault="008039C3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29801DAF" w14:textId="4AAABC31" w:rsidR="008039C3" w:rsidRPr="00DF7F94" w:rsidRDefault="008039C3" w:rsidP="005968BC">
            <w:pPr>
              <w:rPr>
                <w:rFonts w:eastAsiaTheme="minorEastAsia"/>
              </w:rPr>
            </w:pPr>
            <w:proofErr w:type="spellStart"/>
            <w:r w:rsidRPr="00DF7F94">
              <w:rPr>
                <w:rFonts w:eastAsiaTheme="minorEastAsia" w:hint="eastAsia"/>
              </w:rPr>
              <w:t>ClinTox</w:t>
            </w:r>
            <w:proofErr w:type="spellEnd"/>
          </w:p>
        </w:tc>
        <w:tc>
          <w:tcPr>
            <w:tcW w:w="883" w:type="pct"/>
            <w:tcBorders>
              <w:top w:val="nil"/>
              <w:bottom w:val="nil"/>
            </w:tcBorders>
            <w:vAlign w:val="center"/>
          </w:tcPr>
          <w:p w14:paraId="32FF8C01" w14:textId="3CA3A278" w:rsidR="008039C3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nil"/>
              <w:bottom w:val="nil"/>
            </w:tcBorders>
            <w:vAlign w:val="center"/>
          </w:tcPr>
          <w:p w14:paraId="10AADC81" w14:textId="083DDE48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2</w:t>
            </w:r>
          </w:p>
        </w:tc>
        <w:tc>
          <w:tcPr>
            <w:tcW w:w="810" w:type="pct"/>
            <w:tcBorders>
              <w:top w:val="nil"/>
              <w:bottom w:val="nil"/>
            </w:tcBorders>
            <w:vAlign w:val="center"/>
          </w:tcPr>
          <w:p w14:paraId="05DA080D" w14:textId="2C0EC055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 w:hint="eastAsia"/>
              </w:rPr>
              <w:t>491</w:t>
            </w:r>
          </w:p>
        </w:tc>
        <w:tc>
          <w:tcPr>
            <w:tcW w:w="732" w:type="pct"/>
            <w:tcBorders>
              <w:top w:val="nil"/>
              <w:bottom w:val="nil"/>
              <w:right w:val="nil"/>
            </w:tcBorders>
            <w:vAlign w:val="center"/>
          </w:tcPr>
          <w:p w14:paraId="18737D44" w14:textId="54751408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ROC-AUC</w:t>
            </w:r>
          </w:p>
        </w:tc>
      </w:tr>
      <w:tr w:rsidR="00AB6C2A" w:rsidRPr="00DF7F94" w14:paraId="696A5C30" w14:textId="77777777" w:rsidTr="005968BC">
        <w:tc>
          <w:tcPr>
            <w:tcW w:w="1251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56E5EA1" w14:textId="77777777" w:rsidR="008039C3" w:rsidRPr="00DF7F94" w:rsidRDefault="008039C3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single" w:sz="4" w:space="0" w:color="auto"/>
            </w:tcBorders>
            <w:vAlign w:val="center"/>
          </w:tcPr>
          <w:p w14:paraId="46310CC5" w14:textId="53B3E60F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SIDER</w:t>
            </w:r>
          </w:p>
        </w:tc>
        <w:tc>
          <w:tcPr>
            <w:tcW w:w="883" w:type="pct"/>
            <w:tcBorders>
              <w:top w:val="nil"/>
              <w:bottom w:val="single" w:sz="4" w:space="0" w:color="auto"/>
            </w:tcBorders>
            <w:vAlign w:val="center"/>
          </w:tcPr>
          <w:p w14:paraId="62C3C9F1" w14:textId="6820022D" w:rsidR="008039C3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  <w:vAlign w:val="center"/>
          </w:tcPr>
          <w:p w14:paraId="0C26FD5E" w14:textId="37922591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27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  <w:vAlign w:val="center"/>
          </w:tcPr>
          <w:p w14:paraId="4ED2B851" w14:textId="75BE995F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 w:hint="eastAsia"/>
              </w:rPr>
              <w:t>427</w:t>
            </w:r>
          </w:p>
        </w:tc>
        <w:tc>
          <w:tcPr>
            <w:tcW w:w="73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4F5EBF9" w14:textId="46CDF714" w:rsidR="008039C3" w:rsidRPr="00DF7F94" w:rsidRDefault="008039C3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ROC-AUC</w:t>
            </w:r>
          </w:p>
        </w:tc>
      </w:tr>
      <w:tr w:rsidR="00AB6C2A" w:rsidRPr="00DF7F94" w14:paraId="2F2F40EF" w14:textId="77777777" w:rsidTr="005968BC">
        <w:tc>
          <w:tcPr>
            <w:tcW w:w="1251" w:type="pct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05F8823" w14:textId="324AF734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Biophysics</w:t>
            </w:r>
          </w:p>
        </w:tc>
        <w:tc>
          <w:tcPr>
            <w:tcW w:w="809" w:type="pct"/>
            <w:tcBorders>
              <w:top w:val="single" w:sz="4" w:space="0" w:color="auto"/>
              <w:bottom w:val="nil"/>
            </w:tcBorders>
            <w:vAlign w:val="center"/>
          </w:tcPr>
          <w:p w14:paraId="5BF6735D" w14:textId="4543AFFC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BACE</w:t>
            </w:r>
          </w:p>
        </w:tc>
        <w:tc>
          <w:tcPr>
            <w:tcW w:w="883" w:type="pct"/>
            <w:tcBorders>
              <w:top w:val="single" w:sz="4" w:space="0" w:color="auto"/>
              <w:bottom w:val="nil"/>
            </w:tcBorders>
            <w:vAlign w:val="center"/>
          </w:tcPr>
          <w:p w14:paraId="18B4B006" w14:textId="68EBE5F4" w:rsidR="00462BB6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  <w:vAlign w:val="center"/>
          </w:tcPr>
          <w:p w14:paraId="66D1859B" w14:textId="67127D24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  <w:vAlign w:val="center"/>
          </w:tcPr>
          <w:p w14:paraId="0EFF8AB1" w14:textId="1BB7D04B" w:rsidR="00462BB6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/>
              </w:rPr>
              <w:t>522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C7853AE" w14:textId="51B8D8F7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ROC-AUC</w:t>
            </w:r>
          </w:p>
        </w:tc>
      </w:tr>
      <w:tr w:rsidR="00AB6C2A" w:rsidRPr="00DF7F94" w14:paraId="2439DD52" w14:textId="77777777" w:rsidTr="005968BC">
        <w:tc>
          <w:tcPr>
            <w:tcW w:w="1251" w:type="pct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4129A36" w14:textId="77777777" w:rsidR="00462BB6" w:rsidRPr="00DF7F94" w:rsidRDefault="00462BB6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single" w:sz="4" w:space="0" w:color="auto"/>
            </w:tcBorders>
            <w:vAlign w:val="center"/>
          </w:tcPr>
          <w:p w14:paraId="48B2D824" w14:textId="2D7EDF47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HIV</w:t>
            </w:r>
          </w:p>
        </w:tc>
        <w:tc>
          <w:tcPr>
            <w:tcW w:w="883" w:type="pct"/>
            <w:tcBorders>
              <w:top w:val="nil"/>
              <w:bottom w:val="single" w:sz="4" w:space="0" w:color="auto"/>
            </w:tcBorders>
            <w:vAlign w:val="center"/>
          </w:tcPr>
          <w:p w14:paraId="101AC4B5" w14:textId="7253DF4B" w:rsidR="00462BB6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Classification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  <w:vAlign w:val="center"/>
          </w:tcPr>
          <w:p w14:paraId="6DF90F3F" w14:textId="4B57ABBD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  <w:vAlign w:val="center"/>
          </w:tcPr>
          <w:p w14:paraId="06CAC645" w14:textId="48345BF0" w:rsidR="00462BB6" w:rsidRPr="00DF7F94" w:rsidRDefault="00736D9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41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/>
              </w:rPr>
              <w:t>913</w:t>
            </w:r>
          </w:p>
        </w:tc>
        <w:tc>
          <w:tcPr>
            <w:tcW w:w="73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C250B93" w14:textId="3B68586B" w:rsidR="00462BB6" w:rsidRPr="00DF7F94" w:rsidRDefault="00462BB6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ROC-AUC</w:t>
            </w:r>
          </w:p>
        </w:tc>
      </w:tr>
      <w:tr w:rsidR="00B0522B" w:rsidRPr="00DF7F94" w14:paraId="2F2DAF26" w14:textId="77777777" w:rsidTr="00A4435C">
        <w:tc>
          <w:tcPr>
            <w:tcW w:w="1251" w:type="pct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4C823C5C" w14:textId="701D5937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Physical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DF7F94">
              <w:rPr>
                <w:rFonts w:eastAsiaTheme="minorEastAsia"/>
              </w:rPr>
              <w:t>chemistry</w:t>
            </w:r>
          </w:p>
        </w:tc>
        <w:tc>
          <w:tcPr>
            <w:tcW w:w="809" w:type="pct"/>
            <w:tcBorders>
              <w:top w:val="single" w:sz="4" w:space="0" w:color="auto"/>
              <w:bottom w:val="nil"/>
            </w:tcBorders>
            <w:vAlign w:val="center"/>
          </w:tcPr>
          <w:p w14:paraId="3B528331" w14:textId="56BCC38D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ESOL</w:t>
            </w:r>
          </w:p>
        </w:tc>
        <w:tc>
          <w:tcPr>
            <w:tcW w:w="883" w:type="pct"/>
            <w:tcBorders>
              <w:top w:val="single" w:sz="4" w:space="0" w:color="auto"/>
              <w:bottom w:val="nil"/>
            </w:tcBorders>
            <w:vAlign w:val="center"/>
          </w:tcPr>
          <w:p w14:paraId="677FCC9C" w14:textId="36516424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Regression</w:t>
            </w: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  <w:vAlign w:val="center"/>
          </w:tcPr>
          <w:p w14:paraId="2CD96666" w14:textId="6513EE73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single" w:sz="4" w:space="0" w:color="auto"/>
              <w:bottom w:val="nil"/>
            </w:tcBorders>
            <w:vAlign w:val="center"/>
          </w:tcPr>
          <w:p w14:paraId="2B3A15D9" w14:textId="658C08A4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</w:t>
            </w:r>
            <w:r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/>
              </w:rPr>
              <w:t>128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E64E18C" w14:textId="6BC534EE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RMSE</w:t>
            </w:r>
          </w:p>
        </w:tc>
      </w:tr>
      <w:tr w:rsidR="00B0522B" w:rsidRPr="00DF7F94" w14:paraId="5E8958B3" w14:textId="77777777" w:rsidTr="00A4435C">
        <w:tc>
          <w:tcPr>
            <w:tcW w:w="1251" w:type="pct"/>
            <w:vMerge/>
            <w:tcBorders>
              <w:left w:val="nil"/>
            </w:tcBorders>
            <w:vAlign w:val="center"/>
          </w:tcPr>
          <w:p w14:paraId="46AA910B" w14:textId="77777777" w:rsidR="00B0522B" w:rsidRPr="00DF7F94" w:rsidRDefault="00B0522B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188B3694" w14:textId="316AD1D2" w:rsidR="00B0522B" w:rsidRPr="00DF7F94" w:rsidRDefault="00B0522B" w:rsidP="005968BC">
            <w:pPr>
              <w:rPr>
                <w:rFonts w:eastAsiaTheme="minorEastAsia"/>
              </w:rPr>
            </w:pPr>
            <w:proofErr w:type="spellStart"/>
            <w:r w:rsidRPr="00DF7F94">
              <w:rPr>
                <w:rFonts w:eastAsiaTheme="minorEastAsia"/>
              </w:rPr>
              <w:t>FreeSolv</w:t>
            </w:r>
            <w:proofErr w:type="spellEnd"/>
          </w:p>
        </w:tc>
        <w:tc>
          <w:tcPr>
            <w:tcW w:w="883" w:type="pct"/>
            <w:tcBorders>
              <w:top w:val="nil"/>
              <w:bottom w:val="nil"/>
            </w:tcBorders>
            <w:vAlign w:val="center"/>
          </w:tcPr>
          <w:p w14:paraId="2FB98E9A" w14:textId="2099AF52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Regression</w:t>
            </w:r>
          </w:p>
        </w:tc>
        <w:tc>
          <w:tcPr>
            <w:tcW w:w="515" w:type="pct"/>
            <w:tcBorders>
              <w:top w:val="nil"/>
              <w:bottom w:val="nil"/>
            </w:tcBorders>
            <w:vAlign w:val="center"/>
          </w:tcPr>
          <w:p w14:paraId="7CA084AE" w14:textId="48AFA4F1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nil"/>
              <w:bottom w:val="nil"/>
            </w:tcBorders>
            <w:vAlign w:val="center"/>
          </w:tcPr>
          <w:p w14:paraId="350F0624" w14:textId="23000A11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643</w:t>
            </w:r>
          </w:p>
        </w:tc>
        <w:tc>
          <w:tcPr>
            <w:tcW w:w="732" w:type="pct"/>
            <w:tcBorders>
              <w:top w:val="nil"/>
              <w:bottom w:val="nil"/>
              <w:right w:val="nil"/>
            </w:tcBorders>
            <w:vAlign w:val="center"/>
          </w:tcPr>
          <w:p w14:paraId="1C6B6188" w14:textId="65FF510D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RMSE</w:t>
            </w:r>
          </w:p>
        </w:tc>
      </w:tr>
      <w:tr w:rsidR="00B0522B" w:rsidRPr="00DF7F94" w14:paraId="67A57422" w14:textId="77777777" w:rsidTr="00A4435C">
        <w:trPr>
          <w:trHeight w:val="74"/>
        </w:trPr>
        <w:tc>
          <w:tcPr>
            <w:tcW w:w="1251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4D0B1AF3" w14:textId="77777777" w:rsidR="00B0522B" w:rsidRPr="00DF7F94" w:rsidRDefault="00B0522B" w:rsidP="005968BC">
            <w:pPr>
              <w:rPr>
                <w:rFonts w:eastAsiaTheme="minorEastAsia"/>
              </w:rPr>
            </w:pPr>
          </w:p>
        </w:tc>
        <w:tc>
          <w:tcPr>
            <w:tcW w:w="809" w:type="pct"/>
            <w:tcBorders>
              <w:top w:val="nil"/>
              <w:bottom w:val="single" w:sz="4" w:space="0" w:color="auto"/>
            </w:tcBorders>
            <w:vAlign w:val="center"/>
          </w:tcPr>
          <w:p w14:paraId="3E15AEA0" w14:textId="5F91BD7D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Lipophilicity</w:t>
            </w:r>
          </w:p>
        </w:tc>
        <w:tc>
          <w:tcPr>
            <w:tcW w:w="883" w:type="pct"/>
            <w:tcBorders>
              <w:top w:val="nil"/>
              <w:bottom w:val="single" w:sz="4" w:space="0" w:color="auto"/>
            </w:tcBorders>
            <w:vAlign w:val="center"/>
          </w:tcPr>
          <w:p w14:paraId="60D8FB80" w14:textId="68756498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Regression</w:t>
            </w: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  <w:vAlign w:val="center"/>
          </w:tcPr>
          <w:p w14:paraId="7F35535C" w14:textId="1557925C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</w:t>
            </w: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  <w:vAlign w:val="center"/>
          </w:tcPr>
          <w:p w14:paraId="3BCBE5E9" w14:textId="1C683A29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4,200</w:t>
            </w:r>
          </w:p>
        </w:tc>
        <w:tc>
          <w:tcPr>
            <w:tcW w:w="73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83FEE4B" w14:textId="22DE88B5" w:rsidR="00B0522B" w:rsidRPr="00DF7F94" w:rsidRDefault="00B0522B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RMSE</w:t>
            </w:r>
          </w:p>
        </w:tc>
      </w:tr>
      <w:tr w:rsidR="00AB6C2A" w:rsidRPr="00DF7F94" w14:paraId="5DCEE8DE" w14:textId="77777777" w:rsidTr="005968BC">
        <w:tc>
          <w:tcPr>
            <w:tcW w:w="1251" w:type="pct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14:paraId="5EAD7AB0" w14:textId="7C52D234" w:rsidR="00462BB6" w:rsidRPr="00DF7F94" w:rsidRDefault="00AB6C2A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Quantum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DF7F94">
              <w:rPr>
                <w:rFonts w:eastAsiaTheme="minorEastAsia"/>
              </w:rPr>
              <w:t>mechanics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0488E79" w14:textId="690B6E7D" w:rsidR="00462BB6" w:rsidRPr="00DF7F94" w:rsidRDefault="008D0CE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QM9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A8E9E4F" w14:textId="0CC2D1B7" w:rsidR="00462BB6" w:rsidRPr="00DF7F94" w:rsidRDefault="00746764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Regression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C5C1B30" w14:textId="137454D5" w:rsidR="00462BB6" w:rsidRPr="00DF7F94" w:rsidRDefault="00746764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12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48BB5C9" w14:textId="6CABF879" w:rsidR="00462BB6" w:rsidRPr="00DF7F94" w:rsidRDefault="008D0CE8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133</w:t>
            </w:r>
            <w:r w:rsidR="00E738E1" w:rsidRPr="00DF7F94">
              <w:rPr>
                <w:rFonts w:eastAsiaTheme="minorEastAsia" w:hint="eastAsia"/>
              </w:rPr>
              <w:t>,</w:t>
            </w:r>
            <w:r w:rsidRPr="00DF7F94">
              <w:rPr>
                <w:rFonts w:eastAsiaTheme="minorEastAsia"/>
              </w:rPr>
              <w:t>885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EC9C672" w14:textId="0502B10C" w:rsidR="00462BB6" w:rsidRPr="00DF7F94" w:rsidRDefault="001E78F1" w:rsidP="005968B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MAE</w:t>
            </w:r>
          </w:p>
        </w:tc>
      </w:tr>
    </w:tbl>
    <w:p w14:paraId="30A9A814" w14:textId="77777777" w:rsidR="00C33E5A" w:rsidRPr="00DF7F94" w:rsidRDefault="00C33E5A" w:rsidP="00CA2CB7">
      <w:pPr>
        <w:rPr>
          <w:rFonts w:eastAsiaTheme="minorEastAsia"/>
        </w:rPr>
      </w:pPr>
    </w:p>
    <w:p w14:paraId="39FEA9EB" w14:textId="77777777" w:rsidR="00A83616" w:rsidRPr="00DF7F94" w:rsidRDefault="00A83616" w:rsidP="00CA2CB7">
      <w:pPr>
        <w:rPr>
          <w:rFonts w:eastAsiaTheme="minorEastAsia"/>
        </w:rPr>
      </w:pPr>
    </w:p>
    <w:p w14:paraId="28504F98" w14:textId="481F541B" w:rsidR="00C33E5A" w:rsidRPr="00DF7F94" w:rsidRDefault="00C33E5A" w:rsidP="00C33E5A">
      <w:pPr>
        <w:rPr>
          <w:rFonts w:eastAsiaTheme="minorEastAsia"/>
        </w:rPr>
      </w:pPr>
      <w:r w:rsidRPr="00DF7F94">
        <w:rPr>
          <w:rFonts w:eastAsiaTheme="minorEastAsia" w:hint="eastAsia"/>
          <w:b/>
          <w:bCs/>
        </w:rPr>
        <w:t>Supplementary Table 2</w:t>
      </w:r>
      <w:r w:rsidRPr="00DF7F94">
        <w:rPr>
          <w:rFonts w:eastAsiaTheme="minorEastAsia" w:hint="eastAsia"/>
        </w:rPr>
        <w:t>. Statistical information</w:t>
      </w:r>
      <w:r w:rsidRPr="00DF7F94">
        <w:rPr>
          <w:rFonts w:eastAsiaTheme="minorEastAsia"/>
        </w:rPr>
        <w:t xml:space="preserve"> of </w:t>
      </w:r>
      <w:r w:rsidRPr="00DF7F94">
        <w:rPr>
          <w:rFonts w:eastAsiaTheme="minorEastAsia" w:hint="eastAsia"/>
        </w:rPr>
        <w:t>the PCQM4Mv2 dataset</w:t>
      </w:r>
      <w:r w:rsidR="00B0522B">
        <w:rPr>
          <w:rFonts w:eastAsiaTheme="minorEastAsia"/>
        </w:rPr>
        <w:fldChar w:fldCharType="begin"/>
      </w:r>
      <w:r w:rsidR="000D6C09">
        <w:rPr>
          <w:rFonts w:eastAsiaTheme="minorEastAsia"/>
        </w:rPr>
        <w:instrText xml:space="preserve"> ADDIN ZOTERO_ITEM CSL_CITATION {"citationID":"8VeHUP8B","properties":{"formattedCitation":"\\super 7\\nosupersub{}","plainCitation":"7","noteIndex":0},"citationItems":[{"id":2385,"uris":["http://zotero.org/users/10453404/items/RJ5ICGKN"],"itemData":{"id":2385,"type":"article-journal","container-title":"arXiv preprint arXiv:2103.09430","title":"OGB-LSC: A Large-Scale Challenge for Machine Learning on Graphs","author":[{"family":"Hu","given":"Weihua"},{"family":"Fey","given":"Matthias"},{"family":"Ren","given":"Hongyu"},{"family":"Nakata","given":"Maho"},{"family":"Dong","given":"Yuxiao"},{"family":"Leskovec","given":"Jure"}],"issued":{"date-parts":[["2021"]]}}}],"schema":"https://github.com/citation-style-language/schema/raw/master/csl-citation.json"} </w:instrText>
      </w:r>
      <w:r w:rsidR="00B0522B">
        <w:rPr>
          <w:rFonts w:eastAsiaTheme="minorEastAsia"/>
        </w:rPr>
        <w:fldChar w:fldCharType="separate"/>
      </w:r>
      <w:r w:rsidR="000D6C09" w:rsidRPr="000D6C09">
        <w:rPr>
          <w:rFonts w:cs="Times New Roman"/>
          <w:kern w:val="0"/>
          <w:vertAlign w:val="superscript"/>
        </w:rPr>
        <w:t>7</w:t>
      </w:r>
      <w:r w:rsidR="00B0522B">
        <w:rPr>
          <w:rFonts w:eastAsiaTheme="minorEastAsia"/>
        </w:rPr>
        <w:fldChar w:fldCharType="end"/>
      </w:r>
      <w:r w:rsidRPr="00DF7F94">
        <w:rPr>
          <w:rFonts w:eastAsiaTheme="minorEastAsia" w:hint="eastAsia"/>
        </w:rPr>
        <w:t xml:space="preserve"> and sampled subsets</w:t>
      </w:r>
      <w:r w:rsidRPr="00DF7F94">
        <w:rPr>
          <w:rFonts w:eastAsiaTheme="minorEastAsia"/>
        </w:rPr>
        <w:t>.</w:t>
      </w:r>
    </w:p>
    <w:tbl>
      <w:tblPr>
        <w:tblStyle w:val="TableGrid"/>
        <w:tblW w:w="5003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126"/>
        <w:gridCol w:w="3119"/>
        <w:gridCol w:w="1417"/>
      </w:tblGrid>
      <w:tr w:rsidR="00C713C4" w:rsidRPr="00DF7F94" w14:paraId="7D7F105E" w14:textId="77777777" w:rsidTr="00C713C4">
        <w:tc>
          <w:tcPr>
            <w:tcW w:w="1544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2C0A54F5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Dataset</w:t>
            </w:r>
          </w:p>
        </w:tc>
        <w:tc>
          <w:tcPr>
            <w:tcW w:w="1103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36A1392" w14:textId="0EF939F2" w:rsidR="00C33E5A" w:rsidRPr="00DF7F94" w:rsidRDefault="00C33E5A" w:rsidP="000377CC">
            <w:pPr>
              <w:rPr>
                <w:rFonts w:eastAsiaTheme="minorEastAsia"/>
                <w:i/>
                <w:iCs/>
              </w:rPr>
            </w:pPr>
            <w:proofErr w:type="spellStart"/>
            <w:r w:rsidRPr="00DF7F94">
              <w:rPr>
                <w:rFonts w:eastAsiaTheme="minorEastAsia"/>
                <w:i/>
                <w:iCs/>
              </w:rPr>
              <w:t>Δ</w:t>
            </w:r>
            <w:r w:rsidRPr="00DF7F94">
              <w:rPr>
                <w:rFonts w:eastAsiaTheme="minorEastAsia" w:cs="Times New Roman"/>
                <w:i/>
                <w:iCs/>
              </w:rPr>
              <w:t>ε</w:t>
            </w:r>
            <w:proofErr w:type="spellEnd"/>
            <w:r w:rsidRPr="00DF7F94">
              <w:rPr>
                <w:rFonts w:eastAsiaTheme="minorEastAsia" w:cs="Times New Roman" w:hint="eastAsia"/>
                <w:i/>
                <w:iCs/>
              </w:rPr>
              <w:t xml:space="preserve"> </w:t>
            </w:r>
            <w:r w:rsidRPr="00DF7F94">
              <w:rPr>
                <w:rFonts w:eastAsiaTheme="minorEastAsia" w:cs="Times New Roman" w:hint="eastAsia"/>
              </w:rPr>
              <w:t>average (eV)</w:t>
            </w:r>
          </w:p>
        </w:tc>
        <w:tc>
          <w:tcPr>
            <w:tcW w:w="161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77D9657" w14:textId="78DE7202" w:rsidR="00C33E5A" w:rsidRPr="00DF7F94" w:rsidRDefault="00803E99" w:rsidP="000377CC">
            <w:pPr>
              <w:rPr>
                <w:rFonts w:eastAsiaTheme="minorEastAsia"/>
              </w:rPr>
            </w:pPr>
            <w:proofErr w:type="spellStart"/>
            <w:r w:rsidRPr="00DF7F94">
              <w:rPr>
                <w:rFonts w:eastAsiaTheme="minorEastAsia"/>
                <w:i/>
                <w:iCs/>
              </w:rPr>
              <w:t>Δ</w:t>
            </w:r>
            <w:r w:rsidRPr="00DF7F94">
              <w:rPr>
                <w:rFonts w:eastAsiaTheme="minorEastAsia" w:cs="Times New Roman"/>
                <w:i/>
                <w:iCs/>
              </w:rPr>
              <w:t>ε</w:t>
            </w:r>
            <w:proofErr w:type="spellEnd"/>
            <w:r w:rsidR="00C33E5A" w:rsidRPr="00DF7F94">
              <w:rPr>
                <w:rFonts w:eastAsiaTheme="minorEastAsia" w:cs="Times New Roman" w:hint="eastAsia"/>
                <w:i/>
                <w:iCs/>
              </w:rPr>
              <w:t xml:space="preserve"> </w:t>
            </w:r>
            <w:r w:rsidR="00C33E5A" w:rsidRPr="00DF7F94">
              <w:rPr>
                <w:rFonts w:eastAsiaTheme="minorEastAsia" w:cs="Times New Roman" w:hint="eastAsia"/>
              </w:rPr>
              <w:t>standard deviation (eV)</w:t>
            </w:r>
          </w:p>
        </w:tc>
        <w:tc>
          <w:tcPr>
            <w:tcW w:w="735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67FD5A53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Compounds</w:t>
            </w:r>
          </w:p>
        </w:tc>
      </w:tr>
      <w:tr w:rsidR="00C713C4" w:rsidRPr="00DF7F94" w14:paraId="04DD7E1D" w14:textId="77777777" w:rsidTr="00C713C4">
        <w:tc>
          <w:tcPr>
            <w:tcW w:w="1544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EA3EDC6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PCQM4Mv2</w:t>
            </w:r>
          </w:p>
        </w:tc>
        <w:tc>
          <w:tcPr>
            <w:tcW w:w="1103" w:type="pct"/>
            <w:tcBorders>
              <w:top w:val="single" w:sz="4" w:space="0" w:color="auto"/>
              <w:bottom w:val="nil"/>
            </w:tcBorders>
            <w:vAlign w:val="center"/>
          </w:tcPr>
          <w:p w14:paraId="41E56FB7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5.684</w:t>
            </w:r>
            <w:r w:rsidRPr="00DF7F94">
              <w:rPr>
                <w:rFonts w:eastAsiaTheme="minorEastAsia" w:hint="eastAsia"/>
              </w:rPr>
              <w:t>3</w:t>
            </w:r>
          </w:p>
        </w:tc>
        <w:tc>
          <w:tcPr>
            <w:tcW w:w="1618" w:type="pct"/>
            <w:tcBorders>
              <w:top w:val="single" w:sz="4" w:space="0" w:color="auto"/>
              <w:bottom w:val="nil"/>
            </w:tcBorders>
            <w:vAlign w:val="center"/>
          </w:tcPr>
          <w:p w14:paraId="19FB8E75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1.1646</w:t>
            </w:r>
          </w:p>
        </w:tc>
        <w:tc>
          <w:tcPr>
            <w:tcW w:w="73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294E336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3,378,606</w:t>
            </w:r>
          </w:p>
        </w:tc>
      </w:tr>
      <w:tr w:rsidR="00C713C4" w:rsidRPr="00DF7F94" w14:paraId="67031D48" w14:textId="77777777" w:rsidTr="00C713C4">
        <w:tc>
          <w:tcPr>
            <w:tcW w:w="1544" w:type="pct"/>
            <w:tcBorders>
              <w:top w:val="nil"/>
              <w:left w:val="nil"/>
              <w:bottom w:val="nil"/>
            </w:tcBorders>
            <w:vAlign w:val="center"/>
          </w:tcPr>
          <w:p w14:paraId="403BDCCD" w14:textId="713DFD51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PCQM4Mv2-</w:t>
            </w:r>
            <w:r w:rsidR="00C713C4" w:rsidRPr="00DF7F94">
              <w:rPr>
                <w:rFonts w:eastAsiaTheme="minorEastAsia" w:hint="eastAsia"/>
              </w:rPr>
              <w:t>subset-</w:t>
            </w:r>
            <w:r w:rsidRPr="00DF7F94">
              <w:rPr>
                <w:rFonts w:eastAsiaTheme="minorEastAsia" w:hint="eastAsia"/>
              </w:rPr>
              <w:t>10K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53927C23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5.6171</w:t>
            </w:r>
          </w:p>
        </w:tc>
        <w:tc>
          <w:tcPr>
            <w:tcW w:w="1618" w:type="pct"/>
            <w:tcBorders>
              <w:top w:val="nil"/>
              <w:bottom w:val="nil"/>
            </w:tcBorders>
            <w:vAlign w:val="center"/>
          </w:tcPr>
          <w:p w14:paraId="35B1387C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1.1169</w:t>
            </w:r>
          </w:p>
        </w:tc>
        <w:tc>
          <w:tcPr>
            <w:tcW w:w="735" w:type="pct"/>
            <w:tcBorders>
              <w:top w:val="nil"/>
              <w:bottom w:val="nil"/>
              <w:right w:val="nil"/>
            </w:tcBorders>
            <w:vAlign w:val="center"/>
          </w:tcPr>
          <w:p w14:paraId="6AD0CADB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10,000</w:t>
            </w:r>
          </w:p>
        </w:tc>
      </w:tr>
      <w:tr w:rsidR="00C713C4" w:rsidRPr="00DF7F94" w14:paraId="523757C0" w14:textId="77777777" w:rsidTr="00C713C4">
        <w:tc>
          <w:tcPr>
            <w:tcW w:w="1544" w:type="pct"/>
            <w:tcBorders>
              <w:top w:val="nil"/>
              <w:left w:val="nil"/>
              <w:bottom w:val="nil"/>
            </w:tcBorders>
            <w:vAlign w:val="center"/>
          </w:tcPr>
          <w:p w14:paraId="7D873862" w14:textId="04A68736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PCQM4Mv2</w:t>
            </w:r>
            <w:r w:rsidR="00C713C4" w:rsidRPr="00DF7F94">
              <w:rPr>
                <w:rFonts w:eastAsiaTheme="minorEastAsia" w:hint="eastAsia"/>
              </w:rPr>
              <w:t xml:space="preserve">-subset </w:t>
            </w:r>
            <w:r w:rsidRPr="00DF7F94">
              <w:rPr>
                <w:rFonts w:eastAsiaTheme="minorEastAsia" w:hint="eastAsia"/>
              </w:rPr>
              <w:t>-100K</w:t>
            </w:r>
          </w:p>
        </w:tc>
        <w:tc>
          <w:tcPr>
            <w:tcW w:w="1103" w:type="pct"/>
            <w:tcBorders>
              <w:top w:val="nil"/>
              <w:bottom w:val="nil"/>
            </w:tcBorders>
            <w:vAlign w:val="center"/>
          </w:tcPr>
          <w:p w14:paraId="478AF0A7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5.6152</w:t>
            </w:r>
          </w:p>
        </w:tc>
        <w:tc>
          <w:tcPr>
            <w:tcW w:w="1618" w:type="pct"/>
            <w:tcBorders>
              <w:top w:val="nil"/>
              <w:bottom w:val="nil"/>
            </w:tcBorders>
            <w:vAlign w:val="center"/>
          </w:tcPr>
          <w:p w14:paraId="383F039F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1.1338</w:t>
            </w:r>
          </w:p>
        </w:tc>
        <w:tc>
          <w:tcPr>
            <w:tcW w:w="735" w:type="pct"/>
            <w:tcBorders>
              <w:top w:val="nil"/>
              <w:bottom w:val="nil"/>
              <w:right w:val="nil"/>
            </w:tcBorders>
            <w:vAlign w:val="center"/>
          </w:tcPr>
          <w:p w14:paraId="647AB324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100,000</w:t>
            </w:r>
          </w:p>
        </w:tc>
      </w:tr>
      <w:tr w:rsidR="00C713C4" w:rsidRPr="00DF7F94" w14:paraId="11B2370A" w14:textId="77777777" w:rsidTr="00C713C4">
        <w:tc>
          <w:tcPr>
            <w:tcW w:w="1544" w:type="pct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302E3B44" w14:textId="19DB2BA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PCQM4Mv2</w:t>
            </w:r>
            <w:r w:rsidR="00C713C4" w:rsidRPr="00DF7F94">
              <w:rPr>
                <w:rFonts w:eastAsiaTheme="minorEastAsia" w:hint="eastAsia"/>
              </w:rPr>
              <w:t xml:space="preserve">-subset </w:t>
            </w:r>
            <w:r w:rsidRPr="00DF7F94">
              <w:rPr>
                <w:rFonts w:eastAsiaTheme="minorEastAsia" w:hint="eastAsia"/>
              </w:rPr>
              <w:t>-1M</w:t>
            </w:r>
          </w:p>
        </w:tc>
        <w:tc>
          <w:tcPr>
            <w:tcW w:w="1103" w:type="pct"/>
            <w:tcBorders>
              <w:top w:val="nil"/>
              <w:bottom w:val="single" w:sz="8" w:space="0" w:color="auto"/>
            </w:tcBorders>
            <w:vAlign w:val="center"/>
          </w:tcPr>
          <w:p w14:paraId="78A4635C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5.6181</w:t>
            </w:r>
          </w:p>
        </w:tc>
        <w:tc>
          <w:tcPr>
            <w:tcW w:w="1618" w:type="pct"/>
            <w:tcBorders>
              <w:top w:val="nil"/>
              <w:bottom w:val="single" w:sz="8" w:space="0" w:color="auto"/>
            </w:tcBorders>
            <w:vAlign w:val="center"/>
          </w:tcPr>
          <w:p w14:paraId="5584C173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1.13</w:t>
            </w:r>
            <w:r w:rsidRPr="00DF7F94">
              <w:rPr>
                <w:rFonts w:eastAsiaTheme="minorEastAsia" w:hint="eastAsia"/>
              </w:rPr>
              <w:t>82</w:t>
            </w:r>
          </w:p>
        </w:tc>
        <w:tc>
          <w:tcPr>
            <w:tcW w:w="735" w:type="pct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60FE2A86" w14:textId="77777777" w:rsidR="00C33E5A" w:rsidRPr="00DF7F94" w:rsidRDefault="00C33E5A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1,000,000</w:t>
            </w:r>
          </w:p>
        </w:tc>
      </w:tr>
    </w:tbl>
    <w:p w14:paraId="262605E0" w14:textId="734B73E2" w:rsidR="00C33E5A" w:rsidRPr="00DF7F94" w:rsidRDefault="00C33E5A" w:rsidP="00CA2CB7">
      <w:pPr>
        <w:rPr>
          <w:rFonts w:eastAsiaTheme="minorEastAsia"/>
        </w:rPr>
      </w:pPr>
      <w:r w:rsidRPr="00DF7F94">
        <w:rPr>
          <w:rFonts w:eastAsiaTheme="minorEastAsia"/>
        </w:rPr>
        <w:br w:type="page"/>
      </w:r>
    </w:p>
    <w:p w14:paraId="634E5E5F" w14:textId="5F512331" w:rsidR="00DE7D79" w:rsidRPr="00DF7F94" w:rsidRDefault="00251EB9" w:rsidP="00DE7D79">
      <w:pPr>
        <w:pStyle w:val="Heading1"/>
        <w:rPr>
          <w:rFonts w:eastAsiaTheme="minorEastAsia"/>
        </w:rPr>
      </w:pPr>
      <w:bookmarkStart w:id="4" w:name="_Toc207324311"/>
      <w:r>
        <w:rPr>
          <w:rFonts w:eastAsiaTheme="minorEastAsia" w:hint="eastAsia"/>
        </w:rPr>
        <w:lastRenderedPageBreak/>
        <w:t>5</w:t>
      </w:r>
      <w:r w:rsidR="00DE7D79" w:rsidRPr="00DF7F94">
        <w:rPr>
          <w:rFonts w:eastAsiaTheme="minorEastAsia" w:hint="eastAsia"/>
        </w:rPr>
        <w:t xml:space="preserve">. Units for </w:t>
      </w:r>
      <w:r w:rsidR="00A33B10" w:rsidRPr="00DF7F94">
        <w:rPr>
          <w:rFonts w:eastAsiaTheme="minorEastAsia" w:hint="eastAsia"/>
        </w:rPr>
        <w:t>QM9 tasks</w:t>
      </w:r>
      <w:bookmarkEnd w:id="4"/>
    </w:p>
    <w:p w14:paraId="2E4AC8F7" w14:textId="393F6339" w:rsidR="00DE7D79" w:rsidRPr="00DF7F94" w:rsidRDefault="00DE7D79" w:rsidP="00DE7D79">
      <w:pPr>
        <w:rPr>
          <w:rFonts w:eastAsiaTheme="minorEastAsia"/>
        </w:rPr>
      </w:pPr>
      <w:r w:rsidRPr="00DF7F94">
        <w:rPr>
          <w:rFonts w:eastAsiaTheme="minorEastAsia" w:hint="eastAsia"/>
          <w:b/>
          <w:bCs/>
        </w:rPr>
        <w:t xml:space="preserve">Supplementary Table </w:t>
      </w:r>
      <w:r w:rsidR="00E01ED2" w:rsidRPr="00DF7F94">
        <w:rPr>
          <w:rFonts w:eastAsiaTheme="minorEastAsia" w:hint="eastAsia"/>
          <w:b/>
          <w:bCs/>
        </w:rPr>
        <w:t>3</w:t>
      </w:r>
      <w:r w:rsidRPr="00DF7F94">
        <w:rPr>
          <w:rFonts w:eastAsiaTheme="minorEastAsia" w:hint="eastAsia"/>
        </w:rPr>
        <w:t xml:space="preserve">. </w:t>
      </w:r>
      <w:r w:rsidR="00A33B10" w:rsidRPr="00DF7F94">
        <w:rPr>
          <w:rFonts w:eastAsiaTheme="minorEastAsia" w:hint="eastAsia"/>
        </w:rPr>
        <w:t>Units for QM9 tasks</w:t>
      </w:r>
      <w:r w:rsidRPr="00DF7F94">
        <w:rPr>
          <w:rFonts w:eastAsiaTheme="minorEastAsia"/>
        </w:rPr>
        <w:t>.</w:t>
      </w:r>
    </w:p>
    <w:tbl>
      <w:tblPr>
        <w:tblStyle w:val="TableGrid"/>
        <w:tblW w:w="5003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1560"/>
        <w:gridCol w:w="5670"/>
      </w:tblGrid>
      <w:tr w:rsidR="00A33B10" w:rsidRPr="00DF7F94" w14:paraId="40897A1D" w14:textId="77777777" w:rsidTr="00A33B10">
        <w:tc>
          <w:tcPr>
            <w:tcW w:w="1250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060C7FBB" w14:textId="6E272C5D" w:rsidR="00A33B10" w:rsidRPr="00DF7F94" w:rsidRDefault="00A33B10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QM9 task</w:t>
            </w:r>
          </w:p>
        </w:tc>
        <w:tc>
          <w:tcPr>
            <w:tcW w:w="80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CBFF309" w14:textId="2AE01BA8" w:rsidR="00A33B10" w:rsidRPr="00DF7F94" w:rsidRDefault="00A33B10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Unit</w:t>
            </w:r>
          </w:p>
        </w:tc>
        <w:tc>
          <w:tcPr>
            <w:tcW w:w="2941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ADB77A3" w14:textId="553795FD" w:rsidR="00A33B10" w:rsidRPr="00DF7F94" w:rsidRDefault="00A33B10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Description</w:t>
            </w:r>
          </w:p>
        </w:tc>
      </w:tr>
      <w:tr w:rsidR="00A33B10" w:rsidRPr="00DF7F94" w14:paraId="7F9E59C6" w14:textId="77777777" w:rsidTr="00A33B10">
        <w:tc>
          <w:tcPr>
            <w:tcW w:w="1250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51E7277" w14:textId="41F5196B" w:rsidR="004D0BCA" w:rsidRPr="00DF7F94" w:rsidRDefault="004D0BCA" w:rsidP="000377CC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 w:hint="eastAsia"/>
                <w:i/>
                <w:iCs/>
              </w:rPr>
              <w:t>μ</w:t>
            </w:r>
          </w:p>
        </w:tc>
        <w:tc>
          <w:tcPr>
            <w:tcW w:w="809" w:type="pct"/>
            <w:tcBorders>
              <w:top w:val="single" w:sz="4" w:space="0" w:color="auto"/>
              <w:bottom w:val="nil"/>
            </w:tcBorders>
            <w:vAlign w:val="center"/>
          </w:tcPr>
          <w:p w14:paraId="02688076" w14:textId="7E047DA9" w:rsidR="00C23CEC" w:rsidRPr="00DF7F94" w:rsidRDefault="00DD6A6D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 w:hint="eastAsia"/>
              </w:rPr>
              <w:t>D</w:t>
            </w:r>
            <w:r w:rsidR="00C23CEC" w:rsidRPr="00DF7F94">
              <w:rPr>
                <w:rFonts w:eastAsiaTheme="minorEastAsia" w:hint="eastAsia"/>
              </w:rPr>
              <w:t>ebye (D)</w:t>
            </w:r>
          </w:p>
        </w:tc>
        <w:tc>
          <w:tcPr>
            <w:tcW w:w="2941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E14D0E2" w14:textId="0236FE6C" w:rsidR="00A33B10" w:rsidRPr="00DF7F94" w:rsidRDefault="00C23CEC" w:rsidP="000377CC">
            <w:pPr>
              <w:rPr>
                <w:rFonts w:eastAsiaTheme="minorEastAsia"/>
              </w:rPr>
            </w:pPr>
            <w:r w:rsidRPr="00C23CEC">
              <w:rPr>
                <w:rFonts w:eastAsiaTheme="minorEastAsia"/>
              </w:rPr>
              <w:t>Dipole moment</w:t>
            </w:r>
          </w:p>
        </w:tc>
      </w:tr>
      <w:tr w:rsidR="00A33B10" w:rsidRPr="00DF7F94" w14:paraId="0A0EBF3B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78E6F271" w14:textId="6B0D0833" w:rsidR="00A33B10" w:rsidRPr="00DF7F94" w:rsidRDefault="009B6712" w:rsidP="000377CC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/>
                <w:i/>
                <w:iCs/>
              </w:rPr>
              <w:t>α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638257F1" w14:textId="22D31764" w:rsidR="00A33B10" w:rsidRPr="00DF7F94" w:rsidRDefault="00596B74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Bohr</w:t>
            </w:r>
            <w:r w:rsidR="00376C4C" w:rsidRPr="00DF7F94">
              <w:rPr>
                <w:rFonts w:eastAsiaTheme="minorEastAsia" w:hint="eastAsia"/>
                <w:vertAlign w:val="superscript"/>
              </w:rPr>
              <w:t>3</w:t>
            </w:r>
            <w:r w:rsidR="00376C4C" w:rsidRPr="00DF7F94">
              <w:rPr>
                <w:rFonts w:eastAsiaTheme="minorEastAsia" w:hint="eastAsia"/>
              </w:rPr>
              <w:t xml:space="preserve"> </w:t>
            </w:r>
            <w:r w:rsidR="00376C4C" w:rsidRPr="00DF7F94">
              <w:rPr>
                <w:rFonts w:eastAsiaTheme="minorEastAsia"/>
              </w:rPr>
              <w:t>(</w:t>
            </w:r>
            <w:bookmarkStart w:id="5" w:name="OLE_LINK3"/>
            <w:r w:rsidR="00376C4C" w:rsidRPr="00DF7F94">
              <w:rPr>
                <w:rFonts w:eastAsiaTheme="minorEastAsia" w:hint="eastAsia"/>
              </w:rPr>
              <w:t>a</w:t>
            </w:r>
            <w:r w:rsidR="00376C4C" w:rsidRPr="00DF7F94">
              <w:rPr>
                <w:rFonts w:eastAsiaTheme="minorEastAsia" w:hint="eastAsia"/>
                <w:vertAlign w:val="subscript"/>
              </w:rPr>
              <w:t>0</w:t>
            </w:r>
            <w:r w:rsidR="00376C4C" w:rsidRPr="00DF7F94">
              <w:rPr>
                <w:rFonts w:eastAsiaTheme="minorEastAsia" w:hint="eastAsia"/>
                <w:vertAlign w:val="superscript"/>
              </w:rPr>
              <w:t>3</w:t>
            </w:r>
            <w:bookmarkEnd w:id="5"/>
            <w:r w:rsidR="00376C4C" w:rsidRPr="00DF7F94">
              <w:rPr>
                <w:rFonts w:eastAsiaTheme="minorEastAsia"/>
              </w:rPr>
              <w:t>)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1A74B349" w14:textId="14CCE3D9" w:rsidR="00A33B10" w:rsidRPr="00DF7F94" w:rsidRDefault="00C23CEC" w:rsidP="000377CC">
            <w:pPr>
              <w:rPr>
                <w:rFonts w:eastAsiaTheme="minorEastAsia"/>
              </w:rPr>
            </w:pPr>
            <w:bookmarkStart w:id="6" w:name="OLE_LINK4"/>
            <w:r w:rsidRPr="00DF7F94">
              <w:rPr>
                <w:rFonts w:eastAsiaTheme="minorEastAsia"/>
              </w:rPr>
              <w:t xml:space="preserve">Isotropic </w:t>
            </w:r>
            <w:proofErr w:type="spellStart"/>
            <w:r w:rsidRPr="00DF7F94">
              <w:rPr>
                <w:rFonts w:eastAsiaTheme="minorEastAsia"/>
              </w:rPr>
              <w:t>polari</w:t>
            </w:r>
            <w:r w:rsidRPr="00DF7F94">
              <w:rPr>
                <w:rFonts w:eastAsiaTheme="minorEastAsia" w:hint="eastAsia"/>
              </w:rPr>
              <w:t>s</w:t>
            </w:r>
            <w:r w:rsidRPr="00DF7F94">
              <w:rPr>
                <w:rFonts w:eastAsiaTheme="minorEastAsia"/>
              </w:rPr>
              <w:t>ability</w:t>
            </w:r>
            <w:bookmarkEnd w:id="6"/>
            <w:proofErr w:type="spellEnd"/>
          </w:p>
        </w:tc>
      </w:tr>
      <w:tr w:rsidR="00F92DA6" w:rsidRPr="00DF7F94" w14:paraId="44C47207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55EAB52D" w14:textId="4F9AAC3C" w:rsidR="00F92DA6" w:rsidRPr="00DF7F94" w:rsidRDefault="00741719" w:rsidP="000377CC">
            <w:pPr>
              <w:rPr>
                <w:rFonts w:eastAsiaTheme="minorEastAsia"/>
              </w:rPr>
            </w:pPr>
            <w:proofErr w:type="spellStart"/>
            <w:r w:rsidRPr="00DF7F94">
              <w:rPr>
                <w:rFonts w:eastAsiaTheme="minorEastAsia"/>
                <w:i/>
                <w:iCs/>
              </w:rPr>
              <w:t>ε</w:t>
            </w:r>
            <w:r w:rsidRPr="00DF7F94">
              <w:rPr>
                <w:rFonts w:eastAsiaTheme="minorEastAsia"/>
                <w:vertAlign w:val="subscript"/>
              </w:rPr>
              <w:t>HOMO</w:t>
            </w:r>
            <w:proofErr w:type="spellEnd"/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2835718A" w14:textId="59930DDF" w:rsidR="00F92DA6" w:rsidRPr="00DF7F94" w:rsidRDefault="00741719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25518E15" w14:textId="1F220680" w:rsidR="00F92DA6" w:rsidRPr="00DF7F94" w:rsidRDefault="00495969" w:rsidP="000377CC">
            <w:pPr>
              <w:rPr>
                <w:rFonts w:eastAsiaTheme="minorEastAsia"/>
              </w:rPr>
            </w:pPr>
            <w:bookmarkStart w:id="7" w:name="OLE_LINK5"/>
            <w:r w:rsidRPr="00495969">
              <w:rPr>
                <w:rFonts w:eastAsiaTheme="minorEastAsia"/>
              </w:rPr>
              <w:t>Highest occupied molecular orbital energy</w:t>
            </w:r>
            <w:bookmarkEnd w:id="7"/>
          </w:p>
        </w:tc>
      </w:tr>
      <w:tr w:rsidR="00741719" w:rsidRPr="00DF7F94" w14:paraId="6594E53B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6206C69C" w14:textId="0B79EA6B" w:rsidR="00741719" w:rsidRPr="00DF7F94" w:rsidRDefault="00741719" w:rsidP="000377CC">
            <w:pPr>
              <w:rPr>
                <w:rFonts w:eastAsiaTheme="minorEastAsia"/>
                <w:vertAlign w:val="subscript"/>
              </w:rPr>
            </w:pPr>
            <w:proofErr w:type="spellStart"/>
            <w:r w:rsidRPr="00DF7F94">
              <w:rPr>
                <w:rFonts w:eastAsiaTheme="minorEastAsia"/>
                <w:i/>
                <w:iCs/>
              </w:rPr>
              <w:t>ε</w:t>
            </w:r>
            <w:r w:rsidRPr="00DF7F94">
              <w:rPr>
                <w:rFonts w:eastAsiaTheme="minorEastAsia" w:hint="eastAsia"/>
                <w:vertAlign w:val="subscript"/>
              </w:rPr>
              <w:t>LUMO</w:t>
            </w:r>
            <w:proofErr w:type="spellEnd"/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38FE4BCE" w14:textId="7096262E" w:rsidR="00741719" w:rsidRPr="00DF7F94" w:rsidRDefault="00741719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0EAEDE5A" w14:textId="5FFF3471" w:rsidR="00741719" w:rsidRPr="00DF7F94" w:rsidRDefault="00495969" w:rsidP="000377CC">
            <w:pPr>
              <w:rPr>
                <w:rFonts w:eastAsiaTheme="minorEastAsia"/>
              </w:rPr>
            </w:pPr>
            <w:r w:rsidRPr="00495969">
              <w:rPr>
                <w:rFonts w:eastAsiaTheme="minorEastAsia"/>
              </w:rPr>
              <w:t>Lowest unoccupied molecular orbital energy</w:t>
            </w:r>
          </w:p>
        </w:tc>
      </w:tr>
      <w:tr w:rsidR="00741719" w:rsidRPr="00DF7F94" w14:paraId="0AB1FAFA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4C5BB4C2" w14:textId="3C8815B1" w:rsidR="00741719" w:rsidRPr="00DF7F94" w:rsidRDefault="00B96593" w:rsidP="000377CC">
            <w:pPr>
              <w:rPr>
                <w:rFonts w:eastAsiaTheme="minorEastAsia"/>
                <w:i/>
                <w:iCs/>
              </w:rPr>
            </w:pPr>
            <w:proofErr w:type="spellStart"/>
            <w:r w:rsidRPr="00DF7F94">
              <w:rPr>
                <w:rFonts w:eastAsiaTheme="minorEastAsia"/>
                <w:i/>
                <w:iCs/>
              </w:rPr>
              <w:t>Δε</w:t>
            </w:r>
            <w:proofErr w:type="spellEnd"/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753258EE" w14:textId="215FF180" w:rsidR="00741719" w:rsidRPr="00DF7F94" w:rsidRDefault="00913145" w:rsidP="000377CC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278A963A" w14:textId="66B7C6E2" w:rsidR="00741719" w:rsidRPr="00DF7F94" w:rsidRDefault="00F53256" w:rsidP="000377CC">
            <w:pPr>
              <w:rPr>
                <w:rFonts w:eastAsiaTheme="minorEastAsia"/>
              </w:rPr>
            </w:pPr>
            <w:r w:rsidRPr="00F53256">
              <w:rPr>
                <w:rFonts w:eastAsiaTheme="minorEastAsia"/>
              </w:rPr>
              <w:t>Gap between</w:t>
            </w:r>
            <w:r w:rsidRPr="00DF7F94">
              <w:rPr>
                <w:rFonts w:eastAsiaTheme="minorEastAsia" w:hint="eastAsia"/>
              </w:rPr>
              <w:t xml:space="preserve"> </w:t>
            </w:r>
            <w:proofErr w:type="spellStart"/>
            <w:r w:rsidRPr="00DF7F94">
              <w:rPr>
                <w:rFonts w:eastAsiaTheme="minorEastAsia"/>
                <w:i/>
                <w:iCs/>
              </w:rPr>
              <w:t>ε</w:t>
            </w:r>
            <w:r w:rsidRPr="00DF7F94">
              <w:rPr>
                <w:rFonts w:eastAsiaTheme="minorEastAsia"/>
                <w:vertAlign w:val="subscript"/>
              </w:rPr>
              <w:t>HOMO</w:t>
            </w:r>
            <w:proofErr w:type="spellEnd"/>
            <w:r w:rsidRPr="00DF7F94">
              <w:rPr>
                <w:rFonts w:eastAsiaTheme="minorEastAsia" w:hint="eastAsia"/>
              </w:rPr>
              <w:t xml:space="preserve"> and </w:t>
            </w:r>
            <w:proofErr w:type="spellStart"/>
            <w:r w:rsidRPr="00DF7F94">
              <w:rPr>
                <w:rFonts w:eastAsiaTheme="minorEastAsia"/>
                <w:i/>
                <w:iCs/>
              </w:rPr>
              <w:t>ε</w:t>
            </w:r>
            <w:r w:rsidRPr="00DF7F94">
              <w:rPr>
                <w:rFonts w:eastAsiaTheme="minorEastAsia" w:hint="eastAsia"/>
                <w:vertAlign w:val="subscript"/>
              </w:rPr>
              <w:t>LU</w:t>
            </w:r>
            <w:r w:rsidRPr="00DF7F94">
              <w:rPr>
                <w:rFonts w:eastAsiaTheme="minorEastAsia"/>
                <w:vertAlign w:val="subscript"/>
              </w:rPr>
              <w:t>MO</w:t>
            </w:r>
            <w:proofErr w:type="spellEnd"/>
          </w:p>
        </w:tc>
      </w:tr>
      <w:tr w:rsidR="005D14B6" w:rsidRPr="00DF7F94" w14:paraId="3A121831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55D7A88D" w14:textId="7964D35B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ascii="Cambria Math" w:eastAsiaTheme="minorEastAsia" w:hAnsi="Cambria Math" w:cs="Cambria Math"/>
              </w:rPr>
              <w:t>〈</w:t>
            </w:r>
            <w:r w:rsidRPr="00DF7F94">
              <w:rPr>
                <w:rFonts w:eastAsiaTheme="minorEastAsia" w:cs="Times New Roman"/>
                <w:i/>
                <w:iCs/>
              </w:rPr>
              <w:t>R</w:t>
            </w:r>
            <w:r w:rsidRPr="00DF7F94">
              <w:rPr>
                <w:rFonts w:eastAsiaTheme="minorEastAsia" w:cs="Times New Roman"/>
                <w:vertAlign w:val="superscript"/>
              </w:rPr>
              <w:t>2</w:t>
            </w:r>
            <w:r w:rsidRPr="00DF7F94">
              <w:rPr>
                <w:rFonts w:ascii="Cambria Math" w:eastAsiaTheme="minorEastAsia" w:hAnsi="Cambria Math" w:cs="Cambria Math"/>
              </w:rPr>
              <w:t>〉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4D6A0B74" w14:textId="2C0D46D1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Bohr</w:t>
            </w:r>
            <w:r w:rsidRPr="00DF7F94">
              <w:rPr>
                <w:rFonts w:eastAsiaTheme="minorEastAsia" w:hint="eastAsia"/>
                <w:vertAlign w:val="superscript"/>
              </w:rPr>
              <w:t>2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DF7F94">
              <w:rPr>
                <w:rFonts w:eastAsiaTheme="minorEastAsia"/>
              </w:rPr>
              <w:t>(</w:t>
            </w:r>
            <w:bookmarkStart w:id="8" w:name="OLE_LINK6"/>
            <w:r w:rsidRPr="00DF7F94">
              <w:rPr>
                <w:rFonts w:eastAsiaTheme="minorEastAsia" w:hint="eastAsia"/>
              </w:rPr>
              <w:t>a</w:t>
            </w:r>
            <w:r w:rsidRPr="00DF7F94">
              <w:rPr>
                <w:rFonts w:eastAsiaTheme="minorEastAsia" w:hint="eastAsia"/>
                <w:vertAlign w:val="subscript"/>
              </w:rPr>
              <w:t>0</w:t>
            </w:r>
            <w:r w:rsidRPr="00DF7F94">
              <w:rPr>
                <w:rFonts w:eastAsiaTheme="minorEastAsia" w:hint="eastAsia"/>
                <w:vertAlign w:val="superscript"/>
              </w:rPr>
              <w:t>2</w:t>
            </w:r>
            <w:bookmarkEnd w:id="8"/>
            <w:r w:rsidRPr="00DF7F94">
              <w:rPr>
                <w:rFonts w:eastAsiaTheme="minorEastAsia"/>
              </w:rPr>
              <w:t>)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78463FFF" w14:textId="1462840A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Electronic spatial extent</w:t>
            </w:r>
          </w:p>
        </w:tc>
      </w:tr>
      <w:tr w:rsidR="005D14B6" w:rsidRPr="00DF7F94" w14:paraId="16369953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686FD484" w14:textId="5139834E" w:rsidR="005D14B6" w:rsidRPr="00DF7F94" w:rsidRDefault="005D14B6" w:rsidP="005D14B6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/>
              </w:rPr>
              <w:t>ZPVE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2538C497" w14:textId="266F21A0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0DDA9945" w14:textId="1069CC3F" w:rsidR="005D14B6" w:rsidRPr="00DF7F94" w:rsidRDefault="005D14B6" w:rsidP="005D14B6">
            <w:pPr>
              <w:rPr>
                <w:rFonts w:eastAsiaTheme="minorEastAsia"/>
              </w:rPr>
            </w:pPr>
            <w:bookmarkStart w:id="9" w:name="OLE_LINK7"/>
            <w:proofErr w:type="gramStart"/>
            <w:r w:rsidRPr="00DF7F94">
              <w:rPr>
                <w:rFonts w:eastAsiaTheme="minorEastAsia"/>
              </w:rPr>
              <w:t>Zero point</w:t>
            </w:r>
            <w:proofErr w:type="gramEnd"/>
            <w:r w:rsidRPr="00DF7F94">
              <w:rPr>
                <w:rFonts w:eastAsiaTheme="minorEastAsia"/>
              </w:rPr>
              <w:t xml:space="preserve"> vibrational energy</w:t>
            </w:r>
            <w:bookmarkEnd w:id="9"/>
          </w:p>
        </w:tc>
      </w:tr>
      <w:tr w:rsidR="005D14B6" w:rsidRPr="00DF7F94" w14:paraId="69EAEC2B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2D010429" w14:textId="0F2A607C" w:rsidR="005D14B6" w:rsidRPr="00DF7F94" w:rsidRDefault="005D14B6" w:rsidP="005D14B6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 w:hint="eastAsia"/>
                <w:i/>
                <w:iCs/>
              </w:rPr>
              <w:t>c</w:t>
            </w:r>
            <w:r w:rsidRPr="00DF7F94">
              <w:rPr>
                <w:rFonts w:eastAsiaTheme="minorEastAsia" w:hint="eastAsia"/>
                <w:vertAlign w:val="subscript"/>
              </w:rPr>
              <w:t>v</w:t>
            </w:r>
            <w:r w:rsidRPr="00DF7F94">
              <w:rPr>
                <w:rFonts w:eastAsiaTheme="minorEastAsia" w:hint="eastAsia"/>
                <w:i/>
                <w:iCs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1B096ED7" w14:textId="67C42D77" w:rsidR="005D14B6" w:rsidRPr="00DF7F94" w:rsidRDefault="005D14B6" w:rsidP="005D14B6">
            <w:pPr>
              <w:rPr>
                <w:rFonts w:eastAsiaTheme="minorEastAsia"/>
              </w:rPr>
            </w:pPr>
            <w:proofErr w:type="spellStart"/>
            <w:r w:rsidRPr="00DF7F94">
              <w:rPr>
                <w:rFonts w:eastAsiaTheme="minorEastAsia"/>
              </w:rPr>
              <w:t>cal</w:t>
            </w:r>
            <w:proofErr w:type="spellEnd"/>
            <w:r w:rsidRPr="00DF7F94">
              <w:rPr>
                <w:rFonts w:eastAsiaTheme="minorEastAsia" w:hint="eastAsia"/>
              </w:rPr>
              <w:t>/(</w:t>
            </w:r>
            <w:proofErr w:type="spellStart"/>
            <w:r w:rsidRPr="00DF7F94">
              <w:rPr>
                <w:rFonts w:eastAsiaTheme="minorEastAsia"/>
              </w:rPr>
              <w:t>mol</w:t>
            </w:r>
            <w:r w:rsidRPr="00DF7F94">
              <w:rPr>
                <w:rFonts w:ascii="Cambria Math" w:eastAsiaTheme="minorEastAsia" w:hAnsi="Cambria Math" w:cs="Cambria Math"/>
              </w:rPr>
              <w:t>⋅</w:t>
            </w:r>
            <w:r w:rsidRPr="00DF7F94">
              <w:rPr>
                <w:rFonts w:eastAsiaTheme="minorEastAsia"/>
              </w:rPr>
              <w:t>K</w:t>
            </w:r>
            <w:proofErr w:type="spellEnd"/>
            <w:r w:rsidRPr="00DF7F94">
              <w:rPr>
                <w:rFonts w:eastAsiaTheme="minorEastAsia" w:hint="eastAsia"/>
              </w:rPr>
              <w:t>)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53EDEEB1" w14:textId="6C1125D0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Heat capacity at 298.15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DF7F94">
              <w:rPr>
                <w:rFonts w:eastAsiaTheme="minorEastAsia"/>
              </w:rPr>
              <w:t>K</w:t>
            </w:r>
          </w:p>
        </w:tc>
      </w:tr>
      <w:tr w:rsidR="005D14B6" w:rsidRPr="00DF7F94" w14:paraId="692067F8" w14:textId="77777777" w:rsidTr="00A33B10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1606D94A" w14:textId="7723364D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  <w:i/>
                <w:iCs/>
              </w:rPr>
              <w:t>U</w:t>
            </w:r>
            <w:r w:rsidRPr="00DF7F94">
              <w:rPr>
                <w:rFonts w:eastAsiaTheme="minorEastAsia" w:hint="eastAsia"/>
                <w:vertAlign w:val="subscript"/>
              </w:rPr>
              <w:t>0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1FCAB41E" w14:textId="1CE71EA9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3E6CA5C6" w14:textId="7AC7C994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Internal energy at 0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DF7F94">
              <w:rPr>
                <w:rFonts w:eastAsiaTheme="minorEastAsia"/>
              </w:rPr>
              <w:t>K</w:t>
            </w:r>
          </w:p>
        </w:tc>
      </w:tr>
      <w:tr w:rsidR="005D14B6" w:rsidRPr="00DF7F94" w14:paraId="2E8C188F" w14:textId="77777777" w:rsidTr="00E01ED2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20CBF5CA" w14:textId="55A0C917" w:rsidR="005D14B6" w:rsidRPr="00DF7F94" w:rsidRDefault="005D14B6" w:rsidP="005D14B6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 w:hint="eastAsia"/>
                <w:i/>
                <w:iCs/>
              </w:rPr>
              <w:t>U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4BA113EF" w14:textId="144F62BB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7D869196" w14:textId="448B5E93" w:rsidR="005D14B6" w:rsidRPr="00DF7F94" w:rsidRDefault="005D14B6" w:rsidP="005D14B6">
            <w:pPr>
              <w:rPr>
                <w:rFonts w:eastAsiaTheme="minorEastAsia"/>
              </w:rPr>
            </w:pPr>
            <w:bookmarkStart w:id="10" w:name="OLE_LINK8"/>
            <w:r w:rsidRPr="00786876">
              <w:rPr>
                <w:rFonts w:eastAsiaTheme="minorEastAsia"/>
              </w:rPr>
              <w:t>Internal energy at 298.15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786876">
              <w:rPr>
                <w:rFonts w:eastAsiaTheme="minorEastAsia"/>
              </w:rPr>
              <w:t>K</w:t>
            </w:r>
            <w:bookmarkEnd w:id="10"/>
          </w:p>
        </w:tc>
      </w:tr>
      <w:tr w:rsidR="005D14B6" w:rsidRPr="00DF7F94" w14:paraId="3FE34761" w14:textId="77777777" w:rsidTr="00E01ED2">
        <w:tc>
          <w:tcPr>
            <w:tcW w:w="1250" w:type="pct"/>
            <w:tcBorders>
              <w:top w:val="nil"/>
              <w:left w:val="nil"/>
              <w:bottom w:val="nil"/>
            </w:tcBorders>
            <w:vAlign w:val="center"/>
          </w:tcPr>
          <w:p w14:paraId="395B8749" w14:textId="31B8018C" w:rsidR="005D14B6" w:rsidRPr="00DF7F94" w:rsidRDefault="005D14B6" w:rsidP="005D14B6">
            <w:pPr>
              <w:rPr>
                <w:rFonts w:eastAsiaTheme="minorEastAsia"/>
                <w:i/>
                <w:iCs/>
              </w:rPr>
            </w:pPr>
            <w:r w:rsidRPr="00DF7F94">
              <w:rPr>
                <w:rFonts w:eastAsiaTheme="minorEastAsia" w:hint="eastAsia"/>
                <w:i/>
                <w:iCs/>
              </w:rPr>
              <w:t>H</w:t>
            </w:r>
          </w:p>
        </w:tc>
        <w:tc>
          <w:tcPr>
            <w:tcW w:w="809" w:type="pct"/>
            <w:tcBorders>
              <w:top w:val="nil"/>
              <w:bottom w:val="nil"/>
            </w:tcBorders>
            <w:vAlign w:val="center"/>
          </w:tcPr>
          <w:p w14:paraId="0761E0D4" w14:textId="7B203105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nil"/>
              <w:right w:val="nil"/>
            </w:tcBorders>
            <w:vAlign w:val="center"/>
          </w:tcPr>
          <w:p w14:paraId="50FAC84E" w14:textId="1D0592DE" w:rsidR="005D14B6" w:rsidRPr="00DF7F94" w:rsidRDefault="005D14B6" w:rsidP="005D14B6">
            <w:pPr>
              <w:rPr>
                <w:rFonts w:eastAsiaTheme="minorEastAsia"/>
              </w:rPr>
            </w:pPr>
            <w:bookmarkStart w:id="11" w:name="OLE_LINK9"/>
            <w:r w:rsidRPr="00801684">
              <w:rPr>
                <w:rFonts w:eastAsiaTheme="minorEastAsia"/>
              </w:rPr>
              <w:t>Enthalpy at 298.15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801684">
              <w:rPr>
                <w:rFonts w:eastAsiaTheme="minorEastAsia"/>
              </w:rPr>
              <w:t>K</w:t>
            </w:r>
            <w:bookmarkEnd w:id="11"/>
          </w:p>
        </w:tc>
      </w:tr>
      <w:tr w:rsidR="005D14B6" w:rsidRPr="00DF7F94" w14:paraId="34F96195" w14:textId="77777777" w:rsidTr="00E01ED2">
        <w:tc>
          <w:tcPr>
            <w:tcW w:w="1250" w:type="pct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72CAE763" w14:textId="79E00079" w:rsidR="005D14B6" w:rsidRPr="00DF7F94" w:rsidRDefault="005D14B6" w:rsidP="005D14B6">
            <w:pPr>
              <w:rPr>
                <w:rFonts w:eastAsiaTheme="minorEastAsia" w:cs="Times New Roman"/>
              </w:rPr>
            </w:pPr>
            <w:r w:rsidRPr="00DF7F94">
              <w:rPr>
                <w:rFonts w:eastAsiaTheme="minorEastAsia" w:hint="eastAsia"/>
                <w:i/>
                <w:iCs/>
              </w:rPr>
              <w:t>G</w:t>
            </w:r>
          </w:p>
        </w:tc>
        <w:tc>
          <w:tcPr>
            <w:tcW w:w="809" w:type="pct"/>
            <w:tcBorders>
              <w:top w:val="nil"/>
              <w:bottom w:val="single" w:sz="8" w:space="0" w:color="auto"/>
            </w:tcBorders>
            <w:vAlign w:val="center"/>
          </w:tcPr>
          <w:p w14:paraId="5CB76167" w14:textId="217F1A25" w:rsidR="005D14B6" w:rsidRPr="00DF7F94" w:rsidRDefault="005D14B6" w:rsidP="005D14B6">
            <w:pPr>
              <w:rPr>
                <w:rFonts w:eastAsiaTheme="minorEastAsia"/>
              </w:rPr>
            </w:pPr>
            <w:r w:rsidRPr="00DF7F94">
              <w:rPr>
                <w:rFonts w:eastAsiaTheme="minorEastAsia"/>
              </w:rPr>
              <w:t>eV</w:t>
            </w:r>
          </w:p>
        </w:tc>
        <w:tc>
          <w:tcPr>
            <w:tcW w:w="2941" w:type="pct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02208776" w14:textId="241ABE68" w:rsidR="005D14B6" w:rsidRPr="00DF7F94" w:rsidRDefault="005D14B6" w:rsidP="005D14B6">
            <w:pPr>
              <w:rPr>
                <w:rFonts w:eastAsiaTheme="minorEastAsia"/>
              </w:rPr>
            </w:pPr>
            <w:bookmarkStart w:id="12" w:name="OLE_LINK10"/>
            <w:r w:rsidRPr="00801684">
              <w:rPr>
                <w:rFonts w:eastAsiaTheme="minorEastAsia"/>
              </w:rPr>
              <w:t>Free energy at 298.15</w:t>
            </w:r>
            <w:r w:rsidRPr="00DF7F94">
              <w:rPr>
                <w:rFonts w:eastAsiaTheme="minorEastAsia" w:hint="eastAsia"/>
              </w:rPr>
              <w:t xml:space="preserve"> </w:t>
            </w:r>
            <w:r w:rsidRPr="00801684">
              <w:rPr>
                <w:rFonts w:eastAsiaTheme="minorEastAsia"/>
              </w:rPr>
              <w:t>K</w:t>
            </w:r>
            <w:bookmarkEnd w:id="12"/>
          </w:p>
        </w:tc>
      </w:tr>
    </w:tbl>
    <w:p w14:paraId="2EE8A691" w14:textId="38591587" w:rsidR="00E01ED2" w:rsidRPr="00DF7F94" w:rsidRDefault="00E01ED2" w:rsidP="00CA2CB7">
      <w:pPr>
        <w:rPr>
          <w:rFonts w:eastAsiaTheme="minorEastAsia"/>
        </w:rPr>
      </w:pPr>
      <w:r w:rsidRPr="00DF7F94">
        <w:rPr>
          <w:rFonts w:eastAsiaTheme="minorEastAsia"/>
        </w:rPr>
        <w:br w:type="page"/>
      </w:r>
    </w:p>
    <w:p w14:paraId="382FAD5D" w14:textId="4CBF7C91" w:rsidR="004A6C77" w:rsidRPr="00DF7F94" w:rsidRDefault="00251EB9" w:rsidP="004A6C77">
      <w:pPr>
        <w:pStyle w:val="Heading1"/>
        <w:rPr>
          <w:rFonts w:eastAsiaTheme="minorEastAsia"/>
        </w:rPr>
      </w:pPr>
      <w:bookmarkStart w:id="13" w:name="_Toc207324312"/>
      <w:r>
        <w:rPr>
          <w:rFonts w:eastAsiaTheme="minorEastAsia" w:hint="eastAsia"/>
        </w:rPr>
        <w:lastRenderedPageBreak/>
        <w:t>6</w:t>
      </w:r>
      <w:r w:rsidR="004A6C77" w:rsidRPr="00DF7F94">
        <w:rPr>
          <w:rFonts w:eastAsiaTheme="minorEastAsia" w:hint="eastAsia"/>
        </w:rPr>
        <w:t xml:space="preserve">. </w:t>
      </w:r>
      <w:r w:rsidR="00B92A59" w:rsidRPr="00DF7F94">
        <w:rPr>
          <w:rFonts w:eastAsiaTheme="minorEastAsia" w:hint="eastAsia"/>
        </w:rPr>
        <w:t>P</w:t>
      </w:r>
      <w:r w:rsidR="00B92A59" w:rsidRPr="00DF7F94">
        <w:t xml:space="preserve">erformance </w:t>
      </w:r>
      <w:r w:rsidR="00B92A59" w:rsidRPr="00DF7F94">
        <w:rPr>
          <w:rFonts w:eastAsiaTheme="minorEastAsia" w:hint="eastAsia"/>
        </w:rPr>
        <w:t xml:space="preserve">benchmark </w:t>
      </w:r>
      <w:r w:rsidR="004A6C77" w:rsidRPr="00DF7F94">
        <w:rPr>
          <w:rFonts w:eastAsiaTheme="minorEastAsia" w:hint="eastAsia"/>
        </w:rPr>
        <w:t>details</w:t>
      </w:r>
      <w:bookmarkEnd w:id="13"/>
    </w:p>
    <w:p w14:paraId="3071A81F" w14:textId="3E4D50F6" w:rsidR="002766D5" w:rsidRPr="00DF7F94" w:rsidRDefault="00251EB9" w:rsidP="004A6C77">
      <w:pPr>
        <w:pStyle w:val="Heading2"/>
        <w:rPr>
          <w:rFonts w:eastAsiaTheme="minorEastAsia"/>
        </w:rPr>
      </w:pPr>
      <w:bookmarkStart w:id="14" w:name="_Toc207324313"/>
      <w:r>
        <w:rPr>
          <w:rFonts w:eastAsiaTheme="minorEastAsia" w:hint="eastAsia"/>
        </w:rPr>
        <w:t>6</w:t>
      </w:r>
      <w:r w:rsidR="004A6C77" w:rsidRPr="00DF7F94">
        <w:rPr>
          <w:rFonts w:eastAsiaTheme="minorEastAsia" w:hint="eastAsia"/>
        </w:rPr>
        <w:t xml:space="preserve">.1 </w:t>
      </w:r>
      <w:r w:rsidR="00945072" w:rsidRPr="00DF7F94">
        <w:rPr>
          <w:rFonts w:eastAsiaTheme="minorEastAsia" w:hint="eastAsia"/>
        </w:rPr>
        <w:t>Detailed p</w:t>
      </w:r>
      <w:r w:rsidR="004A6C77" w:rsidRPr="00DF7F94">
        <w:t xml:space="preserve">erformance </w:t>
      </w:r>
      <w:r w:rsidR="004A6C77" w:rsidRPr="00DF7F94">
        <w:rPr>
          <w:rFonts w:eastAsiaTheme="minorEastAsia" w:hint="eastAsia"/>
        </w:rPr>
        <w:t xml:space="preserve">benchmark </w:t>
      </w:r>
      <w:r w:rsidR="00B92A59" w:rsidRPr="00DF7F94">
        <w:rPr>
          <w:rFonts w:eastAsiaTheme="minorEastAsia" w:hint="eastAsia"/>
        </w:rPr>
        <w:t>of DGT</w:t>
      </w:r>
      <w:r w:rsidR="00B92A59" w:rsidRPr="00DF7F94">
        <w:t xml:space="preserve"> in the physiology domain</w:t>
      </w:r>
      <w:bookmarkEnd w:id="14"/>
    </w:p>
    <w:p w14:paraId="0BB61535" w14:textId="3F1B3E09" w:rsidR="008042F0" w:rsidRPr="00DF7F94" w:rsidRDefault="006D4113" w:rsidP="009612A2">
      <w:pPr>
        <w:ind w:left="-284"/>
        <w:rPr>
          <w:rFonts w:eastAsiaTheme="minorEastAsia" w:cs="Times New Roman"/>
          <w:szCs w:val="24"/>
        </w:rPr>
      </w:pPr>
      <w:bookmarkStart w:id="15" w:name="OLE_LINK2"/>
      <w:r>
        <w:rPr>
          <w:noProof/>
        </w:rPr>
        <w:drawing>
          <wp:inline distT="0" distB="0" distL="0" distR="0" wp14:anchorId="6F425461" wp14:editId="40DED196">
            <wp:extent cx="6480000" cy="3777141"/>
            <wp:effectExtent l="0" t="0" r="0" b="0"/>
            <wp:docPr id="2029290422" name="图片 2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90422" name="图片 2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13E5" w14:textId="0ADE7BC4" w:rsidR="00177039" w:rsidRPr="00DF7F94" w:rsidRDefault="00177039" w:rsidP="00177039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 w:rsidR="00251EB9">
        <w:rPr>
          <w:rFonts w:eastAsiaTheme="minorEastAsia" w:cs="Times New Roman" w:hint="eastAsia"/>
          <w:b/>
          <w:szCs w:val="24"/>
        </w:rPr>
        <w:t>4</w:t>
      </w:r>
      <w:r w:rsidR="002046D1" w:rsidRPr="00DF7F94">
        <w:rPr>
          <w:rFonts w:cs="Times New Roman"/>
          <w:b/>
          <w:szCs w:val="24"/>
        </w:rPr>
        <w:t>.</w:t>
      </w:r>
      <w:r w:rsidRPr="00DF7F94">
        <w:rPr>
          <w:rFonts w:cs="Times New Roman"/>
          <w:b/>
          <w:szCs w:val="24"/>
        </w:rPr>
        <w:t xml:space="preserve"> </w:t>
      </w:r>
      <w:r w:rsidR="00F57C98" w:rsidRPr="00DF7F94">
        <w:rPr>
          <w:rFonts w:cs="Times New Roman"/>
          <w:szCs w:val="24"/>
        </w:rPr>
        <w:t>Detailed P</w:t>
      </w:r>
      <w:r w:rsidR="00F02D72" w:rsidRPr="00DF7F94">
        <w:rPr>
          <w:rFonts w:cs="Times New Roman"/>
          <w:szCs w:val="24"/>
        </w:rPr>
        <w:t xml:space="preserve">erformance comparison of DGT against nine baselines </w:t>
      </w:r>
      <w:r w:rsidR="004C2590" w:rsidRPr="00DF7F94">
        <w:rPr>
          <w:rFonts w:cs="Times New Roman"/>
          <w:szCs w:val="24"/>
        </w:rPr>
        <w:t xml:space="preserve">on BBBP, Tox21, </w:t>
      </w:r>
      <w:proofErr w:type="spellStart"/>
      <w:r w:rsidR="004C2590" w:rsidRPr="00DF7F94">
        <w:rPr>
          <w:rFonts w:cs="Times New Roman"/>
          <w:szCs w:val="24"/>
        </w:rPr>
        <w:t>ClinTox</w:t>
      </w:r>
      <w:proofErr w:type="spellEnd"/>
      <w:r w:rsidR="004C2590" w:rsidRPr="00DF7F94">
        <w:rPr>
          <w:rFonts w:cs="Times New Roman"/>
          <w:szCs w:val="24"/>
        </w:rPr>
        <w:t>, and SIDER datasets within the physiology domain</w:t>
      </w:r>
      <w:r w:rsidR="00F02D72" w:rsidRPr="00DF7F94">
        <w:rPr>
          <w:rFonts w:cs="Times New Roman"/>
          <w:szCs w:val="24"/>
        </w:rPr>
        <w:t>.</w:t>
      </w:r>
      <w:r w:rsidR="004C2590" w:rsidRPr="00DF7F94">
        <w:rPr>
          <w:rFonts w:cs="Times New Roman"/>
          <w:szCs w:val="24"/>
        </w:rPr>
        <w:t xml:space="preserve"> </w:t>
      </w:r>
      <w:r w:rsidR="000204A3" w:rsidRPr="00DF7F94">
        <w:rPr>
          <w:rFonts w:cs="Times New Roman"/>
          <w:szCs w:val="24"/>
        </w:rPr>
        <w:t xml:space="preserve">DGT achieves the best performance except </w:t>
      </w:r>
      <w:r w:rsidR="00117BEF" w:rsidRPr="00DF7F94">
        <w:rPr>
          <w:rFonts w:cs="Times New Roman"/>
          <w:szCs w:val="24"/>
        </w:rPr>
        <w:t xml:space="preserve">the </w:t>
      </w:r>
      <w:r w:rsidR="004B426E" w:rsidRPr="00DF7F94">
        <w:rPr>
          <w:rFonts w:cs="Times New Roman"/>
          <w:szCs w:val="24"/>
        </w:rPr>
        <w:t>Tox21</w:t>
      </w:r>
      <w:r w:rsidR="00117BEF" w:rsidRPr="00DF7F94">
        <w:rPr>
          <w:rFonts w:cs="Times New Roman"/>
          <w:szCs w:val="24"/>
        </w:rPr>
        <w:t xml:space="preserve"> dataset</w:t>
      </w:r>
      <w:r w:rsidR="004B426E" w:rsidRPr="00DF7F94">
        <w:rPr>
          <w:rFonts w:cs="Times New Roman"/>
          <w:szCs w:val="24"/>
        </w:rPr>
        <w:t xml:space="preserve">, where it’s slightly inferior to Pretrained GNN, </w:t>
      </w:r>
      <w:r w:rsidR="00117BEF" w:rsidRPr="00DF7F94">
        <w:rPr>
          <w:rFonts w:cs="Times New Roman"/>
          <w:szCs w:val="24"/>
        </w:rPr>
        <w:t xml:space="preserve">UniMol, and </w:t>
      </w:r>
      <w:proofErr w:type="spellStart"/>
      <w:r w:rsidR="00117BEF" w:rsidRPr="00DF7F94">
        <w:rPr>
          <w:rFonts w:cs="Times New Roman"/>
          <w:szCs w:val="24"/>
        </w:rPr>
        <w:t>MolBERT</w:t>
      </w:r>
      <w:proofErr w:type="spellEnd"/>
      <w:r w:rsidR="00117BEF" w:rsidRPr="00DF7F94">
        <w:rPr>
          <w:rFonts w:cs="Times New Roman"/>
          <w:szCs w:val="24"/>
        </w:rPr>
        <w:t>.</w:t>
      </w:r>
    </w:p>
    <w:bookmarkEnd w:id="15"/>
    <w:p w14:paraId="2434FC0C" w14:textId="77777777" w:rsidR="000933C2" w:rsidRPr="00DF7F94" w:rsidRDefault="000933C2" w:rsidP="00607966">
      <w:pPr>
        <w:rPr>
          <w:rFonts w:eastAsiaTheme="minorEastAsia" w:cs="Times New Roman"/>
          <w:szCs w:val="24"/>
        </w:rPr>
      </w:pPr>
    </w:p>
    <w:p w14:paraId="6804A7E6" w14:textId="77777777" w:rsidR="00A83616" w:rsidRPr="00DF7F94" w:rsidRDefault="00A83616" w:rsidP="00607966">
      <w:pPr>
        <w:rPr>
          <w:rFonts w:eastAsiaTheme="minorEastAsia" w:cs="Times New Roman"/>
          <w:szCs w:val="24"/>
        </w:rPr>
      </w:pPr>
    </w:p>
    <w:p w14:paraId="6CEA7F0C" w14:textId="3BC25615" w:rsidR="000933C2" w:rsidRPr="00DF7F94" w:rsidRDefault="00251EB9" w:rsidP="000933C2">
      <w:pPr>
        <w:pStyle w:val="Heading2"/>
        <w:rPr>
          <w:rFonts w:eastAsiaTheme="minorEastAsia"/>
        </w:rPr>
      </w:pPr>
      <w:bookmarkStart w:id="16" w:name="_Toc207324314"/>
      <w:r>
        <w:rPr>
          <w:rFonts w:eastAsiaTheme="minorEastAsia" w:hint="eastAsia"/>
        </w:rPr>
        <w:t>6</w:t>
      </w:r>
      <w:r w:rsidR="000933C2" w:rsidRPr="00DF7F94">
        <w:rPr>
          <w:rFonts w:eastAsiaTheme="minorEastAsia" w:hint="eastAsia"/>
        </w:rPr>
        <w:t>.</w:t>
      </w:r>
      <w:r w:rsidR="000933C2" w:rsidRPr="00DF7F94">
        <w:rPr>
          <w:rFonts w:eastAsiaTheme="minorEastAsia"/>
        </w:rPr>
        <w:t>2</w:t>
      </w:r>
      <w:r w:rsidR="000933C2" w:rsidRPr="00DF7F94">
        <w:rPr>
          <w:rFonts w:eastAsiaTheme="minorEastAsia" w:hint="eastAsia"/>
        </w:rPr>
        <w:t xml:space="preserve"> Detailed p</w:t>
      </w:r>
      <w:r w:rsidR="000933C2" w:rsidRPr="00DF7F94">
        <w:t xml:space="preserve">erformance </w:t>
      </w:r>
      <w:r w:rsidR="000933C2" w:rsidRPr="00DF7F94">
        <w:rPr>
          <w:rFonts w:eastAsiaTheme="minorEastAsia" w:hint="eastAsia"/>
        </w:rPr>
        <w:t>benchmark of DGT</w:t>
      </w:r>
      <w:r w:rsidR="000933C2" w:rsidRPr="00DF7F94">
        <w:t xml:space="preserve"> in the biophysics domain</w:t>
      </w:r>
      <w:bookmarkEnd w:id="16"/>
    </w:p>
    <w:p w14:paraId="7B18D3AF" w14:textId="274736EC" w:rsidR="000933C2" w:rsidRPr="00DF7F94" w:rsidRDefault="008D1978" w:rsidP="000933C2">
      <w:pPr>
        <w:ind w:left="-284"/>
        <w:rPr>
          <w:rFonts w:eastAsiaTheme="minorEastAsia" w:cs="Times New Roman"/>
          <w:szCs w:val="24"/>
        </w:rPr>
      </w:pPr>
      <w:r>
        <w:rPr>
          <w:noProof/>
        </w:rPr>
        <w:drawing>
          <wp:inline distT="0" distB="0" distL="0" distR="0" wp14:anchorId="3A197CDC" wp14:editId="1F8B6E0A">
            <wp:extent cx="6480000" cy="1979720"/>
            <wp:effectExtent l="0" t="0" r="0" b="1905"/>
            <wp:docPr id="754138199" name="图片 3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38199" name="图片 3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E92C" w14:textId="495F01F0" w:rsidR="000933C2" w:rsidRPr="00DF7F94" w:rsidRDefault="000933C2" w:rsidP="000933C2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 w:rsidR="00251EB9">
        <w:rPr>
          <w:rFonts w:eastAsiaTheme="minorEastAsia" w:cs="Times New Roman" w:hint="eastAsia"/>
          <w:b/>
          <w:szCs w:val="24"/>
        </w:rPr>
        <w:t>5</w:t>
      </w:r>
      <w:r w:rsidRPr="00DF7F94">
        <w:rPr>
          <w:rFonts w:cs="Times New Roman"/>
          <w:b/>
          <w:szCs w:val="24"/>
        </w:rPr>
        <w:t xml:space="preserve">. </w:t>
      </w:r>
      <w:r w:rsidRPr="00DF7F94">
        <w:rPr>
          <w:rFonts w:cs="Times New Roman"/>
          <w:szCs w:val="24"/>
        </w:rPr>
        <w:t xml:space="preserve">Detailed Performance comparison of DGT against nine baselines on BACE and </w:t>
      </w:r>
      <w:r w:rsidR="00CF2064" w:rsidRPr="00DF7F94">
        <w:rPr>
          <w:rFonts w:cs="Times New Roman"/>
          <w:szCs w:val="24"/>
        </w:rPr>
        <w:t>HIV</w:t>
      </w:r>
      <w:r w:rsidRPr="00DF7F94">
        <w:rPr>
          <w:rFonts w:cs="Times New Roman"/>
          <w:szCs w:val="24"/>
        </w:rPr>
        <w:t xml:space="preserve"> datasets within the </w:t>
      </w:r>
      <w:r w:rsidR="00CF2064" w:rsidRPr="00DF7F94">
        <w:rPr>
          <w:rFonts w:cs="Times New Roman"/>
          <w:szCs w:val="24"/>
        </w:rPr>
        <w:t>biophysics</w:t>
      </w:r>
      <w:r w:rsidRPr="00DF7F94">
        <w:rPr>
          <w:rFonts w:cs="Times New Roman"/>
          <w:szCs w:val="24"/>
        </w:rPr>
        <w:t xml:space="preserve"> domain. DGT </w:t>
      </w:r>
      <w:r w:rsidR="00A21CB5" w:rsidRPr="00DF7F94">
        <w:rPr>
          <w:rFonts w:cs="Times New Roman"/>
          <w:szCs w:val="24"/>
        </w:rPr>
        <w:t>delivers competitive performance against</w:t>
      </w:r>
      <w:r w:rsidR="00112F00" w:rsidRPr="00DF7F94">
        <w:rPr>
          <w:rFonts w:cs="Times New Roman"/>
          <w:szCs w:val="24"/>
        </w:rPr>
        <w:t xml:space="preserve"> </w:t>
      </w:r>
      <w:r w:rsidR="004131EA" w:rsidRPr="00DF7F94">
        <w:rPr>
          <w:rFonts w:cs="Times New Roman"/>
          <w:szCs w:val="24"/>
        </w:rPr>
        <w:t xml:space="preserve">other </w:t>
      </w:r>
      <w:r w:rsidR="00B36446" w:rsidRPr="00DF7F94">
        <w:rPr>
          <w:rFonts w:cs="Times New Roman"/>
          <w:szCs w:val="24"/>
        </w:rPr>
        <w:t xml:space="preserve">best-performance models </w:t>
      </w:r>
      <w:r w:rsidR="00513C7D" w:rsidRPr="00DF7F94">
        <w:rPr>
          <w:rFonts w:cs="Times New Roman"/>
          <w:szCs w:val="24"/>
        </w:rPr>
        <w:t xml:space="preserve">in both datasets: BACE, RF + ECFP4 and UniMol; </w:t>
      </w:r>
      <w:r w:rsidR="004131EA" w:rsidRPr="00DF7F94">
        <w:rPr>
          <w:rFonts w:cs="Times New Roman"/>
          <w:szCs w:val="24"/>
        </w:rPr>
        <w:t xml:space="preserve">HIV, UniMol and </w:t>
      </w:r>
      <w:r w:rsidR="004131EA" w:rsidRPr="00DF7F94">
        <w:rPr>
          <w:rFonts w:cs="Times New Roman"/>
          <w:szCs w:val="24"/>
        </w:rPr>
        <w:lastRenderedPageBreak/>
        <w:t>MoleBERT</w:t>
      </w:r>
      <w:r w:rsidRPr="00DF7F94">
        <w:rPr>
          <w:rFonts w:cs="Times New Roman"/>
          <w:szCs w:val="24"/>
        </w:rPr>
        <w:t>.</w:t>
      </w:r>
    </w:p>
    <w:p w14:paraId="5A8CA72D" w14:textId="77777777" w:rsidR="002F1069" w:rsidRPr="00DF7F94" w:rsidRDefault="002F1069" w:rsidP="00607966">
      <w:pPr>
        <w:rPr>
          <w:rFonts w:eastAsiaTheme="minorEastAsia" w:cs="Times New Roman"/>
          <w:szCs w:val="24"/>
        </w:rPr>
      </w:pPr>
    </w:p>
    <w:p w14:paraId="2F8ECA72" w14:textId="77777777" w:rsidR="008B3359" w:rsidRPr="00DF7F94" w:rsidRDefault="008B3359" w:rsidP="00607966">
      <w:pPr>
        <w:rPr>
          <w:rFonts w:eastAsiaTheme="minorEastAsia" w:cs="Times New Roman"/>
          <w:szCs w:val="24"/>
        </w:rPr>
      </w:pPr>
    </w:p>
    <w:p w14:paraId="613FF0AD" w14:textId="5E9F98FB" w:rsidR="00A83616" w:rsidRPr="00DF7F94" w:rsidRDefault="00251EB9" w:rsidP="00A83616">
      <w:pPr>
        <w:pStyle w:val="Heading2"/>
        <w:rPr>
          <w:rFonts w:eastAsiaTheme="minorEastAsia"/>
        </w:rPr>
      </w:pPr>
      <w:bookmarkStart w:id="17" w:name="_Toc207324315"/>
      <w:r>
        <w:rPr>
          <w:rFonts w:eastAsiaTheme="minorEastAsia" w:hint="eastAsia"/>
        </w:rPr>
        <w:t>6</w:t>
      </w:r>
      <w:r w:rsidR="00A83616" w:rsidRPr="00DF7F94">
        <w:rPr>
          <w:rFonts w:eastAsiaTheme="minorEastAsia" w:hint="eastAsia"/>
        </w:rPr>
        <w:t>.</w:t>
      </w:r>
      <w:r w:rsidR="00A83616" w:rsidRPr="00DF7F94">
        <w:rPr>
          <w:rFonts w:eastAsiaTheme="minorEastAsia"/>
        </w:rPr>
        <w:t>3</w:t>
      </w:r>
      <w:r w:rsidR="00A83616" w:rsidRPr="00DF7F94">
        <w:rPr>
          <w:rFonts w:eastAsiaTheme="minorEastAsia" w:hint="eastAsia"/>
        </w:rPr>
        <w:t xml:space="preserve"> Detailed p</w:t>
      </w:r>
      <w:r w:rsidR="00A83616" w:rsidRPr="00DF7F94">
        <w:t xml:space="preserve">erformance </w:t>
      </w:r>
      <w:r w:rsidR="00A83616" w:rsidRPr="00DF7F94">
        <w:rPr>
          <w:rFonts w:eastAsiaTheme="minorEastAsia" w:hint="eastAsia"/>
        </w:rPr>
        <w:t>benchmark of DGT</w:t>
      </w:r>
      <w:r w:rsidR="00A83616" w:rsidRPr="00DF7F94">
        <w:t xml:space="preserve"> in the </w:t>
      </w:r>
      <w:r w:rsidR="00DE532E" w:rsidRPr="00DF7F94">
        <w:t xml:space="preserve">physical </w:t>
      </w:r>
      <w:r w:rsidR="007A3195" w:rsidRPr="00DF7F94">
        <w:t>chemistry</w:t>
      </w:r>
      <w:r w:rsidR="00A83616" w:rsidRPr="00DF7F94">
        <w:t xml:space="preserve"> domain</w:t>
      </w:r>
      <w:bookmarkEnd w:id="17"/>
    </w:p>
    <w:p w14:paraId="09140CE9" w14:textId="01F68588" w:rsidR="00A83616" w:rsidRPr="00DF7F94" w:rsidRDefault="00653A74" w:rsidP="008B3359">
      <w:pPr>
        <w:ind w:left="-284"/>
        <w:rPr>
          <w:rFonts w:eastAsiaTheme="minorEastAsia" w:cs="Times New Roman"/>
          <w:szCs w:val="24"/>
        </w:rPr>
      </w:pPr>
      <w:r>
        <w:rPr>
          <w:noProof/>
        </w:rPr>
        <w:drawing>
          <wp:inline distT="0" distB="0" distL="0" distR="0" wp14:anchorId="7D63BB9E" wp14:editId="50CE4FAB">
            <wp:extent cx="6480000" cy="3777141"/>
            <wp:effectExtent l="0" t="0" r="0" b="0"/>
            <wp:docPr id="820249654" name="图片 4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49654" name="图片 4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4784" w14:textId="01FA9AB1" w:rsidR="008B3359" w:rsidRPr="00DF7F94" w:rsidRDefault="008B3359" w:rsidP="008B3359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 w:rsidR="00251EB9">
        <w:rPr>
          <w:rFonts w:eastAsiaTheme="minorEastAsia" w:cs="Times New Roman" w:hint="eastAsia"/>
          <w:b/>
          <w:szCs w:val="24"/>
        </w:rPr>
        <w:t>6</w:t>
      </w:r>
      <w:r w:rsidRPr="00DF7F94">
        <w:rPr>
          <w:rFonts w:cs="Times New Roman"/>
          <w:b/>
          <w:szCs w:val="24"/>
        </w:rPr>
        <w:t xml:space="preserve">. </w:t>
      </w:r>
      <w:r w:rsidRPr="00DF7F94">
        <w:rPr>
          <w:rFonts w:cs="Times New Roman"/>
          <w:szCs w:val="24"/>
        </w:rPr>
        <w:t xml:space="preserve">Detailed Performance comparison of DGT against nine baselines on </w:t>
      </w:r>
      <w:r w:rsidRPr="00DF7F94">
        <w:rPr>
          <w:rFonts w:eastAsiaTheme="minorEastAsia" w:cs="Times New Roman" w:hint="eastAsia"/>
          <w:szCs w:val="24"/>
        </w:rPr>
        <w:t>ESOL</w:t>
      </w:r>
      <w:r w:rsidRPr="00DF7F94">
        <w:rPr>
          <w:rFonts w:cs="Times New Roman"/>
          <w:szCs w:val="24"/>
        </w:rPr>
        <w:t xml:space="preserve">, </w:t>
      </w:r>
      <w:proofErr w:type="spellStart"/>
      <w:r w:rsidRPr="00DF7F94">
        <w:rPr>
          <w:rFonts w:eastAsiaTheme="minorEastAsia" w:cs="Times New Roman" w:hint="eastAsia"/>
          <w:szCs w:val="24"/>
        </w:rPr>
        <w:t>FreeSolv</w:t>
      </w:r>
      <w:proofErr w:type="spellEnd"/>
      <w:r w:rsidRPr="00DF7F94">
        <w:rPr>
          <w:rFonts w:cs="Times New Roman"/>
          <w:szCs w:val="24"/>
        </w:rPr>
        <w:t xml:space="preserve">, and </w:t>
      </w:r>
      <w:r w:rsidRPr="00DF7F94">
        <w:rPr>
          <w:rFonts w:eastAsiaTheme="minorEastAsia" w:cs="Times New Roman" w:hint="eastAsia"/>
          <w:szCs w:val="24"/>
        </w:rPr>
        <w:t>Lipophilicity</w:t>
      </w:r>
      <w:r w:rsidRPr="00DF7F94">
        <w:rPr>
          <w:rFonts w:cs="Times New Roman"/>
          <w:szCs w:val="24"/>
        </w:rPr>
        <w:t xml:space="preserve"> datasets within the </w:t>
      </w:r>
      <w:r w:rsidRPr="00DF7F94">
        <w:rPr>
          <w:rFonts w:eastAsiaTheme="minorEastAsia" w:cs="Times New Roman" w:hint="eastAsia"/>
          <w:szCs w:val="24"/>
        </w:rPr>
        <w:t>physical chemistry</w:t>
      </w:r>
      <w:r w:rsidRPr="00DF7F94">
        <w:rPr>
          <w:rFonts w:cs="Times New Roman"/>
          <w:szCs w:val="24"/>
        </w:rPr>
        <w:t xml:space="preserve"> domain. DGT achieves the best performance except the </w:t>
      </w:r>
      <w:r w:rsidRPr="00DF7F94">
        <w:rPr>
          <w:rFonts w:eastAsiaTheme="minorEastAsia" w:cs="Times New Roman" w:hint="eastAsia"/>
          <w:szCs w:val="24"/>
        </w:rPr>
        <w:t>Lipophilicity</w:t>
      </w:r>
      <w:r w:rsidRPr="00DF7F94">
        <w:rPr>
          <w:rFonts w:cs="Times New Roman"/>
          <w:szCs w:val="24"/>
        </w:rPr>
        <w:t xml:space="preserve"> dataset, where it slightly </w:t>
      </w:r>
      <w:r w:rsidR="00F148D9" w:rsidRPr="00DF7F94">
        <w:rPr>
          <w:rFonts w:eastAsiaTheme="minorEastAsia" w:cs="Times New Roman" w:hint="eastAsia"/>
          <w:szCs w:val="24"/>
        </w:rPr>
        <w:t>underperforms</w:t>
      </w:r>
      <w:r w:rsidRPr="00DF7F94">
        <w:rPr>
          <w:rFonts w:cs="Times New Roman"/>
          <w:szCs w:val="24"/>
        </w:rPr>
        <w:t xml:space="preserve"> </w:t>
      </w:r>
      <w:proofErr w:type="spellStart"/>
      <w:r w:rsidRPr="00DF7F94">
        <w:rPr>
          <w:rFonts w:cs="Times New Roman"/>
          <w:szCs w:val="24"/>
        </w:rPr>
        <w:t>MolBERT</w:t>
      </w:r>
      <w:proofErr w:type="spellEnd"/>
      <w:r w:rsidRPr="00DF7F94">
        <w:rPr>
          <w:rFonts w:cs="Times New Roman"/>
          <w:szCs w:val="24"/>
        </w:rPr>
        <w:t>.</w:t>
      </w:r>
    </w:p>
    <w:p w14:paraId="0E3E6C5E" w14:textId="77777777" w:rsidR="000933C2" w:rsidRPr="00DF7F94" w:rsidRDefault="000933C2" w:rsidP="00607966">
      <w:pPr>
        <w:rPr>
          <w:rFonts w:eastAsiaTheme="minorEastAsia" w:cs="Times New Roman"/>
          <w:szCs w:val="24"/>
        </w:rPr>
      </w:pPr>
    </w:p>
    <w:p w14:paraId="471E352B" w14:textId="77737FCA" w:rsidR="000933C2" w:rsidRPr="00DF7F94" w:rsidRDefault="000933C2" w:rsidP="005E059E">
      <w:pPr>
        <w:rPr>
          <w:rFonts w:eastAsiaTheme="minorEastAsia" w:cs="Times New Roman"/>
          <w:szCs w:val="24"/>
        </w:rPr>
      </w:pPr>
    </w:p>
    <w:p w14:paraId="28EE31D6" w14:textId="3FCE8011" w:rsidR="006C6FD4" w:rsidRPr="00DF7F94" w:rsidRDefault="00251EB9" w:rsidP="006C6FD4">
      <w:pPr>
        <w:pStyle w:val="Heading2"/>
        <w:rPr>
          <w:rFonts w:eastAsiaTheme="minorEastAsia"/>
        </w:rPr>
      </w:pPr>
      <w:bookmarkStart w:id="18" w:name="_Toc207324316"/>
      <w:r>
        <w:rPr>
          <w:rFonts w:eastAsiaTheme="minorEastAsia" w:hint="eastAsia"/>
        </w:rPr>
        <w:lastRenderedPageBreak/>
        <w:t>6</w:t>
      </w:r>
      <w:r w:rsidR="006C6FD4" w:rsidRPr="00DF7F94">
        <w:rPr>
          <w:rFonts w:eastAsiaTheme="minorEastAsia" w:hint="eastAsia"/>
        </w:rPr>
        <w:t>.4 Detailed p</w:t>
      </w:r>
      <w:r w:rsidR="006C6FD4" w:rsidRPr="00DF7F94">
        <w:t xml:space="preserve">erformance </w:t>
      </w:r>
      <w:r w:rsidR="006C6FD4" w:rsidRPr="00DF7F94">
        <w:rPr>
          <w:rFonts w:eastAsiaTheme="minorEastAsia" w:hint="eastAsia"/>
        </w:rPr>
        <w:t>benchmark of DGT</w:t>
      </w:r>
      <w:r w:rsidR="006C6FD4" w:rsidRPr="00DF7F94">
        <w:t xml:space="preserve"> in the </w:t>
      </w:r>
      <w:r w:rsidR="006C6FD4" w:rsidRPr="00DF7F94">
        <w:rPr>
          <w:rFonts w:eastAsiaTheme="minorEastAsia" w:hint="eastAsia"/>
        </w:rPr>
        <w:t>qu</w:t>
      </w:r>
      <w:r w:rsidR="000E59B9" w:rsidRPr="00DF7F94">
        <w:rPr>
          <w:rFonts w:eastAsiaTheme="minorEastAsia" w:hint="eastAsia"/>
        </w:rPr>
        <w:t>antum mechanics</w:t>
      </w:r>
      <w:r w:rsidR="006C6FD4" w:rsidRPr="00DF7F94">
        <w:t xml:space="preserve"> domain</w:t>
      </w:r>
      <w:bookmarkEnd w:id="18"/>
    </w:p>
    <w:p w14:paraId="54FA9BCF" w14:textId="6DF58108" w:rsidR="006C6FD4" w:rsidRPr="00DF7F94" w:rsidRDefault="005E059E" w:rsidP="006C6FD4">
      <w:pPr>
        <w:ind w:left="-284"/>
        <w:rPr>
          <w:rFonts w:eastAsiaTheme="minorEastAsia" w:cs="Times New Roman"/>
          <w:szCs w:val="24"/>
        </w:rPr>
      </w:pPr>
      <w:r>
        <w:rPr>
          <w:noProof/>
        </w:rPr>
        <w:drawing>
          <wp:inline distT="0" distB="0" distL="0" distR="0" wp14:anchorId="7E640E3B" wp14:editId="5EA9D4CC">
            <wp:extent cx="6480000" cy="5756684"/>
            <wp:effectExtent l="0" t="0" r="0" b="0"/>
            <wp:docPr id="955916426" name="图片 6" descr="图表, 表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16426" name="图片 6" descr="图表, 表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75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8955" w14:textId="7F6252C4" w:rsidR="006C6FD4" w:rsidRPr="00DF7F94" w:rsidRDefault="006C6FD4" w:rsidP="00607966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 w:rsidR="00251EB9">
        <w:rPr>
          <w:rFonts w:eastAsiaTheme="minorEastAsia" w:cs="Times New Roman" w:hint="eastAsia"/>
          <w:b/>
          <w:szCs w:val="24"/>
        </w:rPr>
        <w:t>7</w:t>
      </w:r>
      <w:r w:rsidRPr="00DF7F94">
        <w:rPr>
          <w:rFonts w:cs="Times New Roman"/>
          <w:b/>
          <w:szCs w:val="24"/>
        </w:rPr>
        <w:t xml:space="preserve">. </w:t>
      </w:r>
      <w:r w:rsidRPr="00DF7F94">
        <w:rPr>
          <w:rFonts w:cs="Times New Roman"/>
          <w:szCs w:val="24"/>
        </w:rPr>
        <w:t xml:space="preserve">Detailed Performance comparison of DGT against nine baselines on </w:t>
      </w:r>
      <w:r w:rsidR="00F81716" w:rsidRPr="00DF7F94">
        <w:rPr>
          <w:rFonts w:eastAsiaTheme="minorEastAsia" w:cs="Times New Roman" w:hint="eastAsia"/>
          <w:szCs w:val="24"/>
        </w:rPr>
        <w:t>the 12 tasks of the QM9</w:t>
      </w:r>
      <w:r w:rsidRPr="00DF7F94">
        <w:rPr>
          <w:rFonts w:cs="Times New Roman"/>
          <w:szCs w:val="24"/>
        </w:rPr>
        <w:t xml:space="preserve"> dataset within the </w:t>
      </w:r>
      <w:r w:rsidR="00F81716" w:rsidRPr="00DF7F94">
        <w:rPr>
          <w:rFonts w:eastAsiaTheme="minorEastAsia" w:cs="Times New Roman" w:hint="eastAsia"/>
          <w:szCs w:val="24"/>
        </w:rPr>
        <w:t>quantum mechanics</w:t>
      </w:r>
      <w:r w:rsidRPr="00DF7F94">
        <w:rPr>
          <w:rFonts w:cs="Times New Roman"/>
          <w:szCs w:val="24"/>
        </w:rPr>
        <w:t xml:space="preserve"> domain.</w:t>
      </w:r>
      <w:r w:rsidR="000447C5">
        <w:rPr>
          <w:rFonts w:eastAsiaTheme="minorEastAsia" w:cs="Times New Roman" w:hint="eastAsia"/>
          <w:szCs w:val="24"/>
        </w:rPr>
        <w:t xml:space="preserve"> </w:t>
      </w:r>
      <w:r w:rsidR="000447C5" w:rsidRPr="00DF7F94">
        <w:rPr>
          <w:rFonts w:cs="Times New Roman"/>
          <w:szCs w:val="24"/>
        </w:rPr>
        <w:t>DGT achieves the best performance</w:t>
      </w:r>
      <w:r w:rsidR="000447C5">
        <w:rPr>
          <w:rFonts w:eastAsiaTheme="minorEastAsia" w:cs="Times New Roman" w:hint="eastAsia"/>
          <w:szCs w:val="24"/>
        </w:rPr>
        <w:t xml:space="preserve"> on all tasks.</w:t>
      </w:r>
    </w:p>
    <w:p w14:paraId="7AFB86BC" w14:textId="1BC8399C" w:rsidR="00FC1BC8" w:rsidRDefault="00FC1BC8" w:rsidP="00607966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38240940" w14:textId="36EB5FFF" w:rsidR="004E4AC4" w:rsidRPr="00DF7F94" w:rsidRDefault="00FD5B9D" w:rsidP="004E4AC4">
      <w:pPr>
        <w:pStyle w:val="Heading1"/>
        <w:rPr>
          <w:rFonts w:eastAsiaTheme="minorEastAsia"/>
        </w:rPr>
      </w:pPr>
      <w:bookmarkStart w:id="19" w:name="_Toc207324317"/>
      <w:r>
        <w:rPr>
          <w:rFonts w:eastAsiaTheme="minorEastAsia" w:hint="eastAsia"/>
        </w:rPr>
        <w:lastRenderedPageBreak/>
        <w:t>7</w:t>
      </w:r>
      <w:r w:rsidR="004E4AC4" w:rsidRPr="00DF7F94">
        <w:rPr>
          <w:rFonts w:eastAsiaTheme="minorEastAsia" w:hint="eastAsia"/>
        </w:rPr>
        <w:t xml:space="preserve">. </w:t>
      </w:r>
      <w:r w:rsidR="008B19EF">
        <w:rPr>
          <w:rFonts w:eastAsiaTheme="minorEastAsia" w:hint="eastAsia"/>
        </w:rPr>
        <w:t>DGT configurations</w:t>
      </w:r>
      <w:r w:rsidR="0061139E">
        <w:rPr>
          <w:rFonts w:eastAsiaTheme="minorEastAsia" w:hint="eastAsia"/>
        </w:rPr>
        <w:t xml:space="preserve"> for all tasks</w:t>
      </w:r>
      <w:bookmarkEnd w:id="19"/>
    </w:p>
    <w:p w14:paraId="4E1F4088" w14:textId="0B2BB06D" w:rsidR="00C521ED" w:rsidRPr="008E36B3" w:rsidRDefault="008E36B3" w:rsidP="00C521ED">
      <w:pPr>
        <w:rPr>
          <w:rFonts w:eastAsiaTheme="minorEastAsia"/>
        </w:rPr>
      </w:pPr>
      <w:r w:rsidRPr="00DF7F94">
        <w:rPr>
          <w:rFonts w:eastAsiaTheme="minorEastAsia" w:hint="eastAsia"/>
          <w:b/>
          <w:bCs/>
        </w:rPr>
        <w:t xml:space="preserve">Supplementary Table </w:t>
      </w:r>
      <w:r>
        <w:rPr>
          <w:rFonts w:eastAsiaTheme="minorEastAsia" w:hint="eastAsia"/>
          <w:b/>
          <w:bCs/>
        </w:rPr>
        <w:t>4</w:t>
      </w:r>
      <w:r w:rsidRPr="00DF7F94">
        <w:rPr>
          <w:rFonts w:eastAsiaTheme="minorEastAsia" w:hint="eastAsia"/>
        </w:rPr>
        <w:t xml:space="preserve">. </w:t>
      </w:r>
      <w:r w:rsidR="00FF402F">
        <w:rPr>
          <w:rFonts w:eastAsiaTheme="minorEastAsia" w:hint="eastAsia"/>
        </w:rPr>
        <w:t>DGT configuration parameters for different datasets</w:t>
      </w:r>
      <w:r w:rsidRPr="00DF7F94">
        <w:rPr>
          <w:rFonts w:eastAsiaTheme="minorEastAsia"/>
        </w:rPr>
        <w:t>.</w:t>
      </w:r>
    </w:p>
    <w:tbl>
      <w:tblPr>
        <w:tblStyle w:val="TableGrid"/>
        <w:tblW w:w="5003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1360"/>
        <w:gridCol w:w="788"/>
        <w:gridCol w:w="752"/>
        <w:gridCol w:w="1268"/>
        <w:gridCol w:w="1268"/>
        <w:gridCol w:w="1137"/>
        <w:gridCol w:w="875"/>
        <w:gridCol w:w="873"/>
      </w:tblGrid>
      <w:tr w:rsidR="00FD0BF3" w:rsidRPr="005B5B07" w14:paraId="5860F045" w14:textId="18C9A0E8" w:rsidTr="00FD0BF3">
        <w:tc>
          <w:tcPr>
            <w:tcW w:w="683" w:type="pct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14:paraId="0129BC1D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Dataset</w:t>
            </w:r>
          </w:p>
        </w:tc>
        <w:tc>
          <w:tcPr>
            <w:tcW w:w="70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92243EE" w14:textId="2CFEC27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Batch size</w:t>
            </w:r>
          </w:p>
        </w:tc>
        <w:tc>
          <w:tcPr>
            <w:tcW w:w="409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294DF6B" w14:textId="3E64B95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Layers</w:t>
            </w:r>
          </w:p>
        </w:tc>
        <w:tc>
          <w:tcPr>
            <w:tcW w:w="39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078CE81" w14:textId="2F1CD93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Heads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44C0EFF" w14:textId="09F1E8B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Hidden size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4E821AF" w14:textId="237D638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Learning rate</w:t>
            </w:r>
          </w:p>
        </w:tc>
        <w:tc>
          <w:tcPr>
            <w:tcW w:w="590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422ACA5D" w14:textId="28DB6A79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proofErr w:type="spellStart"/>
            <w:r>
              <w:rPr>
                <w:rFonts w:eastAsiaTheme="minorEastAsia" w:hint="eastAsia"/>
                <w:sz w:val="21"/>
                <w:szCs w:val="21"/>
              </w:rPr>
              <w:t>Randon</w:t>
            </w:r>
            <w:proofErr w:type="spellEnd"/>
            <w:r>
              <w:rPr>
                <w:rFonts w:eastAsiaTheme="minorEastAsia" w:hint="eastAsia"/>
                <w:sz w:val="21"/>
                <w:szCs w:val="21"/>
              </w:rPr>
              <w:t xml:space="preserve"> walk </w:t>
            </w:r>
            <w:r w:rsidR="00545CD7">
              <w:rPr>
                <w:rFonts w:eastAsiaTheme="minorEastAsia" w:hint="eastAsia"/>
                <w:sz w:val="21"/>
                <w:szCs w:val="21"/>
              </w:rPr>
              <w:t>steps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29A1E7CD" w14:textId="43EACF8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Max shortest path</w:t>
            </w:r>
          </w:p>
        </w:tc>
        <w:tc>
          <w:tcPr>
            <w:tcW w:w="454" w:type="pct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A2E9C55" w14:textId="2227A6C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Max ring</w:t>
            </w:r>
            <w:r>
              <w:rPr>
                <w:rFonts w:eastAsiaTheme="minorEastAsia" w:hint="eastAsia"/>
                <w:sz w:val="21"/>
                <w:szCs w:val="21"/>
              </w:rPr>
              <w:t xml:space="preserve"> size</w:t>
            </w:r>
          </w:p>
        </w:tc>
      </w:tr>
      <w:tr w:rsidR="00FD0BF3" w:rsidRPr="005B5B07" w14:paraId="73B553F5" w14:textId="7755F1DB" w:rsidTr="00FD0BF3">
        <w:tc>
          <w:tcPr>
            <w:tcW w:w="683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83F3F01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BBBP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vAlign w:val="center"/>
          </w:tcPr>
          <w:p w14:paraId="5D60F6AF" w14:textId="707D4991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32</w:t>
            </w:r>
          </w:p>
        </w:tc>
        <w:tc>
          <w:tcPr>
            <w:tcW w:w="409" w:type="pct"/>
            <w:tcBorders>
              <w:top w:val="single" w:sz="4" w:space="0" w:color="auto"/>
              <w:bottom w:val="nil"/>
            </w:tcBorders>
            <w:vAlign w:val="center"/>
          </w:tcPr>
          <w:p w14:paraId="6BE471EF" w14:textId="3FCE788E" w:rsidR="00FD0BF3" w:rsidRPr="005B5B07" w:rsidRDefault="004B461E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  <w:tc>
          <w:tcPr>
            <w:tcW w:w="390" w:type="pct"/>
            <w:tcBorders>
              <w:top w:val="single" w:sz="4" w:space="0" w:color="auto"/>
              <w:bottom w:val="nil"/>
            </w:tcBorders>
          </w:tcPr>
          <w:p w14:paraId="66AACD03" w14:textId="6E808A09" w:rsidR="00FD0BF3" w:rsidRPr="005B5B07" w:rsidRDefault="004B461E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32</w:t>
            </w:r>
          </w:p>
        </w:tc>
        <w:tc>
          <w:tcPr>
            <w:tcW w:w="658" w:type="pct"/>
            <w:tcBorders>
              <w:top w:val="single" w:sz="4" w:space="0" w:color="auto"/>
              <w:bottom w:val="nil"/>
            </w:tcBorders>
            <w:vAlign w:val="center"/>
          </w:tcPr>
          <w:p w14:paraId="35F3E046" w14:textId="0108AC4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65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EFC068" w14:textId="2273848D" w:rsidR="00FD0BF3" w:rsidRPr="005B5B07" w:rsidRDefault="009C394F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4</w:t>
            </w:r>
            <w:r w:rsidR="00FD0BF3">
              <w:rPr>
                <w:rFonts w:eastAsiaTheme="minorEastAsia" w:hint="eastAsia"/>
                <w:sz w:val="21"/>
                <w:szCs w:val="21"/>
              </w:rPr>
              <w:t>e-4</w:t>
            </w:r>
          </w:p>
        </w:tc>
        <w:tc>
          <w:tcPr>
            <w:tcW w:w="590" w:type="pct"/>
            <w:tcBorders>
              <w:top w:val="single" w:sz="4" w:space="0" w:color="auto"/>
              <w:bottom w:val="nil"/>
              <w:right w:val="nil"/>
            </w:tcBorders>
          </w:tcPr>
          <w:p w14:paraId="6DAB74CD" w14:textId="5C17CB31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single" w:sz="4" w:space="0" w:color="auto"/>
              <w:bottom w:val="nil"/>
              <w:right w:val="nil"/>
            </w:tcBorders>
          </w:tcPr>
          <w:p w14:paraId="32F27D8A" w14:textId="4CC78665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top w:val="single" w:sz="4" w:space="0" w:color="auto"/>
              <w:right w:val="nil"/>
            </w:tcBorders>
          </w:tcPr>
          <w:p w14:paraId="372C55D8" w14:textId="1D7B9F12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24508364" w14:textId="4A532547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0146F0C4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Tox21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198F33EC" w14:textId="23F08B9B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25C7985D" w14:textId="1ED2B12C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321A7B8E" w14:textId="2ADAA88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752CEC87" w14:textId="1A25B8BD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577AFD33" w14:textId="4358EF7D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1e-4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6CF8778F" w14:textId="744A1E61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08470081" w14:textId="4436906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72CA03FC" w14:textId="7C4DE13B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0A554B70" w14:textId="4A0B9E6C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4546CEC9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proofErr w:type="spellStart"/>
            <w:r w:rsidRPr="005B5B07">
              <w:rPr>
                <w:rFonts w:eastAsiaTheme="minorEastAsia" w:hint="eastAsia"/>
                <w:sz w:val="21"/>
                <w:szCs w:val="21"/>
              </w:rPr>
              <w:t>ClinTox</w:t>
            </w:r>
            <w:proofErr w:type="spellEnd"/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4877DC45" w14:textId="341E9841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394A2872" w14:textId="2AC103AC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162DBDC9" w14:textId="5AD9323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6CFE6E09" w14:textId="05EB6011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77D03A30" w14:textId="6AC31D81" w:rsidR="00FD0BF3" w:rsidRPr="005B5B07" w:rsidRDefault="00D56B0B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  <w:r w:rsidR="00FD0BF3">
              <w:rPr>
                <w:rFonts w:eastAsiaTheme="minorEastAsia" w:hint="eastAsia"/>
                <w:sz w:val="21"/>
                <w:szCs w:val="21"/>
              </w:rPr>
              <w:t>e-</w:t>
            </w: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1C8820E7" w14:textId="16ED95FC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76385A0D" w14:textId="2566B861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3AC97D03" w14:textId="70BC17A2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12415605" w14:textId="30FE84B0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5DB0A123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SIDER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5C22ACC8" w14:textId="1C1947BD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394B522B" w14:textId="5191D078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21EFB75E" w14:textId="61F77371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199C0979" w14:textId="4D367D94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1224363C" w14:textId="331F848E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1e-4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7E49A5FB" w14:textId="534799E3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6A993088" w14:textId="090F0D5F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2F351CD8" w14:textId="2180B308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2072BE61" w14:textId="73A0CAA9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2A9DB2FF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BACE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7EE8AA4A" w14:textId="3F7AFA0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3ED9C7ED" w14:textId="7F923FF6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0503A983" w14:textId="60B7DA9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43D7B06E" w14:textId="2F6BB9A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449843ED" w14:textId="511FCD0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2e-5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63FD1029" w14:textId="789211B2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4CABFAE9" w14:textId="5F3A71DE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7A8B9DC4" w14:textId="602F2BB6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</w:t>
            </w:r>
          </w:p>
        </w:tc>
      </w:tr>
      <w:tr w:rsidR="00FD0BF3" w:rsidRPr="005B5B07" w14:paraId="4CD358FA" w14:textId="0F5FF8E0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7531EB88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HIV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1725BDEA" w14:textId="35EB4AAC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32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1DF37714" w14:textId="3C9B821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7EC0096F" w14:textId="34D9AFF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202BEF2B" w14:textId="37683EB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5083013D" w14:textId="32A89FD8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2e-5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177017C8" w14:textId="14525CD0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-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66C97ABB" w14:textId="5C0F38B0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6FDB525C" w14:textId="4EFEADA6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7900B7C2" w14:textId="57F83F36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7588D4D3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/>
                <w:sz w:val="21"/>
                <w:szCs w:val="21"/>
              </w:rPr>
              <w:t>ESOL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1D598D21" w14:textId="14E128E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0F87E2D0" w14:textId="4DC70610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5CFDC33A" w14:textId="5FF319EE" w:rsidR="00FD0BF3" w:rsidRPr="005B5B07" w:rsidRDefault="00DE6A16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6B150566" w14:textId="69DAE0A0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207D10F8" w14:textId="543F6938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5e-5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78F431BB" w14:textId="4086CA36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193D91DA" w14:textId="321FCC73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right w:val="nil"/>
            </w:tcBorders>
          </w:tcPr>
          <w:p w14:paraId="699DDECB" w14:textId="08F317EB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18AEDBBD" w14:textId="13D005DF" w:rsidTr="00FD0BF3"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46D7DFC9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proofErr w:type="spellStart"/>
            <w:r w:rsidRPr="005B5B07">
              <w:rPr>
                <w:rFonts w:eastAsiaTheme="minorEastAsia"/>
                <w:sz w:val="21"/>
                <w:szCs w:val="21"/>
              </w:rPr>
              <w:t>FreeSolv</w:t>
            </w:r>
            <w:proofErr w:type="spellEnd"/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62B10AC4" w14:textId="19D3D5C9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64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3CF6FEDC" w14:textId="461AFC4D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3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6019D1B5" w14:textId="2D5EC8E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6A9C08D9" w14:textId="1A07F9AA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7F0C5F3E" w14:textId="7365A912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5e-5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5FBD206B" w14:textId="5B3A3665" w:rsidR="00FD0BF3" w:rsidRPr="005B5B07" w:rsidRDefault="00C7713F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3208F193" w14:textId="42F2476E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-</w:t>
            </w:r>
          </w:p>
        </w:tc>
        <w:tc>
          <w:tcPr>
            <w:tcW w:w="454" w:type="pct"/>
            <w:tcBorders>
              <w:right w:val="nil"/>
            </w:tcBorders>
          </w:tcPr>
          <w:p w14:paraId="2E7DEE24" w14:textId="63AB2E49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6</w:t>
            </w:r>
          </w:p>
        </w:tc>
      </w:tr>
      <w:tr w:rsidR="00FD0BF3" w:rsidRPr="005B5B07" w14:paraId="34F5DE8F" w14:textId="2665ED65" w:rsidTr="00FD0BF3">
        <w:trPr>
          <w:trHeight w:val="74"/>
        </w:trPr>
        <w:tc>
          <w:tcPr>
            <w:tcW w:w="683" w:type="pct"/>
            <w:tcBorders>
              <w:top w:val="nil"/>
              <w:left w:val="nil"/>
              <w:bottom w:val="nil"/>
            </w:tcBorders>
            <w:vAlign w:val="center"/>
          </w:tcPr>
          <w:p w14:paraId="72317F35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/>
                <w:sz w:val="21"/>
                <w:szCs w:val="21"/>
              </w:rPr>
              <w:t>Lipophilicity</w:t>
            </w:r>
          </w:p>
        </w:tc>
        <w:tc>
          <w:tcPr>
            <w:tcW w:w="705" w:type="pct"/>
            <w:tcBorders>
              <w:top w:val="nil"/>
              <w:bottom w:val="nil"/>
            </w:tcBorders>
            <w:vAlign w:val="center"/>
          </w:tcPr>
          <w:p w14:paraId="6FE9F9EE" w14:textId="16FC5710" w:rsidR="00FD0BF3" w:rsidRPr="005B5B07" w:rsidRDefault="00E5519F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24</w:t>
            </w:r>
          </w:p>
        </w:tc>
        <w:tc>
          <w:tcPr>
            <w:tcW w:w="409" w:type="pct"/>
            <w:tcBorders>
              <w:top w:val="nil"/>
              <w:bottom w:val="nil"/>
            </w:tcBorders>
            <w:vAlign w:val="center"/>
          </w:tcPr>
          <w:p w14:paraId="7E260C07" w14:textId="65E79889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</w:t>
            </w:r>
          </w:p>
        </w:tc>
        <w:tc>
          <w:tcPr>
            <w:tcW w:w="390" w:type="pct"/>
            <w:tcBorders>
              <w:top w:val="nil"/>
              <w:bottom w:val="nil"/>
            </w:tcBorders>
          </w:tcPr>
          <w:p w14:paraId="1A3EF7B5" w14:textId="20AE691D" w:rsidR="00FD0BF3" w:rsidRPr="005B5B07" w:rsidRDefault="00E5519F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48</w:t>
            </w:r>
          </w:p>
        </w:tc>
        <w:tc>
          <w:tcPr>
            <w:tcW w:w="658" w:type="pct"/>
            <w:tcBorders>
              <w:top w:val="nil"/>
              <w:bottom w:val="nil"/>
            </w:tcBorders>
            <w:vAlign w:val="center"/>
          </w:tcPr>
          <w:p w14:paraId="14A87064" w14:textId="27B94657" w:rsidR="00FD0BF3" w:rsidRPr="005B5B07" w:rsidRDefault="00E5519F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384</w:t>
            </w:r>
          </w:p>
        </w:tc>
        <w:tc>
          <w:tcPr>
            <w:tcW w:w="658" w:type="pct"/>
            <w:tcBorders>
              <w:top w:val="nil"/>
              <w:bottom w:val="nil"/>
              <w:right w:val="nil"/>
            </w:tcBorders>
            <w:vAlign w:val="center"/>
          </w:tcPr>
          <w:p w14:paraId="1CEC6BF2" w14:textId="5891693D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5e-5</w:t>
            </w:r>
          </w:p>
        </w:tc>
        <w:tc>
          <w:tcPr>
            <w:tcW w:w="590" w:type="pct"/>
            <w:tcBorders>
              <w:top w:val="nil"/>
              <w:bottom w:val="nil"/>
              <w:right w:val="nil"/>
            </w:tcBorders>
          </w:tcPr>
          <w:p w14:paraId="39AFBB26" w14:textId="7F1C6C8A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nil"/>
              <w:right w:val="nil"/>
            </w:tcBorders>
          </w:tcPr>
          <w:p w14:paraId="65F0CDE8" w14:textId="71DE1B26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bottom w:val="nil"/>
              <w:right w:val="nil"/>
            </w:tcBorders>
          </w:tcPr>
          <w:p w14:paraId="2F50FA1C" w14:textId="70C46C19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  <w:tr w:rsidR="00FD0BF3" w:rsidRPr="005B5B07" w14:paraId="3AF32019" w14:textId="03923D0C" w:rsidTr="00FD0BF3">
        <w:tc>
          <w:tcPr>
            <w:tcW w:w="683" w:type="pct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46B8CB79" w14:textId="7777777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/>
                <w:sz w:val="21"/>
                <w:szCs w:val="21"/>
              </w:rPr>
              <w:t>QM9</w:t>
            </w:r>
          </w:p>
        </w:tc>
        <w:tc>
          <w:tcPr>
            <w:tcW w:w="705" w:type="pct"/>
            <w:tcBorders>
              <w:top w:val="nil"/>
              <w:bottom w:val="single" w:sz="8" w:space="0" w:color="auto"/>
            </w:tcBorders>
            <w:vAlign w:val="center"/>
          </w:tcPr>
          <w:p w14:paraId="3A62B1A8" w14:textId="630DBD7C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512</w:t>
            </w:r>
          </w:p>
        </w:tc>
        <w:tc>
          <w:tcPr>
            <w:tcW w:w="409" w:type="pct"/>
            <w:tcBorders>
              <w:top w:val="nil"/>
              <w:bottom w:val="single" w:sz="8" w:space="0" w:color="auto"/>
            </w:tcBorders>
            <w:vAlign w:val="center"/>
          </w:tcPr>
          <w:p w14:paraId="7746458E" w14:textId="0D852E09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 w:rsidRPr="005B5B07">
              <w:rPr>
                <w:rFonts w:eastAsiaTheme="minorEastAsia" w:hint="eastAsia"/>
                <w:sz w:val="21"/>
                <w:szCs w:val="21"/>
              </w:rPr>
              <w:t>1</w:t>
            </w:r>
            <w:r>
              <w:rPr>
                <w:rFonts w:eastAsiaTheme="minorEastAsia" w:hint="eastAsia"/>
                <w:sz w:val="21"/>
                <w:szCs w:val="21"/>
              </w:rPr>
              <w:t>0</w:t>
            </w:r>
          </w:p>
        </w:tc>
        <w:tc>
          <w:tcPr>
            <w:tcW w:w="390" w:type="pct"/>
            <w:tcBorders>
              <w:top w:val="nil"/>
              <w:bottom w:val="single" w:sz="8" w:space="0" w:color="auto"/>
            </w:tcBorders>
          </w:tcPr>
          <w:p w14:paraId="665F8976" w14:textId="49EE8FE6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658" w:type="pct"/>
            <w:tcBorders>
              <w:top w:val="nil"/>
              <w:bottom w:val="single" w:sz="8" w:space="0" w:color="auto"/>
            </w:tcBorders>
            <w:vAlign w:val="center"/>
          </w:tcPr>
          <w:p w14:paraId="5DE75C62" w14:textId="34D0662F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128</w:t>
            </w:r>
          </w:p>
        </w:tc>
        <w:tc>
          <w:tcPr>
            <w:tcW w:w="658" w:type="pct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0FD008ED" w14:textId="1BD0A81E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2e-4</w:t>
            </w:r>
          </w:p>
        </w:tc>
        <w:tc>
          <w:tcPr>
            <w:tcW w:w="590" w:type="pct"/>
            <w:tcBorders>
              <w:top w:val="nil"/>
              <w:bottom w:val="single" w:sz="8" w:space="0" w:color="auto"/>
              <w:right w:val="nil"/>
            </w:tcBorders>
          </w:tcPr>
          <w:p w14:paraId="51FC98F8" w14:textId="4FFB1233" w:rsidR="00FD0BF3" w:rsidRPr="005B5B07" w:rsidRDefault="00545CD7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nil"/>
              <w:bottom w:val="single" w:sz="8" w:space="0" w:color="auto"/>
              <w:right w:val="nil"/>
            </w:tcBorders>
          </w:tcPr>
          <w:p w14:paraId="53216A7C" w14:textId="0F1CEA07" w:rsidR="00FD0BF3" w:rsidRPr="005B5B07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top w:val="nil"/>
              <w:bottom w:val="single" w:sz="8" w:space="0" w:color="auto"/>
              <w:right w:val="nil"/>
            </w:tcBorders>
          </w:tcPr>
          <w:p w14:paraId="1C3CB1AE" w14:textId="634AC7F0" w:rsidR="00FD0BF3" w:rsidRDefault="00FD0BF3" w:rsidP="00FD0BF3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 w:hint="eastAsia"/>
                <w:sz w:val="21"/>
                <w:szCs w:val="21"/>
              </w:rPr>
              <w:t>18</w:t>
            </w:r>
          </w:p>
        </w:tc>
      </w:tr>
    </w:tbl>
    <w:p w14:paraId="208E1960" w14:textId="490E7B49" w:rsidR="004052D6" w:rsidRPr="00453069" w:rsidRDefault="00A23513" w:rsidP="00C521ED">
      <w:pPr>
        <w:rPr>
          <w:rFonts w:eastAsiaTheme="minorEastAsia" w:cs="Times New Roman"/>
          <w:sz w:val="21"/>
          <w:szCs w:val="21"/>
        </w:rPr>
      </w:pPr>
      <w:r w:rsidRPr="00453069">
        <w:rPr>
          <w:rFonts w:eastAsiaTheme="minorEastAsia" w:cs="Times New Roman" w:hint="eastAsia"/>
          <w:sz w:val="21"/>
          <w:szCs w:val="21"/>
        </w:rPr>
        <w:t xml:space="preserve">DGT(3D) is applied with the same </w:t>
      </w:r>
      <w:r w:rsidRPr="00453069">
        <w:rPr>
          <w:rFonts w:eastAsiaTheme="minorEastAsia" w:hint="eastAsia"/>
          <w:sz w:val="21"/>
          <w:szCs w:val="21"/>
        </w:rPr>
        <w:t xml:space="preserve">configuration parameters </w:t>
      </w:r>
      <w:r w:rsidR="00453069" w:rsidRPr="00453069">
        <w:rPr>
          <w:rFonts w:eastAsiaTheme="minorEastAsia" w:hint="eastAsia"/>
          <w:sz w:val="21"/>
          <w:szCs w:val="21"/>
        </w:rPr>
        <w:t>as DGT on the QM9 dataset.</w:t>
      </w:r>
    </w:p>
    <w:p w14:paraId="4380D304" w14:textId="35E06A60" w:rsidR="00FF402F" w:rsidRDefault="00FF402F" w:rsidP="00C521ED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730D385F" w14:textId="5669BC14" w:rsidR="00F25010" w:rsidRPr="00DF7F94" w:rsidRDefault="00FD5B9D" w:rsidP="00F25010">
      <w:pPr>
        <w:pStyle w:val="Heading1"/>
        <w:rPr>
          <w:rFonts w:eastAsiaTheme="minorEastAsia"/>
        </w:rPr>
      </w:pPr>
      <w:bookmarkStart w:id="20" w:name="_Toc207324318"/>
      <w:r>
        <w:rPr>
          <w:rFonts w:eastAsiaTheme="minorEastAsia" w:hint="eastAsia"/>
        </w:rPr>
        <w:lastRenderedPageBreak/>
        <w:t>8</w:t>
      </w:r>
      <w:r w:rsidR="00F25010" w:rsidRPr="00DF7F94">
        <w:rPr>
          <w:rFonts w:eastAsiaTheme="minorEastAsia" w:hint="eastAsia"/>
        </w:rPr>
        <w:t xml:space="preserve">. </w:t>
      </w:r>
      <w:r w:rsidR="00F25010">
        <w:rPr>
          <w:rFonts w:eastAsiaTheme="minorEastAsia" w:hint="eastAsia"/>
        </w:rPr>
        <w:t>Detailed performance comparison</w:t>
      </w:r>
      <w:r w:rsidR="001C5092">
        <w:rPr>
          <w:rFonts w:eastAsiaTheme="minorEastAsia" w:hint="eastAsia"/>
        </w:rPr>
        <w:t xml:space="preserve"> of DGT(3D) against other models</w:t>
      </w:r>
      <w:bookmarkEnd w:id="20"/>
    </w:p>
    <w:p w14:paraId="2D5B3762" w14:textId="731284AB" w:rsidR="00F25010" w:rsidRDefault="001F267A" w:rsidP="001F267A">
      <w:pPr>
        <w:jc w:val="center"/>
        <w:rPr>
          <w:rFonts w:eastAsiaTheme="minorEastAsia" w:cs="Times New Roman"/>
          <w:szCs w:val="24"/>
        </w:rPr>
      </w:pPr>
      <w:r>
        <w:rPr>
          <w:noProof/>
        </w:rPr>
        <w:drawing>
          <wp:inline distT="0" distB="0" distL="0" distR="0" wp14:anchorId="36401A67" wp14:editId="7386A205">
            <wp:extent cx="5762625" cy="1981200"/>
            <wp:effectExtent l="0" t="0" r="9525" b="0"/>
            <wp:docPr id="2026890342" name="图片 3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90342" name="图片 3" descr="图表, 条形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D0C2" w14:textId="0D01559E" w:rsidR="009B6C5D" w:rsidRDefault="001F267A" w:rsidP="00C521ED">
      <w:pPr>
        <w:rPr>
          <w:rFonts w:eastAsiaTheme="minorEastAsia" w:cs="Times New Roman"/>
          <w:szCs w:val="24"/>
        </w:rPr>
      </w:pPr>
      <w:r w:rsidRPr="00DF7F94">
        <w:rPr>
          <w:rFonts w:cs="Times New Roman"/>
          <w:b/>
          <w:szCs w:val="24"/>
        </w:rPr>
        <w:t xml:space="preserve">Supplementary Fig. </w:t>
      </w:r>
      <w:r>
        <w:rPr>
          <w:rFonts w:eastAsiaTheme="minorEastAsia" w:cs="Times New Roman" w:hint="eastAsia"/>
          <w:b/>
          <w:szCs w:val="24"/>
        </w:rPr>
        <w:t>8</w:t>
      </w:r>
      <w:r w:rsidRPr="00DF7F94">
        <w:rPr>
          <w:rFonts w:cs="Times New Roman"/>
          <w:b/>
          <w:szCs w:val="24"/>
        </w:rPr>
        <w:t xml:space="preserve">. </w:t>
      </w:r>
      <w:r>
        <w:rPr>
          <w:rFonts w:eastAsiaTheme="minorEastAsia" w:hint="eastAsia"/>
        </w:rPr>
        <w:t xml:space="preserve">Detailed performance comparison of DGT(3D) against </w:t>
      </w:r>
      <w:proofErr w:type="spellStart"/>
      <w:r w:rsidR="00426409">
        <w:rPr>
          <w:rFonts w:eastAsiaTheme="minorEastAsia" w:hint="eastAsia"/>
        </w:rPr>
        <w:t>SchNet</w:t>
      </w:r>
      <w:proofErr w:type="spellEnd"/>
      <w:r w:rsidR="00426409">
        <w:rPr>
          <w:rFonts w:eastAsiaTheme="minorEastAsia" w:hint="eastAsia"/>
        </w:rPr>
        <w:t xml:space="preserve">, </w:t>
      </w:r>
      <w:proofErr w:type="spellStart"/>
      <w:r w:rsidR="00426409">
        <w:rPr>
          <w:rFonts w:eastAsiaTheme="minorEastAsia" w:hint="eastAsia"/>
        </w:rPr>
        <w:t>DimeNet</w:t>
      </w:r>
      <w:proofErr w:type="spellEnd"/>
      <w:r w:rsidR="00426409">
        <w:rPr>
          <w:rFonts w:eastAsiaTheme="minorEastAsia" w:hint="eastAsia"/>
        </w:rPr>
        <w:t xml:space="preserve">, </w:t>
      </w:r>
      <w:proofErr w:type="spellStart"/>
      <w:r w:rsidR="00426409">
        <w:rPr>
          <w:rFonts w:eastAsiaTheme="minorEastAsia" w:hint="eastAsia"/>
        </w:rPr>
        <w:t>SphereNet</w:t>
      </w:r>
      <w:proofErr w:type="spellEnd"/>
      <w:r w:rsidR="00426409">
        <w:rPr>
          <w:rFonts w:eastAsiaTheme="minorEastAsia" w:hint="eastAsia"/>
        </w:rPr>
        <w:t xml:space="preserve">, </w:t>
      </w:r>
      <w:proofErr w:type="gramStart"/>
      <w:r w:rsidR="00426409">
        <w:rPr>
          <w:rFonts w:eastAsiaTheme="minorEastAsia" w:hint="eastAsia"/>
        </w:rPr>
        <w:t>SE(</w:t>
      </w:r>
      <w:proofErr w:type="gramEnd"/>
      <w:r w:rsidR="00426409">
        <w:rPr>
          <w:rFonts w:eastAsiaTheme="minorEastAsia" w:hint="eastAsia"/>
        </w:rPr>
        <w:t>3) Transformer, GraphMVP, and 3DInfomax</w:t>
      </w:r>
      <w:r w:rsidRPr="00DF7F94">
        <w:rPr>
          <w:rFonts w:cs="Times New Roman"/>
          <w:szCs w:val="24"/>
        </w:rPr>
        <w:t xml:space="preserve"> on </w:t>
      </w:r>
      <w:r w:rsidR="00FB7B58">
        <w:rPr>
          <w:rFonts w:eastAsiaTheme="minorEastAsia" w:cs="Times New Roman" w:hint="eastAsia"/>
          <w:szCs w:val="24"/>
        </w:rPr>
        <w:t>HOMO and LUMO energy prediction tasks</w:t>
      </w:r>
      <w:r w:rsidRPr="00DF7F94">
        <w:rPr>
          <w:rFonts w:eastAsiaTheme="minorEastAsia" w:cs="Times New Roman" w:hint="eastAsia"/>
          <w:szCs w:val="24"/>
        </w:rPr>
        <w:t xml:space="preserve"> of the QM9</w:t>
      </w:r>
      <w:r w:rsidRPr="00DF7F94">
        <w:rPr>
          <w:rFonts w:cs="Times New Roman"/>
          <w:szCs w:val="24"/>
        </w:rPr>
        <w:t xml:space="preserve"> dataset</w:t>
      </w:r>
      <w:r>
        <w:rPr>
          <w:rFonts w:eastAsiaTheme="minorEastAsia" w:cs="Times New Roman" w:hint="eastAsia"/>
          <w:szCs w:val="24"/>
        </w:rPr>
        <w:t>.</w:t>
      </w:r>
    </w:p>
    <w:p w14:paraId="05EA6908" w14:textId="074A1869" w:rsidR="001F267A" w:rsidRDefault="001F267A" w:rsidP="00C521ED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1F067027" w14:textId="764F54AF" w:rsidR="00735E0C" w:rsidRPr="00DF7F94" w:rsidRDefault="00FD5B9D" w:rsidP="00735E0C">
      <w:pPr>
        <w:pStyle w:val="Heading1"/>
        <w:rPr>
          <w:rFonts w:eastAsiaTheme="minorEastAsia"/>
        </w:rPr>
      </w:pPr>
      <w:bookmarkStart w:id="21" w:name="_Toc207324319"/>
      <w:r>
        <w:rPr>
          <w:rFonts w:eastAsiaTheme="minorEastAsia" w:hint="eastAsia"/>
        </w:rPr>
        <w:lastRenderedPageBreak/>
        <w:t>9</w:t>
      </w:r>
      <w:r w:rsidR="00735E0C" w:rsidRPr="00DF7F94">
        <w:rPr>
          <w:rFonts w:eastAsiaTheme="minorEastAsia" w:hint="eastAsia"/>
        </w:rPr>
        <w:t xml:space="preserve">. </w:t>
      </w:r>
      <w:r w:rsidR="00735E0C">
        <w:rPr>
          <w:rFonts w:eastAsiaTheme="minorEastAsia" w:hint="eastAsia"/>
        </w:rPr>
        <w:t>Attention-based interpretation</w:t>
      </w:r>
      <w:bookmarkEnd w:id="21"/>
    </w:p>
    <w:p w14:paraId="3D69CDBC" w14:textId="2918FF82" w:rsidR="00735E0C" w:rsidRDefault="00537003" w:rsidP="009E2BEF">
      <w:pPr>
        <w:snapToGrid w:val="0"/>
        <w:rPr>
          <w:rFonts w:eastAsiaTheme="minorEastAsia"/>
        </w:rPr>
      </w:pPr>
      <w:r>
        <w:rPr>
          <w:rFonts w:eastAsiaTheme="minorEastAsia" w:cs="Times New Roman" w:hint="eastAsia"/>
          <w:szCs w:val="24"/>
        </w:rPr>
        <w:t xml:space="preserve">We refer to </w:t>
      </w:r>
      <w:r w:rsidR="00426409">
        <w:rPr>
          <w:rFonts w:eastAsiaTheme="minorEastAsia" w:cs="Times New Roman" w:hint="eastAsia"/>
          <w:szCs w:val="24"/>
        </w:rPr>
        <w:t>the</w:t>
      </w:r>
      <w:r>
        <w:rPr>
          <w:rFonts w:eastAsiaTheme="minorEastAsia" w:cs="Times New Roman" w:hint="eastAsia"/>
          <w:szCs w:val="24"/>
        </w:rPr>
        <w:t xml:space="preserve"> </w:t>
      </w:r>
      <w:r w:rsidR="00426409">
        <w:rPr>
          <w:rFonts w:eastAsiaTheme="minorEastAsia" w:cs="Times New Roman" w:hint="eastAsia"/>
          <w:szCs w:val="24"/>
        </w:rPr>
        <w:t>g</w:t>
      </w:r>
      <w:r w:rsidRPr="00537003">
        <w:rPr>
          <w:rFonts w:eastAsiaTheme="minorEastAsia" w:cs="Times New Roman"/>
          <w:szCs w:val="24"/>
        </w:rPr>
        <w:t xml:space="preserve">radient </w:t>
      </w:r>
      <w:r w:rsidR="00426409">
        <w:rPr>
          <w:rFonts w:eastAsiaTheme="minorEastAsia" w:cs="Times New Roman" w:hint="eastAsia"/>
          <w:szCs w:val="24"/>
        </w:rPr>
        <w:t>s</w:t>
      </w:r>
      <w:r w:rsidRPr="00537003">
        <w:rPr>
          <w:rFonts w:eastAsiaTheme="minorEastAsia" w:cs="Times New Roman"/>
          <w:szCs w:val="24"/>
        </w:rPr>
        <w:t>elf-</w:t>
      </w:r>
      <w:r w:rsidR="00426409">
        <w:rPr>
          <w:rFonts w:eastAsiaTheme="minorEastAsia" w:cs="Times New Roman" w:hint="eastAsia"/>
          <w:szCs w:val="24"/>
        </w:rPr>
        <w:t>a</w:t>
      </w:r>
      <w:r w:rsidRPr="00537003">
        <w:rPr>
          <w:rFonts w:eastAsiaTheme="minorEastAsia" w:cs="Times New Roman"/>
          <w:szCs w:val="24"/>
        </w:rPr>
        <w:t xml:space="preserve">ttention </w:t>
      </w:r>
      <w:r w:rsidR="00426409">
        <w:rPr>
          <w:rFonts w:eastAsiaTheme="minorEastAsia" w:cs="Times New Roman" w:hint="eastAsia"/>
          <w:szCs w:val="24"/>
        </w:rPr>
        <w:t>m</w:t>
      </w:r>
      <w:r w:rsidRPr="00537003">
        <w:rPr>
          <w:rFonts w:eastAsiaTheme="minorEastAsia" w:cs="Times New Roman"/>
          <w:szCs w:val="24"/>
        </w:rPr>
        <w:t xml:space="preserve">aps </w:t>
      </w:r>
      <w:r>
        <w:rPr>
          <w:rFonts w:eastAsiaTheme="minorEastAsia" w:cs="Times New Roman" w:hint="eastAsia"/>
          <w:szCs w:val="24"/>
        </w:rPr>
        <w:t xml:space="preserve">method for interpreting </w:t>
      </w:r>
      <w:r w:rsidR="00426409">
        <w:rPr>
          <w:rFonts w:eastAsiaTheme="minorEastAsia" w:cs="Times New Roman" w:hint="eastAsia"/>
          <w:szCs w:val="24"/>
        </w:rPr>
        <w:t>the DGT model</w:t>
      </w:r>
      <w:r w:rsidR="00174487">
        <w:rPr>
          <w:rFonts w:eastAsiaTheme="minorEastAsia" w:cs="Times New Roman"/>
          <w:szCs w:val="24"/>
        </w:rPr>
        <w:fldChar w:fldCharType="begin"/>
      </w:r>
      <w:r w:rsidR="00174487">
        <w:rPr>
          <w:rFonts w:eastAsiaTheme="minorEastAsia" w:cs="Times New Roman"/>
          <w:szCs w:val="24"/>
        </w:rPr>
        <w:instrText xml:space="preserve"> ADDIN ZOTERO_ITEM CSL_CITATION {"citationID":"9XqCdzgz","properties":{"formattedCitation":"\\super 8\\nosupersub{}","plainCitation":"8","noteIndex":0},"citationItems":[{"id":2410,"uris":["http://zotero.org/users/10453404/items/UGQUDQ78"],"itemData":{"id":2410,"type":"paper-conference","abstract":"Transformer-based language models significantly advanced the state-of-the-art in many linguistic tasks. As this revolution continues, the ability to explain model predictions has become a major area of interest for the NLP community. In this work, we present Gradient Self-Attention Maps (Grad-SAM) - a novel gradient-based method that analyzes self-attention units and identifies the input elements that explain the model's prediction the best. Extensive evaluations on various benchmarks show that Grad-SAM obtains significant improvements over state-of-the-art alternatives.","collection-title":"CIKM '21","container-title":"Proceedings of the 30th ACM International Conference on Information &amp; Knowledge Management","ISBN":"978-1-4503-8446-9","note":"event-place: Virtual Event, Queensland, Australia","page":"2882–2887","title":"Grad-SAM: Explaining Transformers via Gradient Self-Attention Maps","author":[{"family":"Barkan","given":"Oren"},{"family":"Hauon","given":"Edan"},{"family":"Caciularu","given":"Avi"},{"family":"Katz","given":"Ori"},{"family":"Malkiel","given":"Itzik"},{"family":"Armstrong","given":"Omri"},{"family":"Koenigstein","given":"Noam"}],"issued":{"date-parts":[["2021"]]}}}],"schema":"https://github.com/citation-style-language/schema/raw/master/csl-citation.json"} </w:instrText>
      </w:r>
      <w:r w:rsidR="00174487">
        <w:rPr>
          <w:rFonts w:eastAsiaTheme="minorEastAsia" w:cs="Times New Roman"/>
          <w:szCs w:val="24"/>
        </w:rPr>
        <w:fldChar w:fldCharType="separate"/>
      </w:r>
      <w:r w:rsidR="00174487" w:rsidRPr="00174487">
        <w:rPr>
          <w:rFonts w:cs="Times New Roman"/>
          <w:kern w:val="0"/>
          <w:vertAlign w:val="superscript"/>
        </w:rPr>
        <w:t>8</w:t>
      </w:r>
      <w:r w:rsidR="00174487">
        <w:rPr>
          <w:rFonts w:eastAsiaTheme="minorEastAsia" w:cs="Times New Roman"/>
          <w:szCs w:val="24"/>
        </w:rPr>
        <w:fldChar w:fldCharType="end"/>
      </w:r>
      <w:r w:rsidR="00426409">
        <w:rPr>
          <w:rFonts w:eastAsiaTheme="minorEastAsia" w:cs="Times New Roman" w:hint="eastAsia"/>
          <w:szCs w:val="24"/>
        </w:rPr>
        <w:t xml:space="preserve">. </w:t>
      </w:r>
      <w:r w:rsidR="004E6937">
        <w:rPr>
          <w:rFonts w:eastAsiaTheme="minorEastAsia" w:cs="Times New Roman" w:hint="eastAsia"/>
          <w:szCs w:val="24"/>
        </w:rPr>
        <w:t xml:space="preserve">This method is </w:t>
      </w:r>
      <w:r w:rsidR="004E6937">
        <w:rPr>
          <w:rFonts w:eastAsiaTheme="minorEastAsia" w:cs="Times New Roman"/>
          <w:szCs w:val="24"/>
        </w:rPr>
        <w:t>capable</w:t>
      </w:r>
      <w:r w:rsidR="004E6937">
        <w:rPr>
          <w:rFonts w:eastAsiaTheme="minorEastAsia" w:cs="Times New Roman" w:hint="eastAsia"/>
          <w:szCs w:val="24"/>
        </w:rPr>
        <w:t xml:space="preserve"> of</w:t>
      </w:r>
      <w:r w:rsidR="00FD13F4" w:rsidRPr="00FD13F4">
        <w:rPr>
          <w:rFonts w:eastAsiaTheme="minorEastAsia" w:cs="Times New Roman"/>
          <w:szCs w:val="24"/>
        </w:rPr>
        <w:t xml:space="preserve"> yield</w:t>
      </w:r>
      <w:r w:rsidR="004E6937">
        <w:rPr>
          <w:rFonts w:eastAsiaTheme="minorEastAsia" w:cs="Times New Roman" w:hint="eastAsia"/>
          <w:szCs w:val="24"/>
        </w:rPr>
        <w:t>ing</w:t>
      </w:r>
      <w:r w:rsidR="00FD13F4" w:rsidRPr="00FD13F4">
        <w:rPr>
          <w:rFonts w:eastAsiaTheme="minorEastAsia" w:cs="Times New Roman"/>
          <w:szCs w:val="24"/>
        </w:rPr>
        <w:t xml:space="preserve"> ad-hoc explanations for </w:t>
      </w:r>
      <w:r w:rsidR="00EA02CA">
        <w:rPr>
          <w:rFonts w:eastAsiaTheme="minorEastAsia" w:cs="Times New Roman" w:hint="eastAsia"/>
          <w:szCs w:val="24"/>
        </w:rPr>
        <w:t>attention-based models</w:t>
      </w:r>
      <w:r w:rsidR="00FD13F4" w:rsidRPr="00FD13F4">
        <w:rPr>
          <w:rFonts w:eastAsiaTheme="minorEastAsia" w:cs="Times New Roman"/>
          <w:szCs w:val="24"/>
        </w:rPr>
        <w:t xml:space="preserve"> by</w:t>
      </w:r>
      <w:r w:rsidR="004E6937">
        <w:rPr>
          <w:rFonts w:eastAsiaTheme="minorEastAsia" w:cs="Times New Roman" w:hint="eastAsia"/>
          <w:szCs w:val="24"/>
        </w:rPr>
        <w:t xml:space="preserve"> deciphering</w:t>
      </w:r>
      <w:r w:rsidR="00FD13F4" w:rsidRPr="00FD13F4">
        <w:rPr>
          <w:rFonts w:eastAsiaTheme="minorEastAsia" w:cs="Times New Roman"/>
          <w:szCs w:val="24"/>
        </w:rPr>
        <w:t xml:space="preserve"> which</w:t>
      </w:r>
      <w:r w:rsidR="004E6937">
        <w:rPr>
          <w:rFonts w:eastAsiaTheme="minorEastAsia" w:cs="Times New Roman" w:hint="eastAsia"/>
          <w:szCs w:val="24"/>
        </w:rPr>
        <w:t xml:space="preserve"> </w:t>
      </w:r>
      <w:r w:rsidR="00FD13F4" w:rsidRPr="00FD13F4">
        <w:rPr>
          <w:rFonts w:eastAsiaTheme="minorEastAsia" w:cs="Times New Roman"/>
          <w:szCs w:val="24"/>
        </w:rPr>
        <w:t>parts</w:t>
      </w:r>
      <w:r w:rsidR="004E6937">
        <w:rPr>
          <w:rFonts w:eastAsiaTheme="minorEastAsia" w:cs="Times New Roman" w:hint="eastAsia"/>
          <w:szCs w:val="24"/>
        </w:rPr>
        <w:t xml:space="preserve"> </w:t>
      </w:r>
      <w:r w:rsidR="00FD13F4" w:rsidRPr="00FD13F4">
        <w:rPr>
          <w:rFonts w:eastAsiaTheme="minorEastAsia" w:cs="Times New Roman"/>
          <w:szCs w:val="24"/>
        </w:rPr>
        <w:t>of</w:t>
      </w:r>
      <w:r w:rsidR="004E6937">
        <w:rPr>
          <w:rFonts w:eastAsiaTheme="minorEastAsia" w:cs="Times New Roman" w:hint="eastAsia"/>
          <w:szCs w:val="24"/>
        </w:rPr>
        <w:t xml:space="preserve"> </w:t>
      </w:r>
      <w:r w:rsidR="00FD13F4" w:rsidRPr="00FD13F4">
        <w:rPr>
          <w:rFonts w:eastAsiaTheme="minorEastAsia" w:cs="Times New Roman"/>
          <w:szCs w:val="24"/>
        </w:rPr>
        <w:t>the</w:t>
      </w:r>
      <w:r w:rsidR="004E6937">
        <w:rPr>
          <w:rFonts w:eastAsiaTheme="minorEastAsia" w:cs="Times New Roman" w:hint="eastAsia"/>
          <w:szCs w:val="24"/>
        </w:rPr>
        <w:t xml:space="preserve"> </w:t>
      </w:r>
      <w:r w:rsidR="00FD13F4" w:rsidRPr="00FD13F4">
        <w:rPr>
          <w:rFonts w:eastAsiaTheme="minorEastAsia" w:cs="Times New Roman"/>
          <w:szCs w:val="24"/>
        </w:rPr>
        <w:t>input</w:t>
      </w:r>
      <w:r w:rsidR="004E6937">
        <w:rPr>
          <w:rFonts w:eastAsiaTheme="minorEastAsia" w:cs="Times New Roman" w:hint="eastAsia"/>
          <w:szCs w:val="24"/>
        </w:rPr>
        <w:t xml:space="preserve"> </w:t>
      </w:r>
      <w:r w:rsidR="00FD13F4" w:rsidRPr="00FD13F4">
        <w:rPr>
          <w:rFonts w:eastAsiaTheme="minorEastAsia" w:cs="Times New Roman"/>
          <w:szCs w:val="24"/>
        </w:rPr>
        <w:t>correspond with the predictions.</w:t>
      </w:r>
      <w:r w:rsidR="00051249">
        <w:rPr>
          <w:rFonts w:eastAsiaTheme="minorEastAsia" w:cs="Times New Roman" w:hint="eastAsia"/>
          <w:szCs w:val="24"/>
        </w:rPr>
        <w:t xml:space="preserve"> The importance value of </w:t>
      </w:r>
      <w:r w:rsidR="0006047F">
        <w:rPr>
          <w:rFonts w:eastAsiaTheme="minorEastAsia" w:cs="Times New Roman" w:hint="eastAsia"/>
          <w:szCs w:val="24"/>
        </w:rPr>
        <w:t xml:space="preserve">the target </w:t>
      </w:r>
      <w:r w:rsidR="00E85CEE" w:rsidRPr="000377CC">
        <w:rPr>
          <w:noProof/>
          <w:position w:val="-6"/>
        </w:rPr>
      </w:r>
      <w:r w:rsidR="00E85CEE" w:rsidRPr="000377CC">
        <w:rPr>
          <w:noProof/>
          <w:position w:val="-6"/>
        </w:rPr>
        <w:object w:dxaOrig="180" w:dyaOrig="220" w14:anchorId="4DB5FB98">
          <v:shape id="_x0000_i1051" type="#_x0000_t75" alt="" style="width:9pt;height:12pt;mso-width-percent:0;mso-height-percent:0;mso-width-percent:0;mso-height-percent:0" o:ole="">
            <v:imagedata r:id="rId65" o:title=""/>
          </v:shape>
          <o:OLEObject Type="Embed" ProgID="Equation.DSMT4" ShapeID="_x0000_i1051" DrawAspect="Content" ObjectID="_1823671265" r:id="rId66"/>
        </w:object>
      </w:r>
      <w:r w:rsidR="0006047F">
        <w:rPr>
          <w:rFonts w:eastAsiaTheme="minorEastAsia" w:cs="Times New Roman" w:hint="eastAsia"/>
          <w:szCs w:val="24"/>
        </w:rPr>
        <w:t xml:space="preserve"> </w:t>
      </w:r>
      <w:proofErr w:type="spellStart"/>
      <w:r w:rsidR="005839D0">
        <w:rPr>
          <w:rFonts w:eastAsiaTheme="minorEastAsia" w:cs="Times New Roman" w:hint="eastAsia"/>
          <w:szCs w:val="24"/>
        </w:rPr>
        <w:t>w.r.t.</w:t>
      </w:r>
      <w:proofErr w:type="spellEnd"/>
      <w:r w:rsidR="006C055C">
        <w:rPr>
          <w:rFonts w:eastAsiaTheme="minorEastAsia" w:cs="Times New Roman" w:hint="eastAsia"/>
          <w:szCs w:val="24"/>
        </w:rPr>
        <w:t xml:space="preserve"> the node</w:t>
      </w:r>
      <w:r w:rsidR="0006047F">
        <w:rPr>
          <w:rFonts w:eastAsiaTheme="minorEastAsia" w:cs="Times New Roman" w:hint="eastAsia"/>
          <w:szCs w:val="24"/>
        </w:rPr>
        <w:t xml:space="preserve">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240" w:dyaOrig="360" w14:anchorId="23EF4619">
          <v:shape id="_x0000_i1052" type="#_x0000_t75" alt="" style="width:12pt;height:18pt;mso-width-percent:0;mso-height-percent:0;mso-width-percent:0;mso-height-percent:0" o:ole="">
            <v:imagedata r:id="rId67" o:title=""/>
          </v:shape>
          <o:OLEObject Type="Embed" ProgID="Equation.DSMT4" ShapeID="_x0000_i1052" DrawAspect="Content" ObjectID="_1823671266" r:id="rId68"/>
        </w:object>
      </w:r>
      <w:r w:rsidR="009E2BEF">
        <w:rPr>
          <w:rFonts w:eastAsiaTheme="minorEastAsia" w:hint="eastAsia"/>
        </w:rPr>
        <w:t xml:space="preserve"> can be given as:</w:t>
      </w:r>
    </w:p>
    <w:p w14:paraId="244D1D65" w14:textId="21AB3CC9" w:rsidR="009E2BEF" w:rsidRDefault="00E85CEE" w:rsidP="00A06406">
      <w:pPr>
        <w:jc w:val="center"/>
        <w:rPr>
          <w:rFonts w:eastAsiaTheme="minorEastAsia"/>
        </w:rPr>
      </w:pPr>
      <w:r w:rsidRPr="000377CC">
        <w:rPr>
          <w:noProof/>
          <w:position w:val="-30"/>
        </w:rPr>
      </w:r>
      <w:r w:rsidR="00E85CEE" w:rsidRPr="000377CC">
        <w:rPr>
          <w:noProof/>
          <w:position w:val="-30"/>
        </w:rPr>
        <w:object w:dxaOrig="2160" w:dyaOrig="700" w14:anchorId="5EC75F98">
          <v:shape id="_x0000_i1053" type="#_x0000_t75" alt="" style="width:108pt;height:35pt;mso-width-percent:0;mso-height-percent:0;mso-width-percent:0;mso-height-percent:0" o:ole="">
            <v:imagedata r:id="rId69" o:title=""/>
          </v:shape>
          <o:OLEObject Type="Embed" ProgID="Equation.DSMT4" ShapeID="_x0000_i1053" DrawAspect="Content" ObjectID="_1823671267" r:id="rId70"/>
        </w:object>
      </w:r>
    </w:p>
    <w:p w14:paraId="256CB901" w14:textId="4C6A9AC7" w:rsidR="00A06406" w:rsidRPr="00A06406" w:rsidRDefault="00E85CEE" w:rsidP="00A06406">
      <w:pPr>
        <w:jc w:val="center"/>
        <w:rPr>
          <w:rFonts w:eastAsiaTheme="minorEastAsia" w:cs="Times New Roman"/>
          <w:szCs w:val="24"/>
        </w:rPr>
      </w:pPr>
      <w:r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2180" w:dyaOrig="380" w14:anchorId="08735AAF">
          <v:shape id="_x0000_i1054" type="#_x0000_t75" alt="" style="width:109pt;height:19pt;mso-width-percent:0;mso-height-percent:0;mso-width-percent:0;mso-height-percent:0" o:ole="">
            <v:imagedata r:id="rId71" o:title=""/>
          </v:shape>
          <o:OLEObject Type="Embed" ProgID="Equation.DSMT4" ShapeID="_x0000_i1054" DrawAspect="Content" ObjectID="_1823671268" r:id="rId72"/>
        </w:object>
      </w:r>
    </w:p>
    <w:p w14:paraId="55D49D1D" w14:textId="52A3384A" w:rsidR="00E07514" w:rsidRDefault="009931FC" w:rsidP="00B332B4">
      <w:pPr>
        <w:snapToGrid w:val="0"/>
        <w:rPr>
          <w:rFonts w:eastAsiaTheme="minorEastAsia"/>
        </w:rPr>
      </w:pPr>
      <w:r>
        <w:rPr>
          <w:rFonts w:eastAsiaTheme="minorEastAsia" w:cs="Times New Roman" w:hint="eastAsia"/>
          <w:szCs w:val="24"/>
        </w:rPr>
        <w:t>w</w:t>
      </w:r>
      <w:r w:rsidR="001146CE">
        <w:rPr>
          <w:rFonts w:eastAsiaTheme="minorEastAsia" w:cs="Times New Roman" w:hint="eastAsia"/>
          <w:szCs w:val="24"/>
        </w:rPr>
        <w:t>here</w:t>
      </w:r>
      <w:r w:rsidR="00FB4FD0">
        <w:rPr>
          <w:rFonts w:eastAsiaTheme="minorEastAsia" w:cs="Times New Roman" w:hint="eastAsia"/>
          <w:szCs w:val="24"/>
        </w:rPr>
        <w:t xml:space="preserve"> </w:t>
      </w:r>
      <w:r w:rsidR="00E85CEE" w:rsidRPr="000377CC">
        <w:rPr>
          <w:noProof/>
          <w:position w:val="-30"/>
        </w:rPr>
      </w:r>
      <w:r w:rsidR="00E85CEE" w:rsidRPr="000377CC">
        <w:rPr>
          <w:noProof/>
          <w:position w:val="-30"/>
        </w:rPr>
        <w:object w:dxaOrig="1080" w:dyaOrig="680" w14:anchorId="0E15E573">
          <v:shape id="_x0000_i1055" type="#_x0000_t75" alt="" style="width:53pt;height:34pt;mso-width-percent:0;mso-height-percent:0;mso-width-percent:0;mso-height-percent:0" o:ole="">
            <v:imagedata r:id="rId73" o:title=""/>
          </v:shape>
          <o:OLEObject Type="Embed" ProgID="Equation.DSMT4" ShapeID="_x0000_i1055" DrawAspect="Content" ObjectID="_1823671269" r:id="rId74"/>
        </w:object>
      </w:r>
      <w:r>
        <w:rPr>
          <w:rFonts w:eastAsiaTheme="minorEastAsia" w:hint="eastAsia"/>
        </w:rPr>
        <w:t xml:space="preserve"> is </w:t>
      </w:r>
      <w:r w:rsidRPr="009931FC">
        <w:rPr>
          <w:rFonts w:eastAsiaTheme="minorEastAsia"/>
        </w:rPr>
        <w:t xml:space="preserve">are the element-wise gradients of </w:t>
      </w:r>
      <w:r w:rsidR="00E85CEE" w:rsidRPr="000377CC">
        <w:rPr>
          <w:noProof/>
          <w:position w:val="-6"/>
        </w:rPr>
      </w:r>
      <w:r w:rsidR="00E85CEE" w:rsidRPr="000377CC">
        <w:rPr>
          <w:noProof/>
          <w:position w:val="-6"/>
        </w:rPr>
        <w:object w:dxaOrig="180" w:dyaOrig="220" w14:anchorId="1E25A48A">
          <v:shape id="_x0000_i1056" type="#_x0000_t75" alt="" style="width:9pt;height:12pt;mso-width-percent:0;mso-height-percent:0;mso-width-percent:0;mso-height-percent:0" o:ole="">
            <v:imagedata r:id="rId65" o:title=""/>
          </v:shape>
          <o:OLEObject Type="Embed" ProgID="Equation.DSMT4" ShapeID="_x0000_i1056" DrawAspect="Content" ObjectID="_1823671270" r:id="rId75"/>
        </w:object>
      </w:r>
      <w:r w:rsidR="005839D0">
        <w:rPr>
          <w:rFonts w:eastAsiaTheme="minorEastAsia" w:hint="eastAsia"/>
        </w:rPr>
        <w:t xml:space="preserve"> </w:t>
      </w:r>
      <w:proofErr w:type="spellStart"/>
      <w:r w:rsidRPr="009931FC">
        <w:rPr>
          <w:rFonts w:eastAsiaTheme="minorEastAsia"/>
        </w:rPr>
        <w:t>w.r.t.</w:t>
      </w:r>
      <w:proofErr w:type="spellEnd"/>
      <w:r w:rsidRPr="009931FC">
        <w:rPr>
          <w:rFonts w:eastAsiaTheme="minorEastAsia"/>
        </w:rPr>
        <w:t xml:space="preserve"> to</w:t>
      </w:r>
      <w:r w:rsidR="005839D0">
        <w:rPr>
          <w:rFonts w:eastAsiaTheme="minorEastAsia" w:hint="eastAsia"/>
        </w:rPr>
        <w:t xml:space="preserve"> </w:t>
      </w:r>
      <w:r w:rsidR="00E85CEE" w:rsidRPr="000377CC">
        <w:rPr>
          <w:noProof/>
          <w:position w:val="-12"/>
        </w:rPr>
      </w:r>
      <w:r w:rsidR="00E85CEE" w:rsidRPr="000377CC">
        <w:rPr>
          <w:noProof/>
          <w:position w:val="-12"/>
        </w:rPr>
        <w:object w:dxaOrig="340" w:dyaOrig="380" w14:anchorId="5F27B60B">
          <v:shape id="_x0000_i1057" type="#_x0000_t75" alt="" style="width:16pt;height:19pt;mso-width-percent:0;mso-height-percent:0;mso-width-percent:0;mso-height-percent:0" o:ole="">
            <v:imagedata r:id="rId76" o:title=""/>
          </v:shape>
          <o:OLEObject Type="Embed" ProgID="Equation.DSMT4" ShapeID="_x0000_i1057" DrawAspect="Content" ObjectID="_1823671271" r:id="rId77"/>
        </w:object>
      </w:r>
      <w:r w:rsidR="00D326F1">
        <w:rPr>
          <w:rFonts w:eastAsiaTheme="minorEastAsia" w:hint="eastAsia"/>
        </w:rPr>
        <w:t xml:space="preserve"> and </w:t>
      </w:r>
      <w:r w:rsidR="00E85CEE" w:rsidRPr="00513513">
        <w:rPr>
          <w:noProof/>
          <w:position w:val="-4"/>
        </w:rPr>
      </w:r>
      <w:r w:rsidR="00E85CEE" w:rsidRPr="00513513">
        <w:rPr>
          <w:noProof/>
          <w:position w:val="-4"/>
        </w:rPr>
        <w:object w:dxaOrig="160" w:dyaOrig="180" w14:anchorId="0094D672">
          <v:shape id="_x0000_i1058" type="#_x0000_t75" alt="" style="width:8pt;height:9pt;mso-width-percent:0;mso-height-percent:0;mso-width-percent:0;mso-height-percent:0" o:ole="">
            <v:imagedata r:id="rId78" o:title=""/>
          </v:shape>
          <o:OLEObject Type="Embed" ProgID="Equation.DSMT4" ShapeID="_x0000_i1058" DrawAspect="Content" ObjectID="_1823671272" r:id="rId79"/>
        </w:object>
      </w:r>
      <w:r w:rsidR="00D326F1" w:rsidRPr="00D326F1">
        <w:rPr>
          <w:rFonts w:eastAsiaTheme="minorEastAsia"/>
        </w:rPr>
        <w:t xml:space="preserve"> </w:t>
      </w:r>
      <w:r w:rsidR="00513513">
        <w:rPr>
          <w:rFonts w:eastAsiaTheme="minorEastAsia" w:hint="eastAsia"/>
        </w:rPr>
        <w:t>is</w:t>
      </w:r>
      <w:r w:rsidR="00D326F1" w:rsidRPr="00D326F1">
        <w:rPr>
          <w:rFonts w:eastAsiaTheme="minorEastAsia"/>
        </w:rPr>
        <w:t xml:space="preserve"> the Hadamard product</w:t>
      </w:r>
      <w:r w:rsidR="00513513">
        <w:rPr>
          <w:rFonts w:eastAsiaTheme="minorEastAsia" w:hint="eastAsia"/>
        </w:rPr>
        <w:t>.</w:t>
      </w:r>
      <w:r w:rsidR="00D92B09">
        <w:rPr>
          <w:rFonts w:eastAsiaTheme="minorEastAsia" w:hint="eastAsia"/>
        </w:rPr>
        <w:t xml:space="preserve"> </w:t>
      </w:r>
      <w:r w:rsidR="00E85CEE" w:rsidRPr="000377CC">
        <w:rPr>
          <w:noProof/>
          <w:position w:val="-6"/>
        </w:rPr>
      </w:r>
      <w:r w:rsidR="00E85CEE" w:rsidRPr="000377CC">
        <w:rPr>
          <w:noProof/>
          <w:position w:val="-6"/>
        </w:rPr>
        <w:object w:dxaOrig="260" w:dyaOrig="220" w14:anchorId="06C44992">
          <v:shape id="_x0000_i1059" type="#_x0000_t75" alt="" style="width:13pt;height:12pt;mso-width-percent:0;mso-height-percent:0;mso-width-percent:0;mso-height-percent:0" o:ole="">
            <v:imagedata r:id="rId80" o:title=""/>
          </v:shape>
          <o:OLEObject Type="Embed" ProgID="Equation.DSMT4" ShapeID="_x0000_i1059" DrawAspect="Content" ObjectID="_1823671273" r:id="rId81"/>
        </w:object>
      </w:r>
      <w:r w:rsidR="00584263">
        <w:rPr>
          <w:rFonts w:eastAsiaTheme="minorEastAsia" w:hint="eastAsia"/>
        </w:rPr>
        <w:t xml:space="preserve"> </w:t>
      </w:r>
      <w:r w:rsidR="00513513">
        <w:rPr>
          <w:rFonts w:eastAsiaTheme="minorEastAsia" w:hint="eastAsia"/>
        </w:rPr>
        <w:t>denotes</w:t>
      </w:r>
      <w:r w:rsidR="00584263">
        <w:rPr>
          <w:rFonts w:eastAsiaTheme="minorEastAsia" w:hint="eastAsia"/>
        </w:rPr>
        <w:t xml:space="preserve"> the index of attention head, </w:t>
      </w:r>
      <w:r w:rsidR="00E85CEE" w:rsidRPr="000377CC">
        <w:rPr>
          <w:noProof/>
          <w:position w:val="-10"/>
        </w:rPr>
      </w:r>
      <w:r w:rsidR="00E85CEE" w:rsidRPr="000377CC">
        <w:rPr>
          <w:noProof/>
          <w:position w:val="-10"/>
        </w:rPr>
        <w:object w:dxaOrig="200" w:dyaOrig="300" w14:anchorId="33819D13">
          <v:shape id="_x0000_i1060" type="#_x0000_t75" alt="" style="width:10pt;height:15pt;mso-width-percent:0;mso-height-percent:0;mso-width-percent:0;mso-height-percent:0" o:ole="">
            <v:imagedata r:id="rId82" o:title=""/>
          </v:shape>
          <o:OLEObject Type="Embed" ProgID="Equation.DSMT4" ShapeID="_x0000_i1060" DrawAspect="Content" ObjectID="_1823671274" r:id="rId83"/>
        </w:object>
      </w:r>
      <w:r w:rsidR="00BF4854">
        <w:rPr>
          <w:rFonts w:eastAsiaTheme="minorEastAsia" w:hint="eastAsia"/>
        </w:rPr>
        <w:t xml:space="preserve"> the index of node, </w:t>
      </w:r>
      <w:r w:rsidR="00E85CEE" w:rsidRPr="00513513">
        <w:rPr>
          <w:noProof/>
          <w:position w:val="-4"/>
        </w:rPr>
      </w:r>
      <w:r w:rsidR="00E85CEE" w:rsidRPr="00513513">
        <w:rPr>
          <w:noProof/>
          <w:position w:val="-4"/>
        </w:rPr>
        <w:object w:dxaOrig="320" w:dyaOrig="260" w14:anchorId="3357D01B">
          <v:shape id="_x0000_i1061" type="#_x0000_t75" alt="" style="width:16pt;height:13pt;mso-width-percent:0;mso-height-percent:0;mso-width-percent:0;mso-height-percent:0" o:ole="">
            <v:imagedata r:id="rId84" o:title=""/>
          </v:shape>
          <o:OLEObject Type="Embed" ProgID="Equation.DSMT4" ShapeID="_x0000_i1061" DrawAspect="Content" ObjectID="_1823671275" r:id="rId85"/>
        </w:object>
      </w:r>
      <w:r w:rsidR="00513513">
        <w:rPr>
          <w:rFonts w:eastAsiaTheme="minorEastAsia" w:hint="eastAsia"/>
        </w:rPr>
        <w:t xml:space="preserve"> the </w:t>
      </w:r>
      <w:r w:rsidR="00D40639">
        <w:rPr>
          <w:rFonts w:eastAsiaTheme="minorEastAsia" w:hint="eastAsia"/>
        </w:rPr>
        <w:t>number</w:t>
      </w:r>
      <w:r w:rsidR="00513513">
        <w:rPr>
          <w:rFonts w:eastAsiaTheme="minorEastAsia" w:hint="eastAsia"/>
        </w:rPr>
        <w:t xml:space="preserve"> of </w:t>
      </w:r>
      <w:r w:rsidR="00D40639">
        <w:rPr>
          <w:rFonts w:eastAsiaTheme="minorEastAsia" w:hint="eastAsia"/>
        </w:rPr>
        <w:t>attention heads</w:t>
      </w:r>
      <w:r w:rsidR="00513513">
        <w:rPr>
          <w:rFonts w:eastAsiaTheme="minorEastAsia" w:hint="eastAsia"/>
        </w:rPr>
        <w:t xml:space="preserve">, and </w:t>
      </w:r>
      <w:r w:rsidR="00E85CEE" w:rsidRPr="00D40639">
        <w:rPr>
          <w:noProof/>
          <w:position w:val="-6"/>
        </w:rPr>
      </w:r>
      <w:r w:rsidR="00E85CEE" w:rsidRPr="00D40639">
        <w:rPr>
          <w:noProof/>
          <w:position w:val="-6"/>
        </w:rPr>
        <w:object w:dxaOrig="279" w:dyaOrig="279" w14:anchorId="40580C91">
          <v:shape id="_x0000_i1062" type="#_x0000_t75" alt="" style="width:14pt;height:14pt;mso-width-percent:0;mso-height-percent:0;mso-width-percent:0;mso-height-percent:0" o:ole="">
            <v:imagedata r:id="rId86" o:title=""/>
          </v:shape>
          <o:OLEObject Type="Embed" ProgID="Equation.DSMT4" ShapeID="_x0000_i1062" DrawAspect="Content" ObjectID="_1823671276" r:id="rId87"/>
        </w:object>
      </w:r>
      <w:r w:rsidR="00513513">
        <w:rPr>
          <w:rFonts w:eastAsiaTheme="minorEastAsia" w:hint="eastAsia"/>
        </w:rPr>
        <w:t xml:space="preserve"> </w:t>
      </w:r>
      <w:r w:rsidR="00D40639">
        <w:rPr>
          <w:rFonts w:eastAsiaTheme="minorEastAsia" w:hint="eastAsia"/>
        </w:rPr>
        <w:t xml:space="preserve">the number of </w:t>
      </w:r>
      <w:r w:rsidR="00B332B4">
        <w:rPr>
          <w:rFonts w:eastAsiaTheme="minorEastAsia" w:hint="eastAsia"/>
        </w:rPr>
        <w:t>nodes.</w:t>
      </w:r>
    </w:p>
    <w:p w14:paraId="7EE6294A" w14:textId="2D40FDA3" w:rsidR="00E07514" w:rsidRDefault="00E07514" w:rsidP="00B332B4">
      <w:pPr>
        <w:snapToGrid w:val="0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1A7AE43" w14:textId="6E8FC05F" w:rsidR="00E07514" w:rsidRPr="00DF7F94" w:rsidRDefault="00E07514" w:rsidP="00E07514">
      <w:pPr>
        <w:pStyle w:val="Heading1"/>
        <w:rPr>
          <w:rFonts w:eastAsiaTheme="minorEastAsia"/>
        </w:rPr>
      </w:pPr>
      <w:r>
        <w:rPr>
          <w:rFonts w:eastAsiaTheme="minorEastAsia" w:hint="eastAsia"/>
        </w:rPr>
        <w:lastRenderedPageBreak/>
        <w:t>References</w:t>
      </w:r>
    </w:p>
    <w:p w14:paraId="28072D81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>
        <w:rPr>
          <w:rFonts w:eastAsiaTheme="minorEastAsia"/>
          <w:szCs w:val="24"/>
        </w:rPr>
        <w:fldChar w:fldCharType="begin"/>
      </w:r>
      <w:r>
        <w:rPr>
          <w:rFonts w:eastAsiaTheme="minorEastAsia"/>
          <w:szCs w:val="24"/>
        </w:rPr>
        <w:instrText xml:space="preserve"> ADDIN ZOTERO_BIBL {"uncited":[],"omitted":[],"custom":[]} CSL_BIBLIOGRAPHY </w:instrText>
      </w:r>
      <w:r>
        <w:rPr>
          <w:rFonts w:eastAsiaTheme="minorEastAsia"/>
          <w:szCs w:val="24"/>
        </w:rPr>
        <w:fldChar w:fldCharType="separate"/>
      </w:r>
      <w:r w:rsidRPr="00174487">
        <w:rPr>
          <w:rFonts w:cs="Times New Roman"/>
        </w:rPr>
        <w:t>1.</w:t>
      </w:r>
      <w:r w:rsidRPr="00174487">
        <w:rPr>
          <w:rFonts w:cs="Times New Roman"/>
        </w:rPr>
        <w:tab/>
        <w:t xml:space="preserve">Park, W., Chang, W.-G., Lee, D., Kim, J. &amp; hwang,  seung-won. GRPE: Relative Positional Encoding for Graph Transformer. in </w:t>
      </w:r>
      <w:r w:rsidRPr="00174487">
        <w:rPr>
          <w:rFonts w:cs="Times New Roman"/>
          <w:i/>
          <w:iCs/>
        </w:rPr>
        <w:t>ICLR2022 Machine Learning for Drug Discovery</w:t>
      </w:r>
      <w:r w:rsidRPr="00174487">
        <w:rPr>
          <w:rFonts w:cs="Times New Roman"/>
        </w:rPr>
        <w:t xml:space="preserve"> (2022).</w:t>
      </w:r>
    </w:p>
    <w:p w14:paraId="3669733F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2.</w:t>
      </w:r>
      <w:r w:rsidRPr="00174487">
        <w:rPr>
          <w:rFonts w:cs="Times New Roman"/>
        </w:rPr>
        <w:tab/>
        <w:t xml:space="preserve">Zhu, J. </w:t>
      </w:r>
      <w:r w:rsidRPr="00174487">
        <w:rPr>
          <w:rFonts w:cs="Times New Roman"/>
          <w:i/>
          <w:iCs/>
        </w:rPr>
        <w:t>et al.</w:t>
      </w:r>
      <w:r w:rsidRPr="00174487">
        <w:rPr>
          <w:rFonts w:cs="Times New Roman"/>
        </w:rPr>
        <w:t xml:space="preserve"> O-GNN: incorporating ring priors into molecular modeling. in </w:t>
      </w:r>
      <w:r w:rsidRPr="00174487">
        <w:rPr>
          <w:rFonts w:cs="Times New Roman"/>
          <w:i/>
          <w:iCs/>
        </w:rPr>
        <w:t>The Eleventh International Conference on Learning Representations</w:t>
      </w:r>
      <w:r w:rsidRPr="00174487">
        <w:rPr>
          <w:rFonts w:cs="Times New Roman"/>
        </w:rPr>
        <w:t xml:space="preserve"> (2023).</w:t>
      </w:r>
    </w:p>
    <w:p w14:paraId="0677195F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3.</w:t>
      </w:r>
      <w:r w:rsidRPr="00174487">
        <w:rPr>
          <w:rFonts w:cs="Times New Roman"/>
        </w:rPr>
        <w:tab/>
        <w:t xml:space="preserve">Ying, C. </w:t>
      </w:r>
      <w:r w:rsidRPr="00174487">
        <w:rPr>
          <w:rFonts w:cs="Times New Roman"/>
          <w:i/>
          <w:iCs/>
        </w:rPr>
        <w:t>et al.</w:t>
      </w:r>
      <w:r w:rsidRPr="00174487">
        <w:rPr>
          <w:rFonts w:cs="Times New Roman"/>
        </w:rPr>
        <w:t xml:space="preserve"> Do transformers really perform badly for graph representation? </w:t>
      </w:r>
      <w:r w:rsidRPr="00174487">
        <w:rPr>
          <w:rFonts w:cs="Times New Roman"/>
          <w:i/>
          <w:iCs/>
        </w:rPr>
        <w:t>Adv. Neural Inf. Process. Syst.</w:t>
      </w:r>
      <w:r w:rsidRPr="00174487">
        <w:rPr>
          <w:rFonts w:cs="Times New Roman"/>
        </w:rPr>
        <w:t xml:space="preserve"> </w:t>
      </w:r>
      <w:r w:rsidRPr="00174487">
        <w:rPr>
          <w:rFonts w:cs="Times New Roman"/>
          <w:b/>
          <w:bCs/>
        </w:rPr>
        <w:t>34</w:t>
      </w:r>
      <w:r w:rsidRPr="00174487">
        <w:rPr>
          <w:rFonts w:cs="Times New Roman"/>
        </w:rPr>
        <w:t>, 28877–28888 (2021).</w:t>
      </w:r>
    </w:p>
    <w:p w14:paraId="2215110E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4.</w:t>
      </w:r>
      <w:r w:rsidRPr="00174487">
        <w:rPr>
          <w:rFonts w:cs="Times New Roman"/>
        </w:rPr>
        <w:tab/>
        <w:t xml:space="preserve">Menegaux, R., Jehanno, E., Selosse, M. &amp; Mairal, J. Self-Attention in Colors: Another Take on Encoding Graph Structure in Transformers. </w:t>
      </w:r>
      <w:r w:rsidRPr="00174487">
        <w:rPr>
          <w:rFonts w:cs="Times New Roman"/>
          <w:i/>
          <w:iCs/>
        </w:rPr>
        <w:t>Trans. Mach. Learn. Res.</w:t>
      </w:r>
      <w:r w:rsidRPr="00174487">
        <w:rPr>
          <w:rFonts w:cs="Times New Roman"/>
        </w:rPr>
        <w:t xml:space="preserve"> (2023).</w:t>
      </w:r>
    </w:p>
    <w:p w14:paraId="1D3BFAC3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5.</w:t>
      </w:r>
      <w:r w:rsidRPr="00174487">
        <w:rPr>
          <w:rFonts w:cs="Times New Roman"/>
        </w:rPr>
        <w:tab/>
        <w:t xml:space="preserve">Gasteiger, J., Yeshwanth, C. &amp; Günnemann, S. Directional message passing on molecular graphs via synthetic coordinates. </w:t>
      </w:r>
      <w:r w:rsidRPr="00174487">
        <w:rPr>
          <w:rFonts w:cs="Times New Roman"/>
          <w:i/>
          <w:iCs/>
        </w:rPr>
        <w:t>Adv. Neural Inf. Process. Syst.</w:t>
      </w:r>
      <w:r w:rsidRPr="00174487">
        <w:rPr>
          <w:rFonts w:cs="Times New Roman"/>
        </w:rPr>
        <w:t xml:space="preserve"> </w:t>
      </w:r>
      <w:r w:rsidRPr="00174487">
        <w:rPr>
          <w:rFonts w:cs="Times New Roman"/>
          <w:b/>
          <w:bCs/>
        </w:rPr>
        <w:t>34</w:t>
      </w:r>
      <w:r w:rsidRPr="00174487">
        <w:rPr>
          <w:rFonts w:cs="Times New Roman"/>
        </w:rPr>
        <w:t>, 15421–15433 (2021).</w:t>
      </w:r>
    </w:p>
    <w:p w14:paraId="210FD8EB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6.</w:t>
      </w:r>
      <w:r w:rsidRPr="00174487">
        <w:rPr>
          <w:rFonts w:cs="Times New Roman"/>
        </w:rPr>
        <w:tab/>
        <w:t xml:space="preserve">Wu, Z. </w:t>
      </w:r>
      <w:r w:rsidRPr="00174487">
        <w:rPr>
          <w:rFonts w:cs="Times New Roman"/>
          <w:i/>
          <w:iCs/>
        </w:rPr>
        <w:t>et al.</w:t>
      </w:r>
      <w:r w:rsidRPr="00174487">
        <w:rPr>
          <w:rFonts w:cs="Times New Roman"/>
        </w:rPr>
        <w:t xml:space="preserve"> MoleculeNet: a benchmark for molecular machine learning. </w:t>
      </w:r>
      <w:r w:rsidRPr="00174487">
        <w:rPr>
          <w:rFonts w:cs="Times New Roman"/>
          <w:i/>
          <w:iCs/>
        </w:rPr>
        <w:t>Chem. Sci.</w:t>
      </w:r>
      <w:r w:rsidRPr="00174487">
        <w:rPr>
          <w:rFonts w:cs="Times New Roman"/>
        </w:rPr>
        <w:t xml:space="preserve"> </w:t>
      </w:r>
      <w:r w:rsidRPr="00174487">
        <w:rPr>
          <w:rFonts w:cs="Times New Roman"/>
          <w:b/>
          <w:bCs/>
        </w:rPr>
        <w:t>9</w:t>
      </w:r>
      <w:r w:rsidRPr="00174487">
        <w:rPr>
          <w:rFonts w:cs="Times New Roman"/>
        </w:rPr>
        <w:t>, 513–530 (2018).</w:t>
      </w:r>
    </w:p>
    <w:p w14:paraId="78016D2F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7.</w:t>
      </w:r>
      <w:r w:rsidRPr="00174487">
        <w:rPr>
          <w:rFonts w:cs="Times New Roman"/>
        </w:rPr>
        <w:tab/>
        <w:t xml:space="preserve">Hu, W. </w:t>
      </w:r>
      <w:r w:rsidRPr="00174487">
        <w:rPr>
          <w:rFonts w:cs="Times New Roman"/>
          <w:i/>
          <w:iCs/>
        </w:rPr>
        <w:t>et al.</w:t>
      </w:r>
      <w:r w:rsidRPr="00174487">
        <w:rPr>
          <w:rFonts w:cs="Times New Roman"/>
        </w:rPr>
        <w:t xml:space="preserve"> OGB-LSC: A Large-Scale Challenge for Machine Learning on Graphs. </w:t>
      </w:r>
      <w:r w:rsidRPr="00174487">
        <w:rPr>
          <w:rFonts w:cs="Times New Roman"/>
          <w:i/>
          <w:iCs/>
        </w:rPr>
        <w:t>ArXiv Prepr. ArXiv210309430</w:t>
      </w:r>
      <w:r w:rsidRPr="00174487">
        <w:rPr>
          <w:rFonts w:cs="Times New Roman"/>
        </w:rPr>
        <w:t xml:space="preserve"> (2021).</w:t>
      </w:r>
    </w:p>
    <w:p w14:paraId="69C69EA8" w14:textId="77777777" w:rsidR="00174487" w:rsidRPr="00174487" w:rsidRDefault="00174487" w:rsidP="00174487">
      <w:pPr>
        <w:pStyle w:val="Bibliography"/>
        <w:tabs>
          <w:tab w:val="clear" w:pos="260"/>
        </w:tabs>
        <w:spacing w:line="276" w:lineRule="auto"/>
        <w:ind w:left="386" w:hanging="386"/>
        <w:rPr>
          <w:rFonts w:cs="Times New Roman"/>
        </w:rPr>
      </w:pPr>
      <w:r w:rsidRPr="00174487">
        <w:rPr>
          <w:rFonts w:cs="Times New Roman"/>
        </w:rPr>
        <w:t>8.</w:t>
      </w:r>
      <w:r w:rsidRPr="00174487">
        <w:rPr>
          <w:rFonts w:cs="Times New Roman"/>
        </w:rPr>
        <w:tab/>
        <w:t xml:space="preserve">Barkan, O. </w:t>
      </w:r>
      <w:r w:rsidRPr="00174487">
        <w:rPr>
          <w:rFonts w:cs="Times New Roman"/>
          <w:i/>
          <w:iCs/>
        </w:rPr>
        <w:t>et al.</w:t>
      </w:r>
      <w:r w:rsidRPr="00174487">
        <w:rPr>
          <w:rFonts w:cs="Times New Roman"/>
        </w:rPr>
        <w:t xml:space="preserve"> Grad-SAM: Explaining Transformers via Gradient Self-Attention Maps. in </w:t>
      </w:r>
      <w:r w:rsidRPr="00174487">
        <w:rPr>
          <w:rFonts w:cs="Times New Roman"/>
          <w:i/>
          <w:iCs/>
        </w:rPr>
        <w:t>Proceedings of the 30th ACM International Conference on Information &amp; Knowledge Management</w:t>
      </w:r>
      <w:r w:rsidRPr="00174487">
        <w:rPr>
          <w:rFonts w:cs="Times New Roman"/>
        </w:rPr>
        <w:t xml:space="preserve"> 2882–2887 (2021).</w:t>
      </w:r>
    </w:p>
    <w:p w14:paraId="314F2FFB" w14:textId="5A8F69C7" w:rsidR="00E07514" w:rsidRPr="00584263" w:rsidRDefault="00174487" w:rsidP="00174487">
      <w:pPr>
        <w:snapToGrid w:val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fldChar w:fldCharType="end"/>
      </w:r>
    </w:p>
    <w:sectPr w:rsidR="00E07514" w:rsidRPr="00584263" w:rsidSect="006E11D6">
      <w:pgSz w:w="11901" w:h="16817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875EB" w14:textId="77777777" w:rsidR="008E0D09" w:rsidRPr="00DF7F94" w:rsidRDefault="008E0D09" w:rsidP="00063E9D">
      <w:r w:rsidRPr="00DF7F94">
        <w:separator/>
      </w:r>
    </w:p>
  </w:endnote>
  <w:endnote w:type="continuationSeparator" w:id="0">
    <w:p w14:paraId="5E1D4505" w14:textId="77777777" w:rsidR="008E0D09" w:rsidRPr="00DF7F94" w:rsidRDefault="008E0D09" w:rsidP="00063E9D">
      <w:r w:rsidRPr="00DF7F94">
        <w:continuationSeparator/>
      </w:r>
    </w:p>
  </w:endnote>
  <w:endnote w:type="continuationNotice" w:id="1">
    <w:p w14:paraId="74C64681" w14:textId="77777777" w:rsidR="008E0D09" w:rsidRPr="00DF7F94" w:rsidRDefault="008E0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972326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60C22F" w14:textId="5ECCDE3F" w:rsidR="006E11D6" w:rsidRPr="00DF7F94" w:rsidRDefault="006E11D6">
        <w:pPr>
          <w:pStyle w:val="Footer"/>
          <w:framePr w:wrap="none" w:vAnchor="text" w:hAnchor="margin" w:xAlign="right" w:y="1"/>
          <w:rPr>
            <w:rStyle w:val="PageNumber"/>
          </w:rPr>
        </w:pPr>
        <w:r w:rsidRPr="00DF7F94">
          <w:rPr>
            <w:rStyle w:val="PageNumber"/>
          </w:rPr>
          <w:fldChar w:fldCharType="begin"/>
        </w:r>
        <w:r w:rsidRPr="00DF7F94">
          <w:rPr>
            <w:rStyle w:val="PageNumber"/>
          </w:rPr>
          <w:instrText xml:space="preserve"> PAGE </w:instrText>
        </w:r>
        <w:r w:rsidRPr="00DF7F94">
          <w:rPr>
            <w:rStyle w:val="PageNumber"/>
          </w:rPr>
          <w:fldChar w:fldCharType="separate"/>
        </w:r>
        <w:r w:rsidR="00EF519A" w:rsidRPr="00DF7F94">
          <w:rPr>
            <w:rStyle w:val="PageNumber"/>
          </w:rPr>
          <w:t>1</w:t>
        </w:r>
        <w:r w:rsidRPr="00DF7F94">
          <w:rPr>
            <w:rStyle w:val="PageNumber"/>
          </w:rPr>
          <w:fldChar w:fldCharType="end"/>
        </w:r>
      </w:p>
    </w:sdtContent>
  </w:sdt>
  <w:p w14:paraId="4CAE0774" w14:textId="77777777" w:rsidR="006E11D6" w:rsidRPr="00DF7F94" w:rsidRDefault="006E11D6" w:rsidP="006E11D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583601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DCB9EB" w14:textId="59224039" w:rsidR="006E11D6" w:rsidRPr="00DF7F94" w:rsidRDefault="006E11D6">
        <w:pPr>
          <w:pStyle w:val="Footer"/>
          <w:framePr w:wrap="none" w:vAnchor="text" w:hAnchor="margin" w:xAlign="right" w:y="1"/>
          <w:rPr>
            <w:rStyle w:val="PageNumber"/>
          </w:rPr>
        </w:pPr>
        <w:r w:rsidRPr="00DF7F94">
          <w:rPr>
            <w:rStyle w:val="PageNumber"/>
          </w:rPr>
          <w:fldChar w:fldCharType="begin"/>
        </w:r>
        <w:r w:rsidRPr="00DF7F94">
          <w:rPr>
            <w:rStyle w:val="PageNumber"/>
          </w:rPr>
          <w:instrText xml:space="preserve"> PAGE </w:instrText>
        </w:r>
        <w:r w:rsidRPr="00DF7F94">
          <w:rPr>
            <w:rStyle w:val="PageNumber"/>
          </w:rPr>
          <w:fldChar w:fldCharType="separate"/>
        </w:r>
        <w:r w:rsidRPr="00DF7F94">
          <w:rPr>
            <w:rStyle w:val="PageNumber"/>
          </w:rPr>
          <w:t>2</w:t>
        </w:r>
        <w:r w:rsidRPr="00DF7F94">
          <w:rPr>
            <w:rStyle w:val="PageNumber"/>
          </w:rPr>
          <w:fldChar w:fldCharType="end"/>
        </w:r>
      </w:p>
    </w:sdtContent>
  </w:sdt>
  <w:p w14:paraId="49295CDF" w14:textId="77777777" w:rsidR="006E11D6" w:rsidRPr="00DF7F94" w:rsidRDefault="006E11D6" w:rsidP="006E11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2F4F9" w14:textId="77777777" w:rsidR="008E0D09" w:rsidRPr="00DF7F94" w:rsidRDefault="008E0D09" w:rsidP="00063E9D">
      <w:r w:rsidRPr="00DF7F94">
        <w:separator/>
      </w:r>
    </w:p>
  </w:footnote>
  <w:footnote w:type="continuationSeparator" w:id="0">
    <w:p w14:paraId="5F49D455" w14:textId="77777777" w:rsidR="008E0D09" w:rsidRPr="00DF7F94" w:rsidRDefault="008E0D09" w:rsidP="00063E9D">
      <w:r w:rsidRPr="00DF7F94">
        <w:continuationSeparator/>
      </w:r>
    </w:p>
  </w:footnote>
  <w:footnote w:type="continuationNotice" w:id="1">
    <w:p w14:paraId="411EB4E4" w14:textId="77777777" w:rsidR="008E0D09" w:rsidRPr="00DF7F94" w:rsidRDefault="008E0D0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951F0"/>
    <w:multiLevelType w:val="hybridMultilevel"/>
    <w:tmpl w:val="271A8DE0"/>
    <w:lvl w:ilvl="0" w:tplc="88DCFB3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A5852"/>
    <w:multiLevelType w:val="hybridMultilevel"/>
    <w:tmpl w:val="5FAA8AA6"/>
    <w:lvl w:ilvl="0" w:tplc="E03AA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40F31F3"/>
    <w:multiLevelType w:val="hybridMultilevel"/>
    <w:tmpl w:val="115AE7A0"/>
    <w:lvl w:ilvl="0" w:tplc="DE3413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736575">
    <w:abstractNumId w:val="2"/>
  </w:num>
  <w:num w:numId="2" w16cid:durableId="1014112575">
    <w:abstractNumId w:val="0"/>
  </w:num>
  <w:num w:numId="3" w16cid:durableId="1946885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8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BA"/>
    <w:rsid w:val="00000187"/>
    <w:rsid w:val="000001AE"/>
    <w:rsid w:val="00000815"/>
    <w:rsid w:val="00000D09"/>
    <w:rsid w:val="00000D4C"/>
    <w:rsid w:val="00000EFA"/>
    <w:rsid w:val="000010F7"/>
    <w:rsid w:val="00001198"/>
    <w:rsid w:val="000012DD"/>
    <w:rsid w:val="00001457"/>
    <w:rsid w:val="0000145A"/>
    <w:rsid w:val="0000148B"/>
    <w:rsid w:val="00001941"/>
    <w:rsid w:val="000019FE"/>
    <w:rsid w:val="00001A00"/>
    <w:rsid w:val="00001A7E"/>
    <w:rsid w:val="00001AF8"/>
    <w:rsid w:val="00001D87"/>
    <w:rsid w:val="00001F0B"/>
    <w:rsid w:val="00002174"/>
    <w:rsid w:val="000021EE"/>
    <w:rsid w:val="00002322"/>
    <w:rsid w:val="000027A9"/>
    <w:rsid w:val="0000292F"/>
    <w:rsid w:val="00002946"/>
    <w:rsid w:val="000029BA"/>
    <w:rsid w:val="00002A23"/>
    <w:rsid w:val="00002BE7"/>
    <w:rsid w:val="00002D2E"/>
    <w:rsid w:val="00002D45"/>
    <w:rsid w:val="00003087"/>
    <w:rsid w:val="000030A7"/>
    <w:rsid w:val="00003189"/>
    <w:rsid w:val="000035C1"/>
    <w:rsid w:val="0000386D"/>
    <w:rsid w:val="0000396F"/>
    <w:rsid w:val="00003C15"/>
    <w:rsid w:val="00003F93"/>
    <w:rsid w:val="00004032"/>
    <w:rsid w:val="000041BA"/>
    <w:rsid w:val="000045FB"/>
    <w:rsid w:val="00004949"/>
    <w:rsid w:val="00004BEA"/>
    <w:rsid w:val="00004C3F"/>
    <w:rsid w:val="00004E48"/>
    <w:rsid w:val="000053B0"/>
    <w:rsid w:val="0000540B"/>
    <w:rsid w:val="0000559D"/>
    <w:rsid w:val="000055D7"/>
    <w:rsid w:val="00005A6B"/>
    <w:rsid w:val="00005B2B"/>
    <w:rsid w:val="00005B50"/>
    <w:rsid w:val="00005DFC"/>
    <w:rsid w:val="00006120"/>
    <w:rsid w:val="000062DB"/>
    <w:rsid w:val="000063D0"/>
    <w:rsid w:val="00006562"/>
    <w:rsid w:val="00006635"/>
    <w:rsid w:val="0000770A"/>
    <w:rsid w:val="00007853"/>
    <w:rsid w:val="00007B45"/>
    <w:rsid w:val="00007E6C"/>
    <w:rsid w:val="00007F28"/>
    <w:rsid w:val="0001005C"/>
    <w:rsid w:val="000107CC"/>
    <w:rsid w:val="00010D6E"/>
    <w:rsid w:val="00010D7A"/>
    <w:rsid w:val="0001126B"/>
    <w:rsid w:val="00011462"/>
    <w:rsid w:val="00011993"/>
    <w:rsid w:val="00011EDA"/>
    <w:rsid w:val="00012039"/>
    <w:rsid w:val="0001236A"/>
    <w:rsid w:val="00012BE5"/>
    <w:rsid w:val="00012C86"/>
    <w:rsid w:val="00012FD6"/>
    <w:rsid w:val="000139DC"/>
    <w:rsid w:val="00013A8D"/>
    <w:rsid w:val="00013C6A"/>
    <w:rsid w:val="00013E83"/>
    <w:rsid w:val="00013F1C"/>
    <w:rsid w:val="00014183"/>
    <w:rsid w:val="00014290"/>
    <w:rsid w:val="000144B8"/>
    <w:rsid w:val="000146FC"/>
    <w:rsid w:val="000148C9"/>
    <w:rsid w:val="0001492A"/>
    <w:rsid w:val="00014B33"/>
    <w:rsid w:val="00014C73"/>
    <w:rsid w:val="00015354"/>
    <w:rsid w:val="00015501"/>
    <w:rsid w:val="0001582D"/>
    <w:rsid w:val="000158DC"/>
    <w:rsid w:val="00015948"/>
    <w:rsid w:val="00015A5C"/>
    <w:rsid w:val="00015FC7"/>
    <w:rsid w:val="0001629E"/>
    <w:rsid w:val="000162DA"/>
    <w:rsid w:val="000164BF"/>
    <w:rsid w:val="000167DC"/>
    <w:rsid w:val="00016AA3"/>
    <w:rsid w:val="00016BB0"/>
    <w:rsid w:val="00017A42"/>
    <w:rsid w:val="00017EA6"/>
    <w:rsid w:val="00020275"/>
    <w:rsid w:val="000204A3"/>
    <w:rsid w:val="00020564"/>
    <w:rsid w:val="0002062E"/>
    <w:rsid w:val="0002066F"/>
    <w:rsid w:val="00020927"/>
    <w:rsid w:val="00020E68"/>
    <w:rsid w:val="000210C6"/>
    <w:rsid w:val="000210CF"/>
    <w:rsid w:val="0002124C"/>
    <w:rsid w:val="00021420"/>
    <w:rsid w:val="000214AB"/>
    <w:rsid w:val="00021623"/>
    <w:rsid w:val="000224A1"/>
    <w:rsid w:val="00022818"/>
    <w:rsid w:val="0002297A"/>
    <w:rsid w:val="000229D4"/>
    <w:rsid w:val="00022C19"/>
    <w:rsid w:val="00022C5E"/>
    <w:rsid w:val="000231F6"/>
    <w:rsid w:val="000233A1"/>
    <w:rsid w:val="00023DD1"/>
    <w:rsid w:val="00024066"/>
    <w:rsid w:val="0002417C"/>
    <w:rsid w:val="00024414"/>
    <w:rsid w:val="0002475F"/>
    <w:rsid w:val="00024CA2"/>
    <w:rsid w:val="00024D28"/>
    <w:rsid w:val="00024D63"/>
    <w:rsid w:val="00024E35"/>
    <w:rsid w:val="000251F6"/>
    <w:rsid w:val="00025789"/>
    <w:rsid w:val="0002588C"/>
    <w:rsid w:val="0002589A"/>
    <w:rsid w:val="00025BEA"/>
    <w:rsid w:val="00025C50"/>
    <w:rsid w:val="00025DDB"/>
    <w:rsid w:val="0002653F"/>
    <w:rsid w:val="00026C54"/>
    <w:rsid w:val="000270A8"/>
    <w:rsid w:val="00027150"/>
    <w:rsid w:val="0002759B"/>
    <w:rsid w:val="000279EB"/>
    <w:rsid w:val="00027B27"/>
    <w:rsid w:val="00027B5C"/>
    <w:rsid w:val="00030401"/>
    <w:rsid w:val="000313DC"/>
    <w:rsid w:val="00031ECB"/>
    <w:rsid w:val="000324E5"/>
    <w:rsid w:val="000325EE"/>
    <w:rsid w:val="0003277A"/>
    <w:rsid w:val="000327A1"/>
    <w:rsid w:val="00032873"/>
    <w:rsid w:val="00032B40"/>
    <w:rsid w:val="00032BC8"/>
    <w:rsid w:val="00032C8D"/>
    <w:rsid w:val="0003306D"/>
    <w:rsid w:val="00033909"/>
    <w:rsid w:val="0003399B"/>
    <w:rsid w:val="000339FA"/>
    <w:rsid w:val="00033CC8"/>
    <w:rsid w:val="00033E3F"/>
    <w:rsid w:val="00033E9D"/>
    <w:rsid w:val="00034378"/>
    <w:rsid w:val="000344D4"/>
    <w:rsid w:val="00034886"/>
    <w:rsid w:val="0003499D"/>
    <w:rsid w:val="000360B2"/>
    <w:rsid w:val="000366F1"/>
    <w:rsid w:val="00036802"/>
    <w:rsid w:val="00036DE2"/>
    <w:rsid w:val="00036E00"/>
    <w:rsid w:val="00036E30"/>
    <w:rsid w:val="000371B0"/>
    <w:rsid w:val="0003755E"/>
    <w:rsid w:val="000376EB"/>
    <w:rsid w:val="00037871"/>
    <w:rsid w:val="00037CC9"/>
    <w:rsid w:val="00037DC8"/>
    <w:rsid w:val="00037E6B"/>
    <w:rsid w:val="0004000E"/>
    <w:rsid w:val="00040211"/>
    <w:rsid w:val="00040368"/>
    <w:rsid w:val="00040724"/>
    <w:rsid w:val="0004081B"/>
    <w:rsid w:val="000412E1"/>
    <w:rsid w:val="000416FC"/>
    <w:rsid w:val="000419A0"/>
    <w:rsid w:val="00041BB8"/>
    <w:rsid w:val="00041F49"/>
    <w:rsid w:val="000420C5"/>
    <w:rsid w:val="000420D7"/>
    <w:rsid w:val="000422B7"/>
    <w:rsid w:val="00042455"/>
    <w:rsid w:val="00042943"/>
    <w:rsid w:val="00042AA6"/>
    <w:rsid w:val="00042B1A"/>
    <w:rsid w:val="00042C36"/>
    <w:rsid w:val="0004368D"/>
    <w:rsid w:val="00043804"/>
    <w:rsid w:val="00043FF8"/>
    <w:rsid w:val="00044760"/>
    <w:rsid w:val="000447C5"/>
    <w:rsid w:val="000447EF"/>
    <w:rsid w:val="00044DF2"/>
    <w:rsid w:val="00044EBD"/>
    <w:rsid w:val="0004505C"/>
    <w:rsid w:val="00045215"/>
    <w:rsid w:val="00045648"/>
    <w:rsid w:val="000459AF"/>
    <w:rsid w:val="00045FD3"/>
    <w:rsid w:val="00046323"/>
    <w:rsid w:val="00046379"/>
    <w:rsid w:val="00046B58"/>
    <w:rsid w:val="00046B7F"/>
    <w:rsid w:val="000473D2"/>
    <w:rsid w:val="0004773E"/>
    <w:rsid w:val="000479EA"/>
    <w:rsid w:val="00047C17"/>
    <w:rsid w:val="00047EE7"/>
    <w:rsid w:val="000503A1"/>
    <w:rsid w:val="00050473"/>
    <w:rsid w:val="0005048D"/>
    <w:rsid w:val="000507FC"/>
    <w:rsid w:val="00050999"/>
    <w:rsid w:val="00050BD3"/>
    <w:rsid w:val="00050C49"/>
    <w:rsid w:val="00050D01"/>
    <w:rsid w:val="0005102B"/>
    <w:rsid w:val="00051249"/>
    <w:rsid w:val="0005147A"/>
    <w:rsid w:val="000515D2"/>
    <w:rsid w:val="000515DF"/>
    <w:rsid w:val="000515E6"/>
    <w:rsid w:val="0005193B"/>
    <w:rsid w:val="00051DF5"/>
    <w:rsid w:val="00051E6A"/>
    <w:rsid w:val="00052080"/>
    <w:rsid w:val="000520B8"/>
    <w:rsid w:val="00052191"/>
    <w:rsid w:val="0005256F"/>
    <w:rsid w:val="00052635"/>
    <w:rsid w:val="0005274C"/>
    <w:rsid w:val="000528DB"/>
    <w:rsid w:val="00052AB1"/>
    <w:rsid w:val="00052F9E"/>
    <w:rsid w:val="00052FC0"/>
    <w:rsid w:val="000533A4"/>
    <w:rsid w:val="00053705"/>
    <w:rsid w:val="000539D3"/>
    <w:rsid w:val="00053BAE"/>
    <w:rsid w:val="00053D97"/>
    <w:rsid w:val="000547C4"/>
    <w:rsid w:val="000549CF"/>
    <w:rsid w:val="00054C36"/>
    <w:rsid w:val="00054D24"/>
    <w:rsid w:val="00055349"/>
    <w:rsid w:val="000553B6"/>
    <w:rsid w:val="000556E5"/>
    <w:rsid w:val="00056087"/>
    <w:rsid w:val="000560C7"/>
    <w:rsid w:val="0005662B"/>
    <w:rsid w:val="00056689"/>
    <w:rsid w:val="00056A81"/>
    <w:rsid w:val="00056D3D"/>
    <w:rsid w:val="00057028"/>
    <w:rsid w:val="00057065"/>
    <w:rsid w:val="0005730B"/>
    <w:rsid w:val="0005781D"/>
    <w:rsid w:val="0006042D"/>
    <w:rsid w:val="00060471"/>
    <w:rsid w:val="0006047F"/>
    <w:rsid w:val="00061122"/>
    <w:rsid w:val="000615FF"/>
    <w:rsid w:val="00061662"/>
    <w:rsid w:val="00061961"/>
    <w:rsid w:val="00061966"/>
    <w:rsid w:val="00062056"/>
    <w:rsid w:val="000620D4"/>
    <w:rsid w:val="00063260"/>
    <w:rsid w:val="00063E9D"/>
    <w:rsid w:val="000641A9"/>
    <w:rsid w:val="0006476C"/>
    <w:rsid w:val="0006476E"/>
    <w:rsid w:val="00064864"/>
    <w:rsid w:val="00064DE2"/>
    <w:rsid w:val="0006504D"/>
    <w:rsid w:val="00065272"/>
    <w:rsid w:val="00065594"/>
    <w:rsid w:val="000655BF"/>
    <w:rsid w:val="00065648"/>
    <w:rsid w:val="00066132"/>
    <w:rsid w:val="000664D7"/>
    <w:rsid w:val="0006658C"/>
    <w:rsid w:val="00066780"/>
    <w:rsid w:val="00066EC0"/>
    <w:rsid w:val="00067161"/>
    <w:rsid w:val="0006725F"/>
    <w:rsid w:val="00067503"/>
    <w:rsid w:val="000676DF"/>
    <w:rsid w:val="00067BAE"/>
    <w:rsid w:val="00067E2E"/>
    <w:rsid w:val="00070183"/>
    <w:rsid w:val="00070243"/>
    <w:rsid w:val="000702A0"/>
    <w:rsid w:val="0007064B"/>
    <w:rsid w:val="0007072D"/>
    <w:rsid w:val="00070784"/>
    <w:rsid w:val="0007081D"/>
    <w:rsid w:val="00070B91"/>
    <w:rsid w:val="00070F13"/>
    <w:rsid w:val="0007145A"/>
    <w:rsid w:val="000718F2"/>
    <w:rsid w:val="000720D5"/>
    <w:rsid w:val="000722EA"/>
    <w:rsid w:val="00072531"/>
    <w:rsid w:val="0007259D"/>
    <w:rsid w:val="00072665"/>
    <w:rsid w:val="0007278B"/>
    <w:rsid w:val="00072AE5"/>
    <w:rsid w:val="00072D17"/>
    <w:rsid w:val="000730EF"/>
    <w:rsid w:val="000732F3"/>
    <w:rsid w:val="00073B32"/>
    <w:rsid w:val="00074EF6"/>
    <w:rsid w:val="00075012"/>
    <w:rsid w:val="0007534B"/>
    <w:rsid w:val="000754C3"/>
    <w:rsid w:val="00075559"/>
    <w:rsid w:val="00075C59"/>
    <w:rsid w:val="000760F4"/>
    <w:rsid w:val="0007627A"/>
    <w:rsid w:val="00076845"/>
    <w:rsid w:val="00076929"/>
    <w:rsid w:val="0007698D"/>
    <w:rsid w:val="000772C3"/>
    <w:rsid w:val="00077961"/>
    <w:rsid w:val="00077989"/>
    <w:rsid w:val="00077A41"/>
    <w:rsid w:val="00080013"/>
    <w:rsid w:val="000800C5"/>
    <w:rsid w:val="00080190"/>
    <w:rsid w:val="0008033F"/>
    <w:rsid w:val="0008040B"/>
    <w:rsid w:val="0008078A"/>
    <w:rsid w:val="000809A7"/>
    <w:rsid w:val="00080D14"/>
    <w:rsid w:val="00080D1B"/>
    <w:rsid w:val="00081542"/>
    <w:rsid w:val="000817AC"/>
    <w:rsid w:val="00081ADC"/>
    <w:rsid w:val="00081AF5"/>
    <w:rsid w:val="00081B70"/>
    <w:rsid w:val="00081D78"/>
    <w:rsid w:val="000821F7"/>
    <w:rsid w:val="00082258"/>
    <w:rsid w:val="00082373"/>
    <w:rsid w:val="00082A0D"/>
    <w:rsid w:val="00083146"/>
    <w:rsid w:val="00083150"/>
    <w:rsid w:val="00083338"/>
    <w:rsid w:val="00083C5A"/>
    <w:rsid w:val="00083DA8"/>
    <w:rsid w:val="00083DE5"/>
    <w:rsid w:val="00084059"/>
    <w:rsid w:val="00084809"/>
    <w:rsid w:val="00084886"/>
    <w:rsid w:val="00084C96"/>
    <w:rsid w:val="00084F81"/>
    <w:rsid w:val="000851B8"/>
    <w:rsid w:val="00085271"/>
    <w:rsid w:val="000852D1"/>
    <w:rsid w:val="0008551C"/>
    <w:rsid w:val="00085AF9"/>
    <w:rsid w:val="00085BA9"/>
    <w:rsid w:val="00086208"/>
    <w:rsid w:val="00086377"/>
    <w:rsid w:val="000863EE"/>
    <w:rsid w:val="0008678B"/>
    <w:rsid w:val="0008682E"/>
    <w:rsid w:val="00086989"/>
    <w:rsid w:val="00086E71"/>
    <w:rsid w:val="00086FEE"/>
    <w:rsid w:val="000870DB"/>
    <w:rsid w:val="00087557"/>
    <w:rsid w:val="00087A3B"/>
    <w:rsid w:val="00087A73"/>
    <w:rsid w:val="00087F51"/>
    <w:rsid w:val="000907B8"/>
    <w:rsid w:val="000908F5"/>
    <w:rsid w:val="00090EBC"/>
    <w:rsid w:val="00090ED4"/>
    <w:rsid w:val="000911A3"/>
    <w:rsid w:val="00091433"/>
    <w:rsid w:val="00091449"/>
    <w:rsid w:val="00091569"/>
    <w:rsid w:val="0009164E"/>
    <w:rsid w:val="00091E7F"/>
    <w:rsid w:val="00091EB4"/>
    <w:rsid w:val="0009206A"/>
    <w:rsid w:val="000920E3"/>
    <w:rsid w:val="0009258C"/>
    <w:rsid w:val="000925A6"/>
    <w:rsid w:val="000929AC"/>
    <w:rsid w:val="00092C3E"/>
    <w:rsid w:val="00093046"/>
    <w:rsid w:val="000930DA"/>
    <w:rsid w:val="000931DB"/>
    <w:rsid w:val="000932E8"/>
    <w:rsid w:val="000933C2"/>
    <w:rsid w:val="000935F2"/>
    <w:rsid w:val="000936EF"/>
    <w:rsid w:val="00093CC9"/>
    <w:rsid w:val="00093CCE"/>
    <w:rsid w:val="00094373"/>
    <w:rsid w:val="000945F4"/>
    <w:rsid w:val="00094797"/>
    <w:rsid w:val="00095332"/>
    <w:rsid w:val="00095405"/>
    <w:rsid w:val="00095410"/>
    <w:rsid w:val="0009592E"/>
    <w:rsid w:val="00095A5B"/>
    <w:rsid w:val="00095B86"/>
    <w:rsid w:val="00095C20"/>
    <w:rsid w:val="00095C2A"/>
    <w:rsid w:val="00095E66"/>
    <w:rsid w:val="00095EAC"/>
    <w:rsid w:val="0009638A"/>
    <w:rsid w:val="00096632"/>
    <w:rsid w:val="00096A70"/>
    <w:rsid w:val="00096B9C"/>
    <w:rsid w:val="00096E17"/>
    <w:rsid w:val="00096F3A"/>
    <w:rsid w:val="00097850"/>
    <w:rsid w:val="00097E04"/>
    <w:rsid w:val="000A037F"/>
    <w:rsid w:val="000A06B7"/>
    <w:rsid w:val="000A06E9"/>
    <w:rsid w:val="000A09A6"/>
    <w:rsid w:val="000A0D4D"/>
    <w:rsid w:val="000A0D51"/>
    <w:rsid w:val="000A1024"/>
    <w:rsid w:val="000A1318"/>
    <w:rsid w:val="000A1BBF"/>
    <w:rsid w:val="000A1CBF"/>
    <w:rsid w:val="000A1EB9"/>
    <w:rsid w:val="000A20FA"/>
    <w:rsid w:val="000A2157"/>
    <w:rsid w:val="000A2269"/>
    <w:rsid w:val="000A23E1"/>
    <w:rsid w:val="000A275E"/>
    <w:rsid w:val="000A31E4"/>
    <w:rsid w:val="000A3978"/>
    <w:rsid w:val="000A39D7"/>
    <w:rsid w:val="000A3C72"/>
    <w:rsid w:val="000A41E6"/>
    <w:rsid w:val="000A41F5"/>
    <w:rsid w:val="000A4571"/>
    <w:rsid w:val="000A477F"/>
    <w:rsid w:val="000A484E"/>
    <w:rsid w:val="000A4B30"/>
    <w:rsid w:val="000A4EA4"/>
    <w:rsid w:val="000A51FB"/>
    <w:rsid w:val="000A5318"/>
    <w:rsid w:val="000A54ED"/>
    <w:rsid w:val="000A5784"/>
    <w:rsid w:val="000A5AF9"/>
    <w:rsid w:val="000A60B2"/>
    <w:rsid w:val="000A6363"/>
    <w:rsid w:val="000A6A15"/>
    <w:rsid w:val="000A6CF3"/>
    <w:rsid w:val="000A6E13"/>
    <w:rsid w:val="000A6FCA"/>
    <w:rsid w:val="000A6FCB"/>
    <w:rsid w:val="000A722A"/>
    <w:rsid w:val="000A72D7"/>
    <w:rsid w:val="000A75C5"/>
    <w:rsid w:val="000A7717"/>
    <w:rsid w:val="000A7747"/>
    <w:rsid w:val="000A77E0"/>
    <w:rsid w:val="000A780F"/>
    <w:rsid w:val="000A7B49"/>
    <w:rsid w:val="000A7C31"/>
    <w:rsid w:val="000A7C7A"/>
    <w:rsid w:val="000A7CF2"/>
    <w:rsid w:val="000B05C0"/>
    <w:rsid w:val="000B0DAC"/>
    <w:rsid w:val="000B1129"/>
    <w:rsid w:val="000B136E"/>
    <w:rsid w:val="000B1419"/>
    <w:rsid w:val="000B185A"/>
    <w:rsid w:val="000B1962"/>
    <w:rsid w:val="000B1974"/>
    <w:rsid w:val="000B1B47"/>
    <w:rsid w:val="000B1C66"/>
    <w:rsid w:val="000B1E6F"/>
    <w:rsid w:val="000B2213"/>
    <w:rsid w:val="000B29C9"/>
    <w:rsid w:val="000B29DF"/>
    <w:rsid w:val="000B2D0A"/>
    <w:rsid w:val="000B2D2D"/>
    <w:rsid w:val="000B2FC8"/>
    <w:rsid w:val="000B381A"/>
    <w:rsid w:val="000B3A4C"/>
    <w:rsid w:val="000B4010"/>
    <w:rsid w:val="000B41D2"/>
    <w:rsid w:val="000B471D"/>
    <w:rsid w:val="000B4B93"/>
    <w:rsid w:val="000B4D2C"/>
    <w:rsid w:val="000B4F6E"/>
    <w:rsid w:val="000B4FF8"/>
    <w:rsid w:val="000B5300"/>
    <w:rsid w:val="000B5667"/>
    <w:rsid w:val="000B58B8"/>
    <w:rsid w:val="000B58DE"/>
    <w:rsid w:val="000B5C88"/>
    <w:rsid w:val="000B5DDF"/>
    <w:rsid w:val="000B5F01"/>
    <w:rsid w:val="000B60AC"/>
    <w:rsid w:val="000B64AC"/>
    <w:rsid w:val="000B663E"/>
    <w:rsid w:val="000B6749"/>
    <w:rsid w:val="000B6B4B"/>
    <w:rsid w:val="000B6D27"/>
    <w:rsid w:val="000B6E18"/>
    <w:rsid w:val="000B744A"/>
    <w:rsid w:val="000B754F"/>
    <w:rsid w:val="000B7752"/>
    <w:rsid w:val="000B7918"/>
    <w:rsid w:val="000B792B"/>
    <w:rsid w:val="000B7C53"/>
    <w:rsid w:val="000B7DAC"/>
    <w:rsid w:val="000B7E2A"/>
    <w:rsid w:val="000B7F2B"/>
    <w:rsid w:val="000B7F4F"/>
    <w:rsid w:val="000B7F6E"/>
    <w:rsid w:val="000B7FB1"/>
    <w:rsid w:val="000C024D"/>
    <w:rsid w:val="000C0513"/>
    <w:rsid w:val="000C0A8C"/>
    <w:rsid w:val="000C0E7D"/>
    <w:rsid w:val="000C1023"/>
    <w:rsid w:val="000C1128"/>
    <w:rsid w:val="000C14E5"/>
    <w:rsid w:val="000C1559"/>
    <w:rsid w:val="000C15A5"/>
    <w:rsid w:val="000C18D5"/>
    <w:rsid w:val="000C24AF"/>
    <w:rsid w:val="000C2CBC"/>
    <w:rsid w:val="000C2CEF"/>
    <w:rsid w:val="000C2E87"/>
    <w:rsid w:val="000C2F94"/>
    <w:rsid w:val="000C3854"/>
    <w:rsid w:val="000C3913"/>
    <w:rsid w:val="000C39A0"/>
    <w:rsid w:val="000C40A8"/>
    <w:rsid w:val="000C4322"/>
    <w:rsid w:val="000C43BB"/>
    <w:rsid w:val="000C4793"/>
    <w:rsid w:val="000C4C66"/>
    <w:rsid w:val="000C4D28"/>
    <w:rsid w:val="000C5126"/>
    <w:rsid w:val="000C5392"/>
    <w:rsid w:val="000C5ED9"/>
    <w:rsid w:val="000C60D8"/>
    <w:rsid w:val="000C65D4"/>
    <w:rsid w:val="000C686F"/>
    <w:rsid w:val="000C6B85"/>
    <w:rsid w:val="000C6B9E"/>
    <w:rsid w:val="000C6DB5"/>
    <w:rsid w:val="000C6E5F"/>
    <w:rsid w:val="000C6EA0"/>
    <w:rsid w:val="000C7553"/>
    <w:rsid w:val="000C7800"/>
    <w:rsid w:val="000C78DA"/>
    <w:rsid w:val="000C7B17"/>
    <w:rsid w:val="000C7D6F"/>
    <w:rsid w:val="000D0025"/>
    <w:rsid w:val="000D02D1"/>
    <w:rsid w:val="000D0403"/>
    <w:rsid w:val="000D0544"/>
    <w:rsid w:val="000D0B97"/>
    <w:rsid w:val="000D1269"/>
    <w:rsid w:val="000D1B1D"/>
    <w:rsid w:val="000D1B40"/>
    <w:rsid w:val="000D1C6F"/>
    <w:rsid w:val="000D1E1F"/>
    <w:rsid w:val="000D2043"/>
    <w:rsid w:val="000D242D"/>
    <w:rsid w:val="000D2617"/>
    <w:rsid w:val="000D26F3"/>
    <w:rsid w:val="000D2825"/>
    <w:rsid w:val="000D295D"/>
    <w:rsid w:val="000D2E25"/>
    <w:rsid w:val="000D2EEA"/>
    <w:rsid w:val="000D3259"/>
    <w:rsid w:val="000D3328"/>
    <w:rsid w:val="000D36E4"/>
    <w:rsid w:val="000D3D0B"/>
    <w:rsid w:val="000D42B9"/>
    <w:rsid w:val="000D4392"/>
    <w:rsid w:val="000D447F"/>
    <w:rsid w:val="000D448F"/>
    <w:rsid w:val="000D45BB"/>
    <w:rsid w:val="000D46C8"/>
    <w:rsid w:val="000D5085"/>
    <w:rsid w:val="000D53DD"/>
    <w:rsid w:val="000D53FE"/>
    <w:rsid w:val="000D551E"/>
    <w:rsid w:val="000D5664"/>
    <w:rsid w:val="000D5736"/>
    <w:rsid w:val="000D5935"/>
    <w:rsid w:val="000D5AB9"/>
    <w:rsid w:val="000D5BA7"/>
    <w:rsid w:val="000D5C78"/>
    <w:rsid w:val="000D5D79"/>
    <w:rsid w:val="000D5EDF"/>
    <w:rsid w:val="000D5FA6"/>
    <w:rsid w:val="000D6007"/>
    <w:rsid w:val="000D636D"/>
    <w:rsid w:val="000D64CB"/>
    <w:rsid w:val="000D696F"/>
    <w:rsid w:val="000D6AB7"/>
    <w:rsid w:val="000D6C09"/>
    <w:rsid w:val="000D6D6E"/>
    <w:rsid w:val="000D6F67"/>
    <w:rsid w:val="000D7003"/>
    <w:rsid w:val="000D703B"/>
    <w:rsid w:val="000D7B24"/>
    <w:rsid w:val="000D7D58"/>
    <w:rsid w:val="000D7DA0"/>
    <w:rsid w:val="000D7E7F"/>
    <w:rsid w:val="000E03EA"/>
    <w:rsid w:val="000E05C2"/>
    <w:rsid w:val="000E06A2"/>
    <w:rsid w:val="000E0948"/>
    <w:rsid w:val="000E0998"/>
    <w:rsid w:val="000E0A39"/>
    <w:rsid w:val="000E0DF5"/>
    <w:rsid w:val="000E140C"/>
    <w:rsid w:val="000E17BE"/>
    <w:rsid w:val="000E1EE2"/>
    <w:rsid w:val="000E3127"/>
    <w:rsid w:val="000E346A"/>
    <w:rsid w:val="000E3492"/>
    <w:rsid w:val="000E3586"/>
    <w:rsid w:val="000E3825"/>
    <w:rsid w:val="000E3F37"/>
    <w:rsid w:val="000E426E"/>
    <w:rsid w:val="000E4544"/>
    <w:rsid w:val="000E4AB5"/>
    <w:rsid w:val="000E4C4B"/>
    <w:rsid w:val="000E5312"/>
    <w:rsid w:val="000E5381"/>
    <w:rsid w:val="000E5394"/>
    <w:rsid w:val="000E5538"/>
    <w:rsid w:val="000E55D3"/>
    <w:rsid w:val="000E562E"/>
    <w:rsid w:val="000E5924"/>
    <w:rsid w:val="000E59B9"/>
    <w:rsid w:val="000E5AA3"/>
    <w:rsid w:val="000E6169"/>
    <w:rsid w:val="000E61D0"/>
    <w:rsid w:val="000E6485"/>
    <w:rsid w:val="000E6C8A"/>
    <w:rsid w:val="000E6EE6"/>
    <w:rsid w:val="000E6F2B"/>
    <w:rsid w:val="000E75DD"/>
    <w:rsid w:val="000E7AB2"/>
    <w:rsid w:val="000E7E17"/>
    <w:rsid w:val="000F007E"/>
    <w:rsid w:val="000F015B"/>
    <w:rsid w:val="000F04E1"/>
    <w:rsid w:val="000F0594"/>
    <w:rsid w:val="000F15C9"/>
    <w:rsid w:val="000F1851"/>
    <w:rsid w:val="000F19A9"/>
    <w:rsid w:val="000F1E12"/>
    <w:rsid w:val="000F21A9"/>
    <w:rsid w:val="000F28E4"/>
    <w:rsid w:val="000F2DA9"/>
    <w:rsid w:val="000F306D"/>
    <w:rsid w:val="000F42BD"/>
    <w:rsid w:val="000F47D1"/>
    <w:rsid w:val="000F4D67"/>
    <w:rsid w:val="000F4DB0"/>
    <w:rsid w:val="000F5205"/>
    <w:rsid w:val="000F532A"/>
    <w:rsid w:val="000F53F9"/>
    <w:rsid w:val="000F5ABF"/>
    <w:rsid w:val="000F5CFB"/>
    <w:rsid w:val="000F60CB"/>
    <w:rsid w:val="000F60F0"/>
    <w:rsid w:val="000F711F"/>
    <w:rsid w:val="000F72A7"/>
    <w:rsid w:val="000F7648"/>
    <w:rsid w:val="000F76A1"/>
    <w:rsid w:val="000F77CE"/>
    <w:rsid w:val="000F7D88"/>
    <w:rsid w:val="00100101"/>
    <w:rsid w:val="001003C5"/>
    <w:rsid w:val="00100D3D"/>
    <w:rsid w:val="00100E91"/>
    <w:rsid w:val="00100EB2"/>
    <w:rsid w:val="0010193B"/>
    <w:rsid w:val="001019E8"/>
    <w:rsid w:val="00101F9D"/>
    <w:rsid w:val="0010214C"/>
    <w:rsid w:val="00102D04"/>
    <w:rsid w:val="00102F44"/>
    <w:rsid w:val="00103150"/>
    <w:rsid w:val="001036D0"/>
    <w:rsid w:val="00103928"/>
    <w:rsid w:val="001041E2"/>
    <w:rsid w:val="001042CF"/>
    <w:rsid w:val="0010461B"/>
    <w:rsid w:val="001046BC"/>
    <w:rsid w:val="001046CB"/>
    <w:rsid w:val="00104CF2"/>
    <w:rsid w:val="00104D32"/>
    <w:rsid w:val="00104EF7"/>
    <w:rsid w:val="00105203"/>
    <w:rsid w:val="00105E44"/>
    <w:rsid w:val="0010601F"/>
    <w:rsid w:val="001060C1"/>
    <w:rsid w:val="001061BC"/>
    <w:rsid w:val="00106843"/>
    <w:rsid w:val="0010690D"/>
    <w:rsid w:val="00106E2C"/>
    <w:rsid w:val="00106E58"/>
    <w:rsid w:val="00106E5C"/>
    <w:rsid w:val="00106FBD"/>
    <w:rsid w:val="0010702B"/>
    <w:rsid w:val="001073B0"/>
    <w:rsid w:val="00107601"/>
    <w:rsid w:val="0010770D"/>
    <w:rsid w:val="00107928"/>
    <w:rsid w:val="00107CBC"/>
    <w:rsid w:val="00107E6F"/>
    <w:rsid w:val="00110D70"/>
    <w:rsid w:val="00111A7F"/>
    <w:rsid w:val="00111BD9"/>
    <w:rsid w:val="00111BDD"/>
    <w:rsid w:val="0011223B"/>
    <w:rsid w:val="00112274"/>
    <w:rsid w:val="00112410"/>
    <w:rsid w:val="00112F00"/>
    <w:rsid w:val="00112F3D"/>
    <w:rsid w:val="0011314B"/>
    <w:rsid w:val="001133B4"/>
    <w:rsid w:val="00113407"/>
    <w:rsid w:val="0011380D"/>
    <w:rsid w:val="00113C88"/>
    <w:rsid w:val="00113CDB"/>
    <w:rsid w:val="00113D13"/>
    <w:rsid w:val="00113DD7"/>
    <w:rsid w:val="00113F2E"/>
    <w:rsid w:val="001144A8"/>
    <w:rsid w:val="001144C2"/>
    <w:rsid w:val="001146CE"/>
    <w:rsid w:val="0011473E"/>
    <w:rsid w:val="0011481B"/>
    <w:rsid w:val="001148C3"/>
    <w:rsid w:val="00114DF2"/>
    <w:rsid w:val="00114ED4"/>
    <w:rsid w:val="00114F2D"/>
    <w:rsid w:val="0011553E"/>
    <w:rsid w:val="001159CC"/>
    <w:rsid w:val="00115DE7"/>
    <w:rsid w:val="001160ED"/>
    <w:rsid w:val="0011616A"/>
    <w:rsid w:val="00116325"/>
    <w:rsid w:val="001169DE"/>
    <w:rsid w:val="00116AE6"/>
    <w:rsid w:val="00116C14"/>
    <w:rsid w:val="00116EBF"/>
    <w:rsid w:val="00117112"/>
    <w:rsid w:val="00117227"/>
    <w:rsid w:val="00117268"/>
    <w:rsid w:val="001172E8"/>
    <w:rsid w:val="0011733F"/>
    <w:rsid w:val="001173D6"/>
    <w:rsid w:val="00117B4D"/>
    <w:rsid w:val="00117B61"/>
    <w:rsid w:val="00117BC5"/>
    <w:rsid w:val="00117BEF"/>
    <w:rsid w:val="00117E2D"/>
    <w:rsid w:val="00117FF1"/>
    <w:rsid w:val="00120267"/>
    <w:rsid w:val="0012028D"/>
    <w:rsid w:val="001203B3"/>
    <w:rsid w:val="0012092F"/>
    <w:rsid w:val="00120B1A"/>
    <w:rsid w:val="00120CB5"/>
    <w:rsid w:val="00120CDD"/>
    <w:rsid w:val="0012100E"/>
    <w:rsid w:val="0012104B"/>
    <w:rsid w:val="00121286"/>
    <w:rsid w:val="0012133C"/>
    <w:rsid w:val="00121410"/>
    <w:rsid w:val="001216B8"/>
    <w:rsid w:val="00121CF7"/>
    <w:rsid w:val="00121DED"/>
    <w:rsid w:val="00121F1F"/>
    <w:rsid w:val="00121F2F"/>
    <w:rsid w:val="001222DF"/>
    <w:rsid w:val="0012249D"/>
    <w:rsid w:val="00122882"/>
    <w:rsid w:val="00122B15"/>
    <w:rsid w:val="00122CAF"/>
    <w:rsid w:val="00122E8E"/>
    <w:rsid w:val="00123232"/>
    <w:rsid w:val="00123279"/>
    <w:rsid w:val="0012350B"/>
    <w:rsid w:val="0012365A"/>
    <w:rsid w:val="00123CF4"/>
    <w:rsid w:val="001243BE"/>
    <w:rsid w:val="001247F2"/>
    <w:rsid w:val="00124E20"/>
    <w:rsid w:val="001251CC"/>
    <w:rsid w:val="00125691"/>
    <w:rsid w:val="00125A94"/>
    <w:rsid w:val="00125DB0"/>
    <w:rsid w:val="00125FCF"/>
    <w:rsid w:val="0012684B"/>
    <w:rsid w:val="00126B7E"/>
    <w:rsid w:val="00126C3D"/>
    <w:rsid w:val="00127152"/>
    <w:rsid w:val="001271BD"/>
    <w:rsid w:val="0012728A"/>
    <w:rsid w:val="001277ED"/>
    <w:rsid w:val="001278CC"/>
    <w:rsid w:val="00127976"/>
    <w:rsid w:val="00127C90"/>
    <w:rsid w:val="00130214"/>
    <w:rsid w:val="001305AF"/>
    <w:rsid w:val="00130864"/>
    <w:rsid w:val="00130960"/>
    <w:rsid w:val="00130A8D"/>
    <w:rsid w:val="00130E41"/>
    <w:rsid w:val="00130EAA"/>
    <w:rsid w:val="00131645"/>
    <w:rsid w:val="00131731"/>
    <w:rsid w:val="001318C0"/>
    <w:rsid w:val="001318C2"/>
    <w:rsid w:val="00131A3B"/>
    <w:rsid w:val="00131F85"/>
    <w:rsid w:val="001321FE"/>
    <w:rsid w:val="00132201"/>
    <w:rsid w:val="001322D1"/>
    <w:rsid w:val="00132565"/>
    <w:rsid w:val="0013277F"/>
    <w:rsid w:val="00132C44"/>
    <w:rsid w:val="00132D85"/>
    <w:rsid w:val="00132F69"/>
    <w:rsid w:val="00133453"/>
    <w:rsid w:val="00133909"/>
    <w:rsid w:val="00133A2E"/>
    <w:rsid w:val="00133B39"/>
    <w:rsid w:val="00133E21"/>
    <w:rsid w:val="00133E95"/>
    <w:rsid w:val="0013486B"/>
    <w:rsid w:val="0013492C"/>
    <w:rsid w:val="001349F0"/>
    <w:rsid w:val="00134E59"/>
    <w:rsid w:val="0013510C"/>
    <w:rsid w:val="0013520C"/>
    <w:rsid w:val="00135398"/>
    <w:rsid w:val="00135617"/>
    <w:rsid w:val="00135ADE"/>
    <w:rsid w:val="00136027"/>
    <w:rsid w:val="00136036"/>
    <w:rsid w:val="00136070"/>
    <w:rsid w:val="001363FF"/>
    <w:rsid w:val="0013653E"/>
    <w:rsid w:val="00136A19"/>
    <w:rsid w:val="00137A35"/>
    <w:rsid w:val="00137F1C"/>
    <w:rsid w:val="001403DF"/>
    <w:rsid w:val="001406A2"/>
    <w:rsid w:val="00140BDD"/>
    <w:rsid w:val="00140D02"/>
    <w:rsid w:val="00140D18"/>
    <w:rsid w:val="00140F6C"/>
    <w:rsid w:val="00140FC4"/>
    <w:rsid w:val="0014106A"/>
    <w:rsid w:val="0014109E"/>
    <w:rsid w:val="0014138F"/>
    <w:rsid w:val="001413A6"/>
    <w:rsid w:val="00141994"/>
    <w:rsid w:val="001419B7"/>
    <w:rsid w:val="00141A46"/>
    <w:rsid w:val="00141C55"/>
    <w:rsid w:val="0014207A"/>
    <w:rsid w:val="00142198"/>
    <w:rsid w:val="0014232E"/>
    <w:rsid w:val="00142866"/>
    <w:rsid w:val="00142875"/>
    <w:rsid w:val="00142904"/>
    <w:rsid w:val="00143297"/>
    <w:rsid w:val="0014337E"/>
    <w:rsid w:val="00143A8B"/>
    <w:rsid w:val="00143CA6"/>
    <w:rsid w:val="00143F60"/>
    <w:rsid w:val="00143FB0"/>
    <w:rsid w:val="0014449E"/>
    <w:rsid w:val="00144668"/>
    <w:rsid w:val="00144C45"/>
    <w:rsid w:val="00144C82"/>
    <w:rsid w:val="00144D09"/>
    <w:rsid w:val="00144DB5"/>
    <w:rsid w:val="00144FE5"/>
    <w:rsid w:val="00145148"/>
    <w:rsid w:val="0014530D"/>
    <w:rsid w:val="001457D4"/>
    <w:rsid w:val="00145A54"/>
    <w:rsid w:val="00145BEA"/>
    <w:rsid w:val="00145C3B"/>
    <w:rsid w:val="00145CF0"/>
    <w:rsid w:val="00145F99"/>
    <w:rsid w:val="00146023"/>
    <w:rsid w:val="00146468"/>
    <w:rsid w:val="0014647F"/>
    <w:rsid w:val="00146AA7"/>
    <w:rsid w:val="00146AE6"/>
    <w:rsid w:val="00146E20"/>
    <w:rsid w:val="00146F5F"/>
    <w:rsid w:val="001471DC"/>
    <w:rsid w:val="00147472"/>
    <w:rsid w:val="00147837"/>
    <w:rsid w:val="00147C36"/>
    <w:rsid w:val="00147CC9"/>
    <w:rsid w:val="00147E88"/>
    <w:rsid w:val="0015003D"/>
    <w:rsid w:val="001500CC"/>
    <w:rsid w:val="0015024E"/>
    <w:rsid w:val="001502D1"/>
    <w:rsid w:val="001504FF"/>
    <w:rsid w:val="001506E6"/>
    <w:rsid w:val="0015073B"/>
    <w:rsid w:val="00150DD9"/>
    <w:rsid w:val="00151838"/>
    <w:rsid w:val="00151961"/>
    <w:rsid w:val="00151BB0"/>
    <w:rsid w:val="0015205A"/>
    <w:rsid w:val="001520A0"/>
    <w:rsid w:val="001522AE"/>
    <w:rsid w:val="00152355"/>
    <w:rsid w:val="001525B7"/>
    <w:rsid w:val="00152998"/>
    <w:rsid w:val="00152AEA"/>
    <w:rsid w:val="00152EB5"/>
    <w:rsid w:val="00152FFA"/>
    <w:rsid w:val="0015305D"/>
    <w:rsid w:val="00153495"/>
    <w:rsid w:val="001534F0"/>
    <w:rsid w:val="00153548"/>
    <w:rsid w:val="00153B35"/>
    <w:rsid w:val="00153D29"/>
    <w:rsid w:val="0015406F"/>
    <w:rsid w:val="0015433A"/>
    <w:rsid w:val="001543F4"/>
    <w:rsid w:val="0015468A"/>
    <w:rsid w:val="00154872"/>
    <w:rsid w:val="0015488E"/>
    <w:rsid w:val="001548C1"/>
    <w:rsid w:val="00154B87"/>
    <w:rsid w:val="00154DF1"/>
    <w:rsid w:val="00154F1C"/>
    <w:rsid w:val="00154F80"/>
    <w:rsid w:val="0015508B"/>
    <w:rsid w:val="00155182"/>
    <w:rsid w:val="00155308"/>
    <w:rsid w:val="00155941"/>
    <w:rsid w:val="00155BA6"/>
    <w:rsid w:val="00155C01"/>
    <w:rsid w:val="00155FF3"/>
    <w:rsid w:val="00156D2B"/>
    <w:rsid w:val="00156FD0"/>
    <w:rsid w:val="001570E9"/>
    <w:rsid w:val="001574FE"/>
    <w:rsid w:val="0015781D"/>
    <w:rsid w:val="00157F2F"/>
    <w:rsid w:val="001600A7"/>
    <w:rsid w:val="001606E7"/>
    <w:rsid w:val="001608C7"/>
    <w:rsid w:val="00160ACB"/>
    <w:rsid w:val="00160BD8"/>
    <w:rsid w:val="00160F47"/>
    <w:rsid w:val="00161004"/>
    <w:rsid w:val="001612BC"/>
    <w:rsid w:val="001614AB"/>
    <w:rsid w:val="00161868"/>
    <w:rsid w:val="00161C46"/>
    <w:rsid w:val="00161D67"/>
    <w:rsid w:val="00161E33"/>
    <w:rsid w:val="00162041"/>
    <w:rsid w:val="001622F2"/>
    <w:rsid w:val="00162509"/>
    <w:rsid w:val="00162738"/>
    <w:rsid w:val="00162ED8"/>
    <w:rsid w:val="00163316"/>
    <w:rsid w:val="0016379B"/>
    <w:rsid w:val="001638DF"/>
    <w:rsid w:val="00163B91"/>
    <w:rsid w:val="00163DB1"/>
    <w:rsid w:val="00163FDF"/>
    <w:rsid w:val="00164107"/>
    <w:rsid w:val="00164217"/>
    <w:rsid w:val="0016425A"/>
    <w:rsid w:val="0016443A"/>
    <w:rsid w:val="0016451F"/>
    <w:rsid w:val="0016486F"/>
    <w:rsid w:val="00164A9C"/>
    <w:rsid w:val="00164BF4"/>
    <w:rsid w:val="00164E1B"/>
    <w:rsid w:val="0016515F"/>
    <w:rsid w:val="0016516B"/>
    <w:rsid w:val="00165353"/>
    <w:rsid w:val="001653A1"/>
    <w:rsid w:val="00165745"/>
    <w:rsid w:val="0016580B"/>
    <w:rsid w:val="00165BE5"/>
    <w:rsid w:val="001660B7"/>
    <w:rsid w:val="00166383"/>
    <w:rsid w:val="001669C0"/>
    <w:rsid w:val="00166FB5"/>
    <w:rsid w:val="001700CD"/>
    <w:rsid w:val="001707F0"/>
    <w:rsid w:val="0017082A"/>
    <w:rsid w:val="001709A8"/>
    <w:rsid w:val="00170EB5"/>
    <w:rsid w:val="00171101"/>
    <w:rsid w:val="001713ED"/>
    <w:rsid w:val="001714EA"/>
    <w:rsid w:val="0017196D"/>
    <w:rsid w:val="00171DA1"/>
    <w:rsid w:val="0017202F"/>
    <w:rsid w:val="001729ED"/>
    <w:rsid w:val="00172A08"/>
    <w:rsid w:val="00172C64"/>
    <w:rsid w:val="00172D96"/>
    <w:rsid w:val="00172EB4"/>
    <w:rsid w:val="00173AD9"/>
    <w:rsid w:val="00173AE7"/>
    <w:rsid w:val="00173E1D"/>
    <w:rsid w:val="00173F5F"/>
    <w:rsid w:val="001741D8"/>
    <w:rsid w:val="00174487"/>
    <w:rsid w:val="001745A0"/>
    <w:rsid w:val="00174650"/>
    <w:rsid w:val="0017514A"/>
    <w:rsid w:val="00175CC2"/>
    <w:rsid w:val="00175D05"/>
    <w:rsid w:val="00175D2E"/>
    <w:rsid w:val="00175D9C"/>
    <w:rsid w:val="0017625C"/>
    <w:rsid w:val="00176601"/>
    <w:rsid w:val="0017682B"/>
    <w:rsid w:val="00176CE3"/>
    <w:rsid w:val="00176F17"/>
    <w:rsid w:val="00177039"/>
    <w:rsid w:val="00177159"/>
    <w:rsid w:val="0017731C"/>
    <w:rsid w:val="00177410"/>
    <w:rsid w:val="0017775E"/>
    <w:rsid w:val="00177BBC"/>
    <w:rsid w:val="00177E93"/>
    <w:rsid w:val="00177ED6"/>
    <w:rsid w:val="00180011"/>
    <w:rsid w:val="00180123"/>
    <w:rsid w:val="0018012E"/>
    <w:rsid w:val="00180424"/>
    <w:rsid w:val="00180479"/>
    <w:rsid w:val="00180581"/>
    <w:rsid w:val="001805F0"/>
    <w:rsid w:val="001808F6"/>
    <w:rsid w:val="00180B98"/>
    <w:rsid w:val="00180BD2"/>
    <w:rsid w:val="00180F95"/>
    <w:rsid w:val="0018104F"/>
    <w:rsid w:val="001813B8"/>
    <w:rsid w:val="0018142D"/>
    <w:rsid w:val="001818CA"/>
    <w:rsid w:val="00181AD7"/>
    <w:rsid w:val="00182201"/>
    <w:rsid w:val="00182506"/>
    <w:rsid w:val="0018291F"/>
    <w:rsid w:val="00182C06"/>
    <w:rsid w:val="00183104"/>
    <w:rsid w:val="001835E1"/>
    <w:rsid w:val="00183C76"/>
    <w:rsid w:val="0018431A"/>
    <w:rsid w:val="00184395"/>
    <w:rsid w:val="001844AE"/>
    <w:rsid w:val="00184539"/>
    <w:rsid w:val="001849EE"/>
    <w:rsid w:val="00184ADB"/>
    <w:rsid w:val="00184BB4"/>
    <w:rsid w:val="00184BCC"/>
    <w:rsid w:val="00184CF6"/>
    <w:rsid w:val="00184F01"/>
    <w:rsid w:val="001853D2"/>
    <w:rsid w:val="00185759"/>
    <w:rsid w:val="0018588F"/>
    <w:rsid w:val="0018594F"/>
    <w:rsid w:val="00185C4F"/>
    <w:rsid w:val="00186829"/>
    <w:rsid w:val="00186E8B"/>
    <w:rsid w:val="00186EB2"/>
    <w:rsid w:val="00186EF9"/>
    <w:rsid w:val="00186FAB"/>
    <w:rsid w:val="001871A9"/>
    <w:rsid w:val="001873A4"/>
    <w:rsid w:val="00187668"/>
    <w:rsid w:val="0018779E"/>
    <w:rsid w:val="00187F45"/>
    <w:rsid w:val="0019004E"/>
    <w:rsid w:val="00190206"/>
    <w:rsid w:val="001902AD"/>
    <w:rsid w:val="001908B3"/>
    <w:rsid w:val="00190B56"/>
    <w:rsid w:val="001910FA"/>
    <w:rsid w:val="00191457"/>
    <w:rsid w:val="0019175D"/>
    <w:rsid w:val="001917F8"/>
    <w:rsid w:val="00191F8A"/>
    <w:rsid w:val="00191FB5"/>
    <w:rsid w:val="00192254"/>
    <w:rsid w:val="001923E1"/>
    <w:rsid w:val="00192408"/>
    <w:rsid w:val="001924D7"/>
    <w:rsid w:val="001926BF"/>
    <w:rsid w:val="001928D0"/>
    <w:rsid w:val="001930E5"/>
    <w:rsid w:val="001935F9"/>
    <w:rsid w:val="00193807"/>
    <w:rsid w:val="00194AC1"/>
    <w:rsid w:val="00194E6A"/>
    <w:rsid w:val="00195345"/>
    <w:rsid w:val="00195438"/>
    <w:rsid w:val="00195CA4"/>
    <w:rsid w:val="00195CC7"/>
    <w:rsid w:val="001960E3"/>
    <w:rsid w:val="00196698"/>
    <w:rsid w:val="00196812"/>
    <w:rsid w:val="0019692B"/>
    <w:rsid w:val="00196BCA"/>
    <w:rsid w:val="00196D04"/>
    <w:rsid w:val="00196F6F"/>
    <w:rsid w:val="001972E7"/>
    <w:rsid w:val="001976F5"/>
    <w:rsid w:val="001978FF"/>
    <w:rsid w:val="00197CE5"/>
    <w:rsid w:val="001A0033"/>
    <w:rsid w:val="001A0156"/>
    <w:rsid w:val="001A01F1"/>
    <w:rsid w:val="001A0312"/>
    <w:rsid w:val="001A047F"/>
    <w:rsid w:val="001A0619"/>
    <w:rsid w:val="001A0709"/>
    <w:rsid w:val="001A0D21"/>
    <w:rsid w:val="001A0F1E"/>
    <w:rsid w:val="001A0F6E"/>
    <w:rsid w:val="001A0FE3"/>
    <w:rsid w:val="001A1119"/>
    <w:rsid w:val="001A1267"/>
    <w:rsid w:val="001A1375"/>
    <w:rsid w:val="001A1AA4"/>
    <w:rsid w:val="001A1E40"/>
    <w:rsid w:val="001A2283"/>
    <w:rsid w:val="001A2816"/>
    <w:rsid w:val="001A28F5"/>
    <w:rsid w:val="001A2E0E"/>
    <w:rsid w:val="001A2FDF"/>
    <w:rsid w:val="001A3581"/>
    <w:rsid w:val="001A3688"/>
    <w:rsid w:val="001A3B5F"/>
    <w:rsid w:val="001A3E13"/>
    <w:rsid w:val="001A4270"/>
    <w:rsid w:val="001A4658"/>
    <w:rsid w:val="001A4913"/>
    <w:rsid w:val="001A4BA7"/>
    <w:rsid w:val="001A4F33"/>
    <w:rsid w:val="001A5662"/>
    <w:rsid w:val="001A57BF"/>
    <w:rsid w:val="001A58BF"/>
    <w:rsid w:val="001A5A71"/>
    <w:rsid w:val="001A6559"/>
    <w:rsid w:val="001A665E"/>
    <w:rsid w:val="001A696F"/>
    <w:rsid w:val="001A6A69"/>
    <w:rsid w:val="001A6CCF"/>
    <w:rsid w:val="001A7163"/>
    <w:rsid w:val="001A73FB"/>
    <w:rsid w:val="001A741E"/>
    <w:rsid w:val="001A74ED"/>
    <w:rsid w:val="001A7A9E"/>
    <w:rsid w:val="001A7AE4"/>
    <w:rsid w:val="001A7B84"/>
    <w:rsid w:val="001B07FC"/>
    <w:rsid w:val="001B1041"/>
    <w:rsid w:val="001B1F45"/>
    <w:rsid w:val="001B23D7"/>
    <w:rsid w:val="001B2506"/>
    <w:rsid w:val="001B2773"/>
    <w:rsid w:val="001B28EF"/>
    <w:rsid w:val="001B3247"/>
    <w:rsid w:val="001B3727"/>
    <w:rsid w:val="001B396E"/>
    <w:rsid w:val="001B3B85"/>
    <w:rsid w:val="001B3C7C"/>
    <w:rsid w:val="001B4444"/>
    <w:rsid w:val="001B4468"/>
    <w:rsid w:val="001B4988"/>
    <w:rsid w:val="001B4C22"/>
    <w:rsid w:val="001B4D68"/>
    <w:rsid w:val="001B4E55"/>
    <w:rsid w:val="001B4FAD"/>
    <w:rsid w:val="001B503A"/>
    <w:rsid w:val="001B5282"/>
    <w:rsid w:val="001B5557"/>
    <w:rsid w:val="001B5748"/>
    <w:rsid w:val="001B5896"/>
    <w:rsid w:val="001B59A3"/>
    <w:rsid w:val="001B59DB"/>
    <w:rsid w:val="001B59F1"/>
    <w:rsid w:val="001B5A86"/>
    <w:rsid w:val="001B612F"/>
    <w:rsid w:val="001B618C"/>
    <w:rsid w:val="001B6269"/>
    <w:rsid w:val="001B62F0"/>
    <w:rsid w:val="001B645F"/>
    <w:rsid w:val="001B712B"/>
    <w:rsid w:val="001B71F3"/>
    <w:rsid w:val="001B787D"/>
    <w:rsid w:val="001B78A2"/>
    <w:rsid w:val="001B7E20"/>
    <w:rsid w:val="001B7E86"/>
    <w:rsid w:val="001C03AE"/>
    <w:rsid w:val="001C03E6"/>
    <w:rsid w:val="001C050A"/>
    <w:rsid w:val="001C051A"/>
    <w:rsid w:val="001C064C"/>
    <w:rsid w:val="001C085A"/>
    <w:rsid w:val="001C0C17"/>
    <w:rsid w:val="001C1933"/>
    <w:rsid w:val="001C20EB"/>
    <w:rsid w:val="001C27CC"/>
    <w:rsid w:val="001C2943"/>
    <w:rsid w:val="001C2B53"/>
    <w:rsid w:val="001C2B5D"/>
    <w:rsid w:val="001C2CE7"/>
    <w:rsid w:val="001C2EE2"/>
    <w:rsid w:val="001C2F5C"/>
    <w:rsid w:val="001C307D"/>
    <w:rsid w:val="001C3114"/>
    <w:rsid w:val="001C3235"/>
    <w:rsid w:val="001C41B5"/>
    <w:rsid w:val="001C434F"/>
    <w:rsid w:val="001C4468"/>
    <w:rsid w:val="001C46AE"/>
    <w:rsid w:val="001C49B9"/>
    <w:rsid w:val="001C4A14"/>
    <w:rsid w:val="001C501B"/>
    <w:rsid w:val="001C5092"/>
    <w:rsid w:val="001C52A1"/>
    <w:rsid w:val="001C5447"/>
    <w:rsid w:val="001C5449"/>
    <w:rsid w:val="001C54FB"/>
    <w:rsid w:val="001C5B46"/>
    <w:rsid w:val="001C5BA0"/>
    <w:rsid w:val="001C607A"/>
    <w:rsid w:val="001C610D"/>
    <w:rsid w:val="001C6259"/>
    <w:rsid w:val="001C63C0"/>
    <w:rsid w:val="001C696E"/>
    <w:rsid w:val="001C6B7A"/>
    <w:rsid w:val="001C6C19"/>
    <w:rsid w:val="001C6C8B"/>
    <w:rsid w:val="001C761F"/>
    <w:rsid w:val="001C7688"/>
    <w:rsid w:val="001C7770"/>
    <w:rsid w:val="001C7AE3"/>
    <w:rsid w:val="001D01FF"/>
    <w:rsid w:val="001D031C"/>
    <w:rsid w:val="001D072A"/>
    <w:rsid w:val="001D0836"/>
    <w:rsid w:val="001D0BCC"/>
    <w:rsid w:val="001D0F22"/>
    <w:rsid w:val="001D1269"/>
    <w:rsid w:val="001D14C6"/>
    <w:rsid w:val="001D14D1"/>
    <w:rsid w:val="001D1748"/>
    <w:rsid w:val="001D185B"/>
    <w:rsid w:val="001D1A8A"/>
    <w:rsid w:val="001D268D"/>
    <w:rsid w:val="001D2719"/>
    <w:rsid w:val="001D2735"/>
    <w:rsid w:val="001D2803"/>
    <w:rsid w:val="001D2878"/>
    <w:rsid w:val="001D2DD8"/>
    <w:rsid w:val="001D2DEC"/>
    <w:rsid w:val="001D310F"/>
    <w:rsid w:val="001D3346"/>
    <w:rsid w:val="001D37E9"/>
    <w:rsid w:val="001D388C"/>
    <w:rsid w:val="001D38DA"/>
    <w:rsid w:val="001D3C3D"/>
    <w:rsid w:val="001D41D8"/>
    <w:rsid w:val="001D4384"/>
    <w:rsid w:val="001D43AD"/>
    <w:rsid w:val="001D459D"/>
    <w:rsid w:val="001D4CEF"/>
    <w:rsid w:val="001D50CA"/>
    <w:rsid w:val="001D542A"/>
    <w:rsid w:val="001D57F3"/>
    <w:rsid w:val="001D5937"/>
    <w:rsid w:val="001D5B07"/>
    <w:rsid w:val="001D5FFE"/>
    <w:rsid w:val="001D642D"/>
    <w:rsid w:val="001D6575"/>
    <w:rsid w:val="001D6A3E"/>
    <w:rsid w:val="001D6B1F"/>
    <w:rsid w:val="001D6CE5"/>
    <w:rsid w:val="001D7281"/>
    <w:rsid w:val="001D74FE"/>
    <w:rsid w:val="001D7583"/>
    <w:rsid w:val="001D75CB"/>
    <w:rsid w:val="001D7676"/>
    <w:rsid w:val="001D7E90"/>
    <w:rsid w:val="001E007D"/>
    <w:rsid w:val="001E01B2"/>
    <w:rsid w:val="001E063D"/>
    <w:rsid w:val="001E0794"/>
    <w:rsid w:val="001E084F"/>
    <w:rsid w:val="001E08A8"/>
    <w:rsid w:val="001E08B3"/>
    <w:rsid w:val="001E095E"/>
    <w:rsid w:val="001E0A4A"/>
    <w:rsid w:val="001E0ECE"/>
    <w:rsid w:val="001E1D68"/>
    <w:rsid w:val="001E1E0F"/>
    <w:rsid w:val="001E23A4"/>
    <w:rsid w:val="001E24F2"/>
    <w:rsid w:val="001E2516"/>
    <w:rsid w:val="001E2858"/>
    <w:rsid w:val="001E2919"/>
    <w:rsid w:val="001E29AC"/>
    <w:rsid w:val="001E2B89"/>
    <w:rsid w:val="001E352B"/>
    <w:rsid w:val="001E3892"/>
    <w:rsid w:val="001E3920"/>
    <w:rsid w:val="001E3926"/>
    <w:rsid w:val="001E3D54"/>
    <w:rsid w:val="001E425B"/>
    <w:rsid w:val="001E43F9"/>
    <w:rsid w:val="001E4D60"/>
    <w:rsid w:val="001E51D4"/>
    <w:rsid w:val="001E51E1"/>
    <w:rsid w:val="001E524C"/>
    <w:rsid w:val="001E54FB"/>
    <w:rsid w:val="001E579E"/>
    <w:rsid w:val="001E5A6A"/>
    <w:rsid w:val="001E5AED"/>
    <w:rsid w:val="001E5B7D"/>
    <w:rsid w:val="001E5EAA"/>
    <w:rsid w:val="001E61D2"/>
    <w:rsid w:val="001E64A7"/>
    <w:rsid w:val="001E6627"/>
    <w:rsid w:val="001E6AAA"/>
    <w:rsid w:val="001E71FA"/>
    <w:rsid w:val="001E73E3"/>
    <w:rsid w:val="001E743A"/>
    <w:rsid w:val="001E78F1"/>
    <w:rsid w:val="001E7D87"/>
    <w:rsid w:val="001E7DCD"/>
    <w:rsid w:val="001F007D"/>
    <w:rsid w:val="001F0230"/>
    <w:rsid w:val="001F039B"/>
    <w:rsid w:val="001F070F"/>
    <w:rsid w:val="001F0C3C"/>
    <w:rsid w:val="001F1233"/>
    <w:rsid w:val="001F1C66"/>
    <w:rsid w:val="001F212B"/>
    <w:rsid w:val="001F2355"/>
    <w:rsid w:val="001F245E"/>
    <w:rsid w:val="001F264D"/>
    <w:rsid w:val="001F267A"/>
    <w:rsid w:val="001F28B7"/>
    <w:rsid w:val="001F2924"/>
    <w:rsid w:val="001F296E"/>
    <w:rsid w:val="001F2B7D"/>
    <w:rsid w:val="001F2F8E"/>
    <w:rsid w:val="001F3236"/>
    <w:rsid w:val="001F3307"/>
    <w:rsid w:val="001F3423"/>
    <w:rsid w:val="001F3478"/>
    <w:rsid w:val="001F363A"/>
    <w:rsid w:val="001F3888"/>
    <w:rsid w:val="001F4782"/>
    <w:rsid w:val="001F4905"/>
    <w:rsid w:val="001F4ABB"/>
    <w:rsid w:val="001F4C8F"/>
    <w:rsid w:val="001F4DAB"/>
    <w:rsid w:val="001F4F34"/>
    <w:rsid w:val="001F52A8"/>
    <w:rsid w:val="001F5749"/>
    <w:rsid w:val="001F5C01"/>
    <w:rsid w:val="001F5E03"/>
    <w:rsid w:val="001F5EF6"/>
    <w:rsid w:val="001F6085"/>
    <w:rsid w:val="001F61A3"/>
    <w:rsid w:val="001F61B2"/>
    <w:rsid w:val="001F63BB"/>
    <w:rsid w:val="001F67CA"/>
    <w:rsid w:val="001F6882"/>
    <w:rsid w:val="001F6A2A"/>
    <w:rsid w:val="001F6BD2"/>
    <w:rsid w:val="001F7406"/>
    <w:rsid w:val="001F7686"/>
    <w:rsid w:val="001F7773"/>
    <w:rsid w:val="001F7B74"/>
    <w:rsid w:val="001F7FEE"/>
    <w:rsid w:val="00201296"/>
    <w:rsid w:val="00201585"/>
    <w:rsid w:val="0020159B"/>
    <w:rsid w:val="002019FB"/>
    <w:rsid w:val="00201AA3"/>
    <w:rsid w:val="00201C39"/>
    <w:rsid w:val="00201D20"/>
    <w:rsid w:val="0020202B"/>
    <w:rsid w:val="0020238F"/>
    <w:rsid w:val="00202479"/>
    <w:rsid w:val="002027B8"/>
    <w:rsid w:val="00202860"/>
    <w:rsid w:val="00202C6D"/>
    <w:rsid w:val="002030A5"/>
    <w:rsid w:val="0020324E"/>
    <w:rsid w:val="0020353D"/>
    <w:rsid w:val="00203728"/>
    <w:rsid w:val="002044EC"/>
    <w:rsid w:val="00204699"/>
    <w:rsid w:val="002046D1"/>
    <w:rsid w:val="00204B39"/>
    <w:rsid w:val="002050D0"/>
    <w:rsid w:val="002053F5"/>
    <w:rsid w:val="00205489"/>
    <w:rsid w:val="0020594A"/>
    <w:rsid w:val="00205BD1"/>
    <w:rsid w:val="00205D75"/>
    <w:rsid w:val="00206084"/>
    <w:rsid w:val="002063F2"/>
    <w:rsid w:val="002069BD"/>
    <w:rsid w:val="00206BA1"/>
    <w:rsid w:val="002070C9"/>
    <w:rsid w:val="00207357"/>
    <w:rsid w:val="00207668"/>
    <w:rsid w:val="00207F7A"/>
    <w:rsid w:val="002102F7"/>
    <w:rsid w:val="002105E6"/>
    <w:rsid w:val="0021097F"/>
    <w:rsid w:val="002110BA"/>
    <w:rsid w:val="0021136A"/>
    <w:rsid w:val="00211445"/>
    <w:rsid w:val="00211617"/>
    <w:rsid w:val="0021177D"/>
    <w:rsid w:val="002119C2"/>
    <w:rsid w:val="00211C02"/>
    <w:rsid w:val="0021240B"/>
    <w:rsid w:val="002126C6"/>
    <w:rsid w:val="00212CB8"/>
    <w:rsid w:val="00212D48"/>
    <w:rsid w:val="0021322A"/>
    <w:rsid w:val="00213A9E"/>
    <w:rsid w:val="00213C1B"/>
    <w:rsid w:val="00213D04"/>
    <w:rsid w:val="002148A1"/>
    <w:rsid w:val="00214E71"/>
    <w:rsid w:val="00215194"/>
    <w:rsid w:val="00215358"/>
    <w:rsid w:val="00215897"/>
    <w:rsid w:val="00215BB9"/>
    <w:rsid w:val="00215E33"/>
    <w:rsid w:val="00216020"/>
    <w:rsid w:val="002160C3"/>
    <w:rsid w:val="00216540"/>
    <w:rsid w:val="00216D96"/>
    <w:rsid w:val="00216F65"/>
    <w:rsid w:val="00217161"/>
    <w:rsid w:val="0021722F"/>
    <w:rsid w:val="00217240"/>
    <w:rsid w:val="0021737F"/>
    <w:rsid w:val="00217519"/>
    <w:rsid w:val="002175CB"/>
    <w:rsid w:val="002179D9"/>
    <w:rsid w:val="00217A67"/>
    <w:rsid w:val="00217CA1"/>
    <w:rsid w:val="00220041"/>
    <w:rsid w:val="002201A2"/>
    <w:rsid w:val="002201C2"/>
    <w:rsid w:val="002205B1"/>
    <w:rsid w:val="0022103C"/>
    <w:rsid w:val="00221078"/>
    <w:rsid w:val="0022116C"/>
    <w:rsid w:val="00221201"/>
    <w:rsid w:val="00221755"/>
    <w:rsid w:val="0022182A"/>
    <w:rsid w:val="00221C45"/>
    <w:rsid w:val="00221E72"/>
    <w:rsid w:val="00221EDF"/>
    <w:rsid w:val="00221FD5"/>
    <w:rsid w:val="00222330"/>
    <w:rsid w:val="002227E8"/>
    <w:rsid w:val="0022328E"/>
    <w:rsid w:val="002234AB"/>
    <w:rsid w:val="00223513"/>
    <w:rsid w:val="002236BF"/>
    <w:rsid w:val="0022382E"/>
    <w:rsid w:val="002242D2"/>
    <w:rsid w:val="00224893"/>
    <w:rsid w:val="00224936"/>
    <w:rsid w:val="00224D05"/>
    <w:rsid w:val="00224ED1"/>
    <w:rsid w:val="0022507E"/>
    <w:rsid w:val="002250AF"/>
    <w:rsid w:val="0022554C"/>
    <w:rsid w:val="002259D4"/>
    <w:rsid w:val="00225A7C"/>
    <w:rsid w:val="00225F3D"/>
    <w:rsid w:val="00225FAE"/>
    <w:rsid w:val="00226001"/>
    <w:rsid w:val="002265A5"/>
    <w:rsid w:val="00226824"/>
    <w:rsid w:val="00226AB9"/>
    <w:rsid w:val="00226C76"/>
    <w:rsid w:val="00226D20"/>
    <w:rsid w:val="002271C5"/>
    <w:rsid w:val="002271DC"/>
    <w:rsid w:val="00227249"/>
    <w:rsid w:val="00227449"/>
    <w:rsid w:val="0022745E"/>
    <w:rsid w:val="00227502"/>
    <w:rsid w:val="002278B9"/>
    <w:rsid w:val="00227AE1"/>
    <w:rsid w:val="00227D90"/>
    <w:rsid w:val="002303BE"/>
    <w:rsid w:val="002303D8"/>
    <w:rsid w:val="00230B1D"/>
    <w:rsid w:val="00230CB0"/>
    <w:rsid w:val="00231443"/>
    <w:rsid w:val="00231813"/>
    <w:rsid w:val="00231A7B"/>
    <w:rsid w:val="0023231D"/>
    <w:rsid w:val="002324FF"/>
    <w:rsid w:val="002326BD"/>
    <w:rsid w:val="0023285B"/>
    <w:rsid w:val="00232A7B"/>
    <w:rsid w:val="00232D30"/>
    <w:rsid w:val="00232EAF"/>
    <w:rsid w:val="00233076"/>
    <w:rsid w:val="002331FD"/>
    <w:rsid w:val="00233408"/>
    <w:rsid w:val="00233AD2"/>
    <w:rsid w:val="00233C8C"/>
    <w:rsid w:val="00233CFE"/>
    <w:rsid w:val="00233FFF"/>
    <w:rsid w:val="00234291"/>
    <w:rsid w:val="002342CB"/>
    <w:rsid w:val="00234474"/>
    <w:rsid w:val="00234587"/>
    <w:rsid w:val="0023486A"/>
    <w:rsid w:val="00235089"/>
    <w:rsid w:val="0023573C"/>
    <w:rsid w:val="00235957"/>
    <w:rsid w:val="00235D74"/>
    <w:rsid w:val="00236303"/>
    <w:rsid w:val="00236526"/>
    <w:rsid w:val="00236609"/>
    <w:rsid w:val="002367AA"/>
    <w:rsid w:val="00236A59"/>
    <w:rsid w:val="00236D63"/>
    <w:rsid w:val="00236E1B"/>
    <w:rsid w:val="00236E6F"/>
    <w:rsid w:val="002370A9"/>
    <w:rsid w:val="002370E7"/>
    <w:rsid w:val="0023727C"/>
    <w:rsid w:val="00237363"/>
    <w:rsid w:val="00237684"/>
    <w:rsid w:val="002379D8"/>
    <w:rsid w:val="00237F54"/>
    <w:rsid w:val="0024031E"/>
    <w:rsid w:val="0024043C"/>
    <w:rsid w:val="00241591"/>
    <w:rsid w:val="0024179D"/>
    <w:rsid w:val="002418C6"/>
    <w:rsid w:val="002422ED"/>
    <w:rsid w:val="00242473"/>
    <w:rsid w:val="0024247F"/>
    <w:rsid w:val="0024276D"/>
    <w:rsid w:val="00242B00"/>
    <w:rsid w:val="00242BA8"/>
    <w:rsid w:val="00242F47"/>
    <w:rsid w:val="00243277"/>
    <w:rsid w:val="0024339D"/>
    <w:rsid w:val="00243676"/>
    <w:rsid w:val="00243885"/>
    <w:rsid w:val="002445BA"/>
    <w:rsid w:val="0024485D"/>
    <w:rsid w:val="00244FD1"/>
    <w:rsid w:val="002452A5"/>
    <w:rsid w:val="00245323"/>
    <w:rsid w:val="00245375"/>
    <w:rsid w:val="00245767"/>
    <w:rsid w:val="0024580E"/>
    <w:rsid w:val="002460AB"/>
    <w:rsid w:val="002460C9"/>
    <w:rsid w:val="002463FB"/>
    <w:rsid w:val="002465EE"/>
    <w:rsid w:val="002466AC"/>
    <w:rsid w:val="002467FD"/>
    <w:rsid w:val="00246A19"/>
    <w:rsid w:val="00246A97"/>
    <w:rsid w:val="00246AFF"/>
    <w:rsid w:val="00246B00"/>
    <w:rsid w:val="00246F47"/>
    <w:rsid w:val="00247047"/>
    <w:rsid w:val="0024717A"/>
    <w:rsid w:val="002474AD"/>
    <w:rsid w:val="00247D19"/>
    <w:rsid w:val="0025008A"/>
    <w:rsid w:val="002504B9"/>
    <w:rsid w:val="00250613"/>
    <w:rsid w:val="002506F2"/>
    <w:rsid w:val="00250B04"/>
    <w:rsid w:val="00250D43"/>
    <w:rsid w:val="00250DE2"/>
    <w:rsid w:val="00250E4E"/>
    <w:rsid w:val="00250EEF"/>
    <w:rsid w:val="002512AD"/>
    <w:rsid w:val="002519DA"/>
    <w:rsid w:val="002519EE"/>
    <w:rsid w:val="00251D36"/>
    <w:rsid w:val="00251EB9"/>
    <w:rsid w:val="00252008"/>
    <w:rsid w:val="00252116"/>
    <w:rsid w:val="00252368"/>
    <w:rsid w:val="0025284B"/>
    <w:rsid w:val="00252E28"/>
    <w:rsid w:val="00252E68"/>
    <w:rsid w:val="002535BD"/>
    <w:rsid w:val="002536AE"/>
    <w:rsid w:val="00253ADB"/>
    <w:rsid w:val="00253D13"/>
    <w:rsid w:val="00253D4C"/>
    <w:rsid w:val="00253F9D"/>
    <w:rsid w:val="00253FDB"/>
    <w:rsid w:val="00253FF0"/>
    <w:rsid w:val="0025489F"/>
    <w:rsid w:val="00254AF1"/>
    <w:rsid w:val="00254DEE"/>
    <w:rsid w:val="00254F74"/>
    <w:rsid w:val="00255172"/>
    <w:rsid w:val="002551B2"/>
    <w:rsid w:val="002553A9"/>
    <w:rsid w:val="00255721"/>
    <w:rsid w:val="00255D80"/>
    <w:rsid w:val="00255EB4"/>
    <w:rsid w:val="00256196"/>
    <w:rsid w:val="002563EB"/>
    <w:rsid w:val="0025642F"/>
    <w:rsid w:val="00256566"/>
    <w:rsid w:val="00256713"/>
    <w:rsid w:val="00256749"/>
    <w:rsid w:val="002568FB"/>
    <w:rsid w:val="0025694B"/>
    <w:rsid w:val="00257175"/>
    <w:rsid w:val="0025774E"/>
    <w:rsid w:val="00257888"/>
    <w:rsid w:val="002578C9"/>
    <w:rsid w:val="0025792E"/>
    <w:rsid w:val="00260163"/>
    <w:rsid w:val="002610F2"/>
    <w:rsid w:val="00261258"/>
    <w:rsid w:val="00261373"/>
    <w:rsid w:val="002613C1"/>
    <w:rsid w:val="00261680"/>
    <w:rsid w:val="00261BBE"/>
    <w:rsid w:val="00261CB7"/>
    <w:rsid w:val="00261DC3"/>
    <w:rsid w:val="00262B0F"/>
    <w:rsid w:val="00263231"/>
    <w:rsid w:val="00263263"/>
    <w:rsid w:val="002636BF"/>
    <w:rsid w:val="00263D6A"/>
    <w:rsid w:val="002643C1"/>
    <w:rsid w:val="00264B65"/>
    <w:rsid w:val="00265014"/>
    <w:rsid w:val="00265126"/>
    <w:rsid w:val="002651E1"/>
    <w:rsid w:val="00265239"/>
    <w:rsid w:val="00265261"/>
    <w:rsid w:val="00265262"/>
    <w:rsid w:val="00265346"/>
    <w:rsid w:val="002653EC"/>
    <w:rsid w:val="00265898"/>
    <w:rsid w:val="00265907"/>
    <w:rsid w:val="00265AC7"/>
    <w:rsid w:val="00265B1F"/>
    <w:rsid w:val="00265B74"/>
    <w:rsid w:val="00265D5D"/>
    <w:rsid w:val="00265F50"/>
    <w:rsid w:val="00265FFA"/>
    <w:rsid w:val="00266EF1"/>
    <w:rsid w:val="00266F06"/>
    <w:rsid w:val="00267298"/>
    <w:rsid w:val="002673E6"/>
    <w:rsid w:val="00267546"/>
    <w:rsid w:val="0026763B"/>
    <w:rsid w:val="002676D5"/>
    <w:rsid w:val="0026771B"/>
    <w:rsid w:val="0026780C"/>
    <w:rsid w:val="00267998"/>
    <w:rsid w:val="00267DFD"/>
    <w:rsid w:val="00267EDD"/>
    <w:rsid w:val="00267F67"/>
    <w:rsid w:val="00270119"/>
    <w:rsid w:val="0027022D"/>
    <w:rsid w:val="0027080F"/>
    <w:rsid w:val="002708AE"/>
    <w:rsid w:val="00270B66"/>
    <w:rsid w:val="00270BF4"/>
    <w:rsid w:val="002710A7"/>
    <w:rsid w:val="00271292"/>
    <w:rsid w:val="002712DA"/>
    <w:rsid w:val="002714D1"/>
    <w:rsid w:val="0027152D"/>
    <w:rsid w:val="00271B11"/>
    <w:rsid w:val="00271DCB"/>
    <w:rsid w:val="0027247C"/>
    <w:rsid w:val="00272725"/>
    <w:rsid w:val="00272904"/>
    <w:rsid w:val="00272A06"/>
    <w:rsid w:val="00272BE5"/>
    <w:rsid w:val="00272E4B"/>
    <w:rsid w:val="0027315D"/>
    <w:rsid w:val="00273656"/>
    <w:rsid w:val="002739F3"/>
    <w:rsid w:val="00273AC4"/>
    <w:rsid w:val="00273E12"/>
    <w:rsid w:val="00274236"/>
    <w:rsid w:val="0027431E"/>
    <w:rsid w:val="0027489B"/>
    <w:rsid w:val="002748DC"/>
    <w:rsid w:val="0027493C"/>
    <w:rsid w:val="00274953"/>
    <w:rsid w:val="00274BC6"/>
    <w:rsid w:val="00274BFC"/>
    <w:rsid w:val="00274C1F"/>
    <w:rsid w:val="002755E9"/>
    <w:rsid w:val="0027566C"/>
    <w:rsid w:val="002758BF"/>
    <w:rsid w:val="00275AF1"/>
    <w:rsid w:val="00275E8A"/>
    <w:rsid w:val="00275F9E"/>
    <w:rsid w:val="002760CB"/>
    <w:rsid w:val="002762AD"/>
    <w:rsid w:val="002763AC"/>
    <w:rsid w:val="002765E6"/>
    <w:rsid w:val="002766D5"/>
    <w:rsid w:val="00277CA5"/>
    <w:rsid w:val="00277D2A"/>
    <w:rsid w:val="0028033D"/>
    <w:rsid w:val="00280448"/>
    <w:rsid w:val="00280453"/>
    <w:rsid w:val="00280511"/>
    <w:rsid w:val="002805A4"/>
    <w:rsid w:val="00280F57"/>
    <w:rsid w:val="002810A5"/>
    <w:rsid w:val="00281173"/>
    <w:rsid w:val="00281266"/>
    <w:rsid w:val="0028134A"/>
    <w:rsid w:val="0028151A"/>
    <w:rsid w:val="0028168B"/>
    <w:rsid w:val="002817AC"/>
    <w:rsid w:val="00281BD6"/>
    <w:rsid w:val="00281C56"/>
    <w:rsid w:val="00281E8E"/>
    <w:rsid w:val="00282363"/>
    <w:rsid w:val="002823B1"/>
    <w:rsid w:val="00282818"/>
    <w:rsid w:val="00282BFD"/>
    <w:rsid w:val="00282F1C"/>
    <w:rsid w:val="00283011"/>
    <w:rsid w:val="00283017"/>
    <w:rsid w:val="002831E2"/>
    <w:rsid w:val="002838E5"/>
    <w:rsid w:val="00283901"/>
    <w:rsid w:val="002840D1"/>
    <w:rsid w:val="0028480F"/>
    <w:rsid w:val="00284881"/>
    <w:rsid w:val="00284BF7"/>
    <w:rsid w:val="00285111"/>
    <w:rsid w:val="002851E9"/>
    <w:rsid w:val="00285540"/>
    <w:rsid w:val="00285646"/>
    <w:rsid w:val="00285DD6"/>
    <w:rsid w:val="002863BE"/>
    <w:rsid w:val="00286435"/>
    <w:rsid w:val="00286B47"/>
    <w:rsid w:val="00286C79"/>
    <w:rsid w:val="00286D7D"/>
    <w:rsid w:val="00286DBF"/>
    <w:rsid w:val="00286F55"/>
    <w:rsid w:val="002872D9"/>
    <w:rsid w:val="0028786E"/>
    <w:rsid w:val="00287AC0"/>
    <w:rsid w:val="00287B15"/>
    <w:rsid w:val="00287B2B"/>
    <w:rsid w:val="00290065"/>
    <w:rsid w:val="0029044B"/>
    <w:rsid w:val="00291E38"/>
    <w:rsid w:val="0029206E"/>
    <w:rsid w:val="00292D82"/>
    <w:rsid w:val="00292E21"/>
    <w:rsid w:val="00292EE1"/>
    <w:rsid w:val="002933F7"/>
    <w:rsid w:val="0029376C"/>
    <w:rsid w:val="002937F5"/>
    <w:rsid w:val="0029382A"/>
    <w:rsid w:val="00293C00"/>
    <w:rsid w:val="00293E81"/>
    <w:rsid w:val="00293FBF"/>
    <w:rsid w:val="00294747"/>
    <w:rsid w:val="00294AEF"/>
    <w:rsid w:val="00294DB1"/>
    <w:rsid w:val="0029514D"/>
    <w:rsid w:val="0029517E"/>
    <w:rsid w:val="00295EAB"/>
    <w:rsid w:val="00295FFE"/>
    <w:rsid w:val="0029640A"/>
    <w:rsid w:val="002964BA"/>
    <w:rsid w:val="00296719"/>
    <w:rsid w:val="00296BB0"/>
    <w:rsid w:val="00296C3D"/>
    <w:rsid w:val="00296EB7"/>
    <w:rsid w:val="00296EDB"/>
    <w:rsid w:val="002976D7"/>
    <w:rsid w:val="00297A28"/>
    <w:rsid w:val="00297A42"/>
    <w:rsid w:val="00297BEC"/>
    <w:rsid w:val="00297C8C"/>
    <w:rsid w:val="002A0038"/>
    <w:rsid w:val="002A0076"/>
    <w:rsid w:val="002A08EF"/>
    <w:rsid w:val="002A0E2A"/>
    <w:rsid w:val="002A1390"/>
    <w:rsid w:val="002A19C1"/>
    <w:rsid w:val="002A1A55"/>
    <w:rsid w:val="002A1DD3"/>
    <w:rsid w:val="002A1E59"/>
    <w:rsid w:val="002A25B7"/>
    <w:rsid w:val="002A2855"/>
    <w:rsid w:val="002A29D5"/>
    <w:rsid w:val="002A2A30"/>
    <w:rsid w:val="002A2DC0"/>
    <w:rsid w:val="002A32DE"/>
    <w:rsid w:val="002A33B4"/>
    <w:rsid w:val="002A3741"/>
    <w:rsid w:val="002A38A9"/>
    <w:rsid w:val="002A43B8"/>
    <w:rsid w:val="002A45FF"/>
    <w:rsid w:val="002A4602"/>
    <w:rsid w:val="002A4668"/>
    <w:rsid w:val="002A46E1"/>
    <w:rsid w:val="002A4BBE"/>
    <w:rsid w:val="002A4D81"/>
    <w:rsid w:val="002A4EBF"/>
    <w:rsid w:val="002A4F5B"/>
    <w:rsid w:val="002A50B4"/>
    <w:rsid w:val="002A5675"/>
    <w:rsid w:val="002A5814"/>
    <w:rsid w:val="002A5964"/>
    <w:rsid w:val="002A5B17"/>
    <w:rsid w:val="002A5C08"/>
    <w:rsid w:val="002A5C2E"/>
    <w:rsid w:val="002A5E1D"/>
    <w:rsid w:val="002A60D9"/>
    <w:rsid w:val="002A66A0"/>
    <w:rsid w:val="002A6B19"/>
    <w:rsid w:val="002A727A"/>
    <w:rsid w:val="002A72E9"/>
    <w:rsid w:val="002A7315"/>
    <w:rsid w:val="002A733D"/>
    <w:rsid w:val="002A75BF"/>
    <w:rsid w:val="002A7635"/>
    <w:rsid w:val="002A7FCD"/>
    <w:rsid w:val="002B10BF"/>
    <w:rsid w:val="002B1383"/>
    <w:rsid w:val="002B13B1"/>
    <w:rsid w:val="002B193B"/>
    <w:rsid w:val="002B1D96"/>
    <w:rsid w:val="002B1DD1"/>
    <w:rsid w:val="002B1F95"/>
    <w:rsid w:val="002B23E8"/>
    <w:rsid w:val="002B28E6"/>
    <w:rsid w:val="002B294E"/>
    <w:rsid w:val="002B2E0D"/>
    <w:rsid w:val="002B33A1"/>
    <w:rsid w:val="002B3792"/>
    <w:rsid w:val="002B38C8"/>
    <w:rsid w:val="002B38DA"/>
    <w:rsid w:val="002B3A2C"/>
    <w:rsid w:val="002B3BDB"/>
    <w:rsid w:val="002B3C4E"/>
    <w:rsid w:val="002B3D8F"/>
    <w:rsid w:val="002B3FC3"/>
    <w:rsid w:val="002B408E"/>
    <w:rsid w:val="002B445E"/>
    <w:rsid w:val="002B4540"/>
    <w:rsid w:val="002B47E3"/>
    <w:rsid w:val="002B47F1"/>
    <w:rsid w:val="002B4B37"/>
    <w:rsid w:val="002B4CE0"/>
    <w:rsid w:val="002B4D1A"/>
    <w:rsid w:val="002B4E3A"/>
    <w:rsid w:val="002B5148"/>
    <w:rsid w:val="002B52D5"/>
    <w:rsid w:val="002B53D2"/>
    <w:rsid w:val="002B5644"/>
    <w:rsid w:val="002B57D2"/>
    <w:rsid w:val="002B5B78"/>
    <w:rsid w:val="002B5CD4"/>
    <w:rsid w:val="002B5E69"/>
    <w:rsid w:val="002B67B6"/>
    <w:rsid w:val="002B6902"/>
    <w:rsid w:val="002B7001"/>
    <w:rsid w:val="002B701B"/>
    <w:rsid w:val="002B71DB"/>
    <w:rsid w:val="002B7A6A"/>
    <w:rsid w:val="002B7B4D"/>
    <w:rsid w:val="002B7BCA"/>
    <w:rsid w:val="002B7E3D"/>
    <w:rsid w:val="002C025C"/>
    <w:rsid w:val="002C05E4"/>
    <w:rsid w:val="002C0AAF"/>
    <w:rsid w:val="002C0ADF"/>
    <w:rsid w:val="002C0D41"/>
    <w:rsid w:val="002C110A"/>
    <w:rsid w:val="002C14D7"/>
    <w:rsid w:val="002C1835"/>
    <w:rsid w:val="002C1887"/>
    <w:rsid w:val="002C1A17"/>
    <w:rsid w:val="002C1BA0"/>
    <w:rsid w:val="002C23A0"/>
    <w:rsid w:val="002C24EF"/>
    <w:rsid w:val="002C274A"/>
    <w:rsid w:val="002C2C43"/>
    <w:rsid w:val="002C2CC2"/>
    <w:rsid w:val="002C2DF5"/>
    <w:rsid w:val="002C2E18"/>
    <w:rsid w:val="002C354F"/>
    <w:rsid w:val="002C358D"/>
    <w:rsid w:val="002C361E"/>
    <w:rsid w:val="002C3637"/>
    <w:rsid w:val="002C36B7"/>
    <w:rsid w:val="002C3AAA"/>
    <w:rsid w:val="002C3B47"/>
    <w:rsid w:val="002C4892"/>
    <w:rsid w:val="002C4C96"/>
    <w:rsid w:val="002C4DC8"/>
    <w:rsid w:val="002C5334"/>
    <w:rsid w:val="002C5359"/>
    <w:rsid w:val="002C54CD"/>
    <w:rsid w:val="002C58B6"/>
    <w:rsid w:val="002C5DF7"/>
    <w:rsid w:val="002C6033"/>
    <w:rsid w:val="002C682F"/>
    <w:rsid w:val="002C6BCF"/>
    <w:rsid w:val="002C6F37"/>
    <w:rsid w:val="002C7009"/>
    <w:rsid w:val="002C7334"/>
    <w:rsid w:val="002C76C3"/>
    <w:rsid w:val="002C7DEB"/>
    <w:rsid w:val="002D0127"/>
    <w:rsid w:val="002D0254"/>
    <w:rsid w:val="002D055B"/>
    <w:rsid w:val="002D0A47"/>
    <w:rsid w:val="002D0E2E"/>
    <w:rsid w:val="002D0EAD"/>
    <w:rsid w:val="002D13AA"/>
    <w:rsid w:val="002D1557"/>
    <w:rsid w:val="002D1617"/>
    <w:rsid w:val="002D16C5"/>
    <w:rsid w:val="002D1BC9"/>
    <w:rsid w:val="002D1D1D"/>
    <w:rsid w:val="002D1E04"/>
    <w:rsid w:val="002D1F78"/>
    <w:rsid w:val="002D2557"/>
    <w:rsid w:val="002D28FE"/>
    <w:rsid w:val="002D2C34"/>
    <w:rsid w:val="002D2CBE"/>
    <w:rsid w:val="002D2CEC"/>
    <w:rsid w:val="002D3B8A"/>
    <w:rsid w:val="002D42EF"/>
    <w:rsid w:val="002D4361"/>
    <w:rsid w:val="002D4642"/>
    <w:rsid w:val="002D487B"/>
    <w:rsid w:val="002D4CBE"/>
    <w:rsid w:val="002D4F82"/>
    <w:rsid w:val="002D5096"/>
    <w:rsid w:val="002D5130"/>
    <w:rsid w:val="002D5473"/>
    <w:rsid w:val="002D54CF"/>
    <w:rsid w:val="002D5589"/>
    <w:rsid w:val="002D5C4C"/>
    <w:rsid w:val="002D5E51"/>
    <w:rsid w:val="002D63B6"/>
    <w:rsid w:val="002D64E6"/>
    <w:rsid w:val="002D67F0"/>
    <w:rsid w:val="002D69D7"/>
    <w:rsid w:val="002D6AFD"/>
    <w:rsid w:val="002D6B1D"/>
    <w:rsid w:val="002D6B21"/>
    <w:rsid w:val="002D6BEC"/>
    <w:rsid w:val="002D6D6A"/>
    <w:rsid w:val="002D6F08"/>
    <w:rsid w:val="002D6F1B"/>
    <w:rsid w:val="002D7027"/>
    <w:rsid w:val="002D71B0"/>
    <w:rsid w:val="002D738F"/>
    <w:rsid w:val="002D7439"/>
    <w:rsid w:val="002D75A4"/>
    <w:rsid w:val="002D76B6"/>
    <w:rsid w:val="002D7B9E"/>
    <w:rsid w:val="002D7D0A"/>
    <w:rsid w:val="002D7DCC"/>
    <w:rsid w:val="002E038A"/>
    <w:rsid w:val="002E0A61"/>
    <w:rsid w:val="002E1282"/>
    <w:rsid w:val="002E12B9"/>
    <w:rsid w:val="002E1834"/>
    <w:rsid w:val="002E1D67"/>
    <w:rsid w:val="002E1EAC"/>
    <w:rsid w:val="002E241A"/>
    <w:rsid w:val="002E286A"/>
    <w:rsid w:val="002E286D"/>
    <w:rsid w:val="002E2EA1"/>
    <w:rsid w:val="002E3031"/>
    <w:rsid w:val="002E32D2"/>
    <w:rsid w:val="002E34F7"/>
    <w:rsid w:val="002E39F6"/>
    <w:rsid w:val="002E3A4F"/>
    <w:rsid w:val="002E3BF7"/>
    <w:rsid w:val="002E3C2C"/>
    <w:rsid w:val="002E3C78"/>
    <w:rsid w:val="002E3E9D"/>
    <w:rsid w:val="002E411A"/>
    <w:rsid w:val="002E4185"/>
    <w:rsid w:val="002E43BE"/>
    <w:rsid w:val="002E440F"/>
    <w:rsid w:val="002E4503"/>
    <w:rsid w:val="002E450D"/>
    <w:rsid w:val="002E45BF"/>
    <w:rsid w:val="002E4A09"/>
    <w:rsid w:val="002E4D64"/>
    <w:rsid w:val="002E54A1"/>
    <w:rsid w:val="002E5FDF"/>
    <w:rsid w:val="002E624F"/>
    <w:rsid w:val="002E64EC"/>
    <w:rsid w:val="002E66EC"/>
    <w:rsid w:val="002E676A"/>
    <w:rsid w:val="002E67FC"/>
    <w:rsid w:val="002E722F"/>
    <w:rsid w:val="002E7304"/>
    <w:rsid w:val="002E76A4"/>
    <w:rsid w:val="002E7ADF"/>
    <w:rsid w:val="002E7DE0"/>
    <w:rsid w:val="002F0326"/>
    <w:rsid w:val="002F04AF"/>
    <w:rsid w:val="002F05E7"/>
    <w:rsid w:val="002F0702"/>
    <w:rsid w:val="002F0879"/>
    <w:rsid w:val="002F0DB7"/>
    <w:rsid w:val="002F0F5B"/>
    <w:rsid w:val="002F1069"/>
    <w:rsid w:val="002F17F7"/>
    <w:rsid w:val="002F1C57"/>
    <w:rsid w:val="002F1D67"/>
    <w:rsid w:val="002F1D6A"/>
    <w:rsid w:val="002F1E64"/>
    <w:rsid w:val="002F2287"/>
    <w:rsid w:val="002F232A"/>
    <w:rsid w:val="002F2526"/>
    <w:rsid w:val="002F2760"/>
    <w:rsid w:val="002F289D"/>
    <w:rsid w:val="002F2BF7"/>
    <w:rsid w:val="002F2F2C"/>
    <w:rsid w:val="002F3686"/>
    <w:rsid w:val="002F36E0"/>
    <w:rsid w:val="002F36E9"/>
    <w:rsid w:val="002F3A2C"/>
    <w:rsid w:val="002F3EF0"/>
    <w:rsid w:val="002F4067"/>
    <w:rsid w:val="002F424D"/>
    <w:rsid w:val="002F46BB"/>
    <w:rsid w:val="002F4766"/>
    <w:rsid w:val="002F4FAD"/>
    <w:rsid w:val="002F50A8"/>
    <w:rsid w:val="002F51FA"/>
    <w:rsid w:val="002F53A0"/>
    <w:rsid w:val="002F5667"/>
    <w:rsid w:val="002F5837"/>
    <w:rsid w:val="002F5915"/>
    <w:rsid w:val="002F596F"/>
    <w:rsid w:val="002F5980"/>
    <w:rsid w:val="002F5C8E"/>
    <w:rsid w:val="002F6021"/>
    <w:rsid w:val="002F6561"/>
    <w:rsid w:val="002F692A"/>
    <w:rsid w:val="002F7285"/>
    <w:rsid w:val="002F78C1"/>
    <w:rsid w:val="002F7941"/>
    <w:rsid w:val="002F7D5D"/>
    <w:rsid w:val="0030027C"/>
    <w:rsid w:val="0030030D"/>
    <w:rsid w:val="00300344"/>
    <w:rsid w:val="0030080D"/>
    <w:rsid w:val="00301082"/>
    <w:rsid w:val="0030133D"/>
    <w:rsid w:val="00301627"/>
    <w:rsid w:val="00301693"/>
    <w:rsid w:val="003018F9"/>
    <w:rsid w:val="00301A98"/>
    <w:rsid w:val="00301C25"/>
    <w:rsid w:val="00301DCC"/>
    <w:rsid w:val="00301E5D"/>
    <w:rsid w:val="00301EB8"/>
    <w:rsid w:val="0030208E"/>
    <w:rsid w:val="003023CC"/>
    <w:rsid w:val="00302611"/>
    <w:rsid w:val="003026C3"/>
    <w:rsid w:val="00302757"/>
    <w:rsid w:val="003027CF"/>
    <w:rsid w:val="003029F1"/>
    <w:rsid w:val="00302CF4"/>
    <w:rsid w:val="003033CD"/>
    <w:rsid w:val="00303A12"/>
    <w:rsid w:val="00303A37"/>
    <w:rsid w:val="00303B34"/>
    <w:rsid w:val="00304011"/>
    <w:rsid w:val="00304270"/>
    <w:rsid w:val="0030432E"/>
    <w:rsid w:val="0030435D"/>
    <w:rsid w:val="00304ADA"/>
    <w:rsid w:val="00304B23"/>
    <w:rsid w:val="00304BE2"/>
    <w:rsid w:val="00304C33"/>
    <w:rsid w:val="003050AF"/>
    <w:rsid w:val="003052AF"/>
    <w:rsid w:val="0030542F"/>
    <w:rsid w:val="003056C9"/>
    <w:rsid w:val="00305CA1"/>
    <w:rsid w:val="003062EF"/>
    <w:rsid w:val="0030649B"/>
    <w:rsid w:val="003076BB"/>
    <w:rsid w:val="00307891"/>
    <w:rsid w:val="00307968"/>
    <w:rsid w:val="00307A9C"/>
    <w:rsid w:val="00307D19"/>
    <w:rsid w:val="00307E12"/>
    <w:rsid w:val="00307FA7"/>
    <w:rsid w:val="00310467"/>
    <w:rsid w:val="003106AA"/>
    <w:rsid w:val="0031087A"/>
    <w:rsid w:val="0031098B"/>
    <w:rsid w:val="00310E8A"/>
    <w:rsid w:val="00310EA8"/>
    <w:rsid w:val="00311111"/>
    <w:rsid w:val="00311589"/>
    <w:rsid w:val="0031178D"/>
    <w:rsid w:val="00311B18"/>
    <w:rsid w:val="00311E10"/>
    <w:rsid w:val="00311F6E"/>
    <w:rsid w:val="0031203E"/>
    <w:rsid w:val="0031232D"/>
    <w:rsid w:val="0031235E"/>
    <w:rsid w:val="00312498"/>
    <w:rsid w:val="003125C8"/>
    <w:rsid w:val="003127F9"/>
    <w:rsid w:val="003129F2"/>
    <w:rsid w:val="00312A91"/>
    <w:rsid w:val="00312F1B"/>
    <w:rsid w:val="003131B5"/>
    <w:rsid w:val="00313335"/>
    <w:rsid w:val="0031363B"/>
    <w:rsid w:val="00313E57"/>
    <w:rsid w:val="0031475F"/>
    <w:rsid w:val="00314D7C"/>
    <w:rsid w:val="00315AFE"/>
    <w:rsid w:val="0031637A"/>
    <w:rsid w:val="00316423"/>
    <w:rsid w:val="00316530"/>
    <w:rsid w:val="00316B4F"/>
    <w:rsid w:val="00316DD9"/>
    <w:rsid w:val="003170D8"/>
    <w:rsid w:val="0031719D"/>
    <w:rsid w:val="003172C0"/>
    <w:rsid w:val="00317425"/>
    <w:rsid w:val="003174B5"/>
    <w:rsid w:val="00320037"/>
    <w:rsid w:val="0032077B"/>
    <w:rsid w:val="00320C11"/>
    <w:rsid w:val="003210F0"/>
    <w:rsid w:val="003213A9"/>
    <w:rsid w:val="00321434"/>
    <w:rsid w:val="003217FB"/>
    <w:rsid w:val="0032182F"/>
    <w:rsid w:val="00321C50"/>
    <w:rsid w:val="00322531"/>
    <w:rsid w:val="003226D9"/>
    <w:rsid w:val="003227F0"/>
    <w:rsid w:val="00322C44"/>
    <w:rsid w:val="00322E4F"/>
    <w:rsid w:val="00323016"/>
    <w:rsid w:val="003230E0"/>
    <w:rsid w:val="0032345F"/>
    <w:rsid w:val="00323672"/>
    <w:rsid w:val="003237A0"/>
    <w:rsid w:val="00324035"/>
    <w:rsid w:val="003242D6"/>
    <w:rsid w:val="00324B23"/>
    <w:rsid w:val="00324CD1"/>
    <w:rsid w:val="00324EB9"/>
    <w:rsid w:val="00325049"/>
    <w:rsid w:val="003250FC"/>
    <w:rsid w:val="00325271"/>
    <w:rsid w:val="00325384"/>
    <w:rsid w:val="003256B9"/>
    <w:rsid w:val="00325724"/>
    <w:rsid w:val="003257D1"/>
    <w:rsid w:val="00325A38"/>
    <w:rsid w:val="00325F5D"/>
    <w:rsid w:val="0032648F"/>
    <w:rsid w:val="003265B3"/>
    <w:rsid w:val="003268EF"/>
    <w:rsid w:val="00326D1C"/>
    <w:rsid w:val="003270D5"/>
    <w:rsid w:val="003271B5"/>
    <w:rsid w:val="0032730D"/>
    <w:rsid w:val="0032731B"/>
    <w:rsid w:val="003275CB"/>
    <w:rsid w:val="00327682"/>
    <w:rsid w:val="0032776E"/>
    <w:rsid w:val="00327BEF"/>
    <w:rsid w:val="00327FE5"/>
    <w:rsid w:val="00327FFC"/>
    <w:rsid w:val="00330329"/>
    <w:rsid w:val="003306CA"/>
    <w:rsid w:val="003308D2"/>
    <w:rsid w:val="003309C0"/>
    <w:rsid w:val="00331E55"/>
    <w:rsid w:val="00331E74"/>
    <w:rsid w:val="00331EFA"/>
    <w:rsid w:val="0033287E"/>
    <w:rsid w:val="00332970"/>
    <w:rsid w:val="00332C4C"/>
    <w:rsid w:val="00332D66"/>
    <w:rsid w:val="0033314B"/>
    <w:rsid w:val="00333241"/>
    <w:rsid w:val="003334F5"/>
    <w:rsid w:val="00333A30"/>
    <w:rsid w:val="00333A68"/>
    <w:rsid w:val="00333F39"/>
    <w:rsid w:val="003340E8"/>
    <w:rsid w:val="003344C3"/>
    <w:rsid w:val="003348B9"/>
    <w:rsid w:val="00334E19"/>
    <w:rsid w:val="0033551A"/>
    <w:rsid w:val="003356F9"/>
    <w:rsid w:val="003357E5"/>
    <w:rsid w:val="003358F4"/>
    <w:rsid w:val="00336A5D"/>
    <w:rsid w:val="00336E49"/>
    <w:rsid w:val="00336FC3"/>
    <w:rsid w:val="003372F3"/>
    <w:rsid w:val="0033732B"/>
    <w:rsid w:val="003378D7"/>
    <w:rsid w:val="00337963"/>
    <w:rsid w:val="00340367"/>
    <w:rsid w:val="0034093F"/>
    <w:rsid w:val="00340FF5"/>
    <w:rsid w:val="00341E23"/>
    <w:rsid w:val="00342302"/>
    <w:rsid w:val="003425C2"/>
    <w:rsid w:val="00342775"/>
    <w:rsid w:val="00342890"/>
    <w:rsid w:val="00342DF5"/>
    <w:rsid w:val="00343035"/>
    <w:rsid w:val="003432C0"/>
    <w:rsid w:val="003432ED"/>
    <w:rsid w:val="00343406"/>
    <w:rsid w:val="0034352A"/>
    <w:rsid w:val="00343580"/>
    <w:rsid w:val="00343A04"/>
    <w:rsid w:val="00343A69"/>
    <w:rsid w:val="00343F05"/>
    <w:rsid w:val="00344098"/>
    <w:rsid w:val="0034409A"/>
    <w:rsid w:val="0034418E"/>
    <w:rsid w:val="00344270"/>
    <w:rsid w:val="00344935"/>
    <w:rsid w:val="00344ED6"/>
    <w:rsid w:val="00345041"/>
    <w:rsid w:val="00345060"/>
    <w:rsid w:val="003452B7"/>
    <w:rsid w:val="00345594"/>
    <w:rsid w:val="003456EB"/>
    <w:rsid w:val="0034591F"/>
    <w:rsid w:val="00345D5A"/>
    <w:rsid w:val="00345E4A"/>
    <w:rsid w:val="00345EA6"/>
    <w:rsid w:val="00345F2E"/>
    <w:rsid w:val="00346055"/>
    <w:rsid w:val="00346545"/>
    <w:rsid w:val="00346577"/>
    <w:rsid w:val="003468E3"/>
    <w:rsid w:val="00346CBF"/>
    <w:rsid w:val="00346DC9"/>
    <w:rsid w:val="00346F0E"/>
    <w:rsid w:val="003472DA"/>
    <w:rsid w:val="00347400"/>
    <w:rsid w:val="00347695"/>
    <w:rsid w:val="003477F4"/>
    <w:rsid w:val="00347965"/>
    <w:rsid w:val="00347BBC"/>
    <w:rsid w:val="00347BF2"/>
    <w:rsid w:val="00347E85"/>
    <w:rsid w:val="00347FD8"/>
    <w:rsid w:val="00350345"/>
    <w:rsid w:val="00350430"/>
    <w:rsid w:val="003509EF"/>
    <w:rsid w:val="00350E5B"/>
    <w:rsid w:val="00350F4C"/>
    <w:rsid w:val="003510A3"/>
    <w:rsid w:val="0035116D"/>
    <w:rsid w:val="00351695"/>
    <w:rsid w:val="00352052"/>
    <w:rsid w:val="00352122"/>
    <w:rsid w:val="00352951"/>
    <w:rsid w:val="00352AB5"/>
    <w:rsid w:val="00352B4F"/>
    <w:rsid w:val="00353305"/>
    <w:rsid w:val="0035384D"/>
    <w:rsid w:val="003540F4"/>
    <w:rsid w:val="0035424C"/>
    <w:rsid w:val="00354454"/>
    <w:rsid w:val="0035547E"/>
    <w:rsid w:val="00355520"/>
    <w:rsid w:val="00355617"/>
    <w:rsid w:val="003558AD"/>
    <w:rsid w:val="00355AAF"/>
    <w:rsid w:val="00355C13"/>
    <w:rsid w:val="003564FA"/>
    <w:rsid w:val="00356500"/>
    <w:rsid w:val="00356AFD"/>
    <w:rsid w:val="00356EB6"/>
    <w:rsid w:val="0035729E"/>
    <w:rsid w:val="00357842"/>
    <w:rsid w:val="00357DB3"/>
    <w:rsid w:val="0036034F"/>
    <w:rsid w:val="00360465"/>
    <w:rsid w:val="003605AF"/>
    <w:rsid w:val="003607C6"/>
    <w:rsid w:val="00360CAF"/>
    <w:rsid w:val="00360ECC"/>
    <w:rsid w:val="00360FB8"/>
    <w:rsid w:val="003610D8"/>
    <w:rsid w:val="003614FE"/>
    <w:rsid w:val="0036159F"/>
    <w:rsid w:val="00361603"/>
    <w:rsid w:val="0036178A"/>
    <w:rsid w:val="003617A6"/>
    <w:rsid w:val="00361AED"/>
    <w:rsid w:val="00361BBC"/>
    <w:rsid w:val="00362031"/>
    <w:rsid w:val="0036220D"/>
    <w:rsid w:val="0036244C"/>
    <w:rsid w:val="003627A3"/>
    <w:rsid w:val="003628E2"/>
    <w:rsid w:val="00362A11"/>
    <w:rsid w:val="0036309E"/>
    <w:rsid w:val="00363819"/>
    <w:rsid w:val="00363F91"/>
    <w:rsid w:val="00364355"/>
    <w:rsid w:val="003645A4"/>
    <w:rsid w:val="00364874"/>
    <w:rsid w:val="00364B0B"/>
    <w:rsid w:val="00364D5E"/>
    <w:rsid w:val="00364F33"/>
    <w:rsid w:val="0036550E"/>
    <w:rsid w:val="003657EF"/>
    <w:rsid w:val="00365817"/>
    <w:rsid w:val="00365A57"/>
    <w:rsid w:val="00366124"/>
    <w:rsid w:val="003662CF"/>
    <w:rsid w:val="00366978"/>
    <w:rsid w:val="00366AE3"/>
    <w:rsid w:val="00366B65"/>
    <w:rsid w:val="00366B96"/>
    <w:rsid w:val="00366C8D"/>
    <w:rsid w:val="00366F67"/>
    <w:rsid w:val="0036733C"/>
    <w:rsid w:val="003675B8"/>
    <w:rsid w:val="00367983"/>
    <w:rsid w:val="00367DFD"/>
    <w:rsid w:val="00367F8E"/>
    <w:rsid w:val="00367FFC"/>
    <w:rsid w:val="0037000E"/>
    <w:rsid w:val="00370084"/>
    <w:rsid w:val="00370832"/>
    <w:rsid w:val="00370966"/>
    <w:rsid w:val="00370A76"/>
    <w:rsid w:val="00370FD6"/>
    <w:rsid w:val="00371001"/>
    <w:rsid w:val="00371BB2"/>
    <w:rsid w:val="00371C32"/>
    <w:rsid w:val="00371CA9"/>
    <w:rsid w:val="0037284E"/>
    <w:rsid w:val="00372C2A"/>
    <w:rsid w:val="00372D5E"/>
    <w:rsid w:val="00372D7B"/>
    <w:rsid w:val="00372DB5"/>
    <w:rsid w:val="0037362E"/>
    <w:rsid w:val="00373719"/>
    <w:rsid w:val="00373DDA"/>
    <w:rsid w:val="00373EC6"/>
    <w:rsid w:val="00373F5A"/>
    <w:rsid w:val="0037427C"/>
    <w:rsid w:val="003742BC"/>
    <w:rsid w:val="00374B0B"/>
    <w:rsid w:val="00374CB0"/>
    <w:rsid w:val="00374D8C"/>
    <w:rsid w:val="00374DDB"/>
    <w:rsid w:val="00375A10"/>
    <w:rsid w:val="00375AC8"/>
    <w:rsid w:val="00375AE9"/>
    <w:rsid w:val="003764C6"/>
    <w:rsid w:val="00376512"/>
    <w:rsid w:val="00376A21"/>
    <w:rsid w:val="00376C4C"/>
    <w:rsid w:val="00377006"/>
    <w:rsid w:val="003770D8"/>
    <w:rsid w:val="003771A9"/>
    <w:rsid w:val="0037786A"/>
    <w:rsid w:val="00377D9D"/>
    <w:rsid w:val="00377F4A"/>
    <w:rsid w:val="00377FDA"/>
    <w:rsid w:val="003800C1"/>
    <w:rsid w:val="00380246"/>
    <w:rsid w:val="003805B7"/>
    <w:rsid w:val="003809F6"/>
    <w:rsid w:val="00380E79"/>
    <w:rsid w:val="00381009"/>
    <w:rsid w:val="00381082"/>
    <w:rsid w:val="003811F4"/>
    <w:rsid w:val="003812D4"/>
    <w:rsid w:val="00381B3A"/>
    <w:rsid w:val="0038228E"/>
    <w:rsid w:val="003825C2"/>
    <w:rsid w:val="003825D3"/>
    <w:rsid w:val="0038264F"/>
    <w:rsid w:val="00382763"/>
    <w:rsid w:val="00382B7B"/>
    <w:rsid w:val="00382DE6"/>
    <w:rsid w:val="003832EF"/>
    <w:rsid w:val="003833A2"/>
    <w:rsid w:val="003833EF"/>
    <w:rsid w:val="0038347E"/>
    <w:rsid w:val="0038383B"/>
    <w:rsid w:val="00383C39"/>
    <w:rsid w:val="00383DA6"/>
    <w:rsid w:val="00383FD6"/>
    <w:rsid w:val="00384181"/>
    <w:rsid w:val="00384511"/>
    <w:rsid w:val="003845F7"/>
    <w:rsid w:val="00384BE7"/>
    <w:rsid w:val="00384BF4"/>
    <w:rsid w:val="00385354"/>
    <w:rsid w:val="003858F6"/>
    <w:rsid w:val="0038599D"/>
    <w:rsid w:val="00385A2C"/>
    <w:rsid w:val="00385B62"/>
    <w:rsid w:val="00386230"/>
    <w:rsid w:val="003869D0"/>
    <w:rsid w:val="00386E65"/>
    <w:rsid w:val="00386E81"/>
    <w:rsid w:val="00387047"/>
    <w:rsid w:val="003873C4"/>
    <w:rsid w:val="003875C6"/>
    <w:rsid w:val="0038764E"/>
    <w:rsid w:val="00387885"/>
    <w:rsid w:val="003878A8"/>
    <w:rsid w:val="003878D7"/>
    <w:rsid w:val="00387AE7"/>
    <w:rsid w:val="00387CFC"/>
    <w:rsid w:val="00390177"/>
    <w:rsid w:val="003901D4"/>
    <w:rsid w:val="00390374"/>
    <w:rsid w:val="0039049D"/>
    <w:rsid w:val="003909AF"/>
    <w:rsid w:val="00390C6B"/>
    <w:rsid w:val="00390E51"/>
    <w:rsid w:val="00391153"/>
    <w:rsid w:val="00391164"/>
    <w:rsid w:val="003911E3"/>
    <w:rsid w:val="003914CD"/>
    <w:rsid w:val="00391C11"/>
    <w:rsid w:val="00391F85"/>
    <w:rsid w:val="0039236D"/>
    <w:rsid w:val="00392385"/>
    <w:rsid w:val="0039275D"/>
    <w:rsid w:val="00392A97"/>
    <w:rsid w:val="00392C75"/>
    <w:rsid w:val="00392F47"/>
    <w:rsid w:val="00393085"/>
    <w:rsid w:val="0039315F"/>
    <w:rsid w:val="00393255"/>
    <w:rsid w:val="0039336C"/>
    <w:rsid w:val="0039353E"/>
    <w:rsid w:val="00393664"/>
    <w:rsid w:val="00393826"/>
    <w:rsid w:val="00393C76"/>
    <w:rsid w:val="00393E62"/>
    <w:rsid w:val="0039423F"/>
    <w:rsid w:val="00394836"/>
    <w:rsid w:val="00394915"/>
    <w:rsid w:val="00395580"/>
    <w:rsid w:val="00395B48"/>
    <w:rsid w:val="00395C4C"/>
    <w:rsid w:val="00396A3D"/>
    <w:rsid w:val="00396B81"/>
    <w:rsid w:val="00396CC0"/>
    <w:rsid w:val="00396E84"/>
    <w:rsid w:val="00397019"/>
    <w:rsid w:val="003973CE"/>
    <w:rsid w:val="00397710"/>
    <w:rsid w:val="00397B27"/>
    <w:rsid w:val="00397C5F"/>
    <w:rsid w:val="00397E36"/>
    <w:rsid w:val="003A0388"/>
    <w:rsid w:val="003A04F0"/>
    <w:rsid w:val="003A0520"/>
    <w:rsid w:val="003A0527"/>
    <w:rsid w:val="003A06A9"/>
    <w:rsid w:val="003A06D0"/>
    <w:rsid w:val="003A0BFE"/>
    <w:rsid w:val="003A0E1A"/>
    <w:rsid w:val="003A28E8"/>
    <w:rsid w:val="003A2B38"/>
    <w:rsid w:val="003A2DC9"/>
    <w:rsid w:val="003A35CE"/>
    <w:rsid w:val="003A374C"/>
    <w:rsid w:val="003A3866"/>
    <w:rsid w:val="003A3CBB"/>
    <w:rsid w:val="003A3D93"/>
    <w:rsid w:val="003A3EC2"/>
    <w:rsid w:val="003A3FBB"/>
    <w:rsid w:val="003A410F"/>
    <w:rsid w:val="003A4183"/>
    <w:rsid w:val="003A4417"/>
    <w:rsid w:val="003A4763"/>
    <w:rsid w:val="003A48DC"/>
    <w:rsid w:val="003A4DB2"/>
    <w:rsid w:val="003A5545"/>
    <w:rsid w:val="003A55B2"/>
    <w:rsid w:val="003A5817"/>
    <w:rsid w:val="003A5838"/>
    <w:rsid w:val="003A5B40"/>
    <w:rsid w:val="003A5BC4"/>
    <w:rsid w:val="003A5C39"/>
    <w:rsid w:val="003A5EA1"/>
    <w:rsid w:val="003A5EB3"/>
    <w:rsid w:val="003A635C"/>
    <w:rsid w:val="003A64F0"/>
    <w:rsid w:val="003A66A8"/>
    <w:rsid w:val="003A6F73"/>
    <w:rsid w:val="003A70FD"/>
    <w:rsid w:val="003A7133"/>
    <w:rsid w:val="003A773B"/>
    <w:rsid w:val="003A779E"/>
    <w:rsid w:val="003A7950"/>
    <w:rsid w:val="003A7A8E"/>
    <w:rsid w:val="003A7C45"/>
    <w:rsid w:val="003A7C9A"/>
    <w:rsid w:val="003A7E35"/>
    <w:rsid w:val="003B007E"/>
    <w:rsid w:val="003B038A"/>
    <w:rsid w:val="003B056B"/>
    <w:rsid w:val="003B05D7"/>
    <w:rsid w:val="003B06FE"/>
    <w:rsid w:val="003B09FB"/>
    <w:rsid w:val="003B0B88"/>
    <w:rsid w:val="003B0CC2"/>
    <w:rsid w:val="003B1051"/>
    <w:rsid w:val="003B14D9"/>
    <w:rsid w:val="003B17AC"/>
    <w:rsid w:val="003B1AA5"/>
    <w:rsid w:val="003B1ACA"/>
    <w:rsid w:val="003B1F11"/>
    <w:rsid w:val="003B208E"/>
    <w:rsid w:val="003B2367"/>
    <w:rsid w:val="003B24FD"/>
    <w:rsid w:val="003B28FD"/>
    <w:rsid w:val="003B2CB5"/>
    <w:rsid w:val="003B2F42"/>
    <w:rsid w:val="003B2F4A"/>
    <w:rsid w:val="003B33B3"/>
    <w:rsid w:val="003B3607"/>
    <w:rsid w:val="003B3AC9"/>
    <w:rsid w:val="003B3B0A"/>
    <w:rsid w:val="003B3E9C"/>
    <w:rsid w:val="003B4051"/>
    <w:rsid w:val="003B41A1"/>
    <w:rsid w:val="003B42EF"/>
    <w:rsid w:val="003B48DA"/>
    <w:rsid w:val="003B4F2A"/>
    <w:rsid w:val="003B5011"/>
    <w:rsid w:val="003B5209"/>
    <w:rsid w:val="003B53E0"/>
    <w:rsid w:val="003B5CA6"/>
    <w:rsid w:val="003B5D18"/>
    <w:rsid w:val="003B680F"/>
    <w:rsid w:val="003B685C"/>
    <w:rsid w:val="003B6AAD"/>
    <w:rsid w:val="003B6AE4"/>
    <w:rsid w:val="003B6BDE"/>
    <w:rsid w:val="003B6F79"/>
    <w:rsid w:val="003B7237"/>
    <w:rsid w:val="003B74ED"/>
    <w:rsid w:val="003B774E"/>
    <w:rsid w:val="003B7D52"/>
    <w:rsid w:val="003B7F86"/>
    <w:rsid w:val="003C05E0"/>
    <w:rsid w:val="003C0641"/>
    <w:rsid w:val="003C0A22"/>
    <w:rsid w:val="003C1234"/>
    <w:rsid w:val="003C12C0"/>
    <w:rsid w:val="003C12FD"/>
    <w:rsid w:val="003C14FE"/>
    <w:rsid w:val="003C171A"/>
    <w:rsid w:val="003C183B"/>
    <w:rsid w:val="003C1863"/>
    <w:rsid w:val="003C1C04"/>
    <w:rsid w:val="003C1F10"/>
    <w:rsid w:val="003C1F3C"/>
    <w:rsid w:val="003C20F0"/>
    <w:rsid w:val="003C259F"/>
    <w:rsid w:val="003C26FD"/>
    <w:rsid w:val="003C270F"/>
    <w:rsid w:val="003C2AE6"/>
    <w:rsid w:val="003C2CF3"/>
    <w:rsid w:val="003C2E7E"/>
    <w:rsid w:val="003C310B"/>
    <w:rsid w:val="003C366B"/>
    <w:rsid w:val="003C379B"/>
    <w:rsid w:val="003C3C3B"/>
    <w:rsid w:val="003C434B"/>
    <w:rsid w:val="003C457F"/>
    <w:rsid w:val="003C4B9F"/>
    <w:rsid w:val="003C4C83"/>
    <w:rsid w:val="003C4EC6"/>
    <w:rsid w:val="003C50FB"/>
    <w:rsid w:val="003C5277"/>
    <w:rsid w:val="003C549C"/>
    <w:rsid w:val="003C554E"/>
    <w:rsid w:val="003C6A46"/>
    <w:rsid w:val="003C6B7E"/>
    <w:rsid w:val="003C6FF8"/>
    <w:rsid w:val="003C73F9"/>
    <w:rsid w:val="003C79E9"/>
    <w:rsid w:val="003C7DE5"/>
    <w:rsid w:val="003C7F6F"/>
    <w:rsid w:val="003D050A"/>
    <w:rsid w:val="003D0B65"/>
    <w:rsid w:val="003D0F7D"/>
    <w:rsid w:val="003D1017"/>
    <w:rsid w:val="003D1181"/>
    <w:rsid w:val="003D1495"/>
    <w:rsid w:val="003D1564"/>
    <w:rsid w:val="003D182D"/>
    <w:rsid w:val="003D20F2"/>
    <w:rsid w:val="003D2279"/>
    <w:rsid w:val="003D2B50"/>
    <w:rsid w:val="003D2ED0"/>
    <w:rsid w:val="003D2F3E"/>
    <w:rsid w:val="003D31C5"/>
    <w:rsid w:val="003D37DF"/>
    <w:rsid w:val="003D37EF"/>
    <w:rsid w:val="003D432A"/>
    <w:rsid w:val="003D47D4"/>
    <w:rsid w:val="003D4945"/>
    <w:rsid w:val="003D4D95"/>
    <w:rsid w:val="003D5319"/>
    <w:rsid w:val="003D5787"/>
    <w:rsid w:val="003D586D"/>
    <w:rsid w:val="003D5947"/>
    <w:rsid w:val="003D5B2B"/>
    <w:rsid w:val="003D5E92"/>
    <w:rsid w:val="003D5F1E"/>
    <w:rsid w:val="003D5FDE"/>
    <w:rsid w:val="003D6191"/>
    <w:rsid w:val="003D6213"/>
    <w:rsid w:val="003D635E"/>
    <w:rsid w:val="003D6874"/>
    <w:rsid w:val="003D689B"/>
    <w:rsid w:val="003D6972"/>
    <w:rsid w:val="003D6C95"/>
    <w:rsid w:val="003D6E30"/>
    <w:rsid w:val="003D6EFC"/>
    <w:rsid w:val="003D7077"/>
    <w:rsid w:val="003D750D"/>
    <w:rsid w:val="003D75BB"/>
    <w:rsid w:val="003D7703"/>
    <w:rsid w:val="003D78DD"/>
    <w:rsid w:val="003D7A1C"/>
    <w:rsid w:val="003D7DB3"/>
    <w:rsid w:val="003D7E3A"/>
    <w:rsid w:val="003E05F4"/>
    <w:rsid w:val="003E06E5"/>
    <w:rsid w:val="003E0A41"/>
    <w:rsid w:val="003E103B"/>
    <w:rsid w:val="003E1331"/>
    <w:rsid w:val="003E180A"/>
    <w:rsid w:val="003E1878"/>
    <w:rsid w:val="003E1F4C"/>
    <w:rsid w:val="003E1FA2"/>
    <w:rsid w:val="003E238D"/>
    <w:rsid w:val="003E2552"/>
    <w:rsid w:val="003E2AE8"/>
    <w:rsid w:val="003E2E5C"/>
    <w:rsid w:val="003E2E84"/>
    <w:rsid w:val="003E2E8F"/>
    <w:rsid w:val="003E3103"/>
    <w:rsid w:val="003E3197"/>
    <w:rsid w:val="003E3313"/>
    <w:rsid w:val="003E3322"/>
    <w:rsid w:val="003E3375"/>
    <w:rsid w:val="003E3436"/>
    <w:rsid w:val="003E360B"/>
    <w:rsid w:val="003E3725"/>
    <w:rsid w:val="003E3794"/>
    <w:rsid w:val="003E4357"/>
    <w:rsid w:val="003E4518"/>
    <w:rsid w:val="003E4611"/>
    <w:rsid w:val="003E4683"/>
    <w:rsid w:val="003E46C3"/>
    <w:rsid w:val="003E47F9"/>
    <w:rsid w:val="003E493B"/>
    <w:rsid w:val="003E4A9D"/>
    <w:rsid w:val="003E4E19"/>
    <w:rsid w:val="003E505F"/>
    <w:rsid w:val="003E515E"/>
    <w:rsid w:val="003E527C"/>
    <w:rsid w:val="003E532D"/>
    <w:rsid w:val="003E5360"/>
    <w:rsid w:val="003E59B5"/>
    <w:rsid w:val="003E5B58"/>
    <w:rsid w:val="003E5C2C"/>
    <w:rsid w:val="003E5E19"/>
    <w:rsid w:val="003E5E42"/>
    <w:rsid w:val="003E5F05"/>
    <w:rsid w:val="003E60F4"/>
    <w:rsid w:val="003E67AC"/>
    <w:rsid w:val="003E67B0"/>
    <w:rsid w:val="003E6883"/>
    <w:rsid w:val="003E6A32"/>
    <w:rsid w:val="003E6C9D"/>
    <w:rsid w:val="003E76AC"/>
    <w:rsid w:val="003E7BCA"/>
    <w:rsid w:val="003E7DAE"/>
    <w:rsid w:val="003F0060"/>
    <w:rsid w:val="003F06FB"/>
    <w:rsid w:val="003F074E"/>
    <w:rsid w:val="003F08D3"/>
    <w:rsid w:val="003F0F70"/>
    <w:rsid w:val="003F0F8A"/>
    <w:rsid w:val="003F0FDF"/>
    <w:rsid w:val="003F1020"/>
    <w:rsid w:val="003F1332"/>
    <w:rsid w:val="003F15BA"/>
    <w:rsid w:val="003F201B"/>
    <w:rsid w:val="003F2476"/>
    <w:rsid w:val="003F291C"/>
    <w:rsid w:val="003F2B06"/>
    <w:rsid w:val="003F2F3B"/>
    <w:rsid w:val="003F31B1"/>
    <w:rsid w:val="003F32F6"/>
    <w:rsid w:val="003F341B"/>
    <w:rsid w:val="003F3696"/>
    <w:rsid w:val="003F384B"/>
    <w:rsid w:val="003F3880"/>
    <w:rsid w:val="003F3ADA"/>
    <w:rsid w:val="003F4B89"/>
    <w:rsid w:val="003F4CF9"/>
    <w:rsid w:val="003F4F63"/>
    <w:rsid w:val="003F563A"/>
    <w:rsid w:val="003F5710"/>
    <w:rsid w:val="003F58FA"/>
    <w:rsid w:val="003F5CAB"/>
    <w:rsid w:val="003F5EFF"/>
    <w:rsid w:val="003F646F"/>
    <w:rsid w:val="003F6A55"/>
    <w:rsid w:val="003F6B7E"/>
    <w:rsid w:val="003F6C6A"/>
    <w:rsid w:val="003F6F3D"/>
    <w:rsid w:val="003F7024"/>
    <w:rsid w:val="003F74C8"/>
    <w:rsid w:val="003F7549"/>
    <w:rsid w:val="003F78F8"/>
    <w:rsid w:val="003F7C87"/>
    <w:rsid w:val="003F7EEF"/>
    <w:rsid w:val="00400287"/>
    <w:rsid w:val="00400498"/>
    <w:rsid w:val="004005DC"/>
    <w:rsid w:val="00400810"/>
    <w:rsid w:val="00400A84"/>
    <w:rsid w:val="00400CDD"/>
    <w:rsid w:val="004011A6"/>
    <w:rsid w:val="004012B0"/>
    <w:rsid w:val="00401346"/>
    <w:rsid w:val="004013E6"/>
    <w:rsid w:val="004017E6"/>
    <w:rsid w:val="00401A5E"/>
    <w:rsid w:val="00401A64"/>
    <w:rsid w:val="00401DAA"/>
    <w:rsid w:val="004020DF"/>
    <w:rsid w:val="004022A9"/>
    <w:rsid w:val="004022E1"/>
    <w:rsid w:val="004024CB"/>
    <w:rsid w:val="00402B5E"/>
    <w:rsid w:val="0040350A"/>
    <w:rsid w:val="004035A9"/>
    <w:rsid w:val="004035F7"/>
    <w:rsid w:val="00403A6A"/>
    <w:rsid w:val="00403CA1"/>
    <w:rsid w:val="00403D2A"/>
    <w:rsid w:val="00403DB3"/>
    <w:rsid w:val="00403F4D"/>
    <w:rsid w:val="00404062"/>
    <w:rsid w:val="00404324"/>
    <w:rsid w:val="004046F2"/>
    <w:rsid w:val="00404E53"/>
    <w:rsid w:val="004050C6"/>
    <w:rsid w:val="004052D6"/>
    <w:rsid w:val="00405B15"/>
    <w:rsid w:val="00405EFB"/>
    <w:rsid w:val="00405F43"/>
    <w:rsid w:val="00405F68"/>
    <w:rsid w:val="00406002"/>
    <w:rsid w:val="004060B3"/>
    <w:rsid w:val="00406100"/>
    <w:rsid w:val="004061F1"/>
    <w:rsid w:val="00406409"/>
    <w:rsid w:val="004065F2"/>
    <w:rsid w:val="00406BCB"/>
    <w:rsid w:val="00407410"/>
    <w:rsid w:val="00407AE7"/>
    <w:rsid w:val="00407B08"/>
    <w:rsid w:val="00407EBA"/>
    <w:rsid w:val="0041017B"/>
    <w:rsid w:val="004101E7"/>
    <w:rsid w:val="00410864"/>
    <w:rsid w:val="004109AC"/>
    <w:rsid w:val="00410BCC"/>
    <w:rsid w:val="00410C33"/>
    <w:rsid w:val="00410D6F"/>
    <w:rsid w:val="00410E0B"/>
    <w:rsid w:val="00410F35"/>
    <w:rsid w:val="0041137B"/>
    <w:rsid w:val="004113D5"/>
    <w:rsid w:val="004117AA"/>
    <w:rsid w:val="004117C8"/>
    <w:rsid w:val="00411C63"/>
    <w:rsid w:val="00411F1D"/>
    <w:rsid w:val="00411F62"/>
    <w:rsid w:val="004123B6"/>
    <w:rsid w:val="004124B2"/>
    <w:rsid w:val="00412A0A"/>
    <w:rsid w:val="00412D4D"/>
    <w:rsid w:val="004131EA"/>
    <w:rsid w:val="0041335B"/>
    <w:rsid w:val="004135B6"/>
    <w:rsid w:val="004135BA"/>
    <w:rsid w:val="0041388E"/>
    <w:rsid w:val="00413951"/>
    <w:rsid w:val="00414296"/>
    <w:rsid w:val="004142AD"/>
    <w:rsid w:val="004145C6"/>
    <w:rsid w:val="004148A1"/>
    <w:rsid w:val="00414987"/>
    <w:rsid w:val="004149F8"/>
    <w:rsid w:val="00414F66"/>
    <w:rsid w:val="00415400"/>
    <w:rsid w:val="0041547E"/>
    <w:rsid w:val="00415560"/>
    <w:rsid w:val="00415707"/>
    <w:rsid w:val="0041576F"/>
    <w:rsid w:val="0041598E"/>
    <w:rsid w:val="0041598F"/>
    <w:rsid w:val="00415AC1"/>
    <w:rsid w:val="00415DFD"/>
    <w:rsid w:val="00415FC7"/>
    <w:rsid w:val="00416933"/>
    <w:rsid w:val="00417296"/>
    <w:rsid w:val="0041781C"/>
    <w:rsid w:val="0042002D"/>
    <w:rsid w:val="004200FD"/>
    <w:rsid w:val="004204C3"/>
    <w:rsid w:val="004205A9"/>
    <w:rsid w:val="00420E07"/>
    <w:rsid w:val="00420F8F"/>
    <w:rsid w:val="0042266B"/>
    <w:rsid w:val="00422CD4"/>
    <w:rsid w:val="00422F21"/>
    <w:rsid w:val="00422F2C"/>
    <w:rsid w:val="00422F2D"/>
    <w:rsid w:val="00423668"/>
    <w:rsid w:val="00423CA3"/>
    <w:rsid w:val="00423CFE"/>
    <w:rsid w:val="00423E84"/>
    <w:rsid w:val="00424426"/>
    <w:rsid w:val="004246FB"/>
    <w:rsid w:val="0042486E"/>
    <w:rsid w:val="00424E5C"/>
    <w:rsid w:val="00424E5D"/>
    <w:rsid w:val="004252DE"/>
    <w:rsid w:val="00425939"/>
    <w:rsid w:val="00425CF8"/>
    <w:rsid w:val="0042615C"/>
    <w:rsid w:val="0042617A"/>
    <w:rsid w:val="00426409"/>
    <w:rsid w:val="00426546"/>
    <w:rsid w:val="00426602"/>
    <w:rsid w:val="004266EF"/>
    <w:rsid w:val="00426807"/>
    <w:rsid w:val="00426951"/>
    <w:rsid w:val="00426EE7"/>
    <w:rsid w:val="004274AA"/>
    <w:rsid w:val="0042787A"/>
    <w:rsid w:val="0042790D"/>
    <w:rsid w:val="00427A52"/>
    <w:rsid w:val="00430148"/>
    <w:rsid w:val="004304C2"/>
    <w:rsid w:val="00430826"/>
    <w:rsid w:val="0043089F"/>
    <w:rsid w:val="00430B1B"/>
    <w:rsid w:val="00430EF3"/>
    <w:rsid w:val="00430F40"/>
    <w:rsid w:val="00431258"/>
    <w:rsid w:val="00431A88"/>
    <w:rsid w:val="00431EDC"/>
    <w:rsid w:val="00432019"/>
    <w:rsid w:val="0043249E"/>
    <w:rsid w:val="00432554"/>
    <w:rsid w:val="00432938"/>
    <w:rsid w:val="00432FCE"/>
    <w:rsid w:val="0043320D"/>
    <w:rsid w:val="004332F6"/>
    <w:rsid w:val="004335E4"/>
    <w:rsid w:val="004337C3"/>
    <w:rsid w:val="00433B5A"/>
    <w:rsid w:val="00433B74"/>
    <w:rsid w:val="004344BE"/>
    <w:rsid w:val="004348CF"/>
    <w:rsid w:val="00435445"/>
    <w:rsid w:val="0043558D"/>
    <w:rsid w:val="00435631"/>
    <w:rsid w:val="0043572A"/>
    <w:rsid w:val="004357F1"/>
    <w:rsid w:val="00435EA8"/>
    <w:rsid w:val="00435F10"/>
    <w:rsid w:val="0043610D"/>
    <w:rsid w:val="00436296"/>
    <w:rsid w:val="00436371"/>
    <w:rsid w:val="00436477"/>
    <w:rsid w:val="00436607"/>
    <w:rsid w:val="0043679E"/>
    <w:rsid w:val="0043694D"/>
    <w:rsid w:val="0043699A"/>
    <w:rsid w:val="00436DB8"/>
    <w:rsid w:val="00436E81"/>
    <w:rsid w:val="00436F1B"/>
    <w:rsid w:val="00437070"/>
    <w:rsid w:val="00437749"/>
    <w:rsid w:val="00437B3C"/>
    <w:rsid w:val="00437EA0"/>
    <w:rsid w:val="004405A6"/>
    <w:rsid w:val="004405DF"/>
    <w:rsid w:val="004406F4"/>
    <w:rsid w:val="00440803"/>
    <w:rsid w:val="00440860"/>
    <w:rsid w:val="004408F6"/>
    <w:rsid w:val="00440E8E"/>
    <w:rsid w:val="00440EA6"/>
    <w:rsid w:val="0044105E"/>
    <w:rsid w:val="00441443"/>
    <w:rsid w:val="00441574"/>
    <w:rsid w:val="0044166E"/>
    <w:rsid w:val="00441A13"/>
    <w:rsid w:val="00441A23"/>
    <w:rsid w:val="00442098"/>
    <w:rsid w:val="00442110"/>
    <w:rsid w:val="00442412"/>
    <w:rsid w:val="004424DE"/>
    <w:rsid w:val="00442604"/>
    <w:rsid w:val="0044263E"/>
    <w:rsid w:val="004426EA"/>
    <w:rsid w:val="004428CD"/>
    <w:rsid w:val="00442CAC"/>
    <w:rsid w:val="00442DCB"/>
    <w:rsid w:val="00442F96"/>
    <w:rsid w:val="00443007"/>
    <w:rsid w:val="00443139"/>
    <w:rsid w:val="00443171"/>
    <w:rsid w:val="00443298"/>
    <w:rsid w:val="00443463"/>
    <w:rsid w:val="004435DF"/>
    <w:rsid w:val="00443854"/>
    <w:rsid w:val="00444112"/>
    <w:rsid w:val="0044415D"/>
    <w:rsid w:val="004449AA"/>
    <w:rsid w:val="00444B94"/>
    <w:rsid w:val="00444F07"/>
    <w:rsid w:val="00445A9E"/>
    <w:rsid w:val="004461B8"/>
    <w:rsid w:val="004462D3"/>
    <w:rsid w:val="004463B7"/>
    <w:rsid w:val="004464A5"/>
    <w:rsid w:val="0044662A"/>
    <w:rsid w:val="00446976"/>
    <w:rsid w:val="0044743D"/>
    <w:rsid w:val="00447479"/>
    <w:rsid w:val="004476CC"/>
    <w:rsid w:val="00447890"/>
    <w:rsid w:val="004479D9"/>
    <w:rsid w:val="00447A18"/>
    <w:rsid w:val="00447AA7"/>
    <w:rsid w:val="00447D4A"/>
    <w:rsid w:val="00447D79"/>
    <w:rsid w:val="00450033"/>
    <w:rsid w:val="004507DA"/>
    <w:rsid w:val="00450FAD"/>
    <w:rsid w:val="004511CC"/>
    <w:rsid w:val="0045180A"/>
    <w:rsid w:val="004518EA"/>
    <w:rsid w:val="00451B49"/>
    <w:rsid w:val="00451D24"/>
    <w:rsid w:val="00452010"/>
    <w:rsid w:val="004522F5"/>
    <w:rsid w:val="004525E0"/>
    <w:rsid w:val="004528DC"/>
    <w:rsid w:val="00452933"/>
    <w:rsid w:val="00453069"/>
    <w:rsid w:val="0045399C"/>
    <w:rsid w:val="00453B49"/>
    <w:rsid w:val="00453C91"/>
    <w:rsid w:val="004540D4"/>
    <w:rsid w:val="004543B3"/>
    <w:rsid w:val="00454583"/>
    <w:rsid w:val="00454AE0"/>
    <w:rsid w:val="00454F2F"/>
    <w:rsid w:val="00454FA6"/>
    <w:rsid w:val="0045521D"/>
    <w:rsid w:val="0045546A"/>
    <w:rsid w:val="00455ADD"/>
    <w:rsid w:val="00455BB7"/>
    <w:rsid w:val="0045625B"/>
    <w:rsid w:val="004565E8"/>
    <w:rsid w:val="0045734B"/>
    <w:rsid w:val="00457B65"/>
    <w:rsid w:val="00457DF1"/>
    <w:rsid w:val="0046039D"/>
    <w:rsid w:val="00460448"/>
    <w:rsid w:val="0046089C"/>
    <w:rsid w:val="00460CF7"/>
    <w:rsid w:val="00460D41"/>
    <w:rsid w:val="00460D56"/>
    <w:rsid w:val="004611B0"/>
    <w:rsid w:val="00461472"/>
    <w:rsid w:val="00461493"/>
    <w:rsid w:val="0046157C"/>
    <w:rsid w:val="004619C6"/>
    <w:rsid w:val="00461F3C"/>
    <w:rsid w:val="00462010"/>
    <w:rsid w:val="0046219B"/>
    <w:rsid w:val="00462260"/>
    <w:rsid w:val="004625A7"/>
    <w:rsid w:val="00462630"/>
    <w:rsid w:val="00462724"/>
    <w:rsid w:val="004628C6"/>
    <w:rsid w:val="0046290A"/>
    <w:rsid w:val="00462BB6"/>
    <w:rsid w:val="004635CB"/>
    <w:rsid w:val="0046396F"/>
    <w:rsid w:val="004639E2"/>
    <w:rsid w:val="00463DE6"/>
    <w:rsid w:val="004640F8"/>
    <w:rsid w:val="00464563"/>
    <w:rsid w:val="00464CB6"/>
    <w:rsid w:val="00464FCE"/>
    <w:rsid w:val="00465158"/>
    <w:rsid w:val="0046562E"/>
    <w:rsid w:val="0046574A"/>
    <w:rsid w:val="004658A5"/>
    <w:rsid w:val="004659D2"/>
    <w:rsid w:val="0046638C"/>
    <w:rsid w:val="004663AB"/>
    <w:rsid w:val="00466677"/>
    <w:rsid w:val="0046691F"/>
    <w:rsid w:val="00466D12"/>
    <w:rsid w:val="00466DE1"/>
    <w:rsid w:val="0046725D"/>
    <w:rsid w:val="004673D7"/>
    <w:rsid w:val="004674AC"/>
    <w:rsid w:val="004676A8"/>
    <w:rsid w:val="004679F4"/>
    <w:rsid w:val="0047024E"/>
    <w:rsid w:val="0047027F"/>
    <w:rsid w:val="00470530"/>
    <w:rsid w:val="00470705"/>
    <w:rsid w:val="00470830"/>
    <w:rsid w:val="004708B2"/>
    <w:rsid w:val="00470EAD"/>
    <w:rsid w:val="00470F11"/>
    <w:rsid w:val="00471860"/>
    <w:rsid w:val="00471D11"/>
    <w:rsid w:val="0047218A"/>
    <w:rsid w:val="004725BE"/>
    <w:rsid w:val="00472686"/>
    <w:rsid w:val="00472A03"/>
    <w:rsid w:val="00472C15"/>
    <w:rsid w:val="00472C5B"/>
    <w:rsid w:val="00472DFA"/>
    <w:rsid w:val="00472EC1"/>
    <w:rsid w:val="004730AE"/>
    <w:rsid w:val="004731AB"/>
    <w:rsid w:val="0047320D"/>
    <w:rsid w:val="0047388B"/>
    <w:rsid w:val="00473987"/>
    <w:rsid w:val="00473A32"/>
    <w:rsid w:val="00473B00"/>
    <w:rsid w:val="00473BE6"/>
    <w:rsid w:val="0047460B"/>
    <w:rsid w:val="00474704"/>
    <w:rsid w:val="0047481B"/>
    <w:rsid w:val="0047492F"/>
    <w:rsid w:val="00474A55"/>
    <w:rsid w:val="00474BF0"/>
    <w:rsid w:val="00474CCB"/>
    <w:rsid w:val="00474DA1"/>
    <w:rsid w:val="004750DB"/>
    <w:rsid w:val="0047545F"/>
    <w:rsid w:val="00475505"/>
    <w:rsid w:val="00475A30"/>
    <w:rsid w:val="00475CAA"/>
    <w:rsid w:val="00476454"/>
    <w:rsid w:val="00476FA5"/>
    <w:rsid w:val="004770AB"/>
    <w:rsid w:val="0047762B"/>
    <w:rsid w:val="00477B32"/>
    <w:rsid w:val="00477D36"/>
    <w:rsid w:val="00477FBD"/>
    <w:rsid w:val="004801E3"/>
    <w:rsid w:val="004803FA"/>
    <w:rsid w:val="004804D2"/>
    <w:rsid w:val="00480AEF"/>
    <w:rsid w:val="00481582"/>
    <w:rsid w:val="00481890"/>
    <w:rsid w:val="004819FE"/>
    <w:rsid w:val="00481A57"/>
    <w:rsid w:val="00481BA8"/>
    <w:rsid w:val="00481D72"/>
    <w:rsid w:val="00482119"/>
    <w:rsid w:val="00482533"/>
    <w:rsid w:val="004826A6"/>
    <w:rsid w:val="004826C4"/>
    <w:rsid w:val="00482A43"/>
    <w:rsid w:val="00482EED"/>
    <w:rsid w:val="00482EF7"/>
    <w:rsid w:val="00482EFF"/>
    <w:rsid w:val="00482FFC"/>
    <w:rsid w:val="0048329A"/>
    <w:rsid w:val="0048330D"/>
    <w:rsid w:val="004833D6"/>
    <w:rsid w:val="004834D8"/>
    <w:rsid w:val="00483538"/>
    <w:rsid w:val="0048388B"/>
    <w:rsid w:val="00483955"/>
    <w:rsid w:val="00483A31"/>
    <w:rsid w:val="00483B81"/>
    <w:rsid w:val="00483F9F"/>
    <w:rsid w:val="00484B91"/>
    <w:rsid w:val="00484C0F"/>
    <w:rsid w:val="00485343"/>
    <w:rsid w:val="004855C3"/>
    <w:rsid w:val="00485715"/>
    <w:rsid w:val="004857D4"/>
    <w:rsid w:val="00485A5D"/>
    <w:rsid w:val="00485CA9"/>
    <w:rsid w:val="004861D4"/>
    <w:rsid w:val="00486341"/>
    <w:rsid w:val="004863DC"/>
    <w:rsid w:val="004868DB"/>
    <w:rsid w:val="00486962"/>
    <w:rsid w:val="00486FF7"/>
    <w:rsid w:val="00487BCC"/>
    <w:rsid w:val="004900E7"/>
    <w:rsid w:val="00490553"/>
    <w:rsid w:val="00490877"/>
    <w:rsid w:val="00490B29"/>
    <w:rsid w:val="00490E7F"/>
    <w:rsid w:val="0049104D"/>
    <w:rsid w:val="004912A5"/>
    <w:rsid w:val="00491762"/>
    <w:rsid w:val="0049189B"/>
    <w:rsid w:val="0049195E"/>
    <w:rsid w:val="00491BCB"/>
    <w:rsid w:val="00491D2B"/>
    <w:rsid w:val="00491DEB"/>
    <w:rsid w:val="0049231E"/>
    <w:rsid w:val="00492350"/>
    <w:rsid w:val="004925AE"/>
    <w:rsid w:val="0049261C"/>
    <w:rsid w:val="00492949"/>
    <w:rsid w:val="00492CDF"/>
    <w:rsid w:val="00492E5F"/>
    <w:rsid w:val="004931DB"/>
    <w:rsid w:val="0049356E"/>
    <w:rsid w:val="00493659"/>
    <w:rsid w:val="0049389D"/>
    <w:rsid w:val="004938D1"/>
    <w:rsid w:val="00493C2A"/>
    <w:rsid w:val="00493DF3"/>
    <w:rsid w:val="0049431A"/>
    <w:rsid w:val="004943A6"/>
    <w:rsid w:val="00494783"/>
    <w:rsid w:val="00494CE6"/>
    <w:rsid w:val="00494D6F"/>
    <w:rsid w:val="00494EC7"/>
    <w:rsid w:val="00494EDA"/>
    <w:rsid w:val="004952AF"/>
    <w:rsid w:val="00495604"/>
    <w:rsid w:val="00495738"/>
    <w:rsid w:val="004958A7"/>
    <w:rsid w:val="00495969"/>
    <w:rsid w:val="00496523"/>
    <w:rsid w:val="004967C9"/>
    <w:rsid w:val="00496C3E"/>
    <w:rsid w:val="00497346"/>
    <w:rsid w:val="004973A7"/>
    <w:rsid w:val="0049768E"/>
    <w:rsid w:val="004977CE"/>
    <w:rsid w:val="004A024D"/>
    <w:rsid w:val="004A059A"/>
    <w:rsid w:val="004A062E"/>
    <w:rsid w:val="004A083C"/>
    <w:rsid w:val="004A0ACD"/>
    <w:rsid w:val="004A0B80"/>
    <w:rsid w:val="004A1113"/>
    <w:rsid w:val="004A1117"/>
    <w:rsid w:val="004A11FF"/>
    <w:rsid w:val="004A131C"/>
    <w:rsid w:val="004A13B1"/>
    <w:rsid w:val="004A13FA"/>
    <w:rsid w:val="004A17B6"/>
    <w:rsid w:val="004A18ED"/>
    <w:rsid w:val="004A1A9E"/>
    <w:rsid w:val="004A1B80"/>
    <w:rsid w:val="004A1CA2"/>
    <w:rsid w:val="004A1D0D"/>
    <w:rsid w:val="004A1FF0"/>
    <w:rsid w:val="004A283B"/>
    <w:rsid w:val="004A28AF"/>
    <w:rsid w:val="004A2BD1"/>
    <w:rsid w:val="004A36B2"/>
    <w:rsid w:val="004A3702"/>
    <w:rsid w:val="004A3B7E"/>
    <w:rsid w:val="004A3C8C"/>
    <w:rsid w:val="004A3F1C"/>
    <w:rsid w:val="004A3FB0"/>
    <w:rsid w:val="004A42ED"/>
    <w:rsid w:val="004A4582"/>
    <w:rsid w:val="004A4639"/>
    <w:rsid w:val="004A47A2"/>
    <w:rsid w:val="004A4D47"/>
    <w:rsid w:val="004A5C7A"/>
    <w:rsid w:val="004A61BE"/>
    <w:rsid w:val="004A61F7"/>
    <w:rsid w:val="004A69F6"/>
    <w:rsid w:val="004A6A57"/>
    <w:rsid w:val="004A6C77"/>
    <w:rsid w:val="004A6D5C"/>
    <w:rsid w:val="004A7106"/>
    <w:rsid w:val="004A74C5"/>
    <w:rsid w:val="004A7D4A"/>
    <w:rsid w:val="004A7E72"/>
    <w:rsid w:val="004B023E"/>
    <w:rsid w:val="004B0298"/>
    <w:rsid w:val="004B02FC"/>
    <w:rsid w:val="004B0329"/>
    <w:rsid w:val="004B077B"/>
    <w:rsid w:val="004B0C28"/>
    <w:rsid w:val="004B0F44"/>
    <w:rsid w:val="004B13DE"/>
    <w:rsid w:val="004B14D3"/>
    <w:rsid w:val="004B1C40"/>
    <w:rsid w:val="004B2128"/>
    <w:rsid w:val="004B2181"/>
    <w:rsid w:val="004B22C0"/>
    <w:rsid w:val="004B26F7"/>
    <w:rsid w:val="004B2DCC"/>
    <w:rsid w:val="004B30C8"/>
    <w:rsid w:val="004B3301"/>
    <w:rsid w:val="004B3592"/>
    <w:rsid w:val="004B372C"/>
    <w:rsid w:val="004B3893"/>
    <w:rsid w:val="004B3F89"/>
    <w:rsid w:val="004B4143"/>
    <w:rsid w:val="004B426E"/>
    <w:rsid w:val="004B45AC"/>
    <w:rsid w:val="004B461E"/>
    <w:rsid w:val="004B521B"/>
    <w:rsid w:val="004B55E8"/>
    <w:rsid w:val="004B55FA"/>
    <w:rsid w:val="004B573A"/>
    <w:rsid w:val="004B5A96"/>
    <w:rsid w:val="004B5C4C"/>
    <w:rsid w:val="004B6230"/>
    <w:rsid w:val="004B63F8"/>
    <w:rsid w:val="004B6DA3"/>
    <w:rsid w:val="004B7135"/>
    <w:rsid w:val="004B72A3"/>
    <w:rsid w:val="004B736D"/>
    <w:rsid w:val="004B7582"/>
    <w:rsid w:val="004B76BF"/>
    <w:rsid w:val="004B775B"/>
    <w:rsid w:val="004B7A8F"/>
    <w:rsid w:val="004B7B35"/>
    <w:rsid w:val="004C00F9"/>
    <w:rsid w:val="004C02E1"/>
    <w:rsid w:val="004C0375"/>
    <w:rsid w:val="004C0658"/>
    <w:rsid w:val="004C0867"/>
    <w:rsid w:val="004C0933"/>
    <w:rsid w:val="004C09DA"/>
    <w:rsid w:val="004C0A43"/>
    <w:rsid w:val="004C0AA9"/>
    <w:rsid w:val="004C0ADF"/>
    <w:rsid w:val="004C0B19"/>
    <w:rsid w:val="004C0CA6"/>
    <w:rsid w:val="004C0DD2"/>
    <w:rsid w:val="004C12F1"/>
    <w:rsid w:val="004C1C65"/>
    <w:rsid w:val="004C1DBA"/>
    <w:rsid w:val="004C20AA"/>
    <w:rsid w:val="004C22C9"/>
    <w:rsid w:val="004C23D8"/>
    <w:rsid w:val="004C2525"/>
    <w:rsid w:val="004C2590"/>
    <w:rsid w:val="004C25C2"/>
    <w:rsid w:val="004C28B1"/>
    <w:rsid w:val="004C29F5"/>
    <w:rsid w:val="004C2C93"/>
    <w:rsid w:val="004C2C97"/>
    <w:rsid w:val="004C2EF2"/>
    <w:rsid w:val="004C3062"/>
    <w:rsid w:val="004C318B"/>
    <w:rsid w:val="004C341A"/>
    <w:rsid w:val="004C34FC"/>
    <w:rsid w:val="004C3989"/>
    <w:rsid w:val="004C3D91"/>
    <w:rsid w:val="004C4419"/>
    <w:rsid w:val="004C441A"/>
    <w:rsid w:val="004C4D6E"/>
    <w:rsid w:val="004C4ED6"/>
    <w:rsid w:val="004C4F5B"/>
    <w:rsid w:val="004C50B0"/>
    <w:rsid w:val="004C524D"/>
    <w:rsid w:val="004C546A"/>
    <w:rsid w:val="004C54F7"/>
    <w:rsid w:val="004C5700"/>
    <w:rsid w:val="004C5C97"/>
    <w:rsid w:val="004C5FDF"/>
    <w:rsid w:val="004C6031"/>
    <w:rsid w:val="004C60A2"/>
    <w:rsid w:val="004C6144"/>
    <w:rsid w:val="004C638E"/>
    <w:rsid w:val="004C6423"/>
    <w:rsid w:val="004C666C"/>
    <w:rsid w:val="004C68F9"/>
    <w:rsid w:val="004C691E"/>
    <w:rsid w:val="004C6C37"/>
    <w:rsid w:val="004C6D30"/>
    <w:rsid w:val="004C6E3D"/>
    <w:rsid w:val="004C6E61"/>
    <w:rsid w:val="004C7103"/>
    <w:rsid w:val="004C723C"/>
    <w:rsid w:val="004C72B5"/>
    <w:rsid w:val="004C748D"/>
    <w:rsid w:val="004C791E"/>
    <w:rsid w:val="004D0020"/>
    <w:rsid w:val="004D042D"/>
    <w:rsid w:val="004D0BCA"/>
    <w:rsid w:val="004D0CEB"/>
    <w:rsid w:val="004D0DE2"/>
    <w:rsid w:val="004D0E5B"/>
    <w:rsid w:val="004D12B1"/>
    <w:rsid w:val="004D133B"/>
    <w:rsid w:val="004D18EF"/>
    <w:rsid w:val="004D19BA"/>
    <w:rsid w:val="004D1CB2"/>
    <w:rsid w:val="004D1FDF"/>
    <w:rsid w:val="004D2096"/>
    <w:rsid w:val="004D22A9"/>
    <w:rsid w:val="004D2718"/>
    <w:rsid w:val="004D2C87"/>
    <w:rsid w:val="004D2C8C"/>
    <w:rsid w:val="004D31D5"/>
    <w:rsid w:val="004D327E"/>
    <w:rsid w:val="004D3349"/>
    <w:rsid w:val="004D474C"/>
    <w:rsid w:val="004D4750"/>
    <w:rsid w:val="004D47A5"/>
    <w:rsid w:val="004D47E6"/>
    <w:rsid w:val="004D47F9"/>
    <w:rsid w:val="004D4932"/>
    <w:rsid w:val="004D4F85"/>
    <w:rsid w:val="004D5233"/>
    <w:rsid w:val="004D53F9"/>
    <w:rsid w:val="004D5FE1"/>
    <w:rsid w:val="004D6828"/>
    <w:rsid w:val="004D6A9D"/>
    <w:rsid w:val="004D6D28"/>
    <w:rsid w:val="004D6DB4"/>
    <w:rsid w:val="004D6DE1"/>
    <w:rsid w:val="004D6EDA"/>
    <w:rsid w:val="004D6F04"/>
    <w:rsid w:val="004D7450"/>
    <w:rsid w:val="004D78B8"/>
    <w:rsid w:val="004D78BD"/>
    <w:rsid w:val="004D7A12"/>
    <w:rsid w:val="004D7EEC"/>
    <w:rsid w:val="004E001D"/>
    <w:rsid w:val="004E0214"/>
    <w:rsid w:val="004E090F"/>
    <w:rsid w:val="004E1221"/>
    <w:rsid w:val="004E16BE"/>
    <w:rsid w:val="004E1A0A"/>
    <w:rsid w:val="004E1ABF"/>
    <w:rsid w:val="004E1D44"/>
    <w:rsid w:val="004E1E19"/>
    <w:rsid w:val="004E204B"/>
    <w:rsid w:val="004E21A0"/>
    <w:rsid w:val="004E2543"/>
    <w:rsid w:val="004E2A7B"/>
    <w:rsid w:val="004E2C73"/>
    <w:rsid w:val="004E2D77"/>
    <w:rsid w:val="004E367D"/>
    <w:rsid w:val="004E3DDF"/>
    <w:rsid w:val="004E3E6B"/>
    <w:rsid w:val="004E3E95"/>
    <w:rsid w:val="004E3ED2"/>
    <w:rsid w:val="004E4275"/>
    <w:rsid w:val="004E458C"/>
    <w:rsid w:val="004E46E3"/>
    <w:rsid w:val="004E476C"/>
    <w:rsid w:val="004E4844"/>
    <w:rsid w:val="004E48B3"/>
    <w:rsid w:val="004E4AC4"/>
    <w:rsid w:val="004E4C25"/>
    <w:rsid w:val="004E4CAE"/>
    <w:rsid w:val="004E4DEA"/>
    <w:rsid w:val="004E5173"/>
    <w:rsid w:val="004E5350"/>
    <w:rsid w:val="004E59C5"/>
    <w:rsid w:val="004E5A17"/>
    <w:rsid w:val="004E5D88"/>
    <w:rsid w:val="004E5DA5"/>
    <w:rsid w:val="004E60FD"/>
    <w:rsid w:val="004E620E"/>
    <w:rsid w:val="004E6265"/>
    <w:rsid w:val="004E62CD"/>
    <w:rsid w:val="004E630F"/>
    <w:rsid w:val="004E63E5"/>
    <w:rsid w:val="004E6825"/>
    <w:rsid w:val="004E6937"/>
    <w:rsid w:val="004E6D29"/>
    <w:rsid w:val="004E6D60"/>
    <w:rsid w:val="004E6F88"/>
    <w:rsid w:val="004E720A"/>
    <w:rsid w:val="004E737B"/>
    <w:rsid w:val="004E7490"/>
    <w:rsid w:val="004E7502"/>
    <w:rsid w:val="004E7BB0"/>
    <w:rsid w:val="004E7BF1"/>
    <w:rsid w:val="004E7C7A"/>
    <w:rsid w:val="004E7ED5"/>
    <w:rsid w:val="004F0474"/>
    <w:rsid w:val="004F0546"/>
    <w:rsid w:val="004F077F"/>
    <w:rsid w:val="004F081A"/>
    <w:rsid w:val="004F086D"/>
    <w:rsid w:val="004F08F9"/>
    <w:rsid w:val="004F0CDE"/>
    <w:rsid w:val="004F0F8D"/>
    <w:rsid w:val="004F10CA"/>
    <w:rsid w:val="004F12F0"/>
    <w:rsid w:val="004F1765"/>
    <w:rsid w:val="004F1C6F"/>
    <w:rsid w:val="004F1D2E"/>
    <w:rsid w:val="004F1FB8"/>
    <w:rsid w:val="004F224F"/>
    <w:rsid w:val="004F23B7"/>
    <w:rsid w:val="004F2414"/>
    <w:rsid w:val="004F2457"/>
    <w:rsid w:val="004F2596"/>
    <w:rsid w:val="004F2854"/>
    <w:rsid w:val="004F2E2A"/>
    <w:rsid w:val="004F2FA5"/>
    <w:rsid w:val="004F307F"/>
    <w:rsid w:val="004F378B"/>
    <w:rsid w:val="004F3869"/>
    <w:rsid w:val="004F39B0"/>
    <w:rsid w:val="004F3BC2"/>
    <w:rsid w:val="004F3D39"/>
    <w:rsid w:val="004F3D5D"/>
    <w:rsid w:val="004F3D68"/>
    <w:rsid w:val="004F406D"/>
    <w:rsid w:val="004F4299"/>
    <w:rsid w:val="004F43C9"/>
    <w:rsid w:val="004F46D5"/>
    <w:rsid w:val="004F4A2F"/>
    <w:rsid w:val="004F4B73"/>
    <w:rsid w:val="004F4D07"/>
    <w:rsid w:val="004F4E25"/>
    <w:rsid w:val="004F5310"/>
    <w:rsid w:val="004F53AF"/>
    <w:rsid w:val="004F55CF"/>
    <w:rsid w:val="004F5AEB"/>
    <w:rsid w:val="004F5DAB"/>
    <w:rsid w:val="004F5E29"/>
    <w:rsid w:val="004F63DF"/>
    <w:rsid w:val="004F6427"/>
    <w:rsid w:val="004F6826"/>
    <w:rsid w:val="004F6895"/>
    <w:rsid w:val="004F6B70"/>
    <w:rsid w:val="004F6D96"/>
    <w:rsid w:val="004F78AF"/>
    <w:rsid w:val="004F7A98"/>
    <w:rsid w:val="004F7D57"/>
    <w:rsid w:val="0050002E"/>
    <w:rsid w:val="00500514"/>
    <w:rsid w:val="00500887"/>
    <w:rsid w:val="005009E8"/>
    <w:rsid w:val="00500CF8"/>
    <w:rsid w:val="00500DE3"/>
    <w:rsid w:val="00500F64"/>
    <w:rsid w:val="00501073"/>
    <w:rsid w:val="00501263"/>
    <w:rsid w:val="0050147E"/>
    <w:rsid w:val="00501BBC"/>
    <w:rsid w:val="00501BE4"/>
    <w:rsid w:val="00501FDB"/>
    <w:rsid w:val="0050221A"/>
    <w:rsid w:val="00502334"/>
    <w:rsid w:val="0050254C"/>
    <w:rsid w:val="00502737"/>
    <w:rsid w:val="0050287D"/>
    <w:rsid w:val="00502AC8"/>
    <w:rsid w:val="00502BE5"/>
    <w:rsid w:val="00502CEC"/>
    <w:rsid w:val="00502E10"/>
    <w:rsid w:val="0050336E"/>
    <w:rsid w:val="005039D9"/>
    <w:rsid w:val="00503C22"/>
    <w:rsid w:val="00503CE1"/>
    <w:rsid w:val="00504018"/>
    <w:rsid w:val="0050438B"/>
    <w:rsid w:val="00504929"/>
    <w:rsid w:val="00504A2F"/>
    <w:rsid w:val="00505148"/>
    <w:rsid w:val="005051D1"/>
    <w:rsid w:val="00505C28"/>
    <w:rsid w:val="00506086"/>
    <w:rsid w:val="0050608D"/>
    <w:rsid w:val="0050613A"/>
    <w:rsid w:val="005063FE"/>
    <w:rsid w:val="005066FA"/>
    <w:rsid w:val="00506991"/>
    <w:rsid w:val="00506F12"/>
    <w:rsid w:val="00506FFF"/>
    <w:rsid w:val="00507226"/>
    <w:rsid w:val="005075BA"/>
    <w:rsid w:val="00507ED0"/>
    <w:rsid w:val="00507F48"/>
    <w:rsid w:val="005102EE"/>
    <w:rsid w:val="00510751"/>
    <w:rsid w:val="0051084C"/>
    <w:rsid w:val="00510926"/>
    <w:rsid w:val="00510981"/>
    <w:rsid w:val="0051139F"/>
    <w:rsid w:val="005116FC"/>
    <w:rsid w:val="005118B4"/>
    <w:rsid w:val="00511959"/>
    <w:rsid w:val="005119D0"/>
    <w:rsid w:val="0051211B"/>
    <w:rsid w:val="0051220B"/>
    <w:rsid w:val="00512EA4"/>
    <w:rsid w:val="00512FB8"/>
    <w:rsid w:val="00513309"/>
    <w:rsid w:val="0051332B"/>
    <w:rsid w:val="00513513"/>
    <w:rsid w:val="00513867"/>
    <w:rsid w:val="00513C7D"/>
    <w:rsid w:val="00513E18"/>
    <w:rsid w:val="005140F3"/>
    <w:rsid w:val="005144A4"/>
    <w:rsid w:val="0051474D"/>
    <w:rsid w:val="00514829"/>
    <w:rsid w:val="00514B7D"/>
    <w:rsid w:val="00514CAF"/>
    <w:rsid w:val="00514D4C"/>
    <w:rsid w:val="00514ECE"/>
    <w:rsid w:val="005152A3"/>
    <w:rsid w:val="00515A6F"/>
    <w:rsid w:val="00515C9A"/>
    <w:rsid w:val="00515FDF"/>
    <w:rsid w:val="005160BF"/>
    <w:rsid w:val="005162FC"/>
    <w:rsid w:val="005163A8"/>
    <w:rsid w:val="00516426"/>
    <w:rsid w:val="00516508"/>
    <w:rsid w:val="005165B3"/>
    <w:rsid w:val="005165F5"/>
    <w:rsid w:val="00516D9F"/>
    <w:rsid w:val="00516E2D"/>
    <w:rsid w:val="00516EAC"/>
    <w:rsid w:val="00516F22"/>
    <w:rsid w:val="00516F9E"/>
    <w:rsid w:val="005173B3"/>
    <w:rsid w:val="00517DBC"/>
    <w:rsid w:val="0052029E"/>
    <w:rsid w:val="00520490"/>
    <w:rsid w:val="0052062D"/>
    <w:rsid w:val="00520691"/>
    <w:rsid w:val="00520A52"/>
    <w:rsid w:val="00520ACB"/>
    <w:rsid w:val="00520BB6"/>
    <w:rsid w:val="00520C1E"/>
    <w:rsid w:val="00520D2B"/>
    <w:rsid w:val="00521A8A"/>
    <w:rsid w:val="00521D04"/>
    <w:rsid w:val="00521E04"/>
    <w:rsid w:val="00521EA9"/>
    <w:rsid w:val="0052211B"/>
    <w:rsid w:val="00522469"/>
    <w:rsid w:val="00522609"/>
    <w:rsid w:val="0052273A"/>
    <w:rsid w:val="00522DE2"/>
    <w:rsid w:val="005234A3"/>
    <w:rsid w:val="00523611"/>
    <w:rsid w:val="00523696"/>
    <w:rsid w:val="00523704"/>
    <w:rsid w:val="00523766"/>
    <w:rsid w:val="0052380E"/>
    <w:rsid w:val="00523B4B"/>
    <w:rsid w:val="00523FE1"/>
    <w:rsid w:val="00524237"/>
    <w:rsid w:val="00524293"/>
    <w:rsid w:val="0052441C"/>
    <w:rsid w:val="0052441F"/>
    <w:rsid w:val="0052480A"/>
    <w:rsid w:val="00524A77"/>
    <w:rsid w:val="00524C26"/>
    <w:rsid w:val="00524EC6"/>
    <w:rsid w:val="00524FA4"/>
    <w:rsid w:val="005251A8"/>
    <w:rsid w:val="00525582"/>
    <w:rsid w:val="005258E7"/>
    <w:rsid w:val="00525A52"/>
    <w:rsid w:val="00525FE8"/>
    <w:rsid w:val="0052691E"/>
    <w:rsid w:val="00526B87"/>
    <w:rsid w:val="00527673"/>
    <w:rsid w:val="005277C9"/>
    <w:rsid w:val="0052792C"/>
    <w:rsid w:val="005279C4"/>
    <w:rsid w:val="00530249"/>
    <w:rsid w:val="00530491"/>
    <w:rsid w:val="0053082F"/>
    <w:rsid w:val="00530CDE"/>
    <w:rsid w:val="00530DA2"/>
    <w:rsid w:val="00530E66"/>
    <w:rsid w:val="00530F47"/>
    <w:rsid w:val="00531587"/>
    <w:rsid w:val="00531690"/>
    <w:rsid w:val="005318D3"/>
    <w:rsid w:val="00531A7B"/>
    <w:rsid w:val="00531BF2"/>
    <w:rsid w:val="00531FA3"/>
    <w:rsid w:val="005321E7"/>
    <w:rsid w:val="0053290C"/>
    <w:rsid w:val="0053290D"/>
    <w:rsid w:val="00532BFE"/>
    <w:rsid w:val="00532EFD"/>
    <w:rsid w:val="005331A7"/>
    <w:rsid w:val="00533524"/>
    <w:rsid w:val="0053389C"/>
    <w:rsid w:val="005339EE"/>
    <w:rsid w:val="00533CCA"/>
    <w:rsid w:val="00534E8B"/>
    <w:rsid w:val="00534E99"/>
    <w:rsid w:val="00535365"/>
    <w:rsid w:val="0053549A"/>
    <w:rsid w:val="005356B0"/>
    <w:rsid w:val="00535910"/>
    <w:rsid w:val="005360F2"/>
    <w:rsid w:val="0053629E"/>
    <w:rsid w:val="005364F3"/>
    <w:rsid w:val="005366E0"/>
    <w:rsid w:val="00536A46"/>
    <w:rsid w:val="00536BE1"/>
    <w:rsid w:val="00536ECC"/>
    <w:rsid w:val="00536F45"/>
    <w:rsid w:val="00537003"/>
    <w:rsid w:val="005376DC"/>
    <w:rsid w:val="00537E39"/>
    <w:rsid w:val="005403ED"/>
    <w:rsid w:val="00540829"/>
    <w:rsid w:val="0054089A"/>
    <w:rsid w:val="00540A78"/>
    <w:rsid w:val="00540E19"/>
    <w:rsid w:val="00541407"/>
    <w:rsid w:val="00541413"/>
    <w:rsid w:val="00541635"/>
    <w:rsid w:val="0054189F"/>
    <w:rsid w:val="00541CC1"/>
    <w:rsid w:val="00541EA5"/>
    <w:rsid w:val="00542267"/>
    <w:rsid w:val="0054253A"/>
    <w:rsid w:val="005425C8"/>
    <w:rsid w:val="0054268B"/>
    <w:rsid w:val="00543428"/>
    <w:rsid w:val="005438FE"/>
    <w:rsid w:val="005439AA"/>
    <w:rsid w:val="00543A0C"/>
    <w:rsid w:val="00543A37"/>
    <w:rsid w:val="00543A4D"/>
    <w:rsid w:val="00544043"/>
    <w:rsid w:val="0054445C"/>
    <w:rsid w:val="00544AA6"/>
    <w:rsid w:val="00544BD1"/>
    <w:rsid w:val="00544DA3"/>
    <w:rsid w:val="00544F18"/>
    <w:rsid w:val="0054519A"/>
    <w:rsid w:val="005452CB"/>
    <w:rsid w:val="00545864"/>
    <w:rsid w:val="00545AF4"/>
    <w:rsid w:val="00545CD7"/>
    <w:rsid w:val="00545EFC"/>
    <w:rsid w:val="00546A14"/>
    <w:rsid w:val="00547163"/>
    <w:rsid w:val="005472B2"/>
    <w:rsid w:val="005476BD"/>
    <w:rsid w:val="00550B91"/>
    <w:rsid w:val="00550CAE"/>
    <w:rsid w:val="00550E3F"/>
    <w:rsid w:val="00550FD5"/>
    <w:rsid w:val="0055123D"/>
    <w:rsid w:val="00551708"/>
    <w:rsid w:val="00551C78"/>
    <w:rsid w:val="00551F7D"/>
    <w:rsid w:val="00552A80"/>
    <w:rsid w:val="00552ABB"/>
    <w:rsid w:val="00552C0B"/>
    <w:rsid w:val="00552FD0"/>
    <w:rsid w:val="00552FDC"/>
    <w:rsid w:val="005531D5"/>
    <w:rsid w:val="0055377E"/>
    <w:rsid w:val="00553819"/>
    <w:rsid w:val="0055386C"/>
    <w:rsid w:val="00553BA6"/>
    <w:rsid w:val="00553C56"/>
    <w:rsid w:val="005540A6"/>
    <w:rsid w:val="005545AF"/>
    <w:rsid w:val="00554736"/>
    <w:rsid w:val="00554A82"/>
    <w:rsid w:val="00555108"/>
    <w:rsid w:val="00555504"/>
    <w:rsid w:val="00555E6E"/>
    <w:rsid w:val="00556036"/>
    <w:rsid w:val="005565BD"/>
    <w:rsid w:val="00556647"/>
    <w:rsid w:val="00556A6F"/>
    <w:rsid w:val="00556AFC"/>
    <w:rsid w:val="00556BB7"/>
    <w:rsid w:val="00556E30"/>
    <w:rsid w:val="005573B1"/>
    <w:rsid w:val="00557D4E"/>
    <w:rsid w:val="00557D55"/>
    <w:rsid w:val="00557DB8"/>
    <w:rsid w:val="0056045E"/>
    <w:rsid w:val="0056051A"/>
    <w:rsid w:val="005612A3"/>
    <w:rsid w:val="00561A43"/>
    <w:rsid w:val="00561E3D"/>
    <w:rsid w:val="00562F03"/>
    <w:rsid w:val="0056346A"/>
    <w:rsid w:val="005636A7"/>
    <w:rsid w:val="005637C4"/>
    <w:rsid w:val="00563BFA"/>
    <w:rsid w:val="00563C81"/>
    <w:rsid w:val="005640A9"/>
    <w:rsid w:val="005643AB"/>
    <w:rsid w:val="0056445A"/>
    <w:rsid w:val="00564B8C"/>
    <w:rsid w:val="00564CC9"/>
    <w:rsid w:val="00564EFF"/>
    <w:rsid w:val="00565298"/>
    <w:rsid w:val="0056575D"/>
    <w:rsid w:val="00565814"/>
    <w:rsid w:val="0056589A"/>
    <w:rsid w:val="00565D3E"/>
    <w:rsid w:val="005663DB"/>
    <w:rsid w:val="00566509"/>
    <w:rsid w:val="00566B79"/>
    <w:rsid w:val="00567085"/>
    <w:rsid w:val="005672FF"/>
    <w:rsid w:val="00567450"/>
    <w:rsid w:val="0056747C"/>
    <w:rsid w:val="005675C8"/>
    <w:rsid w:val="00567655"/>
    <w:rsid w:val="005677A1"/>
    <w:rsid w:val="00567E81"/>
    <w:rsid w:val="00570216"/>
    <w:rsid w:val="005706DB"/>
    <w:rsid w:val="00570A9D"/>
    <w:rsid w:val="00570D26"/>
    <w:rsid w:val="00570EF7"/>
    <w:rsid w:val="0057128B"/>
    <w:rsid w:val="00571441"/>
    <w:rsid w:val="00571BA0"/>
    <w:rsid w:val="00571C32"/>
    <w:rsid w:val="00571D3E"/>
    <w:rsid w:val="00571F53"/>
    <w:rsid w:val="00571FF5"/>
    <w:rsid w:val="00572909"/>
    <w:rsid w:val="00572929"/>
    <w:rsid w:val="00572C95"/>
    <w:rsid w:val="00572F07"/>
    <w:rsid w:val="00573026"/>
    <w:rsid w:val="005732ED"/>
    <w:rsid w:val="0057337C"/>
    <w:rsid w:val="0057355E"/>
    <w:rsid w:val="005736F1"/>
    <w:rsid w:val="00573B05"/>
    <w:rsid w:val="00573BAE"/>
    <w:rsid w:val="00573C32"/>
    <w:rsid w:val="00573E10"/>
    <w:rsid w:val="005741B7"/>
    <w:rsid w:val="0057458C"/>
    <w:rsid w:val="0057462A"/>
    <w:rsid w:val="0057483B"/>
    <w:rsid w:val="005751EA"/>
    <w:rsid w:val="00575890"/>
    <w:rsid w:val="00575CEF"/>
    <w:rsid w:val="0057611F"/>
    <w:rsid w:val="005762EB"/>
    <w:rsid w:val="0057660B"/>
    <w:rsid w:val="00576650"/>
    <w:rsid w:val="00576A0F"/>
    <w:rsid w:val="00576AC4"/>
    <w:rsid w:val="005771CF"/>
    <w:rsid w:val="0057722E"/>
    <w:rsid w:val="005772D8"/>
    <w:rsid w:val="005774C8"/>
    <w:rsid w:val="0057762E"/>
    <w:rsid w:val="00577BD8"/>
    <w:rsid w:val="00577DB6"/>
    <w:rsid w:val="00577FC1"/>
    <w:rsid w:val="00577FF5"/>
    <w:rsid w:val="005801D2"/>
    <w:rsid w:val="0058022D"/>
    <w:rsid w:val="005809FD"/>
    <w:rsid w:val="00581034"/>
    <w:rsid w:val="00581041"/>
    <w:rsid w:val="005810CC"/>
    <w:rsid w:val="005810D7"/>
    <w:rsid w:val="005816AF"/>
    <w:rsid w:val="00581A19"/>
    <w:rsid w:val="00581A78"/>
    <w:rsid w:val="00581AE3"/>
    <w:rsid w:val="00581D0E"/>
    <w:rsid w:val="00581E07"/>
    <w:rsid w:val="00581EE4"/>
    <w:rsid w:val="00582898"/>
    <w:rsid w:val="00582B16"/>
    <w:rsid w:val="00582DF9"/>
    <w:rsid w:val="00582E79"/>
    <w:rsid w:val="00582F4C"/>
    <w:rsid w:val="00583123"/>
    <w:rsid w:val="0058395E"/>
    <w:rsid w:val="005839D0"/>
    <w:rsid w:val="00583B4E"/>
    <w:rsid w:val="00584263"/>
    <w:rsid w:val="0058443A"/>
    <w:rsid w:val="00584648"/>
    <w:rsid w:val="005848BC"/>
    <w:rsid w:val="00584967"/>
    <w:rsid w:val="0058517A"/>
    <w:rsid w:val="00585577"/>
    <w:rsid w:val="00585628"/>
    <w:rsid w:val="005858D3"/>
    <w:rsid w:val="0058591F"/>
    <w:rsid w:val="00585A15"/>
    <w:rsid w:val="00585F88"/>
    <w:rsid w:val="005864B1"/>
    <w:rsid w:val="0058654C"/>
    <w:rsid w:val="005866AD"/>
    <w:rsid w:val="005866E2"/>
    <w:rsid w:val="00586836"/>
    <w:rsid w:val="00586942"/>
    <w:rsid w:val="00586C12"/>
    <w:rsid w:val="00586CB8"/>
    <w:rsid w:val="00587014"/>
    <w:rsid w:val="005875DF"/>
    <w:rsid w:val="00587DF5"/>
    <w:rsid w:val="0059048C"/>
    <w:rsid w:val="00590975"/>
    <w:rsid w:val="00590C07"/>
    <w:rsid w:val="00590C0C"/>
    <w:rsid w:val="00590D84"/>
    <w:rsid w:val="0059137E"/>
    <w:rsid w:val="005916C7"/>
    <w:rsid w:val="00591C0F"/>
    <w:rsid w:val="00591CEE"/>
    <w:rsid w:val="00591FD9"/>
    <w:rsid w:val="005921B2"/>
    <w:rsid w:val="00592240"/>
    <w:rsid w:val="005922CD"/>
    <w:rsid w:val="005923B3"/>
    <w:rsid w:val="0059275E"/>
    <w:rsid w:val="005928D7"/>
    <w:rsid w:val="00592CA2"/>
    <w:rsid w:val="00592E41"/>
    <w:rsid w:val="005930DF"/>
    <w:rsid w:val="00593968"/>
    <w:rsid w:val="00593F7F"/>
    <w:rsid w:val="00594217"/>
    <w:rsid w:val="00594289"/>
    <w:rsid w:val="005943B8"/>
    <w:rsid w:val="005945A3"/>
    <w:rsid w:val="005946A7"/>
    <w:rsid w:val="005949CA"/>
    <w:rsid w:val="00594E1F"/>
    <w:rsid w:val="00595295"/>
    <w:rsid w:val="005956E6"/>
    <w:rsid w:val="00595E3F"/>
    <w:rsid w:val="00595EC0"/>
    <w:rsid w:val="005960FA"/>
    <w:rsid w:val="00596236"/>
    <w:rsid w:val="005962E4"/>
    <w:rsid w:val="005964A4"/>
    <w:rsid w:val="005965AE"/>
    <w:rsid w:val="00596611"/>
    <w:rsid w:val="0059662E"/>
    <w:rsid w:val="005968BC"/>
    <w:rsid w:val="00596B74"/>
    <w:rsid w:val="00596EDA"/>
    <w:rsid w:val="00597203"/>
    <w:rsid w:val="005975A9"/>
    <w:rsid w:val="00597B4A"/>
    <w:rsid w:val="005A034E"/>
    <w:rsid w:val="005A0365"/>
    <w:rsid w:val="005A04C9"/>
    <w:rsid w:val="005A08C5"/>
    <w:rsid w:val="005A0BB1"/>
    <w:rsid w:val="005A0BCE"/>
    <w:rsid w:val="005A0C6B"/>
    <w:rsid w:val="005A0EB1"/>
    <w:rsid w:val="005A1201"/>
    <w:rsid w:val="005A1314"/>
    <w:rsid w:val="005A144A"/>
    <w:rsid w:val="005A19C9"/>
    <w:rsid w:val="005A1C84"/>
    <w:rsid w:val="005A216D"/>
    <w:rsid w:val="005A230A"/>
    <w:rsid w:val="005A2410"/>
    <w:rsid w:val="005A298B"/>
    <w:rsid w:val="005A2B65"/>
    <w:rsid w:val="005A3127"/>
    <w:rsid w:val="005A313B"/>
    <w:rsid w:val="005A3883"/>
    <w:rsid w:val="005A39CE"/>
    <w:rsid w:val="005A3B80"/>
    <w:rsid w:val="005A3CB8"/>
    <w:rsid w:val="005A3D42"/>
    <w:rsid w:val="005A3E9A"/>
    <w:rsid w:val="005A3FC1"/>
    <w:rsid w:val="005A4711"/>
    <w:rsid w:val="005A4AE4"/>
    <w:rsid w:val="005A4CF8"/>
    <w:rsid w:val="005A4EA1"/>
    <w:rsid w:val="005A4F96"/>
    <w:rsid w:val="005A4FE2"/>
    <w:rsid w:val="005A50CC"/>
    <w:rsid w:val="005A5437"/>
    <w:rsid w:val="005A556B"/>
    <w:rsid w:val="005A5E40"/>
    <w:rsid w:val="005A65E0"/>
    <w:rsid w:val="005A6747"/>
    <w:rsid w:val="005A6989"/>
    <w:rsid w:val="005A6DCC"/>
    <w:rsid w:val="005A70A7"/>
    <w:rsid w:val="005A7278"/>
    <w:rsid w:val="005A7679"/>
    <w:rsid w:val="005A77DB"/>
    <w:rsid w:val="005A7897"/>
    <w:rsid w:val="005A7964"/>
    <w:rsid w:val="005A7F01"/>
    <w:rsid w:val="005B0186"/>
    <w:rsid w:val="005B050D"/>
    <w:rsid w:val="005B0703"/>
    <w:rsid w:val="005B0921"/>
    <w:rsid w:val="005B0AFC"/>
    <w:rsid w:val="005B0EC1"/>
    <w:rsid w:val="005B15A5"/>
    <w:rsid w:val="005B1759"/>
    <w:rsid w:val="005B1902"/>
    <w:rsid w:val="005B1B7D"/>
    <w:rsid w:val="005B1BB3"/>
    <w:rsid w:val="005B1D1C"/>
    <w:rsid w:val="005B2322"/>
    <w:rsid w:val="005B246D"/>
    <w:rsid w:val="005B2518"/>
    <w:rsid w:val="005B2567"/>
    <w:rsid w:val="005B2705"/>
    <w:rsid w:val="005B27E8"/>
    <w:rsid w:val="005B2BDE"/>
    <w:rsid w:val="005B2DF7"/>
    <w:rsid w:val="005B2F94"/>
    <w:rsid w:val="005B311E"/>
    <w:rsid w:val="005B352D"/>
    <w:rsid w:val="005B35A6"/>
    <w:rsid w:val="005B3627"/>
    <w:rsid w:val="005B382D"/>
    <w:rsid w:val="005B3B54"/>
    <w:rsid w:val="005B426A"/>
    <w:rsid w:val="005B45FA"/>
    <w:rsid w:val="005B4896"/>
    <w:rsid w:val="005B48F8"/>
    <w:rsid w:val="005B4A78"/>
    <w:rsid w:val="005B4BB0"/>
    <w:rsid w:val="005B4FC4"/>
    <w:rsid w:val="005B50D7"/>
    <w:rsid w:val="005B51DA"/>
    <w:rsid w:val="005B540B"/>
    <w:rsid w:val="005B5662"/>
    <w:rsid w:val="005B5707"/>
    <w:rsid w:val="005B5A3D"/>
    <w:rsid w:val="005B5B07"/>
    <w:rsid w:val="005B5FFA"/>
    <w:rsid w:val="005B60BF"/>
    <w:rsid w:val="005B61B2"/>
    <w:rsid w:val="005B691B"/>
    <w:rsid w:val="005B6A51"/>
    <w:rsid w:val="005B6E24"/>
    <w:rsid w:val="005B6F4C"/>
    <w:rsid w:val="005B7670"/>
    <w:rsid w:val="005B768D"/>
    <w:rsid w:val="005B7802"/>
    <w:rsid w:val="005B7BB2"/>
    <w:rsid w:val="005B7BEE"/>
    <w:rsid w:val="005B7C7D"/>
    <w:rsid w:val="005B7D82"/>
    <w:rsid w:val="005B7F3F"/>
    <w:rsid w:val="005C00A4"/>
    <w:rsid w:val="005C00F2"/>
    <w:rsid w:val="005C0541"/>
    <w:rsid w:val="005C117E"/>
    <w:rsid w:val="005C1384"/>
    <w:rsid w:val="005C1465"/>
    <w:rsid w:val="005C185A"/>
    <w:rsid w:val="005C1987"/>
    <w:rsid w:val="005C1AC6"/>
    <w:rsid w:val="005C225F"/>
    <w:rsid w:val="005C24EF"/>
    <w:rsid w:val="005C2805"/>
    <w:rsid w:val="005C2AD6"/>
    <w:rsid w:val="005C2B4C"/>
    <w:rsid w:val="005C2BBC"/>
    <w:rsid w:val="005C2F56"/>
    <w:rsid w:val="005C3017"/>
    <w:rsid w:val="005C30AF"/>
    <w:rsid w:val="005C3637"/>
    <w:rsid w:val="005C380A"/>
    <w:rsid w:val="005C3D2B"/>
    <w:rsid w:val="005C3D9F"/>
    <w:rsid w:val="005C3E36"/>
    <w:rsid w:val="005C4464"/>
    <w:rsid w:val="005C48A3"/>
    <w:rsid w:val="005C49B5"/>
    <w:rsid w:val="005C4A6E"/>
    <w:rsid w:val="005C4A8F"/>
    <w:rsid w:val="005C4CB8"/>
    <w:rsid w:val="005C4D9A"/>
    <w:rsid w:val="005C54B8"/>
    <w:rsid w:val="005C559F"/>
    <w:rsid w:val="005C5669"/>
    <w:rsid w:val="005C5E48"/>
    <w:rsid w:val="005C6205"/>
    <w:rsid w:val="005C6284"/>
    <w:rsid w:val="005C6392"/>
    <w:rsid w:val="005C654C"/>
    <w:rsid w:val="005C65D5"/>
    <w:rsid w:val="005C6A89"/>
    <w:rsid w:val="005C6ACA"/>
    <w:rsid w:val="005C6B34"/>
    <w:rsid w:val="005C6C8E"/>
    <w:rsid w:val="005C713E"/>
    <w:rsid w:val="005C7215"/>
    <w:rsid w:val="005C739A"/>
    <w:rsid w:val="005C74C8"/>
    <w:rsid w:val="005C781E"/>
    <w:rsid w:val="005C78C9"/>
    <w:rsid w:val="005C7939"/>
    <w:rsid w:val="005C7976"/>
    <w:rsid w:val="005C7A02"/>
    <w:rsid w:val="005C7D70"/>
    <w:rsid w:val="005C7ECE"/>
    <w:rsid w:val="005C7F77"/>
    <w:rsid w:val="005D00A1"/>
    <w:rsid w:val="005D01FC"/>
    <w:rsid w:val="005D02EB"/>
    <w:rsid w:val="005D03E0"/>
    <w:rsid w:val="005D0E82"/>
    <w:rsid w:val="005D10D0"/>
    <w:rsid w:val="005D1371"/>
    <w:rsid w:val="005D14B6"/>
    <w:rsid w:val="005D184E"/>
    <w:rsid w:val="005D186D"/>
    <w:rsid w:val="005D2058"/>
    <w:rsid w:val="005D265F"/>
    <w:rsid w:val="005D26CF"/>
    <w:rsid w:val="005D2AD3"/>
    <w:rsid w:val="005D2B8D"/>
    <w:rsid w:val="005D2CD2"/>
    <w:rsid w:val="005D2DD6"/>
    <w:rsid w:val="005D2FF6"/>
    <w:rsid w:val="005D3147"/>
    <w:rsid w:val="005D31D4"/>
    <w:rsid w:val="005D3710"/>
    <w:rsid w:val="005D3FE3"/>
    <w:rsid w:val="005D442E"/>
    <w:rsid w:val="005D4577"/>
    <w:rsid w:val="005D45DA"/>
    <w:rsid w:val="005D468B"/>
    <w:rsid w:val="005D5021"/>
    <w:rsid w:val="005D511C"/>
    <w:rsid w:val="005D579E"/>
    <w:rsid w:val="005D5AFB"/>
    <w:rsid w:val="005D5B0A"/>
    <w:rsid w:val="005D5B6B"/>
    <w:rsid w:val="005D5F4E"/>
    <w:rsid w:val="005D657F"/>
    <w:rsid w:val="005D690D"/>
    <w:rsid w:val="005D6DD8"/>
    <w:rsid w:val="005D6E2B"/>
    <w:rsid w:val="005D6F42"/>
    <w:rsid w:val="005D6FEB"/>
    <w:rsid w:val="005D7316"/>
    <w:rsid w:val="005D7747"/>
    <w:rsid w:val="005D78F9"/>
    <w:rsid w:val="005D7AC5"/>
    <w:rsid w:val="005D7B03"/>
    <w:rsid w:val="005E059E"/>
    <w:rsid w:val="005E0625"/>
    <w:rsid w:val="005E070C"/>
    <w:rsid w:val="005E0827"/>
    <w:rsid w:val="005E08E0"/>
    <w:rsid w:val="005E0B87"/>
    <w:rsid w:val="005E0F19"/>
    <w:rsid w:val="005E0F9A"/>
    <w:rsid w:val="005E10DD"/>
    <w:rsid w:val="005E11FB"/>
    <w:rsid w:val="005E18DD"/>
    <w:rsid w:val="005E1E21"/>
    <w:rsid w:val="005E1FD0"/>
    <w:rsid w:val="005E2014"/>
    <w:rsid w:val="005E2576"/>
    <w:rsid w:val="005E25F3"/>
    <w:rsid w:val="005E26C2"/>
    <w:rsid w:val="005E27F8"/>
    <w:rsid w:val="005E2930"/>
    <w:rsid w:val="005E29DB"/>
    <w:rsid w:val="005E2A8E"/>
    <w:rsid w:val="005E2E45"/>
    <w:rsid w:val="005E3648"/>
    <w:rsid w:val="005E3774"/>
    <w:rsid w:val="005E394F"/>
    <w:rsid w:val="005E3C45"/>
    <w:rsid w:val="005E3C86"/>
    <w:rsid w:val="005E44ED"/>
    <w:rsid w:val="005E4577"/>
    <w:rsid w:val="005E4691"/>
    <w:rsid w:val="005E48D5"/>
    <w:rsid w:val="005E4A48"/>
    <w:rsid w:val="005E4A5B"/>
    <w:rsid w:val="005E4CEB"/>
    <w:rsid w:val="005E5092"/>
    <w:rsid w:val="005E52ED"/>
    <w:rsid w:val="005E537C"/>
    <w:rsid w:val="005E5390"/>
    <w:rsid w:val="005E53C7"/>
    <w:rsid w:val="005E55DB"/>
    <w:rsid w:val="005E5800"/>
    <w:rsid w:val="005E59F3"/>
    <w:rsid w:val="005E5C4D"/>
    <w:rsid w:val="005E601D"/>
    <w:rsid w:val="005E6092"/>
    <w:rsid w:val="005E6111"/>
    <w:rsid w:val="005E667C"/>
    <w:rsid w:val="005E6904"/>
    <w:rsid w:val="005E69C3"/>
    <w:rsid w:val="005E752C"/>
    <w:rsid w:val="005E77BE"/>
    <w:rsid w:val="005E7B50"/>
    <w:rsid w:val="005F049A"/>
    <w:rsid w:val="005F0BFD"/>
    <w:rsid w:val="005F0D67"/>
    <w:rsid w:val="005F196F"/>
    <w:rsid w:val="005F1DB1"/>
    <w:rsid w:val="005F1DE5"/>
    <w:rsid w:val="005F1E51"/>
    <w:rsid w:val="005F1E58"/>
    <w:rsid w:val="005F21CC"/>
    <w:rsid w:val="005F224B"/>
    <w:rsid w:val="005F237F"/>
    <w:rsid w:val="005F2662"/>
    <w:rsid w:val="005F2DB1"/>
    <w:rsid w:val="005F2F69"/>
    <w:rsid w:val="005F3033"/>
    <w:rsid w:val="005F31F1"/>
    <w:rsid w:val="005F3689"/>
    <w:rsid w:val="005F3691"/>
    <w:rsid w:val="005F3F65"/>
    <w:rsid w:val="005F3F88"/>
    <w:rsid w:val="005F4312"/>
    <w:rsid w:val="005F4C71"/>
    <w:rsid w:val="005F4E5E"/>
    <w:rsid w:val="005F4FF5"/>
    <w:rsid w:val="005F52E6"/>
    <w:rsid w:val="005F5B6A"/>
    <w:rsid w:val="005F5B7A"/>
    <w:rsid w:val="005F606B"/>
    <w:rsid w:val="005F6247"/>
    <w:rsid w:val="005F62BA"/>
    <w:rsid w:val="005F68A8"/>
    <w:rsid w:val="005F69D6"/>
    <w:rsid w:val="005F6A6E"/>
    <w:rsid w:val="005F6F28"/>
    <w:rsid w:val="005F6F42"/>
    <w:rsid w:val="005F6F6D"/>
    <w:rsid w:val="005F732E"/>
    <w:rsid w:val="005F742E"/>
    <w:rsid w:val="005F77F4"/>
    <w:rsid w:val="00600548"/>
    <w:rsid w:val="00600555"/>
    <w:rsid w:val="00600FB7"/>
    <w:rsid w:val="00601160"/>
    <w:rsid w:val="006011BE"/>
    <w:rsid w:val="00601425"/>
    <w:rsid w:val="0060185C"/>
    <w:rsid w:val="0060188A"/>
    <w:rsid w:val="00601B5F"/>
    <w:rsid w:val="00601BBC"/>
    <w:rsid w:val="00601E8D"/>
    <w:rsid w:val="00601FF1"/>
    <w:rsid w:val="006022D7"/>
    <w:rsid w:val="00602874"/>
    <w:rsid w:val="006028DD"/>
    <w:rsid w:val="006029E9"/>
    <w:rsid w:val="00602B5B"/>
    <w:rsid w:val="00602F66"/>
    <w:rsid w:val="00602F6A"/>
    <w:rsid w:val="00603059"/>
    <w:rsid w:val="0060323D"/>
    <w:rsid w:val="00603772"/>
    <w:rsid w:val="006037FF"/>
    <w:rsid w:val="00603AFA"/>
    <w:rsid w:val="006040A9"/>
    <w:rsid w:val="006042A6"/>
    <w:rsid w:val="006043F0"/>
    <w:rsid w:val="006043F1"/>
    <w:rsid w:val="00604786"/>
    <w:rsid w:val="006048F6"/>
    <w:rsid w:val="00604D5A"/>
    <w:rsid w:val="006052EE"/>
    <w:rsid w:val="00605492"/>
    <w:rsid w:val="00605A6D"/>
    <w:rsid w:val="00605DD8"/>
    <w:rsid w:val="00606705"/>
    <w:rsid w:val="00606C1A"/>
    <w:rsid w:val="00606F3D"/>
    <w:rsid w:val="00606FD6"/>
    <w:rsid w:val="00607554"/>
    <w:rsid w:val="00607966"/>
    <w:rsid w:val="00607B19"/>
    <w:rsid w:val="00607D40"/>
    <w:rsid w:val="00607E86"/>
    <w:rsid w:val="00607E94"/>
    <w:rsid w:val="00607E99"/>
    <w:rsid w:val="006100BA"/>
    <w:rsid w:val="00610262"/>
    <w:rsid w:val="00610A37"/>
    <w:rsid w:val="00610A79"/>
    <w:rsid w:val="00610B97"/>
    <w:rsid w:val="00610F89"/>
    <w:rsid w:val="006110A0"/>
    <w:rsid w:val="0061129A"/>
    <w:rsid w:val="0061139E"/>
    <w:rsid w:val="006116DC"/>
    <w:rsid w:val="00611762"/>
    <w:rsid w:val="00611843"/>
    <w:rsid w:val="00611865"/>
    <w:rsid w:val="00611C60"/>
    <w:rsid w:val="00612022"/>
    <w:rsid w:val="0061248C"/>
    <w:rsid w:val="006129F2"/>
    <w:rsid w:val="00612AB0"/>
    <w:rsid w:val="00612AC5"/>
    <w:rsid w:val="00612BBE"/>
    <w:rsid w:val="00612EE2"/>
    <w:rsid w:val="00612F21"/>
    <w:rsid w:val="00613321"/>
    <w:rsid w:val="00613424"/>
    <w:rsid w:val="00613720"/>
    <w:rsid w:val="00613AA6"/>
    <w:rsid w:val="00613D02"/>
    <w:rsid w:val="006143C2"/>
    <w:rsid w:val="006148A6"/>
    <w:rsid w:val="0061498C"/>
    <w:rsid w:val="00614A56"/>
    <w:rsid w:val="00614BB4"/>
    <w:rsid w:val="00614F87"/>
    <w:rsid w:val="00615259"/>
    <w:rsid w:val="00615805"/>
    <w:rsid w:val="00615A76"/>
    <w:rsid w:val="00615CB5"/>
    <w:rsid w:val="00615E40"/>
    <w:rsid w:val="006164F7"/>
    <w:rsid w:val="006165A5"/>
    <w:rsid w:val="006165CD"/>
    <w:rsid w:val="00616ACA"/>
    <w:rsid w:val="00616E81"/>
    <w:rsid w:val="00616F2D"/>
    <w:rsid w:val="00616F32"/>
    <w:rsid w:val="00616F6D"/>
    <w:rsid w:val="006171EA"/>
    <w:rsid w:val="00617453"/>
    <w:rsid w:val="00617BE7"/>
    <w:rsid w:val="00617F1A"/>
    <w:rsid w:val="0062065C"/>
    <w:rsid w:val="00620889"/>
    <w:rsid w:val="006209D2"/>
    <w:rsid w:val="00620AE1"/>
    <w:rsid w:val="00620ED7"/>
    <w:rsid w:val="00621C51"/>
    <w:rsid w:val="00621F71"/>
    <w:rsid w:val="00622747"/>
    <w:rsid w:val="006227CD"/>
    <w:rsid w:val="006229D7"/>
    <w:rsid w:val="00622B01"/>
    <w:rsid w:val="00622B8F"/>
    <w:rsid w:val="00622BF6"/>
    <w:rsid w:val="006233C8"/>
    <w:rsid w:val="0062354E"/>
    <w:rsid w:val="00623E17"/>
    <w:rsid w:val="00623E5B"/>
    <w:rsid w:val="00623FA8"/>
    <w:rsid w:val="00624099"/>
    <w:rsid w:val="0062460C"/>
    <w:rsid w:val="00624B8C"/>
    <w:rsid w:val="00624BF9"/>
    <w:rsid w:val="00625034"/>
    <w:rsid w:val="00625590"/>
    <w:rsid w:val="00625637"/>
    <w:rsid w:val="00625868"/>
    <w:rsid w:val="006258C1"/>
    <w:rsid w:val="00625929"/>
    <w:rsid w:val="00625D68"/>
    <w:rsid w:val="00625E9F"/>
    <w:rsid w:val="00626B84"/>
    <w:rsid w:val="00627066"/>
    <w:rsid w:val="006273A8"/>
    <w:rsid w:val="00627864"/>
    <w:rsid w:val="006302CC"/>
    <w:rsid w:val="0063035E"/>
    <w:rsid w:val="0063038C"/>
    <w:rsid w:val="006306CF"/>
    <w:rsid w:val="0063081D"/>
    <w:rsid w:val="0063083B"/>
    <w:rsid w:val="00630D8A"/>
    <w:rsid w:val="00630EE9"/>
    <w:rsid w:val="00630F8E"/>
    <w:rsid w:val="006311A5"/>
    <w:rsid w:val="0063135B"/>
    <w:rsid w:val="00631D5F"/>
    <w:rsid w:val="00631DB1"/>
    <w:rsid w:val="00632404"/>
    <w:rsid w:val="006328A3"/>
    <w:rsid w:val="00632DE3"/>
    <w:rsid w:val="00632F83"/>
    <w:rsid w:val="006332EC"/>
    <w:rsid w:val="00633348"/>
    <w:rsid w:val="00633B91"/>
    <w:rsid w:val="006341E3"/>
    <w:rsid w:val="00634380"/>
    <w:rsid w:val="00634492"/>
    <w:rsid w:val="006346F0"/>
    <w:rsid w:val="0063472D"/>
    <w:rsid w:val="00634AB1"/>
    <w:rsid w:val="00634AF2"/>
    <w:rsid w:val="00634C7A"/>
    <w:rsid w:val="0063542F"/>
    <w:rsid w:val="00635881"/>
    <w:rsid w:val="0063593F"/>
    <w:rsid w:val="006359A4"/>
    <w:rsid w:val="00635BE7"/>
    <w:rsid w:val="00635E36"/>
    <w:rsid w:val="00635F93"/>
    <w:rsid w:val="00636199"/>
    <w:rsid w:val="00636397"/>
    <w:rsid w:val="006363B1"/>
    <w:rsid w:val="006364ED"/>
    <w:rsid w:val="00636B7C"/>
    <w:rsid w:val="00636D4A"/>
    <w:rsid w:val="00637211"/>
    <w:rsid w:val="00637366"/>
    <w:rsid w:val="0063754C"/>
    <w:rsid w:val="00640418"/>
    <w:rsid w:val="00640903"/>
    <w:rsid w:val="00640A22"/>
    <w:rsid w:val="0064117C"/>
    <w:rsid w:val="006417EE"/>
    <w:rsid w:val="006419B6"/>
    <w:rsid w:val="006419B7"/>
    <w:rsid w:val="00641D11"/>
    <w:rsid w:val="00641D37"/>
    <w:rsid w:val="00641EC9"/>
    <w:rsid w:val="00641F3B"/>
    <w:rsid w:val="00641FB1"/>
    <w:rsid w:val="006421F5"/>
    <w:rsid w:val="0064240F"/>
    <w:rsid w:val="0064265B"/>
    <w:rsid w:val="006426E2"/>
    <w:rsid w:val="00642757"/>
    <w:rsid w:val="00642A9F"/>
    <w:rsid w:val="00642E11"/>
    <w:rsid w:val="00642EC3"/>
    <w:rsid w:val="00642F18"/>
    <w:rsid w:val="006430B4"/>
    <w:rsid w:val="006431B3"/>
    <w:rsid w:val="006434DB"/>
    <w:rsid w:val="006439EE"/>
    <w:rsid w:val="00643A50"/>
    <w:rsid w:val="00644405"/>
    <w:rsid w:val="00644862"/>
    <w:rsid w:val="00644A77"/>
    <w:rsid w:val="00644B50"/>
    <w:rsid w:val="006452ED"/>
    <w:rsid w:val="00645B23"/>
    <w:rsid w:val="00645E4A"/>
    <w:rsid w:val="006461BD"/>
    <w:rsid w:val="0064676A"/>
    <w:rsid w:val="00646C00"/>
    <w:rsid w:val="00646E23"/>
    <w:rsid w:val="00646FF0"/>
    <w:rsid w:val="00647470"/>
    <w:rsid w:val="00647AB2"/>
    <w:rsid w:val="00647BCF"/>
    <w:rsid w:val="00647C94"/>
    <w:rsid w:val="00647CA3"/>
    <w:rsid w:val="006501D3"/>
    <w:rsid w:val="0065029B"/>
    <w:rsid w:val="006504B5"/>
    <w:rsid w:val="00650903"/>
    <w:rsid w:val="00650B08"/>
    <w:rsid w:val="006512B7"/>
    <w:rsid w:val="00651485"/>
    <w:rsid w:val="00651A89"/>
    <w:rsid w:val="0065213E"/>
    <w:rsid w:val="0065269B"/>
    <w:rsid w:val="006527EA"/>
    <w:rsid w:val="006528AB"/>
    <w:rsid w:val="00652CDF"/>
    <w:rsid w:val="00652EA7"/>
    <w:rsid w:val="006535DE"/>
    <w:rsid w:val="00653A28"/>
    <w:rsid w:val="00653A74"/>
    <w:rsid w:val="00653D7E"/>
    <w:rsid w:val="00653E5B"/>
    <w:rsid w:val="00653E87"/>
    <w:rsid w:val="00653EDF"/>
    <w:rsid w:val="0065456A"/>
    <w:rsid w:val="0065459A"/>
    <w:rsid w:val="0065479E"/>
    <w:rsid w:val="00654AAA"/>
    <w:rsid w:val="00654F2D"/>
    <w:rsid w:val="00655675"/>
    <w:rsid w:val="006557BC"/>
    <w:rsid w:val="00655E57"/>
    <w:rsid w:val="006563ED"/>
    <w:rsid w:val="0065648A"/>
    <w:rsid w:val="006567B9"/>
    <w:rsid w:val="00656854"/>
    <w:rsid w:val="00656A2B"/>
    <w:rsid w:val="00656A95"/>
    <w:rsid w:val="00656BC7"/>
    <w:rsid w:val="00656C0B"/>
    <w:rsid w:val="00656F76"/>
    <w:rsid w:val="00656FCD"/>
    <w:rsid w:val="00657155"/>
    <w:rsid w:val="006573D0"/>
    <w:rsid w:val="0065743C"/>
    <w:rsid w:val="006577B2"/>
    <w:rsid w:val="00657971"/>
    <w:rsid w:val="006601FB"/>
    <w:rsid w:val="006605E4"/>
    <w:rsid w:val="00660738"/>
    <w:rsid w:val="0066084B"/>
    <w:rsid w:val="00660D26"/>
    <w:rsid w:val="00660DFD"/>
    <w:rsid w:val="00660FD9"/>
    <w:rsid w:val="0066105D"/>
    <w:rsid w:val="006613B4"/>
    <w:rsid w:val="00661445"/>
    <w:rsid w:val="006615B1"/>
    <w:rsid w:val="0066164D"/>
    <w:rsid w:val="006616D2"/>
    <w:rsid w:val="00661C28"/>
    <w:rsid w:val="00661DB6"/>
    <w:rsid w:val="00661E1B"/>
    <w:rsid w:val="00662204"/>
    <w:rsid w:val="00662478"/>
    <w:rsid w:val="006626B6"/>
    <w:rsid w:val="0066291F"/>
    <w:rsid w:val="006632BB"/>
    <w:rsid w:val="006633A6"/>
    <w:rsid w:val="00663A0F"/>
    <w:rsid w:val="00663AB0"/>
    <w:rsid w:val="00663FF5"/>
    <w:rsid w:val="00664296"/>
    <w:rsid w:val="006642EA"/>
    <w:rsid w:val="0066448F"/>
    <w:rsid w:val="0066483A"/>
    <w:rsid w:val="00664B93"/>
    <w:rsid w:val="00664C8C"/>
    <w:rsid w:val="00665552"/>
    <w:rsid w:val="006655B2"/>
    <w:rsid w:val="0066566E"/>
    <w:rsid w:val="00665C7A"/>
    <w:rsid w:val="00666189"/>
    <w:rsid w:val="006661C3"/>
    <w:rsid w:val="006666AA"/>
    <w:rsid w:val="00666787"/>
    <w:rsid w:val="00666AA0"/>
    <w:rsid w:val="00667191"/>
    <w:rsid w:val="00667642"/>
    <w:rsid w:val="0066784E"/>
    <w:rsid w:val="00667870"/>
    <w:rsid w:val="00667B1E"/>
    <w:rsid w:val="00667DCB"/>
    <w:rsid w:val="006707D2"/>
    <w:rsid w:val="00670BA7"/>
    <w:rsid w:val="00671007"/>
    <w:rsid w:val="00671085"/>
    <w:rsid w:val="00671214"/>
    <w:rsid w:val="006713AD"/>
    <w:rsid w:val="006715FA"/>
    <w:rsid w:val="006716D9"/>
    <w:rsid w:val="0067184F"/>
    <w:rsid w:val="00671AF0"/>
    <w:rsid w:val="00671C65"/>
    <w:rsid w:val="00671D4C"/>
    <w:rsid w:val="00671DB2"/>
    <w:rsid w:val="00671EA8"/>
    <w:rsid w:val="00671FC6"/>
    <w:rsid w:val="0067205C"/>
    <w:rsid w:val="00672063"/>
    <w:rsid w:val="00672172"/>
    <w:rsid w:val="0067224E"/>
    <w:rsid w:val="006723FD"/>
    <w:rsid w:val="006725CA"/>
    <w:rsid w:val="00672DA6"/>
    <w:rsid w:val="006732E2"/>
    <w:rsid w:val="006733F4"/>
    <w:rsid w:val="00674195"/>
    <w:rsid w:val="00674809"/>
    <w:rsid w:val="00674832"/>
    <w:rsid w:val="006749CE"/>
    <w:rsid w:val="00674BF8"/>
    <w:rsid w:val="00674E0E"/>
    <w:rsid w:val="00675225"/>
    <w:rsid w:val="0067531A"/>
    <w:rsid w:val="00675455"/>
    <w:rsid w:val="006758F6"/>
    <w:rsid w:val="00675994"/>
    <w:rsid w:val="00675EA1"/>
    <w:rsid w:val="006765AA"/>
    <w:rsid w:val="0067680B"/>
    <w:rsid w:val="0067693F"/>
    <w:rsid w:val="00676B0C"/>
    <w:rsid w:val="00676C36"/>
    <w:rsid w:val="00676D9B"/>
    <w:rsid w:val="00676DE6"/>
    <w:rsid w:val="00677363"/>
    <w:rsid w:val="0067738C"/>
    <w:rsid w:val="0067773C"/>
    <w:rsid w:val="006801C4"/>
    <w:rsid w:val="006802B7"/>
    <w:rsid w:val="006803EA"/>
    <w:rsid w:val="0068050A"/>
    <w:rsid w:val="00680B07"/>
    <w:rsid w:val="00680BF3"/>
    <w:rsid w:val="00680BF6"/>
    <w:rsid w:val="00681304"/>
    <w:rsid w:val="0068149B"/>
    <w:rsid w:val="0068159F"/>
    <w:rsid w:val="00681FE3"/>
    <w:rsid w:val="00681FF3"/>
    <w:rsid w:val="00682386"/>
    <w:rsid w:val="006823B5"/>
    <w:rsid w:val="00682676"/>
    <w:rsid w:val="00682FCD"/>
    <w:rsid w:val="00683276"/>
    <w:rsid w:val="00683331"/>
    <w:rsid w:val="006833A0"/>
    <w:rsid w:val="006833ED"/>
    <w:rsid w:val="0068351E"/>
    <w:rsid w:val="00683A6D"/>
    <w:rsid w:val="00683A95"/>
    <w:rsid w:val="00683C64"/>
    <w:rsid w:val="00683FFD"/>
    <w:rsid w:val="006841EF"/>
    <w:rsid w:val="0068437B"/>
    <w:rsid w:val="00684394"/>
    <w:rsid w:val="0068481B"/>
    <w:rsid w:val="00685596"/>
    <w:rsid w:val="006856B5"/>
    <w:rsid w:val="006861E7"/>
    <w:rsid w:val="006864E4"/>
    <w:rsid w:val="00686831"/>
    <w:rsid w:val="0068686F"/>
    <w:rsid w:val="0068698B"/>
    <w:rsid w:val="0068777F"/>
    <w:rsid w:val="00687807"/>
    <w:rsid w:val="00687E3B"/>
    <w:rsid w:val="00690129"/>
    <w:rsid w:val="006901C2"/>
    <w:rsid w:val="00690285"/>
    <w:rsid w:val="006902B3"/>
    <w:rsid w:val="0069090B"/>
    <w:rsid w:val="00691061"/>
    <w:rsid w:val="00691316"/>
    <w:rsid w:val="00691F2B"/>
    <w:rsid w:val="00692143"/>
    <w:rsid w:val="0069266A"/>
    <w:rsid w:val="006928F0"/>
    <w:rsid w:val="00692B49"/>
    <w:rsid w:val="00692C70"/>
    <w:rsid w:val="00692D3B"/>
    <w:rsid w:val="00692F41"/>
    <w:rsid w:val="006931F8"/>
    <w:rsid w:val="006932E9"/>
    <w:rsid w:val="006933D4"/>
    <w:rsid w:val="00693670"/>
    <w:rsid w:val="00693950"/>
    <w:rsid w:val="00693F12"/>
    <w:rsid w:val="00694391"/>
    <w:rsid w:val="006949B7"/>
    <w:rsid w:val="00694C45"/>
    <w:rsid w:val="00694C92"/>
    <w:rsid w:val="00694D11"/>
    <w:rsid w:val="00694F33"/>
    <w:rsid w:val="00695072"/>
    <w:rsid w:val="006950E2"/>
    <w:rsid w:val="00695340"/>
    <w:rsid w:val="00695588"/>
    <w:rsid w:val="006955E5"/>
    <w:rsid w:val="006956BD"/>
    <w:rsid w:val="00695A96"/>
    <w:rsid w:val="00695B57"/>
    <w:rsid w:val="00695DB3"/>
    <w:rsid w:val="00695EF1"/>
    <w:rsid w:val="00696131"/>
    <w:rsid w:val="0069625E"/>
    <w:rsid w:val="00696578"/>
    <w:rsid w:val="00696C86"/>
    <w:rsid w:val="00696CB4"/>
    <w:rsid w:val="00696E09"/>
    <w:rsid w:val="00697325"/>
    <w:rsid w:val="0069758D"/>
    <w:rsid w:val="006A0735"/>
    <w:rsid w:val="006A0891"/>
    <w:rsid w:val="006A0E79"/>
    <w:rsid w:val="006A1083"/>
    <w:rsid w:val="006A16A3"/>
    <w:rsid w:val="006A17D8"/>
    <w:rsid w:val="006A1C22"/>
    <w:rsid w:val="006A1E8A"/>
    <w:rsid w:val="006A26A8"/>
    <w:rsid w:val="006A28B3"/>
    <w:rsid w:val="006A2E68"/>
    <w:rsid w:val="006A2E76"/>
    <w:rsid w:val="006A3141"/>
    <w:rsid w:val="006A324E"/>
    <w:rsid w:val="006A3A40"/>
    <w:rsid w:val="006A3B36"/>
    <w:rsid w:val="006A3E4D"/>
    <w:rsid w:val="006A3FDA"/>
    <w:rsid w:val="006A40B4"/>
    <w:rsid w:val="006A41D3"/>
    <w:rsid w:val="006A421F"/>
    <w:rsid w:val="006A42E0"/>
    <w:rsid w:val="006A43E7"/>
    <w:rsid w:val="006A48B9"/>
    <w:rsid w:val="006A4B11"/>
    <w:rsid w:val="006A4BC5"/>
    <w:rsid w:val="006A4C7E"/>
    <w:rsid w:val="006A5051"/>
    <w:rsid w:val="006A5284"/>
    <w:rsid w:val="006A54DB"/>
    <w:rsid w:val="006A5A1F"/>
    <w:rsid w:val="006A5A3F"/>
    <w:rsid w:val="006A5F54"/>
    <w:rsid w:val="006A6640"/>
    <w:rsid w:val="006A66C0"/>
    <w:rsid w:val="006A72EB"/>
    <w:rsid w:val="006A774B"/>
    <w:rsid w:val="006A77CD"/>
    <w:rsid w:val="006A7AAF"/>
    <w:rsid w:val="006A7C2D"/>
    <w:rsid w:val="006A7D1E"/>
    <w:rsid w:val="006A7E40"/>
    <w:rsid w:val="006B0369"/>
    <w:rsid w:val="006B0386"/>
    <w:rsid w:val="006B0418"/>
    <w:rsid w:val="006B0CD9"/>
    <w:rsid w:val="006B0CEC"/>
    <w:rsid w:val="006B0DC8"/>
    <w:rsid w:val="006B18BC"/>
    <w:rsid w:val="006B1F04"/>
    <w:rsid w:val="006B1F6A"/>
    <w:rsid w:val="006B1F83"/>
    <w:rsid w:val="006B2143"/>
    <w:rsid w:val="006B26C0"/>
    <w:rsid w:val="006B273B"/>
    <w:rsid w:val="006B294A"/>
    <w:rsid w:val="006B2A29"/>
    <w:rsid w:val="006B33EA"/>
    <w:rsid w:val="006B3408"/>
    <w:rsid w:val="006B35BA"/>
    <w:rsid w:val="006B43F1"/>
    <w:rsid w:val="006B4AE9"/>
    <w:rsid w:val="006B4D4E"/>
    <w:rsid w:val="006B532C"/>
    <w:rsid w:val="006B5388"/>
    <w:rsid w:val="006B53E8"/>
    <w:rsid w:val="006B582A"/>
    <w:rsid w:val="006B5A74"/>
    <w:rsid w:val="006B5F6C"/>
    <w:rsid w:val="006B5F92"/>
    <w:rsid w:val="006B6192"/>
    <w:rsid w:val="006B6257"/>
    <w:rsid w:val="006B66E5"/>
    <w:rsid w:val="006B6807"/>
    <w:rsid w:val="006B6B4D"/>
    <w:rsid w:val="006B6E22"/>
    <w:rsid w:val="006B750F"/>
    <w:rsid w:val="006B778F"/>
    <w:rsid w:val="006B78ED"/>
    <w:rsid w:val="006B7959"/>
    <w:rsid w:val="006B79B8"/>
    <w:rsid w:val="006B7C64"/>
    <w:rsid w:val="006B7E2F"/>
    <w:rsid w:val="006B7E45"/>
    <w:rsid w:val="006C055C"/>
    <w:rsid w:val="006C073A"/>
    <w:rsid w:val="006C11B0"/>
    <w:rsid w:val="006C13EF"/>
    <w:rsid w:val="006C1566"/>
    <w:rsid w:val="006C1DDC"/>
    <w:rsid w:val="006C1E22"/>
    <w:rsid w:val="006C2126"/>
    <w:rsid w:val="006C21F7"/>
    <w:rsid w:val="006C2345"/>
    <w:rsid w:val="006C23E0"/>
    <w:rsid w:val="006C27F1"/>
    <w:rsid w:val="006C2B89"/>
    <w:rsid w:val="006C2E58"/>
    <w:rsid w:val="006C2F51"/>
    <w:rsid w:val="006C3186"/>
    <w:rsid w:val="006C3233"/>
    <w:rsid w:val="006C3601"/>
    <w:rsid w:val="006C395F"/>
    <w:rsid w:val="006C4095"/>
    <w:rsid w:val="006C447A"/>
    <w:rsid w:val="006C4813"/>
    <w:rsid w:val="006C4C59"/>
    <w:rsid w:val="006C4E58"/>
    <w:rsid w:val="006C509E"/>
    <w:rsid w:val="006C51BA"/>
    <w:rsid w:val="006C52D6"/>
    <w:rsid w:val="006C567A"/>
    <w:rsid w:val="006C56F2"/>
    <w:rsid w:val="006C571C"/>
    <w:rsid w:val="006C594F"/>
    <w:rsid w:val="006C5D78"/>
    <w:rsid w:val="006C5F8A"/>
    <w:rsid w:val="006C6728"/>
    <w:rsid w:val="006C6825"/>
    <w:rsid w:val="006C6AE2"/>
    <w:rsid w:val="006C6C16"/>
    <w:rsid w:val="006C6D3B"/>
    <w:rsid w:val="006C6FD4"/>
    <w:rsid w:val="006C709C"/>
    <w:rsid w:val="006C70C4"/>
    <w:rsid w:val="006C7188"/>
    <w:rsid w:val="006C7783"/>
    <w:rsid w:val="006D0474"/>
    <w:rsid w:val="006D07A5"/>
    <w:rsid w:val="006D0ACE"/>
    <w:rsid w:val="006D0CE8"/>
    <w:rsid w:val="006D141B"/>
    <w:rsid w:val="006D1C34"/>
    <w:rsid w:val="006D1CF1"/>
    <w:rsid w:val="006D2049"/>
    <w:rsid w:val="006D20D6"/>
    <w:rsid w:val="006D2727"/>
    <w:rsid w:val="006D2BE7"/>
    <w:rsid w:val="006D2BF8"/>
    <w:rsid w:val="006D2D5B"/>
    <w:rsid w:val="006D353D"/>
    <w:rsid w:val="006D35AB"/>
    <w:rsid w:val="006D3785"/>
    <w:rsid w:val="006D3952"/>
    <w:rsid w:val="006D3A93"/>
    <w:rsid w:val="006D3AF3"/>
    <w:rsid w:val="006D3B43"/>
    <w:rsid w:val="006D3D04"/>
    <w:rsid w:val="006D4113"/>
    <w:rsid w:val="006D41F0"/>
    <w:rsid w:val="006D449B"/>
    <w:rsid w:val="006D47CE"/>
    <w:rsid w:val="006D4CEF"/>
    <w:rsid w:val="006D5179"/>
    <w:rsid w:val="006D51A4"/>
    <w:rsid w:val="006D54D3"/>
    <w:rsid w:val="006D5B5F"/>
    <w:rsid w:val="006D5E2C"/>
    <w:rsid w:val="006D6433"/>
    <w:rsid w:val="006D6704"/>
    <w:rsid w:val="006D6731"/>
    <w:rsid w:val="006D676E"/>
    <w:rsid w:val="006D6985"/>
    <w:rsid w:val="006D6A44"/>
    <w:rsid w:val="006D6C08"/>
    <w:rsid w:val="006D6C27"/>
    <w:rsid w:val="006D6D56"/>
    <w:rsid w:val="006D6D7B"/>
    <w:rsid w:val="006D6DD0"/>
    <w:rsid w:val="006D6DEC"/>
    <w:rsid w:val="006D6F7C"/>
    <w:rsid w:val="006D702C"/>
    <w:rsid w:val="006D71F6"/>
    <w:rsid w:val="006D7435"/>
    <w:rsid w:val="006E07A5"/>
    <w:rsid w:val="006E0B97"/>
    <w:rsid w:val="006E11D6"/>
    <w:rsid w:val="006E1376"/>
    <w:rsid w:val="006E15D8"/>
    <w:rsid w:val="006E178C"/>
    <w:rsid w:val="006E1B0C"/>
    <w:rsid w:val="006E2A4A"/>
    <w:rsid w:val="006E2C7F"/>
    <w:rsid w:val="006E2CB9"/>
    <w:rsid w:val="006E2D02"/>
    <w:rsid w:val="006E2E84"/>
    <w:rsid w:val="006E357B"/>
    <w:rsid w:val="006E3F43"/>
    <w:rsid w:val="006E43C0"/>
    <w:rsid w:val="006E4B1E"/>
    <w:rsid w:val="006E4B44"/>
    <w:rsid w:val="006E4C81"/>
    <w:rsid w:val="006E5366"/>
    <w:rsid w:val="006E5470"/>
    <w:rsid w:val="006E5913"/>
    <w:rsid w:val="006E5C24"/>
    <w:rsid w:val="006E603A"/>
    <w:rsid w:val="006E61B1"/>
    <w:rsid w:val="006E6341"/>
    <w:rsid w:val="006E6441"/>
    <w:rsid w:val="006E66C7"/>
    <w:rsid w:val="006E69F1"/>
    <w:rsid w:val="006E6D13"/>
    <w:rsid w:val="006E7688"/>
    <w:rsid w:val="006E7B92"/>
    <w:rsid w:val="006E7BD5"/>
    <w:rsid w:val="006E7C01"/>
    <w:rsid w:val="006E7F47"/>
    <w:rsid w:val="006F00CA"/>
    <w:rsid w:val="006F0604"/>
    <w:rsid w:val="006F08B9"/>
    <w:rsid w:val="006F09CA"/>
    <w:rsid w:val="006F0A01"/>
    <w:rsid w:val="006F0BCF"/>
    <w:rsid w:val="006F0C6C"/>
    <w:rsid w:val="006F0E3B"/>
    <w:rsid w:val="006F1076"/>
    <w:rsid w:val="006F13BD"/>
    <w:rsid w:val="006F1424"/>
    <w:rsid w:val="006F14E4"/>
    <w:rsid w:val="006F1548"/>
    <w:rsid w:val="006F1CBE"/>
    <w:rsid w:val="006F23B7"/>
    <w:rsid w:val="006F308A"/>
    <w:rsid w:val="006F31F8"/>
    <w:rsid w:val="006F3A0B"/>
    <w:rsid w:val="006F3AA2"/>
    <w:rsid w:val="006F3F8F"/>
    <w:rsid w:val="006F4678"/>
    <w:rsid w:val="006F4930"/>
    <w:rsid w:val="006F4E54"/>
    <w:rsid w:val="006F4F91"/>
    <w:rsid w:val="006F5019"/>
    <w:rsid w:val="006F5049"/>
    <w:rsid w:val="006F5579"/>
    <w:rsid w:val="006F566B"/>
    <w:rsid w:val="006F604F"/>
    <w:rsid w:val="006F6077"/>
    <w:rsid w:val="006F6323"/>
    <w:rsid w:val="006F64D3"/>
    <w:rsid w:val="006F6C66"/>
    <w:rsid w:val="006F6E4D"/>
    <w:rsid w:val="006F6F21"/>
    <w:rsid w:val="006F7115"/>
    <w:rsid w:val="006F751A"/>
    <w:rsid w:val="006F76EB"/>
    <w:rsid w:val="006F793C"/>
    <w:rsid w:val="006F7F75"/>
    <w:rsid w:val="007001A4"/>
    <w:rsid w:val="0070027E"/>
    <w:rsid w:val="00700790"/>
    <w:rsid w:val="00700836"/>
    <w:rsid w:val="00700CF0"/>
    <w:rsid w:val="0070158E"/>
    <w:rsid w:val="007017A4"/>
    <w:rsid w:val="007017FA"/>
    <w:rsid w:val="00701A40"/>
    <w:rsid w:val="007021D7"/>
    <w:rsid w:val="0070245D"/>
    <w:rsid w:val="00702862"/>
    <w:rsid w:val="00702C6B"/>
    <w:rsid w:val="00702D10"/>
    <w:rsid w:val="00703675"/>
    <w:rsid w:val="007037BF"/>
    <w:rsid w:val="0070391D"/>
    <w:rsid w:val="00703D4F"/>
    <w:rsid w:val="00704092"/>
    <w:rsid w:val="007040BB"/>
    <w:rsid w:val="00704244"/>
    <w:rsid w:val="00704383"/>
    <w:rsid w:val="007045F1"/>
    <w:rsid w:val="00704A0A"/>
    <w:rsid w:val="00704B68"/>
    <w:rsid w:val="00705100"/>
    <w:rsid w:val="00705347"/>
    <w:rsid w:val="007055FA"/>
    <w:rsid w:val="0070565E"/>
    <w:rsid w:val="0070659E"/>
    <w:rsid w:val="007066F5"/>
    <w:rsid w:val="007067BF"/>
    <w:rsid w:val="0070722F"/>
    <w:rsid w:val="0070762A"/>
    <w:rsid w:val="007076A6"/>
    <w:rsid w:val="00707820"/>
    <w:rsid w:val="007079DF"/>
    <w:rsid w:val="00707A38"/>
    <w:rsid w:val="00707C8B"/>
    <w:rsid w:val="00707CAF"/>
    <w:rsid w:val="00707EB7"/>
    <w:rsid w:val="0071076A"/>
    <w:rsid w:val="00710BB8"/>
    <w:rsid w:val="00710C88"/>
    <w:rsid w:val="00711018"/>
    <w:rsid w:val="007112A6"/>
    <w:rsid w:val="00711343"/>
    <w:rsid w:val="0071182B"/>
    <w:rsid w:val="007119D5"/>
    <w:rsid w:val="00711A20"/>
    <w:rsid w:val="00711C67"/>
    <w:rsid w:val="00711CDB"/>
    <w:rsid w:val="00711DB9"/>
    <w:rsid w:val="007122BB"/>
    <w:rsid w:val="00712532"/>
    <w:rsid w:val="0071269B"/>
    <w:rsid w:val="00712C81"/>
    <w:rsid w:val="00712EA8"/>
    <w:rsid w:val="007132E9"/>
    <w:rsid w:val="007132EB"/>
    <w:rsid w:val="00713434"/>
    <w:rsid w:val="007134DA"/>
    <w:rsid w:val="00713542"/>
    <w:rsid w:val="00713679"/>
    <w:rsid w:val="00713858"/>
    <w:rsid w:val="00713E01"/>
    <w:rsid w:val="00713E42"/>
    <w:rsid w:val="00713FF3"/>
    <w:rsid w:val="00714116"/>
    <w:rsid w:val="0071412D"/>
    <w:rsid w:val="0071431B"/>
    <w:rsid w:val="0071469B"/>
    <w:rsid w:val="007146C5"/>
    <w:rsid w:val="007150A1"/>
    <w:rsid w:val="00715111"/>
    <w:rsid w:val="00715185"/>
    <w:rsid w:val="007153B4"/>
    <w:rsid w:val="007153CE"/>
    <w:rsid w:val="007154B8"/>
    <w:rsid w:val="007154BD"/>
    <w:rsid w:val="00715639"/>
    <w:rsid w:val="00715775"/>
    <w:rsid w:val="00715AB3"/>
    <w:rsid w:val="00715B43"/>
    <w:rsid w:val="007162FA"/>
    <w:rsid w:val="0071663C"/>
    <w:rsid w:val="00716A1C"/>
    <w:rsid w:val="0071712D"/>
    <w:rsid w:val="007172BD"/>
    <w:rsid w:val="00717737"/>
    <w:rsid w:val="0071792C"/>
    <w:rsid w:val="007179D6"/>
    <w:rsid w:val="00717A91"/>
    <w:rsid w:val="00717EE9"/>
    <w:rsid w:val="007200FC"/>
    <w:rsid w:val="00720796"/>
    <w:rsid w:val="00720AF9"/>
    <w:rsid w:val="00720D34"/>
    <w:rsid w:val="00720D80"/>
    <w:rsid w:val="00720DBC"/>
    <w:rsid w:val="00720F77"/>
    <w:rsid w:val="007214A6"/>
    <w:rsid w:val="007214AB"/>
    <w:rsid w:val="007215A9"/>
    <w:rsid w:val="00721B6F"/>
    <w:rsid w:val="00721C5F"/>
    <w:rsid w:val="00721CD0"/>
    <w:rsid w:val="00721E1F"/>
    <w:rsid w:val="0072233D"/>
    <w:rsid w:val="00722345"/>
    <w:rsid w:val="007227F2"/>
    <w:rsid w:val="00722A67"/>
    <w:rsid w:val="00722B2D"/>
    <w:rsid w:val="00722D33"/>
    <w:rsid w:val="00722F7E"/>
    <w:rsid w:val="00723038"/>
    <w:rsid w:val="007230AF"/>
    <w:rsid w:val="007231D2"/>
    <w:rsid w:val="00723D78"/>
    <w:rsid w:val="00723E3D"/>
    <w:rsid w:val="007240EB"/>
    <w:rsid w:val="0072421D"/>
    <w:rsid w:val="007242CD"/>
    <w:rsid w:val="00724949"/>
    <w:rsid w:val="00724DF1"/>
    <w:rsid w:val="00724E4E"/>
    <w:rsid w:val="007251F2"/>
    <w:rsid w:val="00725219"/>
    <w:rsid w:val="007253AB"/>
    <w:rsid w:val="00725686"/>
    <w:rsid w:val="00726221"/>
    <w:rsid w:val="00726519"/>
    <w:rsid w:val="00726825"/>
    <w:rsid w:val="0072687D"/>
    <w:rsid w:val="00726CCA"/>
    <w:rsid w:val="00726ED5"/>
    <w:rsid w:val="00726F7D"/>
    <w:rsid w:val="0072723F"/>
    <w:rsid w:val="007275E2"/>
    <w:rsid w:val="00727624"/>
    <w:rsid w:val="007279D7"/>
    <w:rsid w:val="00727E9F"/>
    <w:rsid w:val="00727EE2"/>
    <w:rsid w:val="007305C6"/>
    <w:rsid w:val="007306FF"/>
    <w:rsid w:val="00730785"/>
    <w:rsid w:val="00730A72"/>
    <w:rsid w:val="00730A7C"/>
    <w:rsid w:val="00730C9A"/>
    <w:rsid w:val="00730D39"/>
    <w:rsid w:val="00730DE3"/>
    <w:rsid w:val="007310C0"/>
    <w:rsid w:val="00731357"/>
    <w:rsid w:val="007318B5"/>
    <w:rsid w:val="007319E5"/>
    <w:rsid w:val="00731F1D"/>
    <w:rsid w:val="00732420"/>
    <w:rsid w:val="007327D2"/>
    <w:rsid w:val="007330BE"/>
    <w:rsid w:val="007331F8"/>
    <w:rsid w:val="00733201"/>
    <w:rsid w:val="00733391"/>
    <w:rsid w:val="00733A0B"/>
    <w:rsid w:val="00733E0A"/>
    <w:rsid w:val="00733F7E"/>
    <w:rsid w:val="00734101"/>
    <w:rsid w:val="0073412E"/>
    <w:rsid w:val="00734597"/>
    <w:rsid w:val="00734B98"/>
    <w:rsid w:val="00734BF7"/>
    <w:rsid w:val="00734FE8"/>
    <w:rsid w:val="00735577"/>
    <w:rsid w:val="00735927"/>
    <w:rsid w:val="00735946"/>
    <w:rsid w:val="00735E0C"/>
    <w:rsid w:val="00735E63"/>
    <w:rsid w:val="00735F74"/>
    <w:rsid w:val="00736076"/>
    <w:rsid w:val="007360AC"/>
    <w:rsid w:val="007361DD"/>
    <w:rsid w:val="00736890"/>
    <w:rsid w:val="0073689B"/>
    <w:rsid w:val="00736965"/>
    <w:rsid w:val="00736D98"/>
    <w:rsid w:val="00737099"/>
    <w:rsid w:val="00737218"/>
    <w:rsid w:val="007379EC"/>
    <w:rsid w:val="00740250"/>
    <w:rsid w:val="007403FE"/>
    <w:rsid w:val="007404B7"/>
    <w:rsid w:val="0074060E"/>
    <w:rsid w:val="00741009"/>
    <w:rsid w:val="00741719"/>
    <w:rsid w:val="0074175F"/>
    <w:rsid w:val="007418AE"/>
    <w:rsid w:val="00741982"/>
    <w:rsid w:val="0074198E"/>
    <w:rsid w:val="00742508"/>
    <w:rsid w:val="00742805"/>
    <w:rsid w:val="00742868"/>
    <w:rsid w:val="00742A71"/>
    <w:rsid w:val="00742AB3"/>
    <w:rsid w:val="00742ACC"/>
    <w:rsid w:val="00742E0D"/>
    <w:rsid w:val="007430CB"/>
    <w:rsid w:val="00743302"/>
    <w:rsid w:val="00743399"/>
    <w:rsid w:val="00743404"/>
    <w:rsid w:val="007434AD"/>
    <w:rsid w:val="0074496D"/>
    <w:rsid w:val="00744C48"/>
    <w:rsid w:val="00744D1F"/>
    <w:rsid w:val="00744D6E"/>
    <w:rsid w:val="00744E46"/>
    <w:rsid w:val="00744FAD"/>
    <w:rsid w:val="007452C7"/>
    <w:rsid w:val="0074544A"/>
    <w:rsid w:val="00745498"/>
    <w:rsid w:val="0074552F"/>
    <w:rsid w:val="007458EF"/>
    <w:rsid w:val="00745A0A"/>
    <w:rsid w:val="00745A30"/>
    <w:rsid w:val="00745A36"/>
    <w:rsid w:val="00746282"/>
    <w:rsid w:val="00746596"/>
    <w:rsid w:val="00746764"/>
    <w:rsid w:val="00746B4B"/>
    <w:rsid w:val="00746F2E"/>
    <w:rsid w:val="0074732A"/>
    <w:rsid w:val="007473DA"/>
    <w:rsid w:val="007475AC"/>
    <w:rsid w:val="00747BD2"/>
    <w:rsid w:val="00750304"/>
    <w:rsid w:val="00750770"/>
    <w:rsid w:val="00750799"/>
    <w:rsid w:val="007507B9"/>
    <w:rsid w:val="007508CF"/>
    <w:rsid w:val="00750975"/>
    <w:rsid w:val="00750C66"/>
    <w:rsid w:val="00750D22"/>
    <w:rsid w:val="00751095"/>
    <w:rsid w:val="007510B8"/>
    <w:rsid w:val="00751646"/>
    <w:rsid w:val="00751C36"/>
    <w:rsid w:val="00751E51"/>
    <w:rsid w:val="00752060"/>
    <w:rsid w:val="00752500"/>
    <w:rsid w:val="00752534"/>
    <w:rsid w:val="00752602"/>
    <w:rsid w:val="00752863"/>
    <w:rsid w:val="0075288F"/>
    <w:rsid w:val="00752AEF"/>
    <w:rsid w:val="00752E7F"/>
    <w:rsid w:val="00753CC8"/>
    <w:rsid w:val="00753F25"/>
    <w:rsid w:val="0075412A"/>
    <w:rsid w:val="00754198"/>
    <w:rsid w:val="00754682"/>
    <w:rsid w:val="00754734"/>
    <w:rsid w:val="0075484F"/>
    <w:rsid w:val="007548EF"/>
    <w:rsid w:val="00754CE5"/>
    <w:rsid w:val="00755127"/>
    <w:rsid w:val="0075518D"/>
    <w:rsid w:val="007556EB"/>
    <w:rsid w:val="00755809"/>
    <w:rsid w:val="0075593D"/>
    <w:rsid w:val="00755AE3"/>
    <w:rsid w:val="007560A0"/>
    <w:rsid w:val="0075612F"/>
    <w:rsid w:val="00756250"/>
    <w:rsid w:val="007563C9"/>
    <w:rsid w:val="00756AB2"/>
    <w:rsid w:val="00756D49"/>
    <w:rsid w:val="007578B5"/>
    <w:rsid w:val="00757A2C"/>
    <w:rsid w:val="00757CEF"/>
    <w:rsid w:val="00757F63"/>
    <w:rsid w:val="007602DA"/>
    <w:rsid w:val="00760C54"/>
    <w:rsid w:val="00761463"/>
    <w:rsid w:val="007615F1"/>
    <w:rsid w:val="007616AF"/>
    <w:rsid w:val="00761ABC"/>
    <w:rsid w:val="00761B46"/>
    <w:rsid w:val="00761C98"/>
    <w:rsid w:val="007620A1"/>
    <w:rsid w:val="007621EB"/>
    <w:rsid w:val="00762852"/>
    <w:rsid w:val="0076297F"/>
    <w:rsid w:val="00762A3C"/>
    <w:rsid w:val="00762DC5"/>
    <w:rsid w:val="00762DEB"/>
    <w:rsid w:val="00762EC6"/>
    <w:rsid w:val="007630AB"/>
    <w:rsid w:val="00763496"/>
    <w:rsid w:val="0076364E"/>
    <w:rsid w:val="0076379E"/>
    <w:rsid w:val="007639FB"/>
    <w:rsid w:val="00763A63"/>
    <w:rsid w:val="00763C19"/>
    <w:rsid w:val="00763D25"/>
    <w:rsid w:val="00763E58"/>
    <w:rsid w:val="00764684"/>
    <w:rsid w:val="00764A6B"/>
    <w:rsid w:val="00764C44"/>
    <w:rsid w:val="00764EE5"/>
    <w:rsid w:val="00764FF3"/>
    <w:rsid w:val="00765891"/>
    <w:rsid w:val="00765AEE"/>
    <w:rsid w:val="00765CCD"/>
    <w:rsid w:val="007662A4"/>
    <w:rsid w:val="007664D2"/>
    <w:rsid w:val="00766E54"/>
    <w:rsid w:val="00767251"/>
    <w:rsid w:val="007677D0"/>
    <w:rsid w:val="0076788F"/>
    <w:rsid w:val="0076790A"/>
    <w:rsid w:val="007700DB"/>
    <w:rsid w:val="00770565"/>
    <w:rsid w:val="0077057B"/>
    <w:rsid w:val="007705FD"/>
    <w:rsid w:val="0077067A"/>
    <w:rsid w:val="0077067D"/>
    <w:rsid w:val="007708E4"/>
    <w:rsid w:val="00770AD4"/>
    <w:rsid w:val="00770B2A"/>
    <w:rsid w:val="00770B8F"/>
    <w:rsid w:val="00770C68"/>
    <w:rsid w:val="00770F61"/>
    <w:rsid w:val="007710C7"/>
    <w:rsid w:val="007719C9"/>
    <w:rsid w:val="00771AE4"/>
    <w:rsid w:val="00771F3E"/>
    <w:rsid w:val="00772964"/>
    <w:rsid w:val="007729B6"/>
    <w:rsid w:val="00772A58"/>
    <w:rsid w:val="00772AA1"/>
    <w:rsid w:val="00772BE5"/>
    <w:rsid w:val="0077370A"/>
    <w:rsid w:val="007739D3"/>
    <w:rsid w:val="00773AB0"/>
    <w:rsid w:val="00773AD9"/>
    <w:rsid w:val="007745CE"/>
    <w:rsid w:val="00774610"/>
    <w:rsid w:val="0077462F"/>
    <w:rsid w:val="00775071"/>
    <w:rsid w:val="00775073"/>
    <w:rsid w:val="00775260"/>
    <w:rsid w:val="00775310"/>
    <w:rsid w:val="00775E6E"/>
    <w:rsid w:val="00775F79"/>
    <w:rsid w:val="0077630D"/>
    <w:rsid w:val="0077673C"/>
    <w:rsid w:val="007768B7"/>
    <w:rsid w:val="0077710E"/>
    <w:rsid w:val="00777349"/>
    <w:rsid w:val="007774CB"/>
    <w:rsid w:val="00777817"/>
    <w:rsid w:val="00777A93"/>
    <w:rsid w:val="00777FD6"/>
    <w:rsid w:val="00780407"/>
    <w:rsid w:val="007807A4"/>
    <w:rsid w:val="0078099A"/>
    <w:rsid w:val="00780A7B"/>
    <w:rsid w:val="00780FC5"/>
    <w:rsid w:val="00781520"/>
    <w:rsid w:val="00781676"/>
    <w:rsid w:val="007816C6"/>
    <w:rsid w:val="0078177E"/>
    <w:rsid w:val="00781DD2"/>
    <w:rsid w:val="00781F12"/>
    <w:rsid w:val="007821B0"/>
    <w:rsid w:val="00782487"/>
    <w:rsid w:val="007829B5"/>
    <w:rsid w:val="00782BF7"/>
    <w:rsid w:val="00782C2A"/>
    <w:rsid w:val="00782D30"/>
    <w:rsid w:val="00782EC5"/>
    <w:rsid w:val="00782FC7"/>
    <w:rsid w:val="00783015"/>
    <w:rsid w:val="0078344D"/>
    <w:rsid w:val="00783458"/>
    <w:rsid w:val="007834BD"/>
    <w:rsid w:val="00783878"/>
    <w:rsid w:val="00783B9C"/>
    <w:rsid w:val="0078493D"/>
    <w:rsid w:val="00784AB6"/>
    <w:rsid w:val="00784DBC"/>
    <w:rsid w:val="007850BA"/>
    <w:rsid w:val="00785355"/>
    <w:rsid w:val="007859B0"/>
    <w:rsid w:val="00785A02"/>
    <w:rsid w:val="00785ABA"/>
    <w:rsid w:val="00785B7F"/>
    <w:rsid w:val="00785DA2"/>
    <w:rsid w:val="00785F05"/>
    <w:rsid w:val="007862CF"/>
    <w:rsid w:val="007862FE"/>
    <w:rsid w:val="00786385"/>
    <w:rsid w:val="00786876"/>
    <w:rsid w:val="00786998"/>
    <w:rsid w:val="007869AF"/>
    <w:rsid w:val="007869F7"/>
    <w:rsid w:val="00787B25"/>
    <w:rsid w:val="007903EA"/>
    <w:rsid w:val="0079059D"/>
    <w:rsid w:val="00790912"/>
    <w:rsid w:val="00790AB5"/>
    <w:rsid w:val="00790ACF"/>
    <w:rsid w:val="00790D36"/>
    <w:rsid w:val="0079167F"/>
    <w:rsid w:val="007918AA"/>
    <w:rsid w:val="007919D3"/>
    <w:rsid w:val="007919F3"/>
    <w:rsid w:val="00791CFE"/>
    <w:rsid w:val="007921F5"/>
    <w:rsid w:val="0079251D"/>
    <w:rsid w:val="0079264D"/>
    <w:rsid w:val="0079270E"/>
    <w:rsid w:val="00792851"/>
    <w:rsid w:val="00792A2D"/>
    <w:rsid w:val="00792AC4"/>
    <w:rsid w:val="00792B61"/>
    <w:rsid w:val="00793093"/>
    <w:rsid w:val="00793251"/>
    <w:rsid w:val="0079378F"/>
    <w:rsid w:val="007937CF"/>
    <w:rsid w:val="007937FD"/>
    <w:rsid w:val="00793BCC"/>
    <w:rsid w:val="00793C10"/>
    <w:rsid w:val="00793DF4"/>
    <w:rsid w:val="00793E08"/>
    <w:rsid w:val="007940E2"/>
    <w:rsid w:val="00794488"/>
    <w:rsid w:val="00794640"/>
    <w:rsid w:val="00794706"/>
    <w:rsid w:val="007947C1"/>
    <w:rsid w:val="00794DF8"/>
    <w:rsid w:val="00794E2F"/>
    <w:rsid w:val="0079514C"/>
    <w:rsid w:val="00795519"/>
    <w:rsid w:val="00795646"/>
    <w:rsid w:val="00795E58"/>
    <w:rsid w:val="007964E3"/>
    <w:rsid w:val="007970D8"/>
    <w:rsid w:val="007971D1"/>
    <w:rsid w:val="007971DB"/>
    <w:rsid w:val="00797859"/>
    <w:rsid w:val="00797A2B"/>
    <w:rsid w:val="00797A78"/>
    <w:rsid w:val="00797E1D"/>
    <w:rsid w:val="00797E70"/>
    <w:rsid w:val="00797E85"/>
    <w:rsid w:val="007A0306"/>
    <w:rsid w:val="007A03F6"/>
    <w:rsid w:val="007A0792"/>
    <w:rsid w:val="007A09C5"/>
    <w:rsid w:val="007A0A20"/>
    <w:rsid w:val="007A0A29"/>
    <w:rsid w:val="007A0CC0"/>
    <w:rsid w:val="007A0D30"/>
    <w:rsid w:val="007A0E09"/>
    <w:rsid w:val="007A1046"/>
    <w:rsid w:val="007A10E0"/>
    <w:rsid w:val="007A186D"/>
    <w:rsid w:val="007A197C"/>
    <w:rsid w:val="007A245C"/>
    <w:rsid w:val="007A280B"/>
    <w:rsid w:val="007A2EBC"/>
    <w:rsid w:val="007A3030"/>
    <w:rsid w:val="007A3195"/>
    <w:rsid w:val="007A3781"/>
    <w:rsid w:val="007A3E71"/>
    <w:rsid w:val="007A404D"/>
    <w:rsid w:val="007A40A4"/>
    <w:rsid w:val="007A40DC"/>
    <w:rsid w:val="007A45E2"/>
    <w:rsid w:val="007A4C82"/>
    <w:rsid w:val="007A4DB6"/>
    <w:rsid w:val="007A5DCE"/>
    <w:rsid w:val="007A613E"/>
    <w:rsid w:val="007A6264"/>
    <w:rsid w:val="007A6891"/>
    <w:rsid w:val="007A6947"/>
    <w:rsid w:val="007A6953"/>
    <w:rsid w:val="007A6BFD"/>
    <w:rsid w:val="007A6CC6"/>
    <w:rsid w:val="007A6E64"/>
    <w:rsid w:val="007A70DC"/>
    <w:rsid w:val="007A7294"/>
    <w:rsid w:val="007A75ED"/>
    <w:rsid w:val="007A76F9"/>
    <w:rsid w:val="007A7AFC"/>
    <w:rsid w:val="007A7B36"/>
    <w:rsid w:val="007A7EEB"/>
    <w:rsid w:val="007B0815"/>
    <w:rsid w:val="007B0A5D"/>
    <w:rsid w:val="007B0AD4"/>
    <w:rsid w:val="007B0E2B"/>
    <w:rsid w:val="007B0E72"/>
    <w:rsid w:val="007B10D7"/>
    <w:rsid w:val="007B1220"/>
    <w:rsid w:val="007B1267"/>
    <w:rsid w:val="007B1346"/>
    <w:rsid w:val="007B1427"/>
    <w:rsid w:val="007B187C"/>
    <w:rsid w:val="007B1CBD"/>
    <w:rsid w:val="007B1F38"/>
    <w:rsid w:val="007B1F65"/>
    <w:rsid w:val="007B1FFF"/>
    <w:rsid w:val="007B2264"/>
    <w:rsid w:val="007B2AFB"/>
    <w:rsid w:val="007B2BCA"/>
    <w:rsid w:val="007B2BE6"/>
    <w:rsid w:val="007B2FFE"/>
    <w:rsid w:val="007B338D"/>
    <w:rsid w:val="007B35D2"/>
    <w:rsid w:val="007B3650"/>
    <w:rsid w:val="007B3A2E"/>
    <w:rsid w:val="007B3E07"/>
    <w:rsid w:val="007B3E4F"/>
    <w:rsid w:val="007B43D3"/>
    <w:rsid w:val="007B4741"/>
    <w:rsid w:val="007B4957"/>
    <w:rsid w:val="007B4A0E"/>
    <w:rsid w:val="007B4B70"/>
    <w:rsid w:val="007B4E7F"/>
    <w:rsid w:val="007B5404"/>
    <w:rsid w:val="007B54E0"/>
    <w:rsid w:val="007B550C"/>
    <w:rsid w:val="007B5776"/>
    <w:rsid w:val="007B5A43"/>
    <w:rsid w:val="007B6B6E"/>
    <w:rsid w:val="007B6DE1"/>
    <w:rsid w:val="007B6EDB"/>
    <w:rsid w:val="007B71FB"/>
    <w:rsid w:val="007B749C"/>
    <w:rsid w:val="007B7C2A"/>
    <w:rsid w:val="007B7D0B"/>
    <w:rsid w:val="007B7DE9"/>
    <w:rsid w:val="007C04B5"/>
    <w:rsid w:val="007C04D7"/>
    <w:rsid w:val="007C0A89"/>
    <w:rsid w:val="007C0D69"/>
    <w:rsid w:val="007C0F7F"/>
    <w:rsid w:val="007C1021"/>
    <w:rsid w:val="007C14DB"/>
    <w:rsid w:val="007C164D"/>
    <w:rsid w:val="007C1C23"/>
    <w:rsid w:val="007C223B"/>
    <w:rsid w:val="007C23BD"/>
    <w:rsid w:val="007C241E"/>
    <w:rsid w:val="007C25DC"/>
    <w:rsid w:val="007C288F"/>
    <w:rsid w:val="007C2A3C"/>
    <w:rsid w:val="007C2B61"/>
    <w:rsid w:val="007C2B69"/>
    <w:rsid w:val="007C2B9E"/>
    <w:rsid w:val="007C2BA6"/>
    <w:rsid w:val="007C2E33"/>
    <w:rsid w:val="007C37DB"/>
    <w:rsid w:val="007C3829"/>
    <w:rsid w:val="007C3875"/>
    <w:rsid w:val="007C38AD"/>
    <w:rsid w:val="007C3D34"/>
    <w:rsid w:val="007C3F49"/>
    <w:rsid w:val="007C4000"/>
    <w:rsid w:val="007C45D9"/>
    <w:rsid w:val="007C4616"/>
    <w:rsid w:val="007C49F2"/>
    <w:rsid w:val="007C4E36"/>
    <w:rsid w:val="007C4F67"/>
    <w:rsid w:val="007C4FB1"/>
    <w:rsid w:val="007C502C"/>
    <w:rsid w:val="007C5C67"/>
    <w:rsid w:val="007C5E0C"/>
    <w:rsid w:val="007C5EC6"/>
    <w:rsid w:val="007C5F89"/>
    <w:rsid w:val="007C62C4"/>
    <w:rsid w:val="007C6695"/>
    <w:rsid w:val="007C679B"/>
    <w:rsid w:val="007C6E54"/>
    <w:rsid w:val="007C6F49"/>
    <w:rsid w:val="007C731E"/>
    <w:rsid w:val="007C7551"/>
    <w:rsid w:val="007C75D4"/>
    <w:rsid w:val="007C7F2B"/>
    <w:rsid w:val="007D02F0"/>
    <w:rsid w:val="007D0487"/>
    <w:rsid w:val="007D06EA"/>
    <w:rsid w:val="007D0730"/>
    <w:rsid w:val="007D1279"/>
    <w:rsid w:val="007D180E"/>
    <w:rsid w:val="007D185F"/>
    <w:rsid w:val="007D1AA7"/>
    <w:rsid w:val="007D1AB9"/>
    <w:rsid w:val="007D234E"/>
    <w:rsid w:val="007D27EB"/>
    <w:rsid w:val="007D290A"/>
    <w:rsid w:val="007D2963"/>
    <w:rsid w:val="007D2DAC"/>
    <w:rsid w:val="007D3232"/>
    <w:rsid w:val="007D34BE"/>
    <w:rsid w:val="007D3697"/>
    <w:rsid w:val="007D3984"/>
    <w:rsid w:val="007D4416"/>
    <w:rsid w:val="007D45B8"/>
    <w:rsid w:val="007D45D4"/>
    <w:rsid w:val="007D47EE"/>
    <w:rsid w:val="007D48D9"/>
    <w:rsid w:val="007D4BAC"/>
    <w:rsid w:val="007D4F37"/>
    <w:rsid w:val="007D52BB"/>
    <w:rsid w:val="007D52CE"/>
    <w:rsid w:val="007D55BC"/>
    <w:rsid w:val="007D561A"/>
    <w:rsid w:val="007D57C3"/>
    <w:rsid w:val="007D5AAA"/>
    <w:rsid w:val="007D5B24"/>
    <w:rsid w:val="007D612D"/>
    <w:rsid w:val="007D6220"/>
    <w:rsid w:val="007D650C"/>
    <w:rsid w:val="007D6666"/>
    <w:rsid w:val="007D6711"/>
    <w:rsid w:val="007D7155"/>
    <w:rsid w:val="007D71E7"/>
    <w:rsid w:val="007D733C"/>
    <w:rsid w:val="007D74E5"/>
    <w:rsid w:val="007D75E7"/>
    <w:rsid w:val="007D775B"/>
    <w:rsid w:val="007D7D96"/>
    <w:rsid w:val="007D7F41"/>
    <w:rsid w:val="007E0599"/>
    <w:rsid w:val="007E05E9"/>
    <w:rsid w:val="007E097B"/>
    <w:rsid w:val="007E0AB2"/>
    <w:rsid w:val="007E0BD1"/>
    <w:rsid w:val="007E0D8D"/>
    <w:rsid w:val="007E0E3F"/>
    <w:rsid w:val="007E12B9"/>
    <w:rsid w:val="007E1334"/>
    <w:rsid w:val="007E13A7"/>
    <w:rsid w:val="007E191A"/>
    <w:rsid w:val="007E1B9E"/>
    <w:rsid w:val="007E1D16"/>
    <w:rsid w:val="007E1E92"/>
    <w:rsid w:val="007E1E98"/>
    <w:rsid w:val="007E2185"/>
    <w:rsid w:val="007E285E"/>
    <w:rsid w:val="007E2E01"/>
    <w:rsid w:val="007E34B3"/>
    <w:rsid w:val="007E3716"/>
    <w:rsid w:val="007E3871"/>
    <w:rsid w:val="007E42DB"/>
    <w:rsid w:val="007E42DC"/>
    <w:rsid w:val="007E449C"/>
    <w:rsid w:val="007E4733"/>
    <w:rsid w:val="007E49AF"/>
    <w:rsid w:val="007E5316"/>
    <w:rsid w:val="007E5661"/>
    <w:rsid w:val="007E5703"/>
    <w:rsid w:val="007E57B0"/>
    <w:rsid w:val="007E59D2"/>
    <w:rsid w:val="007E5A13"/>
    <w:rsid w:val="007E5AC4"/>
    <w:rsid w:val="007E5B5D"/>
    <w:rsid w:val="007E5B7A"/>
    <w:rsid w:val="007E5C0B"/>
    <w:rsid w:val="007E5DBC"/>
    <w:rsid w:val="007E5F14"/>
    <w:rsid w:val="007E61D2"/>
    <w:rsid w:val="007E6A07"/>
    <w:rsid w:val="007E6BAE"/>
    <w:rsid w:val="007E704F"/>
    <w:rsid w:val="007E712A"/>
    <w:rsid w:val="007E76A3"/>
    <w:rsid w:val="007E7996"/>
    <w:rsid w:val="007E79E4"/>
    <w:rsid w:val="007E7DCE"/>
    <w:rsid w:val="007F060B"/>
    <w:rsid w:val="007F07DE"/>
    <w:rsid w:val="007F0835"/>
    <w:rsid w:val="007F0B77"/>
    <w:rsid w:val="007F0BBE"/>
    <w:rsid w:val="007F0E3D"/>
    <w:rsid w:val="007F0E46"/>
    <w:rsid w:val="007F1753"/>
    <w:rsid w:val="007F181C"/>
    <w:rsid w:val="007F18CD"/>
    <w:rsid w:val="007F1986"/>
    <w:rsid w:val="007F1E3F"/>
    <w:rsid w:val="007F2443"/>
    <w:rsid w:val="007F257E"/>
    <w:rsid w:val="007F2626"/>
    <w:rsid w:val="007F28EC"/>
    <w:rsid w:val="007F2908"/>
    <w:rsid w:val="007F2C22"/>
    <w:rsid w:val="007F3160"/>
    <w:rsid w:val="007F3238"/>
    <w:rsid w:val="007F33AF"/>
    <w:rsid w:val="007F41E4"/>
    <w:rsid w:val="007F424E"/>
    <w:rsid w:val="007F4931"/>
    <w:rsid w:val="007F4973"/>
    <w:rsid w:val="007F4B13"/>
    <w:rsid w:val="007F4B50"/>
    <w:rsid w:val="007F5152"/>
    <w:rsid w:val="007F5409"/>
    <w:rsid w:val="007F5445"/>
    <w:rsid w:val="007F5656"/>
    <w:rsid w:val="007F56F3"/>
    <w:rsid w:val="007F56F9"/>
    <w:rsid w:val="007F625B"/>
    <w:rsid w:val="007F6433"/>
    <w:rsid w:val="007F68C6"/>
    <w:rsid w:val="007F6F3B"/>
    <w:rsid w:val="007F7AE5"/>
    <w:rsid w:val="007F7CDF"/>
    <w:rsid w:val="007F7CF2"/>
    <w:rsid w:val="00800059"/>
    <w:rsid w:val="00800398"/>
    <w:rsid w:val="0080045A"/>
    <w:rsid w:val="0080097F"/>
    <w:rsid w:val="00800F70"/>
    <w:rsid w:val="0080101C"/>
    <w:rsid w:val="0080103B"/>
    <w:rsid w:val="00801684"/>
    <w:rsid w:val="00801959"/>
    <w:rsid w:val="00801A1F"/>
    <w:rsid w:val="00801C20"/>
    <w:rsid w:val="00801D88"/>
    <w:rsid w:val="00801F08"/>
    <w:rsid w:val="008025B4"/>
    <w:rsid w:val="00802E4A"/>
    <w:rsid w:val="008031D3"/>
    <w:rsid w:val="00803857"/>
    <w:rsid w:val="00803931"/>
    <w:rsid w:val="008039C3"/>
    <w:rsid w:val="00803CCA"/>
    <w:rsid w:val="00803D1D"/>
    <w:rsid w:val="00803E99"/>
    <w:rsid w:val="0080428C"/>
    <w:rsid w:val="008042F0"/>
    <w:rsid w:val="0080449C"/>
    <w:rsid w:val="008044D7"/>
    <w:rsid w:val="008044DB"/>
    <w:rsid w:val="008044E5"/>
    <w:rsid w:val="00804DC1"/>
    <w:rsid w:val="00804DD8"/>
    <w:rsid w:val="00804EDA"/>
    <w:rsid w:val="00804F29"/>
    <w:rsid w:val="00805001"/>
    <w:rsid w:val="0080524E"/>
    <w:rsid w:val="00805258"/>
    <w:rsid w:val="008053DA"/>
    <w:rsid w:val="0080580E"/>
    <w:rsid w:val="00805811"/>
    <w:rsid w:val="0080588B"/>
    <w:rsid w:val="00805D5F"/>
    <w:rsid w:val="00805FF4"/>
    <w:rsid w:val="008060C0"/>
    <w:rsid w:val="00806190"/>
    <w:rsid w:val="00806287"/>
    <w:rsid w:val="008066D3"/>
    <w:rsid w:val="0080711C"/>
    <w:rsid w:val="00807FAB"/>
    <w:rsid w:val="008101CD"/>
    <w:rsid w:val="00810629"/>
    <w:rsid w:val="0081088A"/>
    <w:rsid w:val="00810960"/>
    <w:rsid w:val="00810E10"/>
    <w:rsid w:val="008110EE"/>
    <w:rsid w:val="00811F02"/>
    <w:rsid w:val="00811FC1"/>
    <w:rsid w:val="00812A07"/>
    <w:rsid w:val="00812B51"/>
    <w:rsid w:val="00812E2C"/>
    <w:rsid w:val="00812F48"/>
    <w:rsid w:val="008131F9"/>
    <w:rsid w:val="00813989"/>
    <w:rsid w:val="00813C82"/>
    <w:rsid w:val="00813EDA"/>
    <w:rsid w:val="0081430B"/>
    <w:rsid w:val="008143B9"/>
    <w:rsid w:val="00814A30"/>
    <w:rsid w:val="008159E3"/>
    <w:rsid w:val="00815B67"/>
    <w:rsid w:val="00815C41"/>
    <w:rsid w:val="00815CD3"/>
    <w:rsid w:val="00815D8E"/>
    <w:rsid w:val="00815F2E"/>
    <w:rsid w:val="008162B3"/>
    <w:rsid w:val="008162E9"/>
    <w:rsid w:val="00816834"/>
    <w:rsid w:val="00816D83"/>
    <w:rsid w:val="00816E9B"/>
    <w:rsid w:val="00817036"/>
    <w:rsid w:val="008173A9"/>
    <w:rsid w:val="008174BB"/>
    <w:rsid w:val="00817CE9"/>
    <w:rsid w:val="00820062"/>
    <w:rsid w:val="008200D4"/>
    <w:rsid w:val="0082041D"/>
    <w:rsid w:val="0082049A"/>
    <w:rsid w:val="00820B1C"/>
    <w:rsid w:val="00820CFC"/>
    <w:rsid w:val="00820E75"/>
    <w:rsid w:val="00820FA3"/>
    <w:rsid w:val="0082143C"/>
    <w:rsid w:val="00821638"/>
    <w:rsid w:val="008217AF"/>
    <w:rsid w:val="00821AAF"/>
    <w:rsid w:val="00821CB7"/>
    <w:rsid w:val="00821DA4"/>
    <w:rsid w:val="00821FFB"/>
    <w:rsid w:val="008222F3"/>
    <w:rsid w:val="008225EE"/>
    <w:rsid w:val="00822645"/>
    <w:rsid w:val="00822747"/>
    <w:rsid w:val="008227F2"/>
    <w:rsid w:val="008230B9"/>
    <w:rsid w:val="0082335C"/>
    <w:rsid w:val="00823425"/>
    <w:rsid w:val="0082358C"/>
    <w:rsid w:val="00823E89"/>
    <w:rsid w:val="00823EB6"/>
    <w:rsid w:val="00823F9E"/>
    <w:rsid w:val="0082400D"/>
    <w:rsid w:val="008240DD"/>
    <w:rsid w:val="008245C3"/>
    <w:rsid w:val="00824C74"/>
    <w:rsid w:val="00824E95"/>
    <w:rsid w:val="00825661"/>
    <w:rsid w:val="00825A7C"/>
    <w:rsid w:val="00825B57"/>
    <w:rsid w:val="00825F2A"/>
    <w:rsid w:val="008268E0"/>
    <w:rsid w:val="00826C4A"/>
    <w:rsid w:val="00826D70"/>
    <w:rsid w:val="00826F01"/>
    <w:rsid w:val="008272C1"/>
    <w:rsid w:val="008274F4"/>
    <w:rsid w:val="00827655"/>
    <w:rsid w:val="00827751"/>
    <w:rsid w:val="0082780B"/>
    <w:rsid w:val="008278E8"/>
    <w:rsid w:val="00827B79"/>
    <w:rsid w:val="00827B9F"/>
    <w:rsid w:val="00827DA3"/>
    <w:rsid w:val="0083008C"/>
    <w:rsid w:val="008300B1"/>
    <w:rsid w:val="0083026F"/>
    <w:rsid w:val="0083035F"/>
    <w:rsid w:val="008303E6"/>
    <w:rsid w:val="0083060A"/>
    <w:rsid w:val="008308DE"/>
    <w:rsid w:val="00830ECC"/>
    <w:rsid w:val="008310BF"/>
    <w:rsid w:val="00831117"/>
    <w:rsid w:val="00831A6B"/>
    <w:rsid w:val="00831C56"/>
    <w:rsid w:val="00831FBD"/>
    <w:rsid w:val="008322F4"/>
    <w:rsid w:val="008324A1"/>
    <w:rsid w:val="008329F6"/>
    <w:rsid w:val="00832A72"/>
    <w:rsid w:val="00832DC3"/>
    <w:rsid w:val="0083327E"/>
    <w:rsid w:val="00833583"/>
    <w:rsid w:val="00833D58"/>
    <w:rsid w:val="00834003"/>
    <w:rsid w:val="008341C6"/>
    <w:rsid w:val="0083420D"/>
    <w:rsid w:val="0083435B"/>
    <w:rsid w:val="00834645"/>
    <w:rsid w:val="008346F9"/>
    <w:rsid w:val="008348B3"/>
    <w:rsid w:val="008348FE"/>
    <w:rsid w:val="00834C67"/>
    <w:rsid w:val="008355E6"/>
    <w:rsid w:val="0083580C"/>
    <w:rsid w:val="00835D4D"/>
    <w:rsid w:val="00835E28"/>
    <w:rsid w:val="00835FE0"/>
    <w:rsid w:val="0083632C"/>
    <w:rsid w:val="00836576"/>
    <w:rsid w:val="008369E2"/>
    <w:rsid w:val="00836A49"/>
    <w:rsid w:val="00836A9C"/>
    <w:rsid w:val="0083718A"/>
    <w:rsid w:val="00837B65"/>
    <w:rsid w:val="00837E47"/>
    <w:rsid w:val="00840017"/>
    <w:rsid w:val="00841190"/>
    <w:rsid w:val="0084138D"/>
    <w:rsid w:val="00841A2D"/>
    <w:rsid w:val="00841A70"/>
    <w:rsid w:val="00841A8C"/>
    <w:rsid w:val="00841E07"/>
    <w:rsid w:val="008429BB"/>
    <w:rsid w:val="008430AD"/>
    <w:rsid w:val="00843217"/>
    <w:rsid w:val="008433C0"/>
    <w:rsid w:val="008439CC"/>
    <w:rsid w:val="00843CC2"/>
    <w:rsid w:val="00843D5B"/>
    <w:rsid w:val="00843D84"/>
    <w:rsid w:val="00843F23"/>
    <w:rsid w:val="008444E7"/>
    <w:rsid w:val="008445F5"/>
    <w:rsid w:val="0084470E"/>
    <w:rsid w:val="00844745"/>
    <w:rsid w:val="008449F6"/>
    <w:rsid w:val="00844BCD"/>
    <w:rsid w:val="00844E87"/>
    <w:rsid w:val="00844FC1"/>
    <w:rsid w:val="008455A4"/>
    <w:rsid w:val="00845F3D"/>
    <w:rsid w:val="008460DC"/>
    <w:rsid w:val="008461B4"/>
    <w:rsid w:val="00846244"/>
    <w:rsid w:val="00846342"/>
    <w:rsid w:val="008467A4"/>
    <w:rsid w:val="00846CBE"/>
    <w:rsid w:val="00847163"/>
    <w:rsid w:val="00847A1D"/>
    <w:rsid w:val="00847C08"/>
    <w:rsid w:val="00850072"/>
    <w:rsid w:val="0085007C"/>
    <w:rsid w:val="00850240"/>
    <w:rsid w:val="00850388"/>
    <w:rsid w:val="008504F5"/>
    <w:rsid w:val="00850623"/>
    <w:rsid w:val="008507BA"/>
    <w:rsid w:val="00850A88"/>
    <w:rsid w:val="00850BB7"/>
    <w:rsid w:val="0085107F"/>
    <w:rsid w:val="008512B9"/>
    <w:rsid w:val="0085145D"/>
    <w:rsid w:val="008515A2"/>
    <w:rsid w:val="008515BB"/>
    <w:rsid w:val="008515DF"/>
    <w:rsid w:val="00851942"/>
    <w:rsid w:val="00851D2A"/>
    <w:rsid w:val="00851F17"/>
    <w:rsid w:val="00851F9B"/>
    <w:rsid w:val="00852142"/>
    <w:rsid w:val="008521CB"/>
    <w:rsid w:val="00852543"/>
    <w:rsid w:val="00852790"/>
    <w:rsid w:val="008528F9"/>
    <w:rsid w:val="00852C24"/>
    <w:rsid w:val="00852D20"/>
    <w:rsid w:val="00852D50"/>
    <w:rsid w:val="0085302D"/>
    <w:rsid w:val="00853164"/>
    <w:rsid w:val="0085330D"/>
    <w:rsid w:val="00853B39"/>
    <w:rsid w:val="00853F1B"/>
    <w:rsid w:val="008540A7"/>
    <w:rsid w:val="008542B0"/>
    <w:rsid w:val="00854517"/>
    <w:rsid w:val="00854560"/>
    <w:rsid w:val="00854898"/>
    <w:rsid w:val="00854CA5"/>
    <w:rsid w:val="008550C0"/>
    <w:rsid w:val="00855269"/>
    <w:rsid w:val="00855447"/>
    <w:rsid w:val="00855586"/>
    <w:rsid w:val="008555B1"/>
    <w:rsid w:val="00856156"/>
    <w:rsid w:val="008567F6"/>
    <w:rsid w:val="00856909"/>
    <w:rsid w:val="0085693D"/>
    <w:rsid w:val="00856E0F"/>
    <w:rsid w:val="00857252"/>
    <w:rsid w:val="00857368"/>
    <w:rsid w:val="008576E1"/>
    <w:rsid w:val="008579E0"/>
    <w:rsid w:val="00857B65"/>
    <w:rsid w:val="00857E1A"/>
    <w:rsid w:val="008600C7"/>
    <w:rsid w:val="008600E7"/>
    <w:rsid w:val="008608E7"/>
    <w:rsid w:val="0086092F"/>
    <w:rsid w:val="00860AD4"/>
    <w:rsid w:val="00860D06"/>
    <w:rsid w:val="00860DAC"/>
    <w:rsid w:val="00860EEF"/>
    <w:rsid w:val="00860FF1"/>
    <w:rsid w:val="0086139A"/>
    <w:rsid w:val="008613E9"/>
    <w:rsid w:val="00861571"/>
    <w:rsid w:val="008616A2"/>
    <w:rsid w:val="00861923"/>
    <w:rsid w:val="00861A0C"/>
    <w:rsid w:val="00861A44"/>
    <w:rsid w:val="00861C64"/>
    <w:rsid w:val="00861D00"/>
    <w:rsid w:val="00862553"/>
    <w:rsid w:val="00862B1B"/>
    <w:rsid w:val="00862BB0"/>
    <w:rsid w:val="0086385F"/>
    <w:rsid w:val="0086394A"/>
    <w:rsid w:val="0086432A"/>
    <w:rsid w:val="00864588"/>
    <w:rsid w:val="0086478A"/>
    <w:rsid w:val="00864972"/>
    <w:rsid w:val="00864E37"/>
    <w:rsid w:val="00865525"/>
    <w:rsid w:val="00865C70"/>
    <w:rsid w:val="00865F87"/>
    <w:rsid w:val="008660AB"/>
    <w:rsid w:val="00866269"/>
    <w:rsid w:val="00866A0A"/>
    <w:rsid w:val="008672C4"/>
    <w:rsid w:val="008672F5"/>
    <w:rsid w:val="00867894"/>
    <w:rsid w:val="00867BE1"/>
    <w:rsid w:val="00867C55"/>
    <w:rsid w:val="00867DF0"/>
    <w:rsid w:val="0087009C"/>
    <w:rsid w:val="0087032A"/>
    <w:rsid w:val="008705D7"/>
    <w:rsid w:val="00870779"/>
    <w:rsid w:val="008709A3"/>
    <w:rsid w:val="00870DAC"/>
    <w:rsid w:val="00870F98"/>
    <w:rsid w:val="00870FD6"/>
    <w:rsid w:val="00871328"/>
    <w:rsid w:val="008716BC"/>
    <w:rsid w:val="00871C1C"/>
    <w:rsid w:val="00871D64"/>
    <w:rsid w:val="00871D69"/>
    <w:rsid w:val="0087200B"/>
    <w:rsid w:val="008721C7"/>
    <w:rsid w:val="00872ABD"/>
    <w:rsid w:val="00872D16"/>
    <w:rsid w:val="00873483"/>
    <w:rsid w:val="008736C9"/>
    <w:rsid w:val="00873BAE"/>
    <w:rsid w:val="00873E95"/>
    <w:rsid w:val="00873FA1"/>
    <w:rsid w:val="008742A4"/>
    <w:rsid w:val="00874616"/>
    <w:rsid w:val="008749A7"/>
    <w:rsid w:val="0087517D"/>
    <w:rsid w:val="008752B3"/>
    <w:rsid w:val="00875728"/>
    <w:rsid w:val="00875924"/>
    <w:rsid w:val="008759A4"/>
    <w:rsid w:val="00875B0B"/>
    <w:rsid w:val="00875E06"/>
    <w:rsid w:val="008766B3"/>
    <w:rsid w:val="00876B47"/>
    <w:rsid w:val="00877248"/>
    <w:rsid w:val="00877430"/>
    <w:rsid w:val="00877494"/>
    <w:rsid w:val="008774B7"/>
    <w:rsid w:val="0087792F"/>
    <w:rsid w:val="00877930"/>
    <w:rsid w:val="00877A06"/>
    <w:rsid w:val="00877AF3"/>
    <w:rsid w:val="00877C22"/>
    <w:rsid w:val="0088013D"/>
    <w:rsid w:val="00880294"/>
    <w:rsid w:val="00880909"/>
    <w:rsid w:val="00880A32"/>
    <w:rsid w:val="00880C42"/>
    <w:rsid w:val="008816E4"/>
    <w:rsid w:val="00881895"/>
    <w:rsid w:val="00881DE6"/>
    <w:rsid w:val="00881EC0"/>
    <w:rsid w:val="00881EDF"/>
    <w:rsid w:val="00882103"/>
    <w:rsid w:val="008829CF"/>
    <w:rsid w:val="00882FB3"/>
    <w:rsid w:val="008830B3"/>
    <w:rsid w:val="00883210"/>
    <w:rsid w:val="008832A4"/>
    <w:rsid w:val="00883597"/>
    <w:rsid w:val="0088380A"/>
    <w:rsid w:val="00883E70"/>
    <w:rsid w:val="008840C6"/>
    <w:rsid w:val="008841E8"/>
    <w:rsid w:val="0088436E"/>
    <w:rsid w:val="0088452F"/>
    <w:rsid w:val="008845FF"/>
    <w:rsid w:val="00884E26"/>
    <w:rsid w:val="00884F35"/>
    <w:rsid w:val="00884F6E"/>
    <w:rsid w:val="008850B9"/>
    <w:rsid w:val="008851DF"/>
    <w:rsid w:val="00885645"/>
    <w:rsid w:val="008856C5"/>
    <w:rsid w:val="008862E9"/>
    <w:rsid w:val="00886767"/>
    <w:rsid w:val="00886879"/>
    <w:rsid w:val="0088697D"/>
    <w:rsid w:val="00886F00"/>
    <w:rsid w:val="0088734B"/>
    <w:rsid w:val="008874B2"/>
    <w:rsid w:val="00887C5C"/>
    <w:rsid w:val="00887DDC"/>
    <w:rsid w:val="00887DE3"/>
    <w:rsid w:val="00887EBE"/>
    <w:rsid w:val="00887F97"/>
    <w:rsid w:val="00890045"/>
    <w:rsid w:val="008901FA"/>
    <w:rsid w:val="0089081F"/>
    <w:rsid w:val="00890A51"/>
    <w:rsid w:val="008912B3"/>
    <w:rsid w:val="00891390"/>
    <w:rsid w:val="00891817"/>
    <w:rsid w:val="00891E24"/>
    <w:rsid w:val="00891EDE"/>
    <w:rsid w:val="008920EB"/>
    <w:rsid w:val="00892503"/>
    <w:rsid w:val="008926A4"/>
    <w:rsid w:val="0089297E"/>
    <w:rsid w:val="00892BB5"/>
    <w:rsid w:val="00892C20"/>
    <w:rsid w:val="00892F5B"/>
    <w:rsid w:val="008937C4"/>
    <w:rsid w:val="00893ACD"/>
    <w:rsid w:val="00893B2D"/>
    <w:rsid w:val="00893BE7"/>
    <w:rsid w:val="00893C3F"/>
    <w:rsid w:val="00893DC7"/>
    <w:rsid w:val="008941E3"/>
    <w:rsid w:val="008942E6"/>
    <w:rsid w:val="0089496F"/>
    <w:rsid w:val="00894CE9"/>
    <w:rsid w:val="008950FC"/>
    <w:rsid w:val="008953B2"/>
    <w:rsid w:val="008956E4"/>
    <w:rsid w:val="008957B2"/>
    <w:rsid w:val="00895B55"/>
    <w:rsid w:val="00895C01"/>
    <w:rsid w:val="00895CF9"/>
    <w:rsid w:val="00895D9F"/>
    <w:rsid w:val="00895F09"/>
    <w:rsid w:val="008963F7"/>
    <w:rsid w:val="00896464"/>
    <w:rsid w:val="00896780"/>
    <w:rsid w:val="00896B74"/>
    <w:rsid w:val="00896F1F"/>
    <w:rsid w:val="00896FE1"/>
    <w:rsid w:val="00897044"/>
    <w:rsid w:val="00897431"/>
    <w:rsid w:val="00897BAB"/>
    <w:rsid w:val="008A011B"/>
    <w:rsid w:val="008A03D3"/>
    <w:rsid w:val="008A04D0"/>
    <w:rsid w:val="008A0642"/>
    <w:rsid w:val="008A0BA2"/>
    <w:rsid w:val="008A0E61"/>
    <w:rsid w:val="008A0EAE"/>
    <w:rsid w:val="008A1379"/>
    <w:rsid w:val="008A1A57"/>
    <w:rsid w:val="008A1C40"/>
    <w:rsid w:val="008A2159"/>
    <w:rsid w:val="008A21C2"/>
    <w:rsid w:val="008A277C"/>
    <w:rsid w:val="008A2A32"/>
    <w:rsid w:val="008A2BAC"/>
    <w:rsid w:val="008A2BAE"/>
    <w:rsid w:val="008A2CB3"/>
    <w:rsid w:val="008A33A1"/>
    <w:rsid w:val="008A3470"/>
    <w:rsid w:val="008A34D0"/>
    <w:rsid w:val="008A3631"/>
    <w:rsid w:val="008A39C6"/>
    <w:rsid w:val="008A3D08"/>
    <w:rsid w:val="008A3F45"/>
    <w:rsid w:val="008A402D"/>
    <w:rsid w:val="008A4285"/>
    <w:rsid w:val="008A439C"/>
    <w:rsid w:val="008A4ADE"/>
    <w:rsid w:val="008A4DF6"/>
    <w:rsid w:val="008A4ED7"/>
    <w:rsid w:val="008A5313"/>
    <w:rsid w:val="008A55BB"/>
    <w:rsid w:val="008A5EB8"/>
    <w:rsid w:val="008A60E9"/>
    <w:rsid w:val="008A641E"/>
    <w:rsid w:val="008A7165"/>
    <w:rsid w:val="008A7305"/>
    <w:rsid w:val="008A7889"/>
    <w:rsid w:val="008A7918"/>
    <w:rsid w:val="008B03E8"/>
    <w:rsid w:val="008B0687"/>
    <w:rsid w:val="008B0991"/>
    <w:rsid w:val="008B0AF6"/>
    <w:rsid w:val="008B0C19"/>
    <w:rsid w:val="008B0E03"/>
    <w:rsid w:val="008B0EE1"/>
    <w:rsid w:val="008B113D"/>
    <w:rsid w:val="008B13F6"/>
    <w:rsid w:val="008B1457"/>
    <w:rsid w:val="008B16F7"/>
    <w:rsid w:val="008B175A"/>
    <w:rsid w:val="008B19EF"/>
    <w:rsid w:val="008B1C17"/>
    <w:rsid w:val="008B1C19"/>
    <w:rsid w:val="008B1DE6"/>
    <w:rsid w:val="008B21B3"/>
    <w:rsid w:val="008B2659"/>
    <w:rsid w:val="008B2713"/>
    <w:rsid w:val="008B283A"/>
    <w:rsid w:val="008B2D03"/>
    <w:rsid w:val="008B2D38"/>
    <w:rsid w:val="008B2EB8"/>
    <w:rsid w:val="008B2F7B"/>
    <w:rsid w:val="008B3359"/>
    <w:rsid w:val="008B352C"/>
    <w:rsid w:val="008B38C8"/>
    <w:rsid w:val="008B39A5"/>
    <w:rsid w:val="008B4304"/>
    <w:rsid w:val="008B4411"/>
    <w:rsid w:val="008B4817"/>
    <w:rsid w:val="008B58FF"/>
    <w:rsid w:val="008B59CC"/>
    <w:rsid w:val="008B5C30"/>
    <w:rsid w:val="008B5C97"/>
    <w:rsid w:val="008B648C"/>
    <w:rsid w:val="008B65AC"/>
    <w:rsid w:val="008B6931"/>
    <w:rsid w:val="008B6B23"/>
    <w:rsid w:val="008B6BEC"/>
    <w:rsid w:val="008B6CF1"/>
    <w:rsid w:val="008B6FB2"/>
    <w:rsid w:val="008B7182"/>
    <w:rsid w:val="008B7201"/>
    <w:rsid w:val="008B732A"/>
    <w:rsid w:val="008B78D9"/>
    <w:rsid w:val="008B7DB5"/>
    <w:rsid w:val="008C02C6"/>
    <w:rsid w:val="008C05D0"/>
    <w:rsid w:val="008C09D0"/>
    <w:rsid w:val="008C0B54"/>
    <w:rsid w:val="008C0D6E"/>
    <w:rsid w:val="008C0E26"/>
    <w:rsid w:val="008C0F03"/>
    <w:rsid w:val="008C1654"/>
    <w:rsid w:val="008C181B"/>
    <w:rsid w:val="008C238E"/>
    <w:rsid w:val="008C23CE"/>
    <w:rsid w:val="008C26C6"/>
    <w:rsid w:val="008C27BD"/>
    <w:rsid w:val="008C2911"/>
    <w:rsid w:val="008C297E"/>
    <w:rsid w:val="008C3017"/>
    <w:rsid w:val="008C33F6"/>
    <w:rsid w:val="008C362F"/>
    <w:rsid w:val="008C3C0C"/>
    <w:rsid w:val="008C3D98"/>
    <w:rsid w:val="008C3FFA"/>
    <w:rsid w:val="008C4171"/>
    <w:rsid w:val="008C4378"/>
    <w:rsid w:val="008C461E"/>
    <w:rsid w:val="008C468B"/>
    <w:rsid w:val="008C48D4"/>
    <w:rsid w:val="008C49F2"/>
    <w:rsid w:val="008C4BDE"/>
    <w:rsid w:val="008C4E15"/>
    <w:rsid w:val="008C503C"/>
    <w:rsid w:val="008C51DF"/>
    <w:rsid w:val="008C5452"/>
    <w:rsid w:val="008C5781"/>
    <w:rsid w:val="008C581C"/>
    <w:rsid w:val="008C5C8B"/>
    <w:rsid w:val="008C6145"/>
    <w:rsid w:val="008C68C6"/>
    <w:rsid w:val="008C6BD0"/>
    <w:rsid w:val="008C6CF2"/>
    <w:rsid w:val="008C710C"/>
    <w:rsid w:val="008C75BD"/>
    <w:rsid w:val="008C75C5"/>
    <w:rsid w:val="008C79F4"/>
    <w:rsid w:val="008C7E92"/>
    <w:rsid w:val="008D0590"/>
    <w:rsid w:val="008D05F8"/>
    <w:rsid w:val="008D0CA1"/>
    <w:rsid w:val="008D0CE8"/>
    <w:rsid w:val="008D11A2"/>
    <w:rsid w:val="008D1798"/>
    <w:rsid w:val="008D1978"/>
    <w:rsid w:val="008D1AC5"/>
    <w:rsid w:val="008D1AFC"/>
    <w:rsid w:val="008D1BE1"/>
    <w:rsid w:val="008D1D46"/>
    <w:rsid w:val="008D20FC"/>
    <w:rsid w:val="008D21A0"/>
    <w:rsid w:val="008D21DA"/>
    <w:rsid w:val="008D249B"/>
    <w:rsid w:val="008D26B4"/>
    <w:rsid w:val="008D27DB"/>
    <w:rsid w:val="008D2C6E"/>
    <w:rsid w:val="008D4098"/>
    <w:rsid w:val="008D46B4"/>
    <w:rsid w:val="008D4A8F"/>
    <w:rsid w:val="008D4AA3"/>
    <w:rsid w:val="008D4B51"/>
    <w:rsid w:val="008D4C7B"/>
    <w:rsid w:val="008D4E72"/>
    <w:rsid w:val="008D4ECE"/>
    <w:rsid w:val="008D52A7"/>
    <w:rsid w:val="008D57C9"/>
    <w:rsid w:val="008D5A67"/>
    <w:rsid w:val="008D5DDB"/>
    <w:rsid w:val="008D5FBB"/>
    <w:rsid w:val="008D60DB"/>
    <w:rsid w:val="008D61BD"/>
    <w:rsid w:val="008D61E4"/>
    <w:rsid w:val="008D6317"/>
    <w:rsid w:val="008D6479"/>
    <w:rsid w:val="008D665C"/>
    <w:rsid w:val="008D66F7"/>
    <w:rsid w:val="008D721C"/>
    <w:rsid w:val="008D7423"/>
    <w:rsid w:val="008D7482"/>
    <w:rsid w:val="008D7644"/>
    <w:rsid w:val="008D7671"/>
    <w:rsid w:val="008D78B3"/>
    <w:rsid w:val="008D78E0"/>
    <w:rsid w:val="008E0208"/>
    <w:rsid w:val="008E0471"/>
    <w:rsid w:val="008E086D"/>
    <w:rsid w:val="008E0D09"/>
    <w:rsid w:val="008E107B"/>
    <w:rsid w:val="008E10EB"/>
    <w:rsid w:val="008E1165"/>
    <w:rsid w:val="008E12F3"/>
    <w:rsid w:val="008E1408"/>
    <w:rsid w:val="008E1459"/>
    <w:rsid w:val="008E151C"/>
    <w:rsid w:val="008E18B2"/>
    <w:rsid w:val="008E1AA1"/>
    <w:rsid w:val="008E1D16"/>
    <w:rsid w:val="008E1D35"/>
    <w:rsid w:val="008E1EAB"/>
    <w:rsid w:val="008E2138"/>
    <w:rsid w:val="008E23F0"/>
    <w:rsid w:val="008E2D98"/>
    <w:rsid w:val="008E2E8A"/>
    <w:rsid w:val="008E322B"/>
    <w:rsid w:val="008E339E"/>
    <w:rsid w:val="008E352C"/>
    <w:rsid w:val="008E36B3"/>
    <w:rsid w:val="008E3777"/>
    <w:rsid w:val="008E381D"/>
    <w:rsid w:val="008E38F3"/>
    <w:rsid w:val="008E399E"/>
    <w:rsid w:val="008E3B36"/>
    <w:rsid w:val="008E3BDE"/>
    <w:rsid w:val="008E3DB5"/>
    <w:rsid w:val="008E42AA"/>
    <w:rsid w:val="008E42B9"/>
    <w:rsid w:val="008E4303"/>
    <w:rsid w:val="008E447C"/>
    <w:rsid w:val="008E46E7"/>
    <w:rsid w:val="008E4727"/>
    <w:rsid w:val="008E473C"/>
    <w:rsid w:val="008E4A24"/>
    <w:rsid w:val="008E536B"/>
    <w:rsid w:val="008E53FF"/>
    <w:rsid w:val="008E58B1"/>
    <w:rsid w:val="008E5929"/>
    <w:rsid w:val="008E5BB8"/>
    <w:rsid w:val="008E755A"/>
    <w:rsid w:val="008E7CCD"/>
    <w:rsid w:val="008E7EBC"/>
    <w:rsid w:val="008E7FFD"/>
    <w:rsid w:val="008F0345"/>
    <w:rsid w:val="008F1022"/>
    <w:rsid w:val="008F102F"/>
    <w:rsid w:val="008F19DB"/>
    <w:rsid w:val="008F1CBB"/>
    <w:rsid w:val="008F20A6"/>
    <w:rsid w:val="008F20FC"/>
    <w:rsid w:val="008F2378"/>
    <w:rsid w:val="008F24BF"/>
    <w:rsid w:val="008F2C43"/>
    <w:rsid w:val="008F2D81"/>
    <w:rsid w:val="008F34AE"/>
    <w:rsid w:val="008F3960"/>
    <w:rsid w:val="008F40E6"/>
    <w:rsid w:val="008F41FA"/>
    <w:rsid w:val="008F467F"/>
    <w:rsid w:val="008F46CF"/>
    <w:rsid w:val="008F47B0"/>
    <w:rsid w:val="008F4A58"/>
    <w:rsid w:val="008F564B"/>
    <w:rsid w:val="008F595F"/>
    <w:rsid w:val="008F5ECE"/>
    <w:rsid w:val="008F5F08"/>
    <w:rsid w:val="008F64BC"/>
    <w:rsid w:val="008F65F9"/>
    <w:rsid w:val="008F6895"/>
    <w:rsid w:val="008F692D"/>
    <w:rsid w:val="008F6ADB"/>
    <w:rsid w:val="008F6E84"/>
    <w:rsid w:val="008F78E1"/>
    <w:rsid w:val="008F7A96"/>
    <w:rsid w:val="008F7CD5"/>
    <w:rsid w:val="00900194"/>
    <w:rsid w:val="00900468"/>
    <w:rsid w:val="009004EE"/>
    <w:rsid w:val="009007AF"/>
    <w:rsid w:val="009007BF"/>
    <w:rsid w:val="00900C27"/>
    <w:rsid w:val="00900CEC"/>
    <w:rsid w:val="00900D74"/>
    <w:rsid w:val="00900F83"/>
    <w:rsid w:val="00901205"/>
    <w:rsid w:val="00901226"/>
    <w:rsid w:val="0090206B"/>
    <w:rsid w:val="00902169"/>
    <w:rsid w:val="0090220C"/>
    <w:rsid w:val="009022EC"/>
    <w:rsid w:val="009023AF"/>
    <w:rsid w:val="00902489"/>
    <w:rsid w:val="0090269C"/>
    <w:rsid w:val="009026FD"/>
    <w:rsid w:val="00902C10"/>
    <w:rsid w:val="00902D23"/>
    <w:rsid w:val="0090361D"/>
    <w:rsid w:val="00903707"/>
    <w:rsid w:val="0090373C"/>
    <w:rsid w:val="009037C8"/>
    <w:rsid w:val="00903F98"/>
    <w:rsid w:val="00903FB2"/>
    <w:rsid w:val="009043EC"/>
    <w:rsid w:val="00904406"/>
    <w:rsid w:val="009045DC"/>
    <w:rsid w:val="009047E4"/>
    <w:rsid w:val="00904C20"/>
    <w:rsid w:val="00904C60"/>
    <w:rsid w:val="00904EB3"/>
    <w:rsid w:val="009051D2"/>
    <w:rsid w:val="009054C9"/>
    <w:rsid w:val="00905658"/>
    <w:rsid w:val="00905E6E"/>
    <w:rsid w:val="00905F3C"/>
    <w:rsid w:val="00906788"/>
    <w:rsid w:val="00906ACE"/>
    <w:rsid w:val="00906AF0"/>
    <w:rsid w:val="009070CD"/>
    <w:rsid w:val="0090761C"/>
    <w:rsid w:val="00907B28"/>
    <w:rsid w:val="00907BB3"/>
    <w:rsid w:val="00907CBD"/>
    <w:rsid w:val="00910120"/>
    <w:rsid w:val="009101F6"/>
    <w:rsid w:val="00910225"/>
    <w:rsid w:val="009102A7"/>
    <w:rsid w:val="0091095D"/>
    <w:rsid w:val="00910C39"/>
    <w:rsid w:val="00910CA2"/>
    <w:rsid w:val="00910F1D"/>
    <w:rsid w:val="009113CE"/>
    <w:rsid w:val="0091163F"/>
    <w:rsid w:val="0091186D"/>
    <w:rsid w:val="0091193F"/>
    <w:rsid w:val="00911E26"/>
    <w:rsid w:val="0091203E"/>
    <w:rsid w:val="009123D1"/>
    <w:rsid w:val="0091247D"/>
    <w:rsid w:val="00912581"/>
    <w:rsid w:val="009126F1"/>
    <w:rsid w:val="00912B7E"/>
    <w:rsid w:val="00913145"/>
    <w:rsid w:val="00913204"/>
    <w:rsid w:val="009134A5"/>
    <w:rsid w:val="009134C4"/>
    <w:rsid w:val="00913597"/>
    <w:rsid w:val="00913A43"/>
    <w:rsid w:val="00913B9C"/>
    <w:rsid w:val="00913E51"/>
    <w:rsid w:val="00913EB7"/>
    <w:rsid w:val="0091458D"/>
    <w:rsid w:val="009145A7"/>
    <w:rsid w:val="0091481C"/>
    <w:rsid w:val="0091481F"/>
    <w:rsid w:val="0091488F"/>
    <w:rsid w:val="00914CA0"/>
    <w:rsid w:val="00914D51"/>
    <w:rsid w:val="00914D5F"/>
    <w:rsid w:val="00914E57"/>
    <w:rsid w:val="009150F5"/>
    <w:rsid w:val="0091561B"/>
    <w:rsid w:val="00915FA6"/>
    <w:rsid w:val="00915FF5"/>
    <w:rsid w:val="0091605B"/>
    <w:rsid w:val="0091606C"/>
    <w:rsid w:val="009161BE"/>
    <w:rsid w:val="00916575"/>
    <w:rsid w:val="009169B4"/>
    <w:rsid w:val="00916A5B"/>
    <w:rsid w:val="00916A6A"/>
    <w:rsid w:val="00916A7C"/>
    <w:rsid w:val="00916D44"/>
    <w:rsid w:val="00916D68"/>
    <w:rsid w:val="00916E3F"/>
    <w:rsid w:val="00916EAB"/>
    <w:rsid w:val="0091714A"/>
    <w:rsid w:val="009171A8"/>
    <w:rsid w:val="00917891"/>
    <w:rsid w:val="009179A0"/>
    <w:rsid w:val="00917D50"/>
    <w:rsid w:val="00917E1E"/>
    <w:rsid w:val="00920265"/>
    <w:rsid w:val="009204E3"/>
    <w:rsid w:val="009208B6"/>
    <w:rsid w:val="00920D5C"/>
    <w:rsid w:val="00920EB4"/>
    <w:rsid w:val="00920F67"/>
    <w:rsid w:val="0092134A"/>
    <w:rsid w:val="0092152B"/>
    <w:rsid w:val="00921691"/>
    <w:rsid w:val="009216BD"/>
    <w:rsid w:val="00921B52"/>
    <w:rsid w:val="00921EC9"/>
    <w:rsid w:val="00922094"/>
    <w:rsid w:val="00922235"/>
    <w:rsid w:val="00922E12"/>
    <w:rsid w:val="009232BB"/>
    <w:rsid w:val="00923308"/>
    <w:rsid w:val="00923318"/>
    <w:rsid w:val="00923C6E"/>
    <w:rsid w:val="00923E72"/>
    <w:rsid w:val="00923ED8"/>
    <w:rsid w:val="00924273"/>
    <w:rsid w:val="00924648"/>
    <w:rsid w:val="00924667"/>
    <w:rsid w:val="00924721"/>
    <w:rsid w:val="00924A20"/>
    <w:rsid w:val="00924B05"/>
    <w:rsid w:val="0092509C"/>
    <w:rsid w:val="00925127"/>
    <w:rsid w:val="0092563A"/>
    <w:rsid w:val="00925CC3"/>
    <w:rsid w:val="00925CE1"/>
    <w:rsid w:val="00926080"/>
    <w:rsid w:val="00926353"/>
    <w:rsid w:val="009264B0"/>
    <w:rsid w:val="009269E6"/>
    <w:rsid w:val="009269F9"/>
    <w:rsid w:val="00926C02"/>
    <w:rsid w:val="00926C35"/>
    <w:rsid w:val="00926DC9"/>
    <w:rsid w:val="00926F86"/>
    <w:rsid w:val="009271AB"/>
    <w:rsid w:val="0092738C"/>
    <w:rsid w:val="00927499"/>
    <w:rsid w:val="009276A4"/>
    <w:rsid w:val="009277AA"/>
    <w:rsid w:val="0093044C"/>
    <w:rsid w:val="009306EF"/>
    <w:rsid w:val="0093152F"/>
    <w:rsid w:val="0093153D"/>
    <w:rsid w:val="009316FA"/>
    <w:rsid w:val="0093175F"/>
    <w:rsid w:val="00931B81"/>
    <w:rsid w:val="00931F9A"/>
    <w:rsid w:val="009326A8"/>
    <w:rsid w:val="009326F8"/>
    <w:rsid w:val="009330C8"/>
    <w:rsid w:val="009333F2"/>
    <w:rsid w:val="00933815"/>
    <w:rsid w:val="00933920"/>
    <w:rsid w:val="00934065"/>
    <w:rsid w:val="00934219"/>
    <w:rsid w:val="009342FF"/>
    <w:rsid w:val="009343B6"/>
    <w:rsid w:val="00934786"/>
    <w:rsid w:val="00934B7A"/>
    <w:rsid w:val="00934C82"/>
    <w:rsid w:val="00934E9B"/>
    <w:rsid w:val="00935256"/>
    <w:rsid w:val="0093562D"/>
    <w:rsid w:val="00935755"/>
    <w:rsid w:val="009357E5"/>
    <w:rsid w:val="0093591C"/>
    <w:rsid w:val="00935A2A"/>
    <w:rsid w:val="00935ECE"/>
    <w:rsid w:val="009361BA"/>
    <w:rsid w:val="00936406"/>
    <w:rsid w:val="00936593"/>
    <w:rsid w:val="0093659E"/>
    <w:rsid w:val="00936935"/>
    <w:rsid w:val="00936C29"/>
    <w:rsid w:val="00936E2E"/>
    <w:rsid w:val="00937084"/>
    <w:rsid w:val="0093733F"/>
    <w:rsid w:val="009401EE"/>
    <w:rsid w:val="00940242"/>
    <w:rsid w:val="009404BD"/>
    <w:rsid w:val="00940606"/>
    <w:rsid w:val="009406CF"/>
    <w:rsid w:val="00940785"/>
    <w:rsid w:val="0094081D"/>
    <w:rsid w:val="00940E31"/>
    <w:rsid w:val="00940FA8"/>
    <w:rsid w:val="009410AD"/>
    <w:rsid w:val="009414F0"/>
    <w:rsid w:val="00941ACA"/>
    <w:rsid w:val="00941C4F"/>
    <w:rsid w:val="00941D51"/>
    <w:rsid w:val="00941DBD"/>
    <w:rsid w:val="00941EC9"/>
    <w:rsid w:val="00942081"/>
    <w:rsid w:val="0094234F"/>
    <w:rsid w:val="009426FA"/>
    <w:rsid w:val="009427E3"/>
    <w:rsid w:val="00942E13"/>
    <w:rsid w:val="00943087"/>
    <w:rsid w:val="00943524"/>
    <w:rsid w:val="00943644"/>
    <w:rsid w:val="00943E89"/>
    <w:rsid w:val="00943F94"/>
    <w:rsid w:val="009441EC"/>
    <w:rsid w:val="00944CCB"/>
    <w:rsid w:val="00944DF5"/>
    <w:rsid w:val="00944E62"/>
    <w:rsid w:val="00945072"/>
    <w:rsid w:val="00945339"/>
    <w:rsid w:val="0094574E"/>
    <w:rsid w:val="00945A3B"/>
    <w:rsid w:val="00945BB0"/>
    <w:rsid w:val="00945C62"/>
    <w:rsid w:val="00945EF1"/>
    <w:rsid w:val="00945F62"/>
    <w:rsid w:val="00946067"/>
    <w:rsid w:val="00946298"/>
    <w:rsid w:val="0094696C"/>
    <w:rsid w:val="00946A21"/>
    <w:rsid w:val="00946C73"/>
    <w:rsid w:val="00946D95"/>
    <w:rsid w:val="00947023"/>
    <w:rsid w:val="009470E5"/>
    <w:rsid w:val="009474A9"/>
    <w:rsid w:val="00947687"/>
    <w:rsid w:val="00947A48"/>
    <w:rsid w:val="00947B65"/>
    <w:rsid w:val="00947CD3"/>
    <w:rsid w:val="00950B01"/>
    <w:rsid w:val="00951C43"/>
    <w:rsid w:val="00951C4D"/>
    <w:rsid w:val="0095213A"/>
    <w:rsid w:val="009521D9"/>
    <w:rsid w:val="00952274"/>
    <w:rsid w:val="00952290"/>
    <w:rsid w:val="009525ED"/>
    <w:rsid w:val="0095262F"/>
    <w:rsid w:val="00952950"/>
    <w:rsid w:val="00952D20"/>
    <w:rsid w:val="00952E77"/>
    <w:rsid w:val="00952FBE"/>
    <w:rsid w:val="00952FFD"/>
    <w:rsid w:val="00953182"/>
    <w:rsid w:val="00953B6F"/>
    <w:rsid w:val="00953D94"/>
    <w:rsid w:val="009543A6"/>
    <w:rsid w:val="009543DB"/>
    <w:rsid w:val="009549B6"/>
    <w:rsid w:val="00954ADA"/>
    <w:rsid w:val="0095522E"/>
    <w:rsid w:val="00955268"/>
    <w:rsid w:val="009559EC"/>
    <w:rsid w:val="00955BB5"/>
    <w:rsid w:val="00955BD1"/>
    <w:rsid w:val="00955F85"/>
    <w:rsid w:val="00956635"/>
    <w:rsid w:val="0095673B"/>
    <w:rsid w:val="00956963"/>
    <w:rsid w:val="00956AA6"/>
    <w:rsid w:val="00956ED2"/>
    <w:rsid w:val="00956FF5"/>
    <w:rsid w:val="00957485"/>
    <w:rsid w:val="00957559"/>
    <w:rsid w:val="00957795"/>
    <w:rsid w:val="00957970"/>
    <w:rsid w:val="00957A26"/>
    <w:rsid w:val="00957C06"/>
    <w:rsid w:val="00957DFD"/>
    <w:rsid w:val="00960232"/>
    <w:rsid w:val="009603AB"/>
    <w:rsid w:val="009603C2"/>
    <w:rsid w:val="00960829"/>
    <w:rsid w:val="00960B0A"/>
    <w:rsid w:val="00960D81"/>
    <w:rsid w:val="00960EE1"/>
    <w:rsid w:val="009612A2"/>
    <w:rsid w:val="0096136E"/>
    <w:rsid w:val="00961379"/>
    <w:rsid w:val="00961518"/>
    <w:rsid w:val="0096161B"/>
    <w:rsid w:val="0096164A"/>
    <w:rsid w:val="00961696"/>
    <w:rsid w:val="00961B3E"/>
    <w:rsid w:val="00961F93"/>
    <w:rsid w:val="009621EA"/>
    <w:rsid w:val="009623CA"/>
    <w:rsid w:val="00962A0E"/>
    <w:rsid w:val="00962B91"/>
    <w:rsid w:val="00962BDA"/>
    <w:rsid w:val="00963721"/>
    <w:rsid w:val="00963734"/>
    <w:rsid w:val="009637CD"/>
    <w:rsid w:val="00963A05"/>
    <w:rsid w:val="00963F20"/>
    <w:rsid w:val="009643F5"/>
    <w:rsid w:val="009646DC"/>
    <w:rsid w:val="00964849"/>
    <w:rsid w:val="0096484B"/>
    <w:rsid w:val="0096491A"/>
    <w:rsid w:val="00964AE7"/>
    <w:rsid w:val="00964F01"/>
    <w:rsid w:val="009651D9"/>
    <w:rsid w:val="0096532C"/>
    <w:rsid w:val="00965534"/>
    <w:rsid w:val="00965651"/>
    <w:rsid w:val="0096572F"/>
    <w:rsid w:val="00965747"/>
    <w:rsid w:val="0096586C"/>
    <w:rsid w:val="0096589D"/>
    <w:rsid w:val="00965A17"/>
    <w:rsid w:val="00965A9C"/>
    <w:rsid w:val="00965AA9"/>
    <w:rsid w:val="00965C42"/>
    <w:rsid w:val="00965CAD"/>
    <w:rsid w:val="00965EC1"/>
    <w:rsid w:val="009664BC"/>
    <w:rsid w:val="00966986"/>
    <w:rsid w:val="00966FD3"/>
    <w:rsid w:val="009672D2"/>
    <w:rsid w:val="00967359"/>
    <w:rsid w:val="00967EBB"/>
    <w:rsid w:val="00967EC4"/>
    <w:rsid w:val="0097029E"/>
    <w:rsid w:val="009702C3"/>
    <w:rsid w:val="0097041B"/>
    <w:rsid w:val="009704B3"/>
    <w:rsid w:val="00970931"/>
    <w:rsid w:val="00970D5F"/>
    <w:rsid w:val="00971936"/>
    <w:rsid w:val="00971A61"/>
    <w:rsid w:val="00971C09"/>
    <w:rsid w:val="00971C12"/>
    <w:rsid w:val="00971F31"/>
    <w:rsid w:val="0097207A"/>
    <w:rsid w:val="00972534"/>
    <w:rsid w:val="00972C71"/>
    <w:rsid w:val="009733B0"/>
    <w:rsid w:val="00973583"/>
    <w:rsid w:val="00973C05"/>
    <w:rsid w:val="00973F5F"/>
    <w:rsid w:val="00974178"/>
    <w:rsid w:val="009744AA"/>
    <w:rsid w:val="00974744"/>
    <w:rsid w:val="00974811"/>
    <w:rsid w:val="00974E4E"/>
    <w:rsid w:val="00974ECD"/>
    <w:rsid w:val="00975063"/>
    <w:rsid w:val="00975161"/>
    <w:rsid w:val="00975455"/>
    <w:rsid w:val="009755C3"/>
    <w:rsid w:val="00975C80"/>
    <w:rsid w:val="00976505"/>
    <w:rsid w:val="0097666A"/>
    <w:rsid w:val="00976887"/>
    <w:rsid w:val="00976A49"/>
    <w:rsid w:val="00976F21"/>
    <w:rsid w:val="009770B2"/>
    <w:rsid w:val="009778B3"/>
    <w:rsid w:val="00977CE1"/>
    <w:rsid w:val="00977CFE"/>
    <w:rsid w:val="0098005A"/>
    <w:rsid w:val="0098007F"/>
    <w:rsid w:val="00980652"/>
    <w:rsid w:val="0098067C"/>
    <w:rsid w:val="00980721"/>
    <w:rsid w:val="009807A0"/>
    <w:rsid w:val="00980AA6"/>
    <w:rsid w:val="00980D17"/>
    <w:rsid w:val="00980D57"/>
    <w:rsid w:val="00980EE3"/>
    <w:rsid w:val="0098188B"/>
    <w:rsid w:val="0098199A"/>
    <w:rsid w:val="009821A7"/>
    <w:rsid w:val="009824DD"/>
    <w:rsid w:val="00982869"/>
    <w:rsid w:val="009829D8"/>
    <w:rsid w:val="00982D9D"/>
    <w:rsid w:val="00982DF3"/>
    <w:rsid w:val="00983E09"/>
    <w:rsid w:val="0098475E"/>
    <w:rsid w:val="0098478B"/>
    <w:rsid w:val="00984877"/>
    <w:rsid w:val="00984E0D"/>
    <w:rsid w:val="00985068"/>
    <w:rsid w:val="0098532A"/>
    <w:rsid w:val="0098560A"/>
    <w:rsid w:val="00985C5E"/>
    <w:rsid w:val="0098617E"/>
    <w:rsid w:val="009861A0"/>
    <w:rsid w:val="0098630E"/>
    <w:rsid w:val="00986478"/>
    <w:rsid w:val="009867A3"/>
    <w:rsid w:val="00986855"/>
    <w:rsid w:val="00986FF5"/>
    <w:rsid w:val="00987370"/>
    <w:rsid w:val="009875DD"/>
    <w:rsid w:val="0098783F"/>
    <w:rsid w:val="00987955"/>
    <w:rsid w:val="00987F1D"/>
    <w:rsid w:val="009908DB"/>
    <w:rsid w:val="00990D34"/>
    <w:rsid w:val="0099142E"/>
    <w:rsid w:val="00991672"/>
    <w:rsid w:val="00991877"/>
    <w:rsid w:val="00991988"/>
    <w:rsid w:val="00991B3C"/>
    <w:rsid w:val="00991C34"/>
    <w:rsid w:val="00991F30"/>
    <w:rsid w:val="00992023"/>
    <w:rsid w:val="009922D9"/>
    <w:rsid w:val="00992397"/>
    <w:rsid w:val="0099277D"/>
    <w:rsid w:val="009927E6"/>
    <w:rsid w:val="00992911"/>
    <w:rsid w:val="00992F47"/>
    <w:rsid w:val="00993168"/>
    <w:rsid w:val="009931FC"/>
    <w:rsid w:val="00993436"/>
    <w:rsid w:val="009940D2"/>
    <w:rsid w:val="00994376"/>
    <w:rsid w:val="009948AC"/>
    <w:rsid w:val="00994C79"/>
    <w:rsid w:val="009951A6"/>
    <w:rsid w:val="009955E4"/>
    <w:rsid w:val="00995790"/>
    <w:rsid w:val="00995B9F"/>
    <w:rsid w:val="00995BA1"/>
    <w:rsid w:val="00995C74"/>
    <w:rsid w:val="0099663C"/>
    <w:rsid w:val="0099696E"/>
    <w:rsid w:val="00996D20"/>
    <w:rsid w:val="009970AE"/>
    <w:rsid w:val="009970DA"/>
    <w:rsid w:val="009971BD"/>
    <w:rsid w:val="00997988"/>
    <w:rsid w:val="009A0335"/>
    <w:rsid w:val="009A0368"/>
    <w:rsid w:val="009A059D"/>
    <w:rsid w:val="009A06ED"/>
    <w:rsid w:val="009A0A01"/>
    <w:rsid w:val="009A0C36"/>
    <w:rsid w:val="009A1066"/>
    <w:rsid w:val="009A1401"/>
    <w:rsid w:val="009A1405"/>
    <w:rsid w:val="009A1EB4"/>
    <w:rsid w:val="009A2205"/>
    <w:rsid w:val="009A2242"/>
    <w:rsid w:val="009A315F"/>
    <w:rsid w:val="009A35AA"/>
    <w:rsid w:val="009A35B0"/>
    <w:rsid w:val="009A379F"/>
    <w:rsid w:val="009A3B80"/>
    <w:rsid w:val="009A3BCF"/>
    <w:rsid w:val="009A3CA5"/>
    <w:rsid w:val="009A3F83"/>
    <w:rsid w:val="009A43C3"/>
    <w:rsid w:val="009A48B0"/>
    <w:rsid w:val="009A4E5C"/>
    <w:rsid w:val="009A5542"/>
    <w:rsid w:val="009A5EDD"/>
    <w:rsid w:val="009A7324"/>
    <w:rsid w:val="009A73DE"/>
    <w:rsid w:val="009A74F6"/>
    <w:rsid w:val="009A7580"/>
    <w:rsid w:val="009A7C84"/>
    <w:rsid w:val="009B005F"/>
    <w:rsid w:val="009B026F"/>
    <w:rsid w:val="009B0366"/>
    <w:rsid w:val="009B04F1"/>
    <w:rsid w:val="009B0E87"/>
    <w:rsid w:val="009B114D"/>
    <w:rsid w:val="009B19B9"/>
    <w:rsid w:val="009B1C94"/>
    <w:rsid w:val="009B1E2D"/>
    <w:rsid w:val="009B1F4A"/>
    <w:rsid w:val="009B216E"/>
    <w:rsid w:val="009B282B"/>
    <w:rsid w:val="009B2929"/>
    <w:rsid w:val="009B3140"/>
    <w:rsid w:val="009B3286"/>
    <w:rsid w:val="009B3431"/>
    <w:rsid w:val="009B39FF"/>
    <w:rsid w:val="009B3B4F"/>
    <w:rsid w:val="009B3D66"/>
    <w:rsid w:val="009B4176"/>
    <w:rsid w:val="009B4403"/>
    <w:rsid w:val="009B4933"/>
    <w:rsid w:val="009B4E22"/>
    <w:rsid w:val="009B4FB1"/>
    <w:rsid w:val="009B5429"/>
    <w:rsid w:val="009B54B1"/>
    <w:rsid w:val="009B5A3D"/>
    <w:rsid w:val="009B5CEC"/>
    <w:rsid w:val="009B6136"/>
    <w:rsid w:val="009B6677"/>
    <w:rsid w:val="009B6712"/>
    <w:rsid w:val="009B6C5D"/>
    <w:rsid w:val="009B6CB6"/>
    <w:rsid w:val="009B6CBD"/>
    <w:rsid w:val="009B73AA"/>
    <w:rsid w:val="009B7865"/>
    <w:rsid w:val="009B7B0D"/>
    <w:rsid w:val="009B7B5A"/>
    <w:rsid w:val="009B7F46"/>
    <w:rsid w:val="009C003B"/>
    <w:rsid w:val="009C00A7"/>
    <w:rsid w:val="009C021D"/>
    <w:rsid w:val="009C06DF"/>
    <w:rsid w:val="009C0A40"/>
    <w:rsid w:val="009C0B14"/>
    <w:rsid w:val="009C0C5A"/>
    <w:rsid w:val="009C0EDD"/>
    <w:rsid w:val="009C1217"/>
    <w:rsid w:val="009C141D"/>
    <w:rsid w:val="009C19EC"/>
    <w:rsid w:val="009C20CF"/>
    <w:rsid w:val="009C216A"/>
    <w:rsid w:val="009C24D6"/>
    <w:rsid w:val="009C2AD1"/>
    <w:rsid w:val="009C2B45"/>
    <w:rsid w:val="009C2F89"/>
    <w:rsid w:val="009C3441"/>
    <w:rsid w:val="009C364E"/>
    <w:rsid w:val="009C3681"/>
    <w:rsid w:val="009C3935"/>
    <w:rsid w:val="009C394F"/>
    <w:rsid w:val="009C3CAC"/>
    <w:rsid w:val="009C3ED5"/>
    <w:rsid w:val="009C408F"/>
    <w:rsid w:val="009C43A0"/>
    <w:rsid w:val="009C460B"/>
    <w:rsid w:val="009C49AE"/>
    <w:rsid w:val="009C4BDC"/>
    <w:rsid w:val="009C4D83"/>
    <w:rsid w:val="009C4DBD"/>
    <w:rsid w:val="009C4EED"/>
    <w:rsid w:val="009C5223"/>
    <w:rsid w:val="009C58FA"/>
    <w:rsid w:val="009C5A9F"/>
    <w:rsid w:val="009C5CBF"/>
    <w:rsid w:val="009C5DA2"/>
    <w:rsid w:val="009C5F77"/>
    <w:rsid w:val="009C6235"/>
    <w:rsid w:val="009C6B81"/>
    <w:rsid w:val="009C738A"/>
    <w:rsid w:val="009C73AA"/>
    <w:rsid w:val="009C76EC"/>
    <w:rsid w:val="009C7E8D"/>
    <w:rsid w:val="009C7F8F"/>
    <w:rsid w:val="009D0890"/>
    <w:rsid w:val="009D0DAB"/>
    <w:rsid w:val="009D0FA4"/>
    <w:rsid w:val="009D1700"/>
    <w:rsid w:val="009D1B5B"/>
    <w:rsid w:val="009D1E07"/>
    <w:rsid w:val="009D1E59"/>
    <w:rsid w:val="009D2528"/>
    <w:rsid w:val="009D2627"/>
    <w:rsid w:val="009D28C7"/>
    <w:rsid w:val="009D2908"/>
    <w:rsid w:val="009D356B"/>
    <w:rsid w:val="009D36C6"/>
    <w:rsid w:val="009D3804"/>
    <w:rsid w:val="009D3B98"/>
    <w:rsid w:val="009D3DF7"/>
    <w:rsid w:val="009D42C9"/>
    <w:rsid w:val="009D4949"/>
    <w:rsid w:val="009D4A2A"/>
    <w:rsid w:val="009D4A35"/>
    <w:rsid w:val="009D533F"/>
    <w:rsid w:val="009D53ED"/>
    <w:rsid w:val="009D559D"/>
    <w:rsid w:val="009D5642"/>
    <w:rsid w:val="009D5792"/>
    <w:rsid w:val="009D58BE"/>
    <w:rsid w:val="009D5A95"/>
    <w:rsid w:val="009D6051"/>
    <w:rsid w:val="009D61CC"/>
    <w:rsid w:val="009D64F6"/>
    <w:rsid w:val="009D66CD"/>
    <w:rsid w:val="009D694F"/>
    <w:rsid w:val="009D6AE4"/>
    <w:rsid w:val="009D6BAE"/>
    <w:rsid w:val="009D6CAE"/>
    <w:rsid w:val="009D6CDE"/>
    <w:rsid w:val="009D71BE"/>
    <w:rsid w:val="009D732A"/>
    <w:rsid w:val="009D738A"/>
    <w:rsid w:val="009D73B2"/>
    <w:rsid w:val="009D7524"/>
    <w:rsid w:val="009D7851"/>
    <w:rsid w:val="009D78AD"/>
    <w:rsid w:val="009D7944"/>
    <w:rsid w:val="009D7A37"/>
    <w:rsid w:val="009E0061"/>
    <w:rsid w:val="009E0130"/>
    <w:rsid w:val="009E0214"/>
    <w:rsid w:val="009E03F2"/>
    <w:rsid w:val="009E04DD"/>
    <w:rsid w:val="009E09F5"/>
    <w:rsid w:val="009E0A36"/>
    <w:rsid w:val="009E0C6A"/>
    <w:rsid w:val="009E1033"/>
    <w:rsid w:val="009E1391"/>
    <w:rsid w:val="009E13AD"/>
    <w:rsid w:val="009E167B"/>
    <w:rsid w:val="009E19F5"/>
    <w:rsid w:val="009E1FF1"/>
    <w:rsid w:val="009E21CA"/>
    <w:rsid w:val="009E243E"/>
    <w:rsid w:val="009E24FE"/>
    <w:rsid w:val="009E25E8"/>
    <w:rsid w:val="009E263C"/>
    <w:rsid w:val="009E297D"/>
    <w:rsid w:val="009E2BEF"/>
    <w:rsid w:val="009E2C6C"/>
    <w:rsid w:val="009E2D75"/>
    <w:rsid w:val="009E2D9B"/>
    <w:rsid w:val="009E306C"/>
    <w:rsid w:val="009E3239"/>
    <w:rsid w:val="009E3A64"/>
    <w:rsid w:val="009E3BA6"/>
    <w:rsid w:val="009E3C24"/>
    <w:rsid w:val="009E3C96"/>
    <w:rsid w:val="009E3D9F"/>
    <w:rsid w:val="009E4772"/>
    <w:rsid w:val="009E4A07"/>
    <w:rsid w:val="009E4D68"/>
    <w:rsid w:val="009E5544"/>
    <w:rsid w:val="009E58AE"/>
    <w:rsid w:val="009E5B70"/>
    <w:rsid w:val="009E5C29"/>
    <w:rsid w:val="009E5E61"/>
    <w:rsid w:val="009E6282"/>
    <w:rsid w:val="009E64D1"/>
    <w:rsid w:val="009E656B"/>
    <w:rsid w:val="009E69E2"/>
    <w:rsid w:val="009E6A2E"/>
    <w:rsid w:val="009E6ADA"/>
    <w:rsid w:val="009E6CC1"/>
    <w:rsid w:val="009E6D91"/>
    <w:rsid w:val="009E7056"/>
    <w:rsid w:val="009E72BB"/>
    <w:rsid w:val="009E75CD"/>
    <w:rsid w:val="009E7BD4"/>
    <w:rsid w:val="009E7CD2"/>
    <w:rsid w:val="009F00BD"/>
    <w:rsid w:val="009F01D3"/>
    <w:rsid w:val="009F0B5B"/>
    <w:rsid w:val="009F0BFF"/>
    <w:rsid w:val="009F0DEA"/>
    <w:rsid w:val="009F0FFF"/>
    <w:rsid w:val="009F10EC"/>
    <w:rsid w:val="009F1147"/>
    <w:rsid w:val="009F1216"/>
    <w:rsid w:val="009F1B2C"/>
    <w:rsid w:val="009F1B74"/>
    <w:rsid w:val="009F1C6A"/>
    <w:rsid w:val="009F1F0D"/>
    <w:rsid w:val="009F21D5"/>
    <w:rsid w:val="009F25B1"/>
    <w:rsid w:val="009F2C4C"/>
    <w:rsid w:val="009F3183"/>
    <w:rsid w:val="009F33C8"/>
    <w:rsid w:val="009F3C10"/>
    <w:rsid w:val="009F3C37"/>
    <w:rsid w:val="009F3C82"/>
    <w:rsid w:val="009F3DE3"/>
    <w:rsid w:val="009F3DF9"/>
    <w:rsid w:val="009F400C"/>
    <w:rsid w:val="009F411D"/>
    <w:rsid w:val="009F45D0"/>
    <w:rsid w:val="009F4D2B"/>
    <w:rsid w:val="009F5617"/>
    <w:rsid w:val="009F59FA"/>
    <w:rsid w:val="009F5FBE"/>
    <w:rsid w:val="009F6340"/>
    <w:rsid w:val="009F691B"/>
    <w:rsid w:val="009F6E05"/>
    <w:rsid w:val="009F6F34"/>
    <w:rsid w:val="009F6FE1"/>
    <w:rsid w:val="009F70F4"/>
    <w:rsid w:val="009F7413"/>
    <w:rsid w:val="009F7436"/>
    <w:rsid w:val="009F75AA"/>
    <w:rsid w:val="009F785E"/>
    <w:rsid w:val="009F79B9"/>
    <w:rsid w:val="009F7D89"/>
    <w:rsid w:val="00A003D3"/>
    <w:rsid w:val="00A00563"/>
    <w:rsid w:val="00A00EBA"/>
    <w:rsid w:val="00A015A0"/>
    <w:rsid w:val="00A02086"/>
    <w:rsid w:val="00A02874"/>
    <w:rsid w:val="00A028A1"/>
    <w:rsid w:val="00A02D8F"/>
    <w:rsid w:val="00A03003"/>
    <w:rsid w:val="00A0352A"/>
    <w:rsid w:val="00A0354B"/>
    <w:rsid w:val="00A035E8"/>
    <w:rsid w:val="00A03AAA"/>
    <w:rsid w:val="00A03D22"/>
    <w:rsid w:val="00A03DA3"/>
    <w:rsid w:val="00A04011"/>
    <w:rsid w:val="00A04015"/>
    <w:rsid w:val="00A040EA"/>
    <w:rsid w:val="00A0459E"/>
    <w:rsid w:val="00A04975"/>
    <w:rsid w:val="00A04AE1"/>
    <w:rsid w:val="00A04E8C"/>
    <w:rsid w:val="00A05015"/>
    <w:rsid w:val="00A05353"/>
    <w:rsid w:val="00A053E1"/>
    <w:rsid w:val="00A0546C"/>
    <w:rsid w:val="00A05C22"/>
    <w:rsid w:val="00A05E84"/>
    <w:rsid w:val="00A05EE8"/>
    <w:rsid w:val="00A05F6A"/>
    <w:rsid w:val="00A061BC"/>
    <w:rsid w:val="00A06406"/>
    <w:rsid w:val="00A065EF"/>
    <w:rsid w:val="00A06A0C"/>
    <w:rsid w:val="00A06A1D"/>
    <w:rsid w:val="00A06EA1"/>
    <w:rsid w:val="00A06FE2"/>
    <w:rsid w:val="00A07626"/>
    <w:rsid w:val="00A076A6"/>
    <w:rsid w:val="00A10094"/>
    <w:rsid w:val="00A10AEB"/>
    <w:rsid w:val="00A111B2"/>
    <w:rsid w:val="00A115A4"/>
    <w:rsid w:val="00A11735"/>
    <w:rsid w:val="00A11981"/>
    <w:rsid w:val="00A11BEC"/>
    <w:rsid w:val="00A121FC"/>
    <w:rsid w:val="00A1280E"/>
    <w:rsid w:val="00A1283A"/>
    <w:rsid w:val="00A1284A"/>
    <w:rsid w:val="00A1289A"/>
    <w:rsid w:val="00A12A44"/>
    <w:rsid w:val="00A12BF6"/>
    <w:rsid w:val="00A12D6A"/>
    <w:rsid w:val="00A13367"/>
    <w:rsid w:val="00A13798"/>
    <w:rsid w:val="00A13FF2"/>
    <w:rsid w:val="00A14152"/>
    <w:rsid w:val="00A14CD8"/>
    <w:rsid w:val="00A14E53"/>
    <w:rsid w:val="00A15139"/>
    <w:rsid w:val="00A1516B"/>
    <w:rsid w:val="00A151C4"/>
    <w:rsid w:val="00A152D7"/>
    <w:rsid w:val="00A15491"/>
    <w:rsid w:val="00A15685"/>
    <w:rsid w:val="00A157FF"/>
    <w:rsid w:val="00A15BF6"/>
    <w:rsid w:val="00A1620A"/>
    <w:rsid w:val="00A1629D"/>
    <w:rsid w:val="00A16386"/>
    <w:rsid w:val="00A165A0"/>
    <w:rsid w:val="00A16985"/>
    <w:rsid w:val="00A169BB"/>
    <w:rsid w:val="00A17011"/>
    <w:rsid w:val="00A17522"/>
    <w:rsid w:val="00A17C4F"/>
    <w:rsid w:val="00A17DC6"/>
    <w:rsid w:val="00A20360"/>
    <w:rsid w:val="00A20371"/>
    <w:rsid w:val="00A20413"/>
    <w:rsid w:val="00A20600"/>
    <w:rsid w:val="00A20C88"/>
    <w:rsid w:val="00A20C94"/>
    <w:rsid w:val="00A20EF5"/>
    <w:rsid w:val="00A20FAB"/>
    <w:rsid w:val="00A2195C"/>
    <w:rsid w:val="00A21C56"/>
    <w:rsid w:val="00A21CB5"/>
    <w:rsid w:val="00A22215"/>
    <w:rsid w:val="00A22C33"/>
    <w:rsid w:val="00A22D0C"/>
    <w:rsid w:val="00A23461"/>
    <w:rsid w:val="00A23513"/>
    <w:rsid w:val="00A23526"/>
    <w:rsid w:val="00A237B1"/>
    <w:rsid w:val="00A239B8"/>
    <w:rsid w:val="00A239E1"/>
    <w:rsid w:val="00A2400F"/>
    <w:rsid w:val="00A242BB"/>
    <w:rsid w:val="00A246C9"/>
    <w:rsid w:val="00A24A26"/>
    <w:rsid w:val="00A24DB6"/>
    <w:rsid w:val="00A24DC6"/>
    <w:rsid w:val="00A24DF5"/>
    <w:rsid w:val="00A24E02"/>
    <w:rsid w:val="00A251A5"/>
    <w:rsid w:val="00A252B4"/>
    <w:rsid w:val="00A2551A"/>
    <w:rsid w:val="00A25AB1"/>
    <w:rsid w:val="00A25D45"/>
    <w:rsid w:val="00A260F4"/>
    <w:rsid w:val="00A26231"/>
    <w:rsid w:val="00A2630C"/>
    <w:rsid w:val="00A2643D"/>
    <w:rsid w:val="00A2649B"/>
    <w:rsid w:val="00A2650E"/>
    <w:rsid w:val="00A2662E"/>
    <w:rsid w:val="00A26E23"/>
    <w:rsid w:val="00A26EB9"/>
    <w:rsid w:val="00A26F7F"/>
    <w:rsid w:val="00A26FC1"/>
    <w:rsid w:val="00A276A8"/>
    <w:rsid w:val="00A27A82"/>
    <w:rsid w:val="00A27A98"/>
    <w:rsid w:val="00A27D9D"/>
    <w:rsid w:val="00A302AC"/>
    <w:rsid w:val="00A3057C"/>
    <w:rsid w:val="00A30648"/>
    <w:rsid w:val="00A3081A"/>
    <w:rsid w:val="00A30BAB"/>
    <w:rsid w:val="00A30EF6"/>
    <w:rsid w:val="00A310DD"/>
    <w:rsid w:val="00A31804"/>
    <w:rsid w:val="00A31A60"/>
    <w:rsid w:val="00A325F5"/>
    <w:rsid w:val="00A326E2"/>
    <w:rsid w:val="00A32A70"/>
    <w:rsid w:val="00A32BDA"/>
    <w:rsid w:val="00A32E4D"/>
    <w:rsid w:val="00A32EAF"/>
    <w:rsid w:val="00A334EF"/>
    <w:rsid w:val="00A335DB"/>
    <w:rsid w:val="00A33703"/>
    <w:rsid w:val="00A33B10"/>
    <w:rsid w:val="00A33C01"/>
    <w:rsid w:val="00A33C94"/>
    <w:rsid w:val="00A33CE3"/>
    <w:rsid w:val="00A33D67"/>
    <w:rsid w:val="00A33EF9"/>
    <w:rsid w:val="00A33FF7"/>
    <w:rsid w:val="00A35184"/>
    <w:rsid w:val="00A35299"/>
    <w:rsid w:val="00A35AB6"/>
    <w:rsid w:val="00A36135"/>
    <w:rsid w:val="00A3626B"/>
    <w:rsid w:val="00A363A0"/>
    <w:rsid w:val="00A3649C"/>
    <w:rsid w:val="00A36668"/>
    <w:rsid w:val="00A368E9"/>
    <w:rsid w:val="00A36960"/>
    <w:rsid w:val="00A36ACD"/>
    <w:rsid w:val="00A36B0F"/>
    <w:rsid w:val="00A36D2B"/>
    <w:rsid w:val="00A36DF1"/>
    <w:rsid w:val="00A37025"/>
    <w:rsid w:val="00A37194"/>
    <w:rsid w:val="00A372B8"/>
    <w:rsid w:val="00A37354"/>
    <w:rsid w:val="00A379DC"/>
    <w:rsid w:val="00A40262"/>
    <w:rsid w:val="00A40577"/>
    <w:rsid w:val="00A4059D"/>
    <w:rsid w:val="00A40AD8"/>
    <w:rsid w:val="00A40DC1"/>
    <w:rsid w:val="00A40E18"/>
    <w:rsid w:val="00A40F67"/>
    <w:rsid w:val="00A4101C"/>
    <w:rsid w:val="00A41558"/>
    <w:rsid w:val="00A41902"/>
    <w:rsid w:val="00A41C64"/>
    <w:rsid w:val="00A41DAD"/>
    <w:rsid w:val="00A41DC9"/>
    <w:rsid w:val="00A41E1F"/>
    <w:rsid w:val="00A41F85"/>
    <w:rsid w:val="00A4285F"/>
    <w:rsid w:val="00A42B99"/>
    <w:rsid w:val="00A42D8A"/>
    <w:rsid w:val="00A433F9"/>
    <w:rsid w:val="00A43860"/>
    <w:rsid w:val="00A438D2"/>
    <w:rsid w:val="00A44405"/>
    <w:rsid w:val="00A4469D"/>
    <w:rsid w:val="00A44D1A"/>
    <w:rsid w:val="00A451F5"/>
    <w:rsid w:val="00A454C1"/>
    <w:rsid w:val="00A457C8"/>
    <w:rsid w:val="00A45A26"/>
    <w:rsid w:val="00A45B06"/>
    <w:rsid w:val="00A45CD2"/>
    <w:rsid w:val="00A465D1"/>
    <w:rsid w:val="00A4663B"/>
    <w:rsid w:val="00A46773"/>
    <w:rsid w:val="00A46AAD"/>
    <w:rsid w:val="00A46C62"/>
    <w:rsid w:val="00A46D7F"/>
    <w:rsid w:val="00A46E3C"/>
    <w:rsid w:val="00A47848"/>
    <w:rsid w:val="00A47CB4"/>
    <w:rsid w:val="00A47DA6"/>
    <w:rsid w:val="00A47EDA"/>
    <w:rsid w:val="00A47FCE"/>
    <w:rsid w:val="00A47FE4"/>
    <w:rsid w:val="00A50073"/>
    <w:rsid w:val="00A50081"/>
    <w:rsid w:val="00A501B0"/>
    <w:rsid w:val="00A50243"/>
    <w:rsid w:val="00A502D2"/>
    <w:rsid w:val="00A50332"/>
    <w:rsid w:val="00A507DA"/>
    <w:rsid w:val="00A5097F"/>
    <w:rsid w:val="00A50A27"/>
    <w:rsid w:val="00A50CD6"/>
    <w:rsid w:val="00A51273"/>
    <w:rsid w:val="00A515DC"/>
    <w:rsid w:val="00A519DB"/>
    <w:rsid w:val="00A51DD9"/>
    <w:rsid w:val="00A51EF3"/>
    <w:rsid w:val="00A527AA"/>
    <w:rsid w:val="00A5281D"/>
    <w:rsid w:val="00A529B6"/>
    <w:rsid w:val="00A52A5F"/>
    <w:rsid w:val="00A52D86"/>
    <w:rsid w:val="00A53086"/>
    <w:rsid w:val="00A53331"/>
    <w:rsid w:val="00A5354D"/>
    <w:rsid w:val="00A53C9E"/>
    <w:rsid w:val="00A53D10"/>
    <w:rsid w:val="00A53D1F"/>
    <w:rsid w:val="00A53F2F"/>
    <w:rsid w:val="00A54174"/>
    <w:rsid w:val="00A54233"/>
    <w:rsid w:val="00A5438A"/>
    <w:rsid w:val="00A543B6"/>
    <w:rsid w:val="00A54746"/>
    <w:rsid w:val="00A54E35"/>
    <w:rsid w:val="00A55135"/>
    <w:rsid w:val="00A55381"/>
    <w:rsid w:val="00A5580F"/>
    <w:rsid w:val="00A558D0"/>
    <w:rsid w:val="00A55A8D"/>
    <w:rsid w:val="00A55C97"/>
    <w:rsid w:val="00A560B3"/>
    <w:rsid w:val="00A564DE"/>
    <w:rsid w:val="00A564E1"/>
    <w:rsid w:val="00A5665C"/>
    <w:rsid w:val="00A56882"/>
    <w:rsid w:val="00A56950"/>
    <w:rsid w:val="00A5772F"/>
    <w:rsid w:val="00A579EC"/>
    <w:rsid w:val="00A57B64"/>
    <w:rsid w:val="00A6015D"/>
    <w:rsid w:val="00A60236"/>
    <w:rsid w:val="00A6054C"/>
    <w:rsid w:val="00A609CE"/>
    <w:rsid w:val="00A60F1D"/>
    <w:rsid w:val="00A61025"/>
    <w:rsid w:val="00A611C9"/>
    <w:rsid w:val="00A613EA"/>
    <w:rsid w:val="00A615C0"/>
    <w:rsid w:val="00A61D51"/>
    <w:rsid w:val="00A6249B"/>
    <w:rsid w:val="00A62A29"/>
    <w:rsid w:val="00A62C79"/>
    <w:rsid w:val="00A6337A"/>
    <w:rsid w:val="00A63592"/>
    <w:rsid w:val="00A6397A"/>
    <w:rsid w:val="00A63AC7"/>
    <w:rsid w:val="00A63F4A"/>
    <w:rsid w:val="00A63F7F"/>
    <w:rsid w:val="00A64317"/>
    <w:rsid w:val="00A64990"/>
    <w:rsid w:val="00A64CC2"/>
    <w:rsid w:val="00A653B2"/>
    <w:rsid w:val="00A656BE"/>
    <w:rsid w:val="00A658BF"/>
    <w:rsid w:val="00A659C5"/>
    <w:rsid w:val="00A65B89"/>
    <w:rsid w:val="00A6698D"/>
    <w:rsid w:val="00A66C02"/>
    <w:rsid w:val="00A6709A"/>
    <w:rsid w:val="00A6745A"/>
    <w:rsid w:val="00A676D9"/>
    <w:rsid w:val="00A67745"/>
    <w:rsid w:val="00A678FD"/>
    <w:rsid w:val="00A67A97"/>
    <w:rsid w:val="00A708BF"/>
    <w:rsid w:val="00A70A80"/>
    <w:rsid w:val="00A70BCF"/>
    <w:rsid w:val="00A710AD"/>
    <w:rsid w:val="00A7150D"/>
    <w:rsid w:val="00A71540"/>
    <w:rsid w:val="00A7163B"/>
    <w:rsid w:val="00A71C36"/>
    <w:rsid w:val="00A71CD6"/>
    <w:rsid w:val="00A71D86"/>
    <w:rsid w:val="00A71ED6"/>
    <w:rsid w:val="00A71F04"/>
    <w:rsid w:val="00A7213E"/>
    <w:rsid w:val="00A72296"/>
    <w:rsid w:val="00A72611"/>
    <w:rsid w:val="00A72646"/>
    <w:rsid w:val="00A7287B"/>
    <w:rsid w:val="00A72B02"/>
    <w:rsid w:val="00A72F92"/>
    <w:rsid w:val="00A73416"/>
    <w:rsid w:val="00A73426"/>
    <w:rsid w:val="00A73589"/>
    <w:rsid w:val="00A7367E"/>
    <w:rsid w:val="00A73803"/>
    <w:rsid w:val="00A73CF8"/>
    <w:rsid w:val="00A73FAD"/>
    <w:rsid w:val="00A744FB"/>
    <w:rsid w:val="00A74737"/>
    <w:rsid w:val="00A74A85"/>
    <w:rsid w:val="00A74CC6"/>
    <w:rsid w:val="00A74E0B"/>
    <w:rsid w:val="00A751E9"/>
    <w:rsid w:val="00A75488"/>
    <w:rsid w:val="00A75678"/>
    <w:rsid w:val="00A7582B"/>
    <w:rsid w:val="00A7584E"/>
    <w:rsid w:val="00A759EA"/>
    <w:rsid w:val="00A760EC"/>
    <w:rsid w:val="00A7632E"/>
    <w:rsid w:val="00A7666A"/>
    <w:rsid w:val="00A76719"/>
    <w:rsid w:val="00A7675E"/>
    <w:rsid w:val="00A768A8"/>
    <w:rsid w:val="00A76C2E"/>
    <w:rsid w:val="00A76F36"/>
    <w:rsid w:val="00A77039"/>
    <w:rsid w:val="00A77469"/>
    <w:rsid w:val="00A7747E"/>
    <w:rsid w:val="00A7757F"/>
    <w:rsid w:val="00A77979"/>
    <w:rsid w:val="00A77E01"/>
    <w:rsid w:val="00A77E38"/>
    <w:rsid w:val="00A77F15"/>
    <w:rsid w:val="00A804EF"/>
    <w:rsid w:val="00A80576"/>
    <w:rsid w:val="00A80873"/>
    <w:rsid w:val="00A8098D"/>
    <w:rsid w:val="00A80993"/>
    <w:rsid w:val="00A80E99"/>
    <w:rsid w:val="00A81C88"/>
    <w:rsid w:val="00A820A3"/>
    <w:rsid w:val="00A82395"/>
    <w:rsid w:val="00A828A7"/>
    <w:rsid w:val="00A828BF"/>
    <w:rsid w:val="00A82965"/>
    <w:rsid w:val="00A82DC1"/>
    <w:rsid w:val="00A82EF9"/>
    <w:rsid w:val="00A83207"/>
    <w:rsid w:val="00A83616"/>
    <w:rsid w:val="00A83840"/>
    <w:rsid w:val="00A83D35"/>
    <w:rsid w:val="00A8448A"/>
    <w:rsid w:val="00A84535"/>
    <w:rsid w:val="00A84E2F"/>
    <w:rsid w:val="00A85527"/>
    <w:rsid w:val="00A855B2"/>
    <w:rsid w:val="00A85A55"/>
    <w:rsid w:val="00A86359"/>
    <w:rsid w:val="00A8663C"/>
    <w:rsid w:val="00A873FC"/>
    <w:rsid w:val="00A87765"/>
    <w:rsid w:val="00A878C1"/>
    <w:rsid w:val="00A87940"/>
    <w:rsid w:val="00A87AA7"/>
    <w:rsid w:val="00A87B13"/>
    <w:rsid w:val="00A90C47"/>
    <w:rsid w:val="00A90D75"/>
    <w:rsid w:val="00A91776"/>
    <w:rsid w:val="00A91B94"/>
    <w:rsid w:val="00A91C5D"/>
    <w:rsid w:val="00A91CC2"/>
    <w:rsid w:val="00A91DCE"/>
    <w:rsid w:val="00A91E8E"/>
    <w:rsid w:val="00A920CB"/>
    <w:rsid w:val="00A9222C"/>
    <w:rsid w:val="00A92596"/>
    <w:rsid w:val="00A92677"/>
    <w:rsid w:val="00A928FA"/>
    <w:rsid w:val="00A92C49"/>
    <w:rsid w:val="00A93615"/>
    <w:rsid w:val="00A93C0B"/>
    <w:rsid w:val="00A9407E"/>
    <w:rsid w:val="00A94A6B"/>
    <w:rsid w:val="00A94D13"/>
    <w:rsid w:val="00A94D26"/>
    <w:rsid w:val="00A94F48"/>
    <w:rsid w:val="00A954CE"/>
    <w:rsid w:val="00A95A42"/>
    <w:rsid w:val="00A95ADE"/>
    <w:rsid w:val="00A95ED1"/>
    <w:rsid w:val="00A96229"/>
    <w:rsid w:val="00A96327"/>
    <w:rsid w:val="00A96746"/>
    <w:rsid w:val="00A9689B"/>
    <w:rsid w:val="00A96A89"/>
    <w:rsid w:val="00A96C0B"/>
    <w:rsid w:val="00A96F61"/>
    <w:rsid w:val="00A9788C"/>
    <w:rsid w:val="00AA0189"/>
    <w:rsid w:val="00AA01FA"/>
    <w:rsid w:val="00AA0CFA"/>
    <w:rsid w:val="00AA0FBC"/>
    <w:rsid w:val="00AA1632"/>
    <w:rsid w:val="00AA1934"/>
    <w:rsid w:val="00AA1BBA"/>
    <w:rsid w:val="00AA1EFE"/>
    <w:rsid w:val="00AA1FBC"/>
    <w:rsid w:val="00AA1FD4"/>
    <w:rsid w:val="00AA2289"/>
    <w:rsid w:val="00AA2290"/>
    <w:rsid w:val="00AA25D9"/>
    <w:rsid w:val="00AA2B90"/>
    <w:rsid w:val="00AA2D84"/>
    <w:rsid w:val="00AA3179"/>
    <w:rsid w:val="00AA3930"/>
    <w:rsid w:val="00AA3BA1"/>
    <w:rsid w:val="00AA425F"/>
    <w:rsid w:val="00AA46C8"/>
    <w:rsid w:val="00AA47E7"/>
    <w:rsid w:val="00AA4B64"/>
    <w:rsid w:val="00AA4CE5"/>
    <w:rsid w:val="00AA50E7"/>
    <w:rsid w:val="00AA51F6"/>
    <w:rsid w:val="00AA5884"/>
    <w:rsid w:val="00AA5FDF"/>
    <w:rsid w:val="00AA6066"/>
    <w:rsid w:val="00AA61D6"/>
    <w:rsid w:val="00AA627B"/>
    <w:rsid w:val="00AA6794"/>
    <w:rsid w:val="00AA6926"/>
    <w:rsid w:val="00AA6929"/>
    <w:rsid w:val="00AA6DA7"/>
    <w:rsid w:val="00AA6E90"/>
    <w:rsid w:val="00AA6F3F"/>
    <w:rsid w:val="00AA70A0"/>
    <w:rsid w:val="00AA71DD"/>
    <w:rsid w:val="00AA770F"/>
    <w:rsid w:val="00AA7864"/>
    <w:rsid w:val="00AA791F"/>
    <w:rsid w:val="00AA7E43"/>
    <w:rsid w:val="00AA7ED2"/>
    <w:rsid w:val="00AB024C"/>
    <w:rsid w:val="00AB0420"/>
    <w:rsid w:val="00AB042F"/>
    <w:rsid w:val="00AB0834"/>
    <w:rsid w:val="00AB0A77"/>
    <w:rsid w:val="00AB0D23"/>
    <w:rsid w:val="00AB0DDB"/>
    <w:rsid w:val="00AB0EFA"/>
    <w:rsid w:val="00AB100D"/>
    <w:rsid w:val="00AB10A3"/>
    <w:rsid w:val="00AB124C"/>
    <w:rsid w:val="00AB1337"/>
    <w:rsid w:val="00AB16AA"/>
    <w:rsid w:val="00AB1721"/>
    <w:rsid w:val="00AB1729"/>
    <w:rsid w:val="00AB1C46"/>
    <w:rsid w:val="00AB1E50"/>
    <w:rsid w:val="00AB1F78"/>
    <w:rsid w:val="00AB2609"/>
    <w:rsid w:val="00AB2775"/>
    <w:rsid w:val="00AB27C5"/>
    <w:rsid w:val="00AB27EE"/>
    <w:rsid w:val="00AB2AA0"/>
    <w:rsid w:val="00AB2CB7"/>
    <w:rsid w:val="00AB2CF1"/>
    <w:rsid w:val="00AB2E43"/>
    <w:rsid w:val="00AB316B"/>
    <w:rsid w:val="00AB3554"/>
    <w:rsid w:val="00AB35E2"/>
    <w:rsid w:val="00AB3604"/>
    <w:rsid w:val="00AB39F6"/>
    <w:rsid w:val="00AB408C"/>
    <w:rsid w:val="00AB4175"/>
    <w:rsid w:val="00AB4D71"/>
    <w:rsid w:val="00AB54EE"/>
    <w:rsid w:val="00AB55ED"/>
    <w:rsid w:val="00AB584D"/>
    <w:rsid w:val="00AB5899"/>
    <w:rsid w:val="00AB5C1F"/>
    <w:rsid w:val="00AB5CA8"/>
    <w:rsid w:val="00AB5D6D"/>
    <w:rsid w:val="00AB5E53"/>
    <w:rsid w:val="00AB5FAF"/>
    <w:rsid w:val="00AB6280"/>
    <w:rsid w:val="00AB6410"/>
    <w:rsid w:val="00AB66CD"/>
    <w:rsid w:val="00AB6743"/>
    <w:rsid w:val="00AB68D6"/>
    <w:rsid w:val="00AB6AD9"/>
    <w:rsid w:val="00AB6B30"/>
    <w:rsid w:val="00AB6C2A"/>
    <w:rsid w:val="00AB6CB1"/>
    <w:rsid w:val="00AB6D84"/>
    <w:rsid w:val="00AB713E"/>
    <w:rsid w:val="00AB7350"/>
    <w:rsid w:val="00AB7734"/>
    <w:rsid w:val="00AB7A88"/>
    <w:rsid w:val="00AC01A0"/>
    <w:rsid w:val="00AC02D3"/>
    <w:rsid w:val="00AC042C"/>
    <w:rsid w:val="00AC069B"/>
    <w:rsid w:val="00AC0CFF"/>
    <w:rsid w:val="00AC0E79"/>
    <w:rsid w:val="00AC0EAB"/>
    <w:rsid w:val="00AC1513"/>
    <w:rsid w:val="00AC1A6A"/>
    <w:rsid w:val="00AC22B6"/>
    <w:rsid w:val="00AC25B4"/>
    <w:rsid w:val="00AC2B22"/>
    <w:rsid w:val="00AC3121"/>
    <w:rsid w:val="00AC32AD"/>
    <w:rsid w:val="00AC3392"/>
    <w:rsid w:val="00AC3458"/>
    <w:rsid w:val="00AC3618"/>
    <w:rsid w:val="00AC3A4E"/>
    <w:rsid w:val="00AC3C3C"/>
    <w:rsid w:val="00AC3D79"/>
    <w:rsid w:val="00AC4014"/>
    <w:rsid w:val="00AC4479"/>
    <w:rsid w:val="00AC475B"/>
    <w:rsid w:val="00AC47BA"/>
    <w:rsid w:val="00AC5021"/>
    <w:rsid w:val="00AC517A"/>
    <w:rsid w:val="00AC5242"/>
    <w:rsid w:val="00AC53D9"/>
    <w:rsid w:val="00AC5641"/>
    <w:rsid w:val="00AC5644"/>
    <w:rsid w:val="00AC5B37"/>
    <w:rsid w:val="00AC5FDE"/>
    <w:rsid w:val="00AC62BE"/>
    <w:rsid w:val="00AC64A4"/>
    <w:rsid w:val="00AC6668"/>
    <w:rsid w:val="00AC66F6"/>
    <w:rsid w:val="00AC6809"/>
    <w:rsid w:val="00AC6B98"/>
    <w:rsid w:val="00AC743B"/>
    <w:rsid w:val="00AC7680"/>
    <w:rsid w:val="00AC7DAA"/>
    <w:rsid w:val="00AC7E8E"/>
    <w:rsid w:val="00AD02BD"/>
    <w:rsid w:val="00AD036B"/>
    <w:rsid w:val="00AD0B18"/>
    <w:rsid w:val="00AD0BA0"/>
    <w:rsid w:val="00AD0C9E"/>
    <w:rsid w:val="00AD0D20"/>
    <w:rsid w:val="00AD0E6C"/>
    <w:rsid w:val="00AD0F8D"/>
    <w:rsid w:val="00AD168E"/>
    <w:rsid w:val="00AD16EB"/>
    <w:rsid w:val="00AD1830"/>
    <w:rsid w:val="00AD1BE4"/>
    <w:rsid w:val="00AD1D0E"/>
    <w:rsid w:val="00AD1DEF"/>
    <w:rsid w:val="00AD233E"/>
    <w:rsid w:val="00AD2C7A"/>
    <w:rsid w:val="00AD2DB6"/>
    <w:rsid w:val="00AD2DDD"/>
    <w:rsid w:val="00AD311C"/>
    <w:rsid w:val="00AD3538"/>
    <w:rsid w:val="00AD356F"/>
    <w:rsid w:val="00AD397C"/>
    <w:rsid w:val="00AD3AAE"/>
    <w:rsid w:val="00AD3CDB"/>
    <w:rsid w:val="00AD4166"/>
    <w:rsid w:val="00AD4571"/>
    <w:rsid w:val="00AD4638"/>
    <w:rsid w:val="00AD4737"/>
    <w:rsid w:val="00AD4955"/>
    <w:rsid w:val="00AD4CE9"/>
    <w:rsid w:val="00AD4EEA"/>
    <w:rsid w:val="00AD515E"/>
    <w:rsid w:val="00AD5179"/>
    <w:rsid w:val="00AD59C7"/>
    <w:rsid w:val="00AD5D99"/>
    <w:rsid w:val="00AD5DCD"/>
    <w:rsid w:val="00AD5F04"/>
    <w:rsid w:val="00AD6112"/>
    <w:rsid w:val="00AD6551"/>
    <w:rsid w:val="00AD6590"/>
    <w:rsid w:val="00AD6876"/>
    <w:rsid w:val="00AD696E"/>
    <w:rsid w:val="00AD6E80"/>
    <w:rsid w:val="00AD70EE"/>
    <w:rsid w:val="00AD724C"/>
    <w:rsid w:val="00AD72DD"/>
    <w:rsid w:val="00AD7626"/>
    <w:rsid w:val="00AD7642"/>
    <w:rsid w:val="00AD7F20"/>
    <w:rsid w:val="00AE0137"/>
    <w:rsid w:val="00AE0247"/>
    <w:rsid w:val="00AE033A"/>
    <w:rsid w:val="00AE07B8"/>
    <w:rsid w:val="00AE15D2"/>
    <w:rsid w:val="00AE17B5"/>
    <w:rsid w:val="00AE1DED"/>
    <w:rsid w:val="00AE1E9A"/>
    <w:rsid w:val="00AE1EB0"/>
    <w:rsid w:val="00AE2432"/>
    <w:rsid w:val="00AE2649"/>
    <w:rsid w:val="00AE2A76"/>
    <w:rsid w:val="00AE2B0A"/>
    <w:rsid w:val="00AE30B5"/>
    <w:rsid w:val="00AE32E0"/>
    <w:rsid w:val="00AE33EF"/>
    <w:rsid w:val="00AE346B"/>
    <w:rsid w:val="00AE3491"/>
    <w:rsid w:val="00AE36A5"/>
    <w:rsid w:val="00AE381E"/>
    <w:rsid w:val="00AE388F"/>
    <w:rsid w:val="00AE38BB"/>
    <w:rsid w:val="00AE3D79"/>
    <w:rsid w:val="00AE3E93"/>
    <w:rsid w:val="00AE3FFA"/>
    <w:rsid w:val="00AE4039"/>
    <w:rsid w:val="00AE40BB"/>
    <w:rsid w:val="00AE40C7"/>
    <w:rsid w:val="00AE45D9"/>
    <w:rsid w:val="00AE4895"/>
    <w:rsid w:val="00AE48C8"/>
    <w:rsid w:val="00AE4DDD"/>
    <w:rsid w:val="00AE4F25"/>
    <w:rsid w:val="00AE5305"/>
    <w:rsid w:val="00AE53E9"/>
    <w:rsid w:val="00AE5471"/>
    <w:rsid w:val="00AE55F0"/>
    <w:rsid w:val="00AE571F"/>
    <w:rsid w:val="00AE57BC"/>
    <w:rsid w:val="00AE595A"/>
    <w:rsid w:val="00AE5BB6"/>
    <w:rsid w:val="00AE6099"/>
    <w:rsid w:val="00AE67EF"/>
    <w:rsid w:val="00AE6A79"/>
    <w:rsid w:val="00AE70F9"/>
    <w:rsid w:val="00AE7BF0"/>
    <w:rsid w:val="00AF03E6"/>
    <w:rsid w:val="00AF0716"/>
    <w:rsid w:val="00AF091D"/>
    <w:rsid w:val="00AF0CBA"/>
    <w:rsid w:val="00AF0F3D"/>
    <w:rsid w:val="00AF10D6"/>
    <w:rsid w:val="00AF12B3"/>
    <w:rsid w:val="00AF12C9"/>
    <w:rsid w:val="00AF1399"/>
    <w:rsid w:val="00AF13AB"/>
    <w:rsid w:val="00AF169F"/>
    <w:rsid w:val="00AF1FA7"/>
    <w:rsid w:val="00AF1FE3"/>
    <w:rsid w:val="00AF2296"/>
    <w:rsid w:val="00AF2390"/>
    <w:rsid w:val="00AF23EF"/>
    <w:rsid w:val="00AF3457"/>
    <w:rsid w:val="00AF363A"/>
    <w:rsid w:val="00AF377B"/>
    <w:rsid w:val="00AF389B"/>
    <w:rsid w:val="00AF3ED3"/>
    <w:rsid w:val="00AF47FA"/>
    <w:rsid w:val="00AF4E73"/>
    <w:rsid w:val="00AF571B"/>
    <w:rsid w:val="00AF5821"/>
    <w:rsid w:val="00AF5B36"/>
    <w:rsid w:val="00AF5C76"/>
    <w:rsid w:val="00AF5ED6"/>
    <w:rsid w:val="00AF61CE"/>
    <w:rsid w:val="00AF627D"/>
    <w:rsid w:val="00AF67E7"/>
    <w:rsid w:val="00AF6CE3"/>
    <w:rsid w:val="00AF6E5C"/>
    <w:rsid w:val="00AF6E9E"/>
    <w:rsid w:val="00AF70F6"/>
    <w:rsid w:val="00AF75BC"/>
    <w:rsid w:val="00AF7608"/>
    <w:rsid w:val="00AF764C"/>
    <w:rsid w:val="00AF7DE4"/>
    <w:rsid w:val="00B0010C"/>
    <w:rsid w:val="00B0083F"/>
    <w:rsid w:val="00B009E6"/>
    <w:rsid w:val="00B00F65"/>
    <w:rsid w:val="00B00F66"/>
    <w:rsid w:val="00B0109C"/>
    <w:rsid w:val="00B011F4"/>
    <w:rsid w:val="00B012FD"/>
    <w:rsid w:val="00B018E1"/>
    <w:rsid w:val="00B02111"/>
    <w:rsid w:val="00B0225E"/>
    <w:rsid w:val="00B0272D"/>
    <w:rsid w:val="00B02974"/>
    <w:rsid w:val="00B029A9"/>
    <w:rsid w:val="00B02D3F"/>
    <w:rsid w:val="00B02F68"/>
    <w:rsid w:val="00B0307F"/>
    <w:rsid w:val="00B030EF"/>
    <w:rsid w:val="00B031E6"/>
    <w:rsid w:val="00B0346F"/>
    <w:rsid w:val="00B037EA"/>
    <w:rsid w:val="00B03921"/>
    <w:rsid w:val="00B039D9"/>
    <w:rsid w:val="00B04305"/>
    <w:rsid w:val="00B044EE"/>
    <w:rsid w:val="00B04A1F"/>
    <w:rsid w:val="00B04B23"/>
    <w:rsid w:val="00B04BC1"/>
    <w:rsid w:val="00B050D1"/>
    <w:rsid w:val="00B050F7"/>
    <w:rsid w:val="00B0522B"/>
    <w:rsid w:val="00B0548E"/>
    <w:rsid w:val="00B0554B"/>
    <w:rsid w:val="00B05716"/>
    <w:rsid w:val="00B05AAB"/>
    <w:rsid w:val="00B05C92"/>
    <w:rsid w:val="00B05C9F"/>
    <w:rsid w:val="00B05DA0"/>
    <w:rsid w:val="00B05F99"/>
    <w:rsid w:val="00B06882"/>
    <w:rsid w:val="00B069FB"/>
    <w:rsid w:val="00B06B2B"/>
    <w:rsid w:val="00B06B53"/>
    <w:rsid w:val="00B06F1E"/>
    <w:rsid w:val="00B07010"/>
    <w:rsid w:val="00B0728D"/>
    <w:rsid w:val="00B07394"/>
    <w:rsid w:val="00B075FD"/>
    <w:rsid w:val="00B0787C"/>
    <w:rsid w:val="00B07CE7"/>
    <w:rsid w:val="00B07CF6"/>
    <w:rsid w:val="00B07D56"/>
    <w:rsid w:val="00B07E38"/>
    <w:rsid w:val="00B1018E"/>
    <w:rsid w:val="00B101CD"/>
    <w:rsid w:val="00B10754"/>
    <w:rsid w:val="00B1076F"/>
    <w:rsid w:val="00B109F6"/>
    <w:rsid w:val="00B10E08"/>
    <w:rsid w:val="00B10F31"/>
    <w:rsid w:val="00B1125A"/>
    <w:rsid w:val="00B112F3"/>
    <w:rsid w:val="00B11B98"/>
    <w:rsid w:val="00B11DFE"/>
    <w:rsid w:val="00B11E01"/>
    <w:rsid w:val="00B1230D"/>
    <w:rsid w:val="00B123AE"/>
    <w:rsid w:val="00B1273A"/>
    <w:rsid w:val="00B12DA7"/>
    <w:rsid w:val="00B12EC1"/>
    <w:rsid w:val="00B12FE0"/>
    <w:rsid w:val="00B13100"/>
    <w:rsid w:val="00B13269"/>
    <w:rsid w:val="00B1333B"/>
    <w:rsid w:val="00B136BF"/>
    <w:rsid w:val="00B13F40"/>
    <w:rsid w:val="00B140C6"/>
    <w:rsid w:val="00B14203"/>
    <w:rsid w:val="00B14469"/>
    <w:rsid w:val="00B144C1"/>
    <w:rsid w:val="00B144E2"/>
    <w:rsid w:val="00B14642"/>
    <w:rsid w:val="00B14EE5"/>
    <w:rsid w:val="00B151A0"/>
    <w:rsid w:val="00B157F9"/>
    <w:rsid w:val="00B1583F"/>
    <w:rsid w:val="00B15C2E"/>
    <w:rsid w:val="00B15C7A"/>
    <w:rsid w:val="00B15C93"/>
    <w:rsid w:val="00B15CBD"/>
    <w:rsid w:val="00B15CC4"/>
    <w:rsid w:val="00B16246"/>
    <w:rsid w:val="00B16341"/>
    <w:rsid w:val="00B163EC"/>
    <w:rsid w:val="00B16D5F"/>
    <w:rsid w:val="00B17AA3"/>
    <w:rsid w:val="00B17B7E"/>
    <w:rsid w:val="00B203D8"/>
    <w:rsid w:val="00B20429"/>
    <w:rsid w:val="00B20F49"/>
    <w:rsid w:val="00B20F77"/>
    <w:rsid w:val="00B21482"/>
    <w:rsid w:val="00B215C7"/>
    <w:rsid w:val="00B21A99"/>
    <w:rsid w:val="00B21C82"/>
    <w:rsid w:val="00B21F1A"/>
    <w:rsid w:val="00B22153"/>
    <w:rsid w:val="00B22751"/>
    <w:rsid w:val="00B22B80"/>
    <w:rsid w:val="00B23874"/>
    <w:rsid w:val="00B23977"/>
    <w:rsid w:val="00B24012"/>
    <w:rsid w:val="00B24109"/>
    <w:rsid w:val="00B2427F"/>
    <w:rsid w:val="00B2446A"/>
    <w:rsid w:val="00B24785"/>
    <w:rsid w:val="00B24BAB"/>
    <w:rsid w:val="00B24C2C"/>
    <w:rsid w:val="00B24F59"/>
    <w:rsid w:val="00B25055"/>
    <w:rsid w:val="00B25A7D"/>
    <w:rsid w:val="00B25C88"/>
    <w:rsid w:val="00B25DE6"/>
    <w:rsid w:val="00B2619A"/>
    <w:rsid w:val="00B26346"/>
    <w:rsid w:val="00B2675E"/>
    <w:rsid w:val="00B2692D"/>
    <w:rsid w:val="00B26D1B"/>
    <w:rsid w:val="00B26E65"/>
    <w:rsid w:val="00B2701D"/>
    <w:rsid w:val="00B2736A"/>
    <w:rsid w:val="00B27867"/>
    <w:rsid w:val="00B30478"/>
    <w:rsid w:val="00B31179"/>
    <w:rsid w:val="00B31203"/>
    <w:rsid w:val="00B3123A"/>
    <w:rsid w:val="00B31357"/>
    <w:rsid w:val="00B313E0"/>
    <w:rsid w:val="00B3149A"/>
    <w:rsid w:val="00B31573"/>
    <w:rsid w:val="00B317B2"/>
    <w:rsid w:val="00B31A3B"/>
    <w:rsid w:val="00B31C06"/>
    <w:rsid w:val="00B31C4F"/>
    <w:rsid w:val="00B31CB1"/>
    <w:rsid w:val="00B31EF6"/>
    <w:rsid w:val="00B32238"/>
    <w:rsid w:val="00B322E7"/>
    <w:rsid w:val="00B32386"/>
    <w:rsid w:val="00B32460"/>
    <w:rsid w:val="00B3258A"/>
    <w:rsid w:val="00B32878"/>
    <w:rsid w:val="00B32B15"/>
    <w:rsid w:val="00B33179"/>
    <w:rsid w:val="00B33223"/>
    <w:rsid w:val="00B332B4"/>
    <w:rsid w:val="00B33461"/>
    <w:rsid w:val="00B339E0"/>
    <w:rsid w:val="00B33E2F"/>
    <w:rsid w:val="00B33E8A"/>
    <w:rsid w:val="00B34189"/>
    <w:rsid w:val="00B342B5"/>
    <w:rsid w:val="00B343FA"/>
    <w:rsid w:val="00B34658"/>
    <w:rsid w:val="00B3496C"/>
    <w:rsid w:val="00B34D95"/>
    <w:rsid w:val="00B354F8"/>
    <w:rsid w:val="00B355EA"/>
    <w:rsid w:val="00B357A3"/>
    <w:rsid w:val="00B35ACC"/>
    <w:rsid w:val="00B35C0D"/>
    <w:rsid w:val="00B35E5F"/>
    <w:rsid w:val="00B361C8"/>
    <w:rsid w:val="00B361EB"/>
    <w:rsid w:val="00B3621E"/>
    <w:rsid w:val="00B36446"/>
    <w:rsid w:val="00B364A1"/>
    <w:rsid w:val="00B366E5"/>
    <w:rsid w:val="00B36719"/>
    <w:rsid w:val="00B36892"/>
    <w:rsid w:val="00B36C90"/>
    <w:rsid w:val="00B37012"/>
    <w:rsid w:val="00B37308"/>
    <w:rsid w:val="00B373DF"/>
    <w:rsid w:val="00B3765D"/>
    <w:rsid w:val="00B3791D"/>
    <w:rsid w:val="00B37D93"/>
    <w:rsid w:val="00B37F93"/>
    <w:rsid w:val="00B40313"/>
    <w:rsid w:val="00B40F9C"/>
    <w:rsid w:val="00B41213"/>
    <w:rsid w:val="00B414F9"/>
    <w:rsid w:val="00B41867"/>
    <w:rsid w:val="00B41B61"/>
    <w:rsid w:val="00B41DFE"/>
    <w:rsid w:val="00B41ED3"/>
    <w:rsid w:val="00B421B5"/>
    <w:rsid w:val="00B422F5"/>
    <w:rsid w:val="00B4239B"/>
    <w:rsid w:val="00B425F6"/>
    <w:rsid w:val="00B42BF0"/>
    <w:rsid w:val="00B42BF7"/>
    <w:rsid w:val="00B42CE4"/>
    <w:rsid w:val="00B42E93"/>
    <w:rsid w:val="00B431D9"/>
    <w:rsid w:val="00B43201"/>
    <w:rsid w:val="00B434AD"/>
    <w:rsid w:val="00B438E8"/>
    <w:rsid w:val="00B43AAA"/>
    <w:rsid w:val="00B43B7E"/>
    <w:rsid w:val="00B443AF"/>
    <w:rsid w:val="00B445E8"/>
    <w:rsid w:val="00B4487D"/>
    <w:rsid w:val="00B4515B"/>
    <w:rsid w:val="00B4517D"/>
    <w:rsid w:val="00B4554D"/>
    <w:rsid w:val="00B455B3"/>
    <w:rsid w:val="00B45682"/>
    <w:rsid w:val="00B457A2"/>
    <w:rsid w:val="00B45808"/>
    <w:rsid w:val="00B4582A"/>
    <w:rsid w:val="00B4594D"/>
    <w:rsid w:val="00B45DFA"/>
    <w:rsid w:val="00B46160"/>
    <w:rsid w:val="00B46489"/>
    <w:rsid w:val="00B466A6"/>
    <w:rsid w:val="00B467B7"/>
    <w:rsid w:val="00B468D9"/>
    <w:rsid w:val="00B46B85"/>
    <w:rsid w:val="00B47AF6"/>
    <w:rsid w:val="00B47BB5"/>
    <w:rsid w:val="00B47CEA"/>
    <w:rsid w:val="00B50224"/>
    <w:rsid w:val="00B5065F"/>
    <w:rsid w:val="00B5108A"/>
    <w:rsid w:val="00B510E3"/>
    <w:rsid w:val="00B51867"/>
    <w:rsid w:val="00B519C3"/>
    <w:rsid w:val="00B51DAE"/>
    <w:rsid w:val="00B51F37"/>
    <w:rsid w:val="00B51FD2"/>
    <w:rsid w:val="00B5237A"/>
    <w:rsid w:val="00B523D7"/>
    <w:rsid w:val="00B531C4"/>
    <w:rsid w:val="00B53493"/>
    <w:rsid w:val="00B534A4"/>
    <w:rsid w:val="00B53604"/>
    <w:rsid w:val="00B5363E"/>
    <w:rsid w:val="00B53FD7"/>
    <w:rsid w:val="00B54180"/>
    <w:rsid w:val="00B542A2"/>
    <w:rsid w:val="00B544AE"/>
    <w:rsid w:val="00B54895"/>
    <w:rsid w:val="00B54B33"/>
    <w:rsid w:val="00B550C5"/>
    <w:rsid w:val="00B55242"/>
    <w:rsid w:val="00B552AC"/>
    <w:rsid w:val="00B5548B"/>
    <w:rsid w:val="00B55792"/>
    <w:rsid w:val="00B557EC"/>
    <w:rsid w:val="00B558EA"/>
    <w:rsid w:val="00B55CB2"/>
    <w:rsid w:val="00B55D34"/>
    <w:rsid w:val="00B55E2A"/>
    <w:rsid w:val="00B55EF1"/>
    <w:rsid w:val="00B56306"/>
    <w:rsid w:val="00B56A5E"/>
    <w:rsid w:val="00B56C09"/>
    <w:rsid w:val="00B56DDF"/>
    <w:rsid w:val="00B56ED3"/>
    <w:rsid w:val="00B577F9"/>
    <w:rsid w:val="00B5799A"/>
    <w:rsid w:val="00B579A1"/>
    <w:rsid w:val="00B57A10"/>
    <w:rsid w:val="00B57BAF"/>
    <w:rsid w:val="00B605A1"/>
    <w:rsid w:val="00B60796"/>
    <w:rsid w:val="00B60835"/>
    <w:rsid w:val="00B60AEA"/>
    <w:rsid w:val="00B60B36"/>
    <w:rsid w:val="00B61206"/>
    <w:rsid w:val="00B618A6"/>
    <w:rsid w:val="00B619CF"/>
    <w:rsid w:val="00B61B36"/>
    <w:rsid w:val="00B61D4E"/>
    <w:rsid w:val="00B61E68"/>
    <w:rsid w:val="00B6207C"/>
    <w:rsid w:val="00B620D1"/>
    <w:rsid w:val="00B6248F"/>
    <w:rsid w:val="00B627E8"/>
    <w:rsid w:val="00B628CE"/>
    <w:rsid w:val="00B629EE"/>
    <w:rsid w:val="00B62E08"/>
    <w:rsid w:val="00B6305A"/>
    <w:rsid w:val="00B63968"/>
    <w:rsid w:val="00B64542"/>
    <w:rsid w:val="00B647BE"/>
    <w:rsid w:val="00B64B1B"/>
    <w:rsid w:val="00B64CDF"/>
    <w:rsid w:val="00B64E48"/>
    <w:rsid w:val="00B64EDE"/>
    <w:rsid w:val="00B6581A"/>
    <w:rsid w:val="00B6583D"/>
    <w:rsid w:val="00B65CD0"/>
    <w:rsid w:val="00B65E81"/>
    <w:rsid w:val="00B661C2"/>
    <w:rsid w:val="00B662C6"/>
    <w:rsid w:val="00B663D9"/>
    <w:rsid w:val="00B663E1"/>
    <w:rsid w:val="00B66401"/>
    <w:rsid w:val="00B664E2"/>
    <w:rsid w:val="00B66549"/>
    <w:rsid w:val="00B666D7"/>
    <w:rsid w:val="00B6691E"/>
    <w:rsid w:val="00B66CA7"/>
    <w:rsid w:val="00B66F0D"/>
    <w:rsid w:val="00B67162"/>
    <w:rsid w:val="00B673EC"/>
    <w:rsid w:val="00B674EE"/>
    <w:rsid w:val="00B675FD"/>
    <w:rsid w:val="00B67A13"/>
    <w:rsid w:val="00B67B1A"/>
    <w:rsid w:val="00B67D8E"/>
    <w:rsid w:val="00B70065"/>
    <w:rsid w:val="00B702A0"/>
    <w:rsid w:val="00B70E27"/>
    <w:rsid w:val="00B71802"/>
    <w:rsid w:val="00B718EA"/>
    <w:rsid w:val="00B71B26"/>
    <w:rsid w:val="00B71C1C"/>
    <w:rsid w:val="00B71D24"/>
    <w:rsid w:val="00B71D2C"/>
    <w:rsid w:val="00B71F9F"/>
    <w:rsid w:val="00B7228D"/>
    <w:rsid w:val="00B7233B"/>
    <w:rsid w:val="00B729AA"/>
    <w:rsid w:val="00B72BF7"/>
    <w:rsid w:val="00B7302F"/>
    <w:rsid w:val="00B734CE"/>
    <w:rsid w:val="00B7360A"/>
    <w:rsid w:val="00B7375E"/>
    <w:rsid w:val="00B73810"/>
    <w:rsid w:val="00B73A5A"/>
    <w:rsid w:val="00B73B18"/>
    <w:rsid w:val="00B73C34"/>
    <w:rsid w:val="00B741B4"/>
    <w:rsid w:val="00B744BC"/>
    <w:rsid w:val="00B74528"/>
    <w:rsid w:val="00B749EB"/>
    <w:rsid w:val="00B74ABC"/>
    <w:rsid w:val="00B7556B"/>
    <w:rsid w:val="00B7574C"/>
    <w:rsid w:val="00B757C8"/>
    <w:rsid w:val="00B758EF"/>
    <w:rsid w:val="00B75937"/>
    <w:rsid w:val="00B759A7"/>
    <w:rsid w:val="00B759B6"/>
    <w:rsid w:val="00B75D99"/>
    <w:rsid w:val="00B75E67"/>
    <w:rsid w:val="00B76486"/>
    <w:rsid w:val="00B76AD2"/>
    <w:rsid w:val="00B76B0C"/>
    <w:rsid w:val="00B76BFE"/>
    <w:rsid w:val="00B76D22"/>
    <w:rsid w:val="00B76DB2"/>
    <w:rsid w:val="00B76E1C"/>
    <w:rsid w:val="00B77451"/>
    <w:rsid w:val="00B77A27"/>
    <w:rsid w:val="00B77C6A"/>
    <w:rsid w:val="00B77D57"/>
    <w:rsid w:val="00B80047"/>
    <w:rsid w:val="00B801F4"/>
    <w:rsid w:val="00B80750"/>
    <w:rsid w:val="00B808CF"/>
    <w:rsid w:val="00B80D51"/>
    <w:rsid w:val="00B80F3B"/>
    <w:rsid w:val="00B8143A"/>
    <w:rsid w:val="00B81681"/>
    <w:rsid w:val="00B82121"/>
    <w:rsid w:val="00B822E7"/>
    <w:rsid w:val="00B825D3"/>
    <w:rsid w:val="00B8260B"/>
    <w:rsid w:val="00B8287C"/>
    <w:rsid w:val="00B82C4B"/>
    <w:rsid w:val="00B82D24"/>
    <w:rsid w:val="00B83115"/>
    <w:rsid w:val="00B83308"/>
    <w:rsid w:val="00B83614"/>
    <w:rsid w:val="00B8388F"/>
    <w:rsid w:val="00B83B82"/>
    <w:rsid w:val="00B83E99"/>
    <w:rsid w:val="00B83FCF"/>
    <w:rsid w:val="00B8411B"/>
    <w:rsid w:val="00B841BE"/>
    <w:rsid w:val="00B84554"/>
    <w:rsid w:val="00B84686"/>
    <w:rsid w:val="00B8469E"/>
    <w:rsid w:val="00B8480B"/>
    <w:rsid w:val="00B84880"/>
    <w:rsid w:val="00B84CBA"/>
    <w:rsid w:val="00B84F39"/>
    <w:rsid w:val="00B8533A"/>
    <w:rsid w:val="00B857CD"/>
    <w:rsid w:val="00B8581A"/>
    <w:rsid w:val="00B85824"/>
    <w:rsid w:val="00B85A19"/>
    <w:rsid w:val="00B85C65"/>
    <w:rsid w:val="00B85E27"/>
    <w:rsid w:val="00B8613D"/>
    <w:rsid w:val="00B861E3"/>
    <w:rsid w:val="00B86240"/>
    <w:rsid w:val="00B86344"/>
    <w:rsid w:val="00B86560"/>
    <w:rsid w:val="00B8676A"/>
    <w:rsid w:val="00B86B96"/>
    <w:rsid w:val="00B86D63"/>
    <w:rsid w:val="00B86EE5"/>
    <w:rsid w:val="00B872B8"/>
    <w:rsid w:val="00B874D1"/>
    <w:rsid w:val="00B87630"/>
    <w:rsid w:val="00B87727"/>
    <w:rsid w:val="00B8773B"/>
    <w:rsid w:val="00B87CFC"/>
    <w:rsid w:val="00B900C1"/>
    <w:rsid w:val="00B90646"/>
    <w:rsid w:val="00B90EC7"/>
    <w:rsid w:val="00B90FA7"/>
    <w:rsid w:val="00B911ED"/>
    <w:rsid w:val="00B912DA"/>
    <w:rsid w:val="00B91985"/>
    <w:rsid w:val="00B91CB7"/>
    <w:rsid w:val="00B92133"/>
    <w:rsid w:val="00B921F1"/>
    <w:rsid w:val="00B92461"/>
    <w:rsid w:val="00B92601"/>
    <w:rsid w:val="00B92A59"/>
    <w:rsid w:val="00B92BC3"/>
    <w:rsid w:val="00B92F95"/>
    <w:rsid w:val="00B92FE1"/>
    <w:rsid w:val="00B9331E"/>
    <w:rsid w:val="00B9363E"/>
    <w:rsid w:val="00B937F8"/>
    <w:rsid w:val="00B93F57"/>
    <w:rsid w:val="00B945C6"/>
    <w:rsid w:val="00B948B0"/>
    <w:rsid w:val="00B948FA"/>
    <w:rsid w:val="00B9509F"/>
    <w:rsid w:val="00B95313"/>
    <w:rsid w:val="00B958A7"/>
    <w:rsid w:val="00B95959"/>
    <w:rsid w:val="00B95A57"/>
    <w:rsid w:val="00B95AAF"/>
    <w:rsid w:val="00B95CE3"/>
    <w:rsid w:val="00B96593"/>
    <w:rsid w:val="00B96825"/>
    <w:rsid w:val="00B96AEE"/>
    <w:rsid w:val="00B96BFC"/>
    <w:rsid w:val="00B96EB6"/>
    <w:rsid w:val="00B9713D"/>
    <w:rsid w:val="00B9719F"/>
    <w:rsid w:val="00B9788C"/>
    <w:rsid w:val="00B97D24"/>
    <w:rsid w:val="00B97E4B"/>
    <w:rsid w:val="00BA0077"/>
    <w:rsid w:val="00BA03A4"/>
    <w:rsid w:val="00BA0563"/>
    <w:rsid w:val="00BA05D3"/>
    <w:rsid w:val="00BA0717"/>
    <w:rsid w:val="00BA0DA1"/>
    <w:rsid w:val="00BA0E06"/>
    <w:rsid w:val="00BA13C9"/>
    <w:rsid w:val="00BA154B"/>
    <w:rsid w:val="00BA1600"/>
    <w:rsid w:val="00BA187B"/>
    <w:rsid w:val="00BA1B6F"/>
    <w:rsid w:val="00BA1D25"/>
    <w:rsid w:val="00BA1D7C"/>
    <w:rsid w:val="00BA1DC6"/>
    <w:rsid w:val="00BA2849"/>
    <w:rsid w:val="00BA2907"/>
    <w:rsid w:val="00BA2AA1"/>
    <w:rsid w:val="00BA2AEE"/>
    <w:rsid w:val="00BA2B20"/>
    <w:rsid w:val="00BA324E"/>
    <w:rsid w:val="00BA3771"/>
    <w:rsid w:val="00BA3C4B"/>
    <w:rsid w:val="00BA3D4C"/>
    <w:rsid w:val="00BA3DDE"/>
    <w:rsid w:val="00BA4229"/>
    <w:rsid w:val="00BA472D"/>
    <w:rsid w:val="00BA47A8"/>
    <w:rsid w:val="00BA4CC7"/>
    <w:rsid w:val="00BA4FD1"/>
    <w:rsid w:val="00BA512B"/>
    <w:rsid w:val="00BA51A6"/>
    <w:rsid w:val="00BA5515"/>
    <w:rsid w:val="00BA56FD"/>
    <w:rsid w:val="00BA59FF"/>
    <w:rsid w:val="00BA5A84"/>
    <w:rsid w:val="00BA5B3B"/>
    <w:rsid w:val="00BA5D8D"/>
    <w:rsid w:val="00BA605A"/>
    <w:rsid w:val="00BA618E"/>
    <w:rsid w:val="00BA6B4A"/>
    <w:rsid w:val="00BA70C4"/>
    <w:rsid w:val="00BA7164"/>
    <w:rsid w:val="00BA7716"/>
    <w:rsid w:val="00BA7A90"/>
    <w:rsid w:val="00BA7BA8"/>
    <w:rsid w:val="00BA7BCC"/>
    <w:rsid w:val="00BA7CA6"/>
    <w:rsid w:val="00BB003F"/>
    <w:rsid w:val="00BB0BF0"/>
    <w:rsid w:val="00BB10C0"/>
    <w:rsid w:val="00BB12F6"/>
    <w:rsid w:val="00BB135E"/>
    <w:rsid w:val="00BB1C55"/>
    <w:rsid w:val="00BB22D6"/>
    <w:rsid w:val="00BB28F1"/>
    <w:rsid w:val="00BB2979"/>
    <w:rsid w:val="00BB2DDC"/>
    <w:rsid w:val="00BB3116"/>
    <w:rsid w:val="00BB3292"/>
    <w:rsid w:val="00BB340C"/>
    <w:rsid w:val="00BB3703"/>
    <w:rsid w:val="00BB3788"/>
    <w:rsid w:val="00BB3C4A"/>
    <w:rsid w:val="00BB3F55"/>
    <w:rsid w:val="00BB400C"/>
    <w:rsid w:val="00BB45AB"/>
    <w:rsid w:val="00BB4646"/>
    <w:rsid w:val="00BB4890"/>
    <w:rsid w:val="00BB4C04"/>
    <w:rsid w:val="00BB4CA2"/>
    <w:rsid w:val="00BB4F7A"/>
    <w:rsid w:val="00BB52D2"/>
    <w:rsid w:val="00BB52E6"/>
    <w:rsid w:val="00BB53B6"/>
    <w:rsid w:val="00BB53D1"/>
    <w:rsid w:val="00BB5489"/>
    <w:rsid w:val="00BB5549"/>
    <w:rsid w:val="00BB5CAB"/>
    <w:rsid w:val="00BB61FA"/>
    <w:rsid w:val="00BB6305"/>
    <w:rsid w:val="00BB6754"/>
    <w:rsid w:val="00BB69CE"/>
    <w:rsid w:val="00BB6B13"/>
    <w:rsid w:val="00BB6EB2"/>
    <w:rsid w:val="00BB7004"/>
    <w:rsid w:val="00BB741D"/>
    <w:rsid w:val="00BB7425"/>
    <w:rsid w:val="00BB7585"/>
    <w:rsid w:val="00BB7A28"/>
    <w:rsid w:val="00BC00F8"/>
    <w:rsid w:val="00BC0140"/>
    <w:rsid w:val="00BC086A"/>
    <w:rsid w:val="00BC095C"/>
    <w:rsid w:val="00BC0B25"/>
    <w:rsid w:val="00BC0C3D"/>
    <w:rsid w:val="00BC0FAB"/>
    <w:rsid w:val="00BC110A"/>
    <w:rsid w:val="00BC141B"/>
    <w:rsid w:val="00BC1501"/>
    <w:rsid w:val="00BC153B"/>
    <w:rsid w:val="00BC1CC2"/>
    <w:rsid w:val="00BC2169"/>
    <w:rsid w:val="00BC22CC"/>
    <w:rsid w:val="00BC3342"/>
    <w:rsid w:val="00BC3584"/>
    <w:rsid w:val="00BC37DD"/>
    <w:rsid w:val="00BC3A13"/>
    <w:rsid w:val="00BC3DE8"/>
    <w:rsid w:val="00BC3E0B"/>
    <w:rsid w:val="00BC4031"/>
    <w:rsid w:val="00BC4180"/>
    <w:rsid w:val="00BC45C1"/>
    <w:rsid w:val="00BC4614"/>
    <w:rsid w:val="00BC47B4"/>
    <w:rsid w:val="00BC4AAB"/>
    <w:rsid w:val="00BC4C99"/>
    <w:rsid w:val="00BC4DFF"/>
    <w:rsid w:val="00BC4E85"/>
    <w:rsid w:val="00BC4F46"/>
    <w:rsid w:val="00BC576B"/>
    <w:rsid w:val="00BC5B90"/>
    <w:rsid w:val="00BC5C6A"/>
    <w:rsid w:val="00BC663D"/>
    <w:rsid w:val="00BC668D"/>
    <w:rsid w:val="00BC66C7"/>
    <w:rsid w:val="00BC694C"/>
    <w:rsid w:val="00BC6ED2"/>
    <w:rsid w:val="00BC7142"/>
    <w:rsid w:val="00BC7406"/>
    <w:rsid w:val="00BC75AB"/>
    <w:rsid w:val="00BC763B"/>
    <w:rsid w:val="00BC7ED0"/>
    <w:rsid w:val="00BC7F64"/>
    <w:rsid w:val="00BD00B6"/>
    <w:rsid w:val="00BD0FC6"/>
    <w:rsid w:val="00BD10DC"/>
    <w:rsid w:val="00BD192A"/>
    <w:rsid w:val="00BD1AD0"/>
    <w:rsid w:val="00BD25C2"/>
    <w:rsid w:val="00BD27AD"/>
    <w:rsid w:val="00BD2955"/>
    <w:rsid w:val="00BD3141"/>
    <w:rsid w:val="00BD31E8"/>
    <w:rsid w:val="00BD3241"/>
    <w:rsid w:val="00BD32A7"/>
    <w:rsid w:val="00BD3B35"/>
    <w:rsid w:val="00BD4A7E"/>
    <w:rsid w:val="00BD4C0D"/>
    <w:rsid w:val="00BD50FA"/>
    <w:rsid w:val="00BD5A70"/>
    <w:rsid w:val="00BD5B31"/>
    <w:rsid w:val="00BD5F55"/>
    <w:rsid w:val="00BD60D0"/>
    <w:rsid w:val="00BD61E4"/>
    <w:rsid w:val="00BD6587"/>
    <w:rsid w:val="00BD669A"/>
    <w:rsid w:val="00BD67B9"/>
    <w:rsid w:val="00BD68AF"/>
    <w:rsid w:val="00BD6C2E"/>
    <w:rsid w:val="00BD6C4C"/>
    <w:rsid w:val="00BD722C"/>
    <w:rsid w:val="00BD72DF"/>
    <w:rsid w:val="00BD7786"/>
    <w:rsid w:val="00BD77D1"/>
    <w:rsid w:val="00BD7972"/>
    <w:rsid w:val="00BD7994"/>
    <w:rsid w:val="00BE0027"/>
    <w:rsid w:val="00BE002D"/>
    <w:rsid w:val="00BE010C"/>
    <w:rsid w:val="00BE019C"/>
    <w:rsid w:val="00BE05AC"/>
    <w:rsid w:val="00BE08C2"/>
    <w:rsid w:val="00BE0EF7"/>
    <w:rsid w:val="00BE1262"/>
    <w:rsid w:val="00BE1914"/>
    <w:rsid w:val="00BE1AAB"/>
    <w:rsid w:val="00BE1C10"/>
    <w:rsid w:val="00BE1D46"/>
    <w:rsid w:val="00BE1E9A"/>
    <w:rsid w:val="00BE2204"/>
    <w:rsid w:val="00BE2240"/>
    <w:rsid w:val="00BE2BD9"/>
    <w:rsid w:val="00BE2D21"/>
    <w:rsid w:val="00BE2E3F"/>
    <w:rsid w:val="00BE2FD9"/>
    <w:rsid w:val="00BE3270"/>
    <w:rsid w:val="00BE3571"/>
    <w:rsid w:val="00BE3AF0"/>
    <w:rsid w:val="00BE3B7C"/>
    <w:rsid w:val="00BE3BFB"/>
    <w:rsid w:val="00BE3CFB"/>
    <w:rsid w:val="00BE3E65"/>
    <w:rsid w:val="00BE4493"/>
    <w:rsid w:val="00BE4A8D"/>
    <w:rsid w:val="00BE4D6C"/>
    <w:rsid w:val="00BE515D"/>
    <w:rsid w:val="00BE541B"/>
    <w:rsid w:val="00BE56D9"/>
    <w:rsid w:val="00BE59F2"/>
    <w:rsid w:val="00BE5EED"/>
    <w:rsid w:val="00BE5F02"/>
    <w:rsid w:val="00BE67EE"/>
    <w:rsid w:val="00BE6800"/>
    <w:rsid w:val="00BE69C9"/>
    <w:rsid w:val="00BE6C72"/>
    <w:rsid w:val="00BE6E9C"/>
    <w:rsid w:val="00BE72AA"/>
    <w:rsid w:val="00BE74EB"/>
    <w:rsid w:val="00BE766E"/>
    <w:rsid w:val="00BE76E5"/>
    <w:rsid w:val="00BE794D"/>
    <w:rsid w:val="00BE79E7"/>
    <w:rsid w:val="00BE7DCF"/>
    <w:rsid w:val="00BE7E65"/>
    <w:rsid w:val="00BE7FA1"/>
    <w:rsid w:val="00BF0296"/>
    <w:rsid w:val="00BF0830"/>
    <w:rsid w:val="00BF0C7D"/>
    <w:rsid w:val="00BF0D21"/>
    <w:rsid w:val="00BF0E41"/>
    <w:rsid w:val="00BF1110"/>
    <w:rsid w:val="00BF16B3"/>
    <w:rsid w:val="00BF19CE"/>
    <w:rsid w:val="00BF2224"/>
    <w:rsid w:val="00BF2565"/>
    <w:rsid w:val="00BF2648"/>
    <w:rsid w:val="00BF285C"/>
    <w:rsid w:val="00BF298C"/>
    <w:rsid w:val="00BF2A5E"/>
    <w:rsid w:val="00BF2AF9"/>
    <w:rsid w:val="00BF2CF8"/>
    <w:rsid w:val="00BF2D6C"/>
    <w:rsid w:val="00BF2DB7"/>
    <w:rsid w:val="00BF31B2"/>
    <w:rsid w:val="00BF3349"/>
    <w:rsid w:val="00BF34FD"/>
    <w:rsid w:val="00BF35E8"/>
    <w:rsid w:val="00BF38E4"/>
    <w:rsid w:val="00BF3A17"/>
    <w:rsid w:val="00BF3C5B"/>
    <w:rsid w:val="00BF3C5D"/>
    <w:rsid w:val="00BF3C79"/>
    <w:rsid w:val="00BF41EB"/>
    <w:rsid w:val="00BF4358"/>
    <w:rsid w:val="00BF4854"/>
    <w:rsid w:val="00BF49A4"/>
    <w:rsid w:val="00BF4A02"/>
    <w:rsid w:val="00BF4BFC"/>
    <w:rsid w:val="00BF4C28"/>
    <w:rsid w:val="00BF501A"/>
    <w:rsid w:val="00BF5091"/>
    <w:rsid w:val="00BF58A8"/>
    <w:rsid w:val="00BF5F05"/>
    <w:rsid w:val="00BF5FBC"/>
    <w:rsid w:val="00BF6194"/>
    <w:rsid w:val="00BF6EB9"/>
    <w:rsid w:val="00BF6F96"/>
    <w:rsid w:val="00BF775A"/>
    <w:rsid w:val="00BF79B2"/>
    <w:rsid w:val="00BF7CB1"/>
    <w:rsid w:val="00BF7D20"/>
    <w:rsid w:val="00BF7D47"/>
    <w:rsid w:val="00C00174"/>
    <w:rsid w:val="00C00432"/>
    <w:rsid w:val="00C01390"/>
    <w:rsid w:val="00C015AF"/>
    <w:rsid w:val="00C01630"/>
    <w:rsid w:val="00C018D4"/>
    <w:rsid w:val="00C01B9E"/>
    <w:rsid w:val="00C01C6A"/>
    <w:rsid w:val="00C01DF3"/>
    <w:rsid w:val="00C01E7D"/>
    <w:rsid w:val="00C01F08"/>
    <w:rsid w:val="00C0214E"/>
    <w:rsid w:val="00C02B07"/>
    <w:rsid w:val="00C02C4B"/>
    <w:rsid w:val="00C02D73"/>
    <w:rsid w:val="00C02FC9"/>
    <w:rsid w:val="00C035B0"/>
    <w:rsid w:val="00C03792"/>
    <w:rsid w:val="00C037A9"/>
    <w:rsid w:val="00C0381F"/>
    <w:rsid w:val="00C03B99"/>
    <w:rsid w:val="00C03E78"/>
    <w:rsid w:val="00C047B9"/>
    <w:rsid w:val="00C0484B"/>
    <w:rsid w:val="00C04921"/>
    <w:rsid w:val="00C049B6"/>
    <w:rsid w:val="00C05091"/>
    <w:rsid w:val="00C05281"/>
    <w:rsid w:val="00C052E8"/>
    <w:rsid w:val="00C055A7"/>
    <w:rsid w:val="00C05608"/>
    <w:rsid w:val="00C05691"/>
    <w:rsid w:val="00C057C3"/>
    <w:rsid w:val="00C0596C"/>
    <w:rsid w:val="00C06029"/>
    <w:rsid w:val="00C06C62"/>
    <w:rsid w:val="00C0732C"/>
    <w:rsid w:val="00C07409"/>
    <w:rsid w:val="00C07587"/>
    <w:rsid w:val="00C0786F"/>
    <w:rsid w:val="00C079A9"/>
    <w:rsid w:val="00C07CA0"/>
    <w:rsid w:val="00C07CE9"/>
    <w:rsid w:val="00C07E85"/>
    <w:rsid w:val="00C10114"/>
    <w:rsid w:val="00C103DF"/>
    <w:rsid w:val="00C10574"/>
    <w:rsid w:val="00C1070B"/>
    <w:rsid w:val="00C1071B"/>
    <w:rsid w:val="00C1175B"/>
    <w:rsid w:val="00C11805"/>
    <w:rsid w:val="00C11E10"/>
    <w:rsid w:val="00C11FC2"/>
    <w:rsid w:val="00C126FC"/>
    <w:rsid w:val="00C127ED"/>
    <w:rsid w:val="00C12979"/>
    <w:rsid w:val="00C12A6A"/>
    <w:rsid w:val="00C12BDA"/>
    <w:rsid w:val="00C12C0B"/>
    <w:rsid w:val="00C133CF"/>
    <w:rsid w:val="00C133F3"/>
    <w:rsid w:val="00C135B8"/>
    <w:rsid w:val="00C13BB2"/>
    <w:rsid w:val="00C13D24"/>
    <w:rsid w:val="00C13F66"/>
    <w:rsid w:val="00C13F77"/>
    <w:rsid w:val="00C1401C"/>
    <w:rsid w:val="00C147DF"/>
    <w:rsid w:val="00C1495F"/>
    <w:rsid w:val="00C14A7D"/>
    <w:rsid w:val="00C14E10"/>
    <w:rsid w:val="00C14F7F"/>
    <w:rsid w:val="00C15015"/>
    <w:rsid w:val="00C150AA"/>
    <w:rsid w:val="00C1553B"/>
    <w:rsid w:val="00C15866"/>
    <w:rsid w:val="00C15B0F"/>
    <w:rsid w:val="00C15DA5"/>
    <w:rsid w:val="00C16036"/>
    <w:rsid w:val="00C16711"/>
    <w:rsid w:val="00C16766"/>
    <w:rsid w:val="00C1683A"/>
    <w:rsid w:val="00C17845"/>
    <w:rsid w:val="00C17CFD"/>
    <w:rsid w:val="00C20109"/>
    <w:rsid w:val="00C2016B"/>
    <w:rsid w:val="00C20384"/>
    <w:rsid w:val="00C204A7"/>
    <w:rsid w:val="00C20976"/>
    <w:rsid w:val="00C2115F"/>
    <w:rsid w:val="00C214DC"/>
    <w:rsid w:val="00C215CD"/>
    <w:rsid w:val="00C21CA7"/>
    <w:rsid w:val="00C221AE"/>
    <w:rsid w:val="00C22368"/>
    <w:rsid w:val="00C2240A"/>
    <w:rsid w:val="00C224BE"/>
    <w:rsid w:val="00C22792"/>
    <w:rsid w:val="00C22825"/>
    <w:rsid w:val="00C22ABB"/>
    <w:rsid w:val="00C22B3E"/>
    <w:rsid w:val="00C22FB3"/>
    <w:rsid w:val="00C2304C"/>
    <w:rsid w:val="00C23248"/>
    <w:rsid w:val="00C234C1"/>
    <w:rsid w:val="00C235CF"/>
    <w:rsid w:val="00C23718"/>
    <w:rsid w:val="00C23A14"/>
    <w:rsid w:val="00C23CEC"/>
    <w:rsid w:val="00C241B5"/>
    <w:rsid w:val="00C243C0"/>
    <w:rsid w:val="00C243E2"/>
    <w:rsid w:val="00C2445A"/>
    <w:rsid w:val="00C2457B"/>
    <w:rsid w:val="00C24729"/>
    <w:rsid w:val="00C24883"/>
    <w:rsid w:val="00C24941"/>
    <w:rsid w:val="00C24E1F"/>
    <w:rsid w:val="00C255E4"/>
    <w:rsid w:val="00C2566A"/>
    <w:rsid w:val="00C2581B"/>
    <w:rsid w:val="00C25BCD"/>
    <w:rsid w:val="00C25E8B"/>
    <w:rsid w:val="00C261F2"/>
    <w:rsid w:val="00C264A4"/>
    <w:rsid w:val="00C2689F"/>
    <w:rsid w:val="00C269B8"/>
    <w:rsid w:val="00C26C2E"/>
    <w:rsid w:val="00C26E55"/>
    <w:rsid w:val="00C270D1"/>
    <w:rsid w:val="00C277D1"/>
    <w:rsid w:val="00C279C6"/>
    <w:rsid w:val="00C279D0"/>
    <w:rsid w:val="00C27A4B"/>
    <w:rsid w:val="00C30288"/>
    <w:rsid w:val="00C30505"/>
    <w:rsid w:val="00C305F6"/>
    <w:rsid w:val="00C30B1B"/>
    <w:rsid w:val="00C30B4A"/>
    <w:rsid w:val="00C30CE8"/>
    <w:rsid w:val="00C31092"/>
    <w:rsid w:val="00C310E5"/>
    <w:rsid w:val="00C31745"/>
    <w:rsid w:val="00C31858"/>
    <w:rsid w:val="00C31C66"/>
    <w:rsid w:val="00C31D5D"/>
    <w:rsid w:val="00C3242E"/>
    <w:rsid w:val="00C324AD"/>
    <w:rsid w:val="00C32838"/>
    <w:rsid w:val="00C330A4"/>
    <w:rsid w:val="00C33421"/>
    <w:rsid w:val="00C3360E"/>
    <w:rsid w:val="00C3367A"/>
    <w:rsid w:val="00C336DB"/>
    <w:rsid w:val="00C33B50"/>
    <w:rsid w:val="00C33E5A"/>
    <w:rsid w:val="00C33E70"/>
    <w:rsid w:val="00C34077"/>
    <w:rsid w:val="00C34480"/>
    <w:rsid w:val="00C34624"/>
    <w:rsid w:val="00C34884"/>
    <w:rsid w:val="00C35346"/>
    <w:rsid w:val="00C353C1"/>
    <w:rsid w:val="00C35473"/>
    <w:rsid w:val="00C354CC"/>
    <w:rsid w:val="00C35DBD"/>
    <w:rsid w:val="00C3601F"/>
    <w:rsid w:val="00C365AD"/>
    <w:rsid w:val="00C36CE4"/>
    <w:rsid w:val="00C36F0A"/>
    <w:rsid w:val="00C37081"/>
    <w:rsid w:val="00C37316"/>
    <w:rsid w:val="00C373B9"/>
    <w:rsid w:val="00C374C1"/>
    <w:rsid w:val="00C37520"/>
    <w:rsid w:val="00C40180"/>
    <w:rsid w:val="00C40470"/>
    <w:rsid w:val="00C4051D"/>
    <w:rsid w:val="00C405B0"/>
    <w:rsid w:val="00C40645"/>
    <w:rsid w:val="00C40AA8"/>
    <w:rsid w:val="00C40CE3"/>
    <w:rsid w:val="00C4128A"/>
    <w:rsid w:val="00C41351"/>
    <w:rsid w:val="00C4144D"/>
    <w:rsid w:val="00C415B2"/>
    <w:rsid w:val="00C422B7"/>
    <w:rsid w:val="00C424BC"/>
    <w:rsid w:val="00C42E97"/>
    <w:rsid w:val="00C42FC7"/>
    <w:rsid w:val="00C43260"/>
    <w:rsid w:val="00C433A8"/>
    <w:rsid w:val="00C436EB"/>
    <w:rsid w:val="00C43A91"/>
    <w:rsid w:val="00C43D92"/>
    <w:rsid w:val="00C43DF2"/>
    <w:rsid w:val="00C443EB"/>
    <w:rsid w:val="00C448D8"/>
    <w:rsid w:val="00C449C2"/>
    <w:rsid w:val="00C45027"/>
    <w:rsid w:val="00C45318"/>
    <w:rsid w:val="00C45419"/>
    <w:rsid w:val="00C455FA"/>
    <w:rsid w:val="00C4562B"/>
    <w:rsid w:val="00C45681"/>
    <w:rsid w:val="00C45950"/>
    <w:rsid w:val="00C459CF"/>
    <w:rsid w:val="00C459DC"/>
    <w:rsid w:val="00C45F5D"/>
    <w:rsid w:val="00C4604B"/>
    <w:rsid w:val="00C46587"/>
    <w:rsid w:val="00C46710"/>
    <w:rsid w:val="00C46A0F"/>
    <w:rsid w:val="00C46BCE"/>
    <w:rsid w:val="00C47B80"/>
    <w:rsid w:val="00C47BE8"/>
    <w:rsid w:val="00C50780"/>
    <w:rsid w:val="00C507C6"/>
    <w:rsid w:val="00C508B4"/>
    <w:rsid w:val="00C50972"/>
    <w:rsid w:val="00C50A2F"/>
    <w:rsid w:val="00C50AF6"/>
    <w:rsid w:val="00C50B59"/>
    <w:rsid w:val="00C50BB5"/>
    <w:rsid w:val="00C50C77"/>
    <w:rsid w:val="00C50FE8"/>
    <w:rsid w:val="00C510B1"/>
    <w:rsid w:val="00C5116B"/>
    <w:rsid w:val="00C5129F"/>
    <w:rsid w:val="00C5172E"/>
    <w:rsid w:val="00C517D2"/>
    <w:rsid w:val="00C51BFE"/>
    <w:rsid w:val="00C51E27"/>
    <w:rsid w:val="00C51EDA"/>
    <w:rsid w:val="00C520E1"/>
    <w:rsid w:val="00C521ED"/>
    <w:rsid w:val="00C5223F"/>
    <w:rsid w:val="00C52491"/>
    <w:rsid w:val="00C524B7"/>
    <w:rsid w:val="00C527F0"/>
    <w:rsid w:val="00C52841"/>
    <w:rsid w:val="00C52B6F"/>
    <w:rsid w:val="00C52C54"/>
    <w:rsid w:val="00C52FEB"/>
    <w:rsid w:val="00C53098"/>
    <w:rsid w:val="00C5356C"/>
    <w:rsid w:val="00C536FB"/>
    <w:rsid w:val="00C537FA"/>
    <w:rsid w:val="00C5396D"/>
    <w:rsid w:val="00C54044"/>
    <w:rsid w:val="00C540C5"/>
    <w:rsid w:val="00C540D1"/>
    <w:rsid w:val="00C5430A"/>
    <w:rsid w:val="00C544C9"/>
    <w:rsid w:val="00C54816"/>
    <w:rsid w:val="00C54A0C"/>
    <w:rsid w:val="00C54F7E"/>
    <w:rsid w:val="00C55090"/>
    <w:rsid w:val="00C5512C"/>
    <w:rsid w:val="00C5519A"/>
    <w:rsid w:val="00C553D4"/>
    <w:rsid w:val="00C55C68"/>
    <w:rsid w:val="00C55DE4"/>
    <w:rsid w:val="00C5614B"/>
    <w:rsid w:val="00C56334"/>
    <w:rsid w:val="00C563EB"/>
    <w:rsid w:val="00C5661F"/>
    <w:rsid w:val="00C56CB7"/>
    <w:rsid w:val="00C56D44"/>
    <w:rsid w:val="00C56D9C"/>
    <w:rsid w:val="00C56DFC"/>
    <w:rsid w:val="00C570AC"/>
    <w:rsid w:val="00C57224"/>
    <w:rsid w:val="00C57310"/>
    <w:rsid w:val="00C5760E"/>
    <w:rsid w:val="00C576DA"/>
    <w:rsid w:val="00C5793A"/>
    <w:rsid w:val="00C57A0B"/>
    <w:rsid w:val="00C60547"/>
    <w:rsid w:val="00C60D68"/>
    <w:rsid w:val="00C60E9A"/>
    <w:rsid w:val="00C60EA7"/>
    <w:rsid w:val="00C60EDE"/>
    <w:rsid w:val="00C6119C"/>
    <w:rsid w:val="00C6127D"/>
    <w:rsid w:val="00C6130D"/>
    <w:rsid w:val="00C615C3"/>
    <w:rsid w:val="00C616D7"/>
    <w:rsid w:val="00C61A56"/>
    <w:rsid w:val="00C61D10"/>
    <w:rsid w:val="00C61F8F"/>
    <w:rsid w:val="00C623B7"/>
    <w:rsid w:val="00C62A93"/>
    <w:rsid w:val="00C62C2D"/>
    <w:rsid w:val="00C62F1D"/>
    <w:rsid w:val="00C62F2A"/>
    <w:rsid w:val="00C62F72"/>
    <w:rsid w:val="00C6317D"/>
    <w:rsid w:val="00C632CA"/>
    <w:rsid w:val="00C6373A"/>
    <w:rsid w:val="00C63821"/>
    <w:rsid w:val="00C63BC0"/>
    <w:rsid w:val="00C63C40"/>
    <w:rsid w:val="00C63D24"/>
    <w:rsid w:val="00C64259"/>
    <w:rsid w:val="00C642A2"/>
    <w:rsid w:val="00C64791"/>
    <w:rsid w:val="00C64977"/>
    <w:rsid w:val="00C64DFA"/>
    <w:rsid w:val="00C64E13"/>
    <w:rsid w:val="00C64E85"/>
    <w:rsid w:val="00C65355"/>
    <w:rsid w:val="00C653C3"/>
    <w:rsid w:val="00C65400"/>
    <w:rsid w:val="00C65748"/>
    <w:rsid w:val="00C65A65"/>
    <w:rsid w:val="00C65F5A"/>
    <w:rsid w:val="00C65FF2"/>
    <w:rsid w:val="00C660B4"/>
    <w:rsid w:val="00C6618D"/>
    <w:rsid w:val="00C6698B"/>
    <w:rsid w:val="00C669FA"/>
    <w:rsid w:val="00C66AD2"/>
    <w:rsid w:val="00C66D88"/>
    <w:rsid w:val="00C672EA"/>
    <w:rsid w:val="00C67B89"/>
    <w:rsid w:val="00C67C2A"/>
    <w:rsid w:val="00C70198"/>
    <w:rsid w:val="00C7045B"/>
    <w:rsid w:val="00C70633"/>
    <w:rsid w:val="00C70767"/>
    <w:rsid w:val="00C7087D"/>
    <w:rsid w:val="00C70A4A"/>
    <w:rsid w:val="00C713C4"/>
    <w:rsid w:val="00C71472"/>
    <w:rsid w:val="00C7154A"/>
    <w:rsid w:val="00C71568"/>
    <w:rsid w:val="00C71585"/>
    <w:rsid w:val="00C715A1"/>
    <w:rsid w:val="00C719A7"/>
    <w:rsid w:val="00C71BB4"/>
    <w:rsid w:val="00C72545"/>
    <w:rsid w:val="00C72C9D"/>
    <w:rsid w:val="00C731C4"/>
    <w:rsid w:val="00C731C6"/>
    <w:rsid w:val="00C73215"/>
    <w:rsid w:val="00C7334B"/>
    <w:rsid w:val="00C73837"/>
    <w:rsid w:val="00C73B7E"/>
    <w:rsid w:val="00C73BE4"/>
    <w:rsid w:val="00C74335"/>
    <w:rsid w:val="00C743AF"/>
    <w:rsid w:val="00C746ED"/>
    <w:rsid w:val="00C74703"/>
    <w:rsid w:val="00C748D1"/>
    <w:rsid w:val="00C74990"/>
    <w:rsid w:val="00C74E52"/>
    <w:rsid w:val="00C74EA3"/>
    <w:rsid w:val="00C750CF"/>
    <w:rsid w:val="00C7577D"/>
    <w:rsid w:val="00C758B5"/>
    <w:rsid w:val="00C75BC7"/>
    <w:rsid w:val="00C75C0A"/>
    <w:rsid w:val="00C75D03"/>
    <w:rsid w:val="00C75EDF"/>
    <w:rsid w:val="00C768C1"/>
    <w:rsid w:val="00C76CB2"/>
    <w:rsid w:val="00C76D5C"/>
    <w:rsid w:val="00C77127"/>
    <w:rsid w:val="00C7713F"/>
    <w:rsid w:val="00C771A0"/>
    <w:rsid w:val="00C77587"/>
    <w:rsid w:val="00C7759C"/>
    <w:rsid w:val="00C7762B"/>
    <w:rsid w:val="00C7789E"/>
    <w:rsid w:val="00C77DF8"/>
    <w:rsid w:val="00C77F58"/>
    <w:rsid w:val="00C800B2"/>
    <w:rsid w:val="00C80222"/>
    <w:rsid w:val="00C80772"/>
    <w:rsid w:val="00C8084C"/>
    <w:rsid w:val="00C814F3"/>
    <w:rsid w:val="00C8154C"/>
    <w:rsid w:val="00C81748"/>
    <w:rsid w:val="00C81828"/>
    <w:rsid w:val="00C81E48"/>
    <w:rsid w:val="00C820A4"/>
    <w:rsid w:val="00C82577"/>
    <w:rsid w:val="00C8264D"/>
    <w:rsid w:val="00C829CE"/>
    <w:rsid w:val="00C82ABF"/>
    <w:rsid w:val="00C82B76"/>
    <w:rsid w:val="00C8342F"/>
    <w:rsid w:val="00C8345B"/>
    <w:rsid w:val="00C83480"/>
    <w:rsid w:val="00C83979"/>
    <w:rsid w:val="00C8462A"/>
    <w:rsid w:val="00C848C3"/>
    <w:rsid w:val="00C84E16"/>
    <w:rsid w:val="00C84F6C"/>
    <w:rsid w:val="00C84F6D"/>
    <w:rsid w:val="00C8513C"/>
    <w:rsid w:val="00C8559F"/>
    <w:rsid w:val="00C85AC2"/>
    <w:rsid w:val="00C85AE5"/>
    <w:rsid w:val="00C8633E"/>
    <w:rsid w:val="00C8652C"/>
    <w:rsid w:val="00C86642"/>
    <w:rsid w:val="00C8665A"/>
    <w:rsid w:val="00C86845"/>
    <w:rsid w:val="00C86897"/>
    <w:rsid w:val="00C86930"/>
    <w:rsid w:val="00C86EE3"/>
    <w:rsid w:val="00C8730C"/>
    <w:rsid w:val="00C874D3"/>
    <w:rsid w:val="00C87BDB"/>
    <w:rsid w:val="00C9018A"/>
    <w:rsid w:val="00C902CA"/>
    <w:rsid w:val="00C903CC"/>
    <w:rsid w:val="00C90569"/>
    <w:rsid w:val="00C90786"/>
    <w:rsid w:val="00C90BA1"/>
    <w:rsid w:val="00C9123B"/>
    <w:rsid w:val="00C91ADA"/>
    <w:rsid w:val="00C91CDB"/>
    <w:rsid w:val="00C91D31"/>
    <w:rsid w:val="00C91DF8"/>
    <w:rsid w:val="00C920BF"/>
    <w:rsid w:val="00C920DE"/>
    <w:rsid w:val="00C92983"/>
    <w:rsid w:val="00C931B2"/>
    <w:rsid w:val="00C931DD"/>
    <w:rsid w:val="00C93279"/>
    <w:rsid w:val="00C933C1"/>
    <w:rsid w:val="00C93A3F"/>
    <w:rsid w:val="00C93BB1"/>
    <w:rsid w:val="00C93E17"/>
    <w:rsid w:val="00C94236"/>
    <w:rsid w:val="00C94270"/>
    <w:rsid w:val="00C942E3"/>
    <w:rsid w:val="00C943DB"/>
    <w:rsid w:val="00C945AB"/>
    <w:rsid w:val="00C94764"/>
    <w:rsid w:val="00C95564"/>
    <w:rsid w:val="00C95682"/>
    <w:rsid w:val="00C956C3"/>
    <w:rsid w:val="00C957A5"/>
    <w:rsid w:val="00C95D0F"/>
    <w:rsid w:val="00C95D27"/>
    <w:rsid w:val="00C96050"/>
    <w:rsid w:val="00C960A8"/>
    <w:rsid w:val="00C967AA"/>
    <w:rsid w:val="00C9693A"/>
    <w:rsid w:val="00C96B8F"/>
    <w:rsid w:val="00C97400"/>
    <w:rsid w:val="00C974EB"/>
    <w:rsid w:val="00C976A2"/>
    <w:rsid w:val="00C97922"/>
    <w:rsid w:val="00C97989"/>
    <w:rsid w:val="00CA002C"/>
    <w:rsid w:val="00CA0376"/>
    <w:rsid w:val="00CA087D"/>
    <w:rsid w:val="00CA0968"/>
    <w:rsid w:val="00CA0AEB"/>
    <w:rsid w:val="00CA0C21"/>
    <w:rsid w:val="00CA0D99"/>
    <w:rsid w:val="00CA114A"/>
    <w:rsid w:val="00CA124E"/>
    <w:rsid w:val="00CA1C4A"/>
    <w:rsid w:val="00CA1C87"/>
    <w:rsid w:val="00CA1FCA"/>
    <w:rsid w:val="00CA20F9"/>
    <w:rsid w:val="00CA217E"/>
    <w:rsid w:val="00CA21EC"/>
    <w:rsid w:val="00CA279F"/>
    <w:rsid w:val="00CA286C"/>
    <w:rsid w:val="00CA2B19"/>
    <w:rsid w:val="00CA2C6C"/>
    <w:rsid w:val="00CA2CB7"/>
    <w:rsid w:val="00CA3106"/>
    <w:rsid w:val="00CA3904"/>
    <w:rsid w:val="00CA3C83"/>
    <w:rsid w:val="00CA43EA"/>
    <w:rsid w:val="00CA4630"/>
    <w:rsid w:val="00CA473B"/>
    <w:rsid w:val="00CA4A32"/>
    <w:rsid w:val="00CA4F91"/>
    <w:rsid w:val="00CA5094"/>
    <w:rsid w:val="00CA514E"/>
    <w:rsid w:val="00CA5185"/>
    <w:rsid w:val="00CA51B9"/>
    <w:rsid w:val="00CA53E4"/>
    <w:rsid w:val="00CA59E6"/>
    <w:rsid w:val="00CA5B79"/>
    <w:rsid w:val="00CA5F1C"/>
    <w:rsid w:val="00CA6437"/>
    <w:rsid w:val="00CA651F"/>
    <w:rsid w:val="00CA65B2"/>
    <w:rsid w:val="00CA69EB"/>
    <w:rsid w:val="00CA6D26"/>
    <w:rsid w:val="00CA6FD4"/>
    <w:rsid w:val="00CA701F"/>
    <w:rsid w:val="00CA7238"/>
    <w:rsid w:val="00CA7869"/>
    <w:rsid w:val="00CA78E2"/>
    <w:rsid w:val="00CA7A69"/>
    <w:rsid w:val="00CA7E38"/>
    <w:rsid w:val="00CA7E90"/>
    <w:rsid w:val="00CA7FFA"/>
    <w:rsid w:val="00CB0ACC"/>
    <w:rsid w:val="00CB0B7D"/>
    <w:rsid w:val="00CB0E87"/>
    <w:rsid w:val="00CB0EFC"/>
    <w:rsid w:val="00CB1318"/>
    <w:rsid w:val="00CB16B4"/>
    <w:rsid w:val="00CB203A"/>
    <w:rsid w:val="00CB2553"/>
    <w:rsid w:val="00CB26E8"/>
    <w:rsid w:val="00CB275E"/>
    <w:rsid w:val="00CB341D"/>
    <w:rsid w:val="00CB344C"/>
    <w:rsid w:val="00CB35E5"/>
    <w:rsid w:val="00CB3874"/>
    <w:rsid w:val="00CB3B2A"/>
    <w:rsid w:val="00CB3CF2"/>
    <w:rsid w:val="00CB47EB"/>
    <w:rsid w:val="00CB4B35"/>
    <w:rsid w:val="00CB4FD1"/>
    <w:rsid w:val="00CB4FDC"/>
    <w:rsid w:val="00CB51B0"/>
    <w:rsid w:val="00CB52B4"/>
    <w:rsid w:val="00CB5770"/>
    <w:rsid w:val="00CB5792"/>
    <w:rsid w:val="00CB57D9"/>
    <w:rsid w:val="00CB5FD6"/>
    <w:rsid w:val="00CB621E"/>
    <w:rsid w:val="00CB647D"/>
    <w:rsid w:val="00CB66C1"/>
    <w:rsid w:val="00CB6AA7"/>
    <w:rsid w:val="00CB6BF3"/>
    <w:rsid w:val="00CB6F13"/>
    <w:rsid w:val="00CB6FA7"/>
    <w:rsid w:val="00CB726E"/>
    <w:rsid w:val="00CB7394"/>
    <w:rsid w:val="00CB746B"/>
    <w:rsid w:val="00CB794E"/>
    <w:rsid w:val="00CB799E"/>
    <w:rsid w:val="00CB7D57"/>
    <w:rsid w:val="00CB7F33"/>
    <w:rsid w:val="00CB7F85"/>
    <w:rsid w:val="00CC0A7E"/>
    <w:rsid w:val="00CC0D91"/>
    <w:rsid w:val="00CC0DDC"/>
    <w:rsid w:val="00CC0E2D"/>
    <w:rsid w:val="00CC111E"/>
    <w:rsid w:val="00CC1366"/>
    <w:rsid w:val="00CC1886"/>
    <w:rsid w:val="00CC1A3D"/>
    <w:rsid w:val="00CC2227"/>
    <w:rsid w:val="00CC2254"/>
    <w:rsid w:val="00CC2257"/>
    <w:rsid w:val="00CC24F6"/>
    <w:rsid w:val="00CC2622"/>
    <w:rsid w:val="00CC2636"/>
    <w:rsid w:val="00CC263E"/>
    <w:rsid w:val="00CC362C"/>
    <w:rsid w:val="00CC365C"/>
    <w:rsid w:val="00CC37C4"/>
    <w:rsid w:val="00CC3B06"/>
    <w:rsid w:val="00CC4030"/>
    <w:rsid w:val="00CC4433"/>
    <w:rsid w:val="00CC44FE"/>
    <w:rsid w:val="00CC458A"/>
    <w:rsid w:val="00CC4935"/>
    <w:rsid w:val="00CC4B49"/>
    <w:rsid w:val="00CC4E6B"/>
    <w:rsid w:val="00CC4EB8"/>
    <w:rsid w:val="00CC4F90"/>
    <w:rsid w:val="00CC56AC"/>
    <w:rsid w:val="00CC5739"/>
    <w:rsid w:val="00CC5801"/>
    <w:rsid w:val="00CC586E"/>
    <w:rsid w:val="00CC5C4A"/>
    <w:rsid w:val="00CC60B5"/>
    <w:rsid w:val="00CC6576"/>
    <w:rsid w:val="00CC67C5"/>
    <w:rsid w:val="00CC68DF"/>
    <w:rsid w:val="00CC6914"/>
    <w:rsid w:val="00CC69F3"/>
    <w:rsid w:val="00CC7385"/>
    <w:rsid w:val="00CC75B9"/>
    <w:rsid w:val="00CC75ED"/>
    <w:rsid w:val="00CC7653"/>
    <w:rsid w:val="00CC7AA8"/>
    <w:rsid w:val="00CC7CDD"/>
    <w:rsid w:val="00CC7F04"/>
    <w:rsid w:val="00CD0191"/>
    <w:rsid w:val="00CD0C3A"/>
    <w:rsid w:val="00CD10B7"/>
    <w:rsid w:val="00CD1ACF"/>
    <w:rsid w:val="00CD1B64"/>
    <w:rsid w:val="00CD1FE0"/>
    <w:rsid w:val="00CD2602"/>
    <w:rsid w:val="00CD2F1D"/>
    <w:rsid w:val="00CD2FD2"/>
    <w:rsid w:val="00CD30AD"/>
    <w:rsid w:val="00CD3454"/>
    <w:rsid w:val="00CD350D"/>
    <w:rsid w:val="00CD3523"/>
    <w:rsid w:val="00CD373F"/>
    <w:rsid w:val="00CD3BAB"/>
    <w:rsid w:val="00CD3D8C"/>
    <w:rsid w:val="00CD412B"/>
    <w:rsid w:val="00CD4230"/>
    <w:rsid w:val="00CD4764"/>
    <w:rsid w:val="00CD4847"/>
    <w:rsid w:val="00CD48A7"/>
    <w:rsid w:val="00CD48CC"/>
    <w:rsid w:val="00CD4946"/>
    <w:rsid w:val="00CD4965"/>
    <w:rsid w:val="00CD4A85"/>
    <w:rsid w:val="00CD4D29"/>
    <w:rsid w:val="00CD52C7"/>
    <w:rsid w:val="00CD52CE"/>
    <w:rsid w:val="00CD52EC"/>
    <w:rsid w:val="00CD5422"/>
    <w:rsid w:val="00CD56D2"/>
    <w:rsid w:val="00CD57C0"/>
    <w:rsid w:val="00CD5A40"/>
    <w:rsid w:val="00CD5CE6"/>
    <w:rsid w:val="00CD5E18"/>
    <w:rsid w:val="00CD6061"/>
    <w:rsid w:val="00CD6079"/>
    <w:rsid w:val="00CD6096"/>
    <w:rsid w:val="00CD6154"/>
    <w:rsid w:val="00CD6E6C"/>
    <w:rsid w:val="00CD6FE9"/>
    <w:rsid w:val="00CD70A4"/>
    <w:rsid w:val="00CD766D"/>
    <w:rsid w:val="00CD77C7"/>
    <w:rsid w:val="00CD780F"/>
    <w:rsid w:val="00CD7F09"/>
    <w:rsid w:val="00CE0B1C"/>
    <w:rsid w:val="00CE0E3F"/>
    <w:rsid w:val="00CE1065"/>
    <w:rsid w:val="00CE13D9"/>
    <w:rsid w:val="00CE14A1"/>
    <w:rsid w:val="00CE1547"/>
    <w:rsid w:val="00CE19FB"/>
    <w:rsid w:val="00CE1AF6"/>
    <w:rsid w:val="00CE1FF8"/>
    <w:rsid w:val="00CE20BF"/>
    <w:rsid w:val="00CE257B"/>
    <w:rsid w:val="00CE2B3D"/>
    <w:rsid w:val="00CE2D88"/>
    <w:rsid w:val="00CE3222"/>
    <w:rsid w:val="00CE3382"/>
    <w:rsid w:val="00CE3BC6"/>
    <w:rsid w:val="00CE3D2E"/>
    <w:rsid w:val="00CE3DF8"/>
    <w:rsid w:val="00CE460F"/>
    <w:rsid w:val="00CE5061"/>
    <w:rsid w:val="00CE5153"/>
    <w:rsid w:val="00CE51E0"/>
    <w:rsid w:val="00CE55FD"/>
    <w:rsid w:val="00CE573D"/>
    <w:rsid w:val="00CE5A9D"/>
    <w:rsid w:val="00CE5BEE"/>
    <w:rsid w:val="00CE5E99"/>
    <w:rsid w:val="00CE641C"/>
    <w:rsid w:val="00CE6462"/>
    <w:rsid w:val="00CE6489"/>
    <w:rsid w:val="00CE66F3"/>
    <w:rsid w:val="00CE68DB"/>
    <w:rsid w:val="00CE6958"/>
    <w:rsid w:val="00CE6B25"/>
    <w:rsid w:val="00CE7142"/>
    <w:rsid w:val="00CE716D"/>
    <w:rsid w:val="00CE7436"/>
    <w:rsid w:val="00CF059E"/>
    <w:rsid w:val="00CF0730"/>
    <w:rsid w:val="00CF09F7"/>
    <w:rsid w:val="00CF0AEA"/>
    <w:rsid w:val="00CF0C23"/>
    <w:rsid w:val="00CF1316"/>
    <w:rsid w:val="00CF136C"/>
    <w:rsid w:val="00CF14E8"/>
    <w:rsid w:val="00CF15DD"/>
    <w:rsid w:val="00CF168B"/>
    <w:rsid w:val="00CF1913"/>
    <w:rsid w:val="00CF19E2"/>
    <w:rsid w:val="00CF1B2C"/>
    <w:rsid w:val="00CF1F58"/>
    <w:rsid w:val="00CF2064"/>
    <w:rsid w:val="00CF20B0"/>
    <w:rsid w:val="00CF21C6"/>
    <w:rsid w:val="00CF233A"/>
    <w:rsid w:val="00CF264A"/>
    <w:rsid w:val="00CF2794"/>
    <w:rsid w:val="00CF27CF"/>
    <w:rsid w:val="00CF28A9"/>
    <w:rsid w:val="00CF2E3E"/>
    <w:rsid w:val="00CF31C6"/>
    <w:rsid w:val="00CF31FC"/>
    <w:rsid w:val="00CF3305"/>
    <w:rsid w:val="00CF362D"/>
    <w:rsid w:val="00CF3E2C"/>
    <w:rsid w:val="00CF3F3E"/>
    <w:rsid w:val="00CF4291"/>
    <w:rsid w:val="00CF4455"/>
    <w:rsid w:val="00CF4470"/>
    <w:rsid w:val="00CF4BDE"/>
    <w:rsid w:val="00CF4C90"/>
    <w:rsid w:val="00CF4D16"/>
    <w:rsid w:val="00CF4DEE"/>
    <w:rsid w:val="00CF5473"/>
    <w:rsid w:val="00CF54F4"/>
    <w:rsid w:val="00CF5730"/>
    <w:rsid w:val="00CF59CB"/>
    <w:rsid w:val="00CF5C56"/>
    <w:rsid w:val="00CF5CB8"/>
    <w:rsid w:val="00CF5F8B"/>
    <w:rsid w:val="00CF612C"/>
    <w:rsid w:val="00CF6505"/>
    <w:rsid w:val="00CF6774"/>
    <w:rsid w:val="00CF7411"/>
    <w:rsid w:val="00CF76A2"/>
    <w:rsid w:val="00CF7EBF"/>
    <w:rsid w:val="00CF7F9A"/>
    <w:rsid w:val="00D00275"/>
    <w:rsid w:val="00D003EC"/>
    <w:rsid w:val="00D00800"/>
    <w:rsid w:val="00D00903"/>
    <w:rsid w:val="00D00A51"/>
    <w:rsid w:val="00D00D8C"/>
    <w:rsid w:val="00D02199"/>
    <w:rsid w:val="00D023D8"/>
    <w:rsid w:val="00D02547"/>
    <w:rsid w:val="00D02767"/>
    <w:rsid w:val="00D02979"/>
    <w:rsid w:val="00D02DBD"/>
    <w:rsid w:val="00D03676"/>
    <w:rsid w:val="00D036A1"/>
    <w:rsid w:val="00D036A8"/>
    <w:rsid w:val="00D03C85"/>
    <w:rsid w:val="00D03F3C"/>
    <w:rsid w:val="00D04B53"/>
    <w:rsid w:val="00D05241"/>
    <w:rsid w:val="00D0550B"/>
    <w:rsid w:val="00D05F2F"/>
    <w:rsid w:val="00D06072"/>
    <w:rsid w:val="00D06193"/>
    <w:rsid w:val="00D061E6"/>
    <w:rsid w:val="00D06360"/>
    <w:rsid w:val="00D06456"/>
    <w:rsid w:val="00D068FE"/>
    <w:rsid w:val="00D0697D"/>
    <w:rsid w:val="00D06BAE"/>
    <w:rsid w:val="00D0708F"/>
    <w:rsid w:val="00D0735C"/>
    <w:rsid w:val="00D077B8"/>
    <w:rsid w:val="00D0799B"/>
    <w:rsid w:val="00D07EC3"/>
    <w:rsid w:val="00D1021E"/>
    <w:rsid w:val="00D103CA"/>
    <w:rsid w:val="00D107EB"/>
    <w:rsid w:val="00D10893"/>
    <w:rsid w:val="00D10B42"/>
    <w:rsid w:val="00D10CF6"/>
    <w:rsid w:val="00D10D88"/>
    <w:rsid w:val="00D11122"/>
    <w:rsid w:val="00D11259"/>
    <w:rsid w:val="00D11516"/>
    <w:rsid w:val="00D117A6"/>
    <w:rsid w:val="00D117BB"/>
    <w:rsid w:val="00D119F9"/>
    <w:rsid w:val="00D125A8"/>
    <w:rsid w:val="00D126FE"/>
    <w:rsid w:val="00D129AB"/>
    <w:rsid w:val="00D12B4C"/>
    <w:rsid w:val="00D133CB"/>
    <w:rsid w:val="00D13641"/>
    <w:rsid w:val="00D139A3"/>
    <w:rsid w:val="00D13E81"/>
    <w:rsid w:val="00D141A4"/>
    <w:rsid w:val="00D14468"/>
    <w:rsid w:val="00D146B4"/>
    <w:rsid w:val="00D14E98"/>
    <w:rsid w:val="00D150DB"/>
    <w:rsid w:val="00D15482"/>
    <w:rsid w:val="00D156C7"/>
    <w:rsid w:val="00D15748"/>
    <w:rsid w:val="00D15C74"/>
    <w:rsid w:val="00D15EC1"/>
    <w:rsid w:val="00D165F1"/>
    <w:rsid w:val="00D16906"/>
    <w:rsid w:val="00D16A6A"/>
    <w:rsid w:val="00D16A6B"/>
    <w:rsid w:val="00D16EDC"/>
    <w:rsid w:val="00D170AC"/>
    <w:rsid w:val="00D173A4"/>
    <w:rsid w:val="00D17408"/>
    <w:rsid w:val="00D174B3"/>
    <w:rsid w:val="00D1771D"/>
    <w:rsid w:val="00D17841"/>
    <w:rsid w:val="00D1794D"/>
    <w:rsid w:val="00D17D98"/>
    <w:rsid w:val="00D17F3A"/>
    <w:rsid w:val="00D20300"/>
    <w:rsid w:val="00D2034F"/>
    <w:rsid w:val="00D20449"/>
    <w:rsid w:val="00D205FF"/>
    <w:rsid w:val="00D20DB7"/>
    <w:rsid w:val="00D2112D"/>
    <w:rsid w:val="00D213B9"/>
    <w:rsid w:val="00D21929"/>
    <w:rsid w:val="00D21B2D"/>
    <w:rsid w:val="00D21BD8"/>
    <w:rsid w:val="00D222AD"/>
    <w:rsid w:val="00D22469"/>
    <w:rsid w:val="00D229AF"/>
    <w:rsid w:val="00D22B5C"/>
    <w:rsid w:val="00D22C34"/>
    <w:rsid w:val="00D2317E"/>
    <w:rsid w:val="00D232EE"/>
    <w:rsid w:val="00D23360"/>
    <w:rsid w:val="00D23762"/>
    <w:rsid w:val="00D23E0F"/>
    <w:rsid w:val="00D23F74"/>
    <w:rsid w:val="00D241B4"/>
    <w:rsid w:val="00D24979"/>
    <w:rsid w:val="00D24D5E"/>
    <w:rsid w:val="00D24DF8"/>
    <w:rsid w:val="00D24EFF"/>
    <w:rsid w:val="00D2511E"/>
    <w:rsid w:val="00D251CC"/>
    <w:rsid w:val="00D2556F"/>
    <w:rsid w:val="00D25C37"/>
    <w:rsid w:val="00D25C88"/>
    <w:rsid w:val="00D260AE"/>
    <w:rsid w:val="00D260E5"/>
    <w:rsid w:val="00D263E6"/>
    <w:rsid w:val="00D26D80"/>
    <w:rsid w:val="00D26DBC"/>
    <w:rsid w:val="00D2766D"/>
    <w:rsid w:val="00D3081E"/>
    <w:rsid w:val="00D30D51"/>
    <w:rsid w:val="00D30E8F"/>
    <w:rsid w:val="00D30F82"/>
    <w:rsid w:val="00D3106E"/>
    <w:rsid w:val="00D317B0"/>
    <w:rsid w:val="00D31BD8"/>
    <w:rsid w:val="00D31DBA"/>
    <w:rsid w:val="00D32267"/>
    <w:rsid w:val="00D32453"/>
    <w:rsid w:val="00D32601"/>
    <w:rsid w:val="00D32696"/>
    <w:rsid w:val="00D326F1"/>
    <w:rsid w:val="00D32C0C"/>
    <w:rsid w:val="00D33570"/>
    <w:rsid w:val="00D33D20"/>
    <w:rsid w:val="00D34330"/>
    <w:rsid w:val="00D3511F"/>
    <w:rsid w:val="00D35AE2"/>
    <w:rsid w:val="00D35C2D"/>
    <w:rsid w:val="00D3602A"/>
    <w:rsid w:val="00D3602D"/>
    <w:rsid w:val="00D360A3"/>
    <w:rsid w:val="00D369F2"/>
    <w:rsid w:val="00D36CA3"/>
    <w:rsid w:val="00D36CAE"/>
    <w:rsid w:val="00D3701A"/>
    <w:rsid w:val="00D373C9"/>
    <w:rsid w:val="00D375D9"/>
    <w:rsid w:val="00D3769F"/>
    <w:rsid w:val="00D37B96"/>
    <w:rsid w:val="00D37CD7"/>
    <w:rsid w:val="00D40072"/>
    <w:rsid w:val="00D40292"/>
    <w:rsid w:val="00D4031C"/>
    <w:rsid w:val="00D4045B"/>
    <w:rsid w:val="00D40639"/>
    <w:rsid w:val="00D40975"/>
    <w:rsid w:val="00D40A63"/>
    <w:rsid w:val="00D40ACF"/>
    <w:rsid w:val="00D40C88"/>
    <w:rsid w:val="00D40D95"/>
    <w:rsid w:val="00D40FD0"/>
    <w:rsid w:val="00D412F4"/>
    <w:rsid w:val="00D41318"/>
    <w:rsid w:val="00D414CA"/>
    <w:rsid w:val="00D41656"/>
    <w:rsid w:val="00D41792"/>
    <w:rsid w:val="00D418A3"/>
    <w:rsid w:val="00D41CB0"/>
    <w:rsid w:val="00D41CC2"/>
    <w:rsid w:val="00D42284"/>
    <w:rsid w:val="00D42453"/>
    <w:rsid w:val="00D425AD"/>
    <w:rsid w:val="00D429D9"/>
    <w:rsid w:val="00D429ED"/>
    <w:rsid w:val="00D42B59"/>
    <w:rsid w:val="00D42C80"/>
    <w:rsid w:val="00D42F3D"/>
    <w:rsid w:val="00D43C37"/>
    <w:rsid w:val="00D43D04"/>
    <w:rsid w:val="00D43DB4"/>
    <w:rsid w:val="00D43E3E"/>
    <w:rsid w:val="00D440EA"/>
    <w:rsid w:val="00D44209"/>
    <w:rsid w:val="00D44865"/>
    <w:rsid w:val="00D44884"/>
    <w:rsid w:val="00D44F42"/>
    <w:rsid w:val="00D4509E"/>
    <w:rsid w:val="00D4527C"/>
    <w:rsid w:val="00D45844"/>
    <w:rsid w:val="00D45B4A"/>
    <w:rsid w:val="00D45BDC"/>
    <w:rsid w:val="00D45F97"/>
    <w:rsid w:val="00D46358"/>
    <w:rsid w:val="00D466A1"/>
    <w:rsid w:val="00D46800"/>
    <w:rsid w:val="00D47098"/>
    <w:rsid w:val="00D47359"/>
    <w:rsid w:val="00D479B7"/>
    <w:rsid w:val="00D479E7"/>
    <w:rsid w:val="00D47A20"/>
    <w:rsid w:val="00D47DA7"/>
    <w:rsid w:val="00D47DD4"/>
    <w:rsid w:val="00D47FEE"/>
    <w:rsid w:val="00D50399"/>
    <w:rsid w:val="00D505BE"/>
    <w:rsid w:val="00D5071D"/>
    <w:rsid w:val="00D50C00"/>
    <w:rsid w:val="00D50FC9"/>
    <w:rsid w:val="00D5117C"/>
    <w:rsid w:val="00D51285"/>
    <w:rsid w:val="00D514AB"/>
    <w:rsid w:val="00D517F5"/>
    <w:rsid w:val="00D5185C"/>
    <w:rsid w:val="00D51E25"/>
    <w:rsid w:val="00D51FAC"/>
    <w:rsid w:val="00D52108"/>
    <w:rsid w:val="00D52CBA"/>
    <w:rsid w:val="00D52E47"/>
    <w:rsid w:val="00D530D4"/>
    <w:rsid w:val="00D531DC"/>
    <w:rsid w:val="00D5377B"/>
    <w:rsid w:val="00D537D1"/>
    <w:rsid w:val="00D53CAA"/>
    <w:rsid w:val="00D53E68"/>
    <w:rsid w:val="00D54138"/>
    <w:rsid w:val="00D5415A"/>
    <w:rsid w:val="00D544A6"/>
    <w:rsid w:val="00D544F4"/>
    <w:rsid w:val="00D548E3"/>
    <w:rsid w:val="00D54D02"/>
    <w:rsid w:val="00D54D1B"/>
    <w:rsid w:val="00D54FA7"/>
    <w:rsid w:val="00D555B0"/>
    <w:rsid w:val="00D556FE"/>
    <w:rsid w:val="00D5574A"/>
    <w:rsid w:val="00D55999"/>
    <w:rsid w:val="00D55CB1"/>
    <w:rsid w:val="00D55EA8"/>
    <w:rsid w:val="00D55FA3"/>
    <w:rsid w:val="00D56450"/>
    <w:rsid w:val="00D56782"/>
    <w:rsid w:val="00D568B3"/>
    <w:rsid w:val="00D56B0B"/>
    <w:rsid w:val="00D56D5B"/>
    <w:rsid w:val="00D56E1E"/>
    <w:rsid w:val="00D56E8C"/>
    <w:rsid w:val="00D57091"/>
    <w:rsid w:val="00D57326"/>
    <w:rsid w:val="00D57446"/>
    <w:rsid w:val="00D574D7"/>
    <w:rsid w:val="00D57D5E"/>
    <w:rsid w:val="00D6008C"/>
    <w:rsid w:val="00D601B6"/>
    <w:rsid w:val="00D60A02"/>
    <w:rsid w:val="00D60E52"/>
    <w:rsid w:val="00D61059"/>
    <w:rsid w:val="00D6166B"/>
    <w:rsid w:val="00D617FE"/>
    <w:rsid w:val="00D61820"/>
    <w:rsid w:val="00D619C2"/>
    <w:rsid w:val="00D61A76"/>
    <w:rsid w:val="00D61B32"/>
    <w:rsid w:val="00D61C4F"/>
    <w:rsid w:val="00D61CFB"/>
    <w:rsid w:val="00D61FC1"/>
    <w:rsid w:val="00D620D1"/>
    <w:rsid w:val="00D62285"/>
    <w:rsid w:val="00D62B29"/>
    <w:rsid w:val="00D62CD0"/>
    <w:rsid w:val="00D6363D"/>
    <w:rsid w:val="00D63643"/>
    <w:rsid w:val="00D636DC"/>
    <w:rsid w:val="00D63A3E"/>
    <w:rsid w:val="00D63A62"/>
    <w:rsid w:val="00D63B7A"/>
    <w:rsid w:val="00D63E2D"/>
    <w:rsid w:val="00D6468A"/>
    <w:rsid w:val="00D647B3"/>
    <w:rsid w:val="00D6494D"/>
    <w:rsid w:val="00D649C2"/>
    <w:rsid w:val="00D64D57"/>
    <w:rsid w:val="00D64DC4"/>
    <w:rsid w:val="00D65243"/>
    <w:rsid w:val="00D6582F"/>
    <w:rsid w:val="00D658EB"/>
    <w:rsid w:val="00D6602C"/>
    <w:rsid w:val="00D66361"/>
    <w:rsid w:val="00D66558"/>
    <w:rsid w:val="00D66666"/>
    <w:rsid w:val="00D666CF"/>
    <w:rsid w:val="00D66C60"/>
    <w:rsid w:val="00D66F40"/>
    <w:rsid w:val="00D672D3"/>
    <w:rsid w:val="00D67438"/>
    <w:rsid w:val="00D6752F"/>
    <w:rsid w:val="00D6761D"/>
    <w:rsid w:val="00D6766D"/>
    <w:rsid w:val="00D67684"/>
    <w:rsid w:val="00D67875"/>
    <w:rsid w:val="00D67AB5"/>
    <w:rsid w:val="00D7006F"/>
    <w:rsid w:val="00D70096"/>
    <w:rsid w:val="00D703D4"/>
    <w:rsid w:val="00D70628"/>
    <w:rsid w:val="00D70732"/>
    <w:rsid w:val="00D708CB"/>
    <w:rsid w:val="00D70B32"/>
    <w:rsid w:val="00D70D53"/>
    <w:rsid w:val="00D70E3B"/>
    <w:rsid w:val="00D70FD2"/>
    <w:rsid w:val="00D70FE1"/>
    <w:rsid w:val="00D711BD"/>
    <w:rsid w:val="00D712CF"/>
    <w:rsid w:val="00D71589"/>
    <w:rsid w:val="00D71C1F"/>
    <w:rsid w:val="00D724C3"/>
    <w:rsid w:val="00D72AE2"/>
    <w:rsid w:val="00D7315D"/>
    <w:rsid w:val="00D73328"/>
    <w:rsid w:val="00D733C4"/>
    <w:rsid w:val="00D7342C"/>
    <w:rsid w:val="00D7362E"/>
    <w:rsid w:val="00D73CF8"/>
    <w:rsid w:val="00D73D0C"/>
    <w:rsid w:val="00D745EC"/>
    <w:rsid w:val="00D746BB"/>
    <w:rsid w:val="00D7489B"/>
    <w:rsid w:val="00D748FD"/>
    <w:rsid w:val="00D74B47"/>
    <w:rsid w:val="00D75710"/>
    <w:rsid w:val="00D758CC"/>
    <w:rsid w:val="00D758FD"/>
    <w:rsid w:val="00D75C6B"/>
    <w:rsid w:val="00D75D27"/>
    <w:rsid w:val="00D75FAE"/>
    <w:rsid w:val="00D76333"/>
    <w:rsid w:val="00D76648"/>
    <w:rsid w:val="00D76720"/>
    <w:rsid w:val="00D76C0E"/>
    <w:rsid w:val="00D76C1E"/>
    <w:rsid w:val="00D76D69"/>
    <w:rsid w:val="00D7728F"/>
    <w:rsid w:val="00D77681"/>
    <w:rsid w:val="00D77691"/>
    <w:rsid w:val="00D8008D"/>
    <w:rsid w:val="00D80357"/>
    <w:rsid w:val="00D80389"/>
    <w:rsid w:val="00D803F3"/>
    <w:rsid w:val="00D80F56"/>
    <w:rsid w:val="00D8119D"/>
    <w:rsid w:val="00D81AFB"/>
    <w:rsid w:val="00D82270"/>
    <w:rsid w:val="00D8252B"/>
    <w:rsid w:val="00D82D2E"/>
    <w:rsid w:val="00D82FD6"/>
    <w:rsid w:val="00D83018"/>
    <w:rsid w:val="00D83135"/>
    <w:rsid w:val="00D83378"/>
    <w:rsid w:val="00D83652"/>
    <w:rsid w:val="00D83730"/>
    <w:rsid w:val="00D8377F"/>
    <w:rsid w:val="00D837D0"/>
    <w:rsid w:val="00D83977"/>
    <w:rsid w:val="00D83FEB"/>
    <w:rsid w:val="00D8409B"/>
    <w:rsid w:val="00D840C6"/>
    <w:rsid w:val="00D84107"/>
    <w:rsid w:val="00D84564"/>
    <w:rsid w:val="00D8558B"/>
    <w:rsid w:val="00D857D9"/>
    <w:rsid w:val="00D8589B"/>
    <w:rsid w:val="00D85E88"/>
    <w:rsid w:val="00D8602D"/>
    <w:rsid w:val="00D8664F"/>
    <w:rsid w:val="00D86A95"/>
    <w:rsid w:val="00D86C3C"/>
    <w:rsid w:val="00D86C42"/>
    <w:rsid w:val="00D86EAC"/>
    <w:rsid w:val="00D86F1C"/>
    <w:rsid w:val="00D870BE"/>
    <w:rsid w:val="00D8712C"/>
    <w:rsid w:val="00D8743F"/>
    <w:rsid w:val="00D87485"/>
    <w:rsid w:val="00D878DD"/>
    <w:rsid w:val="00D87B9A"/>
    <w:rsid w:val="00D90136"/>
    <w:rsid w:val="00D90CFB"/>
    <w:rsid w:val="00D90DE5"/>
    <w:rsid w:val="00D91177"/>
    <w:rsid w:val="00D9117C"/>
    <w:rsid w:val="00D9137E"/>
    <w:rsid w:val="00D91452"/>
    <w:rsid w:val="00D9198A"/>
    <w:rsid w:val="00D91E41"/>
    <w:rsid w:val="00D91FA3"/>
    <w:rsid w:val="00D92457"/>
    <w:rsid w:val="00D924F0"/>
    <w:rsid w:val="00D92B09"/>
    <w:rsid w:val="00D92BD7"/>
    <w:rsid w:val="00D92EC6"/>
    <w:rsid w:val="00D933F1"/>
    <w:rsid w:val="00D93753"/>
    <w:rsid w:val="00D938EA"/>
    <w:rsid w:val="00D93A82"/>
    <w:rsid w:val="00D93ABF"/>
    <w:rsid w:val="00D93CC5"/>
    <w:rsid w:val="00D93E18"/>
    <w:rsid w:val="00D93F34"/>
    <w:rsid w:val="00D94068"/>
    <w:rsid w:val="00D9407E"/>
    <w:rsid w:val="00D9485D"/>
    <w:rsid w:val="00D94A7B"/>
    <w:rsid w:val="00D950B8"/>
    <w:rsid w:val="00D9522D"/>
    <w:rsid w:val="00D9543C"/>
    <w:rsid w:val="00D95451"/>
    <w:rsid w:val="00D95A4A"/>
    <w:rsid w:val="00D95ABD"/>
    <w:rsid w:val="00D95CBA"/>
    <w:rsid w:val="00D95D4E"/>
    <w:rsid w:val="00D963E7"/>
    <w:rsid w:val="00D965AC"/>
    <w:rsid w:val="00D96766"/>
    <w:rsid w:val="00D967D7"/>
    <w:rsid w:val="00D9681D"/>
    <w:rsid w:val="00D96908"/>
    <w:rsid w:val="00D96A1D"/>
    <w:rsid w:val="00D96BAD"/>
    <w:rsid w:val="00D96FF0"/>
    <w:rsid w:val="00D97268"/>
    <w:rsid w:val="00D97303"/>
    <w:rsid w:val="00D97710"/>
    <w:rsid w:val="00D9789D"/>
    <w:rsid w:val="00D97DF7"/>
    <w:rsid w:val="00D97E5C"/>
    <w:rsid w:val="00DA0426"/>
    <w:rsid w:val="00DA087C"/>
    <w:rsid w:val="00DA0C11"/>
    <w:rsid w:val="00DA0C51"/>
    <w:rsid w:val="00DA0F1A"/>
    <w:rsid w:val="00DA0F7C"/>
    <w:rsid w:val="00DA10F4"/>
    <w:rsid w:val="00DA11D0"/>
    <w:rsid w:val="00DA14D5"/>
    <w:rsid w:val="00DA1536"/>
    <w:rsid w:val="00DA15A6"/>
    <w:rsid w:val="00DA1D10"/>
    <w:rsid w:val="00DA20F1"/>
    <w:rsid w:val="00DA2476"/>
    <w:rsid w:val="00DA29C1"/>
    <w:rsid w:val="00DA2C35"/>
    <w:rsid w:val="00DA3338"/>
    <w:rsid w:val="00DA33DA"/>
    <w:rsid w:val="00DA42EA"/>
    <w:rsid w:val="00DA46B6"/>
    <w:rsid w:val="00DA496E"/>
    <w:rsid w:val="00DA4BCB"/>
    <w:rsid w:val="00DA506E"/>
    <w:rsid w:val="00DA50E5"/>
    <w:rsid w:val="00DA516E"/>
    <w:rsid w:val="00DA5DBC"/>
    <w:rsid w:val="00DA5E25"/>
    <w:rsid w:val="00DA5F1D"/>
    <w:rsid w:val="00DA5F3E"/>
    <w:rsid w:val="00DA5FC4"/>
    <w:rsid w:val="00DA60F9"/>
    <w:rsid w:val="00DA647F"/>
    <w:rsid w:val="00DA6788"/>
    <w:rsid w:val="00DA68DB"/>
    <w:rsid w:val="00DA6E06"/>
    <w:rsid w:val="00DA72AC"/>
    <w:rsid w:val="00DA7521"/>
    <w:rsid w:val="00DA7D9B"/>
    <w:rsid w:val="00DB000D"/>
    <w:rsid w:val="00DB05F6"/>
    <w:rsid w:val="00DB0A6F"/>
    <w:rsid w:val="00DB0AD4"/>
    <w:rsid w:val="00DB0B47"/>
    <w:rsid w:val="00DB0F3C"/>
    <w:rsid w:val="00DB133E"/>
    <w:rsid w:val="00DB14C0"/>
    <w:rsid w:val="00DB1D50"/>
    <w:rsid w:val="00DB1FF2"/>
    <w:rsid w:val="00DB25F6"/>
    <w:rsid w:val="00DB2747"/>
    <w:rsid w:val="00DB27C5"/>
    <w:rsid w:val="00DB2C5B"/>
    <w:rsid w:val="00DB2DF3"/>
    <w:rsid w:val="00DB2F14"/>
    <w:rsid w:val="00DB305F"/>
    <w:rsid w:val="00DB325C"/>
    <w:rsid w:val="00DB471E"/>
    <w:rsid w:val="00DB4912"/>
    <w:rsid w:val="00DB4D9C"/>
    <w:rsid w:val="00DB5126"/>
    <w:rsid w:val="00DB52AB"/>
    <w:rsid w:val="00DB5B50"/>
    <w:rsid w:val="00DB5CD5"/>
    <w:rsid w:val="00DB5E71"/>
    <w:rsid w:val="00DB5FA6"/>
    <w:rsid w:val="00DB6011"/>
    <w:rsid w:val="00DB606C"/>
    <w:rsid w:val="00DB6254"/>
    <w:rsid w:val="00DB62E7"/>
    <w:rsid w:val="00DB63F2"/>
    <w:rsid w:val="00DB66F1"/>
    <w:rsid w:val="00DB683A"/>
    <w:rsid w:val="00DB68E2"/>
    <w:rsid w:val="00DB6B3B"/>
    <w:rsid w:val="00DB70D4"/>
    <w:rsid w:val="00DB75CA"/>
    <w:rsid w:val="00DB7718"/>
    <w:rsid w:val="00DB79F7"/>
    <w:rsid w:val="00DB7C35"/>
    <w:rsid w:val="00DB7D6D"/>
    <w:rsid w:val="00DC0045"/>
    <w:rsid w:val="00DC085E"/>
    <w:rsid w:val="00DC0A7F"/>
    <w:rsid w:val="00DC0C21"/>
    <w:rsid w:val="00DC12B7"/>
    <w:rsid w:val="00DC1322"/>
    <w:rsid w:val="00DC13E5"/>
    <w:rsid w:val="00DC1490"/>
    <w:rsid w:val="00DC1664"/>
    <w:rsid w:val="00DC18F2"/>
    <w:rsid w:val="00DC1A69"/>
    <w:rsid w:val="00DC2285"/>
    <w:rsid w:val="00DC244E"/>
    <w:rsid w:val="00DC28ED"/>
    <w:rsid w:val="00DC2AF7"/>
    <w:rsid w:val="00DC2E23"/>
    <w:rsid w:val="00DC30AB"/>
    <w:rsid w:val="00DC31E8"/>
    <w:rsid w:val="00DC39E6"/>
    <w:rsid w:val="00DC3EFD"/>
    <w:rsid w:val="00DC41F5"/>
    <w:rsid w:val="00DC4489"/>
    <w:rsid w:val="00DC44B5"/>
    <w:rsid w:val="00DC4570"/>
    <w:rsid w:val="00DC473E"/>
    <w:rsid w:val="00DC481A"/>
    <w:rsid w:val="00DC4DBC"/>
    <w:rsid w:val="00DC51BF"/>
    <w:rsid w:val="00DC53B5"/>
    <w:rsid w:val="00DC5797"/>
    <w:rsid w:val="00DC5873"/>
    <w:rsid w:val="00DC5BBD"/>
    <w:rsid w:val="00DC5D95"/>
    <w:rsid w:val="00DC5F3B"/>
    <w:rsid w:val="00DC5FE3"/>
    <w:rsid w:val="00DC6030"/>
    <w:rsid w:val="00DC6182"/>
    <w:rsid w:val="00DC64D5"/>
    <w:rsid w:val="00DC6987"/>
    <w:rsid w:val="00DC7063"/>
    <w:rsid w:val="00DC72FE"/>
    <w:rsid w:val="00DC7D1E"/>
    <w:rsid w:val="00DC7D34"/>
    <w:rsid w:val="00DD00DF"/>
    <w:rsid w:val="00DD02DB"/>
    <w:rsid w:val="00DD0442"/>
    <w:rsid w:val="00DD05A7"/>
    <w:rsid w:val="00DD071D"/>
    <w:rsid w:val="00DD0946"/>
    <w:rsid w:val="00DD0963"/>
    <w:rsid w:val="00DD09AE"/>
    <w:rsid w:val="00DD0E8C"/>
    <w:rsid w:val="00DD1171"/>
    <w:rsid w:val="00DD11A3"/>
    <w:rsid w:val="00DD130C"/>
    <w:rsid w:val="00DD1414"/>
    <w:rsid w:val="00DD199A"/>
    <w:rsid w:val="00DD1AE7"/>
    <w:rsid w:val="00DD2451"/>
    <w:rsid w:val="00DD25D6"/>
    <w:rsid w:val="00DD2672"/>
    <w:rsid w:val="00DD26E6"/>
    <w:rsid w:val="00DD2774"/>
    <w:rsid w:val="00DD2C16"/>
    <w:rsid w:val="00DD2E79"/>
    <w:rsid w:val="00DD3129"/>
    <w:rsid w:val="00DD3751"/>
    <w:rsid w:val="00DD39DA"/>
    <w:rsid w:val="00DD3BD9"/>
    <w:rsid w:val="00DD3EDD"/>
    <w:rsid w:val="00DD457D"/>
    <w:rsid w:val="00DD4693"/>
    <w:rsid w:val="00DD483D"/>
    <w:rsid w:val="00DD487C"/>
    <w:rsid w:val="00DD4A22"/>
    <w:rsid w:val="00DD513E"/>
    <w:rsid w:val="00DD5505"/>
    <w:rsid w:val="00DD5602"/>
    <w:rsid w:val="00DD5838"/>
    <w:rsid w:val="00DD5A37"/>
    <w:rsid w:val="00DD5A8E"/>
    <w:rsid w:val="00DD5AD0"/>
    <w:rsid w:val="00DD5BD8"/>
    <w:rsid w:val="00DD5CC1"/>
    <w:rsid w:val="00DD5ED7"/>
    <w:rsid w:val="00DD65EE"/>
    <w:rsid w:val="00DD6A6D"/>
    <w:rsid w:val="00DD6DC7"/>
    <w:rsid w:val="00DD737A"/>
    <w:rsid w:val="00DD7478"/>
    <w:rsid w:val="00DD75EF"/>
    <w:rsid w:val="00DD75FC"/>
    <w:rsid w:val="00DD7DD2"/>
    <w:rsid w:val="00DD7E6D"/>
    <w:rsid w:val="00DD7FAB"/>
    <w:rsid w:val="00DE023F"/>
    <w:rsid w:val="00DE0802"/>
    <w:rsid w:val="00DE0985"/>
    <w:rsid w:val="00DE0DDA"/>
    <w:rsid w:val="00DE0F5C"/>
    <w:rsid w:val="00DE1022"/>
    <w:rsid w:val="00DE1457"/>
    <w:rsid w:val="00DE18C5"/>
    <w:rsid w:val="00DE24B0"/>
    <w:rsid w:val="00DE281A"/>
    <w:rsid w:val="00DE29E7"/>
    <w:rsid w:val="00DE2BB3"/>
    <w:rsid w:val="00DE2D2D"/>
    <w:rsid w:val="00DE34EA"/>
    <w:rsid w:val="00DE3D1D"/>
    <w:rsid w:val="00DE3D75"/>
    <w:rsid w:val="00DE3DFE"/>
    <w:rsid w:val="00DE3E56"/>
    <w:rsid w:val="00DE4165"/>
    <w:rsid w:val="00DE4810"/>
    <w:rsid w:val="00DE4A4A"/>
    <w:rsid w:val="00DE50C0"/>
    <w:rsid w:val="00DE532E"/>
    <w:rsid w:val="00DE5CA4"/>
    <w:rsid w:val="00DE5CE2"/>
    <w:rsid w:val="00DE615D"/>
    <w:rsid w:val="00DE6346"/>
    <w:rsid w:val="00DE6686"/>
    <w:rsid w:val="00DE68F6"/>
    <w:rsid w:val="00DE6A16"/>
    <w:rsid w:val="00DE6AD6"/>
    <w:rsid w:val="00DE6E80"/>
    <w:rsid w:val="00DE7212"/>
    <w:rsid w:val="00DE733B"/>
    <w:rsid w:val="00DE7349"/>
    <w:rsid w:val="00DE7418"/>
    <w:rsid w:val="00DE74A8"/>
    <w:rsid w:val="00DE7716"/>
    <w:rsid w:val="00DE7721"/>
    <w:rsid w:val="00DE7897"/>
    <w:rsid w:val="00DE7D28"/>
    <w:rsid w:val="00DE7D79"/>
    <w:rsid w:val="00DE7FEB"/>
    <w:rsid w:val="00DF0123"/>
    <w:rsid w:val="00DF0477"/>
    <w:rsid w:val="00DF0571"/>
    <w:rsid w:val="00DF0BDB"/>
    <w:rsid w:val="00DF0C40"/>
    <w:rsid w:val="00DF0C83"/>
    <w:rsid w:val="00DF151B"/>
    <w:rsid w:val="00DF157A"/>
    <w:rsid w:val="00DF1680"/>
    <w:rsid w:val="00DF1A35"/>
    <w:rsid w:val="00DF1E7B"/>
    <w:rsid w:val="00DF1F49"/>
    <w:rsid w:val="00DF1FE9"/>
    <w:rsid w:val="00DF22DC"/>
    <w:rsid w:val="00DF234A"/>
    <w:rsid w:val="00DF2473"/>
    <w:rsid w:val="00DF2567"/>
    <w:rsid w:val="00DF2E6A"/>
    <w:rsid w:val="00DF2FFA"/>
    <w:rsid w:val="00DF32EB"/>
    <w:rsid w:val="00DF32FA"/>
    <w:rsid w:val="00DF36F4"/>
    <w:rsid w:val="00DF3A24"/>
    <w:rsid w:val="00DF3A96"/>
    <w:rsid w:val="00DF3C98"/>
    <w:rsid w:val="00DF3E88"/>
    <w:rsid w:val="00DF4146"/>
    <w:rsid w:val="00DF4760"/>
    <w:rsid w:val="00DF4CA7"/>
    <w:rsid w:val="00DF4DEE"/>
    <w:rsid w:val="00DF5072"/>
    <w:rsid w:val="00DF530D"/>
    <w:rsid w:val="00DF58DF"/>
    <w:rsid w:val="00DF58F2"/>
    <w:rsid w:val="00DF613B"/>
    <w:rsid w:val="00DF62A4"/>
    <w:rsid w:val="00DF6869"/>
    <w:rsid w:val="00DF6989"/>
    <w:rsid w:val="00DF6B3C"/>
    <w:rsid w:val="00DF6BC7"/>
    <w:rsid w:val="00DF6F33"/>
    <w:rsid w:val="00DF7403"/>
    <w:rsid w:val="00DF7D2E"/>
    <w:rsid w:val="00DF7F94"/>
    <w:rsid w:val="00DF7FFD"/>
    <w:rsid w:val="00E00642"/>
    <w:rsid w:val="00E00960"/>
    <w:rsid w:val="00E009DD"/>
    <w:rsid w:val="00E00A24"/>
    <w:rsid w:val="00E00EFA"/>
    <w:rsid w:val="00E010C1"/>
    <w:rsid w:val="00E0155B"/>
    <w:rsid w:val="00E015F0"/>
    <w:rsid w:val="00E01CD2"/>
    <w:rsid w:val="00E01E48"/>
    <w:rsid w:val="00E01ED2"/>
    <w:rsid w:val="00E01F2A"/>
    <w:rsid w:val="00E02260"/>
    <w:rsid w:val="00E0246C"/>
    <w:rsid w:val="00E02977"/>
    <w:rsid w:val="00E02B65"/>
    <w:rsid w:val="00E02CDE"/>
    <w:rsid w:val="00E0319E"/>
    <w:rsid w:val="00E03D1E"/>
    <w:rsid w:val="00E03DCE"/>
    <w:rsid w:val="00E03EC7"/>
    <w:rsid w:val="00E040E5"/>
    <w:rsid w:val="00E04399"/>
    <w:rsid w:val="00E04EDC"/>
    <w:rsid w:val="00E04F0E"/>
    <w:rsid w:val="00E05098"/>
    <w:rsid w:val="00E053BF"/>
    <w:rsid w:val="00E058C9"/>
    <w:rsid w:val="00E05A2F"/>
    <w:rsid w:val="00E05B3C"/>
    <w:rsid w:val="00E05DB2"/>
    <w:rsid w:val="00E05DB9"/>
    <w:rsid w:val="00E061FA"/>
    <w:rsid w:val="00E0622E"/>
    <w:rsid w:val="00E06A13"/>
    <w:rsid w:val="00E06F9B"/>
    <w:rsid w:val="00E07205"/>
    <w:rsid w:val="00E07351"/>
    <w:rsid w:val="00E07514"/>
    <w:rsid w:val="00E0754A"/>
    <w:rsid w:val="00E0758F"/>
    <w:rsid w:val="00E07BD2"/>
    <w:rsid w:val="00E1007F"/>
    <w:rsid w:val="00E102B8"/>
    <w:rsid w:val="00E102F0"/>
    <w:rsid w:val="00E1037A"/>
    <w:rsid w:val="00E104BF"/>
    <w:rsid w:val="00E10753"/>
    <w:rsid w:val="00E10CF3"/>
    <w:rsid w:val="00E10F3C"/>
    <w:rsid w:val="00E11720"/>
    <w:rsid w:val="00E11A7B"/>
    <w:rsid w:val="00E120CD"/>
    <w:rsid w:val="00E12AED"/>
    <w:rsid w:val="00E12BE3"/>
    <w:rsid w:val="00E12DB9"/>
    <w:rsid w:val="00E12F7C"/>
    <w:rsid w:val="00E131DB"/>
    <w:rsid w:val="00E138C6"/>
    <w:rsid w:val="00E13BEE"/>
    <w:rsid w:val="00E13D6C"/>
    <w:rsid w:val="00E14187"/>
    <w:rsid w:val="00E1473E"/>
    <w:rsid w:val="00E14770"/>
    <w:rsid w:val="00E14938"/>
    <w:rsid w:val="00E1493B"/>
    <w:rsid w:val="00E149D4"/>
    <w:rsid w:val="00E151B3"/>
    <w:rsid w:val="00E158D3"/>
    <w:rsid w:val="00E15921"/>
    <w:rsid w:val="00E15B93"/>
    <w:rsid w:val="00E15C60"/>
    <w:rsid w:val="00E15CC9"/>
    <w:rsid w:val="00E15D4A"/>
    <w:rsid w:val="00E15E7B"/>
    <w:rsid w:val="00E15F79"/>
    <w:rsid w:val="00E160F3"/>
    <w:rsid w:val="00E16745"/>
    <w:rsid w:val="00E16A05"/>
    <w:rsid w:val="00E16CE4"/>
    <w:rsid w:val="00E1712C"/>
    <w:rsid w:val="00E173C8"/>
    <w:rsid w:val="00E17432"/>
    <w:rsid w:val="00E17742"/>
    <w:rsid w:val="00E17765"/>
    <w:rsid w:val="00E20347"/>
    <w:rsid w:val="00E203CF"/>
    <w:rsid w:val="00E207F3"/>
    <w:rsid w:val="00E209A0"/>
    <w:rsid w:val="00E20BF9"/>
    <w:rsid w:val="00E20C0F"/>
    <w:rsid w:val="00E20F13"/>
    <w:rsid w:val="00E20FBA"/>
    <w:rsid w:val="00E210FC"/>
    <w:rsid w:val="00E21127"/>
    <w:rsid w:val="00E21390"/>
    <w:rsid w:val="00E21A29"/>
    <w:rsid w:val="00E21B3E"/>
    <w:rsid w:val="00E21BED"/>
    <w:rsid w:val="00E21C17"/>
    <w:rsid w:val="00E21C98"/>
    <w:rsid w:val="00E21EC3"/>
    <w:rsid w:val="00E21FEA"/>
    <w:rsid w:val="00E222D7"/>
    <w:rsid w:val="00E228CD"/>
    <w:rsid w:val="00E22AB6"/>
    <w:rsid w:val="00E22C83"/>
    <w:rsid w:val="00E22CF8"/>
    <w:rsid w:val="00E22F56"/>
    <w:rsid w:val="00E23127"/>
    <w:rsid w:val="00E232B2"/>
    <w:rsid w:val="00E2351B"/>
    <w:rsid w:val="00E237FD"/>
    <w:rsid w:val="00E23DD3"/>
    <w:rsid w:val="00E24EF7"/>
    <w:rsid w:val="00E255F7"/>
    <w:rsid w:val="00E258AB"/>
    <w:rsid w:val="00E25910"/>
    <w:rsid w:val="00E25AC9"/>
    <w:rsid w:val="00E25B69"/>
    <w:rsid w:val="00E25D1B"/>
    <w:rsid w:val="00E25F82"/>
    <w:rsid w:val="00E26258"/>
    <w:rsid w:val="00E26650"/>
    <w:rsid w:val="00E2694F"/>
    <w:rsid w:val="00E26C81"/>
    <w:rsid w:val="00E26D77"/>
    <w:rsid w:val="00E26F2E"/>
    <w:rsid w:val="00E271FE"/>
    <w:rsid w:val="00E2725C"/>
    <w:rsid w:val="00E2752F"/>
    <w:rsid w:val="00E277D9"/>
    <w:rsid w:val="00E278F9"/>
    <w:rsid w:val="00E27B6E"/>
    <w:rsid w:val="00E27C5A"/>
    <w:rsid w:val="00E27CA2"/>
    <w:rsid w:val="00E27D95"/>
    <w:rsid w:val="00E301A4"/>
    <w:rsid w:val="00E305F5"/>
    <w:rsid w:val="00E3069E"/>
    <w:rsid w:val="00E306C6"/>
    <w:rsid w:val="00E30C75"/>
    <w:rsid w:val="00E3115A"/>
    <w:rsid w:val="00E31DC5"/>
    <w:rsid w:val="00E32221"/>
    <w:rsid w:val="00E323B7"/>
    <w:rsid w:val="00E326D7"/>
    <w:rsid w:val="00E3274A"/>
    <w:rsid w:val="00E32773"/>
    <w:rsid w:val="00E327CD"/>
    <w:rsid w:val="00E3280D"/>
    <w:rsid w:val="00E32E36"/>
    <w:rsid w:val="00E32F71"/>
    <w:rsid w:val="00E339A3"/>
    <w:rsid w:val="00E33E70"/>
    <w:rsid w:val="00E33E7F"/>
    <w:rsid w:val="00E340A2"/>
    <w:rsid w:val="00E3460B"/>
    <w:rsid w:val="00E34BD4"/>
    <w:rsid w:val="00E34F50"/>
    <w:rsid w:val="00E356EE"/>
    <w:rsid w:val="00E35A73"/>
    <w:rsid w:val="00E35E6D"/>
    <w:rsid w:val="00E35F1F"/>
    <w:rsid w:val="00E35FAC"/>
    <w:rsid w:val="00E36159"/>
    <w:rsid w:val="00E361F7"/>
    <w:rsid w:val="00E365F1"/>
    <w:rsid w:val="00E3671E"/>
    <w:rsid w:val="00E36833"/>
    <w:rsid w:val="00E37254"/>
    <w:rsid w:val="00E3780F"/>
    <w:rsid w:val="00E37827"/>
    <w:rsid w:val="00E37BCA"/>
    <w:rsid w:val="00E37DBC"/>
    <w:rsid w:val="00E37EB5"/>
    <w:rsid w:val="00E401DA"/>
    <w:rsid w:val="00E40382"/>
    <w:rsid w:val="00E40467"/>
    <w:rsid w:val="00E404D2"/>
    <w:rsid w:val="00E40D74"/>
    <w:rsid w:val="00E413EE"/>
    <w:rsid w:val="00E41583"/>
    <w:rsid w:val="00E415B9"/>
    <w:rsid w:val="00E4173F"/>
    <w:rsid w:val="00E41743"/>
    <w:rsid w:val="00E41944"/>
    <w:rsid w:val="00E41B63"/>
    <w:rsid w:val="00E41C32"/>
    <w:rsid w:val="00E41D24"/>
    <w:rsid w:val="00E41D6E"/>
    <w:rsid w:val="00E42032"/>
    <w:rsid w:val="00E4252D"/>
    <w:rsid w:val="00E42704"/>
    <w:rsid w:val="00E42A20"/>
    <w:rsid w:val="00E42F7B"/>
    <w:rsid w:val="00E430B2"/>
    <w:rsid w:val="00E4312D"/>
    <w:rsid w:val="00E43313"/>
    <w:rsid w:val="00E43433"/>
    <w:rsid w:val="00E4395B"/>
    <w:rsid w:val="00E43A83"/>
    <w:rsid w:val="00E43D1E"/>
    <w:rsid w:val="00E43E13"/>
    <w:rsid w:val="00E43E44"/>
    <w:rsid w:val="00E43ED1"/>
    <w:rsid w:val="00E43FD1"/>
    <w:rsid w:val="00E44002"/>
    <w:rsid w:val="00E448AA"/>
    <w:rsid w:val="00E44D10"/>
    <w:rsid w:val="00E44DA0"/>
    <w:rsid w:val="00E44E93"/>
    <w:rsid w:val="00E44F51"/>
    <w:rsid w:val="00E45D2C"/>
    <w:rsid w:val="00E460A8"/>
    <w:rsid w:val="00E46199"/>
    <w:rsid w:val="00E4619D"/>
    <w:rsid w:val="00E46277"/>
    <w:rsid w:val="00E463D4"/>
    <w:rsid w:val="00E46C7B"/>
    <w:rsid w:val="00E46EA1"/>
    <w:rsid w:val="00E46FAE"/>
    <w:rsid w:val="00E474D1"/>
    <w:rsid w:val="00E47532"/>
    <w:rsid w:val="00E47859"/>
    <w:rsid w:val="00E478C9"/>
    <w:rsid w:val="00E47A40"/>
    <w:rsid w:val="00E47B9C"/>
    <w:rsid w:val="00E50115"/>
    <w:rsid w:val="00E5016E"/>
    <w:rsid w:val="00E50409"/>
    <w:rsid w:val="00E50518"/>
    <w:rsid w:val="00E50A31"/>
    <w:rsid w:val="00E50AA3"/>
    <w:rsid w:val="00E50AA4"/>
    <w:rsid w:val="00E50E97"/>
    <w:rsid w:val="00E5114B"/>
    <w:rsid w:val="00E5136A"/>
    <w:rsid w:val="00E51D43"/>
    <w:rsid w:val="00E51DF8"/>
    <w:rsid w:val="00E52057"/>
    <w:rsid w:val="00E52280"/>
    <w:rsid w:val="00E5285B"/>
    <w:rsid w:val="00E52898"/>
    <w:rsid w:val="00E529FD"/>
    <w:rsid w:val="00E52BB4"/>
    <w:rsid w:val="00E52DDA"/>
    <w:rsid w:val="00E536C6"/>
    <w:rsid w:val="00E5395C"/>
    <w:rsid w:val="00E53D40"/>
    <w:rsid w:val="00E53E35"/>
    <w:rsid w:val="00E53F17"/>
    <w:rsid w:val="00E5440C"/>
    <w:rsid w:val="00E544B9"/>
    <w:rsid w:val="00E5450C"/>
    <w:rsid w:val="00E5459F"/>
    <w:rsid w:val="00E5519F"/>
    <w:rsid w:val="00E55380"/>
    <w:rsid w:val="00E556AA"/>
    <w:rsid w:val="00E556AD"/>
    <w:rsid w:val="00E55B4C"/>
    <w:rsid w:val="00E55C70"/>
    <w:rsid w:val="00E55E49"/>
    <w:rsid w:val="00E5610F"/>
    <w:rsid w:val="00E564EE"/>
    <w:rsid w:val="00E5683E"/>
    <w:rsid w:val="00E56C73"/>
    <w:rsid w:val="00E573FC"/>
    <w:rsid w:val="00E57593"/>
    <w:rsid w:val="00E576E8"/>
    <w:rsid w:val="00E57714"/>
    <w:rsid w:val="00E5796F"/>
    <w:rsid w:val="00E57A6E"/>
    <w:rsid w:val="00E57A8A"/>
    <w:rsid w:val="00E6034E"/>
    <w:rsid w:val="00E605B7"/>
    <w:rsid w:val="00E60932"/>
    <w:rsid w:val="00E616EE"/>
    <w:rsid w:val="00E617A7"/>
    <w:rsid w:val="00E61828"/>
    <w:rsid w:val="00E61894"/>
    <w:rsid w:val="00E6195B"/>
    <w:rsid w:val="00E61A30"/>
    <w:rsid w:val="00E61E56"/>
    <w:rsid w:val="00E61E6F"/>
    <w:rsid w:val="00E62794"/>
    <w:rsid w:val="00E62BE3"/>
    <w:rsid w:val="00E62F1B"/>
    <w:rsid w:val="00E63654"/>
    <w:rsid w:val="00E63B3B"/>
    <w:rsid w:val="00E63B57"/>
    <w:rsid w:val="00E63F4A"/>
    <w:rsid w:val="00E641B1"/>
    <w:rsid w:val="00E64346"/>
    <w:rsid w:val="00E64CA3"/>
    <w:rsid w:val="00E64E8D"/>
    <w:rsid w:val="00E65426"/>
    <w:rsid w:val="00E657B2"/>
    <w:rsid w:val="00E657BE"/>
    <w:rsid w:val="00E65E3A"/>
    <w:rsid w:val="00E6650F"/>
    <w:rsid w:val="00E6656A"/>
    <w:rsid w:val="00E6669C"/>
    <w:rsid w:val="00E668E2"/>
    <w:rsid w:val="00E66A07"/>
    <w:rsid w:val="00E66C3B"/>
    <w:rsid w:val="00E6720F"/>
    <w:rsid w:val="00E6770F"/>
    <w:rsid w:val="00E6780D"/>
    <w:rsid w:val="00E6785D"/>
    <w:rsid w:val="00E67C4B"/>
    <w:rsid w:val="00E67DFF"/>
    <w:rsid w:val="00E67FD7"/>
    <w:rsid w:val="00E700EE"/>
    <w:rsid w:val="00E7056F"/>
    <w:rsid w:val="00E706A1"/>
    <w:rsid w:val="00E70A2C"/>
    <w:rsid w:val="00E70B3A"/>
    <w:rsid w:val="00E70CC4"/>
    <w:rsid w:val="00E71020"/>
    <w:rsid w:val="00E71062"/>
    <w:rsid w:val="00E7111A"/>
    <w:rsid w:val="00E712E8"/>
    <w:rsid w:val="00E71472"/>
    <w:rsid w:val="00E714A5"/>
    <w:rsid w:val="00E71C5E"/>
    <w:rsid w:val="00E72080"/>
    <w:rsid w:val="00E722EE"/>
    <w:rsid w:val="00E72685"/>
    <w:rsid w:val="00E72B2E"/>
    <w:rsid w:val="00E72C47"/>
    <w:rsid w:val="00E7305D"/>
    <w:rsid w:val="00E73583"/>
    <w:rsid w:val="00E73653"/>
    <w:rsid w:val="00E738E1"/>
    <w:rsid w:val="00E73B0D"/>
    <w:rsid w:val="00E73C38"/>
    <w:rsid w:val="00E73DCC"/>
    <w:rsid w:val="00E73DFE"/>
    <w:rsid w:val="00E74033"/>
    <w:rsid w:val="00E74046"/>
    <w:rsid w:val="00E741BD"/>
    <w:rsid w:val="00E750E4"/>
    <w:rsid w:val="00E7581D"/>
    <w:rsid w:val="00E75930"/>
    <w:rsid w:val="00E75C89"/>
    <w:rsid w:val="00E75E5C"/>
    <w:rsid w:val="00E760F3"/>
    <w:rsid w:val="00E761D5"/>
    <w:rsid w:val="00E766BA"/>
    <w:rsid w:val="00E76817"/>
    <w:rsid w:val="00E7691E"/>
    <w:rsid w:val="00E76B1D"/>
    <w:rsid w:val="00E76FEE"/>
    <w:rsid w:val="00E774F1"/>
    <w:rsid w:val="00E7763D"/>
    <w:rsid w:val="00E77D32"/>
    <w:rsid w:val="00E77DBB"/>
    <w:rsid w:val="00E77E1A"/>
    <w:rsid w:val="00E80117"/>
    <w:rsid w:val="00E80728"/>
    <w:rsid w:val="00E8105A"/>
    <w:rsid w:val="00E810E4"/>
    <w:rsid w:val="00E81AC2"/>
    <w:rsid w:val="00E81F46"/>
    <w:rsid w:val="00E82260"/>
    <w:rsid w:val="00E826A3"/>
    <w:rsid w:val="00E82866"/>
    <w:rsid w:val="00E82A06"/>
    <w:rsid w:val="00E82CE0"/>
    <w:rsid w:val="00E833C5"/>
    <w:rsid w:val="00E833E6"/>
    <w:rsid w:val="00E837EE"/>
    <w:rsid w:val="00E83AB5"/>
    <w:rsid w:val="00E8415C"/>
    <w:rsid w:val="00E842A4"/>
    <w:rsid w:val="00E842BA"/>
    <w:rsid w:val="00E842E2"/>
    <w:rsid w:val="00E84357"/>
    <w:rsid w:val="00E84580"/>
    <w:rsid w:val="00E84588"/>
    <w:rsid w:val="00E847E5"/>
    <w:rsid w:val="00E84D4D"/>
    <w:rsid w:val="00E84D72"/>
    <w:rsid w:val="00E84DAA"/>
    <w:rsid w:val="00E84F47"/>
    <w:rsid w:val="00E85159"/>
    <w:rsid w:val="00E852D4"/>
    <w:rsid w:val="00E85347"/>
    <w:rsid w:val="00E85359"/>
    <w:rsid w:val="00E855EF"/>
    <w:rsid w:val="00E856C6"/>
    <w:rsid w:val="00E856F9"/>
    <w:rsid w:val="00E8592D"/>
    <w:rsid w:val="00E85B0A"/>
    <w:rsid w:val="00E85CEE"/>
    <w:rsid w:val="00E85F79"/>
    <w:rsid w:val="00E85F89"/>
    <w:rsid w:val="00E86050"/>
    <w:rsid w:val="00E862DF"/>
    <w:rsid w:val="00E86AA4"/>
    <w:rsid w:val="00E86C35"/>
    <w:rsid w:val="00E86DFC"/>
    <w:rsid w:val="00E872D5"/>
    <w:rsid w:val="00E8747E"/>
    <w:rsid w:val="00E8758D"/>
    <w:rsid w:val="00E87D98"/>
    <w:rsid w:val="00E90321"/>
    <w:rsid w:val="00E90432"/>
    <w:rsid w:val="00E90893"/>
    <w:rsid w:val="00E9107B"/>
    <w:rsid w:val="00E91137"/>
    <w:rsid w:val="00E91192"/>
    <w:rsid w:val="00E911E8"/>
    <w:rsid w:val="00E9120F"/>
    <w:rsid w:val="00E921D1"/>
    <w:rsid w:val="00E929EF"/>
    <w:rsid w:val="00E92BA4"/>
    <w:rsid w:val="00E92CDC"/>
    <w:rsid w:val="00E93030"/>
    <w:rsid w:val="00E93081"/>
    <w:rsid w:val="00E9311B"/>
    <w:rsid w:val="00E9373E"/>
    <w:rsid w:val="00E9379A"/>
    <w:rsid w:val="00E9413A"/>
    <w:rsid w:val="00E9418E"/>
    <w:rsid w:val="00E94342"/>
    <w:rsid w:val="00E945C2"/>
    <w:rsid w:val="00E945DE"/>
    <w:rsid w:val="00E94786"/>
    <w:rsid w:val="00E9494A"/>
    <w:rsid w:val="00E94B59"/>
    <w:rsid w:val="00E94DC9"/>
    <w:rsid w:val="00E95495"/>
    <w:rsid w:val="00E95BEA"/>
    <w:rsid w:val="00E95EF8"/>
    <w:rsid w:val="00E95FDD"/>
    <w:rsid w:val="00E96373"/>
    <w:rsid w:val="00E9643A"/>
    <w:rsid w:val="00E96443"/>
    <w:rsid w:val="00E96459"/>
    <w:rsid w:val="00E9659A"/>
    <w:rsid w:val="00E967AC"/>
    <w:rsid w:val="00E969E3"/>
    <w:rsid w:val="00E970B8"/>
    <w:rsid w:val="00E976A4"/>
    <w:rsid w:val="00E9799D"/>
    <w:rsid w:val="00EA02CA"/>
    <w:rsid w:val="00EA0343"/>
    <w:rsid w:val="00EA0D58"/>
    <w:rsid w:val="00EA0FEA"/>
    <w:rsid w:val="00EA1310"/>
    <w:rsid w:val="00EA1923"/>
    <w:rsid w:val="00EA1B99"/>
    <w:rsid w:val="00EA1CB0"/>
    <w:rsid w:val="00EA1FE1"/>
    <w:rsid w:val="00EA2354"/>
    <w:rsid w:val="00EA23C2"/>
    <w:rsid w:val="00EA2739"/>
    <w:rsid w:val="00EA2778"/>
    <w:rsid w:val="00EA2B01"/>
    <w:rsid w:val="00EA2C1A"/>
    <w:rsid w:val="00EA2D2D"/>
    <w:rsid w:val="00EA2F0C"/>
    <w:rsid w:val="00EA2F41"/>
    <w:rsid w:val="00EA3AEE"/>
    <w:rsid w:val="00EA3AF3"/>
    <w:rsid w:val="00EA3FFC"/>
    <w:rsid w:val="00EA4175"/>
    <w:rsid w:val="00EA4346"/>
    <w:rsid w:val="00EA438B"/>
    <w:rsid w:val="00EA4464"/>
    <w:rsid w:val="00EA45DE"/>
    <w:rsid w:val="00EA4749"/>
    <w:rsid w:val="00EA4B8A"/>
    <w:rsid w:val="00EA4CD1"/>
    <w:rsid w:val="00EA4CF9"/>
    <w:rsid w:val="00EA512F"/>
    <w:rsid w:val="00EA5143"/>
    <w:rsid w:val="00EA5419"/>
    <w:rsid w:val="00EA5BC9"/>
    <w:rsid w:val="00EA5D8F"/>
    <w:rsid w:val="00EA619B"/>
    <w:rsid w:val="00EA62D2"/>
    <w:rsid w:val="00EA63CB"/>
    <w:rsid w:val="00EA65FB"/>
    <w:rsid w:val="00EA696D"/>
    <w:rsid w:val="00EA6ABD"/>
    <w:rsid w:val="00EA6B70"/>
    <w:rsid w:val="00EA6BD2"/>
    <w:rsid w:val="00EA6E74"/>
    <w:rsid w:val="00EA6F06"/>
    <w:rsid w:val="00EA712A"/>
    <w:rsid w:val="00EA75BB"/>
    <w:rsid w:val="00EA77EB"/>
    <w:rsid w:val="00EA79F8"/>
    <w:rsid w:val="00EB0003"/>
    <w:rsid w:val="00EB0066"/>
    <w:rsid w:val="00EB01B6"/>
    <w:rsid w:val="00EB01FF"/>
    <w:rsid w:val="00EB0386"/>
    <w:rsid w:val="00EB039E"/>
    <w:rsid w:val="00EB0824"/>
    <w:rsid w:val="00EB085E"/>
    <w:rsid w:val="00EB088C"/>
    <w:rsid w:val="00EB101E"/>
    <w:rsid w:val="00EB1D4B"/>
    <w:rsid w:val="00EB213F"/>
    <w:rsid w:val="00EB2703"/>
    <w:rsid w:val="00EB2B96"/>
    <w:rsid w:val="00EB2E6B"/>
    <w:rsid w:val="00EB2E93"/>
    <w:rsid w:val="00EB3208"/>
    <w:rsid w:val="00EB3901"/>
    <w:rsid w:val="00EB3BB1"/>
    <w:rsid w:val="00EB3FD2"/>
    <w:rsid w:val="00EB405A"/>
    <w:rsid w:val="00EB435B"/>
    <w:rsid w:val="00EB4389"/>
    <w:rsid w:val="00EB4472"/>
    <w:rsid w:val="00EB45D7"/>
    <w:rsid w:val="00EB484B"/>
    <w:rsid w:val="00EB4A5A"/>
    <w:rsid w:val="00EB4BA3"/>
    <w:rsid w:val="00EB4DCA"/>
    <w:rsid w:val="00EB525A"/>
    <w:rsid w:val="00EB5941"/>
    <w:rsid w:val="00EB5CB8"/>
    <w:rsid w:val="00EB60F8"/>
    <w:rsid w:val="00EB63F8"/>
    <w:rsid w:val="00EB6670"/>
    <w:rsid w:val="00EB6897"/>
    <w:rsid w:val="00EB6BCF"/>
    <w:rsid w:val="00EB6DAD"/>
    <w:rsid w:val="00EB740B"/>
    <w:rsid w:val="00EB7D2D"/>
    <w:rsid w:val="00EB7E00"/>
    <w:rsid w:val="00EC077F"/>
    <w:rsid w:val="00EC0979"/>
    <w:rsid w:val="00EC0F83"/>
    <w:rsid w:val="00EC0FC6"/>
    <w:rsid w:val="00EC1158"/>
    <w:rsid w:val="00EC1546"/>
    <w:rsid w:val="00EC20F3"/>
    <w:rsid w:val="00EC2152"/>
    <w:rsid w:val="00EC224E"/>
    <w:rsid w:val="00EC2877"/>
    <w:rsid w:val="00EC294B"/>
    <w:rsid w:val="00EC2AD4"/>
    <w:rsid w:val="00EC2C00"/>
    <w:rsid w:val="00EC2E3D"/>
    <w:rsid w:val="00EC306F"/>
    <w:rsid w:val="00EC3224"/>
    <w:rsid w:val="00EC3C4C"/>
    <w:rsid w:val="00EC3FCE"/>
    <w:rsid w:val="00EC405D"/>
    <w:rsid w:val="00EC45D2"/>
    <w:rsid w:val="00EC484B"/>
    <w:rsid w:val="00EC48DC"/>
    <w:rsid w:val="00EC4BC9"/>
    <w:rsid w:val="00EC5156"/>
    <w:rsid w:val="00EC558F"/>
    <w:rsid w:val="00EC57CC"/>
    <w:rsid w:val="00EC5DCF"/>
    <w:rsid w:val="00EC5F89"/>
    <w:rsid w:val="00EC6078"/>
    <w:rsid w:val="00EC6353"/>
    <w:rsid w:val="00EC6658"/>
    <w:rsid w:val="00EC6950"/>
    <w:rsid w:val="00EC6B33"/>
    <w:rsid w:val="00EC6C87"/>
    <w:rsid w:val="00EC6D8D"/>
    <w:rsid w:val="00EC709F"/>
    <w:rsid w:val="00EC794E"/>
    <w:rsid w:val="00EC7D3B"/>
    <w:rsid w:val="00ED006C"/>
    <w:rsid w:val="00ED00BF"/>
    <w:rsid w:val="00ED02E6"/>
    <w:rsid w:val="00ED0467"/>
    <w:rsid w:val="00ED0530"/>
    <w:rsid w:val="00ED075E"/>
    <w:rsid w:val="00ED08FB"/>
    <w:rsid w:val="00ED0B14"/>
    <w:rsid w:val="00ED0C25"/>
    <w:rsid w:val="00ED0CA0"/>
    <w:rsid w:val="00ED0F9F"/>
    <w:rsid w:val="00ED1195"/>
    <w:rsid w:val="00ED1472"/>
    <w:rsid w:val="00ED163B"/>
    <w:rsid w:val="00ED1659"/>
    <w:rsid w:val="00ED1DFA"/>
    <w:rsid w:val="00ED2209"/>
    <w:rsid w:val="00ED2333"/>
    <w:rsid w:val="00ED2667"/>
    <w:rsid w:val="00ED266E"/>
    <w:rsid w:val="00ED2933"/>
    <w:rsid w:val="00ED3734"/>
    <w:rsid w:val="00ED3E2B"/>
    <w:rsid w:val="00ED4383"/>
    <w:rsid w:val="00ED43DD"/>
    <w:rsid w:val="00ED46AA"/>
    <w:rsid w:val="00ED498B"/>
    <w:rsid w:val="00ED49B0"/>
    <w:rsid w:val="00ED4D24"/>
    <w:rsid w:val="00ED4EA9"/>
    <w:rsid w:val="00ED51C9"/>
    <w:rsid w:val="00ED54F0"/>
    <w:rsid w:val="00ED5575"/>
    <w:rsid w:val="00ED5825"/>
    <w:rsid w:val="00ED5C9B"/>
    <w:rsid w:val="00ED5DCC"/>
    <w:rsid w:val="00ED62D1"/>
    <w:rsid w:val="00ED646A"/>
    <w:rsid w:val="00ED698A"/>
    <w:rsid w:val="00ED6A97"/>
    <w:rsid w:val="00ED6B62"/>
    <w:rsid w:val="00ED72B7"/>
    <w:rsid w:val="00ED7DA4"/>
    <w:rsid w:val="00ED7E3D"/>
    <w:rsid w:val="00ED7FFB"/>
    <w:rsid w:val="00EE007B"/>
    <w:rsid w:val="00EE0196"/>
    <w:rsid w:val="00EE05D6"/>
    <w:rsid w:val="00EE0988"/>
    <w:rsid w:val="00EE0D13"/>
    <w:rsid w:val="00EE193F"/>
    <w:rsid w:val="00EE1AB3"/>
    <w:rsid w:val="00EE1ABA"/>
    <w:rsid w:val="00EE1DF1"/>
    <w:rsid w:val="00EE203B"/>
    <w:rsid w:val="00EE27AF"/>
    <w:rsid w:val="00EE297C"/>
    <w:rsid w:val="00EE2B4B"/>
    <w:rsid w:val="00EE2BE3"/>
    <w:rsid w:val="00EE2E1C"/>
    <w:rsid w:val="00EE2FC8"/>
    <w:rsid w:val="00EE316C"/>
    <w:rsid w:val="00EE36DD"/>
    <w:rsid w:val="00EE38B0"/>
    <w:rsid w:val="00EE3A66"/>
    <w:rsid w:val="00EE3F58"/>
    <w:rsid w:val="00EE40B4"/>
    <w:rsid w:val="00EE428F"/>
    <w:rsid w:val="00EE4481"/>
    <w:rsid w:val="00EE4B1E"/>
    <w:rsid w:val="00EE4F25"/>
    <w:rsid w:val="00EE50FC"/>
    <w:rsid w:val="00EE52AA"/>
    <w:rsid w:val="00EE539C"/>
    <w:rsid w:val="00EE57E1"/>
    <w:rsid w:val="00EE59C6"/>
    <w:rsid w:val="00EE5CBF"/>
    <w:rsid w:val="00EE5D76"/>
    <w:rsid w:val="00EE61C6"/>
    <w:rsid w:val="00EE6457"/>
    <w:rsid w:val="00EE6507"/>
    <w:rsid w:val="00EE689D"/>
    <w:rsid w:val="00EE6A9E"/>
    <w:rsid w:val="00EE6B40"/>
    <w:rsid w:val="00EE758A"/>
    <w:rsid w:val="00EE774B"/>
    <w:rsid w:val="00EE7C29"/>
    <w:rsid w:val="00EE7CD4"/>
    <w:rsid w:val="00EE7DEC"/>
    <w:rsid w:val="00EF0178"/>
    <w:rsid w:val="00EF0586"/>
    <w:rsid w:val="00EF06D0"/>
    <w:rsid w:val="00EF08B8"/>
    <w:rsid w:val="00EF0AF1"/>
    <w:rsid w:val="00EF0AF5"/>
    <w:rsid w:val="00EF0CDA"/>
    <w:rsid w:val="00EF0EF7"/>
    <w:rsid w:val="00EF0F11"/>
    <w:rsid w:val="00EF13A8"/>
    <w:rsid w:val="00EF146D"/>
    <w:rsid w:val="00EF1C59"/>
    <w:rsid w:val="00EF1E3F"/>
    <w:rsid w:val="00EF20D8"/>
    <w:rsid w:val="00EF2130"/>
    <w:rsid w:val="00EF21DD"/>
    <w:rsid w:val="00EF280C"/>
    <w:rsid w:val="00EF2AC5"/>
    <w:rsid w:val="00EF3220"/>
    <w:rsid w:val="00EF34C7"/>
    <w:rsid w:val="00EF37E3"/>
    <w:rsid w:val="00EF3841"/>
    <w:rsid w:val="00EF38D6"/>
    <w:rsid w:val="00EF38F6"/>
    <w:rsid w:val="00EF39C2"/>
    <w:rsid w:val="00EF3DB9"/>
    <w:rsid w:val="00EF485C"/>
    <w:rsid w:val="00EF492D"/>
    <w:rsid w:val="00EF498B"/>
    <w:rsid w:val="00EF4995"/>
    <w:rsid w:val="00EF4E8E"/>
    <w:rsid w:val="00EF4F23"/>
    <w:rsid w:val="00EF5131"/>
    <w:rsid w:val="00EF519A"/>
    <w:rsid w:val="00EF572B"/>
    <w:rsid w:val="00EF5868"/>
    <w:rsid w:val="00EF5A52"/>
    <w:rsid w:val="00EF5C6F"/>
    <w:rsid w:val="00EF5E92"/>
    <w:rsid w:val="00EF6412"/>
    <w:rsid w:val="00EF6466"/>
    <w:rsid w:val="00EF6592"/>
    <w:rsid w:val="00EF6646"/>
    <w:rsid w:val="00EF6743"/>
    <w:rsid w:val="00EF683B"/>
    <w:rsid w:val="00EF6AEB"/>
    <w:rsid w:val="00EF6C41"/>
    <w:rsid w:val="00EF7456"/>
    <w:rsid w:val="00EF7C49"/>
    <w:rsid w:val="00F00257"/>
    <w:rsid w:val="00F006FF"/>
    <w:rsid w:val="00F00939"/>
    <w:rsid w:val="00F00B99"/>
    <w:rsid w:val="00F00C7A"/>
    <w:rsid w:val="00F01490"/>
    <w:rsid w:val="00F0201B"/>
    <w:rsid w:val="00F02B90"/>
    <w:rsid w:val="00F02D72"/>
    <w:rsid w:val="00F02F0C"/>
    <w:rsid w:val="00F02FC7"/>
    <w:rsid w:val="00F030BC"/>
    <w:rsid w:val="00F030FC"/>
    <w:rsid w:val="00F0337B"/>
    <w:rsid w:val="00F03423"/>
    <w:rsid w:val="00F03B3A"/>
    <w:rsid w:val="00F043A4"/>
    <w:rsid w:val="00F04459"/>
    <w:rsid w:val="00F0454F"/>
    <w:rsid w:val="00F04852"/>
    <w:rsid w:val="00F04975"/>
    <w:rsid w:val="00F04B49"/>
    <w:rsid w:val="00F04C10"/>
    <w:rsid w:val="00F04CE1"/>
    <w:rsid w:val="00F04D6F"/>
    <w:rsid w:val="00F04D7D"/>
    <w:rsid w:val="00F059C9"/>
    <w:rsid w:val="00F059CE"/>
    <w:rsid w:val="00F059F2"/>
    <w:rsid w:val="00F05A26"/>
    <w:rsid w:val="00F05A3A"/>
    <w:rsid w:val="00F05A5F"/>
    <w:rsid w:val="00F05D27"/>
    <w:rsid w:val="00F06136"/>
    <w:rsid w:val="00F069E1"/>
    <w:rsid w:val="00F06EF4"/>
    <w:rsid w:val="00F078FC"/>
    <w:rsid w:val="00F100CE"/>
    <w:rsid w:val="00F10130"/>
    <w:rsid w:val="00F119BC"/>
    <w:rsid w:val="00F11AE7"/>
    <w:rsid w:val="00F11E76"/>
    <w:rsid w:val="00F12197"/>
    <w:rsid w:val="00F1248A"/>
    <w:rsid w:val="00F12545"/>
    <w:rsid w:val="00F1260B"/>
    <w:rsid w:val="00F12766"/>
    <w:rsid w:val="00F12E65"/>
    <w:rsid w:val="00F130BD"/>
    <w:rsid w:val="00F13546"/>
    <w:rsid w:val="00F13780"/>
    <w:rsid w:val="00F13AE4"/>
    <w:rsid w:val="00F13EB8"/>
    <w:rsid w:val="00F13F76"/>
    <w:rsid w:val="00F14122"/>
    <w:rsid w:val="00F148D9"/>
    <w:rsid w:val="00F14B68"/>
    <w:rsid w:val="00F1522A"/>
    <w:rsid w:val="00F15468"/>
    <w:rsid w:val="00F15595"/>
    <w:rsid w:val="00F1562A"/>
    <w:rsid w:val="00F158F2"/>
    <w:rsid w:val="00F159DE"/>
    <w:rsid w:val="00F15BC7"/>
    <w:rsid w:val="00F15E01"/>
    <w:rsid w:val="00F1627D"/>
    <w:rsid w:val="00F165CF"/>
    <w:rsid w:val="00F16857"/>
    <w:rsid w:val="00F16D45"/>
    <w:rsid w:val="00F16DBE"/>
    <w:rsid w:val="00F1740D"/>
    <w:rsid w:val="00F176BD"/>
    <w:rsid w:val="00F1775C"/>
    <w:rsid w:val="00F17ADB"/>
    <w:rsid w:val="00F17C73"/>
    <w:rsid w:val="00F17EB5"/>
    <w:rsid w:val="00F2091A"/>
    <w:rsid w:val="00F20CAC"/>
    <w:rsid w:val="00F20E70"/>
    <w:rsid w:val="00F2108F"/>
    <w:rsid w:val="00F21150"/>
    <w:rsid w:val="00F212EB"/>
    <w:rsid w:val="00F21681"/>
    <w:rsid w:val="00F21D98"/>
    <w:rsid w:val="00F22304"/>
    <w:rsid w:val="00F2288B"/>
    <w:rsid w:val="00F228C9"/>
    <w:rsid w:val="00F22B93"/>
    <w:rsid w:val="00F22DCA"/>
    <w:rsid w:val="00F23041"/>
    <w:rsid w:val="00F23078"/>
    <w:rsid w:val="00F2315C"/>
    <w:rsid w:val="00F233A7"/>
    <w:rsid w:val="00F23588"/>
    <w:rsid w:val="00F237EB"/>
    <w:rsid w:val="00F23D29"/>
    <w:rsid w:val="00F23E2B"/>
    <w:rsid w:val="00F23E3A"/>
    <w:rsid w:val="00F23EEE"/>
    <w:rsid w:val="00F23F0B"/>
    <w:rsid w:val="00F24199"/>
    <w:rsid w:val="00F24562"/>
    <w:rsid w:val="00F24856"/>
    <w:rsid w:val="00F24914"/>
    <w:rsid w:val="00F24A04"/>
    <w:rsid w:val="00F25010"/>
    <w:rsid w:val="00F250F5"/>
    <w:rsid w:val="00F25150"/>
    <w:rsid w:val="00F2524E"/>
    <w:rsid w:val="00F252DB"/>
    <w:rsid w:val="00F25696"/>
    <w:rsid w:val="00F2607F"/>
    <w:rsid w:val="00F26091"/>
    <w:rsid w:val="00F26714"/>
    <w:rsid w:val="00F26A39"/>
    <w:rsid w:val="00F26BB1"/>
    <w:rsid w:val="00F2701C"/>
    <w:rsid w:val="00F271CA"/>
    <w:rsid w:val="00F278F3"/>
    <w:rsid w:val="00F2795D"/>
    <w:rsid w:val="00F27A05"/>
    <w:rsid w:val="00F3006A"/>
    <w:rsid w:val="00F30E53"/>
    <w:rsid w:val="00F31022"/>
    <w:rsid w:val="00F3131A"/>
    <w:rsid w:val="00F315EB"/>
    <w:rsid w:val="00F31AA1"/>
    <w:rsid w:val="00F31DB4"/>
    <w:rsid w:val="00F31DBC"/>
    <w:rsid w:val="00F31E59"/>
    <w:rsid w:val="00F31FD6"/>
    <w:rsid w:val="00F320B6"/>
    <w:rsid w:val="00F326D3"/>
    <w:rsid w:val="00F327F3"/>
    <w:rsid w:val="00F32AA3"/>
    <w:rsid w:val="00F32D4A"/>
    <w:rsid w:val="00F32E84"/>
    <w:rsid w:val="00F32EB0"/>
    <w:rsid w:val="00F32ED2"/>
    <w:rsid w:val="00F32EF2"/>
    <w:rsid w:val="00F32FA1"/>
    <w:rsid w:val="00F32FAF"/>
    <w:rsid w:val="00F32FC9"/>
    <w:rsid w:val="00F3314B"/>
    <w:rsid w:val="00F33619"/>
    <w:rsid w:val="00F33BBF"/>
    <w:rsid w:val="00F33D96"/>
    <w:rsid w:val="00F33EEA"/>
    <w:rsid w:val="00F33F46"/>
    <w:rsid w:val="00F33F4D"/>
    <w:rsid w:val="00F34484"/>
    <w:rsid w:val="00F346EB"/>
    <w:rsid w:val="00F34A7A"/>
    <w:rsid w:val="00F34AB2"/>
    <w:rsid w:val="00F34CE6"/>
    <w:rsid w:val="00F34E4C"/>
    <w:rsid w:val="00F350A4"/>
    <w:rsid w:val="00F35186"/>
    <w:rsid w:val="00F35341"/>
    <w:rsid w:val="00F35776"/>
    <w:rsid w:val="00F35A32"/>
    <w:rsid w:val="00F360CE"/>
    <w:rsid w:val="00F362F6"/>
    <w:rsid w:val="00F36845"/>
    <w:rsid w:val="00F36C46"/>
    <w:rsid w:val="00F36E0E"/>
    <w:rsid w:val="00F36FFF"/>
    <w:rsid w:val="00F372C2"/>
    <w:rsid w:val="00F3737D"/>
    <w:rsid w:val="00F37565"/>
    <w:rsid w:val="00F3765B"/>
    <w:rsid w:val="00F3783A"/>
    <w:rsid w:val="00F37925"/>
    <w:rsid w:val="00F37F0B"/>
    <w:rsid w:val="00F37F2F"/>
    <w:rsid w:val="00F37FDB"/>
    <w:rsid w:val="00F402ED"/>
    <w:rsid w:val="00F403FE"/>
    <w:rsid w:val="00F40505"/>
    <w:rsid w:val="00F40815"/>
    <w:rsid w:val="00F40A6F"/>
    <w:rsid w:val="00F40B50"/>
    <w:rsid w:val="00F40FEE"/>
    <w:rsid w:val="00F4110E"/>
    <w:rsid w:val="00F416DD"/>
    <w:rsid w:val="00F41AF1"/>
    <w:rsid w:val="00F41BE6"/>
    <w:rsid w:val="00F41BFE"/>
    <w:rsid w:val="00F41CC2"/>
    <w:rsid w:val="00F41D6D"/>
    <w:rsid w:val="00F42026"/>
    <w:rsid w:val="00F420EA"/>
    <w:rsid w:val="00F425D6"/>
    <w:rsid w:val="00F42666"/>
    <w:rsid w:val="00F42CC7"/>
    <w:rsid w:val="00F42E8E"/>
    <w:rsid w:val="00F42E90"/>
    <w:rsid w:val="00F42EE2"/>
    <w:rsid w:val="00F42FE6"/>
    <w:rsid w:val="00F43042"/>
    <w:rsid w:val="00F434DE"/>
    <w:rsid w:val="00F43548"/>
    <w:rsid w:val="00F43C7D"/>
    <w:rsid w:val="00F4410D"/>
    <w:rsid w:val="00F44EBB"/>
    <w:rsid w:val="00F45144"/>
    <w:rsid w:val="00F45240"/>
    <w:rsid w:val="00F452F1"/>
    <w:rsid w:val="00F453E1"/>
    <w:rsid w:val="00F45762"/>
    <w:rsid w:val="00F45EDD"/>
    <w:rsid w:val="00F462EF"/>
    <w:rsid w:val="00F46B2F"/>
    <w:rsid w:val="00F46ECD"/>
    <w:rsid w:val="00F47577"/>
    <w:rsid w:val="00F4764E"/>
    <w:rsid w:val="00F47CEE"/>
    <w:rsid w:val="00F47EE0"/>
    <w:rsid w:val="00F50033"/>
    <w:rsid w:val="00F5006E"/>
    <w:rsid w:val="00F506C2"/>
    <w:rsid w:val="00F50810"/>
    <w:rsid w:val="00F50A87"/>
    <w:rsid w:val="00F50BF7"/>
    <w:rsid w:val="00F50E26"/>
    <w:rsid w:val="00F5126B"/>
    <w:rsid w:val="00F5180F"/>
    <w:rsid w:val="00F51997"/>
    <w:rsid w:val="00F5297F"/>
    <w:rsid w:val="00F52F6F"/>
    <w:rsid w:val="00F53256"/>
    <w:rsid w:val="00F5342B"/>
    <w:rsid w:val="00F53723"/>
    <w:rsid w:val="00F5372F"/>
    <w:rsid w:val="00F53A51"/>
    <w:rsid w:val="00F53B00"/>
    <w:rsid w:val="00F53E8B"/>
    <w:rsid w:val="00F54424"/>
    <w:rsid w:val="00F54A9A"/>
    <w:rsid w:val="00F54AA5"/>
    <w:rsid w:val="00F54BA1"/>
    <w:rsid w:val="00F54E8D"/>
    <w:rsid w:val="00F54FC2"/>
    <w:rsid w:val="00F54FF0"/>
    <w:rsid w:val="00F550CE"/>
    <w:rsid w:val="00F552F3"/>
    <w:rsid w:val="00F553F2"/>
    <w:rsid w:val="00F554B7"/>
    <w:rsid w:val="00F55513"/>
    <w:rsid w:val="00F5569B"/>
    <w:rsid w:val="00F557C5"/>
    <w:rsid w:val="00F55BFF"/>
    <w:rsid w:val="00F55CAB"/>
    <w:rsid w:val="00F55EAE"/>
    <w:rsid w:val="00F561A0"/>
    <w:rsid w:val="00F56254"/>
    <w:rsid w:val="00F564FE"/>
    <w:rsid w:val="00F56764"/>
    <w:rsid w:val="00F569FB"/>
    <w:rsid w:val="00F56AB1"/>
    <w:rsid w:val="00F56B8C"/>
    <w:rsid w:val="00F576A3"/>
    <w:rsid w:val="00F57715"/>
    <w:rsid w:val="00F57C98"/>
    <w:rsid w:val="00F57D3A"/>
    <w:rsid w:val="00F57D52"/>
    <w:rsid w:val="00F6001F"/>
    <w:rsid w:val="00F60239"/>
    <w:rsid w:val="00F60333"/>
    <w:rsid w:val="00F60858"/>
    <w:rsid w:val="00F60AD1"/>
    <w:rsid w:val="00F60B80"/>
    <w:rsid w:val="00F60D96"/>
    <w:rsid w:val="00F60E69"/>
    <w:rsid w:val="00F61216"/>
    <w:rsid w:val="00F6131F"/>
    <w:rsid w:val="00F61364"/>
    <w:rsid w:val="00F61703"/>
    <w:rsid w:val="00F61914"/>
    <w:rsid w:val="00F619B0"/>
    <w:rsid w:val="00F61B41"/>
    <w:rsid w:val="00F61DAF"/>
    <w:rsid w:val="00F621A1"/>
    <w:rsid w:val="00F62246"/>
    <w:rsid w:val="00F62537"/>
    <w:rsid w:val="00F62817"/>
    <w:rsid w:val="00F6291F"/>
    <w:rsid w:val="00F62B25"/>
    <w:rsid w:val="00F62CF7"/>
    <w:rsid w:val="00F62DE0"/>
    <w:rsid w:val="00F63278"/>
    <w:rsid w:val="00F637CD"/>
    <w:rsid w:val="00F638B2"/>
    <w:rsid w:val="00F63A2C"/>
    <w:rsid w:val="00F63FF8"/>
    <w:rsid w:val="00F64043"/>
    <w:rsid w:val="00F64CB2"/>
    <w:rsid w:val="00F65101"/>
    <w:rsid w:val="00F652ED"/>
    <w:rsid w:val="00F656D5"/>
    <w:rsid w:val="00F663B3"/>
    <w:rsid w:val="00F66A72"/>
    <w:rsid w:val="00F67671"/>
    <w:rsid w:val="00F702FD"/>
    <w:rsid w:val="00F704AC"/>
    <w:rsid w:val="00F705DE"/>
    <w:rsid w:val="00F706D1"/>
    <w:rsid w:val="00F70922"/>
    <w:rsid w:val="00F70B28"/>
    <w:rsid w:val="00F70B67"/>
    <w:rsid w:val="00F70FEE"/>
    <w:rsid w:val="00F71201"/>
    <w:rsid w:val="00F71708"/>
    <w:rsid w:val="00F718E5"/>
    <w:rsid w:val="00F71921"/>
    <w:rsid w:val="00F71E2E"/>
    <w:rsid w:val="00F7232A"/>
    <w:rsid w:val="00F72743"/>
    <w:rsid w:val="00F727FD"/>
    <w:rsid w:val="00F72973"/>
    <w:rsid w:val="00F72BF5"/>
    <w:rsid w:val="00F72D77"/>
    <w:rsid w:val="00F73304"/>
    <w:rsid w:val="00F734F8"/>
    <w:rsid w:val="00F73864"/>
    <w:rsid w:val="00F738C8"/>
    <w:rsid w:val="00F739DB"/>
    <w:rsid w:val="00F73AC2"/>
    <w:rsid w:val="00F73CBF"/>
    <w:rsid w:val="00F7407B"/>
    <w:rsid w:val="00F7427B"/>
    <w:rsid w:val="00F742C3"/>
    <w:rsid w:val="00F7442F"/>
    <w:rsid w:val="00F74A25"/>
    <w:rsid w:val="00F74B98"/>
    <w:rsid w:val="00F74BD1"/>
    <w:rsid w:val="00F74C92"/>
    <w:rsid w:val="00F74DBC"/>
    <w:rsid w:val="00F74DCD"/>
    <w:rsid w:val="00F74FD5"/>
    <w:rsid w:val="00F750B8"/>
    <w:rsid w:val="00F75306"/>
    <w:rsid w:val="00F75633"/>
    <w:rsid w:val="00F75A43"/>
    <w:rsid w:val="00F75C61"/>
    <w:rsid w:val="00F75F54"/>
    <w:rsid w:val="00F75F85"/>
    <w:rsid w:val="00F76178"/>
    <w:rsid w:val="00F762E5"/>
    <w:rsid w:val="00F76321"/>
    <w:rsid w:val="00F764E1"/>
    <w:rsid w:val="00F7694E"/>
    <w:rsid w:val="00F769B0"/>
    <w:rsid w:val="00F76C41"/>
    <w:rsid w:val="00F76D2E"/>
    <w:rsid w:val="00F76F81"/>
    <w:rsid w:val="00F77519"/>
    <w:rsid w:val="00F77B15"/>
    <w:rsid w:val="00F80163"/>
    <w:rsid w:val="00F8057C"/>
    <w:rsid w:val="00F80A44"/>
    <w:rsid w:val="00F80CB5"/>
    <w:rsid w:val="00F81412"/>
    <w:rsid w:val="00F81716"/>
    <w:rsid w:val="00F81813"/>
    <w:rsid w:val="00F81D35"/>
    <w:rsid w:val="00F81D38"/>
    <w:rsid w:val="00F81EF4"/>
    <w:rsid w:val="00F82A9C"/>
    <w:rsid w:val="00F83B9C"/>
    <w:rsid w:val="00F83DD9"/>
    <w:rsid w:val="00F83EF0"/>
    <w:rsid w:val="00F83FEA"/>
    <w:rsid w:val="00F84AF6"/>
    <w:rsid w:val="00F84D71"/>
    <w:rsid w:val="00F84E0D"/>
    <w:rsid w:val="00F84E7E"/>
    <w:rsid w:val="00F84FF6"/>
    <w:rsid w:val="00F85189"/>
    <w:rsid w:val="00F8532B"/>
    <w:rsid w:val="00F853DF"/>
    <w:rsid w:val="00F8554E"/>
    <w:rsid w:val="00F85646"/>
    <w:rsid w:val="00F8585D"/>
    <w:rsid w:val="00F858B1"/>
    <w:rsid w:val="00F85921"/>
    <w:rsid w:val="00F859EB"/>
    <w:rsid w:val="00F85B9E"/>
    <w:rsid w:val="00F85E9A"/>
    <w:rsid w:val="00F85F71"/>
    <w:rsid w:val="00F860EC"/>
    <w:rsid w:val="00F861E6"/>
    <w:rsid w:val="00F86732"/>
    <w:rsid w:val="00F86912"/>
    <w:rsid w:val="00F8692A"/>
    <w:rsid w:val="00F86FE2"/>
    <w:rsid w:val="00F872F8"/>
    <w:rsid w:val="00F879A7"/>
    <w:rsid w:val="00F900A2"/>
    <w:rsid w:val="00F9022F"/>
    <w:rsid w:val="00F9028E"/>
    <w:rsid w:val="00F90848"/>
    <w:rsid w:val="00F91038"/>
    <w:rsid w:val="00F910F4"/>
    <w:rsid w:val="00F91862"/>
    <w:rsid w:val="00F918A0"/>
    <w:rsid w:val="00F918A9"/>
    <w:rsid w:val="00F91BE9"/>
    <w:rsid w:val="00F91D69"/>
    <w:rsid w:val="00F91FBF"/>
    <w:rsid w:val="00F921BB"/>
    <w:rsid w:val="00F924B2"/>
    <w:rsid w:val="00F9261E"/>
    <w:rsid w:val="00F92B1E"/>
    <w:rsid w:val="00F92DA6"/>
    <w:rsid w:val="00F93142"/>
    <w:rsid w:val="00F935C4"/>
    <w:rsid w:val="00F936D1"/>
    <w:rsid w:val="00F93991"/>
    <w:rsid w:val="00F9415D"/>
    <w:rsid w:val="00F942DC"/>
    <w:rsid w:val="00F9450B"/>
    <w:rsid w:val="00F94780"/>
    <w:rsid w:val="00F9496A"/>
    <w:rsid w:val="00F94D8C"/>
    <w:rsid w:val="00F94EDF"/>
    <w:rsid w:val="00F94EE9"/>
    <w:rsid w:val="00F952FC"/>
    <w:rsid w:val="00F9552E"/>
    <w:rsid w:val="00F95713"/>
    <w:rsid w:val="00F95934"/>
    <w:rsid w:val="00F95B10"/>
    <w:rsid w:val="00F95D24"/>
    <w:rsid w:val="00F95DF3"/>
    <w:rsid w:val="00F95E7E"/>
    <w:rsid w:val="00F95FCC"/>
    <w:rsid w:val="00F9677D"/>
    <w:rsid w:val="00F96A03"/>
    <w:rsid w:val="00F96A26"/>
    <w:rsid w:val="00F96F6B"/>
    <w:rsid w:val="00F975AC"/>
    <w:rsid w:val="00F9766F"/>
    <w:rsid w:val="00F976C7"/>
    <w:rsid w:val="00F978DF"/>
    <w:rsid w:val="00F97917"/>
    <w:rsid w:val="00F9792C"/>
    <w:rsid w:val="00F97E3F"/>
    <w:rsid w:val="00FA0141"/>
    <w:rsid w:val="00FA078D"/>
    <w:rsid w:val="00FA0BF1"/>
    <w:rsid w:val="00FA0C95"/>
    <w:rsid w:val="00FA1468"/>
    <w:rsid w:val="00FA14FA"/>
    <w:rsid w:val="00FA1588"/>
    <w:rsid w:val="00FA165D"/>
    <w:rsid w:val="00FA1CBF"/>
    <w:rsid w:val="00FA1EC2"/>
    <w:rsid w:val="00FA1F5A"/>
    <w:rsid w:val="00FA1FEF"/>
    <w:rsid w:val="00FA2283"/>
    <w:rsid w:val="00FA22BD"/>
    <w:rsid w:val="00FA23CD"/>
    <w:rsid w:val="00FA2E61"/>
    <w:rsid w:val="00FA2E87"/>
    <w:rsid w:val="00FA2EA1"/>
    <w:rsid w:val="00FA3399"/>
    <w:rsid w:val="00FA33AC"/>
    <w:rsid w:val="00FA380B"/>
    <w:rsid w:val="00FA38D1"/>
    <w:rsid w:val="00FA3A74"/>
    <w:rsid w:val="00FA3BA7"/>
    <w:rsid w:val="00FA3D37"/>
    <w:rsid w:val="00FA44EC"/>
    <w:rsid w:val="00FA45B8"/>
    <w:rsid w:val="00FA46EE"/>
    <w:rsid w:val="00FA474E"/>
    <w:rsid w:val="00FA4E1B"/>
    <w:rsid w:val="00FA517A"/>
    <w:rsid w:val="00FA52DC"/>
    <w:rsid w:val="00FA5BDC"/>
    <w:rsid w:val="00FA5CD4"/>
    <w:rsid w:val="00FA5CF8"/>
    <w:rsid w:val="00FA5EA4"/>
    <w:rsid w:val="00FA5F38"/>
    <w:rsid w:val="00FA5FBC"/>
    <w:rsid w:val="00FA5FD9"/>
    <w:rsid w:val="00FA60AD"/>
    <w:rsid w:val="00FA6351"/>
    <w:rsid w:val="00FA7088"/>
    <w:rsid w:val="00FA71F9"/>
    <w:rsid w:val="00FA7368"/>
    <w:rsid w:val="00FA7951"/>
    <w:rsid w:val="00FA7BDF"/>
    <w:rsid w:val="00FA7F86"/>
    <w:rsid w:val="00FB0101"/>
    <w:rsid w:val="00FB01CE"/>
    <w:rsid w:val="00FB01D3"/>
    <w:rsid w:val="00FB0395"/>
    <w:rsid w:val="00FB04D6"/>
    <w:rsid w:val="00FB055F"/>
    <w:rsid w:val="00FB071C"/>
    <w:rsid w:val="00FB07A3"/>
    <w:rsid w:val="00FB0B9B"/>
    <w:rsid w:val="00FB0EE3"/>
    <w:rsid w:val="00FB0F61"/>
    <w:rsid w:val="00FB1416"/>
    <w:rsid w:val="00FB17B7"/>
    <w:rsid w:val="00FB1814"/>
    <w:rsid w:val="00FB19B7"/>
    <w:rsid w:val="00FB1BA5"/>
    <w:rsid w:val="00FB1BCA"/>
    <w:rsid w:val="00FB1ECA"/>
    <w:rsid w:val="00FB2062"/>
    <w:rsid w:val="00FB23C5"/>
    <w:rsid w:val="00FB2415"/>
    <w:rsid w:val="00FB26F1"/>
    <w:rsid w:val="00FB2866"/>
    <w:rsid w:val="00FB2EAA"/>
    <w:rsid w:val="00FB31DF"/>
    <w:rsid w:val="00FB3412"/>
    <w:rsid w:val="00FB3E36"/>
    <w:rsid w:val="00FB3F05"/>
    <w:rsid w:val="00FB4921"/>
    <w:rsid w:val="00FB4FD0"/>
    <w:rsid w:val="00FB5245"/>
    <w:rsid w:val="00FB5580"/>
    <w:rsid w:val="00FB5810"/>
    <w:rsid w:val="00FB59E4"/>
    <w:rsid w:val="00FB5CBF"/>
    <w:rsid w:val="00FB5DED"/>
    <w:rsid w:val="00FB645B"/>
    <w:rsid w:val="00FB65D1"/>
    <w:rsid w:val="00FB6855"/>
    <w:rsid w:val="00FB6B85"/>
    <w:rsid w:val="00FB6E4D"/>
    <w:rsid w:val="00FB7B58"/>
    <w:rsid w:val="00FB7BE8"/>
    <w:rsid w:val="00FC0D73"/>
    <w:rsid w:val="00FC1BC8"/>
    <w:rsid w:val="00FC1BFC"/>
    <w:rsid w:val="00FC1D21"/>
    <w:rsid w:val="00FC1D74"/>
    <w:rsid w:val="00FC1EDB"/>
    <w:rsid w:val="00FC2670"/>
    <w:rsid w:val="00FC2EEF"/>
    <w:rsid w:val="00FC3551"/>
    <w:rsid w:val="00FC36D6"/>
    <w:rsid w:val="00FC3812"/>
    <w:rsid w:val="00FC3888"/>
    <w:rsid w:val="00FC39D6"/>
    <w:rsid w:val="00FC3C77"/>
    <w:rsid w:val="00FC4185"/>
    <w:rsid w:val="00FC428A"/>
    <w:rsid w:val="00FC432E"/>
    <w:rsid w:val="00FC4882"/>
    <w:rsid w:val="00FC4997"/>
    <w:rsid w:val="00FC4A3F"/>
    <w:rsid w:val="00FC4B81"/>
    <w:rsid w:val="00FC4CE9"/>
    <w:rsid w:val="00FC51C2"/>
    <w:rsid w:val="00FC53CF"/>
    <w:rsid w:val="00FC572F"/>
    <w:rsid w:val="00FC5784"/>
    <w:rsid w:val="00FC59E0"/>
    <w:rsid w:val="00FC5A52"/>
    <w:rsid w:val="00FC5A6C"/>
    <w:rsid w:val="00FC5C28"/>
    <w:rsid w:val="00FC605D"/>
    <w:rsid w:val="00FC609C"/>
    <w:rsid w:val="00FC631B"/>
    <w:rsid w:val="00FC6776"/>
    <w:rsid w:val="00FC6B40"/>
    <w:rsid w:val="00FC6F24"/>
    <w:rsid w:val="00FC727B"/>
    <w:rsid w:val="00FC7A44"/>
    <w:rsid w:val="00FC7BE4"/>
    <w:rsid w:val="00FC7E18"/>
    <w:rsid w:val="00FC7F7D"/>
    <w:rsid w:val="00FD04F6"/>
    <w:rsid w:val="00FD054A"/>
    <w:rsid w:val="00FD080A"/>
    <w:rsid w:val="00FD0BF3"/>
    <w:rsid w:val="00FD13F4"/>
    <w:rsid w:val="00FD197E"/>
    <w:rsid w:val="00FD1DC9"/>
    <w:rsid w:val="00FD209F"/>
    <w:rsid w:val="00FD2411"/>
    <w:rsid w:val="00FD29B4"/>
    <w:rsid w:val="00FD2A52"/>
    <w:rsid w:val="00FD2E68"/>
    <w:rsid w:val="00FD2F1C"/>
    <w:rsid w:val="00FD2FC7"/>
    <w:rsid w:val="00FD32E5"/>
    <w:rsid w:val="00FD3480"/>
    <w:rsid w:val="00FD3919"/>
    <w:rsid w:val="00FD3AC8"/>
    <w:rsid w:val="00FD3FC0"/>
    <w:rsid w:val="00FD4135"/>
    <w:rsid w:val="00FD4579"/>
    <w:rsid w:val="00FD4772"/>
    <w:rsid w:val="00FD4910"/>
    <w:rsid w:val="00FD498A"/>
    <w:rsid w:val="00FD4AA3"/>
    <w:rsid w:val="00FD5B9D"/>
    <w:rsid w:val="00FD65BB"/>
    <w:rsid w:val="00FD65EA"/>
    <w:rsid w:val="00FD685B"/>
    <w:rsid w:val="00FD68C1"/>
    <w:rsid w:val="00FD70A2"/>
    <w:rsid w:val="00FD74E8"/>
    <w:rsid w:val="00FD7B3F"/>
    <w:rsid w:val="00FD7D48"/>
    <w:rsid w:val="00FD7D5B"/>
    <w:rsid w:val="00FD7EB4"/>
    <w:rsid w:val="00FE0779"/>
    <w:rsid w:val="00FE08BD"/>
    <w:rsid w:val="00FE1087"/>
    <w:rsid w:val="00FE13F5"/>
    <w:rsid w:val="00FE19A7"/>
    <w:rsid w:val="00FE1AA7"/>
    <w:rsid w:val="00FE2005"/>
    <w:rsid w:val="00FE206F"/>
    <w:rsid w:val="00FE21B9"/>
    <w:rsid w:val="00FE2297"/>
    <w:rsid w:val="00FE24FD"/>
    <w:rsid w:val="00FE2557"/>
    <w:rsid w:val="00FE288A"/>
    <w:rsid w:val="00FE28F2"/>
    <w:rsid w:val="00FE2951"/>
    <w:rsid w:val="00FE2FBB"/>
    <w:rsid w:val="00FE3190"/>
    <w:rsid w:val="00FE3500"/>
    <w:rsid w:val="00FE3537"/>
    <w:rsid w:val="00FE3FA8"/>
    <w:rsid w:val="00FE402C"/>
    <w:rsid w:val="00FE431A"/>
    <w:rsid w:val="00FE4439"/>
    <w:rsid w:val="00FE45E9"/>
    <w:rsid w:val="00FE47CB"/>
    <w:rsid w:val="00FE4903"/>
    <w:rsid w:val="00FE4946"/>
    <w:rsid w:val="00FE494E"/>
    <w:rsid w:val="00FE495A"/>
    <w:rsid w:val="00FE4E0C"/>
    <w:rsid w:val="00FE4EA5"/>
    <w:rsid w:val="00FE4ED4"/>
    <w:rsid w:val="00FE596B"/>
    <w:rsid w:val="00FE6684"/>
    <w:rsid w:val="00FE68C5"/>
    <w:rsid w:val="00FE6B04"/>
    <w:rsid w:val="00FE6E4B"/>
    <w:rsid w:val="00FE78F1"/>
    <w:rsid w:val="00FF0975"/>
    <w:rsid w:val="00FF0AF5"/>
    <w:rsid w:val="00FF0D14"/>
    <w:rsid w:val="00FF0FFE"/>
    <w:rsid w:val="00FF110B"/>
    <w:rsid w:val="00FF118A"/>
    <w:rsid w:val="00FF141F"/>
    <w:rsid w:val="00FF14AA"/>
    <w:rsid w:val="00FF15A7"/>
    <w:rsid w:val="00FF15A9"/>
    <w:rsid w:val="00FF163F"/>
    <w:rsid w:val="00FF1B60"/>
    <w:rsid w:val="00FF1BC9"/>
    <w:rsid w:val="00FF1C62"/>
    <w:rsid w:val="00FF1D42"/>
    <w:rsid w:val="00FF1F6E"/>
    <w:rsid w:val="00FF2614"/>
    <w:rsid w:val="00FF275F"/>
    <w:rsid w:val="00FF2CC7"/>
    <w:rsid w:val="00FF2CF0"/>
    <w:rsid w:val="00FF2DC6"/>
    <w:rsid w:val="00FF3015"/>
    <w:rsid w:val="00FF33FB"/>
    <w:rsid w:val="00FF3554"/>
    <w:rsid w:val="00FF3669"/>
    <w:rsid w:val="00FF3CE4"/>
    <w:rsid w:val="00FF402F"/>
    <w:rsid w:val="00FF40F5"/>
    <w:rsid w:val="00FF43FA"/>
    <w:rsid w:val="00FF486C"/>
    <w:rsid w:val="00FF4C20"/>
    <w:rsid w:val="00FF51AA"/>
    <w:rsid w:val="00FF5839"/>
    <w:rsid w:val="00FF59E1"/>
    <w:rsid w:val="00FF65D0"/>
    <w:rsid w:val="00FF6726"/>
    <w:rsid w:val="00FF699F"/>
    <w:rsid w:val="00FF6C9F"/>
    <w:rsid w:val="00FF71E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2"/>
    </o:shapelayout>
  </w:shapeDefaults>
  <w:decimalSymbol w:val="."/>
  <w:listSeparator w:val=","/>
  <w14:docId w14:val="0B60BA3E"/>
  <w15:docId w15:val="{F33692A6-C04F-4819-A397-28186E45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67A"/>
    <w:pPr>
      <w:widowControl w:val="0"/>
      <w:spacing w:line="276" w:lineRule="auto"/>
      <w:jc w:val="both"/>
    </w:pPr>
    <w:rPr>
      <w:rFonts w:ascii="Times New Roman" w:eastAsia="Times New Roman" w:hAnsi="Times New Roman"/>
      <w:color w:val="000000" w:themeColor="text1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AA6"/>
    <w:pPr>
      <w:keepNext/>
      <w:keepLines/>
      <w:outlineLvl w:val="0"/>
    </w:pPr>
    <w:rPr>
      <w:rFonts w:cs="Times New Roman"/>
      <w:b/>
      <w:bCs/>
      <w:kern w:val="44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4AA6"/>
    <w:pPr>
      <w:keepNext/>
      <w:keepLines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Normal"/>
    <w:link w:val="Heading3Char"/>
    <w:uiPriority w:val="9"/>
    <w:qFormat/>
    <w:rsid w:val="00EB484B"/>
    <w:pPr>
      <w:keepNext/>
      <w:keepLines/>
      <w:jc w:val="left"/>
      <w:outlineLvl w:val="2"/>
    </w:pPr>
    <w:rPr>
      <w:rFonts w:cs="SimSun"/>
      <w:bCs/>
      <w:kern w:val="0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2924"/>
    <w:rPr>
      <w:color w:val="0000FF"/>
      <w:u w:val="single"/>
    </w:rPr>
  </w:style>
  <w:style w:type="character" w:customStyle="1" w:styleId="u-monospace">
    <w:name w:val="u-monospace"/>
    <w:basedOn w:val="DefaultParagraphFont"/>
    <w:rsid w:val="001F2924"/>
  </w:style>
  <w:style w:type="character" w:customStyle="1" w:styleId="Heading3Char">
    <w:name w:val="Heading 3 Char"/>
    <w:basedOn w:val="DefaultParagraphFont"/>
    <w:link w:val="Heading3"/>
    <w:uiPriority w:val="9"/>
    <w:rsid w:val="00EB484B"/>
    <w:rPr>
      <w:rFonts w:ascii="Times New Roman" w:eastAsia="Times New Roman" w:hAnsi="Times New Roman" w:cs="SimSun"/>
      <w:bCs/>
      <w:color w:val="000000" w:themeColor="text1"/>
      <w:kern w:val="0"/>
      <w:sz w:val="24"/>
      <w:szCs w:val="27"/>
    </w:rPr>
  </w:style>
  <w:style w:type="character" w:styleId="PlaceholderText">
    <w:name w:val="Placeholder Text"/>
    <w:basedOn w:val="DefaultParagraphFont"/>
    <w:uiPriority w:val="99"/>
    <w:semiHidden/>
    <w:rsid w:val="007F68C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63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3E9D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63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3E9D"/>
    <w:rPr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44AA6"/>
    <w:rPr>
      <w:rFonts w:ascii="Times New Roman" w:eastAsia="Times New Roman" w:hAnsi="Times New Roman" w:cs="Times New Roman"/>
      <w:b/>
      <w:bCs/>
      <w:color w:val="000000" w:themeColor="text1"/>
      <w:kern w:val="44"/>
      <w:sz w:val="28"/>
      <w:szCs w:val="3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537FA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4F406D"/>
    <w:pPr>
      <w:tabs>
        <w:tab w:val="left" w:pos="260"/>
        <w:tab w:val="left" w:pos="380"/>
      </w:tabs>
      <w:spacing w:line="480" w:lineRule="auto"/>
      <w:ind w:left="384" w:hanging="384"/>
    </w:pPr>
  </w:style>
  <w:style w:type="paragraph" w:styleId="Revision">
    <w:name w:val="Revision"/>
    <w:hidden/>
    <w:uiPriority w:val="99"/>
    <w:semiHidden/>
    <w:rsid w:val="00E1712C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171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1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12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1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12C"/>
    <w:rPr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0A0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242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B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BE7"/>
    <w:rPr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44AA6"/>
    <w:rPr>
      <w:rFonts w:ascii="Times New Roman" w:eastAsia="Times New Roman" w:hAnsi="Times New Roman" w:cs="Times New Roman"/>
      <w:b/>
      <w:bCs/>
      <w:color w:val="000000" w:themeColor="text1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E11D6"/>
  </w:style>
  <w:style w:type="paragraph" w:styleId="NormalWeb">
    <w:name w:val="Normal (Web)"/>
    <w:basedOn w:val="Normal"/>
    <w:uiPriority w:val="99"/>
    <w:semiHidden/>
    <w:unhideWhenUsed/>
    <w:rsid w:val="002B5644"/>
    <w:pPr>
      <w:widowControl/>
      <w:spacing w:before="100" w:beforeAutospacing="1" w:after="100" w:afterAutospacing="1"/>
      <w:jc w:val="left"/>
    </w:pPr>
    <w:rPr>
      <w:rFonts w:cs="Times New Roman"/>
      <w:kern w:val="0"/>
      <w:szCs w:val="24"/>
    </w:rPr>
  </w:style>
  <w:style w:type="character" w:customStyle="1" w:styleId="apple-converted-space">
    <w:name w:val="apple-converted-space"/>
    <w:basedOn w:val="DefaultParagraphFont"/>
    <w:rsid w:val="002B5644"/>
  </w:style>
  <w:style w:type="paragraph" w:styleId="TOCHeading">
    <w:name w:val="TOC Heading"/>
    <w:basedOn w:val="Heading1"/>
    <w:next w:val="Normal"/>
    <w:uiPriority w:val="39"/>
    <w:unhideWhenUsed/>
    <w:qFormat/>
    <w:rsid w:val="00490E7F"/>
    <w:pPr>
      <w:widowControl/>
      <w:spacing w:line="240" w:lineRule="auto"/>
      <w:jc w:val="left"/>
      <w:outlineLvl w:val="9"/>
    </w:pPr>
    <w:rPr>
      <w:rFonts w:cstheme="majorBidi"/>
      <w:bCs w:val="0"/>
      <w:kern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14C73"/>
  </w:style>
  <w:style w:type="paragraph" w:styleId="TOC2">
    <w:name w:val="toc 2"/>
    <w:basedOn w:val="Normal"/>
    <w:next w:val="Normal"/>
    <w:autoRedefine/>
    <w:uiPriority w:val="39"/>
    <w:unhideWhenUsed/>
    <w:rsid w:val="00014C73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014C73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color w:val="auto"/>
      <w:kern w:val="0"/>
      <w:sz w:val="22"/>
      <w:lang w:val="en-US"/>
    </w:rPr>
  </w:style>
  <w:style w:type="table" w:styleId="TableGrid">
    <w:name w:val="Table Grid"/>
    <w:basedOn w:val="TableNormal"/>
    <w:uiPriority w:val="39"/>
    <w:rsid w:val="00B21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6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3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504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415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726">
          <w:marLeft w:val="0"/>
          <w:marRight w:val="0"/>
          <w:marTop w:val="0"/>
          <w:marBottom w:val="360"/>
          <w:divBdr>
            <w:top w:val="single" w:sz="12" w:space="15" w:color="D5D5D5"/>
            <w:left w:val="single" w:sz="12" w:space="8" w:color="D5D5D5"/>
            <w:bottom w:val="single" w:sz="12" w:space="15" w:color="D5D5D5"/>
            <w:right w:val="single" w:sz="12" w:space="8" w:color="D5D5D5"/>
          </w:divBdr>
          <w:divsChild>
            <w:div w:id="2267671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9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479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287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4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476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5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5014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4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4191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8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117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460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40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7.wmf"/><Relationship Id="rId42" Type="http://schemas.openxmlformats.org/officeDocument/2006/relationships/image" Target="media/image16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tiff"/><Relationship Id="rId68" Type="http://schemas.openxmlformats.org/officeDocument/2006/relationships/oleObject" Target="embeddings/oleObject28.bin"/><Relationship Id="rId84" Type="http://schemas.openxmlformats.org/officeDocument/2006/relationships/image" Target="media/image39.wmf"/><Relationship Id="rId89" Type="http://schemas.openxmlformats.org/officeDocument/2006/relationships/theme" Target="theme/theme1.xml"/><Relationship Id="rId16" Type="http://schemas.openxmlformats.org/officeDocument/2006/relationships/image" Target="media/image4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1.bin"/><Relationship Id="rId7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9.tiff"/><Relationship Id="rId69" Type="http://schemas.openxmlformats.org/officeDocument/2006/relationships/image" Target="media/image32.wmf"/><Relationship Id="rId77" Type="http://schemas.openxmlformats.org/officeDocument/2006/relationships/oleObject" Target="embeddings/oleObject33.bin"/><Relationship Id="rId8" Type="http://schemas.openxmlformats.org/officeDocument/2006/relationships/footer" Target="footer1.xml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0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7.bin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9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image" Target="media/image24.tif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2.wmf"/><Relationship Id="rId62" Type="http://schemas.openxmlformats.org/officeDocument/2006/relationships/image" Target="media/image27.tiff"/><Relationship Id="rId70" Type="http://schemas.openxmlformats.org/officeDocument/2006/relationships/oleObject" Target="embeddings/oleObject29.bin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image" Target="media/image13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tiff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image" Target="media/image36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tiff"/><Relationship Id="rId39" Type="http://schemas.openxmlformats.org/officeDocument/2006/relationships/oleObject" Target="embeddings/oleObject16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29" Type="http://schemas.openxmlformats.org/officeDocument/2006/relationships/image" Target="media/image11.tiff"/><Relationship Id="rId24" Type="http://schemas.openxmlformats.org/officeDocument/2006/relationships/oleObject" Target="embeddings/oleObject7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8.bin"/><Relationship Id="rId61" Type="http://schemas.openxmlformats.org/officeDocument/2006/relationships/image" Target="media/image26.tiff"/><Relationship Id="rId82" Type="http://schemas.openxmlformats.org/officeDocument/2006/relationships/image" Target="media/image38.wmf"/><Relationship Id="rId1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A07EA-E06E-45C0-A19E-013FF039F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66266</TotalTime>
  <Pages>15</Pages>
  <Words>3209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21464</CharactersWithSpaces>
  <SharedDoc>false</SharedDoc>
  <HLinks>
    <vt:vector size="18" baseType="variant">
      <vt:variant>
        <vt:i4>8126590</vt:i4>
      </vt:variant>
      <vt:variant>
        <vt:i4>6</vt:i4>
      </vt:variant>
      <vt:variant>
        <vt:i4>0</vt:i4>
      </vt:variant>
      <vt:variant>
        <vt:i4>5</vt:i4>
      </vt:variant>
      <vt:variant>
        <vt:lpwstr>https://ogb.stanford.edu/docs/lsc/pcqm4mv2</vt:lpwstr>
      </vt:variant>
      <vt:variant>
        <vt:lpwstr/>
      </vt:variant>
      <vt:variant>
        <vt:i4>3801190</vt:i4>
      </vt:variant>
      <vt:variant>
        <vt:i4>3</vt:i4>
      </vt:variant>
      <vt:variant>
        <vt:i4>0</vt:i4>
      </vt:variant>
      <vt:variant>
        <vt:i4>5</vt:i4>
      </vt:variant>
      <vt:variant>
        <vt:lpwstr>https://moleculenet.org/datasets-1</vt:lpwstr>
      </vt:variant>
      <vt:variant>
        <vt:lpwstr/>
      </vt:variant>
      <vt:variant>
        <vt:i4>2424951</vt:i4>
      </vt:variant>
      <vt:variant>
        <vt:i4>0</vt:i4>
      </vt:variant>
      <vt:variant>
        <vt:i4>0</vt:i4>
      </vt:variant>
      <vt:variant>
        <vt:i4>5</vt:i4>
      </vt:variant>
      <vt:variant>
        <vt:lpwstr>https://github.com/aamini/chemprop.git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Shuyuan ZHANG</dc:creator>
  <cp:keywords/>
  <dc:description/>
  <cp:lastModifiedBy>Shuyuan Zhang</cp:lastModifiedBy>
  <cp:revision>5546</cp:revision>
  <dcterms:created xsi:type="dcterms:W3CDTF">2024-09-19T07:53:00Z</dcterms:created>
  <dcterms:modified xsi:type="dcterms:W3CDTF">2025-11-03T10:28:00Z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id="ajL80h1v"/&gt;&lt;style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3" name="ZOTERO_PREF_2">
    <vt:lpwstr>ons" value="true"/&gt;&lt;pref name="dontAskDelayCitationUpdates" value="true"/&gt;&lt;/prefs&gt;&lt;/data&gt;</vt:lpwstr>
  </property>
</Properties>
</file>