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3060"/>
        <w:gridCol w:w="725"/>
        <w:gridCol w:w="1321"/>
        <w:gridCol w:w="554"/>
        <w:gridCol w:w="376"/>
        <w:gridCol w:w="505"/>
        <w:gridCol w:w="994"/>
        <w:gridCol w:w="994"/>
      </w:tblGrid>
      <w:tr w:rsidR="00C1012D" w:rsidRPr="006229A1" w14:paraId="3ED512FC" w14:textId="77777777" w:rsidTr="00D47A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9" w:type="dxa"/>
            <w:gridSpan w:val="8"/>
          </w:tcPr>
          <w:p w14:paraId="1999DD8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C00000"/>
              </w:rPr>
              <w:t>Table (1): Clinico-pathological characteristics of Hürthle cell adenoma (n = 27) and carcinoma (n = 25) patients.</w:t>
            </w:r>
          </w:p>
        </w:tc>
      </w:tr>
      <w:tr w:rsidR="00C1012D" w:rsidRPr="006229A1" w14:paraId="482C08A3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hideMark/>
          </w:tcPr>
          <w:p w14:paraId="0F46203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Characteristics</w:t>
            </w:r>
          </w:p>
        </w:tc>
        <w:tc>
          <w:tcPr>
            <w:tcW w:w="2976" w:type="dxa"/>
            <w:gridSpan w:val="4"/>
          </w:tcPr>
          <w:p w14:paraId="104DDF0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</w:p>
        </w:tc>
        <w:tc>
          <w:tcPr>
            <w:tcW w:w="505" w:type="dxa"/>
            <w:hideMark/>
          </w:tcPr>
          <w:p w14:paraId="1672DB1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No.</w:t>
            </w:r>
          </w:p>
        </w:tc>
        <w:tc>
          <w:tcPr>
            <w:tcW w:w="994" w:type="dxa"/>
            <w:hideMark/>
          </w:tcPr>
          <w:p w14:paraId="4F4C451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Percent (%)</w:t>
            </w:r>
          </w:p>
        </w:tc>
        <w:tc>
          <w:tcPr>
            <w:tcW w:w="994" w:type="dxa"/>
          </w:tcPr>
          <w:p w14:paraId="3C02881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 value</w:t>
            </w:r>
          </w:p>
        </w:tc>
      </w:tr>
      <w:tr w:rsidR="00C1012D" w:rsidRPr="006229A1" w14:paraId="40BA2CE1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  <w:hideMark/>
          </w:tcPr>
          <w:p w14:paraId="5C54421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27781CE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5F9E51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Age ᵅ</w:t>
            </w:r>
          </w:p>
        </w:tc>
        <w:tc>
          <w:tcPr>
            <w:tcW w:w="725" w:type="dxa"/>
            <w:vMerge w:val="restart"/>
          </w:tcPr>
          <w:p w14:paraId="1ED6AA6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1875" w:type="dxa"/>
            <w:gridSpan w:val="2"/>
            <w:noWrap/>
            <w:hideMark/>
          </w:tcPr>
          <w:p w14:paraId="2C530AD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Median(range)</w:t>
            </w:r>
          </w:p>
        </w:tc>
        <w:tc>
          <w:tcPr>
            <w:tcW w:w="1875" w:type="dxa"/>
            <w:gridSpan w:val="3"/>
          </w:tcPr>
          <w:p w14:paraId="08D42F3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47.0 (21.0 - 69.0)</w:t>
            </w:r>
          </w:p>
        </w:tc>
        <w:tc>
          <w:tcPr>
            <w:tcW w:w="994" w:type="dxa"/>
            <w:vMerge w:val="restart"/>
          </w:tcPr>
          <w:p w14:paraId="4F23A7D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  <w:p w14:paraId="25EAEE0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0.564</w:t>
            </w:r>
          </w:p>
        </w:tc>
      </w:tr>
      <w:tr w:rsidR="00C1012D" w:rsidRPr="006229A1" w14:paraId="0B289FD3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1587F4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B17312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875" w:type="dxa"/>
            <w:gridSpan w:val="2"/>
            <w:noWrap/>
          </w:tcPr>
          <w:p w14:paraId="43C4F8F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Mean</w:t>
            </w:r>
          </w:p>
        </w:tc>
        <w:tc>
          <w:tcPr>
            <w:tcW w:w="1875" w:type="dxa"/>
            <w:gridSpan w:val="3"/>
          </w:tcPr>
          <w:p w14:paraId="768FC8E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46.5</w:t>
            </w:r>
          </w:p>
        </w:tc>
        <w:tc>
          <w:tcPr>
            <w:tcW w:w="994" w:type="dxa"/>
            <w:vMerge/>
          </w:tcPr>
          <w:p w14:paraId="051B80C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16BE60C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0881E5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7100F4C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1875" w:type="dxa"/>
            <w:gridSpan w:val="2"/>
            <w:noWrap/>
          </w:tcPr>
          <w:p w14:paraId="4CBA615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Median(range)</w:t>
            </w:r>
          </w:p>
        </w:tc>
        <w:tc>
          <w:tcPr>
            <w:tcW w:w="1875" w:type="dxa"/>
            <w:gridSpan w:val="3"/>
          </w:tcPr>
          <w:p w14:paraId="2534F63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43.0 (12.0 - 75.0)</w:t>
            </w:r>
          </w:p>
        </w:tc>
        <w:tc>
          <w:tcPr>
            <w:tcW w:w="994" w:type="dxa"/>
            <w:vMerge/>
          </w:tcPr>
          <w:p w14:paraId="7BD5500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5932590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3653B8A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DAA0D8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875" w:type="dxa"/>
            <w:gridSpan w:val="2"/>
            <w:noWrap/>
          </w:tcPr>
          <w:p w14:paraId="3FD5B93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Mean</w:t>
            </w:r>
          </w:p>
        </w:tc>
        <w:tc>
          <w:tcPr>
            <w:tcW w:w="1875" w:type="dxa"/>
            <w:gridSpan w:val="3"/>
          </w:tcPr>
          <w:p w14:paraId="052ECC7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44.1</w:t>
            </w:r>
          </w:p>
        </w:tc>
        <w:tc>
          <w:tcPr>
            <w:tcW w:w="994" w:type="dxa"/>
            <w:vMerge/>
          </w:tcPr>
          <w:p w14:paraId="6F66E37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44DBD15E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  <w:hideMark/>
          </w:tcPr>
          <w:p w14:paraId="7B8F205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3CD9650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B0698D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Gender</w:t>
            </w:r>
          </w:p>
        </w:tc>
        <w:tc>
          <w:tcPr>
            <w:tcW w:w="725" w:type="dxa"/>
            <w:vMerge w:val="restart"/>
          </w:tcPr>
          <w:p w14:paraId="47221FE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2251" w:type="dxa"/>
            <w:gridSpan w:val="3"/>
            <w:hideMark/>
          </w:tcPr>
          <w:p w14:paraId="032F034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Male</w:t>
            </w:r>
          </w:p>
        </w:tc>
        <w:tc>
          <w:tcPr>
            <w:tcW w:w="505" w:type="dxa"/>
            <w:noWrap/>
            <w:hideMark/>
          </w:tcPr>
          <w:p w14:paraId="3D9DF8F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994" w:type="dxa"/>
            <w:noWrap/>
            <w:hideMark/>
          </w:tcPr>
          <w:p w14:paraId="7064CF5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33.3</w:t>
            </w:r>
          </w:p>
        </w:tc>
        <w:tc>
          <w:tcPr>
            <w:tcW w:w="994" w:type="dxa"/>
            <w:vMerge w:val="restart"/>
          </w:tcPr>
          <w:p w14:paraId="6673CCA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  <w:p w14:paraId="037FAAA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  <w:p w14:paraId="53C22C5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  <w:p w14:paraId="5B2C12D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0.279</w:t>
            </w:r>
          </w:p>
        </w:tc>
      </w:tr>
      <w:tr w:rsidR="00C1012D" w:rsidRPr="006229A1" w14:paraId="0EBC4495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3FFBE86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E0E93E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  <w:hideMark/>
          </w:tcPr>
          <w:p w14:paraId="504DB7E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Female</w:t>
            </w:r>
          </w:p>
        </w:tc>
        <w:tc>
          <w:tcPr>
            <w:tcW w:w="505" w:type="dxa"/>
            <w:noWrap/>
            <w:hideMark/>
          </w:tcPr>
          <w:p w14:paraId="5094D35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  <w:tc>
          <w:tcPr>
            <w:tcW w:w="994" w:type="dxa"/>
            <w:noWrap/>
            <w:hideMark/>
          </w:tcPr>
          <w:p w14:paraId="787D645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66.7</w:t>
            </w:r>
          </w:p>
        </w:tc>
        <w:tc>
          <w:tcPr>
            <w:tcW w:w="994" w:type="dxa"/>
            <w:vMerge/>
          </w:tcPr>
          <w:p w14:paraId="7D7F110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08CEBF0A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79FCD4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78935C7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484EE6C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Male</w:t>
            </w:r>
          </w:p>
        </w:tc>
        <w:tc>
          <w:tcPr>
            <w:tcW w:w="505" w:type="dxa"/>
            <w:noWrap/>
          </w:tcPr>
          <w:p w14:paraId="15F7ED8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94" w:type="dxa"/>
            <w:noWrap/>
          </w:tcPr>
          <w:p w14:paraId="6361403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20.0</w:t>
            </w:r>
          </w:p>
        </w:tc>
        <w:tc>
          <w:tcPr>
            <w:tcW w:w="994" w:type="dxa"/>
            <w:vMerge/>
          </w:tcPr>
          <w:p w14:paraId="24E88F5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2E60E84A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E83A75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1BB7A41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6F1F37B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Female</w:t>
            </w:r>
          </w:p>
        </w:tc>
        <w:tc>
          <w:tcPr>
            <w:tcW w:w="505" w:type="dxa"/>
            <w:noWrap/>
          </w:tcPr>
          <w:p w14:paraId="1BA918C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20</w:t>
            </w:r>
          </w:p>
        </w:tc>
        <w:tc>
          <w:tcPr>
            <w:tcW w:w="994" w:type="dxa"/>
            <w:noWrap/>
          </w:tcPr>
          <w:p w14:paraId="41289E9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80.0</w:t>
            </w:r>
          </w:p>
        </w:tc>
        <w:tc>
          <w:tcPr>
            <w:tcW w:w="994" w:type="dxa"/>
            <w:vMerge/>
          </w:tcPr>
          <w:p w14:paraId="4E58592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023875B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  <w:noWrap/>
            <w:hideMark/>
          </w:tcPr>
          <w:p w14:paraId="56BC1E6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9E7F04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21F97B8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Previous neck operation</w:t>
            </w:r>
          </w:p>
        </w:tc>
        <w:tc>
          <w:tcPr>
            <w:tcW w:w="725" w:type="dxa"/>
            <w:vMerge w:val="restart"/>
          </w:tcPr>
          <w:p w14:paraId="7B03E80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2251" w:type="dxa"/>
            <w:gridSpan w:val="3"/>
            <w:hideMark/>
          </w:tcPr>
          <w:p w14:paraId="5FE9C23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  <w:hideMark/>
          </w:tcPr>
          <w:p w14:paraId="25CC981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26</w:t>
            </w:r>
          </w:p>
        </w:tc>
        <w:tc>
          <w:tcPr>
            <w:tcW w:w="994" w:type="dxa"/>
            <w:noWrap/>
            <w:hideMark/>
          </w:tcPr>
          <w:p w14:paraId="34F46C1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96.3</w:t>
            </w:r>
          </w:p>
        </w:tc>
        <w:tc>
          <w:tcPr>
            <w:tcW w:w="994" w:type="dxa"/>
            <w:vMerge w:val="restart"/>
          </w:tcPr>
          <w:p w14:paraId="1FE3D39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0.603</w:t>
            </w:r>
          </w:p>
        </w:tc>
      </w:tr>
      <w:tr w:rsidR="00C1012D" w:rsidRPr="006229A1" w14:paraId="0E60EAC5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4B09842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471F209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  <w:hideMark/>
          </w:tcPr>
          <w:p w14:paraId="103109B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  <w:hideMark/>
          </w:tcPr>
          <w:p w14:paraId="444F277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94" w:type="dxa"/>
            <w:noWrap/>
            <w:hideMark/>
          </w:tcPr>
          <w:p w14:paraId="2BAA0CF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3.7</w:t>
            </w:r>
          </w:p>
        </w:tc>
        <w:tc>
          <w:tcPr>
            <w:tcW w:w="994" w:type="dxa"/>
            <w:vMerge/>
          </w:tcPr>
          <w:p w14:paraId="35BF7E6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63C9D644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71B47A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2C97D0F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5737852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07FB9CE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23</w:t>
            </w:r>
          </w:p>
        </w:tc>
        <w:tc>
          <w:tcPr>
            <w:tcW w:w="994" w:type="dxa"/>
            <w:noWrap/>
          </w:tcPr>
          <w:p w14:paraId="5ABE45A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8.0</w:t>
            </w:r>
          </w:p>
        </w:tc>
        <w:tc>
          <w:tcPr>
            <w:tcW w:w="994" w:type="dxa"/>
            <w:vMerge/>
          </w:tcPr>
          <w:p w14:paraId="50839A7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5AA8894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12DE56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8C5FC6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0E6FE0E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75145C6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94" w:type="dxa"/>
            <w:noWrap/>
          </w:tcPr>
          <w:p w14:paraId="2928DA3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92.0</w:t>
            </w:r>
          </w:p>
        </w:tc>
        <w:tc>
          <w:tcPr>
            <w:tcW w:w="994" w:type="dxa"/>
            <w:vMerge/>
          </w:tcPr>
          <w:p w14:paraId="1F4950A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55C0DAC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  <w:noWrap/>
            <w:hideMark/>
          </w:tcPr>
          <w:p w14:paraId="0EA7953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E13C40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7534B9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Previous neck exposure to RTH</w:t>
            </w:r>
          </w:p>
        </w:tc>
        <w:tc>
          <w:tcPr>
            <w:tcW w:w="725" w:type="dxa"/>
            <w:vMerge w:val="restart"/>
          </w:tcPr>
          <w:p w14:paraId="0187583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2251" w:type="dxa"/>
            <w:gridSpan w:val="3"/>
            <w:hideMark/>
          </w:tcPr>
          <w:p w14:paraId="404FFB9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  <w:hideMark/>
          </w:tcPr>
          <w:p w14:paraId="57739FE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24</w:t>
            </w:r>
          </w:p>
        </w:tc>
        <w:tc>
          <w:tcPr>
            <w:tcW w:w="994" w:type="dxa"/>
            <w:noWrap/>
            <w:hideMark/>
          </w:tcPr>
          <w:p w14:paraId="09C95FB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88.9</w:t>
            </w:r>
          </w:p>
        </w:tc>
        <w:tc>
          <w:tcPr>
            <w:tcW w:w="994" w:type="dxa"/>
            <w:vMerge w:val="restart"/>
          </w:tcPr>
          <w:p w14:paraId="0D6AD02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0.611</w:t>
            </w:r>
          </w:p>
        </w:tc>
      </w:tr>
      <w:tr w:rsidR="00C1012D" w:rsidRPr="006229A1" w14:paraId="407B57B6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629630B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6D7418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  <w:hideMark/>
          </w:tcPr>
          <w:p w14:paraId="7AF8E31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  <w:hideMark/>
          </w:tcPr>
          <w:p w14:paraId="392C61B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994" w:type="dxa"/>
            <w:noWrap/>
            <w:hideMark/>
          </w:tcPr>
          <w:p w14:paraId="76AD6F3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11.1</w:t>
            </w:r>
          </w:p>
        </w:tc>
        <w:tc>
          <w:tcPr>
            <w:tcW w:w="994" w:type="dxa"/>
            <w:vMerge/>
          </w:tcPr>
          <w:p w14:paraId="7691551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50612AD0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6E0A5A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0340BF6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65FBBF4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05E650C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24</w:t>
            </w:r>
          </w:p>
        </w:tc>
        <w:tc>
          <w:tcPr>
            <w:tcW w:w="994" w:type="dxa"/>
            <w:noWrap/>
          </w:tcPr>
          <w:p w14:paraId="6FB6ADE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96.0</w:t>
            </w:r>
          </w:p>
        </w:tc>
        <w:tc>
          <w:tcPr>
            <w:tcW w:w="994" w:type="dxa"/>
            <w:vMerge/>
          </w:tcPr>
          <w:p w14:paraId="4E3B34B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313F905A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AB4567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365D21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6439CBC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184B115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94" w:type="dxa"/>
            <w:noWrap/>
          </w:tcPr>
          <w:p w14:paraId="12E623F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4.0</w:t>
            </w:r>
          </w:p>
        </w:tc>
        <w:tc>
          <w:tcPr>
            <w:tcW w:w="994" w:type="dxa"/>
            <w:vMerge/>
          </w:tcPr>
          <w:p w14:paraId="21FE3B8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6A51A58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  <w:noWrap/>
            <w:hideMark/>
          </w:tcPr>
          <w:p w14:paraId="6E91976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26A019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17CAE58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5DD43B5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Laterality</w:t>
            </w:r>
          </w:p>
        </w:tc>
        <w:tc>
          <w:tcPr>
            <w:tcW w:w="725" w:type="dxa"/>
            <w:vMerge w:val="restart"/>
          </w:tcPr>
          <w:p w14:paraId="31F4730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2251" w:type="dxa"/>
            <w:gridSpan w:val="3"/>
            <w:hideMark/>
          </w:tcPr>
          <w:p w14:paraId="09ECF2B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Right</w:t>
            </w:r>
          </w:p>
        </w:tc>
        <w:tc>
          <w:tcPr>
            <w:tcW w:w="505" w:type="dxa"/>
            <w:noWrap/>
            <w:hideMark/>
          </w:tcPr>
          <w:p w14:paraId="6228FC6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  <w:tc>
          <w:tcPr>
            <w:tcW w:w="994" w:type="dxa"/>
            <w:noWrap/>
            <w:hideMark/>
          </w:tcPr>
          <w:p w14:paraId="5968AB2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48.1</w:t>
            </w:r>
          </w:p>
        </w:tc>
        <w:tc>
          <w:tcPr>
            <w:tcW w:w="994" w:type="dxa"/>
            <w:vMerge w:val="restart"/>
          </w:tcPr>
          <w:p w14:paraId="1F7BC56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0.679</w:t>
            </w:r>
          </w:p>
        </w:tc>
      </w:tr>
      <w:tr w:rsidR="00C1012D" w:rsidRPr="006229A1" w14:paraId="320C0733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594868C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49E8D61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  <w:hideMark/>
          </w:tcPr>
          <w:p w14:paraId="0469050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Left</w:t>
            </w:r>
          </w:p>
        </w:tc>
        <w:tc>
          <w:tcPr>
            <w:tcW w:w="505" w:type="dxa"/>
            <w:noWrap/>
            <w:hideMark/>
          </w:tcPr>
          <w:p w14:paraId="4BF174A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0915894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44.4</w:t>
            </w:r>
          </w:p>
        </w:tc>
        <w:tc>
          <w:tcPr>
            <w:tcW w:w="994" w:type="dxa"/>
            <w:vMerge/>
          </w:tcPr>
          <w:p w14:paraId="1A405BB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40D67C7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127D097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1E00CB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  <w:hideMark/>
          </w:tcPr>
          <w:p w14:paraId="6B53B79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Bilateral</w:t>
            </w:r>
          </w:p>
        </w:tc>
        <w:tc>
          <w:tcPr>
            <w:tcW w:w="505" w:type="dxa"/>
            <w:noWrap/>
            <w:hideMark/>
          </w:tcPr>
          <w:p w14:paraId="05B62AA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994" w:type="dxa"/>
            <w:noWrap/>
            <w:hideMark/>
          </w:tcPr>
          <w:p w14:paraId="388E9DE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7.4</w:t>
            </w:r>
          </w:p>
        </w:tc>
        <w:tc>
          <w:tcPr>
            <w:tcW w:w="994" w:type="dxa"/>
            <w:vMerge/>
          </w:tcPr>
          <w:p w14:paraId="524BCBC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3082740C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F71F13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5140B5B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3A87C70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Right</w:t>
            </w:r>
          </w:p>
        </w:tc>
        <w:tc>
          <w:tcPr>
            <w:tcW w:w="505" w:type="dxa"/>
            <w:noWrap/>
          </w:tcPr>
          <w:p w14:paraId="05EB556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994" w:type="dxa"/>
            <w:noWrap/>
          </w:tcPr>
          <w:p w14:paraId="3038F01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40.0</w:t>
            </w:r>
          </w:p>
        </w:tc>
        <w:tc>
          <w:tcPr>
            <w:tcW w:w="994" w:type="dxa"/>
            <w:vMerge/>
          </w:tcPr>
          <w:p w14:paraId="135EA23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11A4CDF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7AAB63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B1C5AB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59D1851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Left</w:t>
            </w:r>
          </w:p>
        </w:tc>
        <w:tc>
          <w:tcPr>
            <w:tcW w:w="505" w:type="dxa"/>
            <w:noWrap/>
          </w:tcPr>
          <w:p w14:paraId="55EC607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994" w:type="dxa"/>
            <w:noWrap/>
          </w:tcPr>
          <w:p w14:paraId="683D47D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44.0</w:t>
            </w:r>
          </w:p>
        </w:tc>
        <w:tc>
          <w:tcPr>
            <w:tcW w:w="994" w:type="dxa"/>
            <w:vMerge/>
          </w:tcPr>
          <w:p w14:paraId="11F8D23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5274029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A7F261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AE64A7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6FC414A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Bilateral</w:t>
            </w:r>
          </w:p>
        </w:tc>
        <w:tc>
          <w:tcPr>
            <w:tcW w:w="505" w:type="dxa"/>
            <w:noWrap/>
          </w:tcPr>
          <w:p w14:paraId="5058CE3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94" w:type="dxa"/>
            <w:noWrap/>
          </w:tcPr>
          <w:p w14:paraId="79EAF5F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16.0</w:t>
            </w:r>
          </w:p>
        </w:tc>
        <w:tc>
          <w:tcPr>
            <w:tcW w:w="994" w:type="dxa"/>
            <w:vMerge/>
          </w:tcPr>
          <w:p w14:paraId="45EA8EC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77DE885E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  <w:noWrap/>
            <w:hideMark/>
          </w:tcPr>
          <w:p w14:paraId="479451B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200ED04A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3596A5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850918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Clinical manifestations</w:t>
            </w:r>
          </w:p>
        </w:tc>
        <w:tc>
          <w:tcPr>
            <w:tcW w:w="725" w:type="dxa"/>
            <w:vMerge w:val="restart"/>
          </w:tcPr>
          <w:p w14:paraId="55EC85E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2251" w:type="dxa"/>
            <w:gridSpan w:val="3"/>
            <w:hideMark/>
          </w:tcPr>
          <w:p w14:paraId="6DD97A7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 (Accidently discovered in imaging)</w:t>
            </w:r>
          </w:p>
        </w:tc>
        <w:tc>
          <w:tcPr>
            <w:tcW w:w="505" w:type="dxa"/>
            <w:noWrap/>
            <w:hideMark/>
          </w:tcPr>
          <w:p w14:paraId="4B3BB34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994" w:type="dxa"/>
            <w:noWrap/>
            <w:hideMark/>
          </w:tcPr>
          <w:p w14:paraId="4C5A278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18.5</w:t>
            </w:r>
          </w:p>
        </w:tc>
        <w:tc>
          <w:tcPr>
            <w:tcW w:w="994" w:type="dxa"/>
            <w:vMerge w:val="restart"/>
          </w:tcPr>
          <w:p w14:paraId="39AB335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1.000</w:t>
            </w:r>
          </w:p>
        </w:tc>
      </w:tr>
      <w:tr w:rsidR="00C1012D" w:rsidRPr="006229A1" w14:paraId="70693F34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2F227B9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58EBB94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  <w:hideMark/>
          </w:tcPr>
          <w:p w14:paraId="6630A55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  <w:hideMark/>
          </w:tcPr>
          <w:p w14:paraId="73433FA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22</w:t>
            </w:r>
          </w:p>
        </w:tc>
        <w:tc>
          <w:tcPr>
            <w:tcW w:w="994" w:type="dxa"/>
            <w:noWrap/>
            <w:hideMark/>
          </w:tcPr>
          <w:p w14:paraId="75ED2BE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81.5</w:t>
            </w:r>
          </w:p>
        </w:tc>
        <w:tc>
          <w:tcPr>
            <w:tcW w:w="994" w:type="dxa"/>
            <w:vMerge/>
          </w:tcPr>
          <w:p w14:paraId="26BB098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5C30626E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0AAB2D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7F9AB86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6DA0C49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 (Accidently discovered in imaging)</w:t>
            </w:r>
          </w:p>
        </w:tc>
        <w:tc>
          <w:tcPr>
            <w:tcW w:w="505" w:type="dxa"/>
            <w:noWrap/>
          </w:tcPr>
          <w:p w14:paraId="4BA1F2C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994" w:type="dxa"/>
            <w:noWrap/>
          </w:tcPr>
          <w:p w14:paraId="1EEB78C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16.0</w:t>
            </w:r>
          </w:p>
        </w:tc>
        <w:tc>
          <w:tcPr>
            <w:tcW w:w="994" w:type="dxa"/>
            <w:vMerge/>
          </w:tcPr>
          <w:p w14:paraId="4A849AB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5EAFB8EA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73CEAC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707C5D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503C772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3AB4150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21</w:t>
            </w:r>
          </w:p>
        </w:tc>
        <w:tc>
          <w:tcPr>
            <w:tcW w:w="994" w:type="dxa"/>
            <w:noWrap/>
          </w:tcPr>
          <w:p w14:paraId="2997325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84.0</w:t>
            </w:r>
          </w:p>
        </w:tc>
        <w:tc>
          <w:tcPr>
            <w:tcW w:w="994" w:type="dxa"/>
            <w:vMerge/>
          </w:tcPr>
          <w:p w14:paraId="2872FF0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39C681E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  <w:noWrap/>
            <w:hideMark/>
          </w:tcPr>
          <w:p w14:paraId="1655DA6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6A767E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F499FE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1688F19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1EA8BA9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A0B2E6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2A00602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B75116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52A865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B6FDE3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1DACC97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 xml:space="preserve">Type of manifestations  </w:t>
            </w:r>
            <w:r w:rsidRPr="006229A1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b</w:t>
            </w:r>
          </w:p>
          <w:p w14:paraId="08B87EE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28E9BDD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2A23902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lastRenderedPageBreak/>
              <w:t>HCA</w:t>
            </w:r>
          </w:p>
        </w:tc>
        <w:tc>
          <w:tcPr>
            <w:tcW w:w="1321" w:type="dxa"/>
            <w:vMerge w:val="restart"/>
            <w:noWrap/>
            <w:hideMark/>
          </w:tcPr>
          <w:p w14:paraId="315D2B5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Neck swelling</w:t>
            </w:r>
          </w:p>
        </w:tc>
        <w:tc>
          <w:tcPr>
            <w:tcW w:w="930" w:type="dxa"/>
            <w:gridSpan w:val="2"/>
            <w:hideMark/>
          </w:tcPr>
          <w:p w14:paraId="5E546AE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  <w:hideMark/>
          </w:tcPr>
          <w:p w14:paraId="679689B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94" w:type="dxa"/>
            <w:noWrap/>
            <w:hideMark/>
          </w:tcPr>
          <w:p w14:paraId="152D40B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4.5</w:t>
            </w:r>
          </w:p>
        </w:tc>
        <w:tc>
          <w:tcPr>
            <w:tcW w:w="994" w:type="dxa"/>
            <w:vMerge w:val="restart"/>
          </w:tcPr>
          <w:p w14:paraId="0418782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1.000</w:t>
            </w:r>
          </w:p>
        </w:tc>
      </w:tr>
      <w:tr w:rsidR="00C1012D" w:rsidRPr="006229A1" w14:paraId="0998A4DE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0F725FE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1D6B4E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/>
            <w:hideMark/>
          </w:tcPr>
          <w:p w14:paraId="14E5F4E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30" w:type="dxa"/>
            <w:gridSpan w:val="2"/>
            <w:hideMark/>
          </w:tcPr>
          <w:p w14:paraId="54F1219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  <w:hideMark/>
          </w:tcPr>
          <w:p w14:paraId="41A2E91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21</w:t>
            </w:r>
          </w:p>
        </w:tc>
        <w:tc>
          <w:tcPr>
            <w:tcW w:w="994" w:type="dxa"/>
            <w:noWrap/>
            <w:hideMark/>
          </w:tcPr>
          <w:p w14:paraId="21D3D5A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95.5</w:t>
            </w:r>
          </w:p>
        </w:tc>
        <w:tc>
          <w:tcPr>
            <w:tcW w:w="994" w:type="dxa"/>
            <w:vMerge/>
          </w:tcPr>
          <w:p w14:paraId="56B8C63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62A3EEF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3FF9824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208EA3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 w:val="restart"/>
            <w:noWrap/>
            <w:hideMark/>
          </w:tcPr>
          <w:p w14:paraId="0B0F025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Dysphagia</w:t>
            </w:r>
          </w:p>
        </w:tc>
        <w:tc>
          <w:tcPr>
            <w:tcW w:w="930" w:type="dxa"/>
            <w:gridSpan w:val="2"/>
            <w:hideMark/>
          </w:tcPr>
          <w:p w14:paraId="59D8EDA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  <w:hideMark/>
          </w:tcPr>
          <w:p w14:paraId="72225F7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  <w:tc>
          <w:tcPr>
            <w:tcW w:w="994" w:type="dxa"/>
            <w:noWrap/>
            <w:hideMark/>
          </w:tcPr>
          <w:p w14:paraId="2BB5F1E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63.6</w:t>
            </w:r>
          </w:p>
        </w:tc>
        <w:tc>
          <w:tcPr>
            <w:tcW w:w="994" w:type="dxa"/>
            <w:vMerge w:val="restart"/>
          </w:tcPr>
          <w:p w14:paraId="7E0D633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0.037</w:t>
            </w:r>
          </w:p>
        </w:tc>
      </w:tr>
      <w:tr w:rsidR="00C1012D" w:rsidRPr="006229A1" w14:paraId="2341F7A2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4613B71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D632DF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/>
            <w:hideMark/>
          </w:tcPr>
          <w:p w14:paraId="60E7434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30" w:type="dxa"/>
            <w:gridSpan w:val="2"/>
            <w:hideMark/>
          </w:tcPr>
          <w:p w14:paraId="230DFAC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  <w:hideMark/>
          </w:tcPr>
          <w:p w14:paraId="6A5B60C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994" w:type="dxa"/>
            <w:noWrap/>
            <w:hideMark/>
          </w:tcPr>
          <w:p w14:paraId="4E9D08D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36.4</w:t>
            </w:r>
          </w:p>
        </w:tc>
        <w:tc>
          <w:tcPr>
            <w:tcW w:w="994" w:type="dxa"/>
            <w:vMerge/>
          </w:tcPr>
          <w:p w14:paraId="7967EED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0D503E83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34C5D9B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253F2A5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 w:val="restart"/>
            <w:noWrap/>
            <w:hideMark/>
          </w:tcPr>
          <w:p w14:paraId="0347F6B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Dyspnea</w:t>
            </w:r>
          </w:p>
        </w:tc>
        <w:tc>
          <w:tcPr>
            <w:tcW w:w="930" w:type="dxa"/>
            <w:gridSpan w:val="2"/>
            <w:hideMark/>
          </w:tcPr>
          <w:p w14:paraId="7ACFA8C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  <w:hideMark/>
          </w:tcPr>
          <w:p w14:paraId="0B8B019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  <w:tc>
          <w:tcPr>
            <w:tcW w:w="994" w:type="dxa"/>
            <w:noWrap/>
            <w:hideMark/>
          </w:tcPr>
          <w:p w14:paraId="6EC99F4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59.1</w:t>
            </w:r>
          </w:p>
        </w:tc>
        <w:tc>
          <w:tcPr>
            <w:tcW w:w="994" w:type="dxa"/>
            <w:vMerge w:val="restart"/>
          </w:tcPr>
          <w:p w14:paraId="47F140D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0.232</w:t>
            </w:r>
          </w:p>
        </w:tc>
      </w:tr>
      <w:tr w:rsidR="00C1012D" w:rsidRPr="006229A1" w14:paraId="3D117074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5A7ADDF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6A307C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/>
            <w:hideMark/>
          </w:tcPr>
          <w:p w14:paraId="276F3BF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30" w:type="dxa"/>
            <w:gridSpan w:val="2"/>
            <w:hideMark/>
          </w:tcPr>
          <w:p w14:paraId="715C02D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  <w:hideMark/>
          </w:tcPr>
          <w:p w14:paraId="71E5CDF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994" w:type="dxa"/>
            <w:noWrap/>
            <w:hideMark/>
          </w:tcPr>
          <w:p w14:paraId="181B713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40.9</w:t>
            </w:r>
          </w:p>
        </w:tc>
        <w:tc>
          <w:tcPr>
            <w:tcW w:w="994" w:type="dxa"/>
            <w:vMerge/>
          </w:tcPr>
          <w:p w14:paraId="6FD442B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35194F3A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6113EEA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54B8493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 w:val="restart"/>
            <w:noWrap/>
            <w:hideMark/>
          </w:tcPr>
          <w:p w14:paraId="3CDD080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Voice changes</w:t>
            </w:r>
          </w:p>
        </w:tc>
        <w:tc>
          <w:tcPr>
            <w:tcW w:w="930" w:type="dxa"/>
            <w:gridSpan w:val="2"/>
            <w:hideMark/>
          </w:tcPr>
          <w:p w14:paraId="068936C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  <w:hideMark/>
          </w:tcPr>
          <w:p w14:paraId="59083CE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21</w:t>
            </w:r>
          </w:p>
        </w:tc>
        <w:tc>
          <w:tcPr>
            <w:tcW w:w="994" w:type="dxa"/>
            <w:noWrap/>
            <w:hideMark/>
          </w:tcPr>
          <w:p w14:paraId="2C15290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95.5</w:t>
            </w:r>
          </w:p>
        </w:tc>
        <w:tc>
          <w:tcPr>
            <w:tcW w:w="994" w:type="dxa"/>
            <w:vMerge w:val="restart"/>
          </w:tcPr>
          <w:p w14:paraId="42D3095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1.000</w:t>
            </w:r>
          </w:p>
        </w:tc>
      </w:tr>
      <w:tr w:rsidR="00C1012D" w:rsidRPr="006229A1" w14:paraId="65E2F395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  <w:hideMark/>
          </w:tcPr>
          <w:p w14:paraId="2701460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6E7575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/>
            <w:hideMark/>
          </w:tcPr>
          <w:p w14:paraId="240EDA0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30" w:type="dxa"/>
            <w:gridSpan w:val="2"/>
            <w:hideMark/>
          </w:tcPr>
          <w:p w14:paraId="68CE4F1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  <w:hideMark/>
          </w:tcPr>
          <w:p w14:paraId="4DBE54A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994" w:type="dxa"/>
            <w:noWrap/>
            <w:hideMark/>
          </w:tcPr>
          <w:p w14:paraId="19C2058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4.5</w:t>
            </w:r>
          </w:p>
        </w:tc>
        <w:tc>
          <w:tcPr>
            <w:tcW w:w="994" w:type="dxa"/>
            <w:vMerge/>
          </w:tcPr>
          <w:p w14:paraId="4359C4E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63A10E5E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EA7810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0B0DEAF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1321" w:type="dxa"/>
            <w:vMerge w:val="restart"/>
          </w:tcPr>
          <w:p w14:paraId="2FFB13F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Neck swelling</w:t>
            </w:r>
          </w:p>
        </w:tc>
        <w:tc>
          <w:tcPr>
            <w:tcW w:w="930" w:type="dxa"/>
            <w:gridSpan w:val="2"/>
          </w:tcPr>
          <w:p w14:paraId="4E3AB51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3D42079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0</w:t>
            </w:r>
          </w:p>
        </w:tc>
        <w:tc>
          <w:tcPr>
            <w:tcW w:w="994" w:type="dxa"/>
            <w:noWrap/>
          </w:tcPr>
          <w:p w14:paraId="2929728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0</w:t>
            </w:r>
          </w:p>
        </w:tc>
        <w:tc>
          <w:tcPr>
            <w:tcW w:w="994" w:type="dxa"/>
            <w:vMerge w:val="restart"/>
          </w:tcPr>
          <w:p w14:paraId="361BCD5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1.000</w:t>
            </w:r>
          </w:p>
        </w:tc>
      </w:tr>
      <w:tr w:rsidR="00C1012D" w:rsidRPr="006229A1" w14:paraId="07550EF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4B119D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9394A5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/>
          </w:tcPr>
          <w:p w14:paraId="75E4A68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30" w:type="dxa"/>
            <w:gridSpan w:val="2"/>
          </w:tcPr>
          <w:p w14:paraId="5FD6074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30E1EE1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  <w:tc>
          <w:tcPr>
            <w:tcW w:w="994" w:type="dxa"/>
            <w:noWrap/>
          </w:tcPr>
          <w:p w14:paraId="66786E4E" w14:textId="77777777" w:rsidR="00C1012D" w:rsidRPr="006229A1" w:rsidRDefault="00C1012D" w:rsidP="00D47A1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100.0</w:t>
            </w:r>
          </w:p>
        </w:tc>
        <w:tc>
          <w:tcPr>
            <w:tcW w:w="994" w:type="dxa"/>
            <w:vMerge/>
          </w:tcPr>
          <w:p w14:paraId="352C80C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C1012D" w:rsidRPr="006229A1" w14:paraId="626E2E06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52CB85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FA8661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 w:val="restart"/>
          </w:tcPr>
          <w:p w14:paraId="7A61C96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Dysphagia</w:t>
            </w:r>
          </w:p>
        </w:tc>
        <w:tc>
          <w:tcPr>
            <w:tcW w:w="930" w:type="dxa"/>
            <w:gridSpan w:val="2"/>
          </w:tcPr>
          <w:p w14:paraId="1477C1F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5159FDD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14</w:t>
            </w:r>
          </w:p>
        </w:tc>
        <w:tc>
          <w:tcPr>
            <w:tcW w:w="994" w:type="dxa"/>
            <w:noWrap/>
          </w:tcPr>
          <w:p w14:paraId="046B453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88.0</w:t>
            </w:r>
          </w:p>
        </w:tc>
        <w:tc>
          <w:tcPr>
            <w:tcW w:w="994" w:type="dxa"/>
            <w:vMerge w:val="restart"/>
          </w:tcPr>
          <w:p w14:paraId="224C413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0.037</w:t>
            </w:r>
          </w:p>
        </w:tc>
      </w:tr>
      <w:tr w:rsidR="00C1012D" w:rsidRPr="006229A1" w14:paraId="5E57F5C5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7E8769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C1B6E7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/>
          </w:tcPr>
          <w:p w14:paraId="736936E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30" w:type="dxa"/>
            <w:gridSpan w:val="2"/>
          </w:tcPr>
          <w:p w14:paraId="266CF36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3CC246A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041E44A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12.0</w:t>
            </w:r>
          </w:p>
        </w:tc>
        <w:tc>
          <w:tcPr>
            <w:tcW w:w="994" w:type="dxa"/>
            <w:vMerge/>
          </w:tcPr>
          <w:p w14:paraId="183C5A1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F430554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F7C7E3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160353F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 w:val="restart"/>
          </w:tcPr>
          <w:p w14:paraId="18B9A70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Dyspnea</w:t>
            </w:r>
          </w:p>
        </w:tc>
        <w:tc>
          <w:tcPr>
            <w:tcW w:w="930" w:type="dxa"/>
            <w:gridSpan w:val="2"/>
          </w:tcPr>
          <w:p w14:paraId="25490E5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7EB7B07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994" w:type="dxa"/>
            <w:noWrap/>
          </w:tcPr>
          <w:p w14:paraId="67F99A0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81.2</w:t>
            </w:r>
          </w:p>
        </w:tc>
        <w:tc>
          <w:tcPr>
            <w:tcW w:w="994" w:type="dxa"/>
            <w:vMerge w:val="restart"/>
          </w:tcPr>
          <w:p w14:paraId="6D97AFE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0.232</w:t>
            </w:r>
          </w:p>
        </w:tc>
      </w:tr>
      <w:tr w:rsidR="00C1012D" w:rsidRPr="006229A1" w14:paraId="5BDDB0B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930698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514CCC7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/>
          </w:tcPr>
          <w:p w14:paraId="0A4DA1A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30" w:type="dxa"/>
            <w:gridSpan w:val="2"/>
          </w:tcPr>
          <w:p w14:paraId="5F3FD0D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2E3AEED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</w:t>
            </w:r>
          </w:p>
        </w:tc>
        <w:tc>
          <w:tcPr>
            <w:tcW w:w="994" w:type="dxa"/>
            <w:noWrap/>
          </w:tcPr>
          <w:p w14:paraId="25EA87A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18.8</w:t>
            </w:r>
          </w:p>
        </w:tc>
        <w:tc>
          <w:tcPr>
            <w:tcW w:w="994" w:type="dxa"/>
            <w:vMerge/>
          </w:tcPr>
          <w:p w14:paraId="3163C73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E2DBD3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2D1375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F45F7A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 w:val="restart"/>
          </w:tcPr>
          <w:p w14:paraId="0A3A87B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Voice changes</w:t>
            </w:r>
          </w:p>
        </w:tc>
        <w:tc>
          <w:tcPr>
            <w:tcW w:w="930" w:type="dxa"/>
            <w:gridSpan w:val="2"/>
          </w:tcPr>
          <w:p w14:paraId="0275BE0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7A086CC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15</w:t>
            </w:r>
          </w:p>
        </w:tc>
        <w:tc>
          <w:tcPr>
            <w:tcW w:w="994" w:type="dxa"/>
            <w:noWrap/>
          </w:tcPr>
          <w:p w14:paraId="30431F9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37.0</w:t>
            </w:r>
          </w:p>
        </w:tc>
        <w:tc>
          <w:tcPr>
            <w:tcW w:w="994" w:type="dxa"/>
          </w:tcPr>
          <w:p w14:paraId="1A208F7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1.000</w:t>
            </w:r>
          </w:p>
        </w:tc>
      </w:tr>
      <w:tr w:rsidR="00C1012D" w:rsidRPr="006229A1" w14:paraId="4DED1AC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BC1157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96237E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/>
          </w:tcPr>
          <w:p w14:paraId="7807442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30" w:type="dxa"/>
            <w:gridSpan w:val="2"/>
          </w:tcPr>
          <w:p w14:paraId="49CE5E9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0D0F993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2A752B4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63.0</w:t>
            </w:r>
          </w:p>
        </w:tc>
        <w:tc>
          <w:tcPr>
            <w:tcW w:w="994" w:type="dxa"/>
          </w:tcPr>
          <w:p w14:paraId="6C09C59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514CE26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1C29FD1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11E04F2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65494A2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Pre-operative hypothyroidism</w:t>
            </w:r>
          </w:p>
        </w:tc>
        <w:tc>
          <w:tcPr>
            <w:tcW w:w="725" w:type="dxa"/>
            <w:vMerge w:val="restart"/>
          </w:tcPr>
          <w:p w14:paraId="47AFBDB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</w:tc>
        <w:tc>
          <w:tcPr>
            <w:tcW w:w="2251" w:type="dxa"/>
            <w:gridSpan w:val="3"/>
          </w:tcPr>
          <w:p w14:paraId="3C0D409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63739C0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26</w:t>
            </w:r>
          </w:p>
        </w:tc>
        <w:tc>
          <w:tcPr>
            <w:tcW w:w="994" w:type="dxa"/>
            <w:noWrap/>
          </w:tcPr>
          <w:p w14:paraId="6536653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96.3</w:t>
            </w:r>
          </w:p>
        </w:tc>
        <w:tc>
          <w:tcPr>
            <w:tcW w:w="994" w:type="dxa"/>
            <w:vMerge w:val="restart"/>
          </w:tcPr>
          <w:p w14:paraId="72D65F5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1.000</w:t>
            </w:r>
          </w:p>
        </w:tc>
      </w:tr>
      <w:tr w:rsidR="00C1012D" w:rsidRPr="006229A1" w14:paraId="730D607C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A35422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58387EE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0A6A4E5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2B4C76A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2F71126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3.7</w:t>
            </w:r>
          </w:p>
        </w:tc>
        <w:tc>
          <w:tcPr>
            <w:tcW w:w="994" w:type="dxa"/>
            <w:vMerge/>
          </w:tcPr>
          <w:p w14:paraId="1FDCC20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349B7EC3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33B673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78F4621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5264829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74F1F01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24</w:t>
            </w:r>
          </w:p>
        </w:tc>
        <w:tc>
          <w:tcPr>
            <w:tcW w:w="994" w:type="dxa"/>
            <w:noWrap/>
          </w:tcPr>
          <w:p w14:paraId="009435B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96.0</w:t>
            </w:r>
          </w:p>
        </w:tc>
        <w:tc>
          <w:tcPr>
            <w:tcW w:w="994" w:type="dxa"/>
            <w:vMerge/>
          </w:tcPr>
          <w:p w14:paraId="50DC75A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F34B0F5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C5AC90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51DE97E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6376B05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5B57EC9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571D62A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4.0</w:t>
            </w:r>
          </w:p>
        </w:tc>
        <w:tc>
          <w:tcPr>
            <w:tcW w:w="994" w:type="dxa"/>
            <w:vMerge/>
          </w:tcPr>
          <w:p w14:paraId="1D5DB6A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EDA6A4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137578C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1CA63E1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30A9824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Retrosternal extension</w:t>
            </w:r>
          </w:p>
        </w:tc>
        <w:tc>
          <w:tcPr>
            <w:tcW w:w="725" w:type="dxa"/>
            <w:vMerge w:val="restart"/>
          </w:tcPr>
          <w:p w14:paraId="71F7A9E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</w:tc>
        <w:tc>
          <w:tcPr>
            <w:tcW w:w="2251" w:type="dxa"/>
            <w:gridSpan w:val="3"/>
          </w:tcPr>
          <w:p w14:paraId="453E8B3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0B6EA32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994" w:type="dxa"/>
            <w:noWrap/>
          </w:tcPr>
          <w:p w14:paraId="2E75EC8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92.6</w:t>
            </w:r>
          </w:p>
        </w:tc>
        <w:tc>
          <w:tcPr>
            <w:tcW w:w="994" w:type="dxa"/>
            <w:vMerge w:val="restart"/>
          </w:tcPr>
          <w:p w14:paraId="7CFFDD5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1.000</w:t>
            </w:r>
          </w:p>
        </w:tc>
      </w:tr>
      <w:tr w:rsidR="00C1012D" w:rsidRPr="006229A1" w14:paraId="746117E6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C2D122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81EE1C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3C74C5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2FC81A9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2AB0F82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7.4</w:t>
            </w:r>
          </w:p>
        </w:tc>
        <w:tc>
          <w:tcPr>
            <w:tcW w:w="994" w:type="dxa"/>
            <w:vMerge/>
          </w:tcPr>
          <w:p w14:paraId="622D068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CF50F3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BDEDA1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3F61E18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2916AA5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6592072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994" w:type="dxa"/>
            <w:noWrap/>
          </w:tcPr>
          <w:p w14:paraId="2E292F7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92.0</w:t>
            </w:r>
          </w:p>
        </w:tc>
        <w:tc>
          <w:tcPr>
            <w:tcW w:w="994" w:type="dxa"/>
            <w:vMerge/>
          </w:tcPr>
          <w:p w14:paraId="7D0DFEC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34596AE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05647F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912A58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B6599C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73C9CFD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203814A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8.0</w:t>
            </w:r>
          </w:p>
        </w:tc>
        <w:tc>
          <w:tcPr>
            <w:tcW w:w="994" w:type="dxa"/>
            <w:vMerge/>
          </w:tcPr>
          <w:p w14:paraId="227E531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9C1A211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7FB2737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C0394E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307486F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16B516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D1DDC4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Lesion size (in imaging)</w:t>
            </w:r>
          </w:p>
        </w:tc>
        <w:tc>
          <w:tcPr>
            <w:tcW w:w="725" w:type="dxa"/>
            <w:vMerge w:val="restart"/>
          </w:tcPr>
          <w:p w14:paraId="4D98EBD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  <w:p w14:paraId="7E9D284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6E1E392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Mean(range) in cm</w:t>
            </w:r>
          </w:p>
        </w:tc>
        <w:tc>
          <w:tcPr>
            <w:tcW w:w="1499" w:type="dxa"/>
            <w:gridSpan w:val="2"/>
          </w:tcPr>
          <w:p w14:paraId="18836A9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3.5 (1.0 - 7.0)</w:t>
            </w:r>
          </w:p>
        </w:tc>
        <w:tc>
          <w:tcPr>
            <w:tcW w:w="994" w:type="dxa"/>
            <w:vMerge w:val="restart"/>
          </w:tcPr>
          <w:p w14:paraId="049D834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0.174</w:t>
            </w:r>
          </w:p>
        </w:tc>
      </w:tr>
      <w:tr w:rsidR="00C1012D" w:rsidRPr="006229A1" w14:paraId="1D9A0D46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473424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54C1E73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DD12CB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&lt;=median value</w:t>
            </w:r>
          </w:p>
        </w:tc>
        <w:tc>
          <w:tcPr>
            <w:tcW w:w="505" w:type="dxa"/>
            <w:noWrap/>
          </w:tcPr>
          <w:p w14:paraId="4CAE01C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19</w:t>
            </w:r>
          </w:p>
        </w:tc>
        <w:tc>
          <w:tcPr>
            <w:tcW w:w="994" w:type="dxa"/>
            <w:noWrap/>
          </w:tcPr>
          <w:p w14:paraId="4A866B0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70.4</w:t>
            </w:r>
          </w:p>
        </w:tc>
        <w:tc>
          <w:tcPr>
            <w:tcW w:w="994" w:type="dxa"/>
            <w:vMerge/>
          </w:tcPr>
          <w:p w14:paraId="21C4FFE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01D0A73E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9FBED6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10D054E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354ECE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&gt;median value</w:t>
            </w:r>
          </w:p>
        </w:tc>
        <w:tc>
          <w:tcPr>
            <w:tcW w:w="505" w:type="dxa"/>
            <w:noWrap/>
          </w:tcPr>
          <w:p w14:paraId="0C10C6A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</w:t>
            </w:r>
          </w:p>
        </w:tc>
        <w:tc>
          <w:tcPr>
            <w:tcW w:w="994" w:type="dxa"/>
            <w:noWrap/>
          </w:tcPr>
          <w:p w14:paraId="7AA2277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29.6</w:t>
            </w:r>
          </w:p>
        </w:tc>
        <w:tc>
          <w:tcPr>
            <w:tcW w:w="994" w:type="dxa"/>
            <w:vMerge/>
          </w:tcPr>
          <w:p w14:paraId="39D0296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0393C49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CAC94B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43D139B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4CA03C8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Mean(range) in cm</w:t>
            </w:r>
          </w:p>
        </w:tc>
        <w:tc>
          <w:tcPr>
            <w:tcW w:w="1499" w:type="dxa"/>
            <w:gridSpan w:val="2"/>
            <w:noWrap/>
          </w:tcPr>
          <w:p w14:paraId="3A3E19F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4.0 ( 1.5 - 9.0 )</w:t>
            </w:r>
          </w:p>
        </w:tc>
        <w:tc>
          <w:tcPr>
            <w:tcW w:w="994" w:type="dxa"/>
            <w:vMerge/>
          </w:tcPr>
          <w:p w14:paraId="7B76472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E768153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6EA65D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950F84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32510D6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&lt;=median value</w:t>
            </w:r>
          </w:p>
        </w:tc>
        <w:tc>
          <w:tcPr>
            <w:tcW w:w="505" w:type="dxa"/>
            <w:noWrap/>
          </w:tcPr>
          <w:p w14:paraId="6A7C64B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994" w:type="dxa"/>
            <w:noWrap/>
          </w:tcPr>
          <w:p w14:paraId="413085B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52.0</w:t>
            </w:r>
          </w:p>
        </w:tc>
        <w:tc>
          <w:tcPr>
            <w:tcW w:w="994" w:type="dxa"/>
            <w:vMerge/>
          </w:tcPr>
          <w:p w14:paraId="7D86910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3D9887C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34C279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B97AEE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351DFF6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&gt;median value</w:t>
            </w:r>
          </w:p>
        </w:tc>
        <w:tc>
          <w:tcPr>
            <w:tcW w:w="505" w:type="dxa"/>
            <w:noWrap/>
          </w:tcPr>
          <w:p w14:paraId="5ADCF04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994" w:type="dxa"/>
            <w:noWrap/>
          </w:tcPr>
          <w:p w14:paraId="68F9F0E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48.0</w:t>
            </w:r>
          </w:p>
        </w:tc>
        <w:tc>
          <w:tcPr>
            <w:tcW w:w="994" w:type="dxa"/>
            <w:vMerge/>
          </w:tcPr>
          <w:p w14:paraId="579B174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3CE32C6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7B5600F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2D710B8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4D4329A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Imaging technique</w:t>
            </w:r>
          </w:p>
        </w:tc>
        <w:tc>
          <w:tcPr>
            <w:tcW w:w="725" w:type="dxa"/>
            <w:vMerge w:val="restart"/>
          </w:tcPr>
          <w:p w14:paraId="3BA621C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2251" w:type="dxa"/>
            <w:gridSpan w:val="3"/>
          </w:tcPr>
          <w:p w14:paraId="6F699A7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U/S</w:t>
            </w:r>
          </w:p>
        </w:tc>
        <w:tc>
          <w:tcPr>
            <w:tcW w:w="505" w:type="dxa"/>
            <w:noWrap/>
          </w:tcPr>
          <w:p w14:paraId="4158A22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27</w:t>
            </w:r>
          </w:p>
        </w:tc>
        <w:tc>
          <w:tcPr>
            <w:tcW w:w="994" w:type="dxa"/>
            <w:noWrap/>
          </w:tcPr>
          <w:p w14:paraId="005165A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994" w:type="dxa"/>
            <w:vMerge w:val="restart"/>
          </w:tcPr>
          <w:p w14:paraId="4DB53C9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1.000</w:t>
            </w:r>
          </w:p>
        </w:tc>
      </w:tr>
      <w:tr w:rsidR="00C1012D" w:rsidRPr="006229A1" w14:paraId="573EE344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22C2E3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23F5949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1F51A5D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CT</w:t>
            </w:r>
          </w:p>
        </w:tc>
        <w:tc>
          <w:tcPr>
            <w:tcW w:w="505" w:type="dxa"/>
            <w:noWrap/>
          </w:tcPr>
          <w:p w14:paraId="1A540C2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25635FA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14.8</w:t>
            </w:r>
          </w:p>
        </w:tc>
        <w:tc>
          <w:tcPr>
            <w:tcW w:w="994" w:type="dxa"/>
            <w:vMerge/>
          </w:tcPr>
          <w:p w14:paraId="705A676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654BA2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2A18EB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2AED6C6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7164AEC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U/S</w:t>
            </w:r>
          </w:p>
        </w:tc>
        <w:tc>
          <w:tcPr>
            <w:tcW w:w="505" w:type="dxa"/>
            <w:noWrap/>
          </w:tcPr>
          <w:p w14:paraId="3E917F0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994" w:type="dxa"/>
            <w:noWrap/>
          </w:tcPr>
          <w:p w14:paraId="6EC20F1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994" w:type="dxa"/>
            <w:vMerge/>
          </w:tcPr>
          <w:p w14:paraId="25CAF63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976D5B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B76550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5A8553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55D9115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CT</w:t>
            </w:r>
          </w:p>
        </w:tc>
        <w:tc>
          <w:tcPr>
            <w:tcW w:w="505" w:type="dxa"/>
            <w:noWrap/>
          </w:tcPr>
          <w:p w14:paraId="037C119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49BBFB3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16.0</w:t>
            </w:r>
          </w:p>
        </w:tc>
        <w:tc>
          <w:tcPr>
            <w:tcW w:w="994" w:type="dxa"/>
            <w:vMerge/>
          </w:tcPr>
          <w:p w14:paraId="4BA2392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2BF197B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4EF1E42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30CADD7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719E557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6241F4D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175B064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Tumor stage (in imaging)</w:t>
            </w:r>
          </w:p>
        </w:tc>
        <w:tc>
          <w:tcPr>
            <w:tcW w:w="725" w:type="dxa"/>
            <w:vMerge w:val="restart"/>
          </w:tcPr>
          <w:p w14:paraId="1A0C4BF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  <w:p w14:paraId="64CA7CA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  <w:p w14:paraId="471DB2B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  <w:p w14:paraId="595D12D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62A849B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T1a</w:t>
            </w:r>
          </w:p>
        </w:tc>
        <w:tc>
          <w:tcPr>
            <w:tcW w:w="505" w:type="dxa"/>
            <w:noWrap/>
          </w:tcPr>
          <w:p w14:paraId="6D22127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4F2AE5D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7.4</w:t>
            </w:r>
          </w:p>
        </w:tc>
        <w:tc>
          <w:tcPr>
            <w:tcW w:w="994" w:type="dxa"/>
            <w:vMerge w:val="restart"/>
          </w:tcPr>
          <w:p w14:paraId="3BBFA8E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0.654</w:t>
            </w:r>
          </w:p>
        </w:tc>
      </w:tr>
      <w:tr w:rsidR="00C1012D" w:rsidRPr="006229A1" w14:paraId="247D7E4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84157A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DCD797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0EB8A59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T1b</w:t>
            </w:r>
          </w:p>
        </w:tc>
        <w:tc>
          <w:tcPr>
            <w:tcW w:w="505" w:type="dxa"/>
            <w:noWrap/>
          </w:tcPr>
          <w:p w14:paraId="5CB64F6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5910F45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3.7</w:t>
            </w:r>
          </w:p>
        </w:tc>
        <w:tc>
          <w:tcPr>
            <w:tcW w:w="994" w:type="dxa"/>
            <w:vMerge/>
          </w:tcPr>
          <w:p w14:paraId="7A798F5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07674930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D62837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475A815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7620AC1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T2</w:t>
            </w:r>
          </w:p>
        </w:tc>
        <w:tc>
          <w:tcPr>
            <w:tcW w:w="505" w:type="dxa"/>
            <w:noWrap/>
          </w:tcPr>
          <w:p w14:paraId="5E75CA4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994" w:type="dxa"/>
            <w:noWrap/>
          </w:tcPr>
          <w:p w14:paraId="67DD4E4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44.4</w:t>
            </w:r>
          </w:p>
        </w:tc>
        <w:tc>
          <w:tcPr>
            <w:tcW w:w="994" w:type="dxa"/>
            <w:vMerge/>
          </w:tcPr>
          <w:p w14:paraId="3010966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0E836C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06F606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BD1F81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7127EF7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T3</w:t>
            </w:r>
          </w:p>
        </w:tc>
        <w:tc>
          <w:tcPr>
            <w:tcW w:w="505" w:type="dxa"/>
            <w:noWrap/>
          </w:tcPr>
          <w:p w14:paraId="241B539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994" w:type="dxa"/>
            <w:noWrap/>
          </w:tcPr>
          <w:p w14:paraId="4761D4B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44.4</w:t>
            </w:r>
          </w:p>
        </w:tc>
        <w:tc>
          <w:tcPr>
            <w:tcW w:w="994" w:type="dxa"/>
            <w:vMerge/>
          </w:tcPr>
          <w:p w14:paraId="0F295D2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330B9D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78A494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7F2B2D7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  <w:p w14:paraId="367B4EC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  <w:p w14:paraId="3389CC2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486B012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T1b</w:t>
            </w:r>
          </w:p>
        </w:tc>
        <w:tc>
          <w:tcPr>
            <w:tcW w:w="505" w:type="dxa"/>
            <w:noWrap/>
          </w:tcPr>
          <w:p w14:paraId="4C17824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5</w:t>
            </w:r>
          </w:p>
        </w:tc>
        <w:tc>
          <w:tcPr>
            <w:tcW w:w="994" w:type="dxa"/>
            <w:noWrap/>
          </w:tcPr>
          <w:p w14:paraId="3CEE444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20.0</w:t>
            </w:r>
          </w:p>
        </w:tc>
        <w:tc>
          <w:tcPr>
            <w:tcW w:w="994" w:type="dxa"/>
            <w:vMerge/>
          </w:tcPr>
          <w:p w14:paraId="1BBE00C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D416720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F566E5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11D47F9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02E7D5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T2</w:t>
            </w:r>
          </w:p>
        </w:tc>
        <w:tc>
          <w:tcPr>
            <w:tcW w:w="505" w:type="dxa"/>
            <w:noWrap/>
          </w:tcPr>
          <w:p w14:paraId="328C78F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</w:t>
            </w:r>
          </w:p>
        </w:tc>
        <w:tc>
          <w:tcPr>
            <w:tcW w:w="994" w:type="dxa"/>
            <w:noWrap/>
          </w:tcPr>
          <w:p w14:paraId="520A1C5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36.0</w:t>
            </w:r>
          </w:p>
        </w:tc>
        <w:tc>
          <w:tcPr>
            <w:tcW w:w="994" w:type="dxa"/>
            <w:vMerge/>
          </w:tcPr>
          <w:p w14:paraId="68EED3D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489673A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11DFAC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62BBC4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46E2CAE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T3</w:t>
            </w:r>
          </w:p>
        </w:tc>
        <w:tc>
          <w:tcPr>
            <w:tcW w:w="505" w:type="dxa"/>
            <w:noWrap/>
          </w:tcPr>
          <w:p w14:paraId="058EFB5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994" w:type="dxa"/>
            <w:noWrap/>
          </w:tcPr>
          <w:p w14:paraId="594C7F3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44.0</w:t>
            </w:r>
          </w:p>
        </w:tc>
        <w:tc>
          <w:tcPr>
            <w:tcW w:w="994" w:type="dxa"/>
            <w:vMerge/>
          </w:tcPr>
          <w:p w14:paraId="66B90F3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63C6B0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064A096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61571BB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65CE316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Suspicious LNs detected in imaging</w:t>
            </w:r>
          </w:p>
        </w:tc>
        <w:tc>
          <w:tcPr>
            <w:tcW w:w="725" w:type="dxa"/>
            <w:vMerge w:val="restart"/>
          </w:tcPr>
          <w:p w14:paraId="324985D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  <w:p w14:paraId="49A18CD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55A5AD6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4FF9842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994" w:type="dxa"/>
            <w:noWrap/>
          </w:tcPr>
          <w:p w14:paraId="324FE08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85.2</w:t>
            </w:r>
          </w:p>
        </w:tc>
        <w:tc>
          <w:tcPr>
            <w:tcW w:w="994" w:type="dxa"/>
            <w:vMerge w:val="restart"/>
          </w:tcPr>
          <w:p w14:paraId="3D65676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---</w:t>
            </w:r>
          </w:p>
        </w:tc>
      </w:tr>
      <w:tr w:rsidR="00C1012D" w:rsidRPr="006229A1" w14:paraId="4D1EA5DB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6E3B80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916AF9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65B1AA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101A80F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63D246B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14.8</w:t>
            </w:r>
          </w:p>
        </w:tc>
        <w:tc>
          <w:tcPr>
            <w:tcW w:w="994" w:type="dxa"/>
            <w:vMerge/>
          </w:tcPr>
          <w:p w14:paraId="14EFC32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F4C17F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BCD919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0857D95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2D3A16B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2885DC6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994" w:type="dxa"/>
            <w:noWrap/>
          </w:tcPr>
          <w:p w14:paraId="3264E2D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84.0</w:t>
            </w:r>
          </w:p>
        </w:tc>
        <w:tc>
          <w:tcPr>
            <w:tcW w:w="994" w:type="dxa"/>
            <w:vMerge/>
          </w:tcPr>
          <w:p w14:paraId="635F04E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0A48B5B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54036D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B84EDA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359F3E0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391B31F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6357A22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16.0</w:t>
            </w:r>
          </w:p>
        </w:tc>
        <w:tc>
          <w:tcPr>
            <w:tcW w:w="994" w:type="dxa"/>
            <w:vMerge/>
          </w:tcPr>
          <w:p w14:paraId="33F45D1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F0DBD0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038304E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545F68B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B40C55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Preoperative biopsy method</w:t>
            </w:r>
          </w:p>
        </w:tc>
        <w:tc>
          <w:tcPr>
            <w:tcW w:w="725" w:type="dxa"/>
            <w:vMerge w:val="restart"/>
          </w:tcPr>
          <w:p w14:paraId="2EDF6F6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  <w:p w14:paraId="4CC273C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(n=22)</w:t>
            </w:r>
          </w:p>
        </w:tc>
        <w:tc>
          <w:tcPr>
            <w:tcW w:w="2251" w:type="dxa"/>
            <w:gridSpan w:val="3"/>
          </w:tcPr>
          <w:p w14:paraId="5ADF6DB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FNAC</w:t>
            </w:r>
          </w:p>
        </w:tc>
        <w:tc>
          <w:tcPr>
            <w:tcW w:w="505" w:type="dxa"/>
            <w:noWrap/>
          </w:tcPr>
          <w:p w14:paraId="4880943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20</w:t>
            </w:r>
          </w:p>
        </w:tc>
        <w:tc>
          <w:tcPr>
            <w:tcW w:w="994" w:type="dxa"/>
            <w:noWrap/>
          </w:tcPr>
          <w:p w14:paraId="07C3E00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74.1</w:t>
            </w:r>
          </w:p>
        </w:tc>
        <w:tc>
          <w:tcPr>
            <w:tcW w:w="994" w:type="dxa"/>
            <w:vMerge w:val="restart"/>
          </w:tcPr>
          <w:p w14:paraId="0076F7D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0.006</w:t>
            </w:r>
          </w:p>
        </w:tc>
      </w:tr>
      <w:tr w:rsidR="00C1012D" w:rsidRPr="006229A1" w14:paraId="11BAB330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D19A6E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5C25174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15FAE88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Trucut</w:t>
            </w:r>
          </w:p>
        </w:tc>
        <w:tc>
          <w:tcPr>
            <w:tcW w:w="505" w:type="dxa"/>
            <w:noWrap/>
          </w:tcPr>
          <w:p w14:paraId="55B6F51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66E5EEE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7.4</w:t>
            </w:r>
          </w:p>
        </w:tc>
        <w:tc>
          <w:tcPr>
            <w:tcW w:w="994" w:type="dxa"/>
            <w:vMerge/>
          </w:tcPr>
          <w:p w14:paraId="1E0A71C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63D7E1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278E32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32AEF0D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  <w:p w14:paraId="7C59246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lastRenderedPageBreak/>
              <w:t>(n=10)</w:t>
            </w:r>
          </w:p>
        </w:tc>
        <w:tc>
          <w:tcPr>
            <w:tcW w:w="2251" w:type="dxa"/>
            <w:gridSpan w:val="3"/>
          </w:tcPr>
          <w:p w14:paraId="02D5FF7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lastRenderedPageBreak/>
              <w:t>FNAC</w:t>
            </w:r>
          </w:p>
        </w:tc>
        <w:tc>
          <w:tcPr>
            <w:tcW w:w="505" w:type="dxa"/>
            <w:noWrap/>
          </w:tcPr>
          <w:p w14:paraId="66B5A0A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</w:t>
            </w:r>
          </w:p>
        </w:tc>
        <w:tc>
          <w:tcPr>
            <w:tcW w:w="994" w:type="dxa"/>
            <w:noWrap/>
          </w:tcPr>
          <w:p w14:paraId="60E0807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36.0</w:t>
            </w:r>
          </w:p>
        </w:tc>
        <w:tc>
          <w:tcPr>
            <w:tcW w:w="994" w:type="dxa"/>
            <w:vMerge/>
          </w:tcPr>
          <w:p w14:paraId="1FACE0E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2780F5A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01B600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540737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449A848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Trucut</w:t>
            </w:r>
          </w:p>
        </w:tc>
        <w:tc>
          <w:tcPr>
            <w:tcW w:w="505" w:type="dxa"/>
            <w:noWrap/>
          </w:tcPr>
          <w:p w14:paraId="76DB293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50CA5FE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4.0</w:t>
            </w:r>
          </w:p>
        </w:tc>
        <w:tc>
          <w:tcPr>
            <w:tcW w:w="994" w:type="dxa"/>
            <w:vMerge/>
          </w:tcPr>
          <w:p w14:paraId="7ECE113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0B1DEDE0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12F1C08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5F746DF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Preoperative metastases</w:t>
            </w:r>
          </w:p>
        </w:tc>
        <w:tc>
          <w:tcPr>
            <w:tcW w:w="725" w:type="dxa"/>
          </w:tcPr>
          <w:p w14:paraId="10AB4B9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2251" w:type="dxa"/>
            <w:gridSpan w:val="3"/>
          </w:tcPr>
          <w:p w14:paraId="167E9AF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120B024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27</w:t>
            </w:r>
          </w:p>
        </w:tc>
        <w:tc>
          <w:tcPr>
            <w:tcW w:w="994" w:type="dxa"/>
            <w:noWrap/>
          </w:tcPr>
          <w:p w14:paraId="4B62C81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100.0</w:t>
            </w:r>
          </w:p>
        </w:tc>
        <w:tc>
          <w:tcPr>
            <w:tcW w:w="994" w:type="dxa"/>
            <w:vMerge w:val="restart"/>
          </w:tcPr>
          <w:p w14:paraId="27A1F41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---</w:t>
            </w:r>
          </w:p>
        </w:tc>
      </w:tr>
      <w:tr w:rsidR="00C1012D" w:rsidRPr="006229A1" w14:paraId="07EAAF1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63B63D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7F723B8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5C62464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505" w:type="dxa"/>
            <w:noWrap/>
          </w:tcPr>
          <w:p w14:paraId="412F712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24</w:t>
            </w:r>
          </w:p>
        </w:tc>
        <w:tc>
          <w:tcPr>
            <w:tcW w:w="994" w:type="dxa"/>
            <w:noWrap/>
          </w:tcPr>
          <w:p w14:paraId="5414D11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96.0</w:t>
            </w:r>
          </w:p>
        </w:tc>
        <w:tc>
          <w:tcPr>
            <w:tcW w:w="994" w:type="dxa"/>
            <w:vMerge/>
          </w:tcPr>
          <w:p w14:paraId="3DA5423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9BFE131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14C078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CC8CD4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6E773E4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Yes</w:t>
            </w:r>
          </w:p>
        </w:tc>
        <w:tc>
          <w:tcPr>
            <w:tcW w:w="505" w:type="dxa"/>
            <w:noWrap/>
          </w:tcPr>
          <w:p w14:paraId="6F9E34B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235A20F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4.0</w:t>
            </w:r>
          </w:p>
        </w:tc>
        <w:tc>
          <w:tcPr>
            <w:tcW w:w="994" w:type="dxa"/>
            <w:vMerge/>
          </w:tcPr>
          <w:p w14:paraId="53B033C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15A0A6B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412EE49A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3F04AC9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315D924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Operation</w:t>
            </w:r>
          </w:p>
        </w:tc>
        <w:tc>
          <w:tcPr>
            <w:tcW w:w="725" w:type="dxa"/>
            <w:vMerge w:val="restart"/>
          </w:tcPr>
          <w:p w14:paraId="6DC209A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  <w:p w14:paraId="47F8632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1F004D7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Hemithyroidectomy</w:t>
            </w:r>
          </w:p>
        </w:tc>
        <w:tc>
          <w:tcPr>
            <w:tcW w:w="505" w:type="dxa"/>
            <w:noWrap/>
          </w:tcPr>
          <w:p w14:paraId="69A7E16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6880430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14.8</w:t>
            </w:r>
          </w:p>
        </w:tc>
        <w:tc>
          <w:tcPr>
            <w:tcW w:w="994" w:type="dxa"/>
            <w:vMerge w:val="restart"/>
          </w:tcPr>
          <w:p w14:paraId="1B9940D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0.670</w:t>
            </w:r>
          </w:p>
        </w:tc>
      </w:tr>
      <w:tr w:rsidR="00C1012D" w:rsidRPr="006229A1" w14:paraId="024E9CF1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64E842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1D31ECB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1F52388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Total thyroidectomy</w:t>
            </w:r>
          </w:p>
        </w:tc>
        <w:tc>
          <w:tcPr>
            <w:tcW w:w="505" w:type="dxa"/>
            <w:noWrap/>
          </w:tcPr>
          <w:p w14:paraId="304FD1B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994" w:type="dxa"/>
            <w:noWrap/>
          </w:tcPr>
          <w:p w14:paraId="012DFDB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85.2</w:t>
            </w:r>
          </w:p>
        </w:tc>
        <w:tc>
          <w:tcPr>
            <w:tcW w:w="994" w:type="dxa"/>
            <w:vMerge/>
          </w:tcPr>
          <w:p w14:paraId="5C6AA52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4F7AFF1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CE78B5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79D94E8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  <w:p w14:paraId="20A5FA7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1A8773D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Hemithyroidectomy</w:t>
            </w:r>
          </w:p>
        </w:tc>
        <w:tc>
          <w:tcPr>
            <w:tcW w:w="505" w:type="dxa"/>
            <w:noWrap/>
          </w:tcPr>
          <w:p w14:paraId="5973BE3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48545BC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8.0</w:t>
            </w:r>
          </w:p>
        </w:tc>
        <w:tc>
          <w:tcPr>
            <w:tcW w:w="994" w:type="dxa"/>
            <w:vMerge/>
          </w:tcPr>
          <w:p w14:paraId="6750E1E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57326AB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D25738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0CE377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7231E0B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Total thyroidectomy</w:t>
            </w:r>
          </w:p>
        </w:tc>
        <w:tc>
          <w:tcPr>
            <w:tcW w:w="505" w:type="dxa"/>
            <w:noWrap/>
          </w:tcPr>
          <w:p w14:paraId="7E8781B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994" w:type="dxa"/>
            <w:noWrap/>
          </w:tcPr>
          <w:p w14:paraId="2F87EED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92.0</w:t>
            </w:r>
          </w:p>
        </w:tc>
        <w:tc>
          <w:tcPr>
            <w:tcW w:w="994" w:type="dxa"/>
            <w:vMerge/>
          </w:tcPr>
          <w:p w14:paraId="0CE3AD1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F2509A6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7D9F182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5B6E8C8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Neck lymphadenectomy</w:t>
            </w:r>
          </w:p>
        </w:tc>
        <w:tc>
          <w:tcPr>
            <w:tcW w:w="725" w:type="dxa"/>
            <w:vMerge w:val="restart"/>
          </w:tcPr>
          <w:p w14:paraId="3B12C4C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</w:tc>
        <w:tc>
          <w:tcPr>
            <w:tcW w:w="2251" w:type="dxa"/>
            <w:gridSpan w:val="3"/>
          </w:tcPr>
          <w:p w14:paraId="5A13F20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4A394B1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994" w:type="dxa"/>
            <w:noWrap/>
          </w:tcPr>
          <w:p w14:paraId="13037D7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85.2</w:t>
            </w:r>
          </w:p>
        </w:tc>
        <w:tc>
          <w:tcPr>
            <w:tcW w:w="994" w:type="dxa"/>
            <w:vMerge w:val="restart"/>
          </w:tcPr>
          <w:p w14:paraId="07F00CB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1.000</w:t>
            </w:r>
          </w:p>
        </w:tc>
      </w:tr>
      <w:tr w:rsidR="00C1012D" w:rsidRPr="006229A1" w14:paraId="33061CE0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AEFE31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FE8F07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765E7ED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2233F37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3E10DB0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14.8</w:t>
            </w:r>
          </w:p>
        </w:tc>
        <w:tc>
          <w:tcPr>
            <w:tcW w:w="994" w:type="dxa"/>
            <w:vMerge/>
          </w:tcPr>
          <w:p w14:paraId="27B056F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8231852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C8E859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52A8690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21D2ADC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2A60880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994" w:type="dxa"/>
            <w:noWrap/>
          </w:tcPr>
          <w:p w14:paraId="544F2FE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84.0</w:t>
            </w:r>
          </w:p>
        </w:tc>
        <w:tc>
          <w:tcPr>
            <w:tcW w:w="994" w:type="dxa"/>
            <w:vMerge/>
          </w:tcPr>
          <w:p w14:paraId="7CECEBE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C07BF0F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568D12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12C134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12EBF29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00C6715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57F7A7F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16.0</w:t>
            </w:r>
          </w:p>
        </w:tc>
        <w:tc>
          <w:tcPr>
            <w:tcW w:w="994" w:type="dxa"/>
            <w:vMerge/>
          </w:tcPr>
          <w:p w14:paraId="52F42A4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A495B9E" w14:textId="77777777" w:rsidTr="00D47A13">
        <w:trPr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5039A2A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E21B26A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DC66CD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Type of neck lymphadenectomy</w:t>
            </w:r>
          </w:p>
        </w:tc>
        <w:tc>
          <w:tcPr>
            <w:tcW w:w="725" w:type="dxa"/>
            <w:vMerge w:val="restart"/>
          </w:tcPr>
          <w:p w14:paraId="404B4AC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</w:tc>
        <w:tc>
          <w:tcPr>
            <w:tcW w:w="2251" w:type="dxa"/>
            <w:gridSpan w:val="3"/>
          </w:tcPr>
          <w:p w14:paraId="237F9A5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Bilateral selective and central LN dissection</w:t>
            </w:r>
          </w:p>
        </w:tc>
        <w:tc>
          <w:tcPr>
            <w:tcW w:w="505" w:type="dxa"/>
            <w:noWrap/>
          </w:tcPr>
          <w:p w14:paraId="714FE4D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210B475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25.0</w:t>
            </w:r>
          </w:p>
        </w:tc>
        <w:tc>
          <w:tcPr>
            <w:tcW w:w="994" w:type="dxa"/>
            <w:vMerge w:val="restart"/>
          </w:tcPr>
          <w:p w14:paraId="48BD1E8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---</w:t>
            </w:r>
          </w:p>
        </w:tc>
      </w:tr>
      <w:tr w:rsidR="00C1012D" w:rsidRPr="006229A1" w14:paraId="32658BAC" w14:textId="77777777" w:rsidTr="00D47A13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B4C7AD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1010632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5FB927C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Unilateral modified radical LN dissection</w:t>
            </w:r>
          </w:p>
        </w:tc>
        <w:tc>
          <w:tcPr>
            <w:tcW w:w="505" w:type="dxa"/>
            <w:noWrap/>
          </w:tcPr>
          <w:p w14:paraId="5D38289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</w:t>
            </w:r>
          </w:p>
        </w:tc>
        <w:tc>
          <w:tcPr>
            <w:tcW w:w="994" w:type="dxa"/>
            <w:noWrap/>
          </w:tcPr>
          <w:p w14:paraId="4E79987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75.0</w:t>
            </w:r>
          </w:p>
        </w:tc>
        <w:tc>
          <w:tcPr>
            <w:tcW w:w="994" w:type="dxa"/>
            <w:vMerge/>
          </w:tcPr>
          <w:p w14:paraId="29DA2FB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0E3E31B" w14:textId="77777777" w:rsidTr="00D47A13">
        <w:trPr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CAC198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715D2EC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1ED8928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Bilateral central LN dissection</w:t>
            </w:r>
          </w:p>
        </w:tc>
        <w:tc>
          <w:tcPr>
            <w:tcW w:w="505" w:type="dxa"/>
            <w:noWrap/>
          </w:tcPr>
          <w:p w14:paraId="757A708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753CC8C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25.0</w:t>
            </w:r>
          </w:p>
        </w:tc>
        <w:tc>
          <w:tcPr>
            <w:tcW w:w="994" w:type="dxa"/>
            <w:vMerge/>
          </w:tcPr>
          <w:p w14:paraId="37F0832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0EF0E0F8" w14:textId="77777777" w:rsidTr="00D47A13">
        <w:trPr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18C534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5F63CE2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12E824E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Bilateral selective and central LN dissection</w:t>
            </w:r>
          </w:p>
        </w:tc>
        <w:tc>
          <w:tcPr>
            <w:tcW w:w="505" w:type="dxa"/>
            <w:noWrap/>
          </w:tcPr>
          <w:p w14:paraId="6EDB917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7869931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25.0</w:t>
            </w:r>
          </w:p>
        </w:tc>
        <w:tc>
          <w:tcPr>
            <w:tcW w:w="994" w:type="dxa"/>
            <w:vMerge/>
          </w:tcPr>
          <w:p w14:paraId="053CF78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0CDFB69" w14:textId="77777777" w:rsidTr="00D47A13">
        <w:trPr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9F3454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14B5EE6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287493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Unilateral selective and central LN dissection</w:t>
            </w:r>
          </w:p>
        </w:tc>
        <w:tc>
          <w:tcPr>
            <w:tcW w:w="505" w:type="dxa"/>
            <w:noWrap/>
          </w:tcPr>
          <w:p w14:paraId="3B11C45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33A5F7E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50.0</w:t>
            </w:r>
          </w:p>
        </w:tc>
        <w:tc>
          <w:tcPr>
            <w:tcW w:w="994" w:type="dxa"/>
            <w:vMerge/>
          </w:tcPr>
          <w:p w14:paraId="0124188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CA5C2DC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5932DB7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F1A2DE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A5F262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Associated thyroiditis</w:t>
            </w:r>
          </w:p>
        </w:tc>
        <w:tc>
          <w:tcPr>
            <w:tcW w:w="725" w:type="dxa"/>
            <w:vMerge w:val="restart"/>
          </w:tcPr>
          <w:p w14:paraId="2F473AA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</w:tc>
        <w:tc>
          <w:tcPr>
            <w:tcW w:w="2251" w:type="dxa"/>
            <w:gridSpan w:val="3"/>
          </w:tcPr>
          <w:p w14:paraId="5AA0D63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6747618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994" w:type="dxa"/>
            <w:noWrap/>
          </w:tcPr>
          <w:p w14:paraId="387699C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92.6</w:t>
            </w:r>
          </w:p>
        </w:tc>
        <w:tc>
          <w:tcPr>
            <w:tcW w:w="994" w:type="dxa"/>
            <w:vMerge w:val="restart"/>
          </w:tcPr>
          <w:p w14:paraId="38F5E6D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0.662</w:t>
            </w:r>
          </w:p>
        </w:tc>
      </w:tr>
      <w:tr w:rsidR="00C1012D" w:rsidRPr="006229A1" w14:paraId="1D6AC06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E315C5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16AF8CE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67BE69D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0EEE4B3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66C88A7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7.4</w:t>
            </w:r>
          </w:p>
        </w:tc>
        <w:tc>
          <w:tcPr>
            <w:tcW w:w="994" w:type="dxa"/>
            <w:vMerge/>
          </w:tcPr>
          <w:p w14:paraId="36740ED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1E10CF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364D96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6EF5536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548C9FF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31E14D4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994" w:type="dxa"/>
            <w:noWrap/>
          </w:tcPr>
          <w:p w14:paraId="2B5D628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88.0</w:t>
            </w:r>
          </w:p>
        </w:tc>
        <w:tc>
          <w:tcPr>
            <w:tcW w:w="994" w:type="dxa"/>
            <w:vMerge/>
          </w:tcPr>
          <w:p w14:paraId="3899731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8836B1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1BBA19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632344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7F0C8A9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1F2EAEE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</w:t>
            </w:r>
          </w:p>
        </w:tc>
        <w:tc>
          <w:tcPr>
            <w:tcW w:w="994" w:type="dxa"/>
            <w:noWrap/>
          </w:tcPr>
          <w:p w14:paraId="5CF9D11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12.0</w:t>
            </w:r>
          </w:p>
        </w:tc>
        <w:tc>
          <w:tcPr>
            <w:tcW w:w="994" w:type="dxa"/>
            <w:vMerge/>
          </w:tcPr>
          <w:p w14:paraId="76D6C65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5AE5024C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54B044D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94D029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A69D7B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98648E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2FA868B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6AC60C5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Gross pathology</w:t>
            </w:r>
          </w:p>
        </w:tc>
        <w:tc>
          <w:tcPr>
            <w:tcW w:w="725" w:type="dxa"/>
            <w:vMerge w:val="restart"/>
          </w:tcPr>
          <w:p w14:paraId="4AD574D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</w:tc>
        <w:tc>
          <w:tcPr>
            <w:tcW w:w="1321" w:type="dxa"/>
            <w:vMerge w:val="restart"/>
          </w:tcPr>
          <w:p w14:paraId="79EF941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Consistency</w:t>
            </w:r>
          </w:p>
        </w:tc>
        <w:tc>
          <w:tcPr>
            <w:tcW w:w="930" w:type="dxa"/>
            <w:gridSpan w:val="2"/>
          </w:tcPr>
          <w:p w14:paraId="77116DE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Firm</w:t>
            </w:r>
          </w:p>
        </w:tc>
        <w:tc>
          <w:tcPr>
            <w:tcW w:w="505" w:type="dxa"/>
            <w:noWrap/>
          </w:tcPr>
          <w:p w14:paraId="72B31E3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5C9A632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7.4</w:t>
            </w:r>
          </w:p>
        </w:tc>
        <w:tc>
          <w:tcPr>
            <w:tcW w:w="994" w:type="dxa"/>
            <w:vMerge w:val="restart"/>
          </w:tcPr>
          <w:p w14:paraId="29DB3DF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0.001</w:t>
            </w:r>
          </w:p>
        </w:tc>
      </w:tr>
      <w:tr w:rsidR="00C1012D" w:rsidRPr="006229A1" w14:paraId="6652C323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E96081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CC0EBB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321" w:type="dxa"/>
            <w:vMerge/>
          </w:tcPr>
          <w:p w14:paraId="102090E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930" w:type="dxa"/>
            <w:gridSpan w:val="2"/>
          </w:tcPr>
          <w:p w14:paraId="4C6375E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Soft</w:t>
            </w:r>
          </w:p>
        </w:tc>
        <w:tc>
          <w:tcPr>
            <w:tcW w:w="505" w:type="dxa"/>
            <w:noWrap/>
          </w:tcPr>
          <w:p w14:paraId="1EB03C6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994" w:type="dxa"/>
            <w:noWrap/>
          </w:tcPr>
          <w:p w14:paraId="6A08ED9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92.6</w:t>
            </w:r>
          </w:p>
        </w:tc>
        <w:tc>
          <w:tcPr>
            <w:tcW w:w="994" w:type="dxa"/>
            <w:vMerge/>
          </w:tcPr>
          <w:p w14:paraId="738F94F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7B9639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014F5DA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F28616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321" w:type="dxa"/>
            <w:vMerge w:val="restart"/>
          </w:tcPr>
          <w:p w14:paraId="1B2D382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Color</w:t>
            </w:r>
          </w:p>
        </w:tc>
        <w:tc>
          <w:tcPr>
            <w:tcW w:w="930" w:type="dxa"/>
            <w:gridSpan w:val="2"/>
          </w:tcPr>
          <w:p w14:paraId="30D12A6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brownish</w:t>
            </w:r>
          </w:p>
        </w:tc>
        <w:tc>
          <w:tcPr>
            <w:tcW w:w="505" w:type="dxa"/>
            <w:noWrap/>
          </w:tcPr>
          <w:p w14:paraId="6354AE9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994" w:type="dxa"/>
            <w:noWrap/>
          </w:tcPr>
          <w:p w14:paraId="42BBF79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77.8</w:t>
            </w:r>
          </w:p>
        </w:tc>
        <w:tc>
          <w:tcPr>
            <w:tcW w:w="994" w:type="dxa"/>
            <w:vMerge/>
          </w:tcPr>
          <w:p w14:paraId="4016DA1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30BCA7A4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E2EA3B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4E4CB4F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321" w:type="dxa"/>
            <w:vMerge/>
          </w:tcPr>
          <w:p w14:paraId="6FC68A9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930" w:type="dxa"/>
            <w:gridSpan w:val="2"/>
          </w:tcPr>
          <w:p w14:paraId="2EBFCB8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White</w:t>
            </w:r>
          </w:p>
        </w:tc>
        <w:tc>
          <w:tcPr>
            <w:tcW w:w="505" w:type="dxa"/>
            <w:noWrap/>
          </w:tcPr>
          <w:p w14:paraId="0EEFB98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6</w:t>
            </w:r>
          </w:p>
        </w:tc>
        <w:tc>
          <w:tcPr>
            <w:tcW w:w="994" w:type="dxa"/>
            <w:noWrap/>
          </w:tcPr>
          <w:p w14:paraId="1DAC844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22.2</w:t>
            </w:r>
          </w:p>
        </w:tc>
        <w:tc>
          <w:tcPr>
            <w:tcW w:w="994" w:type="dxa"/>
            <w:vMerge/>
          </w:tcPr>
          <w:p w14:paraId="7E5C29C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61C495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078165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29FD162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1321" w:type="dxa"/>
            <w:vMerge w:val="restart"/>
          </w:tcPr>
          <w:p w14:paraId="6D4822F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Consistency</w:t>
            </w:r>
          </w:p>
        </w:tc>
        <w:tc>
          <w:tcPr>
            <w:tcW w:w="930" w:type="dxa"/>
            <w:gridSpan w:val="2"/>
          </w:tcPr>
          <w:p w14:paraId="0371880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Firm</w:t>
            </w:r>
          </w:p>
        </w:tc>
        <w:tc>
          <w:tcPr>
            <w:tcW w:w="505" w:type="dxa"/>
            <w:noWrap/>
          </w:tcPr>
          <w:p w14:paraId="357BBCB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17</w:t>
            </w:r>
          </w:p>
        </w:tc>
        <w:tc>
          <w:tcPr>
            <w:tcW w:w="994" w:type="dxa"/>
            <w:noWrap/>
          </w:tcPr>
          <w:p w14:paraId="6703D2A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68.0</w:t>
            </w:r>
          </w:p>
        </w:tc>
        <w:tc>
          <w:tcPr>
            <w:tcW w:w="994" w:type="dxa"/>
            <w:vMerge/>
          </w:tcPr>
          <w:p w14:paraId="18B6565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74036A2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636456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B106B9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321" w:type="dxa"/>
            <w:vMerge/>
          </w:tcPr>
          <w:p w14:paraId="0FFD238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930" w:type="dxa"/>
            <w:gridSpan w:val="2"/>
          </w:tcPr>
          <w:p w14:paraId="7D49B6E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Soft</w:t>
            </w:r>
          </w:p>
        </w:tc>
        <w:tc>
          <w:tcPr>
            <w:tcW w:w="505" w:type="dxa"/>
            <w:noWrap/>
          </w:tcPr>
          <w:p w14:paraId="0FFBB91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</w:t>
            </w:r>
          </w:p>
        </w:tc>
        <w:tc>
          <w:tcPr>
            <w:tcW w:w="994" w:type="dxa"/>
            <w:noWrap/>
          </w:tcPr>
          <w:p w14:paraId="46F80E6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32.0</w:t>
            </w:r>
          </w:p>
        </w:tc>
        <w:tc>
          <w:tcPr>
            <w:tcW w:w="994" w:type="dxa"/>
            <w:vMerge/>
          </w:tcPr>
          <w:p w14:paraId="354D72F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00005BEC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57CDAF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51E80D3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321" w:type="dxa"/>
            <w:vMerge w:val="restart"/>
          </w:tcPr>
          <w:p w14:paraId="4E4FE3B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Color</w:t>
            </w:r>
          </w:p>
        </w:tc>
        <w:tc>
          <w:tcPr>
            <w:tcW w:w="930" w:type="dxa"/>
            <w:gridSpan w:val="2"/>
          </w:tcPr>
          <w:p w14:paraId="69DF395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brownish</w:t>
            </w:r>
          </w:p>
        </w:tc>
        <w:tc>
          <w:tcPr>
            <w:tcW w:w="505" w:type="dxa"/>
            <w:noWrap/>
          </w:tcPr>
          <w:p w14:paraId="33A8C83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</w:t>
            </w:r>
          </w:p>
        </w:tc>
        <w:tc>
          <w:tcPr>
            <w:tcW w:w="994" w:type="dxa"/>
            <w:noWrap/>
          </w:tcPr>
          <w:p w14:paraId="6D1552C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28.0</w:t>
            </w:r>
          </w:p>
        </w:tc>
        <w:tc>
          <w:tcPr>
            <w:tcW w:w="994" w:type="dxa"/>
            <w:vMerge/>
          </w:tcPr>
          <w:p w14:paraId="6616492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3E91E44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8D3138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44A1BF2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321" w:type="dxa"/>
            <w:vMerge/>
          </w:tcPr>
          <w:p w14:paraId="0C2EDB8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930" w:type="dxa"/>
            <w:gridSpan w:val="2"/>
          </w:tcPr>
          <w:p w14:paraId="7CA9029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White</w:t>
            </w:r>
          </w:p>
        </w:tc>
        <w:tc>
          <w:tcPr>
            <w:tcW w:w="505" w:type="dxa"/>
            <w:noWrap/>
          </w:tcPr>
          <w:p w14:paraId="7AD5434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18</w:t>
            </w:r>
          </w:p>
        </w:tc>
        <w:tc>
          <w:tcPr>
            <w:tcW w:w="994" w:type="dxa"/>
            <w:noWrap/>
          </w:tcPr>
          <w:p w14:paraId="6283E94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72.0</w:t>
            </w:r>
          </w:p>
        </w:tc>
        <w:tc>
          <w:tcPr>
            <w:tcW w:w="994" w:type="dxa"/>
            <w:vMerge/>
          </w:tcPr>
          <w:p w14:paraId="7998BF2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15B642F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513B096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60E52B4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52BB3C9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</w:rPr>
              <w:lastRenderedPageBreak/>
              <w:t>Associated other pathology</w:t>
            </w:r>
          </w:p>
        </w:tc>
        <w:tc>
          <w:tcPr>
            <w:tcW w:w="725" w:type="dxa"/>
            <w:vMerge w:val="restart"/>
          </w:tcPr>
          <w:p w14:paraId="740FF38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lastRenderedPageBreak/>
              <w:t>HCA</w:t>
            </w:r>
          </w:p>
          <w:p w14:paraId="22FE3BE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0E4C560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218BEC0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994" w:type="dxa"/>
            <w:noWrap/>
          </w:tcPr>
          <w:p w14:paraId="0FE9D07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81.5</w:t>
            </w:r>
          </w:p>
        </w:tc>
        <w:tc>
          <w:tcPr>
            <w:tcW w:w="994" w:type="dxa"/>
            <w:vMerge w:val="restart"/>
          </w:tcPr>
          <w:p w14:paraId="17EE05A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0.193</w:t>
            </w:r>
          </w:p>
        </w:tc>
      </w:tr>
      <w:tr w:rsidR="00C1012D" w:rsidRPr="006229A1" w14:paraId="5E0BC26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A1F1F5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270306C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3A27F1E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2977530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5</w:t>
            </w:r>
          </w:p>
        </w:tc>
        <w:tc>
          <w:tcPr>
            <w:tcW w:w="994" w:type="dxa"/>
            <w:noWrap/>
          </w:tcPr>
          <w:p w14:paraId="61B90AE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18.5</w:t>
            </w:r>
          </w:p>
        </w:tc>
        <w:tc>
          <w:tcPr>
            <w:tcW w:w="994" w:type="dxa"/>
            <w:vMerge/>
          </w:tcPr>
          <w:p w14:paraId="12E45E8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4CCB1D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42EB7D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0F4EE68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60EEB0D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400231B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24</w:t>
            </w:r>
          </w:p>
        </w:tc>
        <w:tc>
          <w:tcPr>
            <w:tcW w:w="994" w:type="dxa"/>
            <w:noWrap/>
          </w:tcPr>
          <w:p w14:paraId="2F3A39F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96.0</w:t>
            </w:r>
          </w:p>
        </w:tc>
        <w:tc>
          <w:tcPr>
            <w:tcW w:w="994" w:type="dxa"/>
            <w:vMerge/>
          </w:tcPr>
          <w:p w14:paraId="67CF3FB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400990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BCF54D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2BF62D0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1E2AEBA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6F9EDAF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3C429D7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4.0</w:t>
            </w:r>
          </w:p>
        </w:tc>
        <w:tc>
          <w:tcPr>
            <w:tcW w:w="994" w:type="dxa"/>
            <w:vMerge/>
          </w:tcPr>
          <w:p w14:paraId="629F4AA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1598F2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75FB74A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4AB67BEA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55BC8CA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3D6D024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19FCC08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1071A12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Tumor  pathological  staging</w:t>
            </w:r>
          </w:p>
          <w:p w14:paraId="724026E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2221BF5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03B7436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28A1A07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 w:val="restart"/>
          </w:tcPr>
          <w:p w14:paraId="5B96754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</w:tc>
        <w:tc>
          <w:tcPr>
            <w:tcW w:w="2251" w:type="dxa"/>
            <w:gridSpan w:val="3"/>
          </w:tcPr>
          <w:p w14:paraId="361D585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pT1a</w:t>
            </w:r>
          </w:p>
        </w:tc>
        <w:tc>
          <w:tcPr>
            <w:tcW w:w="505" w:type="dxa"/>
            <w:noWrap/>
          </w:tcPr>
          <w:p w14:paraId="1ED3DD8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40E538B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7.4</w:t>
            </w:r>
          </w:p>
        </w:tc>
        <w:tc>
          <w:tcPr>
            <w:tcW w:w="994" w:type="dxa"/>
            <w:vMerge w:val="restart"/>
          </w:tcPr>
          <w:p w14:paraId="34BC92D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0.133</w:t>
            </w:r>
          </w:p>
        </w:tc>
      </w:tr>
      <w:tr w:rsidR="00C1012D" w:rsidRPr="006229A1" w14:paraId="4FE5EBBF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3D5B79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58F0EF5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E1A2A5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pT1b</w:t>
            </w:r>
          </w:p>
        </w:tc>
        <w:tc>
          <w:tcPr>
            <w:tcW w:w="505" w:type="dxa"/>
            <w:noWrap/>
          </w:tcPr>
          <w:p w14:paraId="3CD6B6E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143476D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7.4</w:t>
            </w:r>
          </w:p>
        </w:tc>
        <w:tc>
          <w:tcPr>
            <w:tcW w:w="994" w:type="dxa"/>
            <w:vMerge/>
          </w:tcPr>
          <w:p w14:paraId="3BC000A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CDBA8F0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291D98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7051D88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0EED2C8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pT2</w:t>
            </w:r>
          </w:p>
        </w:tc>
        <w:tc>
          <w:tcPr>
            <w:tcW w:w="505" w:type="dxa"/>
            <w:noWrap/>
          </w:tcPr>
          <w:p w14:paraId="3BD3185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15</w:t>
            </w:r>
          </w:p>
        </w:tc>
        <w:tc>
          <w:tcPr>
            <w:tcW w:w="994" w:type="dxa"/>
            <w:noWrap/>
          </w:tcPr>
          <w:p w14:paraId="2C59391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55.6</w:t>
            </w:r>
          </w:p>
        </w:tc>
        <w:tc>
          <w:tcPr>
            <w:tcW w:w="994" w:type="dxa"/>
            <w:vMerge/>
          </w:tcPr>
          <w:p w14:paraId="75EEFFE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BE9DBEB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1ECFA9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3B56795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7F7A4D4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pT3</w:t>
            </w:r>
          </w:p>
        </w:tc>
        <w:tc>
          <w:tcPr>
            <w:tcW w:w="505" w:type="dxa"/>
            <w:noWrap/>
          </w:tcPr>
          <w:p w14:paraId="11F2B57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</w:t>
            </w:r>
          </w:p>
        </w:tc>
        <w:tc>
          <w:tcPr>
            <w:tcW w:w="994" w:type="dxa"/>
            <w:noWrap/>
          </w:tcPr>
          <w:p w14:paraId="2728840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29.6</w:t>
            </w:r>
          </w:p>
        </w:tc>
        <w:tc>
          <w:tcPr>
            <w:tcW w:w="994" w:type="dxa"/>
            <w:vMerge/>
          </w:tcPr>
          <w:p w14:paraId="585CD1C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09755A39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5A6D1E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 w:val="restart"/>
          </w:tcPr>
          <w:p w14:paraId="7BCED3B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489C328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pT1b</w:t>
            </w:r>
          </w:p>
        </w:tc>
        <w:tc>
          <w:tcPr>
            <w:tcW w:w="505" w:type="dxa"/>
            <w:noWrap/>
          </w:tcPr>
          <w:p w14:paraId="2B4B170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6</w:t>
            </w:r>
          </w:p>
        </w:tc>
        <w:tc>
          <w:tcPr>
            <w:tcW w:w="994" w:type="dxa"/>
            <w:noWrap/>
          </w:tcPr>
          <w:p w14:paraId="7ABEFA9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24.0</w:t>
            </w:r>
          </w:p>
        </w:tc>
        <w:tc>
          <w:tcPr>
            <w:tcW w:w="994" w:type="dxa"/>
            <w:vMerge/>
          </w:tcPr>
          <w:p w14:paraId="0B9FB87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4A5C288E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612E2C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4D9283E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08DACA6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pT2</w:t>
            </w:r>
          </w:p>
        </w:tc>
        <w:tc>
          <w:tcPr>
            <w:tcW w:w="505" w:type="dxa"/>
            <w:noWrap/>
          </w:tcPr>
          <w:p w14:paraId="4C94701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</w:t>
            </w:r>
          </w:p>
        </w:tc>
        <w:tc>
          <w:tcPr>
            <w:tcW w:w="994" w:type="dxa"/>
            <w:noWrap/>
          </w:tcPr>
          <w:p w14:paraId="759D20E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28.0</w:t>
            </w:r>
          </w:p>
        </w:tc>
        <w:tc>
          <w:tcPr>
            <w:tcW w:w="994" w:type="dxa"/>
            <w:vMerge/>
          </w:tcPr>
          <w:p w14:paraId="28045C7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1DE8A0B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4C8CBBE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4E128C5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389E377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pT3a</w:t>
            </w:r>
          </w:p>
        </w:tc>
        <w:tc>
          <w:tcPr>
            <w:tcW w:w="505" w:type="dxa"/>
            <w:noWrap/>
          </w:tcPr>
          <w:p w14:paraId="28C214D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</w:t>
            </w:r>
          </w:p>
        </w:tc>
        <w:tc>
          <w:tcPr>
            <w:tcW w:w="994" w:type="dxa"/>
            <w:noWrap/>
          </w:tcPr>
          <w:p w14:paraId="38A547D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32.0</w:t>
            </w:r>
          </w:p>
        </w:tc>
        <w:tc>
          <w:tcPr>
            <w:tcW w:w="994" w:type="dxa"/>
            <w:vMerge/>
          </w:tcPr>
          <w:p w14:paraId="37C168C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D0D8DF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1628E5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5CFC020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4AE7105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pT3b</w:t>
            </w:r>
          </w:p>
        </w:tc>
        <w:tc>
          <w:tcPr>
            <w:tcW w:w="505" w:type="dxa"/>
            <w:noWrap/>
          </w:tcPr>
          <w:p w14:paraId="1D6A201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0B5CCC7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16.0</w:t>
            </w:r>
          </w:p>
        </w:tc>
        <w:tc>
          <w:tcPr>
            <w:tcW w:w="994" w:type="dxa"/>
            <w:vMerge/>
          </w:tcPr>
          <w:p w14:paraId="021CFC7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308AA1E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7C0CDDF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14ABCF95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1E47370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Pathological LNs</w:t>
            </w:r>
          </w:p>
        </w:tc>
        <w:tc>
          <w:tcPr>
            <w:tcW w:w="725" w:type="dxa"/>
            <w:vMerge w:val="restart"/>
          </w:tcPr>
          <w:p w14:paraId="2D16243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457724D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N0</w:t>
            </w:r>
          </w:p>
        </w:tc>
        <w:tc>
          <w:tcPr>
            <w:tcW w:w="505" w:type="dxa"/>
            <w:noWrap/>
          </w:tcPr>
          <w:p w14:paraId="06CC6EE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994" w:type="dxa"/>
            <w:noWrap/>
          </w:tcPr>
          <w:p w14:paraId="6BC7228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84.0</w:t>
            </w:r>
          </w:p>
        </w:tc>
        <w:tc>
          <w:tcPr>
            <w:tcW w:w="994" w:type="dxa"/>
            <w:vMerge w:val="restart"/>
          </w:tcPr>
          <w:p w14:paraId="51847EF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---</w:t>
            </w:r>
          </w:p>
        </w:tc>
      </w:tr>
      <w:tr w:rsidR="00C1012D" w:rsidRPr="006229A1" w14:paraId="1742142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E73248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024E256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0AFD43F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N1a</w:t>
            </w:r>
          </w:p>
        </w:tc>
        <w:tc>
          <w:tcPr>
            <w:tcW w:w="505" w:type="dxa"/>
            <w:noWrap/>
          </w:tcPr>
          <w:p w14:paraId="312473D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5E7D7A5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8.0</w:t>
            </w:r>
          </w:p>
        </w:tc>
        <w:tc>
          <w:tcPr>
            <w:tcW w:w="994" w:type="dxa"/>
            <w:vMerge/>
          </w:tcPr>
          <w:p w14:paraId="0ECADB0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7486481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D0C103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32D78F2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129AF42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N1b</w:t>
            </w:r>
          </w:p>
        </w:tc>
        <w:tc>
          <w:tcPr>
            <w:tcW w:w="505" w:type="dxa"/>
            <w:noWrap/>
          </w:tcPr>
          <w:p w14:paraId="5D96409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6839677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8.0</w:t>
            </w:r>
          </w:p>
        </w:tc>
        <w:tc>
          <w:tcPr>
            <w:tcW w:w="994" w:type="dxa"/>
            <w:vMerge/>
          </w:tcPr>
          <w:p w14:paraId="7D43A61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2AF8AB1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1F4464BC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Extra thyroid extension</w:t>
            </w:r>
          </w:p>
        </w:tc>
        <w:tc>
          <w:tcPr>
            <w:tcW w:w="725" w:type="dxa"/>
            <w:vMerge w:val="restart"/>
          </w:tcPr>
          <w:p w14:paraId="1DD938C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31649BF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7BBF180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994" w:type="dxa"/>
            <w:noWrap/>
          </w:tcPr>
          <w:p w14:paraId="6D08EC0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84.0</w:t>
            </w:r>
          </w:p>
        </w:tc>
        <w:tc>
          <w:tcPr>
            <w:tcW w:w="994" w:type="dxa"/>
            <w:vMerge w:val="restart"/>
          </w:tcPr>
          <w:p w14:paraId="0A549B2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---</w:t>
            </w:r>
          </w:p>
          <w:p w14:paraId="6AD0ADF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01EFF00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36882B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5B6C6FB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6A069E4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1AF267E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6089C50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16.0</w:t>
            </w:r>
          </w:p>
        </w:tc>
        <w:tc>
          <w:tcPr>
            <w:tcW w:w="994" w:type="dxa"/>
            <w:vMerge/>
          </w:tcPr>
          <w:p w14:paraId="2058F79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E5E693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0295DB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 w:val="restart"/>
          </w:tcPr>
          <w:p w14:paraId="1DFE2B7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HCA</w:t>
            </w:r>
          </w:p>
        </w:tc>
        <w:tc>
          <w:tcPr>
            <w:tcW w:w="2251" w:type="dxa"/>
            <w:gridSpan w:val="3"/>
          </w:tcPr>
          <w:p w14:paraId="3AD5A40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31039FA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27</w:t>
            </w:r>
          </w:p>
        </w:tc>
        <w:tc>
          <w:tcPr>
            <w:tcW w:w="994" w:type="dxa"/>
            <w:noWrap/>
          </w:tcPr>
          <w:p w14:paraId="7310991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100.0</w:t>
            </w:r>
          </w:p>
        </w:tc>
        <w:tc>
          <w:tcPr>
            <w:tcW w:w="994" w:type="dxa"/>
            <w:vMerge/>
          </w:tcPr>
          <w:p w14:paraId="5ECDF5E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9676BE3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6F750D4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78E4936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73F8C89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2A3321D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</w:t>
            </w:r>
          </w:p>
        </w:tc>
        <w:tc>
          <w:tcPr>
            <w:tcW w:w="994" w:type="dxa"/>
            <w:noWrap/>
          </w:tcPr>
          <w:p w14:paraId="06A613B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0.0</w:t>
            </w:r>
          </w:p>
        </w:tc>
        <w:tc>
          <w:tcPr>
            <w:tcW w:w="994" w:type="dxa"/>
            <w:vMerge/>
          </w:tcPr>
          <w:p w14:paraId="2C50235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F5026A1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2FA2A34E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0D5FB7E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2C1E3D0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lastRenderedPageBreak/>
              <w:t>Post operative Complications</w:t>
            </w:r>
          </w:p>
        </w:tc>
        <w:tc>
          <w:tcPr>
            <w:tcW w:w="725" w:type="dxa"/>
            <w:vMerge w:val="restart"/>
          </w:tcPr>
          <w:p w14:paraId="1F1927C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lastRenderedPageBreak/>
              <w:t>HCA</w:t>
            </w:r>
          </w:p>
        </w:tc>
        <w:tc>
          <w:tcPr>
            <w:tcW w:w="2251" w:type="dxa"/>
            <w:gridSpan w:val="3"/>
          </w:tcPr>
          <w:p w14:paraId="2317505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5071CDA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19</w:t>
            </w:r>
          </w:p>
        </w:tc>
        <w:tc>
          <w:tcPr>
            <w:tcW w:w="994" w:type="dxa"/>
            <w:noWrap/>
          </w:tcPr>
          <w:p w14:paraId="38EC6F4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70.4</w:t>
            </w:r>
          </w:p>
        </w:tc>
        <w:tc>
          <w:tcPr>
            <w:tcW w:w="994" w:type="dxa"/>
            <w:vMerge w:val="restart"/>
          </w:tcPr>
          <w:p w14:paraId="6175627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0.759</w:t>
            </w:r>
          </w:p>
        </w:tc>
      </w:tr>
      <w:tr w:rsidR="00C1012D" w:rsidRPr="006229A1" w14:paraId="311539C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70E6EAC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65CA54C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1E23007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3FD62C4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</w:t>
            </w:r>
          </w:p>
        </w:tc>
        <w:tc>
          <w:tcPr>
            <w:tcW w:w="994" w:type="dxa"/>
            <w:noWrap/>
          </w:tcPr>
          <w:p w14:paraId="166D5F1C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29.6</w:t>
            </w:r>
          </w:p>
        </w:tc>
        <w:tc>
          <w:tcPr>
            <w:tcW w:w="994" w:type="dxa"/>
            <w:vMerge/>
          </w:tcPr>
          <w:p w14:paraId="7CE67B4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0C64E8CA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656441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 w:val="restart"/>
          </w:tcPr>
          <w:p w14:paraId="067DD93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25026CF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691C229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19</w:t>
            </w:r>
          </w:p>
        </w:tc>
        <w:tc>
          <w:tcPr>
            <w:tcW w:w="994" w:type="dxa"/>
            <w:noWrap/>
          </w:tcPr>
          <w:p w14:paraId="7767DE4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76.0</w:t>
            </w:r>
          </w:p>
        </w:tc>
        <w:tc>
          <w:tcPr>
            <w:tcW w:w="994" w:type="dxa"/>
            <w:vMerge/>
          </w:tcPr>
          <w:p w14:paraId="66C771C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1467649" w14:textId="77777777" w:rsidTr="00D47A13">
        <w:trPr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16434CC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2EE5150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564AA3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21E3302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6</w:t>
            </w:r>
          </w:p>
        </w:tc>
        <w:tc>
          <w:tcPr>
            <w:tcW w:w="994" w:type="dxa"/>
            <w:noWrap/>
          </w:tcPr>
          <w:p w14:paraId="23BA89F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24.0</w:t>
            </w:r>
          </w:p>
        </w:tc>
        <w:tc>
          <w:tcPr>
            <w:tcW w:w="994" w:type="dxa"/>
            <w:vMerge/>
          </w:tcPr>
          <w:p w14:paraId="464C1EC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B3D00F6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3734CA3A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  <w:p w14:paraId="7F3EE8B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Radioactive iodine</w:t>
            </w:r>
          </w:p>
        </w:tc>
        <w:tc>
          <w:tcPr>
            <w:tcW w:w="725" w:type="dxa"/>
            <w:vMerge w:val="restart"/>
          </w:tcPr>
          <w:p w14:paraId="2B727F8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62946B1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72DD188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13</w:t>
            </w:r>
          </w:p>
        </w:tc>
        <w:tc>
          <w:tcPr>
            <w:tcW w:w="994" w:type="dxa"/>
            <w:noWrap/>
          </w:tcPr>
          <w:p w14:paraId="27032F0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52.0</w:t>
            </w:r>
          </w:p>
        </w:tc>
        <w:tc>
          <w:tcPr>
            <w:tcW w:w="994" w:type="dxa"/>
            <w:vMerge w:val="restart"/>
          </w:tcPr>
          <w:p w14:paraId="4030626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---</w:t>
            </w:r>
          </w:p>
        </w:tc>
      </w:tr>
      <w:tr w:rsidR="00C1012D" w:rsidRPr="006229A1" w14:paraId="4475CB9D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0E5A9F88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725" w:type="dxa"/>
            <w:vMerge/>
          </w:tcPr>
          <w:p w14:paraId="45A6E6C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251" w:type="dxa"/>
            <w:gridSpan w:val="3"/>
          </w:tcPr>
          <w:p w14:paraId="2EF0D10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6790378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994" w:type="dxa"/>
            <w:noWrap/>
          </w:tcPr>
          <w:p w14:paraId="22B05B5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48.0</w:t>
            </w:r>
          </w:p>
        </w:tc>
        <w:tc>
          <w:tcPr>
            <w:tcW w:w="994" w:type="dxa"/>
            <w:vMerge/>
          </w:tcPr>
          <w:p w14:paraId="62ADE6A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E43B49D" w14:textId="77777777" w:rsidTr="00D47A13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76111C0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Post operative neck RTH</w:t>
            </w:r>
          </w:p>
        </w:tc>
        <w:tc>
          <w:tcPr>
            <w:tcW w:w="725" w:type="dxa"/>
          </w:tcPr>
          <w:p w14:paraId="096E0CA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HCC</w:t>
            </w:r>
          </w:p>
        </w:tc>
        <w:tc>
          <w:tcPr>
            <w:tcW w:w="2251" w:type="dxa"/>
            <w:gridSpan w:val="3"/>
          </w:tcPr>
          <w:p w14:paraId="5DE7DB6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22D8C08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994" w:type="dxa"/>
            <w:noWrap/>
          </w:tcPr>
          <w:p w14:paraId="705DF6A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100.0</w:t>
            </w:r>
          </w:p>
        </w:tc>
        <w:tc>
          <w:tcPr>
            <w:tcW w:w="994" w:type="dxa"/>
          </w:tcPr>
          <w:p w14:paraId="5FCBF35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---</w:t>
            </w:r>
          </w:p>
        </w:tc>
      </w:tr>
      <w:tr w:rsidR="00C1012D" w:rsidRPr="006229A1" w14:paraId="3F3B9E0F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7674BA9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7727C8C3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C4DD5CD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Recurrence</w:t>
            </w:r>
          </w:p>
        </w:tc>
        <w:tc>
          <w:tcPr>
            <w:tcW w:w="725" w:type="dxa"/>
            <w:vMerge w:val="restart"/>
          </w:tcPr>
          <w:p w14:paraId="6110082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2251" w:type="dxa"/>
            <w:gridSpan w:val="3"/>
          </w:tcPr>
          <w:p w14:paraId="3F1531C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2B23A44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26</w:t>
            </w:r>
          </w:p>
        </w:tc>
        <w:tc>
          <w:tcPr>
            <w:tcW w:w="994" w:type="dxa"/>
            <w:noWrap/>
          </w:tcPr>
          <w:p w14:paraId="1162948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96.3</w:t>
            </w:r>
          </w:p>
        </w:tc>
        <w:tc>
          <w:tcPr>
            <w:tcW w:w="994" w:type="dxa"/>
            <w:vMerge w:val="restart"/>
          </w:tcPr>
          <w:p w14:paraId="0DE9039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0.183</w:t>
            </w:r>
          </w:p>
        </w:tc>
      </w:tr>
      <w:tr w:rsidR="00C1012D" w:rsidRPr="006229A1" w14:paraId="3525320F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D2B75FF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375A9B9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2A0FD5A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3C856EA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994" w:type="dxa"/>
            <w:noWrap/>
          </w:tcPr>
          <w:p w14:paraId="65F28223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3.7</w:t>
            </w:r>
          </w:p>
        </w:tc>
        <w:tc>
          <w:tcPr>
            <w:tcW w:w="994" w:type="dxa"/>
            <w:vMerge/>
          </w:tcPr>
          <w:p w14:paraId="23775C8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7DFFBA35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EFE37D2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29B0735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7145BAC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1B1B4CE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994" w:type="dxa"/>
            <w:noWrap/>
          </w:tcPr>
          <w:p w14:paraId="0161B68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84.0</w:t>
            </w:r>
          </w:p>
        </w:tc>
        <w:tc>
          <w:tcPr>
            <w:tcW w:w="994" w:type="dxa"/>
            <w:vMerge/>
          </w:tcPr>
          <w:p w14:paraId="1CA4EC0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24A1E428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56977DA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0CBC2B3D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29D38626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32CE221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28FFA939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16.0</w:t>
            </w:r>
          </w:p>
        </w:tc>
        <w:tc>
          <w:tcPr>
            <w:tcW w:w="994" w:type="dxa"/>
            <w:vMerge/>
          </w:tcPr>
          <w:p w14:paraId="730BBEC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5ECF42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 w:val="restart"/>
          </w:tcPr>
          <w:p w14:paraId="71BA97B0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1E5A2DE1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049EDCCB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Death</w:t>
            </w:r>
          </w:p>
        </w:tc>
        <w:tc>
          <w:tcPr>
            <w:tcW w:w="725" w:type="dxa"/>
            <w:vMerge w:val="restart"/>
          </w:tcPr>
          <w:p w14:paraId="5D89193B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HCA</w:t>
            </w:r>
          </w:p>
        </w:tc>
        <w:tc>
          <w:tcPr>
            <w:tcW w:w="2251" w:type="dxa"/>
            <w:gridSpan w:val="3"/>
          </w:tcPr>
          <w:p w14:paraId="6F99E33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7DADCB2E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994" w:type="dxa"/>
            <w:noWrap/>
          </w:tcPr>
          <w:p w14:paraId="0F5891A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92.6</w:t>
            </w:r>
          </w:p>
        </w:tc>
        <w:tc>
          <w:tcPr>
            <w:tcW w:w="994" w:type="dxa"/>
            <w:vMerge w:val="restart"/>
          </w:tcPr>
          <w:p w14:paraId="53D7B94F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---</w:t>
            </w:r>
          </w:p>
        </w:tc>
      </w:tr>
      <w:tr w:rsidR="00C1012D" w:rsidRPr="006229A1" w14:paraId="5097C807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3E5F3796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65E450E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03009ED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49DA475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</w:t>
            </w:r>
          </w:p>
        </w:tc>
        <w:tc>
          <w:tcPr>
            <w:tcW w:w="994" w:type="dxa"/>
            <w:noWrap/>
          </w:tcPr>
          <w:p w14:paraId="55EEC485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7.4</w:t>
            </w:r>
          </w:p>
        </w:tc>
        <w:tc>
          <w:tcPr>
            <w:tcW w:w="994" w:type="dxa"/>
            <w:vMerge/>
          </w:tcPr>
          <w:p w14:paraId="43F607D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6F90F5D2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69E19739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 w:val="restart"/>
          </w:tcPr>
          <w:p w14:paraId="0E734804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  <w:r w:rsidRPr="006229A1">
              <w:rPr>
                <w:rFonts w:asciiTheme="majorBidi" w:eastAsia="Times New Roman" w:hAnsiTheme="majorBidi" w:cstheme="majorBidi"/>
                <w:color w:val="000000"/>
              </w:rPr>
              <w:t>HCC</w:t>
            </w:r>
          </w:p>
        </w:tc>
        <w:tc>
          <w:tcPr>
            <w:tcW w:w="2251" w:type="dxa"/>
            <w:gridSpan w:val="3"/>
          </w:tcPr>
          <w:p w14:paraId="779E80E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No</w:t>
            </w:r>
          </w:p>
        </w:tc>
        <w:tc>
          <w:tcPr>
            <w:tcW w:w="505" w:type="dxa"/>
            <w:noWrap/>
          </w:tcPr>
          <w:p w14:paraId="16C48B72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994" w:type="dxa"/>
            <w:noWrap/>
          </w:tcPr>
          <w:p w14:paraId="0D264067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84.0</w:t>
            </w:r>
          </w:p>
        </w:tc>
        <w:tc>
          <w:tcPr>
            <w:tcW w:w="994" w:type="dxa"/>
            <w:vMerge/>
          </w:tcPr>
          <w:p w14:paraId="0F81547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  <w:tr w:rsidR="00C1012D" w:rsidRPr="006229A1" w14:paraId="1F078FDF" w14:textId="77777777" w:rsidTr="00D47A13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vMerge/>
          </w:tcPr>
          <w:p w14:paraId="27336EC7" w14:textId="77777777" w:rsidR="00C1012D" w:rsidRPr="006229A1" w:rsidRDefault="00C1012D" w:rsidP="00D47A13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725" w:type="dxa"/>
            <w:vMerge/>
          </w:tcPr>
          <w:p w14:paraId="7B2D9AF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251" w:type="dxa"/>
            <w:gridSpan w:val="3"/>
          </w:tcPr>
          <w:p w14:paraId="1F9DD071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Yes</w:t>
            </w:r>
          </w:p>
        </w:tc>
        <w:tc>
          <w:tcPr>
            <w:tcW w:w="505" w:type="dxa"/>
            <w:noWrap/>
          </w:tcPr>
          <w:p w14:paraId="04523E38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4</w:t>
            </w:r>
          </w:p>
        </w:tc>
        <w:tc>
          <w:tcPr>
            <w:tcW w:w="994" w:type="dxa"/>
            <w:noWrap/>
          </w:tcPr>
          <w:p w14:paraId="6229A28A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6229A1">
              <w:rPr>
                <w:rFonts w:asciiTheme="majorBidi" w:eastAsia="Times New Roman" w:hAnsiTheme="majorBidi" w:cstheme="majorBidi"/>
              </w:rPr>
              <w:t>16.0</w:t>
            </w:r>
          </w:p>
        </w:tc>
        <w:tc>
          <w:tcPr>
            <w:tcW w:w="994" w:type="dxa"/>
            <w:vMerge/>
          </w:tcPr>
          <w:p w14:paraId="724D6AD0" w14:textId="77777777" w:rsidR="00C1012D" w:rsidRPr="006229A1" w:rsidRDefault="00C1012D" w:rsidP="00D47A1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</w:p>
        </w:tc>
      </w:tr>
    </w:tbl>
    <w:p w14:paraId="00271D7B" w14:textId="77777777" w:rsidR="00C1012D" w:rsidRPr="00A54BB6" w:rsidRDefault="00C1012D" w:rsidP="00C1012D">
      <w:pPr>
        <w:spacing w:line="480" w:lineRule="auto"/>
        <w:jc w:val="both"/>
        <w:rPr>
          <w:rFonts w:asciiTheme="majorBidi" w:hAnsiTheme="majorBidi" w:cstheme="majorBidi"/>
        </w:rPr>
      </w:pPr>
    </w:p>
    <w:p w14:paraId="50D0D0D6" w14:textId="77777777" w:rsidR="00DE6AE2" w:rsidRDefault="00DE6AE2"/>
    <w:sectPr w:rsidR="00DE6AE2" w:rsidSect="00C1012D">
      <w:footerReference w:type="default" r:id="rId5"/>
      <w:pgSz w:w="12240" w:h="15840" w:code="1"/>
      <w:pgMar w:top="1440" w:right="1440" w:bottom="1440" w:left="1440" w:header="720" w:footer="720" w:gutter="0"/>
      <w:lnNumType w:countBy="1" w:restart="continuous"/>
      <w:cols w:space="720"/>
      <w:vAlign w:val="both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one Serif ITC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 P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035771"/>
      <w:docPartObj>
        <w:docPartGallery w:val="Page Numbers (Bottom of Page)"/>
        <w:docPartUnique/>
      </w:docPartObj>
    </w:sdtPr>
    <w:sdtContent>
      <w:p w14:paraId="77A2A563" w14:textId="77777777" w:rsidR="00C1012D" w:rsidRDefault="00C1012D">
        <w:pPr>
          <w:pStyle w:val="Footer"/>
          <w:jc w:val="right"/>
        </w:pPr>
      </w:p>
      <w:p w14:paraId="35AFBF87" w14:textId="77777777" w:rsidR="00C1012D" w:rsidRDefault="00C1012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5369F2" w14:textId="77777777" w:rsidR="00C1012D" w:rsidRDefault="00C1012D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C1ADA"/>
    <w:multiLevelType w:val="hybridMultilevel"/>
    <w:tmpl w:val="D18C9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809A1"/>
    <w:multiLevelType w:val="hybridMultilevel"/>
    <w:tmpl w:val="1FEC11C2"/>
    <w:lvl w:ilvl="0" w:tplc="4E428F2C">
      <w:start w:val="1"/>
      <w:numFmt w:val="decimal"/>
      <w:lvlText w:val="%1-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94761F"/>
    <w:multiLevelType w:val="hybridMultilevel"/>
    <w:tmpl w:val="738EAADC"/>
    <w:lvl w:ilvl="0" w:tplc="E4D0B028">
      <w:start w:val="4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822917"/>
    <w:multiLevelType w:val="hybridMultilevel"/>
    <w:tmpl w:val="5D087D84"/>
    <w:lvl w:ilvl="0" w:tplc="95A0C9B2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A977B0"/>
    <w:multiLevelType w:val="hybridMultilevel"/>
    <w:tmpl w:val="E6AE3F60"/>
    <w:lvl w:ilvl="0" w:tplc="C52EF55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461CE2"/>
    <w:multiLevelType w:val="hybridMultilevel"/>
    <w:tmpl w:val="1FEC11C2"/>
    <w:lvl w:ilvl="0" w:tplc="4E428F2C">
      <w:start w:val="1"/>
      <w:numFmt w:val="decimal"/>
      <w:lvlText w:val="%1-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B9352B"/>
    <w:multiLevelType w:val="hybridMultilevel"/>
    <w:tmpl w:val="DCF68920"/>
    <w:lvl w:ilvl="0" w:tplc="C8E4492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DF93E37"/>
    <w:multiLevelType w:val="multilevel"/>
    <w:tmpl w:val="175EB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E1851E1"/>
    <w:multiLevelType w:val="multilevel"/>
    <w:tmpl w:val="C096DB30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0F4B6C51"/>
    <w:multiLevelType w:val="multilevel"/>
    <w:tmpl w:val="420AF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2295B38"/>
    <w:multiLevelType w:val="hybridMultilevel"/>
    <w:tmpl w:val="6C6A8BDE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31827B5"/>
    <w:multiLevelType w:val="multilevel"/>
    <w:tmpl w:val="1630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A223DA4"/>
    <w:multiLevelType w:val="hybridMultilevel"/>
    <w:tmpl w:val="7ADA6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DE6EF3"/>
    <w:multiLevelType w:val="multilevel"/>
    <w:tmpl w:val="C87A8714"/>
    <w:lvl w:ilvl="0">
      <w:start w:val="1"/>
      <w:numFmt w:val="decimal"/>
      <w:lvlText w:val="%1-"/>
      <w:lvlJc w:val="left"/>
      <w:pPr>
        <w:ind w:left="465" w:hanging="465"/>
      </w:pPr>
      <w:rPr>
        <w:rFonts w:asciiTheme="majorBidi" w:eastAsiaTheme="minorHAnsi" w:hAnsiTheme="majorBidi" w:cstheme="majorBidi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i w:val="0"/>
        <w:iCs w:val="0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1B8E5F0C"/>
    <w:multiLevelType w:val="hybridMultilevel"/>
    <w:tmpl w:val="1E446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665D31"/>
    <w:multiLevelType w:val="hybridMultilevel"/>
    <w:tmpl w:val="702229B8"/>
    <w:lvl w:ilvl="0" w:tplc="DFA2D1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7A52C6"/>
    <w:multiLevelType w:val="hybridMultilevel"/>
    <w:tmpl w:val="12DA9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2F5037"/>
    <w:multiLevelType w:val="hybridMultilevel"/>
    <w:tmpl w:val="1FEC11C2"/>
    <w:lvl w:ilvl="0" w:tplc="4E428F2C">
      <w:start w:val="1"/>
      <w:numFmt w:val="decimal"/>
      <w:lvlText w:val="%1-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A64C33"/>
    <w:multiLevelType w:val="hybridMultilevel"/>
    <w:tmpl w:val="2896878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1280E28"/>
    <w:multiLevelType w:val="hybridMultilevel"/>
    <w:tmpl w:val="9356CD7C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35996F8C"/>
    <w:multiLevelType w:val="hybridMultilevel"/>
    <w:tmpl w:val="14B0F4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6C18C8"/>
    <w:multiLevelType w:val="hybridMultilevel"/>
    <w:tmpl w:val="A7B8BF38"/>
    <w:lvl w:ilvl="0" w:tplc="FB62A7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C167FC"/>
    <w:multiLevelType w:val="hybridMultilevel"/>
    <w:tmpl w:val="9D80B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B64E85"/>
    <w:multiLevelType w:val="hybridMultilevel"/>
    <w:tmpl w:val="98127862"/>
    <w:lvl w:ilvl="0" w:tplc="0818C36C">
      <w:start w:val="2"/>
      <w:numFmt w:val="decimal"/>
      <w:lvlText w:val="%1-"/>
      <w:lvlJc w:val="left"/>
      <w:pPr>
        <w:ind w:left="825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4" w15:restartNumberingAfterBreak="0">
    <w:nsid w:val="3E580576"/>
    <w:multiLevelType w:val="hybridMultilevel"/>
    <w:tmpl w:val="A168BD66"/>
    <w:lvl w:ilvl="0" w:tplc="A5FAED92">
      <w:start w:val="1"/>
      <w:numFmt w:val="decimal"/>
      <w:lvlText w:val="%1."/>
      <w:lvlJc w:val="left"/>
      <w:pPr>
        <w:ind w:left="360" w:hanging="360"/>
      </w:pPr>
      <w:rPr>
        <w:b/>
        <w:bCs/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615FCE"/>
    <w:multiLevelType w:val="hybridMultilevel"/>
    <w:tmpl w:val="11705E38"/>
    <w:lvl w:ilvl="0" w:tplc="E416A3A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133C0A"/>
    <w:multiLevelType w:val="hybridMultilevel"/>
    <w:tmpl w:val="11705E38"/>
    <w:lvl w:ilvl="0" w:tplc="E416A3A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244C4A"/>
    <w:multiLevelType w:val="hybridMultilevel"/>
    <w:tmpl w:val="E6AE3F60"/>
    <w:lvl w:ilvl="0" w:tplc="C52EF55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C160A7"/>
    <w:multiLevelType w:val="hybridMultilevel"/>
    <w:tmpl w:val="4A2CF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DA2088"/>
    <w:multiLevelType w:val="hybridMultilevel"/>
    <w:tmpl w:val="3F3EB4E0"/>
    <w:lvl w:ilvl="0" w:tplc="7D98BFA2">
      <w:start w:val="1"/>
      <w:numFmt w:val="decimal"/>
      <w:lvlText w:val="%1-"/>
      <w:lvlJc w:val="left"/>
      <w:pPr>
        <w:ind w:left="180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0" w15:restartNumberingAfterBreak="0">
    <w:nsid w:val="47827F7D"/>
    <w:multiLevelType w:val="hybridMultilevel"/>
    <w:tmpl w:val="27900F02"/>
    <w:lvl w:ilvl="0" w:tplc="03FE8838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B41E31"/>
    <w:multiLevelType w:val="hybridMultilevel"/>
    <w:tmpl w:val="ACF82FA2"/>
    <w:lvl w:ilvl="0" w:tplc="CA5CC38E">
      <w:start w:val="1"/>
      <w:numFmt w:val="lowerLetter"/>
      <w:lvlText w:val="(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9D6C79"/>
    <w:multiLevelType w:val="hybridMultilevel"/>
    <w:tmpl w:val="4F642D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F472E5"/>
    <w:multiLevelType w:val="hybridMultilevel"/>
    <w:tmpl w:val="E20C87FC"/>
    <w:lvl w:ilvl="0" w:tplc="F14201A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2525AAE"/>
    <w:multiLevelType w:val="hybridMultilevel"/>
    <w:tmpl w:val="CD4202F2"/>
    <w:lvl w:ilvl="0" w:tplc="479E0F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191BA8"/>
    <w:multiLevelType w:val="hybridMultilevel"/>
    <w:tmpl w:val="B31A66C0"/>
    <w:lvl w:ilvl="0" w:tplc="633C8DB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09D3018"/>
    <w:multiLevelType w:val="hybridMultilevel"/>
    <w:tmpl w:val="88165E2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09E6122"/>
    <w:multiLevelType w:val="multilevel"/>
    <w:tmpl w:val="1E28292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8" w15:restartNumberingAfterBreak="0">
    <w:nsid w:val="63F45F76"/>
    <w:multiLevelType w:val="hybridMultilevel"/>
    <w:tmpl w:val="92CC2198"/>
    <w:lvl w:ilvl="0" w:tplc="8D6CD6A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FD7C55"/>
    <w:multiLevelType w:val="hybridMultilevel"/>
    <w:tmpl w:val="4A2A79E8"/>
    <w:lvl w:ilvl="0" w:tplc="0409000B">
      <w:start w:val="1"/>
      <w:numFmt w:val="bullet"/>
      <w:lvlText w:val=""/>
      <w:lvlJc w:val="left"/>
      <w:pPr>
        <w:ind w:left="12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4" w:hanging="360"/>
      </w:pPr>
      <w:rPr>
        <w:rFonts w:ascii="Wingdings" w:hAnsi="Wingdings" w:hint="default"/>
      </w:rPr>
    </w:lvl>
  </w:abstractNum>
  <w:abstractNum w:abstractNumId="40" w15:restartNumberingAfterBreak="0">
    <w:nsid w:val="65007046"/>
    <w:multiLevelType w:val="hybridMultilevel"/>
    <w:tmpl w:val="FAC2B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36274C"/>
    <w:multiLevelType w:val="hybridMultilevel"/>
    <w:tmpl w:val="F7C28CA8"/>
    <w:lvl w:ilvl="0" w:tplc="FB62A7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D227D4"/>
    <w:multiLevelType w:val="hybridMultilevel"/>
    <w:tmpl w:val="B5E47F9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8E688D"/>
    <w:multiLevelType w:val="multilevel"/>
    <w:tmpl w:val="9208C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7D45DBE"/>
    <w:multiLevelType w:val="hybridMultilevel"/>
    <w:tmpl w:val="35D21834"/>
    <w:lvl w:ilvl="0" w:tplc="C048303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5158664">
    <w:abstractNumId w:val="41"/>
  </w:num>
  <w:num w:numId="2" w16cid:durableId="1241646038">
    <w:abstractNumId w:val="2"/>
  </w:num>
  <w:num w:numId="3" w16cid:durableId="1117522733">
    <w:abstractNumId w:val="4"/>
  </w:num>
  <w:num w:numId="4" w16cid:durableId="1267272190">
    <w:abstractNumId w:val="26"/>
  </w:num>
  <w:num w:numId="5" w16cid:durableId="580482745">
    <w:abstractNumId w:val="16"/>
  </w:num>
  <w:num w:numId="6" w16cid:durableId="995647070">
    <w:abstractNumId w:val="30"/>
  </w:num>
  <w:num w:numId="7" w16cid:durableId="536046440">
    <w:abstractNumId w:val="27"/>
  </w:num>
  <w:num w:numId="8" w16cid:durableId="698168974">
    <w:abstractNumId w:val="33"/>
  </w:num>
  <w:num w:numId="9" w16cid:durableId="1235319484">
    <w:abstractNumId w:val="25"/>
  </w:num>
  <w:num w:numId="10" w16cid:durableId="1258563274">
    <w:abstractNumId w:val="21"/>
  </w:num>
  <w:num w:numId="11" w16cid:durableId="1373533764">
    <w:abstractNumId w:val="34"/>
  </w:num>
  <w:num w:numId="12" w16cid:durableId="925698518">
    <w:abstractNumId w:val="15"/>
  </w:num>
  <w:num w:numId="13" w16cid:durableId="1915042081">
    <w:abstractNumId w:val="35"/>
  </w:num>
  <w:num w:numId="14" w16cid:durableId="15694900">
    <w:abstractNumId w:val="38"/>
  </w:num>
  <w:num w:numId="15" w16cid:durableId="72044834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57417666">
    <w:abstractNumId w:val="24"/>
  </w:num>
  <w:num w:numId="17" w16cid:durableId="46034818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04050250">
    <w:abstractNumId w:val="5"/>
  </w:num>
  <w:num w:numId="19" w16cid:durableId="837815251">
    <w:abstractNumId w:val="17"/>
  </w:num>
  <w:num w:numId="20" w16cid:durableId="1528906669">
    <w:abstractNumId w:val="1"/>
  </w:num>
  <w:num w:numId="21" w16cid:durableId="1307470015">
    <w:abstractNumId w:val="13"/>
  </w:num>
  <w:num w:numId="22" w16cid:durableId="820198015">
    <w:abstractNumId w:val="23"/>
  </w:num>
  <w:num w:numId="23" w16cid:durableId="904605597">
    <w:abstractNumId w:val="32"/>
  </w:num>
  <w:num w:numId="24" w16cid:durableId="836112353">
    <w:abstractNumId w:val="0"/>
  </w:num>
  <w:num w:numId="25" w16cid:durableId="1383793667">
    <w:abstractNumId w:val="20"/>
  </w:num>
  <w:num w:numId="26" w16cid:durableId="1190683847">
    <w:abstractNumId w:val="3"/>
  </w:num>
  <w:num w:numId="27" w16cid:durableId="577524736">
    <w:abstractNumId w:val="28"/>
  </w:num>
  <w:num w:numId="28" w16cid:durableId="213734324">
    <w:abstractNumId w:val="42"/>
  </w:num>
  <w:num w:numId="29" w16cid:durableId="384570262">
    <w:abstractNumId w:val="39"/>
  </w:num>
  <w:num w:numId="30" w16cid:durableId="65417194">
    <w:abstractNumId w:val="18"/>
  </w:num>
  <w:num w:numId="31" w16cid:durableId="1034769353">
    <w:abstractNumId w:val="36"/>
  </w:num>
  <w:num w:numId="32" w16cid:durableId="1075325206">
    <w:abstractNumId w:val="10"/>
  </w:num>
  <w:num w:numId="33" w16cid:durableId="490953545">
    <w:abstractNumId w:val="6"/>
  </w:num>
  <w:num w:numId="34" w16cid:durableId="141120871">
    <w:abstractNumId w:val="19"/>
  </w:num>
  <w:num w:numId="35" w16cid:durableId="1402291545">
    <w:abstractNumId w:val="40"/>
  </w:num>
  <w:num w:numId="36" w16cid:durableId="645744228">
    <w:abstractNumId w:val="12"/>
  </w:num>
  <w:num w:numId="37" w16cid:durableId="1671716956">
    <w:abstractNumId w:val="22"/>
  </w:num>
  <w:num w:numId="38" w16cid:durableId="613515229">
    <w:abstractNumId w:val="14"/>
  </w:num>
  <w:num w:numId="39" w16cid:durableId="2072388798">
    <w:abstractNumId w:val="37"/>
  </w:num>
  <w:num w:numId="40" w16cid:durableId="148786382">
    <w:abstractNumId w:val="11"/>
  </w:num>
  <w:num w:numId="41" w16cid:durableId="1841847572">
    <w:abstractNumId w:val="44"/>
  </w:num>
  <w:num w:numId="42" w16cid:durableId="1738700744">
    <w:abstractNumId w:val="8"/>
  </w:num>
  <w:num w:numId="43" w16cid:durableId="2089767883">
    <w:abstractNumId w:val="7"/>
  </w:num>
  <w:num w:numId="44" w16cid:durableId="2107916848">
    <w:abstractNumId w:val="43"/>
  </w:num>
  <w:num w:numId="45" w16cid:durableId="1292128309">
    <w:abstractNumId w:val="9"/>
  </w:num>
  <w:num w:numId="46" w16cid:durableId="550653905">
    <w:abstractNumId w:val="31"/>
  </w:num>
  <w:num w:numId="47" w16cid:durableId="68290475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12D"/>
    <w:rsid w:val="00195413"/>
    <w:rsid w:val="00375472"/>
    <w:rsid w:val="003D0186"/>
    <w:rsid w:val="007278E4"/>
    <w:rsid w:val="00A3738C"/>
    <w:rsid w:val="00BC6C35"/>
    <w:rsid w:val="00C1012D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EE398"/>
  <w15:chartTrackingRefBased/>
  <w15:docId w15:val="{C57204E6-1418-4011-93FA-56B5FAC2D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12D"/>
  </w:style>
  <w:style w:type="paragraph" w:styleId="Heading1">
    <w:name w:val="heading 1"/>
    <w:basedOn w:val="Normal"/>
    <w:next w:val="Normal"/>
    <w:link w:val="Heading1Char"/>
    <w:uiPriority w:val="9"/>
    <w:qFormat/>
    <w:rsid w:val="00C101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01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01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01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01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01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01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01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01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01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1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01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01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01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01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01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01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01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01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01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1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01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01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01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01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01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1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1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012D"/>
    <w:rPr>
      <w:b/>
      <w:bCs/>
      <w:smallCaps/>
      <w:color w:val="0F4761" w:themeColor="accent1" w:themeShade="BF"/>
      <w:spacing w:val="5"/>
    </w:rPr>
  </w:style>
  <w:style w:type="table" w:styleId="LightList-Accent4">
    <w:name w:val="Light List Accent 4"/>
    <w:basedOn w:val="TableNormal"/>
    <w:uiPriority w:val="61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MediumShading1-Accent4">
    <w:name w:val="Medium Shading 1 Accent 4"/>
    <w:basedOn w:val="TableNormal"/>
    <w:uiPriority w:val="63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1012D"/>
    <w:pPr>
      <w:tabs>
        <w:tab w:val="center" w:pos="4320"/>
        <w:tab w:val="right" w:pos="8640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C1012D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1012D"/>
    <w:pPr>
      <w:tabs>
        <w:tab w:val="center" w:pos="4320"/>
        <w:tab w:val="right" w:pos="8640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C1012D"/>
    <w:rPr>
      <w:kern w:val="0"/>
      <w:sz w:val="22"/>
      <w:szCs w:val="22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012D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12D"/>
    <w:rPr>
      <w:rFonts w:ascii="Tahoma" w:hAnsi="Tahoma" w:cs="Tahoma"/>
      <w:kern w:val="0"/>
      <w:sz w:val="16"/>
      <w:szCs w:val="16"/>
      <w14:ligatures w14:val="none"/>
    </w:rPr>
  </w:style>
  <w:style w:type="paragraph" w:customStyle="1" w:styleId="HeaderOdd">
    <w:name w:val="Header Odd"/>
    <w:basedOn w:val="NoSpacing"/>
    <w:qFormat/>
    <w:rsid w:val="00C1012D"/>
    <w:pPr>
      <w:pBdr>
        <w:bottom w:val="single" w:sz="4" w:space="1" w:color="156082" w:themeColor="accent1"/>
      </w:pBdr>
      <w:jc w:val="right"/>
    </w:pPr>
    <w:rPr>
      <w:rFonts w:cs="Times New Roman"/>
      <w:b/>
      <w:color w:val="0E2841" w:themeColor="text2"/>
      <w:sz w:val="20"/>
      <w:szCs w:val="20"/>
      <w:lang w:eastAsia="ja-JP"/>
    </w:rPr>
  </w:style>
  <w:style w:type="paragraph" w:styleId="NoSpacing">
    <w:name w:val="No Spacing"/>
    <w:uiPriority w:val="1"/>
    <w:qFormat/>
    <w:rsid w:val="00C1012D"/>
    <w:pPr>
      <w:spacing w:after="0" w:line="240" w:lineRule="auto"/>
    </w:pPr>
    <w:rPr>
      <w:kern w:val="0"/>
      <w:sz w:val="22"/>
      <w:szCs w:val="22"/>
      <w14:ligatures w14:val="none"/>
    </w:rPr>
  </w:style>
  <w:style w:type="table" w:styleId="LightList">
    <w:name w:val="Light List"/>
    <w:basedOn w:val="TableNormal"/>
    <w:uiPriority w:val="61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6">
    <w:name w:val="Light List Accent 6"/>
    <w:basedOn w:val="TableNormal"/>
    <w:uiPriority w:val="61"/>
    <w:rsid w:val="00C1012D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List-Accent61">
    <w:name w:val="Light List - Accent 61"/>
    <w:basedOn w:val="TableNormal"/>
    <w:uiPriority w:val="61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customStyle="1" w:styleId="LightList-Accent62">
    <w:name w:val="Light List - Accent 62"/>
    <w:basedOn w:val="TableNormal"/>
    <w:next w:val="LightList-Accent6"/>
    <w:uiPriority w:val="61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Lines="0" w:before="100" w:beforeAutospacing="1" w:afterLines="0" w:after="100" w:afterAutospacing="1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Lines="0" w:before="100" w:beforeAutospacing="1" w:afterLines="0" w:after="100" w:afterAutospacing="1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C1012D"/>
    <w:rPr>
      <w:color w:val="467886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C1012D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-Accent2">
    <w:name w:val="Medium Shading 1 Accent 2"/>
    <w:basedOn w:val="TableNormal"/>
    <w:uiPriority w:val="63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C10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">
    <w:name w:val="p"/>
    <w:basedOn w:val="Normal"/>
    <w:rsid w:val="00C10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C1012D"/>
    <w:pPr>
      <w:spacing w:after="200" w:line="240" w:lineRule="auto"/>
    </w:pPr>
    <w:rPr>
      <w:b/>
      <w:bCs/>
      <w:color w:val="156082" w:themeColor="accent1"/>
      <w:kern w:val="0"/>
      <w:sz w:val="18"/>
      <w:szCs w:val="18"/>
      <w14:ligatures w14:val="none"/>
    </w:rPr>
  </w:style>
  <w:style w:type="table" w:styleId="MediumShading1-Accent1">
    <w:name w:val="Medium Shading 1 Accent 1"/>
    <w:basedOn w:val="TableNormal"/>
    <w:uiPriority w:val="63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6">
    <w:name w:val="Light Grid Accent 6"/>
    <w:basedOn w:val="TableNormal"/>
    <w:uiPriority w:val="62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ghtGrid-Accent5">
    <w:name w:val="Light Grid Accent 5"/>
    <w:basedOn w:val="TableNormal"/>
    <w:uiPriority w:val="62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Shading">
    <w:name w:val="Light Shading"/>
    <w:basedOn w:val="TableNormal"/>
    <w:uiPriority w:val="60"/>
    <w:rsid w:val="00C1012D"/>
    <w:pPr>
      <w:spacing w:after="0" w:line="240" w:lineRule="auto"/>
    </w:pPr>
    <w:rPr>
      <w:color w:val="000000" w:themeColor="tex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ref-journal">
    <w:name w:val="ref-journal"/>
    <w:basedOn w:val="DefaultParagraphFont"/>
    <w:rsid w:val="00C1012D"/>
  </w:style>
  <w:style w:type="character" w:customStyle="1" w:styleId="ref-vol">
    <w:name w:val="ref-vol"/>
    <w:basedOn w:val="DefaultParagraphFont"/>
    <w:rsid w:val="00C1012D"/>
  </w:style>
  <w:style w:type="paragraph" w:customStyle="1" w:styleId="Pa13">
    <w:name w:val="Pa13"/>
    <w:basedOn w:val="Normal"/>
    <w:next w:val="Normal"/>
    <w:uiPriority w:val="99"/>
    <w:rsid w:val="00C1012D"/>
    <w:pPr>
      <w:autoSpaceDE w:val="0"/>
      <w:autoSpaceDN w:val="0"/>
      <w:adjustRightInd w:val="0"/>
      <w:spacing w:after="0" w:line="181" w:lineRule="atLeast"/>
    </w:pPr>
    <w:rPr>
      <w:rFonts w:ascii="Stone Serif ITC Pro" w:hAnsi="Stone Serif ITC Pro"/>
      <w:kern w:val="0"/>
      <w14:ligatures w14:val="none"/>
    </w:rPr>
  </w:style>
  <w:style w:type="table" w:styleId="LightShading-Accent4">
    <w:name w:val="Light Shading Accent 4"/>
    <w:basedOn w:val="TableNormal"/>
    <w:uiPriority w:val="60"/>
    <w:rsid w:val="00C1012D"/>
    <w:pPr>
      <w:spacing w:after="0" w:line="240" w:lineRule="auto"/>
    </w:pPr>
    <w:rPr>
      <w:color w:val="0B769F" w:themeColor="accent4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C1012D"/>
    <w:pPr>
      <w:spacing w:after="0" w:line="240" w:lineRule="auto"/>
    </w:pPr>
    <w:rPr>
      <w:color w:val="77206D" w:themeColor="accent5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character" w:styleId="Emphasis">
    <w:name w:val="Emphasis"/>
    <w:basedOn w:val="DefaultParagraphFont"/>
    <w:uiPriority w:val="20"/>
    <w:qFormat/>
    <w:rsid w:val="00C1012D"/>
    <w:rPr>
      <w:i/>
      <w:iCs/>
    </w:rPr>
  </w:style>
  <w:style w:type="paragraph" w:customStyle="1" w:styleId="xl97">
    <w:name w:val="xl97"/>
    <w:basedOn w:val="Normal"/>
    <w:rsid w:val="00C1012D"/>
    <w:pPr>
      <w:pBdr>
        <w:top w:val="single" w:sz="4" w:space="0" w:color="C0C0C0"/>
        <w:bottom w:val="single" w:sz="4" w:space="0" w:color="C0C0C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333399"/>
      <w:kern w:val="0"/>
      <w:sz w:val="18"/>
      <w:szCs w:val="18"/>
      <w14:ligatures w14:val="none"/>
    </w:rPr>
  </w:style>
  <w:style w:type="table" w:styleId="LightGrid-Accent4">
    <w:name w:val="Light Grid Accent 4"/>
    <w:basedOn w:val="TableNormal"/>
    <w:uiPriority w:val="62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paragraph" w:customStyle="1" w:styleId="xl99">
    <w:name w:val="xl99"/>
    <w:basedOn w:val="Normal"/>
    <w:rsid w:val="00C1012D"/>
    <w:pPr>
      <w:pBdr>
        <w:top w:val="single" w:sz="4" w:space="0" w:color="C0C0C0"/>
        <w:bottom w:val="single" w:sz="4" w:space="0" w:color="993366"/>
        <w:right w:val="single" w:sz="4" w:space="0" w:color="333333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993300"/>
      <w:kern w:val="0"/>
      <w:sz w:val="18"/>
      <w:szCs w:val="18"/>
      <w14:ligatures w14:val="none"/>
    </w:rPr>
  </w:style>
  <w:style w:type="paragraph" w:customStyle="1" w:styleId="xl76">
    <w:name w:val="xl76"/>
    <w:basedOn w:val="Normal"/>
    <w:rsid w:val="00C1012D"/>
    <w:pPr>
      <w:pBdr>
        <w:top w:val="single" w:sz="4" w:space="0" w:color="333333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333399"/>
      <w:kern w:val="0"/>
      <w:sz w:val="18"/>
      <w:szCs w:val="18"/>
      <w14:ligatures w14:val="none"/>
    </w:rPr>
  </w:style>
  <w:style w:type="paragraph" w:customStyle="1" w:styleId="Default">
    <w:name w:val="Default"/>
    <w:rsid w:val="00C101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table" w:styleId="LightShading-Accent1">
    <w:name w:val="Light Shading Accent 1"/>
    <w:basedOn w:val="TableNormal"/>
    <w:uiPriority w:val="60"/>
    <w:rsid w:val="00C1012D"/>
    <w:pPr>
      <w:spacing w:after="0" w:line="240" w:lineRule="auto"/>
    </w:pPr>
    <w:rPr>
      <w:color w:val="0F4761" w:themeColor="accen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C1012D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MediumGrid2-Accent1">
    <w:name w:val="Medium Grid 2 Accent 1"/>
    <w:basedOn w:val="TableNormal"/>
    <w:uiPriority w:val="68"/>
    <w:rsid w:val="00C1012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customStyle="1" w:styleId="Pa14">
    <w:name w:val="Pa14"/>
    <w:basedOn w:val="Default"/>
    <w:next w:val="Default"/>
    <w:uiPriority w:val="99"/>
    <w:rsid w:val="00C1012D"/>
    <w:rPr>
      <w:rFonts w:ascii="Gill Sans MT" w:hAnsi="Gill Sans MT" w:cstheme="minorBidi"/>
      <w:color w:val="auto"/>
    </w:rPr>
  </w:style>
  <w:style w:type="paragraph" w:customStyle="1" w:styleId="Pa18">
    <w:name w:val="Pa18"/>
    <w:basedOn w:val="Default"/>
    <w:next w:val="Default"/>
    <w:uiPriority w:val="99"/>
    <w:rsid w:val="00C1012D"/>
    <w:rPr>
      <w:rFonts w:ascii="Gill Sans MT" w:hAnsi="Gill Sans MT" w:cstheme="minorBidi"/>
      <w:color w:val="auto"/>
    </w:rPr>
  </w:style>
  <w:style w:type="character" w:customStyle="1" w:styleId="A11">
    <w:name w:val="A11"/>
    <w:uiPriority w:val="99"/>
    <w:rsid w:val="00C1012D"/>
    <w:rPr>
      <w:rFonts w:ascii="Times New Roman PS" w:hAnsi="Times New Roman PS" w:cs="Times New Roman PS"/>
      <w:color w:val="000000"/>
      <w:sz w:val="11"/>
      <w:szCs w:val="11"/>
    </w:rPr>
  </w:style>
  <w:style w:type="character" w:customStyle="1" w:styleId="ztplmc">
    <w:name w:val="ztplmc"/>
    <w:basedOn w:val="DefaultParagraphFont"/>
    <w:rsid w:val="00C1012D"/>
  </w:style>
  <w:style w:type="character" w:customStyle="1" w:styleId="hwtze">
    <w:name w:val="hwtze"/>
    <w:basedOn w:val="DefaultParagraphFont"/>
    <w:rsid w:val="00C1012D"/>
  </w:style>
  <w:style w:type="character" w:customStyle="1" w:styleId="rynqvb">
    <w:name w:val="rynqvb"/>
    <w:basedOn w:val="DefaultParagraphFont"/>
    <w:rsid w:val="00C1012D"/>
  </w:style>
  <w:style w:type="character" w:customStyle="1" w:styleId="qgyq3b">
    <w:name w:val="qgyq3b"/>
    <w:basedOn w:val="DefaultParagraphFont"/>
    <w:rsid w:val="00C1012D"/>
  </w:style>
  <w:style w:type="table" w:styleId="GridTable1Light">
    <w:name w:val="Grid Table 1 Light"/>
    <w:basedOn w:val="TableNormal"/>
    <w:uiPriority w:val="46"/>
    <w:rsid w:val="00C1012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neNumber">
    <w:name w:val="line number"/>
    <w:basedOn w:val="DefaultParagraphFont"/>
    <w:uiPriority w:val="99"/>
    <w:semiHidden/>
    <w:unhideWhenUsed/>
    <w:rsid w:val="00C10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612</Words>
  <Characters>3269</Characters>
  <Application>Microsoft Office Word</Application>
  <DocSecurity>0</DocSecurity>
  <Lines>204</Lines>
  <Paragraphs>114</Paragraphs>
  <ScaleCrop>false</ScaleCrop>
  <Company>Springer Nature</Company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2025-12-03T10:36:00Z</dcterms:created>
  <dcterms:modified xsi:type="dcterms:W3CDTF">2025-12-03T10:36:00Z</dcterms:modified>
</cp:coreProperties>
</file>