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1310F5" w14:textId="77777777" w:rsidR="001A52F8" w:rsidRDefault="00000000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Supplemental information for</w:t>
      </w:r>
    </w:p>
    <w:p w14:paraId="147E5CA6" w14:textId="2363A577" w:rsidR="001A52F8" w:rsidRDefault="00000000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 w:hint="eastAsia"/>
          <w:b/>
          <w:bCs/>
          <w:sz w:val="28"/>
          <w:szCs w:val="28"/>
        </w:rPr>
        <w:t xml:space="preserve">Distinct mechanism of the </w:t>
      </w:r>
      <w:r>
        <w:rPr>
          <w:rFonts w:ascii="Times New Roman" w:eastAsia="宋体" w:hAnsi="Times New Roman" w:cs="Times New Roman" w:hint="eastAsia"/>
          <w:b/>
          <w:bCs/>
          <w:sz w:val="28"/>
          <w:szCs w:val="28"/>
        </w:rPr>
        <w:t xml:space="preserve">long-B </w:t>
      </w:r>
      <w:r>
        <w:rPr>
          <w:rFonts w:ascii="Times New Roman" w:eastAsia="AdvOT46dcae81" w:hAnsi="Times New Roman" w:cs="Times New Roman"/>
          <w:b/>
          <w:bCs/>
          <w:sz w:val="28"/>
          <w:szCs w:val="28"/>
        </w:rPr>
        <w:t>prokaryotic</w:t>
      </w:r>
      <w:r>
        <w:rPr>
          <w:rFonts w:ascii="Times New Roman" w:eastAsia="AdvOT46dcae81" w:hAnsi="Times New Roman" w:cs="Times New Roman" w:hint="eastAsia"/>
          <w:b/>
          <w:bCs/>
          <w:sz w:val="28"/>
          <w:szCs w:val="28"/>
        </w:rPr>
        <w:t xml:space="preserve"> </w:t>
      </w:r>
      <w:proofErr w:type="spellStart"/>
      <w:r>
        <w:rPr>
          <w:rFonts w:ascii="Times New Roman" w:eastAsia="AdvOT46dcae81" w:hAnsi="Times New Roman" w:cs="Times New Roman"/>
          <w:b/>
          <w:bCs/>
          <w:sz w:val="28"/>
          <w:szCs w:val="28"/>
        </w:rPr>
        <w:t>Argonaute</w:t>
      </w:r>
      <w:proofErr w:type="spellEnd"/>
      <w:r>
        <w:rPr>
          <w:rFonts w:ascii="Times New Roman" w:eastAsia="宋体" w:hAnsi="Times New Roman" w:cs="Times New Roman" w:hint="eastAsia"/>
          <w:b/>
          <w:bCs/>
          <w:sz w:val="28"/>
          <w:szCs w:val="28"/>
        </w:rPr>
        <w:t xml:space="preserve">-mediated nuclease activation </w:t>
      </w:r>
      <w:r>
        <w:rPr>
          <w:rFonts w:ascii="Times New Roman" w:eastAsia="AdvOT46dcae81" w:hAnsi="Times New Roman" w:cs="Times New Roman"/>
          <w:b/>
          <w:bCs/>
          <w:sz w:val="28"/>
          <w:szCs w:val="28"/>
        </w:rPr>
        <w:t>in bacterial immunity</w:t>
      </w:r>
    </w:p>
    <w:p w14:paraId="4EB51762" w14:textId="77777777" w:rsidR="001A52F8" w:rsidRDefault="00000000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Min Liu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 w:hint="eastAsia"/>
          <w:sz w:val="24"/>
          <w:szCs w:val="24"/>
          <w:vertAlign w:val="superscript"/>
        </w:rPr>
        <w:t>, *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 w:hint="eastAsia"/>
          <w:sz w:val="24"/>
          <w:szCs w:val="24"/>
        </w:rPr>
        <w:t>Qin Yu</w:t>
      </w:r>
      <w:r>
        <w:rPr>
          <w:rFonts w:ascii="Times New Roman" w:hAnsi="Times New Roman" w:cs="Times New Roman" w:hint="eastAsia"/>
          <w:sz w:val="24"/>
          <w:szCs w:val="24"/>
          <w:vertAlign w:val="superscript"/>
        </w:rPr>
        <w:t>1,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  <w:vertAlign w:val="superscript"/>
        </w:rPr>
        <w:t>*</w:t>
      </w:r>
      <w:r>
        <w:rPr>
          <w:rFonts w:ascii="Times New Roman" w:hAnsi="Times New Roman" w:cs="Times New Roman" w:hint="eastAsia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 w:hint="eastAsia"/>
          <w:sz w:val="24"/>
          <w:szCs w:val="24"/>
        </w:rPr>
        <w:t>Xiaoruo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 xml:space="preserve"> Zhang</w:t>
      </w:r>
      <w:r>
        <w:rPr>
          <w:rFonts w:ascii="Times New Roman" w:hAnsi="Times New Roman" w:cs="Times New Roman" w:hint="eastAsia"/>
          <w:sz w:val="24"/>
          <w:szCs w:val="24"/>
          <w:vertAlign w:val="superscript"/>
        </w:rPr>
        <w:t>1,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  <w:vertAlign w:val="superscript"/>
        </w:rPr>
        <w:t>*</w:t>
      </w:r>
      <w:r>
        <w:rPr>
          <w:rFonts w:ascii="Times New Roman" w:hAnsi="Times New Roman" w:cs="Times New Roman" w:hint="eastAsia"/>
          <w:sz w:val="24"/>
          <w:szCs w:val="24"/>
        </w:rPr>
        <w:t>, Dujuan Shi</w:t>
      </w:r>
      <w:r>
        <w:rPr>
          <w:rFonts w:ascii="Times New Roman" w:hAnsi="Times New Roman" w:cs="Times New Roman" w:hint="eastAsia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 w:hint="eastAsia"/>
          <w:sz w:val="24"/>
          <w:szCs w:val="24"/>
        </w:rPr>
        <w:t>, Qiong Xing</w:t>
      </w:r>
      <w:r>
        <w:rPr>
          <w:rFonts w:ascii="Times New Roman" w:hAnsi="Times New Roman" w:cs="Times New Roman" w:hint="eastAsia"/>
          <w:sz w:val="24"/>
          <w:szCs w:val="24"/>
          <w:vertAlign w:val="superscript"/>
        </w:rPr>
        <w:t>1,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  <w:vertAlign w:val="superscript"/>
        </w:rPr>
        <w:t>$</w:t>
      </w:r>
      <w:r>
        <w:rPr>
          <w:rFonts w:ascii="Times New Roman" w:hAnsi="Times New Roman" w:cs="Times New Roman" w:hint="eastAsia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 w:hint="eastAsia"/>
          <w:sz w:val="24"/>
          <w:szCs w:val="24"/>
        </w:rPr>
        <w:t>Fengtao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 xml:space="preserve"> Huang</w:t>
      </w:r>
      <w:r>
        <w:rPr>
          <w:rFonts w:ascii="Times New Roman" w:hAnsi="Times New Roman" w:cs="Times New Roman" w:hint="eastAsia"/>
          <w:sz w:val="24"/>
          <w:szCs w:val="24"/>
          <w:vertAlign w:val="superscript"/>
        </w:rPr>
        <w:t>1, $</w:t>
      </w:r>
      <w:r>
        <w:rPr>
          <w:rFonts w:ascii="Times New Roman" w:hAnsi="Times New Roman" w:cs="Times New Roman" w:hint="eastAsia"/>
          <w:sz w:val="24"/>
          <w:szCs w:val="24"/>
        </w:rPr>
        <w:t xml:space="preserve"> &amp; </w:t>
      </w:r>
      <w:bookmarkStart w:id="0" w:name="OLE_LINK109"/>
      <w:r>
        <w:rPr>
          <w:rFonts w:ascii="Times New Roman" w:hAnsi="Times New Roman" w:cs="Times New Roman" w:hint="eastAsia"/>
          <w:sz w:val="24"/>
          <w:szCs w:val="24"/>
        </w:rPr>
        <w:t>Lixin Ma</w:t>
      </w:r>
      <w:bookmarkEnd w:id="0"/>
      <w:r>
        <w:rPr>
          <w:rFonts w:ascii="Times New Roman" w:hAnsi="Times New Roman" w:cs="Times New Roman" w:hint="eastAsia"/>
          <w:sz w:val="24"/>
          <w:szCs w:val="24"/>
          <w:vertAlign w:val="superscript"/>
        </w:rPr>
        <w:t>1, $</w:t>
      </w:r>
    </w:p>
    <w:p w14:paraId="144EE498" w14:textId="77777777" w:rsidR="001A52F8" w:rsidRDefault="001A52F8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31A45477" w14:textId="77777777" w:rsidR="001A52F8" w:rsidRDefault="001A52F8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08492A62" w14:textId="77777777" w:rsidR="001A52F8" w:rsidRDefault="001A52F8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79EB9A36" w14:textId="77777777" w:rsidR="001A52F8" w:rsidRDefault="00000000" w:rsidP="00DD785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>State Key Laboratory of Biocatalysis and Enzyme Engineering,</w:t>
      </w:r>
      <w:r>
        <w:rPr>
          <w:rFonts w:ascii="Times New Roman" w:hAnsi="Times New Roman" w:cs="Times New Roman" w:hint="eastAsia"/>
          <w:sz w:val="24"/>
          <w:szCs w:val="24"/>
        </w:rPr>
        <w:t xml:space="preserve"> Hubei Key Laboratory of Industrial Biotechnology, School of Life Sciences, Hubei University, Wuhan, Hubei 430062, China.</w:t>
      </w:r>
    </w:p>
    <w:p w14:paraId="5E87F4B0" w14:textId="77777777" w:rsidR="001A52F8" w:rsidRDefault="001A52F8">
      <w:pPr>
        <w:rPr>
          <w:rFonts w:ascii="Times New Roman" w:hAnsi="Times New Roman" w:cs="Times New Roman"/>
          <w:sz w:val="24"/>
          <w:szCs w:val="24"/>
        </w:rPr>
      </w:pPr>
    </w:p>
    <w:p w14:paraId="20C2F382" w14:textId="77777777" w:rsidR="001A52F8" w:rsidRDefault="00000000">
      <w:pPr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  <w:vertAlign w:val="superscript"/>
        </w:rPr>
        <w:t>*</w:t>
      </w:r>
      <w:r>
        <w:rPr>
          <w:rFonts w:ascii="Times New Roman" w:hAnsi="Times New Roman" w:cs="Times New Roman"/>
          <w:sz w:val="24"/>
          <w:szCs w:val="24"/>
        </w:rPr>
        <w:t>These authors contribute equally</w:t>
      </w:r>
    </w:p>
    <w:p w14:paraId="72048775" w14:textId="77777777" w:rsidR="001A52F8" w:rsidRDefault="00000000">
      <w:pPr>
        <w:jc w:val="left"/>
        <w:rPr>
          <w:rFonts w:ascii="Times New Roman" w:hAnsi="Times New Roman" w:cs="Times New Roman"/>
          <w:sz w:val="24"/>
          <w:szCs w:val="24"/>
        </w:rPr>
        <w:sectPr w:rsidR="001A52F8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Times New Roman" w:hAnsi="Times New Roman" w:cs="Times New Roman" w:hint="eastAsia"/>
          <w:sz w:val="24"/>
          <w:szCs w:val="24"/>
          <w:vertAlign w:val="superscript"/>
        </w:rPr>
        <w:t>$</w:t>
      </w:r>
      <w:r>
        <w:rPr>
          <w:rFonts w:ascii="Times New Roman" w:hAnsi="Times New Roman" w:cs="Times New Roman"/>
          <w:sz w:val="24"/>
          <w:szCs w:val="24"/>
        </w:rPr>
        <w:t>Corresponding autho</w:t>
      </w:r>
      <w:r>
        <w:rPr>
          <w:rFonts w:ascii="Times New Roman" w:hAnsi="Times New Roman" w:cs="Times New Roman" w:hint="eastAsia"/>
          <w:sz w:val="24"/>
          <w:szCs w:val="24"/>
        </w:rPr>
        <w:t>r</w:t>
      </w:r>
    </w:p>
    <w:p w14:paraId="32CD8D6A" w14:textId="77777777" w:rsidR="001A52F8" w:rsidRDefault="00000000">
      <w:pPr>
        <w:rPr>
          <w:rFonts w:hint="eastAsia"/>
        </w:rPr>
      </w:pPr>
      <w:r>
        <w:rPr>
          <w:noProof/>
        </w:rPr>
        <w:lastRenderedPageBreak/>
        <w:drawing>
          <wp:inline distT="0" distB="0" distL="0" distR="0" wp14:anchorId="2E58E7C4" wp14:editId="23C00972">
            <wp:extent cx="5274310" cy="3503930"/>
            <wp:effectExtent l="0" t="0" r="2540" b="1270"/>
            <wp:docPr id="52325491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3254913" name="图片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503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2B6E35E" w14:textId="77777777" w:rsidR="001A52F8" w:rsidRDefault="0000000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Fig S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1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. Anti-phage activity of </w:t>
      </w:r>
      <w:proofErr w:type="spellStart"/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Ec</w:t>
      </w:r>
      <w:r>
        <w:rPr>
          <w:rFonts w:ascii="Times New Roman" w:hAnsi="Times New Roman" w:cs="Times New Roman"/>
          <w:b/>
          <w:bCs/>
          <w:sz w:val="24"/>
          <w:szCs w:val="24"/>
        </w:rPr>
        <w:t>BPAN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system against various phages.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</w:p>
    <w:p w14:paraId="0D3D480C" w14:textId="77777777" w:rsidR="001A52F8" w:rsidRDefault="0000000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Phages T4, T5, T7, λ, lab02 and lab05 were used to test the anti-phage activity of the </w:t>
      </w:r>
      <w:proofErr w:type="spellStart"/>
      <w:r>
        <w:rPr>
          <w:rFonts w:ascii="Times New Roman" w:hAnsi="Times New Roman" w:cs="Times New Roman"/>
          <w:i/>
          <w:iCs/>
          <w:sz w:val="24"/>
          <w:szCs w:val="24"/>
        </w:rPr>
        <w:t>Ec</w:t>
      </w:r>
      <w:r>
        <w:rPr>
          <w:rFonts w:ascii="Times New Roman" w:hAnsi="Times New Roman" w:cs="Times New Roman"/>
          <w:sz w:val="24"/>
          <w:szCs w:val="24"/>
        </w:rPr>
        <w:t>BPAN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system. Expression of </w:t>
      </w:r>
      <w:proofErr w:type="spellStart"/>
      <w:r>
        <w:rPr>
          <w:rFonts w:ascii="Times New Roman" w:hAnsi="Times New Roman" w:cs="Times New Roman"/>
          <w:i/>
          <w:iCs/>
          <w:sz w:val="24"/>
          <w:szCs w:val="24"/>
        </w:rPr>
        <w:t>Ec</w:t>
      </w:r>
      <w:r>
        <w:rPr>
          <w:rFonts w:ascii="Times New Roman" w:hAnsi="Times New Roman" w:cs="Times New Roman"/>
          <w:sz w:val="24"/>
          <w:szCs w:val="24"/>
        </w:rPr>
        <w:t>BPAN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was induced with 0.01 mM IPTG. An empty vector was used as a control. All experiments were performed at 37 ℃ and repeated three times.</w:t>
      </w:r>
    </w:p>
    <w:p w14:paraId="03019EFF" w14:textId="77777777" w:rsidR="001A52F8" w:rsidRDefault="00000000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703D5DAC" w14:textId="77777777" w:rsidR="001A52F8" w:rsidRDefault="00000000">
      <w:pPr>
        <w:rPr>
          <w:rFonts w:hint="eastAsia"/>
        </w:rPr>
      </w:pPr>
      <w:r>
        <w:rPr>
          <w:rFonts w:hint="eastAsia"/>
          <w:noProof/>
        </w:rPr>
        <w:lastRenderedPageBreak/>
        <w:drawing>
          <wp:inline distT="0" distB="0" distL="114300" distR="114300" wp14:anchorId="19371995" wp14:editId="71DD2153">
            <wp:extent cx="5270500" cy="2598420"/>
            <wp:effectExtent l="0" t="0" r="0" b="5080"/>
            <wp:docPr id="538250320" name="图片 538250320" descr="图片15-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8250320" name="图片 538250320" descr="图片15-3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598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3F82CC" w14:textId="77777777" w:rsidR="001A52F8" w:rsidRDefault="00000000">
      <w:pPr>
        <w:rPr>
          <w:rFonts w:ascii="Times New Roman" w:eastAsia="等线" w:hAnsi="Times New Roman" w:cs="Times New Roman"/>
          <w:b/>
          <w:bCs/>
          <w:color w:val="000000"/>
          <w:sz w:val="24"/>
          <w:szCs w:val="24"/>
          <w:lang w:bidi="ar"/>
        </w:rPr>
      </w:pPr>
      <w:r>
        <w:rPr>
          <w:rFonts w:ascii="Times New Roman" w:hAnsi="Times New Roman" w:cs="Times New Roman"/>
          <w:b/>
          <w:bCs/>
          <w:sz w:val="24"/>
          <w:szCs w:val="28"/>
        </w:rPr>
        <w:t>Fig S</w:t>
      </w:r>
      <w:r>
        <w:rPr>
          <w:rFonts w:ascii="Times New Roman" w:hAnsi="Times New Roman" w:cs="Times New Roman" w:hint="eastAsia"/>
          <w:b/>
          <w:bCs/>
          <w:sz w:val="24"/>
          <w:szCs w:val="28"/>
        </w:rPr>
        <w:t>2</w:t>
      </w:r>
      <w:r>
        <w:rPr>
          <w:rFonts w:ascii="Times New Roman" w:hAnsi="Times New Roman" w:cs="Times New Roman"/>
          <w:b/>
          <w:bCs/>
          <w:sz w:val="24"/>
          <w:szCs w:val="28"/>
        </w:rPr>
        <w:t>.</w:t>
      </w:r>
      <w:r>
        <w:rPr>
          <w:rFonts w:ascii="Times New Roman" w:hAnsi="Times New Roman" w:cs="Times New Roman" w:hint="eastAsia"/>
          <w:b/>
          <w:bCs/>
          <w:sz w:val="24"/>
          <w:szCs w:val="28"/>
        </w:rPr>
        <w:t xml:space="preserve"> Analysis of </w:t>
      </w:r>
      <w:r>
        <w:rPr>
          <w:rFonts w:ascii="Times New Roman" w:eastAsia="等线" w:hAnsi="Times New Roman" w:cs="Times New Roman"/>
          <w:b/>
          <w:bCs/>
          <w:color w:val="000000"/>
          <w:sz w:val="24"/>
          <w:szCs w:val="24"/>
          <w:lang w:bidi="ar"/>
        </w:rPr>
        <w:t>size-exclusion chromatography</w:t>
      </w:r>
      <w:r>
        <w:rPr>
          <w:rFonts w:ascii="Times New Roman" w:eastAsia="等线" w:hAnsi="Times New Roman" w:cs="Times New Roman" w:hint="eastAsia"/>
          <w:b/>
          <w:bCs/>
          <w:color w:val="000000"/>
          <w:sz w:val="24"/>
          <w:szCs w:val="24"/>
          <w:lang w:bidi="ar"/>
        </w:rPr>
        <w:t xml:space="preserve"> (left) and SDS-PAGE</w:t>
      </w:r>
      <w:r>
        <w:rPr>
          <w:rFonts w:ascii="Times New Roman" w:eastAsia="等线" w:hAnsi="Times New Roman" w:cs="Times New Roman" w:hint="eastAsia"/>
          <w:color w:val="000000"/>
          <w:sz w:val="24"/>
          <w:szCs w:val="24"/>
          <w:lang w:bidi="ar"/>
        </w:rPr>
        <w:t xml:space="preserve"> </w:t>
      </w:r>
      <w:r>
        <w:rPr>
          <w:rFonts w:ascii="Times New Roman" w:eastAsia="等线" w:hAnsi="Times New Roman" w:cs="Times New Roman" w:hint="eastAsia"/>
          <w:b/>
          <w:bCs/>
          <w:color w:val="000000"/>
          <w:sz w:val="24"/>
          <w:szCs w:val="24"/>
          <w:lang w:bidi="ar"/>
        </w:rPr>
        <w:t xml:space="preserve">(right) of </w:t>
      </w:r>
      <w:proofErr w:type="spellStart"/>
      <w:r>
        <w:rPr>
          <w:rFonts w:ascii="Times New Roman" w:eastAsia="等线" w:hAnsi="Times New Roman" w:cs="Times New Roman" w:hint="eastAsia"/>
          <w:b/>
          <w:bCs/>
          <w:i/>
          <w:iCs/>
          <w:color w:val="000000"/>
          <w:sz w:val="24"/>
          <w:szCs w:val="24"/>
          <w:lang w:bidi="ar"/>
        </w:rPr>
        <w:t>Ec</w:t>
      </w:r>
      <w:r>
        <w:rPr>
          <w:rFonts w:ascii="Times New Roman" w:eastAsia="等线" w:hAnsi="Times New Roman" w:cs="Times New Roman" w:hint="eastAsia"/>
          <w:b/>
          <w:bCs/>
          <w:color w:val="000000"/>
          <w:sz w:val="24"/>
          <w:szCs w:val="24"/>
          <w:lang w:bidi="ar"/>
        </w:rPr>
        <w:t>Ago</w:t>
      </w:r>
      <w:proofErr w:type="spellEnd"/>
      <w:r>
        <w:rPr>
          <w:rFonts w:ascii="Times New Roman" w:eastAsia="等线" w:hAnsi="Times New Roman" w:cs="Times New Roman" w:hint="eastAsia"/>
          <w:b/>
          <w:bCs/>
          <w:color w:val="000000"/>
          <w:sz w:val="24"/>
          <w:szCs w:val="24"/>
          <w:lang w:bidi="ar"/>
        </w:rPr>
        <w:t xml:space="preserve"> and </w:t>
      </w:r>
      <w:proofErr w:type="spellStart"/>
      <w:r>
        <w:rPr>
          <w:rFonts w:ascii="Times New Roman" w:eastAsia="等线" w:hAnsi="Times New Roman" w:cs="Times New Roman" w:hint="eastAsia"/>
          <w:b/>
          <w:bCs/>
          <w:i/>
          <w:iCs/>
          <w:color w:val="000000"/>
          <w:sz w:val="24"/>
          <w:szCs w:val="24"/>
          <w:lang w:bidi="ar"/>
        </w:rPr>
        <w:t>Ec</w:t>
      </w:r>
      <w:r>
        <w:rPr>
          <w:rFonts w:ascii="Times New Roman" w:eastAsia="等线" w:hAnsi="Times New Roman" w:cs="Times New Roman" w:hint="eastAsia"/>
          <w:b/>
          <w:bCs/>
          <w:color w:val="000000"/>
          <w:sz w:val="24"/>
          <w:szCs w:val="24"/>
          <w:lang w:bidi="ar"/>
        </w:rPr>
        <w:t>bAgaN</w:t>
      </w:r>
      <w:proofErr w:type="spellEnd"/>
      <w:r>
        <w:rPr>
          <w:rFonts w:ascii="Times New Roman" w:eastAsia="等线" w:hAnsi="Times New Roman" w:cs="Times New Roman" w:hint="eastAsia"/>
          <w:b/>
          <w:bCs/>
          <w:color w:val="000000"/>
          <w:sz w:val="24"/>
          <w:szCs w:val="24"/>
          <w:lang w:bidi="ar"/>
        </w:rPr>
        <w:t>.</w:t>
      </w:r>
    </w:p>
    <w:p w14:paraId="0889D1DC" w14:textId="77777777" w:rsidR="001A52F8" w:rsidRDefault="00000000">
      <w:pPr>
        <w:jc w:val="center"/>
        <w:rPr>
          <w:rFonts w:hint="eastAsia"/>
        </w:rPr>
      </w:pPr>
      <w:r>
        <w:rPr>
          <w:rFonts w:hint="eastAsia"/>
          <w:noProof/>
        </w:rPr>
        <w:lastRenderedPageBreak/>
        <w:drawing>
          <wp:inline distT="0" distB="0" distL="114300" distR="114300" wp14:anchorId="4B544FD5" wp14:editId="7C8780C2">
            <wp:extent cx="5271770" cy="7237730"/>
            <wp:effectExtent l="0" t="0" r="11430" b="1270"/>
            <wp:docPr id="7" name="图片 7" descr="流程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流程图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7237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44A13E" w14:textId="77777777" w:rsidR="001A52F8" w:rsidRDefault="00000000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sz w:val="24"/>
          <w:szCs w:val="28"/>
        </w:rPr>
        <w:t>Fig S</w:t>
      </w:r>
      <w:r>
        <w:rPr>
          <w:rFonts w:ascii="Times New Roman" w:hAnsi="Times New Roman" w:cs="Times New Roman" w:hint="eastAsia"/>
          <w:b/>
          <w:bCs/>
          <w:sz w:val="24"/>
          <w:szCs w:val="28"/>
        </w:rPr>
        <w:t>3</w:t>
      </w:r>
      <w:r>
        <w:rPr>
          <w:rFonts w:ascii="Times New Roman" w:hAnsi="Times New Roman" w:cs="Times New Roman"/>
          <w:b/>
          <w:bCs/>
          <w:sz w:val="24"/>
          <w:szCs w:val="28"/>
        </w:rPr>
        <w:t>.</w:t>
      </w:r>
      <w:r>
        <w:rPr>
          <w:rFonts w:ascii="Times New Roman" w:hAnsi="Times New Roman" w:cs="Times New Roman" w:hint="eastAsia"/>
          <w:b/>
          <w:bCs/>
          <w:sz w:val="24"/>
          <w:szCs w:val="28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8"/>
        </w:rPr>
        <w:t>Structure determination of</w:t>
      </w:r>
      <w:r>
        <w:rPr>
          <w:rFonts w:ascii="Times New Roman" w:hAnsi="Times New Roman" w:cs="Times New Roman" w:hint="eastAsia"/>
          <w:b/>
          <w:bCs/>
          <w:sz w:val="24"/>
          <w:szCs w:val="28"/>
        </w:rPr>
        <w:t xml:space="preserve"> </w:t>
      </w:r>
      <w:proofErr w:type="spellStart"/>
      <w:r>
        <w:rPr>
          <w:rFonts w:ascii="Times New Roman" w:hAnsi="Times New Roman" w:cs="Times New Roman" w:hint="eastAsia"/>
          <w:b/>
          <w:bCs/>
          <w:i/>
          <w:iCs/>
          <w:sz w:val="24"/>
          <w:szCs w:val="28"/>
        </w:rPr>
        <w:t>Ec</w:t>
      </w:r>
      <w:r>
        <w:rPr>
          <w:rFonts w:ascii="Times New Roman" w:hAnsi="Times New Roman" w:cs="Times New Roman" w:hint="eastAsia"/>
          <w:b/>
          <w:bCs/>
          <w:sz w:val="24"/>
          <w:szCs w:val="28"/>
        </w:rPr>
        <w:t>BPAN</w:t>
      </w:r>
      <w:proofErr w:type="spellEnd"/>
      <w:r>
        <w:rPr>
          <w:rFonts w:ascii="Times New Roman" w:hAnsi="Times New Roman" w:cs="Times New Roman" w:hint="eastAsia"/>
          <w:b/>
          <w:bCs/>
          <w:sz w:val="24"/>
          <w:szCs w:val="28"/>
        </w:rPr>
        <w:t>-guide RNA-target DNA complex.</w:t>
      </w:r>
      <w:r>
        <w:rPr>
          <w:rFonts w:ascii="Times New Roman" w:hAnsi="Times New Roman" w:cs="Times New Roman" w:hint="eastAsia"/>
          <w:b/>
          <w:bCs/>
        </w:rPr>
        <w:t xml:space="preserve"> </w:t>
      </w:r>
    </w:p>
    <w:p w14:paraId="25EA8378" w14:textId="77777777" w:rsidR="001A52F8" w:rsidRDefault="00000000">
      <w:pPr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/>
          <w:sz w:val="24"/>
          <w:szCs w:val="24"/>
        </w:rPr>
        <w:t xml:space="preserve">Flowchart of image processing for </w:t>
      </w:r>
      <w:proofErr w:type="spellStart"/>
      <w:r>
        <w:rPr>
          <w:rFonts w:ascii="Times New Roman" w:hAnsi="Times New Roman" w:cs="Times New Roman"/>
          <w:i/>
          <w:iCs/>
          <w:sz w:val="24"/>
          <w:szCs w:val="24"/>
        </w:rPr>
        <w:t>Ec</w:t>
      </w:r>
      <w:r>
        <w:rPr>
          <w:rFonts w:ascii="Times New Roman" w:hAnsi="Times New Roman" w:cs="Times New Roman"/>
          <w:sz w:val="24"/>
          <w:szCs w:val="24"/>
        </w:rPr>
        <w:t>BPAN</w:t>
      </w:r>
      <w:proofErr w:type="spellEnd"/>
      <w:r>
        <w:rPr>
          <w:rFonts w:ascii="Times New Roman" w:hAnsi="Times New Roman" w:cs="Times New Roman"/>
          <w:sz w:val="24"/>
          <w:szCs w:val="24"/>
        </w:rPr>
        <w:t>-guide RNA-target DNA complex</w:t>
      </w:r>
      <w:r>
        <w:rPr>
          <w:rFonts w:ascii="Times New Roman" w:hAnsi="Times New Roman" w:cs="Times New Roman" w:hint="eastAsia"/>
          <w:sz w:val="24"/>
          <w:szCs w:val="24"/>
        </w:rPr>
        <w:t>.</w:t>
      </w:r>
    </w:p>
    <w:p w14:paraId="30C2520F" w14:textId="77777777" w:rsidR="001A52F8" w:rsidRDefault="00000000">
      <w:pPr>
        <w:rPr>
          <w:rFonts w:ascii="Times New Roman" w:eastAsia="宋体" w:hAnsi="Times New Roman" w:cs="Times New Roman"/>
          <w:sz w:val="24"/>
          <w:szCs w:val="24"/>
        </w:rPr>
      </w:pPr>
      <w:r>
        <w:br w:type="page"/>
      </w:r>
    </w:p>
    <w:p w14:paraId="29D2DD85" w14:textId="77777777" w:rsidR="001A52F8" w:rsidRDefault="00000000">
      <w:pPr>
        <w:rPr>
          <w:rFonts w:hint="eastAsia"/>
        </w:rPr>
      </w:pPr>
      <w:r>
        <w:rPr>
          <w:noProof/>
        </w:rPr>
        <w:lastRenderedPageBreak/>
        <w:drawing>
          <wp:inline distT="0" distB="0" distL="0" distR="0" wp14:anchorId="75637F45" wp14:editId="05167062">
            <wp:extent cx="5274310" cy="2156460"/>
            <wp:effectExtent l="0" t="0" r="0" b="0"/>
            <wp:docPr id="1408547330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8547330" name="图片 4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56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9890984" w14:textId="77777777" w:rsidR="001A52F8" w:rsidRDefault="00000000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Fig S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4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bookmarkStart w:id="1" w:name="OLE_LINK1"/>
      <w:bookmarkStart w:id="2" w:name="OLE_LINK2"/>
      <w:bookmarkEnd w:id="1"/>
      <w:r>
        <w:rPr>
          <w:rFonts w:ascii="Times New Roman" w:hAnsi="Times New Roman" w:cs="Times New Roman" w:hint="eastAsia"/>
          <w:b/>
          <w:bCs/>
          <w:sz w:val="24"/>
          <w:szCs w:val="24"/>
        </w:rPr>
        <w:t>Structural</w:t>
      </w:r>
      <w:bookmarkEnd w:id="2"/>
      <w:r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comparison of </w:t>
      </w:r>
      <w:proofErr w:type="spellStart"/>
      <w:r>
        <w:rPr>
          <w:rFonts w:ascii="Times New Roman" w:hAnsi="Times New Roman" w:cs="Times New Roman" w:hint="eastAsia"/>
          <w:b/>
          <w:bCs/>
          <w:i/>
          <w:iCs/>
          <w:sz w:val="24"/>
          <w:szCs w:val="24"/>
        </w:rPr>
        <w:t>Ec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Ago</w:t>
      </w:r>
      <w:proofErr w:type="spellEnd"/>
      <w:r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 w:hint="eastAsia"/>
          <w:b/>
          <w:bCs/>
          <w:i/>
          <w:iCs/>
          <w:sz w:val="24"/>
          <w:szCs w:val="24"/>
        </w:rPr>
        <w:t>Rs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Ago</w:t>
      </w:r>
      <w:proofErr w:type="spellEnd"/>
      <w:r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and </w:t>
      </w:r>
      <w:proofErr w:type="spellStart"/>
      <w:r>
        <w:rPr>
          <w:rFonts w:ascii="Times New Roman" w:hAnsi="Times New Roman" w:cs="Times New Roman" w:hint="eastAsia"/>
          <w:b/>
          <w:bCs/>
          <w:i/>
          <w:iCs/>
          <w:sz w:val="24"/>
          <w:szCs w:val="24"/>
        </w:rPr>
        <w:t>Tt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Ago</w:t>
      </w:r>
      <w:proofErr w:type="spellEnd"/>
      <w:r>
        <w:rPr>
          <w:rFonts w:ascii="Times New Roman" w:hAnsi="Times New Roman" w:cs="Times New Roman" w:hint="eastAsia"/>
          <w:b/>
          <w:bCs/>
          <w:sz w:val="24"/>
          <w:szCs w:val="24"/>
        </w:rPr>
        <w:t>.</w:t>
      </w:r>
    </w:p>
    <w:p w14:paraId="393ECA65" w14:textId="77777777" w:rsidR="001A52F8" w:rsidRDefault="00000000">
      <w:pPr>
        <w:pStyle w:val="af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 xml:space="preserve">Structural alignment of </w:t>
      </w:r>
      <w:proofErr w:type="spellStart"/>
      <w:r>
        <w:rPr>
          <w:rFonts w:ascii="Times New Roman" w:hAnsi="Times New Roman" w:cs="Times New Roman" w:hint="eastAsia"/>
          <w:i/>
          <w:iCs/>
          <w:sz w:val="24"/>
          <w:szCs w:val="24"/>
        </w:rPr>
        <w:t>Ec</w:t>
      </w:r>
      <w:r>
        <w:rPr>
          <w:rFonts w:ascii="Times New Roman" w:hAnsi="Times New Roman" w:cs="Times New Roman" w:hint="eastAsia"/>
          <w:sz w:val="24"/>
          <w:szCs w:val="24"/>
        </w:rPr>
        <w:t>Ago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 xml:space="preserve"> (green) and </w:t>
      </w:r>
      <w:proofErr w:type="spellStart"/>
      <w:r>
        <w:rPr>
          <w:rFonts w:ascii="Times New Roman" w:hAnsi="Times New Roman" w:cs="Times New Roman" w:hint="eastAsia"/>
          <w:i/>
          <w:iCs/>
          <w:sz w:val="24"/>
          <w:szCs w:val="24"/>
        </w:rPr>
        <w:t>Rs</w:t>
      </w:r>
      <w:r>
        <w:rPr>
          <w:rFonts w:ascii="Times New Roman" w:hAnsi="Times New Roman" w:cs="Times New Roman" w:hint="eastAsia"/>
          <w:sz w:val="24"/>
          <w:szCs w:val="24"/>
        </w:rPr>
        <w:t>Ago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 xml:space="preserve"> (pink, PDB ID: 6D8P).</w:t>
      </w:r>
    </w:p>
    <w:p w14:paraId="38E75C6F" w14:textId="77777777" w:rsidR="001A52F8" w:rsidRDefault="00000000">
      <w:pPr>
        <w:pStyle w:val="af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 xml:space="preserve">Structures of PAZ domain of </w:t>
      </w:r>
      <w:proofErr w:type="spellStart"/>
      <w:r>
        <w:rPr>
          <w:rFonts w:ascii="Times New Roman" w:hAnsi="Times New Roman" w:cs="Times New Roman" w:hint="eastAsia"/>
          <w:i/>
          <w:iCs/>
          <w:sz w:val="24"/>
          <w:szCs w:val="24"/>
        </w:rPr>
        <w:t>Ec</w:t>
      </w:r>
      <w:r>
        <w:rPr>
          <w:rFonts w:ascii="Times New Roman" w:hAnsi="Times New Roman" w:cs="Times New Roman" w:hint="eastAsia"/>
          <w:sz w:val="24"/>
          <w:szCs w:val="24"/>
        </w:rPr>
        <w:t>Ago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 xml:space="preserve"> and </w:t>
      </w:r>
      <w:proofErr w:type="spellStart"/>
      <w:r>
        <w:rPr>
          <w:rFonts w:ascii="Times New Roman" w:hAnsi="Times New Roman" w:cs="Times New Roman" w:hint="eastAsia"/>
          <w:i/>
          <w:iCs/>
          <w:sz w:val="24"/>
          <w:szCs w:val="24"/>
        </w:rPr>
        <w:t>Tt</w:t>
      </w:r>
      <w:r>
        <w:rPr>
          <w:rFonts w:ascii="Times New Roman" w:hAnsi="Times New Roman" w:cs="Times New Roman" w:hint="eastAsia"/>
          <w:sz w:val="24"/>
          <w:szCs w:val="24"/>
        </w:rPr>
        <w:t>Ago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 xml:space="preserve"> (PDB ID: 4NCB) were shown in cartoon.</w:t>
      </w:r>
    </w:p>
    <w:p w14:paraId="1ED1DCB4" w14:textId="77777777" w:rsidR="001A52F8" w:rsidRDefault="00000000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740C98B7" w14:textId="77777777" w:rsidR="001A52F8" w:rsidRDefault="00000000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noProof/>
          <w:sz w:val="24"/>
          <w:szCs w:val="24"/>
        </w:rPr>
        <w:lastRenderedPageBreak/>
        <w:drawing>
          <wp:inline distT="0" distB="0" distL="114300" distR="114300" wp14:anchorId="48E20BE2" wp14:editId="22EEC45B">
            <wp:extent cx="5274310" cy="5928995"/>
            <wp:effectExtent l="0" t="0" r="0" b="1905"/>
            <wp:docPr id="2" name="图片 2" descr="图片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图片8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928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4B8E95" w14:textId="77777777" w:rsidR="001A52F8" w:rsidRDefault="00000000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Fig S5. Interaction between the </w:t>
      </w:r>
      <w:proofErr w:type="spellStart"/>
      <w:r>
        <w:rPr>
          <w:rFonts w:ascii="Times New Roman" w:hAnsi="Times New Roman" w:cs="Times New Roman" w:hint="eastAsia"/>
          <w:b/>
          <w:bCs/>
          <w:i/>
          <w:iCs/>
          <w:sz w:val="24"/>
          <w:szCs w:val="24"/>
        </w:rPr>
        <w:t>Ec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Ago</w:t>
      </w:r>
      <w:proofErr w:type="spellEnd"/>
      <w:r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and target DNA.</w:t>
      </w:r>
    </w:p>
    <w:p w14:paraId="47A9A566" w14:textId="77777777" w:rsidR="001A52F8" w:rsidRDefault="00000000">
      <w:pPr>
        <w:numPr>
          <w:ilvl w:val="0"/>
          <w:numId w:val="2"/>
        </w:numPr>
        <w:ind w:left="360" w:hangingChars="150" w:hanging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Interaction</w:t>
      </w:r>
      <w:r>
        <w:rPr>
          <w:rFonts w:ascii="Times New Roman" w:hAnsi="Times New Roman" w:cs="Times New Roman"/>
          <w:sz w:val="24"/>
          <w:szCs w:val="24"/>
        </w:rPr>
        <w:t xml:space="preserve"> of nucleotide at the </w:t>
      </w:r>
      <w:r>
        <w:rPr>
          <w:rFonts w:ascii="Times New Roman" w:hAnsi="Times New Roman" w:cs="Times New Roman" w:hint="eastAsia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′-end of </w:t>
      </w:r>
      <w:r>
        <w:rPr>
          <w:rFonts w:ascii="Times New Roman" w:hAnsi="Times New Roman" w:cs="Times New Roman" w:hint="eastAsia"/>
          <w:sz w:val="24"/>
          <w:szCs w:val="24"/>
        </w:rPr>
        <w:t>target DNA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(T1</w:t>
      </w:r>
      <w:r>
        <w:rPr>
          <w:rFonts w:ascii="Times New Roman" w:hAnsi="Times New Roman" w:cs="Times New Roman"/>
          <w:sz w:val="24"/>
          <w:szCs w:val="24"/>
        </w:rPr>
        <w:t>’</w:t>
      </w:r>
      <w:r>
        <w:rPr>
          <w:rFonts w:ascii="Times New Roman" w:hAnsi="Times New Roman" w:cs="Times New Roman" w:hint="eastAsia"/>
          <w:sz w:val="24"/>
          <w:szCs w:val="24"/>
        </w:rPr>
        <w:t>, G1</w:t>
      </w:r>
      <w:r>
        <w:rPr>
          <w:rFonts w:ascii="Times New Roman" w:hAnsi="Times New Roman" w:cs="Times New Roman"/>
          <w:sz w:val="24"/>
          <w:szCs w:val="24"/>
        </w:rPr>
        <w:t>’</w:t>
      </w:r>
      <w:r>
        <w:rPr>
          <w:rFonts w:ascii="Times New Roman" w:hAnsi="Times New Roman" w:cs="Times New Roman" w:hint="eastAsia"/>
          <w:sz w:val="24"/>
          <w:szCs w:val="24"/>
        </w:rPr>
        <w:t>, A1</w:t>
      </w:r>
      <w:r>
        <w:rPr>
          <w:rFonts w:ascii="Times New Roman" w:hAnsi="Times New Roman" w:cs="Times New Roman"/>
          <w:sz w:val="24"/>
          <w:szCs w:val="24"/>
        </w:rPr>
        <w:t>’</w:t>
      </w:r>
      <w:r>
        <w:rPr>
          <w:rFonts w:ascii="Times New Roman" w:hAnsi="Times New Roman" w:cs="Times New Roman" w:hint="eastAsia"/>
          <w:sz w:val="24"/>
          <w:szCs w:val="24"/>
        </w:rPr>
        <w:t xml:space="preserve"> and C1</w:t>
      </w:r>
      <w:r>
        <w:rPr>
          <w:rFonts w:ascii="Times New Roman" w:hAnsi="Times New Roman" w:cs="Times New Roman"/>
          <w:sz w:val="24"/>
          <w:szCs w:val="24"/>
        </w:rPr>
        <w:t>’</w:t>
      </w:r>
      <w:r>
        <w:rPr>
          <w:rFonts w:ascii="Times New Roman" w:hAnsi="Times New Roman" w:cs="Times New Roman" w:hint="eastAsia"/>
          <w:sz w:val="24"/>
          <w:szCs w:val="24"/>
        </w:rPr>
        <w:t xml:space="preserve">) </w:t>
      </w:r>
      <w:r>
        <w:rPr>
          <w:rFonts w:ascii="Times New Roman" w:hAnsi="Times New Roman" w:cs="Times New Roman"/>
          <w:sz w:val="24"/>
          <w:szCs w:val="24"/>
        </w:rPr>
        <w:t>and the surrounding amino acids</w:t>
      </w:r>
      <w:r>
        <w:rPr>
          <w:rFonts w:ascii="Times New Roman" w:hAnsi="Times New Roman" w:cs="Times New Roman" w:hint="eastAsia"/>
          <w:sz w:val="24"/>
          <w:szCs w:val="24"/>
        </w:rPr>
        <w:t>. A</w:t>
      </w:r>
      <w:r>
        <w:rPr>
          <w:rFonts w:ascii="Times New Roman" w:hAnsi="Times New Roman" w:cs="Times New Roman"/>
          <w:sz w:val="24"/>
          <w:szCs w:val="24"/>
        </w:rPr>
        <w:t>mino acids</w:t>
      </w:r>
      <w:r>
        <w:rPr>
          <w:rFonts w:ascii="Times New Roman" w:hAnsi="Times New Roman" w:cs="Times New Roman" w:hint="eastAsia"/>
          <w:sz w:val="24"/>
          <w:szCs w:val="24"/>
        </w:rPr>
        <w:t xml:space="preserve"> and </w:t>
      </w:r>
      <w:r>
        <w:rPr>
          <w:rFonts w:ascii="Times New Roman" w:hAnsi="Times New Roman" w:cs="Times New Roman"/>
          <w:sz w:val="24"/>
          <w:szCs w:val="24"/>
        </w:rPr>
        <w:t>nucleotide</w:t>
      </w:r>
      <w:r>
        <w:rPr>
          <w:rFonts w:ascii="Times New Roman" w:hAnsi="Times New Roman" w:cs="Times New Roman" w:hint="eastAsia"/>
          <w:sz w:val="24"/>
          <w:szCs w:val="24"/>
        </w:rPr>
        <w:t xml:space="preserve"> were shown in sticks. The interaction patterns between G1</w:t>
      </w:r>
      <w:r>
        <w:rPr>
          <w:rFonts w:ascii="Times New Roman" w:hAnsi="Times New Roman" w:cs="Times New Roman"/>
          <w:sz w:val="24"/>
          <w:szCs w:val="24"/>
        </w:rPr>
        <w:t>’</w:t>
      </w:r>
      <w:r>
        <w:rPr>
          <w:rFonts w:ascii="Times New Roman" w:hAnsi="Times New Roman" w:cs="Times New Roman" w:hint="eastAsia"/>
          <w:sz w:val="24"/>
          <w:szCs w:val="24"/>
        </w:rPr>
        <w:t>, A1</w:t>
      </w:r>
      <w:r>
        <w:rPr>
          <w:rFonts w:ascii="Times New Roman" w:hAnsi="Times New Roman" w:cs="Times New Roman"/>
          <w:sz w:val="24"/>
          <w:szCs w:val="24"/>
        </w:rPr>
        <w:t>’</w:t>
      </w:r>
      <w:r>
        <w:rPr>
          <w:rFonts w:ascii="Times New Roman" w:hAnsi="Times New Roman" w:cs="Times New Roman" w:hint="eastAsia"/>
          <w:sz w:val="24"/>
          <w:szCs w:val="24"/>
        </w:rPr>
        <w:t xml:space="preserve"> and C1</w:t>
      </w:r>
      <w:r>
        <w:rPr>
          <w:rFonts w:ascii="Times New Roman" w:hAnsi="Times New Roman" w:cs="Times New Roman"/>
          <w:sz w:val="24"/>
          <w:szCs w:val="24"/>
        </w:rPr>
        <w:t>’</w:t>
      </w:r>
      <w:r>
        <w:rPr>
          <w:rFonts w:ascii="Times New Roman" w:hAnsi="Times New Roman" w:cs="Times New Roman" w:hint="eastAsia"/>
          <w:sz w:val="24"/>
          <w:szCs w:val="24"/>
        </w:rPr>
        <w:t xml:space="preserve"> and </w:t>
      </w:r>
      <w:r>
        <w:rPr>
          <w:rFonts w:ascii="Times New Roman" w:hAnsi="Times New Roman" w:cs="Times New Roman"/>
          <w:sz w:val="24"/>
          <w:szCs w:val="24"/>
        </w:rPr>
        <w:t>amino acids</w:t>
      </w:r>
      <w:r>
        <w:rPr>
          <w:rFonts w:ascii="Times New Roman" w:hAnsi="Times New Roman" w:cs="Times New Roman" w:hint="eastAsia"/>
          <w:sz w:val="24"/>
          <w:szCs w:val="24"/>
        </w:rPr>
        <w:t xml:space="preserve"> of </w:t>
      </w:r>
      <w:proofErr w:type="spellStart"/>
      <w:r>
        <w:rPr>
          <w:rFonts w:ascii="Times New Roman" w:hAnsi="Times New Roman" w:cs="Times New Roman" w:hint="eastAsia"/>
          <w:i/>
          <w:iCs/>
          <w:sz w:val="24"/>
          <w:szCs w:val="24"/>
        </w:rPr>
        <w:t>Ec</w:t>
      </w:r>
      <w:r>
        <w:rPr>
          <w:rFonts w:ascii="Times New Roman" w:hAnsi="Times New Roman" w:cs="Times New Roman" w:hint="eastAsia"/>
          <w:sz w:val="24"/>
          <w:szCs w:val="24"/>
        </w:rPr>
        <w:t>Ago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 xml:space="preserve"> was simulated based on the interaction model of T1</w:t>
      </w:r>
      <w:r>
        <w:rPr>
          <w:rFonts w:ascii="Times New Roman" w:hAnsi="Times New Roman" w:cs="Times New Roman"/>
          <w:sz w:val="24"/>
          <w:szCs w:val="24"/>
        </w:rPr>
        <w:t>’</w:t>
      </w:r>
      <w:r>
        <w:rPr>
          <w:rFonts w:ascii="Times New Roman" w:hAnsi="Times New Roman" w:cs="Times New Roman" w:hint="eastAsia"/>
          <w:sz w:val="24"/>
          <w:szCs w:val="24"/>
        </w:rPr>
        <w:t>.</w:t>
      </w:r>
    </w:p>
    <w:p w14:paraId="523B0788" w14:textId="72B591B0" w:rsidR="001A52F8" w:rsidRDefault="00000000">
      <w:pPr>
        <w:numPr>
          <w:ilvl w:val="0"/>
          <w:numId w:val="2"/>
        </w:numPr>
        <w:ind w:left="360" w:hangingChars="150" w:hanging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kern w:val="0"/>
          <w:sz w:val="24"/>
          <w:szCs w:val="24"/>
          <w:lang w:bidi="ar"/>
        </w:rPr>
        <w:t xml:space="preserve">Single-nucleotide mismatches at different positions of target DNA exhibit different effects on </w:t>
      </w:r>
      <w:bookmarkStart w:id="3" w:name="OLE_LINK73"/>
      <w:r>
        <w:rPr>
          <w:rFonts w:ascii="Times New Roman" w:hAnsi="Times New Roman" w:cs="Times New Roman"/>
          <w:color w:val="000000"/>
          <w:kern w:val="0"/>
          <w:sz w:val="24"/>
          <w:szCs w:val="24"/>
          <w:lang w:bidi="ar"/>
        </w:rPr>
        <w:t>cleavage activit</w:t>
      </w:r>
      <w:r>
        <w:rPr>
          <w:rFonts w:ascii="Times New Roman" w:hAnsi="Times New Roman" w:cs="Times New Roman" w:hint="eastAsia"/>
          <w:color w:val="000000"/>
          <w:kern w:val="0"/>
          <w:sz w:val="24"/>
          <w:szCs w:val="24"/>
          <w:lang w:bidi="ar"/>
        </w:rPr>
        <w:t>y</w:t>
      </w:r>
      <w:r>
        <w:rPr>
          <w:rFonts w:ascii="Times New Roman" w:hAnsi="Times New Roman" w:cs="Times New Roman"/>
          <w:color w:val="000000"/>
          <w:kern w:val="0"/>
          <w:sz w:val="24"/>
          <w:szCs w:val="24"/>
          <w:lang w:bidi="ar"/>
        </w:rPr>
        <w:t xml:space="preserve"> of genomic DNA</w:t>
      </w:r>
      <w:bookmarkEnd w:id="3"/>
      <w:r>
        <w:rPr>
          <w:rFonts w:ascii="Times New Roman" w:hAnsi="Times New Roman" w:cs="Times New Roman"/>
          <w:color w:val="000000"/>
          <w:kern w:val="0"/>
          <w:sz w:val="24"/>
          <w:szCs w:val="24"/>
          <w:lang w:bidi="ar"/>
        </w:rPr>
        <w:t>.</w:t>
      </w:r>
      <w:r w:rsidR="00674CD8">
        <w:rPr>
          <w:rFonts w:ascii="Times New Roman" w:hAnsi="Times New Roman" w:cs="Times New Roman" w:hint="eastAsia"/>
          <w:color w:val="000000"/>
          <w:kern w:val="0"/>
          <w:sz w:val="24"/>
          <w:szCs w:val="24"/>
          <w:lang w:bidi="ar"/>
        </w:rPr>
        <w:t xml:space="preserve"> </w:t>
      </w:r>
      <w:r w:rsidR="00674CD8">
        <w:rPr>
          <w:rFonts w:ascii="Times New Roman" w:hAnsi="Times New Roman" w:cs="Times New Roman"/>
          <w:sz w:val="24"/>
          <w:szCs w:val="24"/>
        </w:rPr>
        <w:t>All experiments were repeated three times.</w:t>
      </w:r>
    </w:p>
    <w:p w14:paraId="3D9CBF34" w14:textId="77777777" w:rsidR="001A52F8" w:rsidRDefault="00000000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noProof/>
          <w:sz w:val="24"/>
          <w:szCs w:val="24"/>
        </w:rPr>
        <w:lastRenderedPageBreak/>
        <w:drawing>
          <wp:inline distT="0" distB="0" distL="114300" distR="114300" wp14:anchorId="3CEF9613" wp14:editId="4E5D2786">
            <wp:extent cx="4213225" cy="4556760"/>
            <wp:effectExtent l="0" t="0" r="3175" b="2540"/>
            <wp:docPr id="6" name="图片 6" descr="EcAgo-Nuc-20250725_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EcAgo-Nuc-20250725_01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213225" cy="4556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5FFCB7" w14:textId="77777777" w:rsidR="001A52F8" w:rsidRDefault="00000000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sz w:val="24"/>
          <w:szCs w:val="24"/>
        </w:rPr>
        <w:t>Fig S6. T</w:t>
      </w:r>
      <w:r>
        <w:rPr>
          <w:rFonts w:ascii="Times New Roman" w:hAnsi="Times New Roman" w:cs="Times New Roman"/>
          <w:b/>
          <w:bCs/>
          <w:sz w:val="24"/>
          <w:szCs w:val="24"/>
        </w:rPr>
        <w:t>he catalytic tetrad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s of </w:t>
      </w:r>
      <w:proofErr w:type="spellStart"/>
      <w:r>
        <w:rPr>
          <w:rFonts w:ascii="Times New Roman" w:hAnsi="Times New Roman" w:cs="Times New Roman" w:hint="eastAsia"/>
          <w:b/>
          <w:bCs/>
          <w:i/>
          <w:iCs/>
          <w:sz w:val="24"/>
          <w:szCs w:val="24"/>
        </w:rPr>
        <w:t>Ec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Ago</w:t>
      </w:r>
      <w:proofErr w:type="spellEnd"/>
      <w:r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 w:hint="eastAsia"/>
          <w:b/>
          <w:bCs/>
          <w:i/>
          <w:iCs/>
          <w:sz w:val="24"/>
          <w:szCs w:val="24"/>
        </w:rPr>
        <w:t>Tt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Ago</w:t>
      </w:r>
      <w:proofErr w:type="spellEnd"/>
      <w:r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, and </w:t>
      </w:r>
      <w:proofErr w:type="spellStart"/>
      <w:r>
        <w:rPr>
          <w:rFonts w:ascii="Times New Roman" w:hAnsi="Times New Roman" w:cs="Times New Roman" w:hint="eastAsia"/>
          <w:b/>
          <w:bCs/>
          <w:i/>
          <w:iCs/>
          <w:sz w:val="24"/>
          <w:szCs w:val="24"/>
        </w:rPr>
        <w:t>Rs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Ago</w:t>
      </w:r>
      <w:proofErr w:type="spellEnd"/>
      <w:r>
        <w:rPr>
          <w:rFonts w:ascii="Times New Roman" w:hAnsi="Times New Roman" w:cs="Times New Roman" w:hint="eastAsia"/>
          <w:b/>
          <w:bCs/>
          <w:sz w:val="24"/>
          <w:szCs w:val="24"/>
        </w:rPr>
        <w:t>.</w:t>
      </w:r>
    </w:p>
    <w:p w14:paraId="1A6ED59E" w14:textId="77777777" w:rsidR="001A52F8" w:rsidRDefault="00000000">
      <w:pPr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等线" w:hAnsi="Times New Roman" w:cs="Times New Roman" w:hint="eastAsia"/>
          <w:sz w:val="24"/>
          <w:szCs w:val="24"/>
          <w:lang w:bidi="ar"/>
        </w:rPr>
        <w:t>P</w:t>
      </w:r>
      <w:r>
        <w:rPr>
          <w:rFonts w:ascii="Times New Roman" w:eastAsia="等线" w:hAnsi="Times New Roman" w:cs="Times New Roman"/>
          <w:sz w:val="24"/>
          <w:szCs w:val="24"/>
          <w:lang w:bidi="ar"/>
        </w:rPr>
        <w:t xml:space="preserve">utative catalytic pocket residues in </w:t>
      </w:r>
      <w:proofErr w:type="spellStart"/>
      <w:r>
        <w:rPr>
          <w:rFonts w:ascii="Times New Roman" w:eastAsia="等线" w:hAnsi="Times New Roman" w:cs="Times New Roman"/>
          <w:i/>
          <w:iCs/>
          <w:sz w:val="24"/>
          <w:szCs w:val="24"/>
          <w:lang w:bidi="ar"/>
        </w:rPr>
        <w:t>Ec</w:t>
      </w:r>
      <w:r>
        <w:rPr>
          <w:rFonts w:ascii="Times New Roman" w:eastAsia="等线" w:hAnsi="Times New Roman" w:cs="Times New Roman"/>
          <w:sz w:val="24"/>
          <w:szCs w:val="24"/>
          <w:lang w:bidi="ar"/>
        </w:rPr>
        <w:t>Ago</w:t>
      </w:r>
      <w:proofErr w:type="spellEnd"/>
      <w:r>
        <w:rPr>
          <w:rFonts w:ascii="Times New Roman" w:eastAsia="等线" w:hAnsi="Times New Roman" w:cs="Times New Roman" w:hint="eastAsia"/>
          <w:sz w:val="24"/>
          <w:szCs w:val="24"/>
          <w:lang w:bidi="ar"/>
        </w:rPr>
        <w:t xml:space="preserve">. </w:t>
      </w:r>
      <w:r>
        <w:rPr>
          <w:rFonts w:ascii="Times New Roman" w:hAnsi="Times New Roman" w:cs="Times New Roman" w:hint="eastAsia"/>
          <w:sz w:val="24"/>
          <w:szCs w:val="24"/>
        </w:rPr>
        <w:t>(B) U</w:t>
      </w:r>
      <w:r>
        <w:rPr>
          <w:rFonts w:ascii="Times New Roman" w:hAnsi="Times New Roman" w:cs="Times New Roman"/>
          <w:sz w:val="24"/>
          <w:szCs w:val="24"/>
        </w:rPr>
        <w:t>nplugged</w:t>
      </w:r>
      <w:r>
        <w:rPr>
          <w:rFonts w:ascii="Times New Roman" w:hAnsi="Times New Roman" w:cs="Times New Roman" w:hint="eastAsia"/>
          <w:sz w:val="24"/>
          <w:szCs w:val="24"/>
        </w:rPr>
        <w:t xml:space="preserve"> (PDB ID: 3F73) and (C) </w:t>
      </w:r>
      <w:r>
        <w:rPr>
          <w:rFonts w:ascii="Times New Roman" w:hAnsi="Times New Roman" w:cs="Times New Roman"/>
          <w:sz w:val="24"/>
          <w:szCs w:val="24"/>
        </w:rPr>
        <w:t>plugged</w:t>
      </w:r>
      <w:r>
        <w:rPr>
          <w:rFonts w:ascii="Times New Roman" w:hAnsi="Times New Roman" w:cs="Times New Roman" w:hint="eastAsia"/>
          <w:sz w:val="24"/>
          <w:szCs w:val="24"/>
        </w:rPr>
        <w:t>-in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(</w:t>
      </w:r>
      <w:bookmarkStart w:id="4" w:name="OLE_LINK4"/>
      <w:r>
        <w:rPr>
          <w:rFonts w:ascii="Times New Roman" w:hAnsi="Times New Roman" w:cs="Times New Roman" w:hint="eastAsia"/>
          <w:sz w:val="24"/>
          <w:szCs w:val="24"/>
        </w:rPr>
        <w:t>PDB ID:</w:t>
      </w:r>
      <w:bookmarkEnd w:id="4"/>
      <w:r>
        <w:rPr>
          <w:rFonts w:ascii="Times New Roman" w:hAnsi="Times New Roman" w:cs="Times New Roman" w:hint="eastAsia"/>
          <w:sz w:val="24"/>
          <w:szCs w:val="24"/>
        </w:rPr>
        <w:t xml:space="preserve"> 4NCB) </w:t>
      </w:r>
      <w:r>
        <w:rPr>
          <w:rFonts w:ascii="Times New Roman" w:hAnsi="Times New Roman" w:cs="Times New Roman"/>
          <w:sz w:val="24"/>
          <w:szCs w:val="24"/>
        </w:rPr>
        <w:t>conformation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confirmed by structures</w:t>
      </w:r>
      <w:r>
        <w:rPr>
          <w:rFonts w:ascii="Times New Roman" w:hAnsi="Times New Roman" w:cs="Times New Roman" w:hint="eastAsia"/>
          <w:sz w:val="24"/>
          <w:szCs w:val="24"/>
        </w:rPr>
        <w:t xml:space="preserve"> of </w:t>
      </w:r>
      <w:proofErr w:type="spellStart"/>
      <w:r>
        <w:rPr>
          <w:rFonts w:ascii="Times New Roman" w:hAnsi="Times New Roman" w:cs="Times New Roman" w:hint="eastAsia"/>
          <w:i/>
          <w:iCs/>
          <w:sz w:val="24"/>
          <w:szCs w:val="24"/>
        </w:rPr>
        <w:t>Tt</w:t>
      </w:r>
      <w:r>
        <w:rPr>
          <w:rFonts w:ascii="Times New Roman" w:hAnsi="Times New Roman" w:cs="Times New Roman" w:hint="eastAsia"/>
          <w:sz w:val="24"/>
          <w:szCs w:val="24"/>
        </w:rPr>
        <w:t>Ago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 xml:space="preserve"> are shown. (D) </w:t>
      </w:r>
      <w:proofErr w:type="spellStart"/>
      <w:r>
        <w:rPr>
          <w:rFonts w:ascii="Times New Roman" w:hAnsi="Times New Roman" w:cs="Times New Roman" w:hint="eastAsia"/>
          <w:i/>
          <w:iCs/>
          <w:sz w:val="24"/>
          <w:szCs w:val="24"/>
        </w:rPr>
        <w:t>Rs</w:t>
      </w:r>
      <w:r>
        <w:rPr>
          <w:rFonts w:ascii="Times New Roman" w:hAnsi="Times New Roman" w:cs="Times New Roman" w:hint="eastAsia"/>
          <w:sz w:val="24"/>
          <w:szCs w:val="24"/>
        </w:rPr>
        <w:t>Ago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 xml:space="preserve"> (PDB ID: 6D8P) adopt an u</w:t>
      </w:r>
      <w:r>
        <w:rPr>
          <w:rFonts w:ascii="Times New Roman" w:hAnsi="Times New Roman" w:cs="Times New Roman"/>
          <w:sz w:val="24"/>
          <w:szCs w:val="24"/>
        </w:rPr>
        <w:t>nplugged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conformation</w:t>
      </w:r>
      <w:r>
        <w:rPr>
          <w:rFonts w:ascii="Times New Roman" w:hAnsi="Times New Roman" w:cs="Times New Roman" w:hint="eastAsia"/>
          <w:sz w:val="24"/>
          <w:szCs w:val="24"/>
        </w:rPr>
        <w:t>. T</w:t>
      </w:r>
      <w:r>
        <w:rPr>
          <w:rFonts w:ascii="Times New Roman" w:hAnsi="Times New Roman" w:cs="Times New Roman"/>
          <w:sz w:val="24"/>
          <w:szCs w:val="24"/>
        </w:rPr>
        <w:t>he catalytic tetrad</w:t>
      </w:r>
      <w:r>
        <w:rPr>
          <w:rFonts w:ascii="Times New Roman" w:hAnsi="Times New Roman" w:cs="Times New Roman" w:hint="eastAsia"/>
          <w:sz w:val="24"/>
          <w:szCs w:val="24"/>
        </w:rPr>
        <w:t xml:space="preserve">s of </w:t>
      </w:r>
      <w:proofErr w:type="spellStart"/>
      <w:r>
        <w:rPr>
          <w:rFonts w:ascii="Times New Roman" w:hAnsi="Times New Roman" w:cs="Times New Roman" w:hint="eastAsia"/>
          <w:sz w:val="24"/>
          <w:szCs w:val="24"/>
        </w:rPr>
        <w:t>Argonaute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 xml:space="preserve"> proteins are shown in sticks. PIWI loop 1 (orange) and PIWI loop 2 (green) are shown in cartoon.</w:t>
      </w:r>
    </w:p>
    <w:p w14:paraId="2905DFC6" w14:textId="77777777" w:rsidR="001A52F8" w:rsidRDefault="0000000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br w:type="page"/>
      </w:r>
    </w:p>
    <w:p w14:paraId="61666C72" w14:textId="77777777" w:rsidR="001A52F8" w:rsidRDefault="0000000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noProof/>
          <w:sz w:val="24"/>
          <w:szCs w:val="24"/>
        </w:rPr>
        <w:lastRenderedPageBreak/>
        <w:drawing>
          <wp:inline distT="0" distB="0" distL="114300" distR="114300" wp14:anchorId="66C22A9A" wp14:editId="41E93781">
            <wp:extent cx="5062855" cy="3620135"/>
            <wp:effectExtent l="0" t="0" r="0" b="0"/>
            <wp:docPr id="5" name="图片 5" descr="图片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图片19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062855" cy="3620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5B3020" w14:textId="77777777" w:rsidR="001A52F8" w:rsidRDefault="00000000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Fig S7. The structures of </w:t>
      </w:r>
      <w:r>
        <w:rPr>
          <w:rFonts w:ascii="Times New Roman" w:eastAsia="等线" w:hAnsi="Times New Roman" w:cs="Times New Roman"/>
          <w:b/>
          <w:bCs/>
          <w:sz w:val="24"/>
          <w:szCs w:val="24"/>
          <w:lang w:bidi="ar"/>
        </w:rPr>
        <w:t xml:space="preserve">C-terminal </w:t>
      </w:r>
      <w:r>
        <w:rPr>
          <w:rFonts w:ascii="Times New Roman" w:eastAsia="等线" w:hAnsi="Times New Roman" w:cs="Times New Roman" w:hint="eastAsia"/>
          <w:b/>
          <w:bCs/>
          <w:sz w:val="24"/>
          <w:szCs w:val="24"/>
          <w:lang w:bidi="ar"/>
        </w:rPr>
        <w:t xml:space="preserve">nuclease </w:t>
      </w:r>
      <w:r>
        <w:rPr>
          <w:rFonts w:ascii="Times New Roman" w:eastAsia="等线" w:hAnsi="Times New Roman" w:cs="Times New Roman"/>
          <w:b/>
          <w:bCs/>
          <w:sz w:val="24"/>
          <w:szCs w:val="24"/>
          <w:lang w:bidi="ar"/>
        </w:rPr>
        <w:t>domain</w:t>
      </w:r>
      <w:r>
        <w:rPr>
          <w:rFonts w:ascii="Times New Roman" w:eastAsia="等线" w:hAnsi="Times New Roman" w:cs="Times New Roman" w:hint="eastAsia"/>
          <w:b/>
          <w:bCs/>
          <w:sz w:val="24"/>
          <w:szCs w:val="24"/>
          <w:lang w:bidi="ar"/>
        </w:rPr>
        <w:t xml:space="preserve"> of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 w:hint="eastAsia"/>
          <w:b/>
          <w:bCs/>
          <w:i/>
          <w:iCs/>
          <w:sz w:val="24"/>
          <w:szCs w:val="24"/>
        </w:rPr>
        <w:t>Ec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bAgaN</w:t>
      </w:r>
      <w:proofErr w:type="spellEnd"/>
      <w:r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and </w:t>
      </w:r>
      <w:proofErr w:type="spellStart"/>
      <w:r>
        <w:rPr>
          <w:rFonts w:ascii="Times New Roman" w:hAnsi="Times New Roman" w:cs="Times New Roman" w:hint="eastAsia"/>
          <w:b/>
          <w:bCs/>
          <w:i/>
          <w:iCs/>
          <w:sz w:val="24"/>
          <w:szCs w:val="24"/>
        </w:rPr>
        <w:t>Ec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Ago-</w:t>
      </w:r>
      <w:r>
        <w:rPr>
          <w:rFonts w:ascii="Times New Roman" w:hAnsi="Times New Roman" w:cs="Times New Roman" w:hint="eastAsia"/>
          <w:b/>
          <w:bCs/>
          <w:i/>
          <w:iCs/>
          <w:sz w:val="24"/>
          <w:szCs w:val="24"/>
        </w:rPr>
        <w:t>Ec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bAgaN</w:t>
      </w:r>
      <w:proofErr w:type="spellEnd"/>
      <w:r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complex.</w:t>
      </w:r>
    </w:p>
    <w:p w14:paraId="3E15676E" w14:textId="77777777" w:rsidR="00C45E52" w:rsidRDefault="00000000" w:rsidP="00C45E52">
      <w:pPr>
        <w:numPr>
          <w:ilvl w:val="0"/>
          <w:numId w:val="4"/>
        </w:numPr>
        <w:ind w:left="480" w:hangingChars="200" w:hanging="4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等线" w:hAnsi="Times New Roman" w:cs="Times New Roman" w:hint="eastAsia"/>
          <w:sz w:val="24"/>
          <w:szCs w:val="24"/>
          <w:lang w:bidi="ar"/>
        </w:rPr>
        <w:t xml:space="preserve">The </w:t>
      </w:r>
      <w:r>
        <w:rPr>
          <w:rFonts w:ascii="Times New Roman" w:eastAsia="等线" w:hAnsi="Times New Roman" w:cs="Times New Roman"/>
          <w:sz w:val="24"/>
          <w:szCs w:val="24"/>
          <w:lang w:bidi="ar"/>
        </w:rPr>
        <w:t>α-β-α fold architecture</w:t>
      </w:r>
      <w:r>
        <w:rPr>
          <w:rFonts w:ascii="Times New Roman" w:eastAsia="等线" w:hAnsi="Times New Roman" w:cs="Times New Roman" w:hint="eastAsia"/>
          <w:sz w:val="24"/>
          <w:szCs w:val="24"/>
          <w:lang w:bidi="ar"/>
        </w:rPr>
        <w:t xml:space="preserve"> of </w:t>
      </w:r>
      <w:r>
        <w:rPr>
          <w:rFonts w:ascii="Times New Roman" w:eastAsia="等线" w:hAnsi="Times New Roman" w:cs="Times New Roman"/>
          <w:sz w:val="24"/>
          <w:szCs w:val="24"/>
          <w:lang w:bidi="ar"/>
        </w:rPr>
        <w:t xml:space="preserve">C-terminal </w:t>
      </w:r>
      <w:r>
        <w:rPr>
          <w:rFonts w:ascii="Times New Roman" w:eastAsia="等线" w:hAnsi="Times New Roman" w:cs="Times New Roman" w:hint="eastAsia"/>
          <w:sz w:val="24"/>
          <w:szCs w:val="24"/>
          <w:lang w:bidi="ar"/>
        </w:rPr>
        <w:t xml:space="preserve">nuclease </w:t>
      </w:r>
      <w:r>
        <w:rPr>
          <w:rFonts w:ascii="Times New Roman" w:eastAsia="等线" w:hAnsi="Times New Roman" w:cs="Times New Roman"/>
          <w:sz w:val="24"/>
          <w:szCs w:val="24"/>
          <w:lang w:bidi="ar"/>
        </w:rPr>
        <w:t>domain</w:t>
      </w:r>
      <w:r>
        <w:rPr>
          <w:rFonts w:ascii="Times New Roman" w:eastAsia="等线" w:hAnsi="Times New Roman" w:cs="Times New Roman" w:hint="eastAsia"/>
          <w:sz w:val="24"/>
          <w:szCs w:val="24"/>
          <w:lang w:bidi="ar"/>
        </w:rPr>
        <w:t xml:space="preserve"> of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 w:hint="eastAsia"/>
          <w:i/>
          <w:iCs/>
          <w:sz w:val="24"/>
          <w:szCs w:val="24"/>
        </w:rPr>
        <w:t>Ec</w:t>
      </w:r>
      <w:r>
        <w:rPr>
          <w:rFonts w:ascii="Times New Roman" w:hAnsi="Times New Roman" w:cs="Times New Roman" w:hint="eastAsia"/>
          <w:sz w:val="24"/>
          <w:szCs w:val="24"/>
        </w:rPr>
        <w:t>bAgaN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 xml:space="preserve"> and </w:t>
      </w:r>
      <w:r>
        <w:rPr>
          <w:rFonts w:ascii="Times New Roman" w:eastAsia="等线" w:hAnsi="Times New Roman" w:cs="Times New Roman"/>
          <w:color w:val="000000"/>
          <w:sz w:val="24"/>
          <w:szCs w:val="24"/>
          <w:lang w:bidi="ar"/>
        </w:rPr>
        <w:t>D-EVK motif</w:t>
      </w:r>
      <w:r>
        <w:rPr>
          <w:rFonts w:ascii="Times New Roman" w:eastAsia="等线" w:hAnsi="Times New Roman" w:cs="Times New Roman" w:hint="eastAsia"/>
          <w:color w:val="000000"/>
          <w:sz w:val="24"/>
          <w:szCs w:val="24"/>
          <w:lang w:bidi="ar"/>
        </w:rPr>
        <w:t xml:space="preserve"> are shown.</w:t>
      </w:r>
    </w:p>
    <w:p w14:paraId="6FB862CD" w14:textId="0F515422" w:rsidR="001A52F8" w:rsidRPr="00C45E52" w:rsidRDefault="00000000" w:rsidP="00C45E52">
      <w:pPr>
        <w:numPr>
          <w:ilvl w:val="0"/>
          <w:numId w:val="4"/>
        </w:numPr>
        <w:ind w:left="480" w:hangingChars="200" w:hanging="480"/>
        <w:rPr>
          <w:rFonts w:ascii="Times New Roman" w:hAnsi="Times New Roman" w:cs="Times New Roman"/>
          <w:sz w:val="24"/>
          <w:szCs w:val="24"/>
        </w:rPr>
      </w:pPr>
      <w:r w:rsidRPr="00C45E52">
        <w:rPr>
          <w:rFonts w:ascii="Times New Roman" w:hAnsi="Times New Roman" w:cs="Times New Roman" w:hint="eastAsia"/>
          <w:sz w:val="24"/>
          <w:szCs w:val="24"/>
        </w:rPr>
        <w:t xml:space="preserve">The structure of </w:t>
      </w:r>
      <w:proofErr w:type="spellStart"/>
      <w:r w:rsidRPr="00C45E52">
        <w:rPr>
          <w:rFonts w:ascii="Times New Roman" w:hAnsi="Times New Roman" w:cs="Times New Roman" w:hint="eastAsia"/>
          <w:i/>
          <w:iCs/>
          <w:sz w:val="24"/>
          <w:szCs w:val="24"/>
        </w:rPr>
        <w:t>Ec</w:t>
      </w:r>
      <w:r w:rsidRPr="00C45E52">
        <w:rPr>
          <w:rFonts w:ascii="Times New Roman" w:hAnsi="Times New Roman" w:cs="Times New Roman" w:hint="eastAsia"/>
          <w:sz w:val="24"/>
          <w:szCs w:val="24"/>
        </w:rPr>
        <w:t>Ago</w:t>
      </w:r>
      <w:proofErr w:type="spellEnd"/>
      <w:r w:rsidRPr="00C45E52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C45E52" w:rsidRPr="00C45E52">
        <w:rPr>
          <w:rFonts w:ascii="Times New Roman" w:hAnsi="Times New Roman" w:cs="Times New Roman" w:hint="eastAsia"/>
          <w:sz w:val="24"/>
          <w:szCs w:val="24"/>
        </w:rPr>
        <w:t xml:space="preserve">ternary complex </w:t>
      </w:r>
      <w:r w:rsidRPr="00C45E52">
        <w:rPr>
          <w:rFonts w:ascii="Times New Roman" w:hAnsi="Times New Roman" w:cs="Times New Roman" w:hint="eastAsia"/>
          <w:sz w:val="24"/>
          <w:szCs w:val="24"/>
        </w:rPr>
        <w:t xml:space="preserve">dimer with responding interacting </w:t>
      </w:r>
      <w:proofErr w:type="spellStart"/>
      <w:r w:rsidRPr="00C45E52">
        <w:rPr>
          <w:rFonts w:ascii="Times New Roman" w:hAnsi="Times New Roman" w:cs="Times New Roman" w:hint="eastAsia"/>
          <w:i/>
          <w:iCs/>
          <w:sz w:val="24"/>
          <w:szCs w:val="24"/>
        </w:rPr>
        <w:t>Ec</w:t>
      </w:r>
      <w:r w:rsidRPr="00C45E52">
        <w:rPr>
          <w:rFonts w:ascii="Times New Roman" w:hAnsi="Times New Roman" w:cs="Times New Roman" w:hint="eastAsia"/>
          <w:sz w:val="24"/>
          <w:szCs w:val="24"/>
        </w:rPr>
        <w:t>bAgaN</w:t>
      </w:r>
      <w:proofErr w:type="spellEnd"/>
      <w:r w:rsidRPr="00C45E52">
        <w:rPr>
          <w:rFonts w:ascii="Times New Roman" w:hAnsi="Times New Roman" w:cs="Times New Roman" w:hint="eastAsia"/>
          <w:sz w:val="24"/>
          <w:szCs w:val="24"/>
        </w:rPr>
        <w:t xml:space="preserve"> is shown.</w:t>
      </w:r>
    </w:p>
    <w:p w14:paraId="0FB3390E" w14:textId="77777777" w:rsidR="001A52F8" w:rsidRDefault="0000000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br w:type="page"/>
      </w:r>
    </w:p>
    <w:p w14:paraId="69A074D2" w14:textId="77777777" w:rsidR="001A52F8" w:rsidRDefault="00000000">
      <w:pPr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T</w:t>
      </w:r>
      <w:r>
        <w:rPr>
          <w:rFonts w:ascii="Times New Roman" w:hAnsi="Times New Roman" w:cs="Times New Roman" w:hint="eastAsia"/>
          <w:b/>
          <w:sz w:val="24"/>
          <w:szCs w:val="24"/>
        </w:rPr>
        <w:t>able S1.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>Cryo-EM data collection, refinement and validation statistics.</w:t>
      </w:r>
    </w:p>
    <w:tbl>
      <w:tblPr>
        <w:tblW w:w="5025" w:type="pct"/>
        <w:tblInd w:w="56" w:type="dxa"/>
        <w:tblCellMar>
          <w:left w:w="58" w:type="dxa"/>
          <w:right w:w="115" w:type="dxa"/>
        </w:tblCellMar>
        <w:tblLook w:val="04A0" w:firstRow="1" w:lastRow="0" w:firstColumn="1" w:lastColumn="0" w:noHBand="0" w:noVBand="1"/>
      </w:tblPr>
      <w:tblGrid>
        <w:gridCol w:w="2985"/>
        <w:gridCol w:w="5363"/>
      </w:tblGrid>
      <w:tr w:rsidR="001A52F8" w14:paraId="03B00089" w14:textId="77777777">
        <w:trPr>
          <w:cantSplit/>
          <w:trHeight w:hRule="exact" w:val="659"/>
        </w:trPr>
        <w:tc>
          <w:tcPr>
            <w:tcW w:w="1744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14:paraId="4BAE98F8" w14:textId="77777777" w:rsidR="001A52F8" w:rsidRDefault="001A52F8">
            <w:pPr>
              <w:rPr>
                <w:rFonts w:ascii="Times New Roman" w:hAnsi="Times New Roman" w:cs="Times New Roman"/>
                <w:b/>
                <w:szCs w:val="21"/>
              </w:rPr>
            </w:pPr>
          </w:p>
        </w:tc>
        <w:tc>
          <w:tcPr>
            <w:tcW w:w="3132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14:paraId="042F4587" w14:textId="52CB47BA" w:rsidR="001A52F8" w:rsidRDefault="00000000">
            <w:pPr>
              <w:rPr>
                <w:rFonts w:ascii="Times New Roman" w:hAnsi="Times New Roman" w:cs="Times New Roman"/>
                <w:b/>
                <w:szCs w:val="21"/>
              </w:rPr>
            </w:pPr>
            <w:proofErr w:type="spellStart"/>
            <w:r>
              <w:rPr>
                <w:rFonts w:ascii="Times New Roman" w:hAnsi="Times New Roman" w:cs="Times New Roman"/>
                <w:b/>
                <w:i/>
                <w:iCs/>
                <w:szCs w:val="21"/>
              </w:rPr>
              <w:t>Ec</w:t>
            </w:r>
            <w:r>
              <w:rPr>
                <w:rFonts w:ascii="Times New Roman" w:hAnsi="Times New Roman" w:cs="Times New Roman"/>
                <w:b/>
                <w:szCs w:val="21"/>
              </w:rPr>
              <w:t>BPAN</w:t>
            </w:r>
            <w:proofErr w:type="spellEnd"/>
            <w:r>
              <w:rPr>
                <w:rFonts w:ascii="Times New Roman" w:hAnsi="Times New Roman" w:cs="Times New Roman"/>
                <w:b/>
                <w:szCs w:val="21"/>
              </w:rPr>
              <w:t>-guide RNA-target DNA complex</w:t>
            </w:r>
          </w:p>
          <w:p w14:paraId="248B00F2" w14:textId="77777777" w:rsidR="001A52F8" w:rsidRDefault="00000000">
            <w:pPr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(EPDB:</w:t>
            </w:r>
            <w:r>
              <w:rPr>
                <w:rFonts w:ascii="Arial" w:hAnsi="Arial" w:cs="Arial"/>
                <w:color w:val="222222"/>
                <w:szCs w:val="21"/>
                <w:shd w:val="clear" w:color="auto" w:fill="FFFFFF"/>
              </w:rPr>
              <w:t xml:space="preserve"> </w:t>
            </w:r>
            <w:r>
              <w:rPr>
                <w:rFonts w:ascii="Times New Roman" w:hAnsi="Times New Roman" w:cs="Times New Roman"/>
                <w:szCs w:val="21"/>
              </w:rPr>
              <w:t>9WTQ</w:t>
            </w:r>
            <w:r>
              <w:rPr>
                <w:rFonts w:ascii="Times New Roman" w:hAnsi="Times New Roman" w:cs="Times New Roman" w:hint="eastAsia"/>
                <w:szCs w:val="21"/>
              </w:rPr>
              <w:t>, E</w:t>
            </w:r>
            <w:r>
              <w:rPr>
                <w:rFonts w:ascii="Times New Roman" w:hAnsi="Times New Roman" w:cs="Times New Roman"/>
                <w:szCs w:val="21"/>
              </w:rPr>
              <w:t>MDB -66224)</w:t>
            </w:r>
          </w:p>
        </w:tc>
      </w:tr>
      <w:tr w:rsidR="001A52F8" w14:paraId="0BAD694B" w14:textId="77777777">
        <w:trPr>
          <w:cantSplit/>
          <w:trHeight w:hRule="exact" w:val="386"/>
        </w:trPr>
        <w:tc>
          <w:tcPr>
            <w:tcW w:w="1744" w:type="pct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1211393A" w14:textId="77777777" w:rsidR="001A52F8" w:rsidRDefault="00000000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Microscope</w:t>
            </w:r>
          </w:p>
        </w:tc>
        <w:tc>
          <w:tcPr>
            <w:tcW w:w="3132" w:type="pct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39CD150D" w14:textId="77777777" w:rsidR="001A52F8" w:rsidRDefault="00000000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Titan </w:t>
            </w:r>
            <w:proofErr w:type="spellStart"/>
            <w:r>
              <w:rPr>
                <w:rFonts w:ascii="Times New Roman" w:hAnsi="Times New Roman" w:cs="Times New Roman"/>
                <w:szCs w:val="21"/>
              </w:rPr>
              <w:t>Krios</w:t>
            </w:r>
            <w:proofErr w:type="spellEnd"/>
          </w:p>
        </w:tc>
      </w:tr>
      <w:tr w:rsidR="001A52F8" w14:paraId="5FDB03DA" w14:textId="77777777">
        <w:trPr>
          <w:cantSplit/>
          <w:trHeight w:hRule="exact" w:val="386"/>
        </w:trPr>
        <w:tc>
          <w:tcPr>
            <w:tcW w:w="1744" w:type="pct"/>
            <w:tcBorders>
              <w:top w:val="nil"/>
              <w:left w:val="nil"/>
              <w:bottom w:val="nil"/>
              <w:right w:val="nil"/>
            </w:tcBorders>
          </w:tcPr>
          <w:p w14:paraId="16AD265C" w14:textId="77777777" w:rsidR="001A52F8" w:rsidRDefault="00000000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Magnification</w:t>
            </w:r>
          </w:p>
        </w:tc>
        <w:tc>
          <w:tcPr>
            <w:tcW w:w="3132" w:type="pct"/>
            <w:tcBorders>
              <w:top w:val="nil"/>
              <w:left w:val="nil"/>
              <w:bottom w:val="nil"/>
              <w:right w:val="nil"/>
            </w:tcBorders>
          </w:tcPr>
          <w:p w14:paraId="0BA54F2C" w14:textId="77777777" w:rsidR="001A52F8" w:rsidRDefault="00000000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105</w:t>
            </w:r>
            <w:r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szCs w:val="21"/>
              </w:rPr>
              <w:t>000</w:t>
            </w:r>
          </w:p>
        </w:tc>
      </w:tr>
      <w:tr w:rsidR="001A52F8" w14:paraId="7CF8F293" w14:textId="77777777">
        <w:trPr>
          <w:cantSplit/>
          <w:trHeight w:hRule="exact" w:val="386"/>
        </w:trPr>
        <w:tc>
          <w:tcPr>
            <w:tcW w:w="1744" w:type="pct"/>
            <w:tcBorders>
              <w:top w:val="nil"/>
              <w:left w:val="nil"/>
              <w:bottom w:val="nil"/>
              <w:right w:val="nil"/>
            </w:tcBorders>
          </w:tcPr>
          <w:p w14:paraId="702FBD3A" w14:textId="77777777" w:rsidR="001A52F8" w:rsidRDefault="00000000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Voltage (kV)</w:t>
            </w:r>
          </w:p>
        </w:tc>
        <w:tc>
          <w:tcPr>
            <w:tcW w:w="3132" w:type="pct"/>
            <w:tcBorders>
              <w:top w:val="nil"/>
              <w:left w:val="nil"/>
              <w:bottom w:val="nil"/>
              <w:right w:val="nil"/>
            </w:tcBorders>
          </w:tcPr>
          <w:p w14:paraId="727B3DA6" w14:textId="77777777" w:rsidR="001A52F8" w:rsidRDefault="00000000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300</w:t>
            </w:r>
          </w:p>
        </w:tc>
      </w:tr>
      <w:tr w:rsidR="001A52F8" w14:paraId="41AF66EE" w14:textId="77777777">
        <w:trPr>
          <w:cantSplit/>
          <w:trHeight w:hRule="exact" w:val="386"/>
        </w:trPr>
        <w:tc>
          <w:tcPr>
            <w:tcW w:w="1744" w:type="pct"/>
            <w:tcBorders>
              <w:top w:val="nil"/>
              <w:left w:val="nil"/>
              <w:bottom w:val="nil"/>
              <w:right w:val="nil"/>
            </w:tcBorders>
          </w:tcPr>
          <w:p w14:paraId="757EF98B" w14:textId="77777777" w:rsidR="001A52F8" w:rsidRDefault="00000000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Detector</w:t>
            </w:r>
          </w:p>
        </w:tc>
        <w:tc>
          <w:tcPr>
            <w:tcW w:w="3132" w:type="pct"/>
            <w:tcBorders>
              <w:top w:val="nil"/>
              <w:left w:val="nil"/>
              <w:bottom w:val="nil"/>
              <w:right w:val="nil"/>
            </w:tcBorders>
          </w:tcPr>
          <w:p w14:paraId="23384B59" w14:textId="77777777" w:rsidR="001A52F8" w:rsidRDefault="00000000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Gatan K3</w:t>
            </w:r>
          </w:p>
        </w:tc>
      </w:tr>
      <w:tr w:rsidR="001A52F8" w14:paraId="73EE5127" w14:textId="77777777">
        <w:trPr>
          <w:cantSplit/>
          <w:trHeight w:hRule="exact" w:val="386"/>
        </w:trPr>
        <w:tc>
          <w:tcPr>
            <w:tcW w:w="1744" w:type="pct"/>
            <w:tcBorders>
              <w:top w:val="nil"/>
              <w:left w:val="nil"/>
              <w:bottom w:val="nil"/>
              <w:right w:val="nil"/>
            </w:tcBorders>
          </w:tcPr>
          <w:p w14:paraId="010C8AE3" w14:textId="77777777" w:rsidR="001A52F8" w:rsidRDefault="00000000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Pixel size (Å)</w:t>
            </w:r>
          </w:p>
        </w:tc>
        <w:tc>
          <w:tcPr>
            <w:tcW w:w="3132" w:type="pct"/>
            <w:tcBorders>
              <w:top w:val="nil"/>
              <w:left w:val="nil"/>
              <w:bottom w:val="nil"/>
              <w:right w:val="nil"/>
            </w:tcBorders>
          </w:tcPr>
          <w:p w14:paraId="5938D272" w14:textId="77777777" w:rsidR="001A52F8" w:rsidRDefault="00000000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0.425</w:t>
            </w:r>
          </w:p>
        </w:tc>
      </w:tr>
      <w:tr w:rsidR="001A52F8" w14:paraId="77551B90" w14:textId="77777777">
        <w:trPr>
          <w:cantSplit/>
          <w:trHeight w:hRule="exact" w:val="386"/>
        </w:trPr>
        <w:tc>
          <w:tcPr>
            <w:tcW w:w="1744" w:type="pct"/>
            <w:tcBorders>
              <w:top w:val="nil"/>
              <w:left w:val="nil"/>
              <w:bottom w:val="nil"/>
              <w:right w:val="nil"/>
            </w:tcBorders>
          </w:tcPr>
          <w:p w14:paraId="18AC467F" w14:textId="77777777" w:rsidR="001A52F8" w:rsidRDefault="00000000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Defocus (</w:t>
            </w:r>
            <w:proofErr w:type="spellStart"/>
            <w:r>
              <w:rPr>
                <w:rFonts w:ascii="Times New Roman" w:hAnsi="Times New Roman" w:cs="Times New Roman"/>
                <w:szCs w:val="21"/>
              </w:rPr>
              <w:t>μm</w:t>
            </w:r>
            <w:proofErr w:type="spellEnd"/>
            <w:r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3132" w:type="pct"/>
            <w:tcBorders>
              <w:top w:val="nil"/>
              <w:left w:val="nil"/>
              <w:bottom w:val="nil"/>
              <w:right w:val="nil"/>
            </w:tcBorders>
          </w:tcPr>
          <w:p w14:paraId="24193D65" w14:textId="77777777" w:rsidR="001A52F8" w:rsidRDefault="00000000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-1.0 to -2.</w:t>
            </w:r>
            <w:r>
              <w:rPr>
                <w:rFonts w:ascii="Times New Roman" w:hAnsi="Times New Roman" w:cs="Times New Roman" w:hint="eastAsia"/>
                <w:szCs w:val="21"/>
              </w:rPr>
              <w:t>2</w:t>
            </w:r>
          </w:p>
        </w:tc>
      </w:tr>
      <w:tr w:rsidR="001A52F8" w14:paraId="489E6C29" w14:textId="77777777">
        <w:trPr>
          <w:cantSplit/>
          <w:trHeight w:hRule="exact" w:val="386"/>
        </w:trPr>
        <w:tc>
          <w:tcPr>
            <w:tcW w:w="1744" w:type="pct"/>
            <w:tcBorders>
              <w:top w:val="nil"/>
              <w:left w:val="nil"/>
              <w:bottom w:val="nil"/>
              <w:right w:val="nil"/>
            </w:tcBorders>
          </w:tcPr>
          <w:p w14:paraId="170F5548" w14:textId="77777777" w:rsidR="001A52F8" w:rsidRDefault="00000000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Total dose (e/Å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3132" w:type="pct"/>
            <w:tcBorders>
              <w:top w:val="nil"/>
              <w:left w:val="nil"/>
              <w:bottom w:val="nil"/>
              <w:right w:val="nil"/>
            </w:tcBorders>
          </w:tcPr>
          <w:p w14:paraId="42476946" w14:textId="77777777" w:rsidR="001A52F8" w:rsidRDefault="00000000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30</w:t>
            </w:r>
          </w:p>
        </w:tc>
      </w:tr>
      <w:tr w:rsidR="001A52F8" w14:paraId="3FC2B129" w14:textId="77777777">
        <w:trPr>
          <w:cantSplit/>
          <w:trHeight w:hRule="exact" w:val="386"/>
        </w:trPr>
        <w:tc>
          <w:tcPr>
            <w:tcW w:w="1744" w:type="pct"/>
            <w:tcBorders>
              <w:top w:val="nil"/>
              <w:left w:val="nil"/>
              <w:bottom w:val="nil"/>
              <w:right w:val="nil"/>
            </w:tcBorders>
          </w:tcPr>
          <w:p w14:paraId="00A8308C" w14:textId="77777777" w:rsidR="001A52F8" w:rsidRDefault="00000000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Total images</w:t>
            </w:r>
          </w:p>
          <w:p w14:paraId="4F5B218E" w14:textId="77777777" w:rsidR="001A52F8" w:rsidRDefault="001A52F8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132" w:type="pct"/>
            <w:tcBorders>
              <w:top w:val="nil"/>
              <w:left w:val="nil"/>
              <w:bottom w:val="nil"/>
              <w:right w:val="nil"/>
            </w:tcBorders>
          </w:tcPr>
          <w:p w14:paraId="7623355A" w14:textId="77777777" w:rsidR="001A52F8" w:rsidRDefault="00000000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25 605</w:t>
            </w:r>
          </w:p>
        </w:tc>
      </w:tr>
      <w:tr w:rsidR="001A52F8" w14:paraId="4381C883" w14:textId="77777777">
        <w:trPr>
          <w:cantSplit/>
          <w:trHeight w:hRule="exact" w:val="386"/>
        </w:trPr>
        <w:tc>
          <w:tcPr>
            <w:tcW w:w="1744" w:type="pct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2B13484A" w14:textId="77777777" w:rsidR="001A52F8" w:rsidRDefault="00000000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Movie frames</w:t>
            </w:r>
          </w:p>
        </w:tc>
        <w:tc>
          <w:tcPr>
            <w:tcW w:w="3132" w:type="pct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1DC902EC" w14:textId="77777777" w:rsidR="001A52F8" w:rsidRDefault="00000000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3</w:t>
            </w:r>
            <w:r>
              <w:rPr>
                <w:rFonts w:ascii="Times New Roman" w:hAnsi="Times New Roman" w:cs="Times New Roman"/>
                <w:szCs w:val="21"/>
              </w:rPr>
              <w:t>0</w:t>
            </w:r>
          </w:p>
        </w:tc>
      </w:tr>
      <w:tr w:rsidR="001A52F8" w14:paraId="1D3F1C5C" w14:textId="77777777">
        <w:trPr>
          <w:cantSplit/>
          <w:trHeight w:hRule="exact" w:val="386"/>
        </w:trPr>
        <w:tc>
          <w:tcPr>
            <w:tcW w:w="1744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14:paraId="64F62CF1" w14:textId="77777777" w:rsidR="001A52F8" w:rsidRDefault="00000000">
            <w:pPr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cs="Times New Roman"/>
                <w:b/>
                <w:szCs w:val="21"/>
              </w:rPr>
              <w:t>Refinement</w:t>
            </w:r>
          </w:p>
        </w:tc>
        <w:tc>
          <w:tcPr>
            <w:tcW w:w="3132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14:paraId="53271435" w14:textId="77777777" w:rsidR="001A52F8" w:rsidRDefault="001A52F8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1A52F8" w14:paraId="04BEBAF6" w14:textId="77777777">
        <w:trPr>
          <w:cantSplit/>
          <w:trHeight w:hRule="exact" w:val="386"/>
        </w:trPr>
        <w:tc>
          <w:tcPr>
            <w:tcW w:w="1744" w:type="pct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192FA681" w14:textId="77777777" w:rsidR="001A52F8" w:rsidRDefault="00000000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Software</w:t>
            </w:r>
          </w:p>
        </w:tc>
        <w:tc>
          <w:tcPr>
            <w:tcW w:w="3132" w:type="pct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5413555D" w14:textId="77777777" w:rsidR="001A52F8" w:rsidRDefault="00000000">
            <w:pPr>
              <w:rPr>
                <w:rFonts w:ascii="Times New Roman" w:hAnsi="Times New Roman" w:cs="Times New Roman"/>
                <w:szCs w:val="21"/>
              </w:rPr>
            </w:pPr>
            <w:proofErr w:type="spellStart"/>
            <w:r>
              <w:rPr>
                <w:rFonts w:ascii="Times New Roman" w:hAnsi="Times New Roman" w:cs="Times New Roman"/>
                <w:szCs w:val="21"/>
              </w:rPr>
              <w:t>CryoSparc</w:t>
            </w:r>
            <w:proofErr w:type="spellEnd"/>
          </w:p>
        </w:tc>
      </w:tr>
      <w:tr w:rsidR="001A52F8" w14:paraId="540FDCED" w14:textId="77777777">
        <w:trPr>
          <w:cantSplit/>
          <w:trHeight w:hRule="exact" w:val="386"/>
        </w:trPr>
        <w:tc>
          <w:tcPr>
            <w:tcW w:w="1744" w:type="pct"/>
            <w:tcBorders>
              <w:top w:val="nil"/>
              <w:left w:val="nil"/>
              <w:bottom w:val="nil"/>
              <w:right w:val="nil"/>
            </w:tcBorders>
          </w:tcPr>
          <w:p w14:paraId="2417319B" w14:textId="77777777" w:rsidR="001A52F8" w:rsidRDefault="00000000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Bin value</w:t>
            </w:r>
          </w:p>
        </w:tc>
        <w:tc>
          <w:tcPr>
            <w:tcW w:w="3132" w:type="pct"/>
            <w:tcBorders>
              <w:top w:val="nil"/>
              <w:left w:val="nil"/>
              <w:bottom w:val="nil"/>
              <w:right w:val="nil"/>
            </w:tcBorders>
          </w:tcPr>
          <w:p w14:paraId="28D6D0AA" w14:textId="77777777" w:rsidR="001A52F8" w:rsidRDefault="00000000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3/4</w:t>
            </w:r>
          </w:p>
        </w:tc>
      </w:tr>
      <w:tr w:rsidR="001A52F8" w14:paraId="01DF538C" w14:textId="77777777">
        <w:trPr>
          <w:cantSplit/>
          <w:trHeight w:hRule="exact" w:val="386"/>
        </w:trPr>
        <w:tc>
          <w:tcPr>
            <w:tcW w:w="1744" w:type="pct"/>
            <w:tcBorders>
              <w:top w:val="nil"/>
              <w:left w:val="nil"/>
              <w:bottom w:val="nil"/>
              <w:right w:val="nil"/>
            </w:tcBorders>
          </w:tcPr>
          <w:p w14:paraId="7F9B61C3" w14:textId="77777777" w:rsidR="001A52F8" w:rsidRDefault="00000000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Particles used</w:t>
            </w:r>
          </w:p>
        </w:tc>
        <w:tc>
          <w:tcPr>
            <w:tcW w:w="3132" w:type="pct"/>
            <w:tcBorders>
              <w:top w:val="nil"/>
              <w:left w:val="nil"/>
              <w:bottom w:val="nil"/>
              <w:right w:val="nil"/>
            </w:tcBorders>
          </w:tcPr>
          <w:p w14:paraId="070264BD" w14:textId="77777777" w:rsidR="001A52F8" w:rsidRDefault="00000000">
            <w:pPr>
              <w:rPr>
                <w:rFonts w:ascii="Times New Roman" w:hAnsi="Times New Roman" w:cs="Times New Roman"/>
                <w:szCs w:val="21"/>
                <w:highlight w:val="yellow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309 746</w:t>
            </w:r>
          </w:p>
        </w:tc>
      </w:tr>
      <w:tr w:rsidR="001A52F8" w14:paraId="2A92DB72" w14:textId="77777777">
        <w:trPr>
          <w:cantSplit/>
          <w:trHeight w:hRule="exact" w:val="386"/>
        </w:trPr>
        <w:tc>
          <w:tcPr>
            <w:tcW w:w="1744" w:type="pct"/>
            <w:tcBorders>
              <w:top w:val="nil"/>
              <w:left w:val="nil"/>
              <w:bottom w:val="nil"/>
              <w:right w:val="nil"/>
            </w:tcBorders>
          </w:tcPr>
          <w:p w14:paraId="6F94CDC4" w14:textId="77777777" w:rsidR="001A52F8" w:rsidRDefault="00000000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Symmetry imposed</w:t>
            </w:r>
          </w:p>
        </w:tc>
        <w:tc>
          <w:tcPr>
            <w:tcW w:w="3132" w:type="pct"/>
            <w:tcBorders>
              <w:top w:val="nil"/>
              <w:left w:val="nil"/>
              <w:bottom w:val="nil"/>
              <w:right w:val="nil"/>
            </w:tcBorders>
          </w:tcPr>
          <w:p w14:paraId="3AA6C2FB" w14:textId="77777777" w:rsidR="001A52F8" w:rsidRDefault="00000000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i/>
                <w:iCs/>
                <w:szCs w:val="21"/>
              </w:rPr>
              <w:t>C</w:t>
            </w:r>
            <w:r>
              <w:rPr>
                <w:rFonts w:ascii="Times New Roman" w:hAnsi="Times New Roman" w:cs="Times New Roman" w:hint="eastAsia"/>
                <w:szCs w:val="21"/>
              </w:rPr>
              <w:t>2</w:t>
            </w:r>
          </w:p>
        </w:tc>
      </w:tr>
      <w:tr w:rsidR="001A52F8" w14:paraId="31706652" w14:textId="77777777">
        <w:trPr>
          <w:cantSplit/>
          <w:trHeight w:hRule="exact" w:val="386"/>
        </w:trPr>
        <w:tc>
          <w:tcPr>
            <w:tcW w:w="1744" w:type="pct"/>
            <w:tcBorders>
              <w:top w:val="nil"/>
              <w:left w:val="nil"/>
              <w:bottom w:val="nil"/>
              <w:right w:val="nil"/>
            </w:tcBorders>
          </w:tcPr>
          <w:p w14:paraId="5EF96A19" w14:textId="77777777" w:rsidR="001A52F8" w:rsidRDefault="00000000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FSC threshold</w:t>
            </w:r>
          </w:p>
        </w:tc>
        <w:tc>
          <w:tcPr>
            <w:tcW w:w="3132" w:type="pct"/>
            <w:tcBorders>
              <w:top w:val="nil"/>
              <w:left w:val="nil"/>
              <w:bottom w:val="nil"/>
              <w:right w:val="nil"/>
            </w:tcBorders>
          </w:tcPr>
          <w:p w14:paraId="21681813" w14:textId="77777777" w:rsidR="001A52F8" w:rsidRDefault="00000000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.143</w:t>
            </w:r>
          </w:p>
        </w:tc>
      </w:tr>
      <w:tr w:rsidR="001A52F8" w14:paraId="40C74559" w14:textId="77777777">
        <w:trPr>
          <w:cantSplit/>
          <w:trHeight w:hRule="exact" w:val="386"/>
        </w:trPr>
        <w:tc>
          <w:tcPr>
            <w:tcW w:w="1744" w:type="pct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40123453" w14:textId="77777777" w:rsidR="001A52F8" w:rsidRDefault="00000000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Map Resolution (Å)</w:t>
            </w:r>
          </w:p>
        </w:tc>
        <w:tc>
          <w:tcPr>
            <w:tcW w:w="3132" w:type="pct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156E3A82" w14:textId="77777777" w:rsidR="001A52F8" w:rsidRDefault="00000000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3.</w:t>
            </w:r>
            <w:r>
              <w:rPr>
                <w:rFonts w:ascii="Times New Roman" w:hAnsi="Times New Roman" w:cs="Times New Roman" w:hint="eastAsia"/>
                <w:szCs w:val="21"/>
              </w:rPr>
              <w:t>27</w:t>
            </w:r>
          </w:p>
        </w:tc>
      </w:tr>
      <w:tr w:rsidR="001A52F8" w14:paraId="55758BB0" w14:textId="77777777">
        <w:trPr>
          <w:cantSplit/>
          <w:trHeight w:hRule="exact" w:val="386"/>
        </w:trPr>
        <w:tc>
          <w:tcPr>
            <w:tcW w:w="1744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14:paraId="37BC430C" w14:textId="77777777" w:rsidR="001A52F8" w:rsidRDefault="00000000">
            <w:pPr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cs="Times New Roman"/>
                <w:b/>
                <w:szCs w:val="21"/>
              </w:rPr>
              <w:t>Validation</w:t>
            </w:r>
          </w:p>
        </w:tc>
        <w:tc>
          <w:tcPr>
            <w:tcW w:w="3132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14:paraId="4C64E36C" w14:textId="77777777" w:rsidR="001A52F8" w:rsidRDefault="001A52F8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1A52F8" w14:paraId="40652366" w14:textId="77777777">
        <w:trPr>
          <w:cantSplit/>
          <w:trHeight w:hRule="exact" w:val="386"/>
        </w:trPr>
        <w:tc>
          <w:tcPr>
            <w:tcW w:w="1744" w:type="pct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197CB688" w14:textId="77777777" w:rsidR="001A52F8" w:rsidRDefault="00000000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Chains</w:t>
            </w:r>
          </w:p>
        </w:tc>
        <w:tc>
          <w:tcPr>
            <w:tcW w:w="3132" w:type="pct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60733FD8" w14:textId="77777777" w:rsidR="001A52F8" w:rsidRDefault="00000000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33</w:t>
            </w:r>
          </w:p>
        </w:tc>
      </w:tr>
      <w:tr w:rsidR="001A52F8" w14:paraId="2FCB520C" w14:textId="77777777">
        <w:trPr>
          <w:cantSplit/>
          <w:trHeight w:hRule="exact" w:val="386"/>
        </w:trPr>
        <w:tc>
          <w:tcPr>
            <w:tcW w:w="1744" w:type="pct"/>
            <w:tcBorders>
              <w:top w:val="nil"/>
              <w:left w:val="nil"/>
              <w:bottom w:val="nil"/>
              <w:right w:val="nil"/>
            </w:tcBorders>
          </w:tcPr>
          <w:p w14:paraId="030BE968" w14:textId="77777777" w:rsidR="001A52F8" w:rsidRDefault="00000000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Atoms</w:t>
            </w:r>
          </w:p>
        </w:tc>
        <w:tc>
          <w:tcPr>
            <w:tcW w:w="3132" w:type="pct"/>
            <w:tcBorders>
              <w:top w:val="nil"/>
              <w:left w:val="nil"/>
              <w:bottom w:val="nil"/>
              <w:right w:val="nil"/>
            </w:tcBorders>
          </w:tcPr>
          <w:p w14:paraId="7B05FD17" w14:textId="77777777" w:rsidR="001A52F8" w:rsidRDefault="00000000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77 480</w:t>
            </w:r>
          </w:p>
        </w:tc>
      </w:tr>
      <w:tr w:rsidR="001A52F8" w14:paraId="596659F7" w14:textId="77777777">
        <w:trPr>
          <w:cantSplit/>
          <w:trHeight w:hRule="exact" w:val="386"/>
        </w:trPr>
        <w:tc>
          <w:tcPr>
            <w:tcW w:w="1744" w:type="pct"/>
            <w:tcBorders>
              <w:top w:val="nil"/>
              <w:left w:val="nil"/>
              <w:bottom w:val="nil"/>
              <w:right w:val="nil"/>
            </w:tcBorders>
          </w:tcPr>
          <w:p w14:paraId="26175620" w14:textId="77777777" w:rsidR="001A52F8" w:rsidRDefault="00000000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Residues</w:t>
            </w:r>
          </w:p>
        </w:tc>
        <w:tc>
          <w:tcPr>
            <w:tcW w:w="3132" w:type="pct"/>
            <w:tcBorders>
              <w:top w:val="nil"/>
              <w:left w:val="nil"/>
              <w:bottom w:val="nil"/>
              <w:right w:val="nil"/>
            </w:tcBorders>
          </w:tcPr>
          <w:p w14:paraId="684FD334" w14:textId="77777777" w:rsidR="001A52F8" w:rsidRDefault="00000000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8 928</w:t>
            </w:r>
          </w:p>
        </w:tc>
      </w:tr>
      <w:tr w:rsidR="001A52F8" w14:paraId="221B54C8" w14:textId="77777777">
        <w:trPr>
          <w:cantSplit/>
          <w:trHeight w:hRule="exact" w:val="386"/>
        </w:trPr>
        <w:tc>
          <w:tcPr>
            <w:tcW w:w="1744" w:type="pct"/>
            <w:tcBorders>
              <w:top w:val="nil"/>
              <w:left w:val="nil"/>
              <w:bottom w:val="nil"/>
              <w:right w:val="nil"/>
            </w:tcBorders>
          </w:tcPr>
          <w:p w14:paraId="46963E09" w14:textId="77777777" w:rsidR="001A52F8" w:rsidRDefault="00000000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L</w:t>
            </w:r>
            <w:r>
              <w:rPr>
                <w:rFonts w:ascii="Times New Roman" w:hAnsi="Times New Roman" w:cs="Times New Roman"/>
                <w:szCs w:val="21"/>
              </w:rPr>
              <w:t>igands</w:t>
            </w:r>
          </w:p>
        </w:tc>
        <w:tc>
          <w:tcPr>
            <w:tcW w:w="3132" w:type="pct"/>
            <w:tcBorders>
              <w:top w:val="nil"/>
              <w:left w:val="nil"/>
              <w:bottom w:val="nil"/>
              <w:right w:val="nil"/>
            </w:tcBorders>
          </w:tcPr>
          <w:p w14:paraId="0CD6A8ED" w14:textId="77777777" w:rsidR="001A52F8" w:rsidRDefault="00000000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Mg</w:t>
            </w:r>
          </w:p>
        </w:tc>
      </w:tr>
      <w:tr w:rsidR="001A52F8" w14:paraId="39E5FADB" w14:textId="77777777">
        <w:trPr>
          <w:cantSplit/>
          <w:trHeight w:hRule="exact" w:val="386"/>
        </w:trPr>
        <w:tc>
          <w:tcPr>
            <w:tcW w:w="1744" w:type="pct"/>
            <w:tcBorders>
              <w:top w:val="nil"/>
              <w:left w:val="nil"/>
              <w:bottom w:val="nil"/>
              <w:right w:val="nil"/>
            </w:tcBorders>
          </w:tcPr>
          <w:p w14:paraId="0D90377A" w14:textId="77777777" w:rsidR="001A52F8" w:rsidRDefault="00000000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Bond lengths (Å)</w:t>
            </w:r>
          </w:p>
        </w:tc>
        <w:tc>
          <w:tcPr>
            <w:tcW w:w="3132" w:type="pct"/>
            <w:tcBorders>
              <w:top w:val="nil"/>
              <w:left w:val="nil"/>
              <w:bottom w:val="nil"/>
              <w:right w:val="nil"/>
            </w:tcBorders>
          </w:tcPr>
          <w:p w14:paraId="70AD0D59" w14:textId="77777777" w:rsidR="001A52F8" w:rsidRDefault="00000000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0.00</w:t>
            </w:r>
            <w:r>
              <w:rPr>
                <w:rFonts w:ascii="Times New Roman" w:hAnsi="Times New Roman" w:cs="Times New Roman" w:hint="eastAsia"/>
                <w:szCs w:val="21"/>
              </w:rPr>
              <w:t>2</w:t>
            </w:r>
          </w:p>
        </w:tc>
      </w:tr>
      <w:tr w:rsidR="001A52F8" w14:paraId="4DB98334" w14:textId="77777777">
        <w:trPr>
          <w:cantSplit/>
          <w:trHeight w:hRule="exact" w:val="386"/>
        </w:trPr>
        <w:tc>
          <w:tcPr>
            <w:tcW w:w="1744" w:type="pct"/>
            <w:tcBorders>
              <w:top w:val="nil"/>
              <w:left w:val="nil"/>
              <w:bottom w:val="nil"/>
              <w:right w:val="nil"/>
            </w:tcBorders>
          </w:tcPr>
          <w:p w14:paraId="46D57036" w14:textId="77777777" w:rsidR="001A52F8" w:rsidRDefault="00000000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Bond angles</w:t>
            </w:r>
            <w:r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szCs w:val="21"/>
              </w:rPr>
              <w:t>(°)</w:t>
            </w:r>
          </w:p>
        </w:tc>
        <w:tc>
          <w:tcPr>
            <w:tcW w:w="3132" w:type="pct"/>
            <w:tcBorders>
              <w:top w:val="nil"/>
              <w:left w:val="nil"/>
              <w:bottom w:val="nil"/>
              <w:right w:val="nil"/>
            </w:tcBorders>
          </w:tcPr>
          <w:p w14:paraId="053E9A7E" w14:textId="77777777" w:rsidR="001A52F8" w:rsidRDefault="00000000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0.444</w:t>
            </w:r>
          </w:p>
        </w:tc>
      </w:tr>
      <w:tr w:rsidR="001A52F8" w14:paraId="141DF4E7" w14:textId="77777777">
        <w:trPr>
          <w:cantSplit/>
          <w:trHeight w:hRule="exact" w:val="386"/>
        </w:trPr>
        <w:tc>
          <w:tcPr>
            <w:tcW w:w="1744" w:type="pct"/>
            <w:tcBorders>
              <w:top w:val="nil"/>
              <w:left w:val="nil"/>
              <w:bottom w:val="nil"/>
              <w:right w:val="nil"/>
            </w:tcBorders>
          </w:tcPr>
          <w:p w14:paraId="60EB3AE7" w14:textId="77777777" w:rsidR="001A52F8" w:rsidRDefault="00000000">
            <w:pPr>
              <w:rPr>
                <w:rFonts w:ascii="Times New Roman" w:hAnsi="Times New Roman" w:cs="Times New Roman"/>
                <w:szCs w:val="21"/>
              </w:rPr>
            </w:pPr>
            <w:proofErr w:type="spellStart"/>
            <w:r>
              <w:rPr>
                <w:rFonts w:ascii="Times New Roman" w:hAnsi="Times New Roman" w:cs="Times New Roman"/>
                <w:szCs w:val="21"/>
              </w:rPr>
              <w:t>MolProbity</w:t>
            </w:r>
            <w:proofErr w:type="spellEnd"/>
            <w:r>
              <w:rPr>
                <w:rFonts w:ascii="Times New Roman" w:hAnsi="Times New Roman" w:cs="Times New Roman"/>
                <w:szCs w:val="21"/>
              </w:rPr>
              <w:t xml:space="preserve"> Score</w:t>
            </w:r>
          </w:p>
        </w:tc>
        <w:tc>
          <w:tcPr>
            <w:tcW w:w="3132" w:type="pct"/>
            <w:tcBorders>
              <w:top w:val="nil"/>
              <w:left w:val="nil"/>
              <w:bottom w:val="nil"/>
              <w:right w:val="nil"/>
            </w:tcBorders>
          </w:tcPr>
          <w:p w14:paraId="3B3FA807" w14:textId="77777777" w:rsidR="001A52F8" w:rsidRDefault="00000000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1.74</w:t>
            </w:r>
          </w:p>
        </w:tc>
      </w:tr>
      <w:tr w:rsidR="001A52F8" w14:paraId="4EB4B528" w14:textId="77777777">
        <w:trPr>
          <w:cantSplit/>
          <w:trHeight w:hRule="exact" w:val="386"/>
        </w:trPr>
        <w:tc>
          <w:tcPr>
            <w:tcW w:w="1744" w:type="pct"/>
            <w:tcBorders>
              <w:top w:val="nil"/>
              <w:left w:val="nil"/>
              <w:bottom w:val="nil"/>
              <w:right w:val="nil"/>
            </w:tcBorders>
          </w:tcPr>
          <w:p w14:paraId="5C490C05" w14:textId="77777777" w:rsidR="001A52F8" w:rsidRDefault="00000000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Clash</w:t>
            </w:r>
            <w:r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szCs w:val="21"/>
              </w:rPr>
              <w:t>score</w:t>
            </w:r>
          </w:p>
        </w:tc>
        <w:tc>
          <w:tcPr>
            <w:tcW w:w="3132" w:type="pct"/>
            <w:tcBorders>
              <w:top w:val="nil"/>
              <w:left w:val="nil"/>
              <w:bottom w:val="nil"/>
              <w:right w:val="nil"/>
            </w:tcBorders>
          </w:tcPr>
          <w:p w14:paraId="795F0E4E" w14:textId="77777777" w:rsidR="001A52F8" w:rsidRDefault="00000000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5.99</w:t>
            </w:r>
          </w:p>
        </w:tc>
      </w:tr>
      <w:tr w:rsidR="001A52F8" w14:paraId="27ACA725" w14:textId="77777777">
        <w:trPr>
          <w:cantSplit/>
          <w:trHeight w:hRule="exact" w:val="386"/>
        </w:trPr>
        <w:tc>
          <w:tcPr>
            <w:tcW w:w="1744" w:type="pct"/>
            <w:tcBorders>
              <w:top w:val="nil"/>
              <w:left w:val="nil"/>
              <w:bottom w:val="nil"/>
              <w:right w:val="nil"/>
            </w:tcBorders>
          </w:tcPr>
          <w:p w14:paraId="05968BE3" w14:textId="77777777" w:rsidR="001A52F8" w:rsidRDefault="00000000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Rotamer outlier (%)</w:t>
            </w:r>
          </w:p>
        </w:tc>
        <w:tc>
          <w:tcPr>
            <w:tcW w:w="3132" w:type="pct"/>
            <w:tcBorders>
              <w:top w:val="nil"/>
              <w:left w:val="nil"/>
              <w:bottom w:val="nil"/>
              <w:right w:val="nil"/>
            </w:tcBorders>
          </w:tcPr>
          <w:p w14:paraId="7B813A75" w14:textId="77777777" w:rsidR="001A52F8" w:rsidRDefault="00000000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2.33</w:t>
            </w:r>
          </w:p>
        </w:tc>
      </w:tr>
      <w:tr w:rsidR="001A52F8" w14:paraId="065B14B0" w14:textId="77777777">
        <w:trPr>
          <w:cantSplit/>
          <w:trHeight w:hRule="exact" w:val="386"/>
        </w:trPr>
        <w:tc>
          <w:tcPr>
            <w:tcW w:w="1744" w:type="pct"/>
            <w:tcBorders>
              <w:top w:val="nil"/>
              <w:left w:val="nil"/>
              <w:bottom w:val="nil"/>
              <w:right w:val="nil"/>
            </w:tcBorders>
          </w:tcPr>
          <w:p w14:paraId="25950E09" w14:textId="77777777" w:rsidR="001A52F8" w:rsidRDefault="00000000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Favored (%)</w:t>
            </w:r>
          </w:p>
        </w:tc>
        <w:tc>
          <w:tcPr>
            <w:tcW w:w="3132" w:type="pct"/>
            <w:tcBorders>
              <w:top w:val="nil"/>
              <w:left w:val="nil"/>
              <w:bottom w:val="nil"/>
              <w:right w:val="nil"/>
            </w:tcBorders>
          </w:tcPr>
          <w:p w14:paraId="62482FB5" w14:textId="77777777" w:rsidR="001A52F8" w:rsidRDefault="00000000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97.27</w:t>
            </w:r>
          </w:p>
        </w:tc>
      </w:tr>
      <w:tr w:rsidR="001A52F8" w14:paraId="7D45108A" w14:textId="77777777">
        <w:trPr>
          <w:cantSplit/>
          <w:trHeight w:hRule="exact" w:val="386"/>
        </w:trPr>
        <w:tc>
          <w:tcPr>
            <w:tcW w:w="1744" w:type="pct"/>
            <w:tcBorders>
              <w:top w:val="nil"/>
              <w:left w:val="nil"/>
              <w:right w:val="nil"/>
            </w:tcBorders>
          </w:tcPr>
          <w:p w14:paraId="6F3566EC" w14:textId="77777777" w:rsidR="001A52F8" w:rsidRDefault="00000000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Allowed (%)</w:t>
            </w:r>
          </w:p>
        </w:tc>
        <w:tc>
          <w:tcPr>
            <w:tcW w:w="3132" w:type="pct"/>
            <w:tcBorders>
              <w:top w:val="nil"/>
              <w:left w:val="nil"/>
              <w:right w:val="nil"/>
            </w:tcBorders>
          </w:tcPr>
          <w:p w14:paraId="6EBA5468" w14:textId="77777777" w:rsidR="001A52F8" w:rsidRDefault="00000000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2.73</w:t>
            </w:r>
          </w:p>
        </w:tc>
      </w:tr>
      <w:tr w:rsidR="001A52F8" w14:paraId="4E416DBC" w14:textId="77777777">
        <w:trPr>
          <w:cantSplit/>
          <w:trHeight w:hRule="exact" w:val="386"/>
        </w:trPr>
        <w:tc>
          <w:tcPr>
            <w:tcW w:w="1744" w:type="pct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5D987A96" w14:textId="77777777" w:rsidR="001A52F8" w:rsidRDefault="00000000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Outliers (%)</w:t>
            </w:r>
          </w:p>
        </w:tc>
        <w:tc>
          <w:tcPr>
            <w:tcW w:w="3132" w:type="pct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3DA3C175" w14:textId="77777777" w:rsidR="001A52F8" w:rsidRDefault="00000000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0.0</w:t>
            </w: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</w:p>
        </w:tc>
      </w:tr>
    </w:tbl>
    <w:tbl>
      <w:tblPr>
        <w:tblStyle w:val="ac"/>
        <w:tblpPr w:leftFromText="180" w:rightFromText="180" w:vertAnchor="text" w:tblpX="10214" w:tblpY="-3835"/>
        <w:tblOverlap w:val="never"/>
        <w:tblW w:w="289" w:type="pct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478"/>
      </w:tblGrid>
      <w:tr w:rsidR="001A52F8" w14:paraId="224A4CAA" w14:textId="77777777">
        <w:trPr>
          <w:trHeight w:val="30"/>
        </w:trPr>
        <w:tc>
          <w:tcPr>
            <w:tcW w:w="5000" w:type="pct"/>
          </w:tcPr>
          <w:p w14:paraId="3F1BA308" w14:textId="77777777" w:rsidR="001A52F8" w:rsidRDefault="001A52F8">
            <w:pPr>
              <w:rPr>
                <w:rFonts w:ascii="Times New Roman" w:hAnsi="Times New Roman" w:cs="Times New Roman"/>
                <w:b/>
                <w:bCs/>
                <w:sz w:val="24"/>
              </w:rPr>
            </w:pPr>
          </w:p>
        </w:tc>
      </w:tr>
      <w:tr w:rsidR="001A52F8" w14:paraId="1F63F9D4" w14:textId="77777777">
        <w:trPr>
          <w:trHeight w:val="30"/>
        </w:trPr>
        <w:tc>
          <w:tcPr>
            <w:tcW w:w="5000" w:type="pct"/>
          </w:tcPr>
          <w:p w14:paraId="176BD8AC" w14:textId="77777777" w:rsidR="001A52F8" w:rsidRDefault="001A52F8">
            <w:pPr>
              <w:rPr>
                <w:rFonts w:ascii="Times New Roman" w:hAnsi="Times New Roman" w:cs="Times New Roman"/>
                <w:b/>
                <w:bCs/>
                <w:sz w:val="24"/>
              </w:rPr>
            </w:pPr>
          </w:p>
        </w:tc>
      </w:tr>
    </w:tbl>
    <w:tbl>
      <w:tblPr>
        <w:tblStyle w:val="ac"/>
        <w:tblpPr w:leftFromText="180" w:rightFromText="180" w:vertAnchor="text" w:tblpX="10214" w:tblpY="-8463"/>
        <w:tblOverlap w:val="never"/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324"/>
      </w:tblGrid>
      <w:tr w:rsidR="001A52F8" w14:paraId="545B938A" w14:textId="77777777">
        <w:trPr>
          <w:trHeight w:val="30"/>
        </w:trPr>
        <w:tc>
          <w:tcPr>
            <w:tcW w:w="324" w:type="dxa"/>
          </w:tcPr>
          <w:p w14:paraId="59740E75" w14:textId="77777777" w:rsidR="001A52F8" w:rsidRDefault="001A52F8">
            <w:pPr>
              <w:rPr>
                <w:rFonts w:ascii="Times New Roman" w:hAnsi="Times New Roman" w:cs="Times New Roman"/>
                <w:b/>
                <w:bCs/>
                <w:sz w:val="24"/>
              </w:rPr>
            </w:pPr>
          </w:p>
        </w:tc>
      </w:tr>
    </w:tbl>
    <w:tbl>
      <w:tblPr>
        <w:tblStyle w:val="ac"/>
        <w:tblpPr w:leftFromText="180" w:rightFromText="180" w:vertAnchor="text" w:tblpX="10214" w:tblpY="-8673"/>
        <w:tblOverlap w:val="never"/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1163"/>
      </w:tblGrid>
      <w:tr w:rsidR="001A52F8" w14:paraId="78FF2846" w14:textId="77777777">
        <w:trPr>
          <w:trHeight w:val="30"/>
        </w:trPr>
        <w:tc>
          <w:tcPr>
            <w:tcW w:w="1163" w:type="dxa"/>
          </w:tcPr>
          <w:p w14:paraId="58380AB2" w14:textId="77777777" w:rsidR="001A52F8" w:rsidRDefault="001A52F8">
            <w:pPr>
              <w:rPr>
                <w:rFonts w:ascii="Times New Roman" w:hAnsi="Times New Roman" w:cs="Times New Roman"/>
                <w:b/>
                <w:bCs/>
                <w:sz w:val="24"/>
              </w:rPr>
            </w:pPr>
          </w:p>
        </w:tc>
      </w:tr>
    </w:tbl>
    <w:p w14:paraId="3D6073B2" w14:textId="77777777" w:rsidR="001A52F8" w:rsidRDefault="00000000">
      <w:pPr>
        <w:rPr>
          <w:rFonts w:ascii="Times New Roman" w:eastAsia="宋体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>Table S</w:t>
      </w:r>
      <w:r>
        <w:rPr>
          <w:rFonts w:ascii="Times New Roman" w:hAnsi="Times New Roman" w:cs="Times New Roman" w:hint="eastAsia"/>
          <w:b/>
          <w:bCs/>
          <w:sz w:val="24"/>
        </w:rPr>
        <w:t>2.</w:t>
      </w:r>
      <w:r>
        <w:rPr>
          <w:rFonts w:ascii="Times New Roman" w:hAnsi="Times New Roman" w:cs="Times New Roman"/>
          <w:b/>
          <w:bCs/>
          <w:sz w:val="24"/>
        </w:rPr>
        <w:t xml:space="preserve"> </w:t>
      </w:r>
      <w:r>
        <w:rPr>
          <w:rFonts w:ascii="Times New Roman" w:eastAsia="宋体" w:hAnsi="Times New Roman" w:cs="Times New Roman"/>
          <w:b/>
          <w:bCs/>
          <w:sz w:val="24"/>
        </w:rPr>
        <w:t>The nucleic sequences used in genomic DNA degradation.</w:t>
      </w:r>
    </w:p>
    <w:tbl>
      <w:tblPr>
        <w:tblStyle w:val="ac"/>
        <w:tblW w:w="8364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1701"/>
        <w:gridCol w:w="3780"/>
        <w:gridCol w:w="2883"/>
      </w:tblGrid>
      <w:tr w:rsidR="001A52F8" w14:paraId="72F46842" w14:textId="77777777" w:rsidTr="003414C6">
        <w:tc>
          <w:tcPr>
            <w:tcW w:w="1701" w:type="dxa"/>
          </w:tcPr>
          <w:p w14:paraId="38433647" w14:textId="77777777" w:rsidR="001A52F8" w:rsidRDefault="00000000">
            <w:pPr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Oligonucleotide name</w:t>
            </w:r>
          </w:p>
        </w:tc>
        <w:tc>
          <w:tcPr>
            <w:tcW w:w="3780" w:type="dxa"/>
          </w:tcPr>
          <w:p w14:paraId="058607A1" w14:textId="1B4DF3C7" w:rsidR="001A52F8" w:rsidRDefault="00000000">
            <w:pPr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Sequence</w:t>
            </w:r>
            <w:r w:rsidR="003414C6">
              <w:rPr>
                <w:rFonts w:ascii="Times New Roman" w:eastAsia="宋体" w:hAnsi="Times New Roman" w:cs="Times New Roman" w:hint="eastAsia"/>
                <w:szCs w:val="21"/>
              </w:rPr>
              <w:t xml:space="preserve"> </w:t>
            </w:r>
            <w:r>
              <w:rPr>
                <w:rFonts w:ascii="Times New Roman" w:eastAsia="宋体" w:hAnsi="Times New Roman" w:cs="Times New Roman"/>
                <w:szCs w:val="21"/>
              </w:rPr>
              <w:t>(5'-3')</w:t>
            </w:r>
          </w:p>
        </w:tc>
        <w:tc>
          <w:tcPr>
            <w:tcW w:w="2883" w:type="dxa"/>
          </w:tcPr>
          <w:p w14:paraId="01DF6A0F" w14:textId="77777777" w:rsidR="001A52F8" w:rsidRDefault="00000000">
            <w:pPr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Description</w:t>
            </w:r>
          </w:p>
        </w:tc>
      </w:tr>
      <w:tr w:rsidR="001A52F8" w14:paraId="7F55EE42" w14:textId="77777777" w:rsidTr="003414C6">
        <w:tc>
          <w:tcPr>
            <w:tcW w:w="1701" w:type="dxa"/>
          </w:tcPr>
          <w:p w14:paraId="2550AFA1" w14:textId="77777777" w:rsidR="001A52F8" w:rsidRDefault="00000000">
            <w:pPr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P-</w:t>
            </w:r>
            <w:r>
              <w:rPr>
                <w:rFonts w:ascii="Times New Roman" w:eastAsia="宋体" w:hAnsi="Times New Roman" w:cs="Times New Roman"/>
                <w:szCs w:val="21"/>
              </w:rPr>
              <w:t>A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1</w:t>
            </w:r>
            <w:r>
              <w:rPr>
                <w:rFonts w:ascii="Times New Roman" w:eastAsia="宋体" w:hAnsi="Times New Roman" w:cs="Times New Roman"/>
                <w:szCs w:val="21"/>
              </w:rPr>
              <w:t>-gRNA</w:t>
            </w:r>
          </w:p>
        </w:tc>
        <w:tc>
          <w:tcPr>
            <w:tcW w:w="3780" w:type="dxa"/>
          </w:tcPr>
          <w:p w14:paraId="236E8370" w14:textId="77777777" w:rsidR="001A52F8" w:rsidRDefault="00000000">
            <w:pPr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P-</w:t>
            </w:r>
            <w:r>
              <w:rPr>
                <w:rFonts w:ascii="Times New Roman" w:eastAsia="宋体" w:hAnsi="Times New Roman" w:cs="Times New Roman"/>
                <w:szCs w:val="21"/>
              </w:rPr>
              <w:t>AUCAAAGCUUAGAUACCCUGG</w:t>
            </w:r>
          </w:p>
        </w:tc>
        <w:tc>
          <w:tcPr>
            <w:tcW w:w="2883" w:type="dxa"/>
          </w:tcPr>
          <w:p w14:paraId="61B53242" w14:textId="77777777" w:rsidR="001A52F8" w:rsidRDefault="00000000">
            <w:pPr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RNA guide forms 5'-A pair with A-</w:t>
            </w:r>
            <w:proofErr w:type="spellStart"/>
            <w:r>
              <w:rPr>
                <w:rFonts w:ascii="Times New Roman" w:eastAsia="宋体" w:hAnsi="Times New Roman" w:cs="Times New Roman"/>
                <w:szCs w:val="21"/>
              </w:rPr>
              <w:t>tDNA</w:t>
            </w:r>
            <w:proofErr w:type="spellEnd"/>
          </w:p>
        </w:tc>
      </w:tr>
      <w:tr w:rsidR="001A52F8" w14:paraId="5A64010F" w14:textId="77777777" w:rsidTr="003414C6">
        <w:tc>
          <w:tcPr>
            <w:tcW w:w="1701" w:type="dxa"/>
          </w:tcPr>
          <w:p w14:paraId="1EA2437A" w14:textId="77777777" w:rsidR="001A52F8" w:rsidRDefault="00000000">
            <w:pPr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P-</w:t>
            </w:r>
            <w:r>
              <w:rPr>
                <w:rFonts w:ascii="Times New Roman" w:eastAsia="宋体" w:hAnsi="Times New Roman" w:cs="Times New Roman"/>
                <w:szCs w:val="21"/>
              </w:rPr>
              <w:t>U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1</w:t>
            </w:r>
            <w:r>
              <w:rPr>
                <w:rFonts w:ascii="Times New Roman" w:eastAsia="宋体" w:hAnsi="Times New Roman" w:cs="Times New Roman"/>
                <w:szCs w:val="21"/>
              </w:rPr>
              <w:t>-gRNA</w:t>
            </w:r>
          </w:p>
        </w:tc>
        <w:tc>
          <w:tcPr>
            <w:tcW w:w="3780" w:type="dxa"/>
          </w:tcPr>
          <w:p w14:paraId="52036F91" w14:textId="77777777" w:rsidR="001A52F8" w:rsidRDefault="00000000">
            <w:pPr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P-</w:t>
            </w:r>
            <w:r>
              <w:rPr>
                <w:rFonts w:ascii="Times New Roman" w:eastAsia="宋体" w:hAnsi="Times New Roman" w:cs="Times New Roman"/>
                <w:szCs w:val="21"/>
              </w:rPr>
              <w:t>UUCAAAGCUUAGAUACCCUGG</w:t>
            </w:r>
          </w:p>
        </w:tc>
        <w:tc>
          <w:tcPr>
            <w:tcW w:w="2883" w:type="dxa"/>
          </w:tcPr>
          <w:p w14:paraId="68DBFC1E" w14:textId="77777777" w:rsidR="001A52F8" w:rsidRDefault="00000000">
            <w:pPr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RNA guide forms 5'-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U</w:t>
            </w:r>
            <w:r>
              <w:rPr>
                <w:rFonts w:ascii="Times New Roman" w:eastAsia="宋体" w:hAnsi="Times New Roman" w:cs="Times New Roman"/>
                <w:szCs w:val="21"/>
              </w:rPr>
              <w:t xml:space="preserve"> pair with 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U</w:t>
            </w:r>
            <w:r>
              <w:rPr>
                <w:rFonts w:ascii="Times New Roman" w:eastAsia="宋体" w:hAnsi="Times New Roman" w:cs="Times New Roman"/>
                <w:szCs w:val="21"/>
              </w:rPr>
              <w:t>-</w:t>
            </w:r>
            <w:proofErr w:type="spellStart"/>
            <w:r>
              <w:rPr>
                <w:rFonts w:ascii="Times New Roman" w:eastAsia="宋体" w:hAnsi="Times New Roman" w:cs="Times New Roman"/>
                <w:szCs w:val="21"/>
              </w:rPr>
              <w:t>tDNA</w:t>
            </w:r>
            <w:proofErr w:type="spellEnd"/>
          </w:p>
        </w:tc>
      </w:tr>
      <w:tr w:rsidR="001A52F8" w14:paraId="1488197B" w14:textId="77777777" w:rsidTr="003414C6">
        <w:tc>
          <w:tcPr>
            <w:tcW w:w="1701" w:type="dxa"/>
          </w:tcPr>
          <w:p w14:paraId="49898772" w14:textId="77777777" w:rsidR="001A52F8" w:rsidRDefault="00000000">
            <w:pPr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P-</w:t>
            </w:r>
            <w:r>
              <w:rPr>
                <w:rFonts w:ascii="Times New Roman" w:eastAsia="宋体" w:hAnsi="Times New Roman" w:cs="Times New Roman"/>
                <w:szCs w:val="21"/>
              </w:rPr>
              <w:t>C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1</w:t>
            </w:r>
            <w:r>
              <w:rPr>
                <w:rFonts w:ascii="Times New Roman" w:eastAsia="宋体" w:hAnsi="Times New Roman" w:cs="Times New Roman"/>
                <w:szCs w:val="21"/>
              </w:rPr>
              <w:t>-gRNA</w:t>
            </w:r>
          </w:p>
        </w:tc>
        <w:tc>
          <w:tcPr>
            <w:tcW w:w="3780" w:type="dxa"/>
          </w:tcPr>
          <w:p w14:paraId="3C1E08F1" w14:textId="77777777" w:rsidR="001A52F8" w:rsidRDefault="00000000">
            <w:pPr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P-</w:t>
            </w:r>
            <w:r>
              <w:rPr>
                <w:rFonts w:ascii="Times New Roman" w:eastAsia="宋体" w:hAnsi="Times New Roman" w:cs="Times New Roman"/>
                <w:szCs w:val="21"/>
              </w:rPr>
              <w:t>CUCAAAGCUUAGAUACCCUGG</w:t>
            </w:r>
          </w:p>
        </w:tc>
        <w:tc>
          <w:tcPr>
            <w:tcW w:w="2883" w:type="dxa"/>
          </w:tcPr>
          <w:p w14:paraId="6749C7EF" w14:textId="77777777" w:rsidR="001A52F8" w:rsidRDefault="00000000">
            <w:pPr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RNA guide forms 5'-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C</w:t>
            </w:r>
            <w:r>
              <w:rPr>
                <w:rFonts w:ascii="Times New Roman" w:eastAsia="宋体" w:hAnsi="Times New Roman" w:cs="Times New Roman"/>
                <w:szCs w:val="21"/>
              </w:rPr>
              <w:t xml:space="preserve"> pair with 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C</w:t>
            </w:r>
            <w:r>
              <w:rPr>
                <w:rFonts w:ascii="Times New Roman" w:eastAsia="宋体" w:hAnsi="Times New Roman" w:cs="Times New Roman"/>
                <w:szCs w:val="21"/>
              </w:rPr>
              <w:t>-</w:t>
            </w:r>
            <w:proofErr w:type="spellStart"/>
            <w:r>
              <w:rPr>
                <w:rFonts w:ascii="Times New Roman" w:eastAsia="宋体" w:hAnsi="Times New Roman" w:cs="Times New Roman"/>
                <w:szCs w:val="21"/>
              </w:rPr>
              <w:t>tDNA</w:t>
            </w:r>
            <w:proofErr w:type="spellEnd"/>
          </w:p>
        </w:tc>
      </w:tr>
      <w:tr w:rsidR="001A52F8" w14:paraId="71BD66DD" w14:textId="77777777" w:rsidTr="003414C6">
        <w:tc>
          <w:tcPr>
            <w:tcW w:w="1701" w:type="dxa"/>
          </w:tcPr>
          <w:p w14:paraId="44464E9D" w14:textId="77777777" w:rsidR="001A52F8" w:rsidRDefault="00000000">
            <w:pPr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P-</w:t>
            </w:r>
            <w:r>
              <w:rPr>
                <w:rFonts w:ascii="Times New Roman" w:eastAsia="宋体" w:hAnsi="Times New Roman" w:cs="Times New Roman"/>
                <w:szCs w:val="21"/>
              </w:rPr>
              <w:t>G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1</w:t>
            </w:r>
            <w:r>
              <w:rPr>
                <w:rFonts w:ascii="Times New Roman" w:eastAsia="宋体" w:hAnsi="Times New Roman" w:cs="Times New Roman"/>
                <w:szCs w:val="21"/>
              </w:rPr>
              <w:t>-gRNA</w:t>
            </w:r>
          </w:p>
        </w:tc>
        <w:tc>
          <w:tcPr>
            <w:tcW w:w="3780" w:type="dxa"/>
          </w:tcPr>
          <w:p w14:paraId="5842A916" w14:textId="77777777" w:rsidR="001A52F8" w:rsidRDefault="00000000">
            <w:pPr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P-</w:t>
            </w:r>
            <w:r>
              <w:rPr>
                <w:rFonts w:ascii="Times New Roman" w:eastAsia="宋体" w:hAnsi="Times New Roman" w:cs="Times New Roman"/>
                <w:szCs w:val="21"/>
              </w:rPr>
              <w:t>GUCAAAGCUUAGAUACCCUGG</w:t>
            </w:r>
          </w:p>
        </w:tc>
        <w:tc>
          <w:tcPr>
            <w:tcW w:w="2883" w:type="dxa"/>
          </w:tcPr>
          <w:p w14:paraId="105D98D9" w14:textId="77777777" w:rsidR="001A52F8" w:rsidRDefault="00000000">
            <w:pPr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RNA guide forms 5'-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G</w:t>
            </w:r>
            <w:r>
              <w:rPr>
                <w:rFonts w:ascii="Times New Roman" w:eastAsia="宋体" w:hAnsi="Times New Roman" w:cs="Times New Roman"/>
                <w:szCs w:val="21"/>
              </w:rPr>
              <w:t xml:space="preserve"> pair with 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C</w:t>
            </w:r>
            <w:r>
              <w:rPr>
                <w:rFonts w:ascii="Times New Roman" w:eastAsia="宋体" w:hAnsi="Times New Roman" w:cs="Times New Roman"/>
                <w:szCs w:val="21"/>
              </w:rPr>
              <w:t>-</w:t>
            </w:r>
            <w:proofErr w:type="spellStart"/>
            <w:r>
              <w:rPr>
                <w:rFonts w:ascii="Times New Roman" w:eastAsia="宋体" w:hAnsi="Times New Roman" w:cs="Times New Roman"/>
                <w:szCs w:val="21"/>
              </w:rPr>
              <w:t>tDNA</w:t>
            </w:r>
            <w:proofErr w:type="spellEnd"/>
          </w:p>
        </w:tc>
      </w:tr>
      <w:tr w:rsidR="001A52F8" w14:paraId="0A62C7B4" w14:textId="77777777" w:rsidTr="003414C6">
        <w:tc>
          <w:tcPr>
            <w:tcW w:w="1701" w:type="dxa"/>
          </w:tcPr>
          <w:p w14:paraId="0A2028AB" w14:textId="77777777" w:rsidR="001A52F8" w:rsidRDefault="00000000">
            <w:pPr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HO-A1-gRNA</w:t>
            </w:r>
          </w:p>
        </w:tc>
        <w:tc>
          <w:tcPr>
            <w:tcW w:w="3780" w:type="dxa"/>
          </w:tcPr>
          <w:p w14:paraId="0EC4EFAE" w14:textId="77777777" w:rsidR="001A52F8" w:rsidRDefault="00000000">
            <w:pPr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HO-</w:t>
            </w:r>
            <w:r>
              <w:rPr>
                <w:rFonts w:ascii="Times New Roman" w:eastAsia="宋体" w:hAnsi="Times New Roman" w:cs="Times New Roman"/>
                <w:szCs w:val="21"/>
              </w:rPr>
              <w:t>AUCAAAGCUUAGAUACCCUGG</w:t>
            </w:r>
          </w:p>
        </w:tc>
        <w:tc>
          <w:tcPr>
            <w:tcW w:w="2883" w:type="dxa"/>
          </w:tcPr>
          <w:p w14:paraId="342BAB98" w14:textId="77777777" w:rsidR="001A52F8" w:rsidRDefault="00000000">
            <w:pPr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RNA guide forms 5'-A pair with A-</w:t>
            </w:r>
            <w:proofErr w:type="spellStart"/>
            <w:r>
              <w:rPr>
                <w:rFonts w:ascii="Times New Roman" w:eastAsia="宋体" w:hAnsi="Times New Roman" w:cs="Times New Roman"/>
                <w:szCs w:val="21"/>
              </w:rPr>
              <w:t>tDNA</w:t>
            </w:r>
            <w:proofErr w:type="spellEnd"/>
          </w:p>
        </w:tc>
      </w:tr>
      <w:tr w:rsidR="001A52F8" w14:paraId="6BAEF3BB" w14:textId="77777777" w:rsidTr="003414C6">
        <w:tc>
          <w:tcPr>
            <w:tcW w:w="1701" w:type="dxa"/>
          </w:tcPr>
          <w:p w14:paraId="0A9403EF" w14:textId="77777777" w:rsidR="001A52F8" w:rsidRDefault="00000000">
            <w:pPr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A1-</w:t>
            </w:r>
            <w:r>
              <w:rPr>
                <w:rFonts w:ascii="Times New Roman" w:eastAsia="宋体" w:hAnsi="Times New Roman" w:cs="Times New Roman"/>
                <w:szCs w:val="21"/>
              </w:rPr>
              <w:t>tDNA</w:t>
            </w:r>
          </w:p>
        </w:tc>
        <w:tc>
          <w:tcPr>
            <w:tcW w:w="3780" w:type="dxa"/>
          </w:tcPr>
          <w:p w14:paraId="6B679C7F" w14:textId="77777777" w:rsidR="001A52F8" w:rsidRDefault="00000000">
            <w:pPr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CCAGGGTATCTAAGCTTTGAT</w:t>
            </w:r>
          </w:p>
        </w:tc>
        <w:tc>
          <w:tcPr>
            <w:tcW w:w="2883" w:type="dxa"/>
          </w:tcPr>
          <w:p w14:paraId="00EBA894" w14:textId="77777777" w:rsidR="001A52F8" w:rsidRDefault="00000000">
            <w:pPr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 xml:space="preserve">DNA target </w:t>
            </w:r>
            <w:r>
              <w:rPr>
                <w:rFonts w:ascii="Times New Roman" w:eastAsia="宋体" w:hAnsi="Times New Roman" w:cs="Times New Roman"/>
                <w:szCs w:val="21"/>
              </w:rPr>
              <w:t>forms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 xml:space="preserve"> </w:t>
            </w:r>
            <w:r>
              <w:rPr>
                <w:rFonts w:ascii="Times New Roman" w:eastAsia="宋体" w:hAnsi="Times New Roman" w:cs="Times New Roman"/>
                <w:szCs w:val="21"/>
              </w:rPr>
              <w:t>5'-A pair with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 xml:space="preserve"> A1-gRNA</w:t>
            </w:r>
          </w:p>
        </w:tc>
      </w:tr>
      <w:tr w:rsidR="001A52F8" w14:paraId="770A2722" w14:textId="77777777" w:rsidTr="003414C6">
        <w:tc>
          <w:tcPr>
            <w:tcW w:w="1701" w:type="dxa"/>
          </w:tcPr>
          <w:p w14:paraId="31C92F18" w14:textId="77777777" w:rsidR="001A52F8" w:rsidRDefault="00000000">
            <w:pPr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U1-</w:t>
            </w:r>
            <w:r>
              <w:rPr>
                <w:rFonts w:ascii="Times New Roman" w:eastAsia="宋体" w:hAnsi="Times New Roman" w:cs="Times New Roman"/>
                <w:szCs w:val="21"/>
              </w:rPr>
              <w:t>tDNA</w:t>
            </w:r>
          </w:p>
        </w:tc>
        <w:tc>
          <w:tcPr>
            <w:tcW w:w="3780" w:type="dxa"/>
          </w:tcPr>
          <w:p w14:paraId="0E2068CA" w14:textId="77777777" w:rsidR="001A52F8" w:rsidRDefault="00000000">
            <w:pPr>
              <w:tabs>
                <w:tab w:val="left" w:pos="1021"/>
              </w:tabs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CCAGGGTATCTAAGCTTTGA</w:t>
            </w:r>
            <w:r>
              <w:rPr>
                <w:rFonts w:ascii="Times New Roman" w:hAnsi="Times New Roman" w:cs="Times New Roman" w:hint="eastAsia"/>
                <w:szCs w:val="21"/>
              </w:rPr>
              <w:t>A</w:t>
            </w:r>
          </w:p>
        </w:tc>
        <w:tc>
          <w:tcPr>
            <w:tcW w:w="2883" w:type="dxa"/>
          </w:tcPr>
          <w:p w14:paraId="0C60C249" w14:textId="77777777" w:rsidR="001A52F8" w:rsidRDefault="00000000">
            <w:pPr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 xml:space="preserve">DNA target </w:t>
            </w:r>
            <w:r>
              <w:rPr>
                <w:rFonts w:ascii="Times New Roman" w:eastAsia="宋体" w:hAnsi="Times New Roman" w:cs="Times New Roman"/>
                <w:szCs w:val="21"/>
              </w:rPr>
              <w:t>forms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 xml:space="preserve"> </w:t>
            </w:r>
            <w:r>
              <w:rPr>
                <w:rFonts w:ascii="Times New Roman" w:eastAsia="宋体" w:hAnsi="Times New Roman" w:cs="Times New Roman"/>
                <w:szCs w:val="21"/>
              </w:rPr>
              <w:t>5'-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U</w:t>
            </w:r>
            <w:r>
              <w:rPr>
                <w:rFonts w:ascii="Times New Roman" w:eastAsia="宋体" w:hAnsi="Times New Roman" w:cs="Times New Roman"/>
                <w:szCs w:val="21"/>
              </w:rPr>
              <w:t xml:space="preserve"> pair with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 xml:space="preserve"> U1-gRNA</w:t>
            </w:r>
          </w:p>
        </w:tc>
      </w:tr>
      <w:tr w:rsidR="001A52F8" w14:paraId="31AF07E6" w14:textId="77777777" w:rsidTr="003414C6">
        <w:tc>
          <w:tcPr>
            <w:tcW w:w="1701" w:type="dxa"/>
          </w:tcPr>
          <w:p w14:paraId="5B8C4188" w14:textId="77777777" w:rsidR="001A52F8" w:rsidRDefault="00000000">
            <w:pPr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C1-</w:t>
            </w:r>
            <w:r>
              <w:rPr>
                <w:rFonts w:ascii="Times New Roman" w:eastAsia="宋体" w:hAnsi="Times New Roman" w:cs="Times New Roman"/>
                <w:szCs w:val="21"/>
              </w:rPr>
              <w:t>tDNA</w:t>
            </w:r>
          </w:p>
        </w:tc>
        <w:tc>
          <w:tcPr>
            <w:tcW w:w="3780" w:type="dxa"/>
          </w:tcPr>
          <w:p w14:paraId="2EBAD3C0" w14:textId="77777777" w:rsidR="001A52F8" w:rsidRDefault="00000000">
            <w:pPr>
              <w:tabs>
                <w:tab w:val="left" w:pos="1021"/>
              </w:tabs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CCAGGGTATCTAAGCTTTGA</w:t>
            </w:r>
            <w:r>
              <w:rPr>
                <w:rFonts w:ascii="Times New Roman" w:hAnsi="Times New Roman" w:cs="Times New Roman" w:hint="eastAsia"/>
                <w:szCs w:val="21"/>
              </w:rPr>
              <w:t>G</w:t>
            </w:r>
          </w:p>
        </w:tc>
        <w:tc>
          <w:tcPr>
            <w:tcW w:w="2883" w:type="dxa"/>
          </w:tcPr>
          <w:p w14:paraId="505A4251" w14:textId="77777777" w:rsidR="001A52F8" w:rsidRDefault="00000000">
            <w:pPr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 xml:space="preserve">DNA target </w:t>
            </w:r>
            <w:r>
              <w:rPr>
                <w:rFonts w:ascii="Times New Roman" w:eastAsia="宋体" w:hAnsi="Times New Roman" w:cs="Times New Roman"/>
                <w:szCs w:val="21"/>
              </w:rPr>
              <w:t>forms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 xml:space="preserve"> </w:t>
            </w:r>
            <w:r>
              <w:rPr>
                <w:rFonts w:ascii="Times New Roman" w:eastAsia="宋体" w:hAnsi="Times New Roman" w:cs="Times New Roman"/>
                <w:szCs w:val="21"/>
              </w:rPr>
              <w:t>5'-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C</w:t>
            </w:r>
            <w:r>
              <w:rPr>
                <w:rFonts w:ascii="Times New Roman" w:eastAsia="宋体" w:hAnsi="Times New Roman" w:cs="Times New Roman"/>
                <w:szCs w:val="21"/>
              </w:rPr>
              <w:t xml:space="preserve"> pair with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 xml:space="preserve"> C1-gRNA</w:t>
            </w:r>
          </w:p>
        </w:tc>
      </w:tr>
      <w:tr w:rsidR="001A52F8" w14:paraId="3FA34D48" w14:textId="77777777" w:rsidTr="003414C6">
        <w:tc>
          <w:tcPr>
            <w:tcW w:w="1701" w:type="dxa"/>
          </w:tcPr>
          <w:p w14:paraId="22CEE0AB" w14:textId="77777777" w:rsidR="001A52F8" w:rsidRDefault="00000000">
            <w:pPr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G1-</w:t>
            </w:r>
            <w:r>
              <w:rPr>
                <w:rFonts w:ascii="Times New Roman" w:eastAsia="宋体" w:hAnsi="Times New Roman" w:cs="Times New Roman"/>
                <w:szCs w:val="21"/>
              </w:rPr>
              <w:t>tDNA</w:t>
            </w:r>
          </w:p>
        </w:tc>
        <w:tc>
          <w:tcPr>
            <w:tcW w:w="3780" w:type="dxa"/>
          </w:tcPr>
          <w:p w14:paraId="758DB8FD" w14:textId="77777777" w:rsidR="001A52F8" w:rsidRDefault="00000000">
            <w:pPr>
              <w:tabs>
                <w:tab w:val="left" w:pos="1021"/>
              </w:tabs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CCAGGGTATCTAAGCTTTGA</w:t>
            </w:r>
            <w:r>
              <w:rPr>
                <w:rFonts w:ascii="Times New Roman" w:hAnsi="Times New Roman" w:cs="Times New Roman" w:hint="eastAsia"/>
                <w:szCs w:val="21"/>
              </w:rPr>
              <w:t>C</w:t>
            </w:r>
          </w:p>
        </w:tc>
        <w:tc>
          <w:tcPr>
            <w:tcW w:w="2883" w:type="dxa"/>
          </w:tcPr>
          <w:p w14:paraId="58FEBCF1" w14:textId="77777777" w:rsidR="001A52F8" w:rsidRDefault="00000000">
            <w:pPr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 xml:space="preserve">DNA target </w:t>
            </w:r>
            <w:r>
              <w:rPr>
                <w:rFonts w:ascii="Times New Roman" w:eastAsia="宋体" w:hAnsi="Times New Roman" w:cs="Times New Roman"/>
                <w:szCs w:val="21"/>
              </w:rPr>
              <w:t>forms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 xml:space="preserve"> </w:t>
            </w:r>
            <w:r>
              <w:rPr>
                <w:rFonts w:ascii="Times New Roman" w:eastAsia="宋体" w:hAnsi="Times New Roman" w:cs="Times New Roman"/>
                <w:szCs w:val="21"/>
              </w:rPr>
              <w:t>5'-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G</w:t>
            </w:r>
            <w:r>
              <w:rPr>
                <w:rFonts w:ascii="Times New Roman" w:eastAsia="宋体" w:hAnsi="Times New Roman" w:cs="Times New Roman"/>
                <w:szCs w:val="21"/>
              </w:rPr>
              <w:t xml:space="preserve"> pair with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 xml:space="preserve"> G1-gRNA</w:t>
            </w:r>
          </w:p>
        </w:tc>
      </w:tr>
      <w:tr w:rsidR="001A52F8" w14:paraId="2E2D7BFE" w14:textId="77777777" w:rsidTr="003414C6">
        <w:tc>
          <w:tcPr>
            <w:tcW w:w="1701" w:type="dxa"/>
          </w:tcPr>
          <w:p w14:paraId="76D893ED" w14:textId="77777777" w:rsidR="001A52F8" w:rsidRDefault="00000000">
            <w:pPr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tDNA-mm2</w:t>
            </w:r>
          </w:p>
        </w:tc>
        <w:tc>
          <w:tcPr>
            <w:tcW w:w="3780" w:type="dxa"/>
          </w:tcPr>
          <w:p w14:paraId="6DAFE3F4" w14:textId="77777777" w:rsidR="001A52F8" w:rsidRDefault="00000000">
            <w:pPr>
              <w:tabs>
                <w:tab w:val="left" w:pos="1021"/>
              </w:tabs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CCAGGGTATCTAAGCTTTGCT</w:t>
            </w:r>
          </w:p>
        </w:tc>
        <w:tc>
          <w:tcPr>
            <w:tcW w:w="2883" w:type="dxa"/>
          </w:tcPr>
          <w:p w14:paraId="0FC90766" w14:textId="77777777" w:rsidR="001A52F8" w:rsidRDefault="00000000">
            <w:pPr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DNA target forms mismatched pair in position 2 with gRNA</w:t>
            </w:r>
          </w:p>
        </w:tc>
      </w:tr>
      <w:tr w:rsidR="001A52F8" w14:paraId="1D461DE8" w14:textId="77777777" w:rsidTr="003414C6">
        <w:tc>
          <w:tcPr>
            <w:tcW w:w="1701" w:type="dxa"/>
          </w:tcPr>
          <w:p w14:paraId="21FA91FF" w14:textId="77777777" w:rsidR="001A52F8" w:rsidRDefault="00000000">
            <w:pPr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tDNA-mm3</w:t>
            </w:r>
          </w:p>
        </w:tc>
        <w:tc>
          <w:tcPr>
            <w:tcW w:w="3780" w:type="dxa"/>
          </w:tcPr>
          <w:p w14:paraId="24BFAB7F" w14:textId="77777777" w:rsidR="001A52F8" w:rsidRDefault="00000000">
            <w:pPr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CCAGGGTATCTAAGCTTTCAT</w:t>
            </w:r>
          </w:p>
        </w:tc>
        <w:tc>
          <w:tcPr>
            <w:tcW w:w="2883" w:type="dxa"/>
          </w:tcPr>
          <w:p w14:paraId="6822E207" w14:textId="77777777" w:rsidR="001A52F8" w:rsidRDefault="00000000">
            <w:pPr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 xml:space="preserve">DNA target forms mismatched pair in position 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3</w:t>
            </w:r>
            <w:r>
              <w:rPr>
                <w:rFonts w:ascii="Times New Roman" w:eastAsia="宋体" w:hAnsi="Times New Roman" w:cs="Times New Roman"/>
                <w:szCs w:val="21"/>
              </w:rPr>
              <w:t xml:space="preserve"> with gRNA</w:t>
            </w:r>
          </w:p>
        </w:tc>
      </w:tr>
      <w:tr w:rsidR="001A52F8" w14:paraId="516D843D" w14:textId="77777777" w:rsidTr="003414C6">
        <w:tc>
          <w:tcPr>
            <w:tcW w:w="1701" w:type="dxa"/>
          </w:tcPr>
          <w:p w14:paraId="25F60E52" w14:textId="77777777" w:rsidR="001A52F8" w:rsidRDefault="00000000">
            <w:pPr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tDNA-mm4</w:t>
            </w:r>
          </w:p>
        </w:tc>
        <w:tc>
          <w:tcPr>
            <w:tcW w:w="3780" w:type="dxa"/>
          </w:tcPr>
          <w:p w14:paraId="6B902CBD" w14:textId="77777777" w:rsidR="001A52F8" w:rsidRDefault="00000000">
            <w:pPr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CCAGGGTATCTAAGCTTAGAT</w:t>
            </w:r>
          </w:p>
        </w:tc>
        <w:tc>
          <w:tcPr>
            <w:tcW w:w="2883" w:type="dxa"/>
          </w:tcPr>
          <w:p w14:paraId="15113D68" w14:textId="77777777" w:rsidR="001A52F8" w:rsidRDefault="00000000">
            <w:pPr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 xml:space="preserve">DNA target forms mismatched pair in position 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4</w:t>
            </w:r>
            <w:r>
              <w:rPr>
                <w:rFonts w:ascii="Times New Roman" w:eastAsia="宋体" w:hAnsi="Times New Roman" w:cs="Times New Roman"/>
                <w:szCs w:val="21"/>
              </w:rPr>
              <w:t xml:space="preserve"> with gRNA</w:t>
            </w:r>
          </w:p>
        </w:tc>
      </w:tr>
      <w:tr w:rsidR="001A52F8" w14:paraId="73B3ED15" w14:textId="77777777" w:rsidTr="003414C6">
        <w:tc>
          <w:tcPr>
            <w:tcW w:w="1701" w:type="dxa"/>
          </w:tcPr>
          <w:p w14:paraId="7177009C" w14:textId="77777777" w:rsidR="001A52F8" w:rsidRDefault="00000000">
            <w:pPr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tDNA-mm5</w:t>
            </w:r>
          </w:p>
        </w:tc>
        <w:tc>
          <w:tcPr>
            <w:tcW w:w="3780" w:type="dxa"/>
          </w:tcPr>
          <w:p w14:paraId="7D5F4273" w14:textId="77777777" w:rsidR="001A52F8" w:rsidRDefault="00000000">
            <w:pPr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CCAGGGTATCTAAGCTATGAT</w:t>
            </w:r>
          </w:p>
        </w:tc>
        <w:tc>
          <w:tcPr>
            <w:tcW w:w="2883" w:type="dxa"/>
          </w:tcPr>
          <w:p w14:paraId="4A8537A1" w14:textId="77777777" w:rsidR="001A52F8" w:rsidRDefault="00000000">
            <w:pPr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 xml:space="preserve">DNA target forms mismatched pair in position 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5</w:t>
            </w:r>
            <w:r>
              <w:rPr>
                <w:rFonts w:ascii="Times New Roman" w:eastAsia="宋体" w:hAnsi="Times New Roman" w:cs="Times New Roman"/>
                <w:szCs w:val="21"/>
              </w:rPr>
              <w:t xml:space="preserve"> with gRNA</w:t>
            </w:r>
          </w:p>
        </w:tc>
      </w:tr>
      <w:tr w:rsidR="001A52F8" w14:paraId="5957D9AF" w14:textId="77777777" w:rsidTr="003414C6">
        <w:tc>
          <w:tcPr>
            <w:tcW w:w="1701" w:type="dxa"/>
          </w:tcPr>
          <w:p w14:paraId="589B376A" w14:textId="77777777" w:rsidR="001A52F8" w:rsidRDefault="00000000">
            <w:pPr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tDNA-mm6</w:t>
            </w:r>
          </w:p>
        </w:tc>
        <w:tc>
          <w:tcPr>
            <w:tcW w:w="3780" w:type="dxa"/>
          </w:tcPr>
          <w:p w14:paraId="55A9AFDA" w14:textId="77777777" w:rsidR="001A52F8" w:rsidRDefault="00000000">
            <w:pPr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CCAGGGTATCTAAGCATTGAT</w:t>
            </w:r>
          </w:p>
        </w:tc>
        <w:tc>
          <w:tcPr>
            <w:tcW w:w="2883" w:type="dxa"/>
          </w:tcPr>
          <w:p w14:paraId="69CC2FEF" w14:textId="77777777" w:rsidR="001A52F8" w:rsidRDefault="00000000">
            <w:pPr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 xml:space="preserve">DNA target forms mismatched pair in position 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6</w:t>
            </w:r>
            <w:r>
              <w:rPr>
                <w:rFonts w:ascii="Times New Roman" w:eastAsia="宋体" w:hAnsi="Times New Roman" w:cs="Times New Roman"/>
                <w:szCs w:val="21"/>
              </w:rPr>
              <w:t xml:space="preserve"> with gRNA</w:t>
            </w:r>
          </w:p>
        </w:tc>
      </w:tr>
      <w:tr w:rsidR="001A52F8" w14:paraId="0780307F" w14:textId="77777777" w:rsidTr="003414C6">
        <w:tc>
          <w:tcPr>
            <w:tcW w:w="1701" w:type="dxa"/>
          </w:tcPr>
          <w:p w14:paraId="1A470410" w14:textId="77777777" w:rsidR="001A52F8" w:rsidRDefault="00000000">
            <w:pPr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tDNA-mm7</w:t>
            </w:r>
          </w:p>
        </w:tc>
        <w:tc>
          <w:tcPr>
            <w:tcW w:w="3780" w:type="dxa"/>
          </w:tcPr>
          <w:p w14:paraId="3173AC76" w14:textId="77777777" w:rsidR="001A52F8" w:rsidRDefault="00000000">
            <w:pPr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CCAGGGTATCTAAGGTTTGAT</w:t>
            </w:r>
          </w:p>
        </w:tc>
        <w:tc>
          <w:tcPr>
            <w:tcW w:w="2883" w:type="dxa"/>
          </w:tcPr>
          <w:p w14:paraId="3DABEBC1" w14:textId="77777777" w:rsidR="001A52F8" w:rsidRDefault="00000000">
            <w:pPr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 xml:space="preserve">DNA target forms mismatched pair in position 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7</w:t>
            </w:r>
            <w:r>
              <w:rPr>
                <w:rFonts w:ascii="Times New Roman" w:eastAsia="宋体" w:hAnsi="Times New Roman" w:cs="Times New Roman"/>
                <w:szCs w:val="21"/>
              </w:rPr>
              <w:t xml:space="preserve"> with gRNA</w:t>
            </w:r>
          </w:p>
        </w:tc>
      </w:tr>
      <w:tr w:rsidR="001A52F8" w14:paraId="441234BA" w14:textId="77777777" w:rsidTr="003414C6">
        <w:tc>
          <w:tcPr>
            <w:tcW w:w="1701" w:type="dxa"/>
          </w:tcPr>
          <w:p w14:paraId="5BD12265" w14:textId="77777777" w:rsidR="001A52F8" w:rsidRDefault="00000000">
            <w:pPr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tDNA-mm8</w:t>
            </w:r>
          </w:p>
        </w:tc>
        <w:tc>
          <w:tcPr>
            <w:tcW w:w="3780" w:type="dxa"/>
          </w:tcPr>
          <w:p w14:paraId="0121679E" w14:textId="77777777" w:rsidR="001A52F8" w:rsidRDefault="00000000">
            <w:pPr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CCAGGGTATCTAACCTTTGAT</w:t>
            </w:r>
          </w:p>
        </w:tc>
        <w:tc>
          <w:tcPr>
            <w:tcW w:w="2883" w:type="dxa"/>
          </w:tcPr>
          <w:p w14:paraId="7990D397" w14:textId="77777777" w:rsidR="001A52F8" w:rsidRDefault="00000000">
            <w:pPr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 xml:space="preserve">DNA target forms mismatched pair in position 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8</w:t>
            </w:r>
            <w:r>
              <w:rPr>
                <w:rFonts w:ascii="Times New Roman" w:eastAsia="宋体" w:hAnsi="Times New Roman" w:cs="Times New Roman"/>
                <w:szCs w:val="21"/>
              </w:rPr>
              <w:t xml:space="preserve"> with gRNA</w:t>
            </w:r>
          </w:p>
        </w:tc>
      </w:tr>
      <w:tr w:rsidR="001A52F8" w14:paraId="50BAAE2C" w14:textId="77777777" w:rsidTr="003414C6">
        <w:tc>
          <w:tcPr>
            <w:tcW w:w="1701" w:type="dxa"/>
          </w:tcPr>
          <w:p w14:paraId="097DA61B" w14:textId="77777777" w:rsidR="001A52F8" w:rsidRDefault="00000000">
            <w:pPr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tDNA-mm9</w:t>
            </w:r>
          </w:p>
        </w:tc>
        <w:tc>
          <w:tcPr>
            <w:tcW w:w="3780" w:type="dxa"/>
          </w:tcPr>
          <w:p w14:paraId="345A07D1" w14:textId="77777777" w:rsidR="001A52F8" w:rsidRDefault="00000000">
            <w:pPr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CCAGGGTATCTACGCTTTGAT</w:t>
            </w:r>
          </w:p>
        </w:tc>
        <w:tc>
          <w:tcPr>
            <w:tcW w:w="2883" w:type="dxa"/>
          </w:tcPr>
          <w:p w14:paraId="7CEAA4A1" w14:textId="77777777" w:rsidR="001A52F8" w:rsidRDefault="00000000">
            <w:pPr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 xml:space="preserve">DNA target forms mismatched pair in position 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9</w:t>
            </w:r>
            <w:r>
              <w:rPr>
                <w:rFonts w:ascii="Times New Roman" w:eastAsia="宋体" w:hAnsi="Times New Roman" w:cs="Times New Roman"/>
                <w:szCs w:val="21"/>
              </w:rPr>
              <w:t xml:space="preserve"> with gRNA</w:t>
            </w:r>
          </w:p>
        </w:tc>
      </w:tr>
      <w:tr w:rsidR="001A52F8" w14:paraId="6D6BD919" w14:textId="77777777" w:rsidTr="003414C6">
        <w:tc>
          <w:tcPr>
            <w:tcW w:w="1701" w:type="dxa"/>
          </w:tcPr>
          <w:p w14:paraId="24B8A73A" w14:textId="77777777" w:rsidR="001A52F8" w:rsidRDefault="00000000">
            <w:pPr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tDNA-mm10</w:t>
            </w:r>
          </w:p>
        </w:tc>
        <w:tc>
          <w:tcPr>
            <w:tcW w:w="3780" w:type="dxa"/>
          </w:tcPr>
          <w:p w14:paraId="5AF41C5C" w14:textId="77777777" w:rsidR="001A52F8" w:rsidRDefault="00000000">
            <w:pPr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CCAGGGTATCTCAGCTTTGAT</w:t>
            </w:r>
          </w:p>
        </w:tc>
        <w:tc>
          <w:tcPr>
            <w:tcW w:w="2883" w:type="dxa"/>
          </w:tcPr>
          <w:p w14:paraId="61F0C96A" w14:textId="77777777" w:rsidR="001A52F8" w:rsidRDefault="00000000">
            <w:pPr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 xml:space="preserve">DNA target forms mismatched pair in position 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10</w:t>
            </w:r>
            <w:r>
              <w:rPr>
                <w:rFonts w:ascii="Times New Roman" w:eastAsia="宋体" w:hAnsi="Times New Roman" w:cs="Times New Roman"/>
                <w:szCs w:val="21"/>
              </w:rPr>
              <w:t xml:space="preserve"> with gRNA</w:t>
            </w:r>
          </w:p>
        </w:tc>
      </w:tr>
      <w:tr w:rsidR="001A52F8" w14:paraId="23291139" w14:textId="77777777" w:rsidTr="003414C6">
        <w:tc>
          <w:tcPr>
            <w:tcW w:w="1701" w:type="dxa"/>
          </w:tcPr>
          <w:p w14:paraId="5D747C02" w14:textId="77777777" w:rsidR="001A52F8" w:rsidRDefault="00000000">
            <w:pPr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tDNA-mm11</w:t>
            </w:r>
          </w:p>
        </w:tc>
        <w:tc>
          <w:tcPr>
            <w:tcW w:w="3780" w:type="dxa"/>
          </w:tcPr>
          <w:p w14:paraId="58C6302B" w14:textId="77777777" w:rsidR="001A52F8" w:rsidRDefault="00000000">
            <w:pPr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CCAGGGTATCAAAGCTTTGAT</w:t>
            </w:r>
          </w:p>
        </w:tc>
        <w:tc>
          <w:tcPr>
            <w:tcW w:w="2883" w:type="dxa"/>
          </w:tcPr>
          <w:p w14:paraId="4632BA7C" w14:textId="77777777" w:rsidR="001A52F8" w:rsidRDefault="00000000">
            <w:pPr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 xml:space="preserve">DNA target forms mismatched pair in position 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11</w:t>
            </w:r>
            <w:r>
              <w:rPr>
                <w:rFonts w:ascii="Times New Roman" w:eastAsia="宋体" w:hAnsi="Times New Roman" w:cs="Times New Roman"/>
                <w:szCs w:val="21"/>
              </w:rPr>
              <w:t xml:space="preserve"> with gRNA</w:t>
            </w:r>
          </w:p>
        </w:tc>
      </w:tr>
      <w:tr w:rsidR="001A52F8" w14:paraId="4F03A355" w14:textId="77777777" w:rsidTr="003414C6">
        <w:tc>
          <w:tcPr>
            <w:tcW w:w="1701" w:type="dxa"/>
          </w:tcPr>
          <w:p w14:paraId="798679F1" w14:textId="77777777" w:rsidR="001A52F8" w:rsidRDefault="00000000">
            <w:pPr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tDNA-mm12</w:t>
            </w:r>
          </w:p>
        </w:tc>
        <w:tc>
          <w:tcPr>
            <w:tcW w:w="3780" w:type="dxa"/>
          </w:tcPr>
          <w:p w14:paraId="37010245" w14:textId="77777777" w:rsidR="001A52F8" w:rsidRDefault="00000000">
            <w:pPr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CCAGGGTATGTAAGCTTTGAT</w:t>
            </w:r>
          </w:p>
        </w:tc>
        <w:tc>
          <w:tcPr>
            <w:tcW w:w="2883" w:type="dxa"/>
          </w:tcPr>
          <w:p w14:paraId="3CC0E450" w14:textId="77777777" w:rsidR="001A52F8" w:rsidRDefault="00000000">
            <w:pPr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 xml:space="preserve">DNA target forms mismatched pair in position 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12</w:t>
            </w:r>
            <w:r>
              <w:rPr>
                <w:rFonts w:ascii="Times New Roman" w:eastAsia="宋体" w:hAnsi="Times New Roman" w:cs="Times New Roman"/>
                <w:szCs w:val="21"/>
              </w:rPr>
              <w:t xml:space="preserve"> with gRNA</w:t>
            </w:r>
          </w:p>
        </w:tc>
      </w:tr>
      <w:tr w:rsidR="001A52F8" w14:paraId="7700CE04" w14:textId="77777777" w:rsidTr="003414C6">
        <w:trPr>
          <w:trHeight w:val="252"/>
        </w:trPr>
        <w:tc>
          <w:tcPr>
            <w:tcW w:w="1701" w:type="dxa"/>
          </w:tcPr>
          <w:p w14:paraId="599DDEA7" w14:textId="77777777" w:rsidR="001A52F8" w:rsidRDefault="00000000">
            <w:pPr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tDNA-mm13</w:t>
            </w:r>
          </w:p>
        </w:tc>
        <w:tc>
          <w:tcPr>
            <w:tcW w:w="3780" w:type="dxa"/>
          </w:tcPr>
          <w:p w14:paraId="1873804A" w14:textId="77777777" w:rsidR="001A52F8" w:rsidRDefault="00000000">
            <w:pPr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CCAGGGTAACTAAGCTTTGAT</w:t>
            </w:r>
          </w:p>
        </w:tc>
        <w:tc>
          <w:tcPr>
            <w:tcW w:w="2883" w:type="dxa"/>
          </w:tcPr>
          <w:p w14:paraId="220D65A2" w14:textId="77777777" w:rsidR="001A52F8" w:rsidRDefault="00000000">
            <w:pPr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 xml:space="preserve">DNA target forms mismatched </w:t>
            </w:r>
            <w:r>
              <w:rPr>
                <w:rFonts w:ascii="Times New Roman" w:eastAsia="宋体" w:hAnsi="Times New Roman" w:cs="Times New Roman"/>
                <w:szCs w:val="21"/>
              </w:rPr>
              <w:lastRenderedPageBreak/>
              <w:t xml:space="preserve">pair in position 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13</w:t>
            </w:r>
            <w:r>
              <w:rPr>
                <w:rFonts w:ascii="Times New Roman" w:eastAsia="宋体" w:hAnsi="Times New Roman" w:cs="Times New Roman"/>
                <w:szCs w:val="21"/>
              </w:rPr>
              <w:t xml:space="preserve"> with gRNA</w:t>
            </w:r>
          </w:p>
        </w:tc>
      </w:tr>
      <w:tr w:rsidR="001A52F8" w14:paraId="6C7DC7E1" w14:textId="77777777" w:rsidTr="003414C6">
        <w:tc>
          <w:tcPr>
            <w:tcW w:w="1701" w:type="dxa"/>
          </w:tcPr>
          <w:p w14:paraId="74EC6B4F" w14:textId="77777777" w:rsidR="001A52F8" w:rsidRDefault="00000000">
            <w:pPr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lastRenderedPageBreak/>
              <w:t>tDNA-mm14</w:t>
            </w:r>
          </w:p>
        </w:tc>
        <w:tc>
          <w:tcPr>
            <w:tcW w:w="3780" w:type="dxa"/>
          </w:tcPr>
          <w:p w14:paraId="2CDD9948" w14:textId="77777777" w:rsidR="001A52F8" w:rsidRDefault="00000000">
            <w:pPr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CCAGGGTCTCTAAGCTTTGAT</w:t>
            </w:r>
          </w:p>
        </w:tc>
        <w:tc>
          <w:tcPr>
            <w:tcW w:w="2883" w:type="dxa"/>
          </w:tcPr>
          <w:p w14:paraId="4C4E2211" w14:textId="77777777" w:rsidR="001A52F8" w:rsidRDefault="00000000">
            <w:pPr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 xml:space="preserve">DNA target forms mismatched pair in position 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14</w:t>
            </w:r>
            <w:r>
              <w:rPr>
                <w:rFonts w:ascii="Times New Roman" w:eastAsia="宋体" w:hAnsi="Times New Roman" w:cs="Times New Roman"/>
                <w:szCs w:val="21"/>
              </w:rPr>
              <w:t xml:space="preserve"> with gRNA</w:t>
            </w:r>
          </w:p>
        </w:tc>
      </w:tr>
      <w:tr w:rsidR="001A52F8" w14:paraId="53FE6DBF" w14:textId="77777777" w:rsidTr="003414C6">
        <w:tc>
          <w:tcPr>
            <w:tcW w:w="1701" w:type="dxa"/>
          </w:tcPr>
          <w:p w14:paraId="3069FD8C" w14:textId="77777777" w:rsidR="001A52F8" w:rsidRDefault="00000000">
            <w:pPr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tDNA-mm15</w:t>
            </w:r>
          </w:p>
        </w:tc>
        <w:tc>
          <w:tcPr>
            <w:tcW w:w="3780" w:type="dxa"/>
          </w:tcPr>
          <w:p w14:paraId="6D30B29B" w14:textId="77777777" w:rsidR="001A52F8" w:rsidRDefault="00000000">
            <w:pPr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CCAGGGAATCTAAGCTTTGAT</w:t>
            </w:r>
          </w:p>
        </w:tc>
        <w:tc>
          <w:tcPr>
            <w:tcW w:w="2883" w:type="dxa"/>
          </w:tcPr>
          <w:p w14:paraId="0040E0D8" w14:textId="77777777" w:rsidR="001A52F8" w:rsidRDefault="00000000">
            <w:pPr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 xml:space="preserve">DNA target forms mismatched pair in position 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15</w:t>
            </w:r>
            <w:r>
              <w:rPr>
                <w:rFonts w:ascii="Times New Roman" w:eastAsia="宋体" w:hAnsi="Times New Roman" w:cs="Times New Roman"/>
                <w:szCs w:val="21"/>
              </w:rPr>
              <w:t xml:space="preserve"> with gRNA</w:t>
            </w:r>
          </w:p>
        </w:tc>
      </w:tr>
      <w:tr w:rsidR="001A52F8" w14:paraId="3BC8019D" w14:textId="77777777" w:rsidTr="003414C6">
        <w:tc>
          <w:tcPr>
            <w:tcW w:w="1701" w:type="dxa"/>
          </w:tcPr>
          <w:p w14:paraId="62C529D4" w14:textId="77777777" w:rsidR="001A52F8" w:rsidRDefault="00000000">
            <w:pPr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tDNA-mm16</w:t>
            </w:r>
          </w:p>
        </w:tc>
        <w:tc>
          <w:tcPr>
            <w:tcW w:w="3780" w:type="dxa"/>
          </w:tcPr>
          <w:p w14:paraId="40E29264" w14:textId="77777777" w:rsidR="001A52F8" w:rsidRDefault="00000000">
            <w:pPr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CCAGGCTATCTAAGCTTTGAT</w:t>
            </w:r>
          </w:p>
        </w:tc>
        <w:tc>
          <w:tcPr>
            <w:tcW w:w="2883" w:type="dxa"/>
          </w:tcPr>
          <w:p w14:paraId="4F16E124" w14:textId="77777777" w:rsidR="001A52F8" w:rsidRDefault="00000000">
            <w:pPr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 xml:space="preserve">DNA target forms mismatched pair in position 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16</w:t>
            </w:r>
            <w:r>
              <w:rPr>
                <w:rFonts w:ascii="Times New Roman" w:eastAsia="宋体" w:hAnsi="Times New Roman" w:cs="Times New Roman"/>
                <w:szCs w:val="21"/>
              </w:rPr>
              <w:t xml:space="preserve"> with gRNA</w:t>
            </w:r>
          </w:p>
        </w:tc>
      </w:tr>
      <w:tr w:rsidR="001A52F8" w14:paraId="57948D99" w14:textId="77777777" w:rsidTr="003414C6">
        <w:tc>
          <w:tcPr>
            <w:tcW w:w="1701" w:type="dxa"/>
          </w:tcPr>
          <w:p w14:paraId="02F2AE38" w14:textId="77777777" w:rsidR="001A52F8" w:rsidRDefault="00000000">
            <w:pPr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tDNA-mm17</w:t>
            </w:r>
          </w:p>
        </w:tc>
        <w:tc>
          <w:tcPr>
            <w:tcW w:w="3780" w:type="dxa"/>
          </w:tcPr>
          <w:p w14:paraId="33124714" w14:textId="77777777" w:rsidR="001A52F8" w:rsidRDefault="00000000">
            <w:pPr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CCAGCGTATCTAAGCTTTGAT</w:t>
            </w:r>
          </w:p>
        </w:tc>
        <w:tc>
          <w:tcPr>
            <w:tcW w:w="2883" w:type="dxa"/>
          </w:tcPr>
          <w:p w14:paraId="5F3D8E9A" w14:textId="77777777" w:rsidR="001A52F8" w:rsidRDefault="00000000">
            <w:pPr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 xml:space="preserve">DNA target forms mismatched pair in position 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17</w:t>
            </w:r>
            <w:r>
              <w:rPr>
                <w:rFonts w:ascii="Times New Roman" w:eastAsia="宋体" w:hAnsi="Times New Roman" w:cs="Times New Roman"/>
                <w:szCs w:val="21"/>
              </w:rPr>
              <w:t xml:space="preserve"> with gRNA</w:t>
            </w:r>
          </w:p>
        </w:tc>
      </w:tr>
      <w:tr w:rsidR="001A52F8" w14:paraId="7B87FA35" w14:textId="77777777" w:rsidTr="003414C6">
        <w:tc>
          <w:tcPr>
            <w:tcW w:w="1701" w:type="dxa"/>
          </w:tcPr>
          <w:p w14:paraId="790916BF" w14:textId="77777777" w:rsidR="001A52F8" w:rsidRDefault="00000000">
            <w:pPr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tDNA-mm18</w:t>
            </w:r>
          </w:p>
        </w:tc>
        <w:tc>
          <w:tcPr>
            <w:tcW w:w="3780" w:type="dxa"/>
          </w:tcPr>
          <w:p w14:paraId="6CBA9A5D" w14:textId="77777777" w:rsidR="001A52F8" w:rsidRDefault="00000000">
            <w:pPr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CCACGGTATCTAAGCTTTGAT</w:t>
            </w:r>
          </w:p>
        </w:tc>
        <w:tc>
          <w:tcPr>
            <w:tcW w:w="2883" w:type="dxa"/>
          </w:tcPr>
          <w:p w14:paraId="4DC0E116" w14:textId="77777777" w:rsidR="001A52F8" w:rsidRDefault="00000000">
            <w:pPr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 xml:space="preserve">DNA target forms mismatched pair in position 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18</w:t>
            </w:r>
            <w:r>
              <w:rPr>
                <w:rFonts w:ascii="Times New Roman" w:eastAsia="宋体" w:hAnsi="Times New Roman" w:cs="Times New Roman"/>
                <w:szCs w:val="21"/>
              </w:rPr>
              <w:t xml:space="preserve"> with gRNA</w:t>
            </w:r>
          </w:p>
        </w:tc>
      </w:tr>
      <w:tr w:rsidR="001A52F8" w14:paraId="543B80A6" w14:textId="77777777" w:rsidTr="003414C6">
        <w:tc>
          <w:tcPr>
            <w:tcW w:w="1701" w:type="dxa"/>
          </w:tcPr>
          <w:p w14:paraId="2A96AEB4" w14:textId="77777777" w:rsidR="001A52F8" w:rsidRDefault="00000000">
            <w:pPr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tDNA-mm19</w:t>
            </w:r>
          </w:p>
        </w:tc>
        <w:tc>
          <w:tcPr>
            <w:tcW w:w="3780" w:type="dxa"/>
          </w:tcPr>
          <w:p w14:paraId="71B8F525" w14:textId="77777777" w:rsidR="001A52F8" w:rsidRDefault="00000000">
            <w:pPr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CCCGGGTATCTAAGCTTTGAT</w:t>
            </w:r>
          </w:p>
        </w:tc>
        <w:tc>
          <w:tcPr>
            <w:tcW w:w="2883" w:type="dxa"/>
          </w:tcPr>
          <w:p w14:paraId="5FA190C3" w14:textId="77777777" w:rsidR="001A52F8" w:rsidRDefault="00000000">
            <w:pPr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 xml:space="preserve">DNA target forms mismatched pair in position 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19</w:t>
            </w:r>
            <w:r>
              <w:rPr>
                <w:rFonts w:ascii="Times New Roman" w:eastAsia="宋体" w:hAnsi="Times New Roman" w:cs="Times New Roman"/>
                <w:szCs w:val="21"/>
              </w:rPr>
              <w:t xml:space="preserve"> with gRNA</w:t>
            </w:r>
          </w:p>
        </w:tc>
      </w:tr>
      <w:tr w:rsidR="001A52F8" w14:paraId="2194645A" w14:textId="77777777" w:rsidTr="003414C6">
        <w:tc>
          <w:tcPr>
            <w:tcW w:w="1701" w:type="dxa"/>
          </w:tcPr>
          <w:p w14:paraId="09C34B28" w14:textId="77777777" w:rsidR="001A52F8" w:rsidRDefault="00000000">
            <w:pPr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tDNA-mm20</w:t>
            </w:r>
          </w:p>
        </w:tc>
        <w:tc>
          <w:tcPr>
            <w:tcW w:w="3780" w:type="dxa"/>
          </w:tcPr>
          <w:p w14:paraId="2426F1C2" w14:textId="77777777" w:rsidR="001A52F8" w:rsidRDefault="00000000">
            <w:pPr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CGAGGGTATCTAAGCTTTGAT</w:t>
            </w:r>
          </w:p>
        </w:tc>
        <w:tc>
          <w:tcPr>
            <w:tcW w:w="2883" w:type="dxa"/>
          </w:tcPr>
          <w:p w14:paraId="05156A1C" w14:textId="77777777" w:rsidR="001A52F8" w:rsidRDefault="00000000">
            <w:pPr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 xml:space="preserve">DNA target forms mismatched pair in position 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20</w:t>
            </w:r>
            <w:r>
              <w:rPr>
                <w:rFonts w:ascii="Times New Roman" w:eastAsia="宋体" w:hAnsi="Times New Roman" w:cs="Times New Roman"/>
                <w:szCs w:val="21"/>
              </w:rPr>
              <w:t xml:space="preserve"> with gRNA</w:t>
            </w:r>
          </w:p>
        </w:tc>
      </w:tr>
      <w:tr w:rsidR="001A52F8" w14:paraId="744BB2FC" w14:textId="77777777" w:rsidTr="003414C6">
        <w:tc>
          <w:tcPr>
            <w:tcW w:w="1701" w:type="dxa"/>
          </w:tcPr>
          <w:p w14:paraId="54DAA2AA" w14:textId="77777777" w:rsidR="001A52F8" w:rsidRDefault="00000000">
            <w:pPr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tDNA-mm21</w:t>
            </w:r>
          </w:p>
        </w:tc>
        <w:tc>
          <w:tcPr>
            <w:tcW w:w="3780" w:type="dxa"/>
          </w:tcPr>
          <w:p w14:paraId="629F4905" w14:textId="77777777" w:rsidR="001A52F8" w:rsidRDefault="00000000">
            <w:pPr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GCAGGGTATCTAAGCTTTGAT</w:t>
            </w:r>
          </w:p>
        </w:tc>
        <w:tc>
          <w:tcPr>
            <w:tcW w:w="2883" w:type="dxa"/>
          </w:tcPr>
          <w:p w14:paraId="13C128EC" w14:textId="77777777" w:rsidR="001A52F8" w:rsidRDefault="00000000">
            <w:pPr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 xml:space="preserve">DNA target forms mismatched pair in position 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21</w:t>
            </w:r>
            <w:r>
              <w:rPr>
                <w:rFonts w:ascii="Times New Roman" w:eastAsia="宋体" w:hAnsi="Times New Roman" w:cs="Times New Roman"/>
                <w:szCs w:val="21"/>
              </w:rPr>
              <w:t xml:space="preserve"> with gRNA</w:t>
            </w:r>
          </w:p>
        </w:tc>
      </w:tr>
    </w:tbl>
    <w:p w14:paraId="171E51CE" w14:textId="77777777" w:rsidR="001A52F8" w:rsidRDefault="001A52F8">
      <w:pPr>
        <w:rPr>
          <w:rFonts w:ascii="Times New Roman" w:hAnsi="Times New Roman" w:cs="Times New Roman"/>
          <w:b/>
          <w:sz w:val="24"/>
          <w:szCs w:val="24"/>
        </w:rPr>
      </w:pPr>
    </w:p>
    <w:p w14:paraId="013500D0" w14:textId="77777777" w:rsidR="001A52F8" w:rsidRDefault="00000000">
      <w:pPr>
        <w:widowControl/>
        <w:jc w:val="lef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14:paraId="696CEF25" w14:textId="77777777" w:rsidR="001A52F8" w:rsidRDefault="00000000">
      <w:pPr>
        <w:rPr>
          <w:rFonts w:ascii="Times New Roman" w:eastAsia="等线" w:hAnsi="Times New Roman" w:cs="Times New Roman"/>
          <w:b/>
          <w:bCs/>
          <w:sz w:val="24"/>
          <w:lang w:bidi="ar"/>
        </w:rPr>
      </w:pPr>
      <w:r>
        <w:rPr>
          <w:rFonts w:ascii="Times New Roman" w:hAnsi="Times New Roman" w:cs="Times New Roman"/>
          <w:b/>
          <w:bCs/>
          <w:sz w:val="24"/>
        </w:rPr>
        <w:lastRenderedPageBreak/>
        <w:t>Table S</w:t>
      </w:r>
      <w:r>
        <w:rPr>
          <w:rFonts w:ascii="Times New Roman" w:hAnsi="Times New Roman" w:cs="Times New Roman" w:hint="eastAsia"/>
          <w:b/>
          <w:bCs/>
          <w:sz w:val="24"/>
        </w:rPr>
        <w:t>3. The recombinant plasmids</w:t>
      </w:r>
      <w:r>
        <w:rPr>
          <w:rFonts w:ascii="Times New Roman" w:eastAsia="宋体" w:hAnsi="Times New Roman" w:cs="Times New Roman" w:hint="eastAsia"/>
          <w:b/>
          <w:bCs/>
          <w:sz w:val="24"/>
        </w:rPr>
        <w:t xml:space="preserve"> used in </w:t>
      </w:r>
      <w:r>
        <w:rPr>
          <w:rFonts w:ascii="Times New Roman" w:eastAsia="等线" w:hAnsi="Times New Roman" w:cs="Times New Roman" w:hint="eastAsia"/>
          <w:b/>
          <w:bCs/>
          <w:sz w:val="24"/>
          <w:lang w:bidi="ar"/>
        </w:rPr>
        <w:t>this paper.</w:t>
      </w:r>
    </w:p>
    <w:tbl>
      <w:tblPr>
        <w:tblStyle w:val="ac"/>
        <w:tblW w:w="0" w:type="auto"/>
        <w:tblInd w:w="-5" w:type="dxa"/>
        <w:tblLook w:val="04A0" w:firstRow="1" w:lastRow="0" w:firstColumn="1" w:lastColumn="0" w:noHBand="0" w:noVBand="1"/>
      </w:tblPr>
      <w:tblGrid>
        <w:gridCol w:w="4476"/>
        <w:gridCol w:w="3825"/>
      </w:tblGrid>
      <w:tr w:rsidR="001A52F8" w14:paraId="079A8E9B" w14:textId="77777777" w:rsidTr="00D46511">
        <w:trPr>
          <w:trHeight w:val="90"/>
        </w:trPr>
        <w:tc>
          <w:tcPr>
            <w:tcW w:w="4476" w:type="dxa"/>
          </w:tcPr>
          <w:p w14:paraId="131F5881" w14:textId="77777777" w:rsidR="001A52F8" w:rsidRDefault="00000000">
            <w:pPr>
              <w:jc w:val="center"/>
              <w:rPr>
                <w:rFonts w:ascii="Times New Roman" w:eastAsia="等线" w:hAnsi="Times New Roman" w:cs="Times New Roman"/>
                <w:b/>
                <w:bCs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 w:hint="eastAsia"/>
                <w:szCs w:val="21"/>
                <w:lang w:bidi="ar"/>
              </w:rPr>
              <w:t>Plasmids</w:t>
            </w:r>
          </w:p>
        </w:tc>
        <w:tc>
          <w:tcPr>
            <w:tcW w:w="3825" w:type="dxa"/>
          </w:tcPr>
          <w:p w14:paraId="349307AF" w14:textId="77777777" w:rsidR="001A52F8" w:rsidRDefault="00000000">
            <w:pPr>
              <w:jc w:val="center"/>
              <w:rPr>
                <w:rFonts w:ascii="Times New Roman" w:eastAsia="等线" w:hAnsi="Times New Roman" w:cs="Times New Roman"/>
                <w:b/>
                <w:bCs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Description</w:t>
            </w:r>
          </w:p>
        </w:tc>
      </w:tr>
      <w:tr w:rsidR="001A52F8" w14:paraId="196D08E4" w14:textId="77777777" w:rsidTr="00D46511">
        <w:tc>
          <w:tcPr>
            <w:tcW w:w="4476" w:type="dxa"/>
          </w:tcPr>
          <w:p w14:paraId="4F5D9578" w14:textId="77777777" w:rsidR="001A52F8" w:rsidRDefault="00000000">
            <w:pPr>
              <w:rPr>
                <w:rFonts w:ascii="Times New Roman" w:eastAsia="等线" w:hAnsi="Times New Roman" w:cs="Times New Roman"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 w:hint="eastAsia"/>
                <w:szCs w:val="21"/>
                <w:lang w:bidi="ar"/>
              </w:rPr>
              <w:t>pET28a-</w:t>
            </w:r>
            <w:r>
              <w:rPr>
                <w:rFonts w:ascii="Times New Roman" w:eastAsia="等线" w:hAnsi="Times New Roman" w:cs="Times New Roman" w:hint="eastAsia"/>
                <w:i/>
                <w:iCs/>
                <w:szCs w:val="21"/>
                <w:lang w:bidi="ar"/>
              </w:rPr>
              <w:t>Ec</w:t>
            </w:r>
            <w:r>
              <w:rPr>
                <w:rFonts w:ascii="Times New Roman" w:eastAsia="等线" w:hAnsi="Times New Roman" w:cs="Times New Roman" w:hint="eastAsia"/>
                <w:szCs w:val="21"/>
                <w:lang w:bidi="ar"/>
              </w:rPr>
              <w:t>Ago</w:t>
            </w:r>
          </w:p>
        </w:tc>
        <w:tc>
          <w:tcPr>
            <w:tcW w:w="3825" w:type="dxa"/>
          </w:tcPr>
          <w:p w14:paraId="543BE92B" w14:textId="77777777" w:rsidR="001A52F8" w:rsidRDefault="00000000">
            <w:pPr>
              <w:jc w:val="center"/>
              <w:rPr>
                <w:rFonts w:ascii="Times New Roman" w:eastAsia="等线" w:hAnsi="Times New Roman" w:cs="Times New Roman"/>
                <w:b/>
                <w:bCs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 w:hint="eastAsia"/>
                <w:szCs w:val="21"/>
                <w:lang w:bidi="ar"/>
              </w:rPr>
              <w:t xml:space="preserve">For </w:t>
            </w:r>
            <w:bookmarkStart w:id="5" w:name="OLE_LINK25"/>
            <w:r>
              <w:rPr>
                <w:rFonts w:ascii="Times New Roman" w:eastAsia="等线" w:hAnsi="Times New Roman" w:cs="Times New Roman" w:hint="eastAsia"/>
                <w:szCs w:val="21"/>
                <w:lang w:bidi="ar"/>
              </w:rPr>
              <w:t>i</w:t>
            </w: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n vitro assays</w:t>
            </w:r>
            <w:bookmarkEnd w:id="5"/>
          </w:p>
        </w:tc>
      </w:tr>
      <w:tr w:rsidR="001A52F8" w14:paraId="5D9A4001" w14:textId="77777777" w:rsidTr="00D46511">
        <w:tc>
          <w:tcPr>
            <w:tcW w:w="4476" w:type="dxa"/>
          </w:tcPr>
          <w:p w14:paraId="06FAC662" w14:textId="77777777" w:rsidR="001A52F8" w:rsidRDefault="00000000">
            <w:pPr>
              <w:rPr>
                <w:rFonts w:ascii="Times New Roman" w:eastAsia="等线" w:hAnsi="Times New Roman" w:cs="Times New Roman"/>
                <w:b/>
                <w:bCs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 w:hint="eastAsia"/>
                <w:szCs w:val="21"/>
                <w:lang w:bidi="ar"/>
              </w:rPr>
              <w:t>pET28a-</w:t>
            </w:r>
            <w:r>
              <w:rPr>
                <w:rFonts w:ascii="Times New Roman" w:eastAsia="等线" w:hAnsi="Times New Roman" w:cs="Times New Roman" w:hint="eastAsia"/>
                <w:i/>
                <w:iCs/>
                <w:szCs w:val="21"/>
                <w:lang w:bidi="ar"/>
              </w:rPr>
              <w:t>Ec</w:t>
            </w:r>
            <w:r>
              <w:rPr>
                <w:rFonts w:ascii="Times New Roman" w:eastAsia="等线" w:hAnsi="Times New Roman" w:cs="Times New Roman" w:hint="eastAsia"/>
                <w:szCs w:val="21"/>
                <w:lang w:bidi="ar"/>
              </w:rPr>
              <w:t>Ago_D400A</w:t>
            </w:r>
          </w:p>
        </w:tc>
        <w:tc>
          <w:tcPr>
            <w:tcW w:w="3825" w:type="dxa"/>
          </w:tcPr>
          <w:p w14:paraId="5D994FE1" w14:textId="77777777" w:rsidR="001A52F8" w:rsidRDefault="00000000">
            <w:pPr>
              <w:jc w:val="center"/>
              <w:rPr>
                <w:rFonts w:ascii="Times New Roman" w:eastAsia="等线" w:hAnsi="Times New Roman" w:cs="Times New Roman"/>
                <w:b/>
                <w:bCs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 w:hint="eastAsia"/>
                <w:szCs w:val="21"/>
                <w:lang w:bidi="ar"/>
              </w:rPr>
              <w:t>For i</w:t>
            </w: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n vitro</w:t>
            </w:r>
            <w:r>
              <w:rPr>
                <w:rFonts w:ascii="Times New Roman" w:eastAsia="等线" w:hAnsi="Times New Roman" w:cs="Times New Roman" w:hint="eastAsia"/>
                <w:szCs w:val="21"/>
                <w:lang w:bidi="ar"/>
              </w:rPr>
              <w:t xml:space="preserve"> </w:t>
            </w: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assays</w:t>
            </w:r>
          </w:p>
        </w:tc>
      </w:tr>
      <w:tr w:rsidR="001A52F8" w14:paraId="5C91161F" w14:textId="77777777" w:rsidTr="00D46511">
        <w:tc>
          <w:tcPr>
            <w:tcW w:w="4476" w:type="dxa"/>
          </w:tcPr>
          <w:p w14:paraId="01965B55" w14:textId="77777777" w:rsidR="001A52F8" w:rsidRDefault="00000000">
            <w:pPr>
              <w:rPr>
                <w:rFonts w:ascii="Times New Roman" w:eastAsia="等线" w:hAnsi="Times New Roman" w:cs="Times New Roman"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 w:hint="eastAsia"/>
                <w:szCs w:val="21"/>
                <w:lang w:bidi="ar"/>
              </w:rPr>
              <w:t>pET28a-</w:t>
            </w:r>
            <w:r>
              <w:rPr>
                <w:rFonts w:ascii="Times New Roman" w:eastAsia="等线" w:hAnsi="Times New Roman" w:cs="Times New Roman" w:hint="eastAsia"/>
                <w:i/>
                <w:iCs/>
                <w:szCs w:val="21"/>
                <w:lang w:bidi="ar"/>
              </w:rPr>
              <w:t>Ec</w:t>
            </w:r>
            <w:r>
              <w:rPr>
                <w:rFonts w:ascii="Times New Roman" w:eastAsia="等线" w:hAnsi="Times New Roman" w:cs="Times New Roman" w:hint="eastAsia"/>
                <w:szCs w:val="21"/>
                <w:lang w:bidi="ar"/>
              </w:rPr>
              <w:t>Ago_H726A</w:t>
            </w:r>
          </w:p>
        </w:tc>
        <w:tc>
          <w:tcPr>
            <w:tcW w:w="3825" w:type="dxa"/>
          </w:tcPr>
          <w:p w14:paraId="003A6DC0" w14:textId="77777777" w:rsidR="001A52F8" w:rsidRDefault="00000000">
            <w:pPr>
              <w:jc w:val="center"/>
              <w:rPr>
                <w:rFonts w:ascii="Times New Roman" w:eastAsia="等线" w:hAnsi="Times New Roman" w:cs="Times New Roman"/>
                <w:b/>
                <w:bCs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 w:hint="eastAsia"/>
                <w:szCs w:val="21"/>
                <w:lang w:bidi="ar"/>
              </w:rPr>
              <w:t>For i</w:t>
            </w: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n vitro assays</w:t>
            </w:r>
          </w:p>
        </w:tc>
      </w:tr>
      <w:tr w:rsidR="001A52F8" w14:paraId="00C2E239" w14:textId="77777777" w:rsidTr="00D46511">
        <w:tc>
          <w:tcPr>
            <w:tcW w:w="4476" w:type="dxa"/>
          </w:tcPr>
          <w:p w14:paraId="450A9184" w14:textId="77777777" w:rsidR="001A52F8" w:rsidRDefault="00000000">
            <w:pPr>
              <w:rPr>
                <w:rFonts w:ascii="Times New Roman" w:eastAsia="等线" w:hAnsi="Times New Roman" w:cs="Times New Roman"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 w:hint="eastAsia"/>
                <w:szCs w:val="21"/>
                <w:lang w:bidi="ar"/>
              </w:rPr>
              <w:t>pET28a-</w:t>
            </w:r>
            <w:r>
              <w:rPr>
                <w:rFonts w:ascii="Times New Roman" w:eastAsia="等线" w:hAnsi="Times New Roman" w:cs="Times New Roman" w:hint="eastAsia"/>
                <w:i/>
                <w:iCs/>
                <w:szCs w:val="21"/>
                <w:lang w:bidi="ar"/>
              </w:rPr>
              <w:t>Ec</w:t>
            </w:r>
            <w:r>
              <w:rPr>
                <w:rFonts w:ascii="Times New Roman" w:eastAsia="等线" w:hAnsi="Times New Roman" w:cs="Times New Roman" w:hint="eastAsia"/>
                <w:szCs w:val="21"/>
                <w:lang w:bidi="ar"/>
              </w:rPr>
              <w:t>Ago_R552A</w:t>
            </w:r>
          </w:p>
        </w:tc>
        <w:tc>
          <w:tcPr>
            <w:tcW w:w="3825" w:type="dxa"/>
          </w:tcPr>
          <w:p w14:paraId="417D58C2" w14:textId="77777777" w:rsidR="001A52F8" w:rsidRDefault="00000000">
            <w:pPr>
              <w:jc w:val="center"/>
              <w:rPr>
                <w:rFonts w:ascii="Times New Roman" w:eastAsia="等线" w:hAnsi="Times New Roman" w:cs="Times New Roman"/>
                <w:b/>
                <w:bCs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 w:hint="eastAsia"/>
                <w:szCs w:val="21"/>
                <w:lang w:bidi="ar"/>
              </w:rPr>
              <w:t>For i</w:t>
            </w: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n vitro assays</w:t>
            </w:r>
          </w:p>
        </w:tc>
      </w:tr>
      <w:tr w:rsidR="001A52F8" w14:paraId="3AC53EF8" w14:textId="77777777" w:rsidTr="00D46511">
        <w:tc>
          <w:tcPr>
            <w:tcW w:w="4476" w:type="dxa"/>
          </w:tcPr>
          <w:p w14:paraId="4F6D4CB8" w14:textId="77777777" w:rsidR="001A52F8" w:rsidRDefault="00000000">
            <w:pPr>
              <w:rPr>
                <w:rFonts w:ascii="Times New Roman" w:eastAsia="等线" w:hAnsi="Times New Roman" w:cs="Times New Roman"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 w:hint="eastAsia"/>
                <w:szCs w:val="21"/>
                <w:lang w:bidi="ar"/>
              </w:rPr>
              <w:t>pET28a-</w:t>
            </w:r>
            <w:r>
              <w:rPr>
                <w:rFonts w:ascii="Times New Roman" w:eastAsia="等线" w:hAnsi="Times New Roman" w:cs="Times New Roman" w:hint="eastAsia"/>
                <w:i/>
                <w:szCs w:val="21"/>
                <w:lang w:bidi="ar"/>
              </w:rPr>
              <w:t>Ec</w:t>
            </w:r>
            <w:r>
              <w:rPr>
                <w:rFonts w:ascii="Times New Roman" w:eastAsia="等线" w:hAnsi="Times New Roman" w:cs="Times New Roman" w:hint="eastAsia"/>
                <w:szCs w:val="21"/>
                <w:lang w:bidi="ar"/>
              </w:rPr>
              <w:t>Ago_Y318F</w:t>
            </w:r>
          </w:p>
        </w:tc>
        <w:tc>
          <w:tcPr>
            <w:tcW w:w="3825" w:type="dxa"/>
          </w:tcPr>
          <w:p w14:paraId="2F250889" w14:textId="77777777" w:rsidR="001A52F8" w:rsidRDefault="00000000">
            <w:pPr>
              <w:jc w:val="center"/>
              <w:rPr>
                <w:rFonts w:ascii="Times New Roman" w:eastAsia="等线" w:hAnsi="Times New Roman" w:cs="Times New Roman"/>
                <w:b/>
                <w:bCs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 w:hint="eastAsia"/>
                <w:szCs w:val="21"/>
                <w:lang w:bidi="ar"/>
              </w:rPr>
              <w:t>For i</w:t>
            </w: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n vitro assays</w:t>
            </w:r>
          </w:p>
        </w:tc>
      </w:tr>
      <w:tr w:rsidR="001A52F8" w14:paraId="44C90EDB" w14:textId="77777777" w:rsidTr="00D46511">
        <w:tc>
          <w:tcPr>
            <w:tcW w:w="4476" w:type="dxa"/>
          </w:tcPr>
          <w:p w14:paraId="3C0D89B5" w14:textId="77777777" w:rsidR="001A52F8" w:rsidRDefault="00000000">
            <w:pPr>
              <w:rPr>
                <w:rFonts w:ascii="Times New Roman" w:eastAsia="等线" w:hAnsi="Times New Roman" w:cs="Times New Roman"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 w:hint="eastAsia"/>
                <w:szCs w:val="21"/>
                <w:lang w:bidi="ar"/>
              </w:rPr>
              <w:t>pET28a-</w:t>
            </w:r>
            <w:r>
              <w:rPr>
                <w:rFonts w:ascii="Times New Roman" w:eastAsia="等线" w:hAnsi="Times New Roman" w:cs="Times New Roman" w:hint="eastAsia"/>
                <w:i/>
                <w:szCs w:val="21"/>
                <w:lang w:bidi="ar"/>
              </w:rPr>
              <w:t>Ec</w:t>
            </w:r>
            <w:r>
              <w:rPr>
                <w:rFonts w:ascii="Times New Roman" w:eastAsia="等线" w:hAnsi="Times New Roman" w:cs="Times New Roman" w:hint="eastAsia"/>
                <w:szCs w:val="21"/>
                <w:lang w:bidi="ar"/>
              </w:rPr>
              <w:t>Ago_S524A</w:t>
            </w:r>
          </w:p>
        </w:tc>
        <w:tc>
          <w:tcPr>
            <w:tcW w:w="3825" w:type="dxa"/>
          </w:tcPr>
          <w:p w14:paraId="6E68C7E2" w14:textId="77777777" w:rsidR="001A52F8" w:rsidRDefault="00000000">
            <w:pPr>
              <w:jc w:val="center"/>
              <w:rPr>
                <w:rFonts w:ascii="Times New Roman" w:eastAsia="等线" w:hAnsi="Times New Roman" w:cs="Times New Roman"/>
                <w:b/>
                <w:bCs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 w:hint="eastAsia"/>
                <w:szCs w:val="21"/>
                <w:lang w:bidi="ar"/>
              </w:rPr>
              <w:t>For i</w:t>
            </w: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n vitro assays</w:t>
            </w:r>
          </w:p>
        </w:tc>
      </w:tr>
      <w:tr w:rsidR="001A52F8" w14:paraId="59FC367A" w14:textId="77777777" w:rsidTr="00D46511">
        <w:tc>
          <w:tcPr>
            <w:tcW w:w="4476" w:type="dxa"/>
          </w:tcPr>
          <w:p w14:paraId="704BB4CF" w14:textId="77777777" w:rsidR="001A52F8" w:rsidRDefault="00000000">
            <w:pPr>
              <w:rPr>
                <w:rFonts w:ascii="Times New Roman" w:eastAsia="等线" w:hAnsi="Times New Roman" w:cs="Times New Roman"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 w:hint="eastAsia"/>
                <w:szCs w:val="21"/>
                <w:lang w:bidi="ar"/>
              </w:rPr>
              <w:t>pET28a-</w:t>
            </w:r>
            <w:r>
              <w:rPr>
                <w:rFonts w:ascii="Times New Roman" w:eastAsia="等线" w:hAnsi="Times New Roman" w:cs="Times New Roman" w:hint="eastAsia"/>
                <w:i/>
                <w:szCs w:val="21"/>
                <w:lang w:bidi="ar"/>
              </w:rPr>
              <w:t>Ec</w:t>
            </w:r>
            <w:r>
              <w:rPr>
                <w:rFonts w:ascii="Times New Roman" w:eastAsia="等线" w:hAnsi="Times New Roman" w:cs="Times New Roman" w:hint="eastAsia"/>
                <w:szCs w:val="21"/>
                <w:lang w:bidi="ar"/>
              </w:rPr>
              <w:t>Ago_N554A</w:t>
            </w:r>
          </w:p>
        </w:tc>
        <w:tc>
          <w:tcPr>
            <w:tcW w:w="3825" w:type="dxa"/>
          </w:tcPr>
          <w:p w14:paraId="23644D75" w14:textId="77777777" w:rsidR="001A52F8" w:rsidRDefault="00000000">
            <w:pPr>
              <w:jc w:val="center"/>
              <w:rPr>
                <w:rFonts w:ascii="Times New Roman" w:eastAsia="等线" w:hAnsi="Times New Roman" w:cs="Times New Roman"/>
                <w:b/>
                <w:bCs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 w:hint="eastAsia"/>
                <w:szCs w:val="21"/>
                <w:lang w:bidi="ar"/>
              </w:rPr>
              <w:t>For i</w:t>
            </w: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n vitro assays</w:t>
            </w:r>
          </w:p>
        </w:tc>
      </w:tr>
      <w:tr w:rsidR="001A52F8" w14:paraId="5255A08F" w14:textId="77777777" w:rsidTr="00D46511">
        <w:tc>
          <w:tcPr>
            <w:tcW w:w="4476" w:type="dxa"/>
          </w:tcPr>
          <w:p w14:paraId="3BC2D045" w14:textId="77777777" w:rsidR="001A52F8" w:rsidRDefault="00000000">
            <w:pPr>
              <w:rPr>
                <w:rFonts w:ascii="Times New Roman" w:eastAsia="等线" w:hAnsi="Times New Roman" w:cs="Times New Roman"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 w:hint="eastAsia"/>
                <w:szCs w:val="21"/>
                <w:lang w:bidi="ar"/>
              </w:rPr>
              <w:t>pET28a-</w:t>
            </w:r>
            <w:r>
              <w:rPr>
                <w:rFonts w:ascii="Times New Roman" w:eastAsia="等线" w:hAnsi="Times New Roman" w:cs="Times New Roman" w:hint="eastAsia"/>
                <w:i/>
                <w:szCs w:val="21"/>
                <w:lang w:bidi="ar"/>
              </w:rPr>
              <w:t>Ec</w:t>
            </w:r>
            <w:r>
              <w:rPr>
                <w:rFonts w:ascii="Times New Roman" w:eastAsia="等线" w:hAnsi="Times New Roman" w:cs="Times New Roman" w:hint="eastAsia"/>
                <w:szCs w:val="21"/>
                <w:lang w:bidi="ar"/>
              </w:rPr>
              <w:t>Ago_D559A</w:t>
            </w:r>
          </w:p>
        </w:tc>
        <w:tc>
          <w:tcPr>
            <w:tcW w:w="3825" w:type="dxa"/>
          </w:tcPr>
          <w:p w14:paraId="3BBCBAC3" w14:textId="77777777" w:rsidR="001A52F8" w:rsidRDefault="00000000">
            <w:pPr>
              <w:jc w:val="center"/>
              <w:rPr>
                <w:rFonts w:ascii="Times New Roman" w:eastAsia="等线" w:hAnsi="Times New Roman" w:cs="Times New Roman"/>
                <w:b/>
                <w:bCs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 w:hint="eastAsia"/>
                <w:szCs w:val="21"/>
                <w:lang w:bidi="ar"/>
              </w:rPr>
              <w:t>For i</w:t>
            </w: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n vitro assays</w:t>
            </w:r>
          </w:p>
        </w:tc>
      </w:tr>
      <w:tr w:rsidR="001A52F8" w14:paraId="088627DA" w14:textId="77777777" w:rsidTr="00D46511">
        <w:tc>
          <w:tcPr>
            <w:tcW w:w="4476" w:type="dxa"/>
          </w:tcPr>
          <w:p w14:paraId="39FD5FFF" w14:textId="77777777" w:rsidR="001A52F8" w:rsidRDefault="00000000">
            <w:pPr>
              <w:rPr>
                <w:rFonts w:ascii="Times New Roman" w:eastAsia="等线" w:hAnsi="Times New Roman" w:cs="Times New Roman"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 w:hint="eastAsia"/>
                <w:szCs w:val="21"/>
                <w:lang w:bidi="ar"/>
              </w:rPr>
              <w:t>pET28a-</w:t>
            </w:r>
            <w:r>
              <w:rPr>
                <w:rFonts w:ascii="Times New Roman" w:eastAsia="等线" w:hAnsi="Times New Roman" w:cs="Times New Roman" w:hint="eastAsia"/>
                <w:i/>
                <w:szCs w:val="21"/>
                <w:lang w:bidi="ar"/>
              </w:rPr>
              <w:t>Ec</w:t>
            </w:r>
            <w:r>
              <w:rPr>
                <w:rFonts w:ascii="Times New Roman" w:eastAsia="等线" w:hAnsi="Times New Roman" w:cs="Times New Roman" w:hint="eastAsia"/>
                <w:szCs w:val="21"/>
                <w:lang w:bidi="ar"/>
              </w:rPr>
              <w:t>Ago_N460A</w:t>
            </w:r>
          </w:p>
        </w:tc>
        <w:tc>
          <w:tcPr>
            <w:tcW w:w="3825" w:type="dxa"/>
          </w:tcPr>
          <w:p w14:paraId="48588F81" w14:textId="77777777" w:rsidR="001A52F8" w:rsidRDefault="00000000">
            <w:pPr>
              <w:jc w:val="center"/>
              <w:rPr>
                <w:rFonts w:ascii="Times New Roman" w:eastAsia="等线" w:hAnsi="Times New Roman" w:cs="Times New Roman"/>
                <w:b/>
                <w:bCs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 w:hint="eastAsia"/>
                <w:szCs w:val="21"/>
                <w:lang w:bidi="ar"/>
              </w:rPr>
              <w:t>For i</w:t>
            </w: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n vitro assays</w:t>
            </w:r>
          </w:p>
        </w:tc>
      </w:tr>
      <w:tr w:rsidR="001A52F8" w14:paraId="10EE34BF" w14:textId="77777777" w:rsidTr="00D46511">
        <w:tc>
          <w:tcPr>
            <w:tcW w:w="4476" w:type="dxa"/>
          </w:tcPr>
          <w:p w14:paraId="1DB37D76" w14:textId="77777777" w:rsidR="001A52F8" w:rsidRDefault="00000000">
            <w:pPr>
              <w:rPr>
                <w:rFonts w:ascii="Times New Roman" w:eastAsia="等线" w:hAnsi="Times New Roman" w:cs="Times New Roman"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 w:hint="eastAsia"/>
                <w:szCs w:val="21"/>
                <w:lang w:bidi="ar"/>
              </w:rPr>
              <w:t>pET28a-</w:t>
            </w:r>
            <w:r>
              <w:rPr>
                <w:rFonts w:ascii="Times New Roman" w:eastAsia="等线" w:hAnsi="Times New Roman" w:cs="Times New Roman" w:hint="eastAsia"/>
                <w:i/>
                <w:szCs w:val="21"/>
                <w:lang w:bidi="ar"/>
              </w:rPr>
              <w:t>Ec</w:t>
            </w:r>
            <w:r>
              <w:rPr>
                <w:rFonts w:ascii="Times New Roman" w:eastAsia="等线" w:hAnsi="Times New Roman" w:cs="Times New Roman" w:hint="eastAsia"/>
                <w:szCs w:val="21"/>
                <w:lang w:bidi="ar"/>
              </w:rPr>
              <w:t>Ago_R321A</w:t>
            </w:r>
          </w:p>
        </w:tc>
        <w:tc>
          <w:tcPr>
            <w:tcW w:w="3825" w:type="dxa"/>
          </w:tcPr>
          <w:p w14:paraId="09E0D23D" w14:textId="77777777" w:rsidR="001A52F8" w:rsidRDefault="00000000">
            <w:pPr>
              <w:jc w:val="center"/>
              <w:rPr>
                <w:rFonts w:ascii="Times New Roman" w:eastAsia="等线" w:hAnsi="Times New Roman" w:cs="Times New Roman"/>
                <w:b/>
                <w:bCs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 w:hint="eastAsia"/>
                <w:szCs w:val="21"/>
                <w:lang w:bidi="ar"/>
              </w:rPr>
              <w:t>For i</w:t>
            </w: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n vitro assays</w:t>
            </w:r>
          </w:p>
        </w:tc>
      </w:tr>
      <w:tr w:rsidR="001A52F8" w14:paraId="5B781F7D" w14:textId="77777777" w:rsidTr="00D46511">
        <w:tc>
          <w:tcPr>
            <w:tcW w:w="4476" w:type="dxa"/>
          </w:tcPr>
          <w:p w14:paraId="1D6A3AE9" w14:textId="77777777" w:rsidR="001A52F8" w:rsidRDefault="00000000">
            <w:pPr>
              <w:rPr>
                <w:rFonts w:ascii="Times New Roman" w:eastAsia="等线" w:hAnsi="Times New Roman" w:cs="Times New Roman"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 w:hint="eastAsia"/>
                <w:szCs w:val="21"/>
                <w:lang w:bidi="ar"/>
              </w:rPr>
              <w:t>pET28a-</w:t>
            </w:r>
            <w:r>
              <w:rPr>
                <w:rFonts w:ascii="Times New Roman" w:eastAsia="等线" w:hAnsi="Times New Roman" w:cs="Times New Roman" w:hint="eastAsia"/>
                <w:i/>
                <w:szCs w:val="21"/>
                <w:lang w:bidi="ar"/>
              </w:rPr>
              <w:t>Ec</w:t>
            </w:r>
            <w:r>
              <w:rPr>
                <w:rFonts w:ascii="Times New Roman" w:eastAsia="等线" w:hAnsi="Times New Roman" w:cs="Times New Roman" w:hint="eastAsia"/>
                <w:szCs w:val="21"/>
                <w:lang w:bidi="ar"/>
              </w:rPr>
              <w:t>Ago_Y426A</w:t>
            </w:r>
          </w:p>
        </w:tc>
        <w:tc>
          <w:tcPr>
            <w:tcW w:w="3825" w:type="dxa"/>
          </w:tcPr>
          <w:p w14:paraId="0F62C6FA" w14:textId="77777777" w:rsidR="001A52F8" w:rsidRDefault="00000000">
            <w:pPr>
              <w:jc w:val="center"/>
              <w:rPr>
                <w:rFonts w:ascii="Times New Roman" w:eastAsia="等线" w:hAnsi="Times New Roman" w:cs="Times New Roman"/>
                <w:b/>
                <w:bCs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 w:hint="eastAsia"/>
                <w:szCs w:val="21"/>
                <w:lang w:bidi="ar"/>
              </w:rPr>
              <w:t>For i</w:t>
            </w: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n vitro assays</w:t>
            </w:r>
          </w:p>
        </w:tc>
      </w:tr>
      <w:tr w:rsidR="001A52F8" w14:paraId="45C3288D" w14:textId="77777777" w:rsidTr="00D46511">
        <w:tc>
          <w:tcPr>
            <w:tcW w:w="4476" w:type="dxa"/>
          </w:tcPr>
          <w:p w14:paraId="2A5CE0DE" w14:textId="77777777" w:rsidR="001A52F8" w:rsidRDefault="00000000">
            <w:pPr>
              <w:rPr>
                <w:rFonts w:ascii="Times New Roman" w:eastAsia="等线" w:hAnsi="Times New Roman" w:cs="Times New Roman"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pET28a-</w:t>
            </w:r>
            <w:r>
              <w:rPr>
                <w:rFonts w:ascii="Times New Roman" w:eastAsia="等线" w:hAnsi="Times New Roman" w:cs="Times New Roman" w:hint="eastAsia"/>
                <w:i/>
                <w:szCs w:val="21"/>
                <w:lang w:bidi="ar"/>
              </w:rPr>
              <w:t>Ec</w:t>
            </w: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bAgaN</w:t>
            </w:r>
          </w:p>
        </w:tc>
        <w:tc>
          <w:tcPr>
            <w:tcW w:w="3825" w:type="dxa"/>
          </w:tcPr>
          <w:p w14:paraId="482B720D" w14:textId="77777777" w:rsidR="001A52F8" w:rsidRDefault="00000000">
            <w:pPr>
              <w:jc w:val="center"/>
              <w:rPr>
                <w:rFonts w:ascii="Times New Roman" w:eastAsia="等线" w:hAnsi="Times New Roman" w:cs="Times New Roman"/>
                <w:b/>
                <w:bCs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 w:hint="eastAsia"/>
                <w:szCs w:val="21"/>
                <w:lang w:bidi="ar"/>
              </w:rPr>
              <w:t>For i</w:t>
            </w: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n vitro assays</w:t>
            </w:r>
          </w:p>
        </w:tc>
      </w:tr>
      <w:tr w:rsidR="001A52F8" w14:paraId="058F36A6" w14:textId="77777777" w:rsidTr="00D46511">
        <w:tc>
          <w:tcPr>
            <w:tcW w:w="4476" w:type="dxa"/>
          </w:tcPr>
          <w:p w14:paraId="6AF77C2A" w14:textId="77777777" w:rsidR="001A52F8" w:rsidRDefault="00000000">
            <w:pPr>
              <w:rPr>
                <w:rFonts w:ascii="Times New Roman" w:eastAsia="等线" w:hAnsi="Times New Roman" w:cs="Times New Roman"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pET28a-</w:t>
            </w:r>
            <w:r>
              <w:rPr>
                <w:rFonts w:ascii="Times New Roman" w:eastAsia="等线" w:hAnsi="Times New Roman" w:cs="Times New Roman" w:hint="eastAsia"/>
                <w:i/>
                <w:szCs w:val="21"/>
                <w:lang w:bidi="ar"/>
              </w:rPr>
              <w:t>Ec</w:t>
            </w: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bAgaN</w:t>
            </w:r>
            <w:r>
              <w:rPr>
                <w:rFonts w:ascii="Times New Roman" w:eastAsia="等线" w:hAnsi="Times New Roman" w:cs="Times New Roman" w:hint="eastAsia"/>
                <w:szCs w:val="21"/>
                <w:lang w:bidi="ar"/>
              </w:rPr>
              <w:t>_R77A</w:t>
            </w:r>
          </w:p>
        </w:tc>
        <w:tc>
          <w:tcPr>
            <w:tcW w:w="3825" w:type="dxa"/>
          </w:tcPr>
          <w:p w14:paraId="33635A62" w14:textId="77777777" w:rsidR="001A52F8" w:rsidRDefault="00000000">
            <w:pPr>
              <w:jc w:val="center"/>
              <w:rPr>
                <w:rFonts w:ascii="Times New Roman" w:eastAsia="等线" w:hAnsi="Times New Roman" w:cs="Times New Roman"/>
                <w:b/>
                <w:bCs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 w:hint="eastAsia"/>
                <w:szCs w:val="21"/>
                <w:lang w:bidi="ar"/>
              </w:rPr>
              <w:t>For i</w:t>
            </w: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n vitro assays</w:t>
            </w:r>
          </w:p>
        </w:tc>
      </w:tr>
      <w:tr w:rsidR="001A52F8" w14:paraId="4F789FD4" w14:textId="77777777" w:rsidTr="00D46511">
        <w:tc>
          <w:tcPr>
            <w:tcW w:w="4476" w:type="dxa"/>
          </w:tcPr>
          <w:p w14:paraId="623037FF" w14:textId="77777777" w:rsidR="001A52F8" w:rsidRDefault="00000000">
            <w:pPr>
              <w:rPr>
                <w:rFonts w:ascii="Times New Roman" w:eastAsia="等线" w:hAnsi="Times New Roman" w:cs="Times New Roman"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pET28a-</w:t>
            </w:r>
            <w:r>
              <w:rPr>
                <w:rFonts w:ascii="Times New Roman" w:eastAsia="等线" w:hAnsi="Times New Roman" w:cs="Times New Roman" w:hint="eastAsia"/>
                <w:i/>
                <w:szCs w:val="21"/>
                <w:lang w:bidi="ar"/>
              </w:rPr>
              <w:t>Ec</w:t>
            </w: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bAgaN</w:t>
            </w:r>
            <w:r>
              <w:rPr>
                <w:rFonts w:ascii="Times New Roman" w:eastAsia="等线" w:hAnsi="Times New Roman" w:cs="Times New Roman" w:hint="eastAsia"/>
                <w:szCs w:val="21"/>
                <w:lang w:bidi="ar"/>
              </w:rPr>
              <w:t>_D86K</w:t>
            </w:r>
          </w:p>
        </w:tc>
        <w:tc>
          <w:tcPr>
            <w:tcW w:w="3825" w:type="dxa"/>
          </w:tcPr>
          <w:p w14:paraId="6EE12C97" w14:textId="77777777" w:rsidR="001A52F8" w:rsidRDefault="00000000">
            <w:pPr>
              <w:jc w:val="center"/>
              <w:rPr>
                <w:rFonts w:ascii="Times New Roman" w:eastAsia="等线" w:hAnsi="Times New Roman" w:cs="Times New Roman"/>
                <w:b/>
                <w:bCs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 w:hint="eastAsia"/>
                <w:szCs w:val="21"/>
                <w:lang w:bidi="ar"/>
              </w:rPr>
              <w:t>For i</w:t>
            </w: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n vitro assays</w:t>
            </w:r>
          </w:p>
        </w:tc>
      </w:tr>
      <w:tr w:rsidR="001A52F8" w14:paraId="3FA09C65" w14:textId="77777777" w:rsidTr="00D46511">
        <w:tc>
          <w:tcPr>
            <w:tcW w:w="4476" w:type="dxa"/>
          </w:tcPr>
          <w:p w14:paraId="61987556" w14:textId="77777777" w:rsidR="001A52F8" w:rsidRDefault="00000000">
            <w:pPr>
              <w:rPr>
                <w:rFonts w:ascii="Times New Roman" w:eastAsia="等线" w:hAnsi="Times New Roman" w:cs="Times New Roman"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pET28a-</w:t>
            </w:r>
            <w:r>
              <w:rPr>
                <w:rFonts w:ascii="Times New Roman" w:eastAsia="等线" w:hAnsi="Times New Roman" w:cs="Times New Roman" w:hint="eastAsia"/>
                <w:i/>
                <w:szCs w:val="21"/>
                <w:lang w:bidi="ar"/>
              </w:rPr>
              <w:t>Ec</w:t>
            </w: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bAgaN</w:t>
            </w:r>
            <w:r>
              <w:rPr>
                <w:rFonts w:ascii="Times New Roman" w:eastAsia="等线" w:hAnsi="Times New Roman" w:cs="Times New Roman" w:hint="eastAsia"/>
                <w:szCs w:val="21"/>
                <w:lang w:bidi="ar"/>
              </w:rPr>
              <w:t>_H134A</w:t>
            </w:r>
          </w:p>
        </w:tc>
        <w:tc>
          <w:tcPr>
            <w:tcW w:w="3825" w:type="dxa"/>
          </w:tcPr>
          <w:p w14:paraId="30DA3E9B" w14:textId="77777777" w:rsidR="001A52F8" w:rsidRDefault="00000000">
            <w:pPr>
              <w:jc w:val="center"/>
              <w:rPr>
                <w:rFonts w:ascii="Times New Roman" w:eastAsia="等线" w:hAnsi="Times New Roman" w:cs="Times New Roman"/>
                <w:b/>
                <w:bCs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 w:hint="eastAsia"/>
                <w:szCs w:val="21"/>
                <w:lang w:bidi="ar"/>
              </w:rPr>
              <w:t>For i</w:t>
            </w: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n vitro assays</w:t>
            </w:r>
          </w:p>
        </w:tc>
      </w:tr>
      <w:tr w:rsidR="001A52F8" w14:paraId="4501546D" w14:textId="77777777" w:rsidTr="00D46511">
        <w:tc>
          <w:tcPr>
            <w:tcW w:w="4476" w:type="dxa"/>
          </w:tcPr>
          <w:p w14:paraId="0F9CB19A" w14:textId="77777777" w:rsidR="001A52F8" w:rsidRDefault="00000000">
            <w:pPr>
              <w:rPr>
                <w:rFonts w:ascii="Times New Roman" w:eastAsia="等线" w:hAnsi="Times New Roman" w:cs="Times New Roman"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pET28a-</w:t>
            </w:r>
            <w:r>
              <w:rPr>
                <w:rFonts w:ascii="Times New Roman" w:eastAsia="等线" w:hAnsi="Times New Roman" w:cs="Times New Roman" w:hint="eastAsia"/>
                <w:i/>
                <w:szCs w:val="21"/>
                <w:lang w:bidi="ar"/>
              </w:rPr>
              <w:t>Ec</w:t>
            </w: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bAgaN</w:t>
            </w:r>
            <w:r>
              <w:rPr>
                <w:rFonts w:ascii="Times New Roman" w:eastAsia="等线" w:hAnsi="Times New Roman" w:cs="Times New Roman" w:hint="eastAsia"/>
                <w:szCs w:val="21"/>
                <w:lang w:bidi="ar"/>
              </w:rPr>
              <w:t>_D14A/Y15A/Q189A</w:t>
            </w:r>
          </w:p>
        </w:tc>
        <w:tc>
          <w:tcPr>
            <w:tcW w:w="3825" w:type="dxa"/>
          </w:tcPr>
          <w:p w14:paraId="09560B6F" w14:textId="77777777" w:rsidR="001A52F8" w:rsidRDefault="00000000">
            <w:pPr>
              <w:jc w:val="center"/>
              <w:rPr>
                <w:rFonts w:ascii="Times New Roman" w:eastAsia="等线" w:hAnsi="Times New Roman" w:cs="Times New Roman"/>
                <w:b/>
                <w:bCs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 w:hint="eastAsia"/>
                <w:szCs w:val="21"/>
                <w:lang w:bidi="ar"/>
              </w:rPr>
              <w:t>For i</w:t>
            </w: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n vitro assays</w:t>
            </w:r>
          </w:p>
        </w:tc>
      </w:tr>
      <w:tr w:rsidR="001A52F8" w14:paraId="29ED7A98" w14:textId="77777777" w:rsidTr="00D46511">
        <w:tc>
          <w:tcPr>
            <w:tcW w:w="4476" w:type="dxa"/>
          </w:tcPr>
          <w:p w14:paraId="5F10AECA" w14:textId="77777777" w:rsidR="001A52F8" w:rsidRDefault="00000000">
            <w:pPr>
              <w:rPr>
                <w:rFonts w:ascii="Times New Roman" w:eastAsia="等线" w:hAnsi="Times New Roman" w:cs="Times New Roman"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pET28a-</w:t>
            </w:r>
            <w:r>
              <w:rPr>
                <w:rFonts w:ascii="Times New Roman" w:eastAsia="等线" w:hAnsi="Times New Roman" w:cs="Times New Roman" w:hint="eastAsia"/>
                <w:i/>
                <w:szCs w:val="21"/>
                <w:lang w:bidi="ar"/>
              </w:rPr>
              <w:t>Ec</w:t>
            </w: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bAgaN</w:t>
            </w:r>
            <w:r>
              <w:rPr>
                <w:rFonts w:ascii="Times New Roman" w:eastAsia="等线" w:hAnsi="Times New Roman" w:cs="Times New Roman" w:hint="eastAsia"/>
                <w:szCs w:val="21"/>
                <w:lang w:bidi="ar"/>
              </w:rPr>
              <w:t>_S332A/Y340A</w:t>
            </w:r>
          </w:p>
        </w:tc>
        <w:tc>
          <w:tcPr>
            <w:tcW w:w="3825" w:type="dxa"/>
          </w:tcPr>
          <w:p w14:paraId="1E0E6961" w14:textId="77777777" w:rsidR="001A52F8" w:rsidRDefault="00000000">
            <w:pPr>
              <w:jc w:val="center"/>
              <w:rPr>
                <w:rFonts w:ascii="Times New Roman" w:eastAsia="等线" w:hAnsi="Times New Roman" w:cs="Times New Roman"/>
                <w:b/>
                <w:bCs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 w:hint="eastAsia"/>
                <w:szCs w:val="21"/>
                <w:lang w:bidi="ar"/>
              </w:rPr>
              <w:t>For i</w:t>
            </w: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n vitro assays</w:t>
            </w:r>
          </w:p>
        </w:tc>
      </w:tr>
      <w:tr w:rsidR="001A52F8" w14:paraId="00F41F7F" w14:textId="77777777" w:rsidTr="00D46511">
        <w:tc>
          <w:tcPr>
            <w:tcW w:w="4476" w:type="dxa"/>
          </w:tcPr>
          <w:p w14:paraId="1684D038" w14:textId="77777777" w:rsidR="001A52F8" w:rsidRDefault="00000000">
            <w:pPr>
              <w:rPr>
                <w:rFonts w:ascii="Times New Roman" w:eastAsia="等线" w:hAnsi="Times New Roman" w:cs="Times New Roman"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pET28a-</w:t>
            </w:r>
            <w:r>
              <w:rPr>
                <w:rFonts w:ascii="Times New Roman" w:eastAsia="等线" w:hAnsi="Times New Roman" w:cs="Times New Roman" w:hint="eastAsia"/>
                <w:i/>
                <w:szCs w:val="21"/>
                <w:lang w:bidi="ar"/>
              </w:rPr>
              <w:t>Ec</w:t>
            </w: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bAgaN</w:t>
            </w:r>
            <w:r>
              <w:rPr>
                <w:rFonts w:ascii="Times New Roman" w:eastAsia="等线" w:hAnsi="Times New Roman" w:cs="Times New Roman" w:hint="eastAsia"/>
                <w:szCs w:val="21"/>
                <w:lang w:bidi="ar"/>
              </w:rPr>
              <w:t>_Q357A/E358A/K361A</w:t>
            </w:r>
          </w:p>
        </w:tc>
        <w:tc>
          <w:tcPr>
            <w:tcW w:w="3825" w:type="dxa"/>
          </w:tcPr>
          <w:p w14:paraId="0034B443" w14:textId="77777777" w:rsidR="001A52F8" w:rsidRDefault="00000000">
            <w:pPr>
              <w:jc w:val="center"/>
              <w:rPr>
                <w:rFonts w:ascii="Times New Roman" w:eastAsia="等线" w:hAnsi="Times New Roman" w:cs="Times New Roman"/>
                <w:b/>
                <w:bCs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 w:hint="eastAsia"/>
                <w:szCs w:val="21"/>
                <w:lang w:bidi="ar"/>
              </w:rPr>
              <w:t>For i</w:t>
            </w: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n vitro assays</w:t>
            </w:r>
          </w:p>
        </w:tc>
      </w:tr>
      <w:tr w:rsidR="001A52F8" w14:paraId="5C89DF16" w14:textId="77777777" w:rsidTr="00D46511">
        <w:tc>
          <w:tcPr>
            <w:tcW w:w="4476" w:type="dxa"/>
          </w:tcPr>
          <w:p w14:paraId="3069049C" w14:textId="77777777" w:rsidR="001A52F8" w:rsidRDefault="00000000">
            <w:pPr>
              <w:rPr>
                <w:rFonts w:ascii="Times New Roman" w:eastAsia="等线" w:hAnsi="Times New Roman" w:cs="Times New Roman"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pET28a-</w:t>
            </w:r>
            <w:r>
              <w:rPr>
                <w:rFonts w:ascii="Times New Roman" w:eastAsia="等线" w:hAnsi="Times New Roman" w:cs="Times New Roman" w:hint="eastAsia"/>
                <w:i/>
                <w:szCs w:val="21"/>
                <w:lang w:bidi="ar"/>
              </w:rPr>
              <w:t>Ec</w:t>
            </w: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bAgaN</w:t>
            </w:r>
            <w:r>
              <w:rPr>
                <w:rFonts w:ascii="Times New Roman" w:eastAsia="等线" w:hAnsi="Times New Roman" w:cs="Times New Roman" w:hint="eastAsia"/>
                <w:szCs w:val="21"/>
                <w:lang w:bidi="ar"/>
              </w:rPr>
              <w:t>_N286A/Q288A/Q292A</w:t>
            </w:r>
          </w:p>
        </w:tc>
        <w:tc>
          <w:tcPr>
            <w:tcW w:w="3825" w:type="dxa"/>
          </w:tcPr>
          <w:p w14:paraId="47E2A2BC" w14:textId="77777777" w:rsidR="001A52F8" w:rsidRDefault="00000000">
            <w:pPr>
              <w:jc w:val="center"/>
              <w:rPr>
                <w:rFonts w:ascii="Times New Roman" w:eastAsia="等线" w:hAnsi="Times New Roman" w:cs="Times New Roman"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 w:hint="eastAsia"/>
                <w:szCs w:val="21"/>
                <w:lang w:bidi="ar"/>
              </w:rPr>
              <w:t>For i</w:t>
            </w: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n vitro assays</w:t>
            </w:r>
          </w:p>
        </w:tc>
      </w:tr>
      <w:tr w:rsidR="001A52F8" w14:paraId="0EA69173" w14:textId="77777777" w:rsidTr="00D46511">
        <w:tc>
          <w:tcPr>
            <w:tcW w:w="4476" w:type="dxa"/>
          </w:tcPr>
          <w:p w14:paraId="30403233" w14:textId="77777777" w:rsidR="001A52F8" w:rsidRDefault="00000000">
            <w:pPr>
              <w:rPr>
                <w:rFonts w:ascii="Times New Roman" w:eastAsia="等线" w:hAnsi="Times New Roman" w:cs="Times New Roman"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pET28a-</w:t>
            </w:r>
            <w:r>
              <w:rPr>
                <w:rFonts w:ascii="Times New Roman" w:eastAsia="等线" w:hAnsi="Times New Roman" w:cs="Times New Roman" w:hint="eastAsia"/>
                <w:i/>
                <w:szCs w:val="21"/>
                <w:lang w:bidi="ar"/>
              </w:rPr>
              <w:t>Ec</w:t>
            </w: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bAgaN</w:t>
            </w:r>
            <w:r>
              <w:rPr>
                <w:rFonts w:ascii="Times New Roman" w:eastAsia="等线" w:hAnsi="Times New Roman" w:cs="Times New Roman" w:hint="eastAsia"/>
                <w:szCs w:val="21"/>
                <w:lang w:bidi="ar"/>
              </w:rPr>
              <w:t>_(GGGGS)</w:t>
            </w:r>
            <w:r>
              <w:rPr>
                <w:rFonts w:ascii="Times New Roman" w:eastAsia="等线" w:hAnsi="Times New Roman" w:cs="Times New Roman" w:hint="eastAsia"/>
                <w:szCs w:val="21"/>
                <w:vertAlign w:val="subscript"/>
                <w:lang w:bidi="ar"/>
              </w:rPr>
              <w:t>2</w:t>
            </w:r>
            <w:r>
              <w:rPr>
                <w:rFonts w:ascii="Times New Roman" w:eastAsia="等线" w:hAnsi="Times New Roman" w:cs="Times New Roman" w:hint="eastAsia"/>
                <w:szCs w:val="21"/>
                <w:lang w:bidi="ar"/>
              </w:rPr>
              <w:t xml:space="preserve"> linker</w:t>
            </w:r>
          </w:p>
        </w:tc>
        <w:tc>
          <w:tcPr>
            <w:tcW w:w="3825" w:type="dxa"/>
          </w:tcPr>
          <w:p w14:paraId="29D294E3" w14:textId="77777777" w:rsidR="001A52F8" w:rsidRDefault="00000000">
            <w:pPr>
              <w:jc w:val="center"/>
              <w:rPr>
                <w:rFonts w:ascii="Times New Roman" w:eastAsia="等线" w:hAnsi="Times New Roman" w:cs="Times New Roman"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 w:hint="eastAsia"/>
                <w:szCs w:val="21"/>
                <w:lang w:bidi="ar"/>
              </w:rPr>
              <w:t>For i</w:t>
            </w: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n vitro assays</w:t>
            </w:r>
          </w:p>
        </w:tc>
      </w:tr>
      <w:tr w:rsidR="001A52F8" w14:paraId="5672D980" w14:textId="77777777" w:rsidTr="00D46511">
        <w:tc>
          <w:tcPr>
            <w:tcW w:w="4476" w:type="dxa"/>
          </w:tcPr>
          <w:p w14:paraId="2726991C" w14:textId="77777777" w:rsidR="001A52F8" w:rsidRDefault="00000000">
            <w:pPr>
              <w:rPr>
                <w:rFonts w:ascii="Times New Roman" w:eastAsia="等线" w:hAnsi="Times New Roman" w:cs="Times New Roman"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pET28a-</w:t>
            </w:r>
            <w:r>
              <w:rPr>
                <w:rFonts w:ascii="Times New Roman" w:eastAsia="等线" w:hAnsi="Times New Roman" w:cs="Times New Roman" w:hint="eastAsia"/>
                <w:i/>
                <w:szCs w:val="21"/>
                <w:lang w:bidi="ar"/>
              </w:rPr>
              <w:t>Ec</w:t>
            </w: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bAgaN</w:t>
            </w:r>
            <w:r>
              <w:rPr>
                <w:rFonts w:ascii="Times New Roman" w:eastAsia="等线" w:hAnsi="Times New Roman" w:cs="Times New Roman" w:hint="eastAsia"/>
                <w:szCs w:val="21"/>
                <w:lang w:bidi="ar"/>
              </w:rPr>
              <w:t>_M1</w:t>
            </w:r>
          </w:p>
        </w:tc>
        <w:tc>
          <w:tcPr>
            <w:tcW w:w="3825" w:type="dxa"/>
          </w:tcPr>
          <w:p w14:paraId="0ECC80B8" w14:textId="77777777" w:rsidR="001A52F8" w:rsidRDefault="00000000">
            <w:pPr>
              <w:jc w:val="center"/>
              <w:rPr>
                <w:rFonts w:ascii="Times New Roman" w:eastAsia="等线" w:hAnsi="Times New Roman" w:cs="Times New Roman"/>
                <w:b/>
                <w:bCs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 w:hint="eastAsia"/>
                <w:szCs w:val="21"/>
                <w:lang w:bidi="ar"/>
              </w:rPr>
              <w:t>For i</w:t>
            </w: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n vitro assays</w:t>
            </w:r>
          </w:p>
        </w:tc>
      </w:tr>
      <w:tr w:rsidR="001A52F8" w14:paraId="4B415F1C" w14:textId="77777777" w:rsidTr="00D46511">
        <w:tc>
          <w:tcPr>
            <w:tcW w:w="4476" w:type="dxa"/>
          </w:tcPr>
          <w:p w14:paraId="0F0EE85B" w14:textId="77777777" w:rsidR="001A52F8" w:rsidRDefault="00000000">
            <w:pPr>
              <w:rPr>
                <w:rFonts w:ascii="Times New Roman" w:eastAsia="等线" w:hAnsi="Times New Roman" w:cs="Times New Roman"/>
                <w:b/>
                <w:bCs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p</w:t>
            </w:r>
            <w:r>
              <w:rPr>
                <w:rFonts w:ascii="Times New Roman" w:eastAsia="等线" w:hAnsi="Times New Roman" w:cs="Times New Roman" w:hint="eastAsia"/>
                <w:szCs w:val="21"/>
                <w:lang w:bidi="ar"/>
              </w:rPr>
              <w:t>QE80L</w:t>
            </w: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-</w:t>
            </w:r>
            <w:r>
              <w:rPr>
                <w:rFonts w:ascii="Times New Roman" w:eastAsia="等线" w:hAnsi="Times New Roman" w:cs="Times New Roman" w:hint="eastAsia"/>
                <w:i/>
                <w:szCs w:val="21"/>
                <w:lang w:bidi="ar"/>
              </w:rPr>
              <w:t>Ec</w:t>
            </w: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Ago</w:t>
            </w:r>
          </w:p>
        </w:tc>
        <w:tc>
          <w:tcPr>
            <w:tcW w:w="3825" w:type="dxa"/>
          </w:tcPr>
          <w:p w14:paraId="49F4B144" w14:textId="77777777" w:rsidR="001A52F8" w:rsidRDefault="00000000">
            <w:pPr>
              <w:jc w:val="center"/>
              <w:rPr>
                <w:rFonts w:ascii="Times New Roman" w:eastAsia="等线" w:hAnsi="Times New Roman" w:cs="Times New Roman"/>
                <w:b/>
                <w:bCs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 w:hint="eastAsia"/>
                <w:color w:val="222222"/>
                <w:szCs w:val="21"/>
                <w:shd w:val="clear" w:color="auto" w:fill="FFFFFF"/>
                <w:lang w:bidi="ar"/>
              </w:rPr>
              <w:t>For p</w:t>
            </w:r>
            <w:r>
              <w:rPr>
                <w:rFonts w:ascii="Times New Roman" w:eastAsia="等线" w:hAnsi="Times New Roman" w:cs="Times New Roman"/>
                <w:color w:val="222222"/>
                <w:szCs w:val="21"/>
                <w:shd w:val="clear" w:color="auto" w:fill="FFFFFF"/>
                <w:lang w:bidi="ar"/>
              </w:rPr>
              <w:t>hage plaque assays</w:t>
            </w:r>
          </w:p>
        </w:tc>
      </w:tr>
      <w:tr w:rsidR="001A52F8" w14:paraId="53852DCB" w14:textId="77777777" w:rsidTr="00D46511">
        <w:tc>
          <w:tcPr>
            <w:tcW w:w="4476" w:type="dxa"/>
          </w:tcPr>
          <w:p w14:paraId="25EA941C" w14:textId="77777777" w:rsidR="001A52F8" w:rsidRDefault="00000000">
            <w:pPr>
              <w:rPr>
                <w:rFonts w:ascii="Times New Roman" w:eastAsia="等线" w:hAnsi="Times New Roman" w:cs="Times New Roman"/>
                <w:b/>
                <w:bCs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p</w:t>
            </w:r>
            <w:r>
              <w:rPr>
                <w:rFonts w:ascii="Times New Roman" w:eastAsia="等线" w:hAnsi="Times New Roman" w:cs="Times New Roman" w:hint="eastAsia"/>
                <w:szCs w:val="21"/>
                <w:lang w:bidi="ar"/>
              </w:rPr>
              <w:t>QE80L</w:t>
            </w: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-</w:t>
            </w:r>
            <w:r>
              <w:rPr>
                <w:rFonts w:ascii="Times New Roman" w:eastAsia="等线" w:hAnsi="Times New Roman" w:cs="Times New Roman" w:hint="eastAsia"/>
                <w:i/>
                <w:szCs w:val="21"/>
                <w:lang w:bidi="ar"/>
              </w:rPr>
              <w:t>Ec</w:t>
            </w: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bAgaN</w:t>
            </w:r>
          </w:p>
        </w:tc>
        <w:tc>
          <w:tcPr>
            <w:tcW w:w="3825" w:type="dxa"/>
          </w:tcPr>
          <w:p w14:paraId="3340AEF8" w14:textId="77777777" w:rsidR="001A52F8" w:rsidRDefault="00000000">
            <w:pPr>
              <w:jc w:val="center"/>
              <w:rPr>
                <w:rFonts w:ascii="Times New Roman" w:eastAsia="等线" w:hAnsi="Times New Roman" w:cs="Times New Roman"/>
                <w:b/>
                <w:bCs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 w:hint="eastAsia"/>
                <w:color w:val="222222"/>
                <w:szCs w:val="21"/>
                <w:shd w:val="clear" w:color="auto" w:fill="FFFFFF"/>
                <w:lang w:bidi="ar"/>
              </w:rPr>
              <w:t>For p</w:t>
            </w:r>
            <w:r>
              <w:rPr>
                <w:rFonts w:ascii="Times New Roman" w:eastAsia="等线" w:hAnsi="Times New Roman" w:cs="Times New Roman"/>
                <w:color w:val="222222"/>
                <w:szCs w:val="21"/>
                <w:shd w:val="clear" w:color="auto" w:fill="FFFFFF"/>
                <w:lang w:bidi="ar"/>
              </w:rPr>
              <w:t>hage plaque assays</w:t>
            </w:r>
          </w:p>
        </w:tc>
      </w:tr>
      <w:tr w:rsidR="00A470B8" w14:paraId="497E68C2" w14:textId="77777777" w:rsidTr="00D46511">
        <w:tc>
          <w:tcPr>
            <w:tcW w:w="4476" w:type="dxa"/>
          </w:tcPr>
          <w:p w14:paraId="3BFE47B9" w14:textId="553AFDB3" w:rsidR="00A470B8" w:rsidRDefault="00A470B8" w:rsidP="00A470B8">
            <w:pPr>
              <w:rPr>
                <w:rFonts w:ascii="Times New Roman" w:eastAsia="等线" w:hAnsi="Times New Roman" w:cs="Times New Roman"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p</w:t>
            </w:r>
            <w:r>
              <w:rPr>
                <w:rFonts w:ascii="Times New Roman" w:eastAsia="等线" w:hAnsi="Times New Roman" w:cs="Times New Roman" w:hint="eastAsia"/>
                <w:szCs w:val="21"/>
                <w:lang w:bidi="ar"/>
              </w:rPr>
              <w:t>QE80L</w:t>
            </w: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-</w:t>
            </w:r>
            <w:r>
              <w:rPr>
                <w:rFonts w:ascii="Times New Roman" w:eastAsia="等线" w:hAnsi="Times New Roman" w:cs="Times New Roman" w:hint="eastAsia"/>
                <w:i/>
                <w:szCs w:val="21"/>
                <w:lang w:bidi="ar"/>
              </w:rPr>
              <w:t>Ec</w:t>
            </w: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Ago-</w:t>
            </w:r>
            <w:r>
              <w:rPr>
                <w:rFonts w:ascii="Times New Roman" w:eastAsia="等线" w:hAnsi="Times New Roman" w:cs="Times New Roman" w:hint="eastAsia"/>
                <w:i/>
                <w:szCs w:val="21"/>
                <w:lang w:bidi="ar"/>
              </w:rPr>
              <w:t>Ec</w:t>
            </w: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bAgaN</w:t>
            </w:r>
          </w:p>
        </w:tc>
        <w:tc>
          <w:tcPr>
            <w:tcW w:w="3825" w:type="dxa"/>
          </w:tcPr>
          <w:p w14:paraId="251248C5" w14:textId="54B4B111" w:rsidR="00A470B8" w:rsidRDefault="00A470B8" w:rsidP="00A470B8">
            <w:pPr>
              <w:jc w:val="center"/>
              <w:rPr>
                <w:rFonts w:ascii="Times New Roman" w:eastAsia="等线" w:hAnsi="Times New Roman" w:cs="Times New Roman"/>
                <w:color w:val="222222"/>
                <w:szCs w:val="21"/>
                <w:shd w:val="clear" w:color="auto" w:fill="FFFFFF"/>
                <w:lang w:bidi="ar"/>
              </w:rPr>
            </w:pPr>
            <w:r>
              <w:rPr>
                <w:rFonts w:ascii="Times New Roman" w:eastAsia="等线" w:hAnsi="Times New Roman" w:cs="Times New Roman" w:hint="eastAsia"/>
                <w:color w:val="222222"/>
                <w:szCs w:val="21"/>
                <w:shd w:val="clear" w:color="auto" w:fill="FFFFFF"/>
                <w:lang w:bidi="ar"/>
              </w:rPr>
              <w:t>For p</w:t>
            </w:r>
            <w:r>
              <w:rPr>
                <w:rFonts w:ascii="Times New Roman" w:eastAsia="等线" w:hAnsi="Times New Roman" w:cs="Times New Roman"/>
                <w:color w:val="222222"/>
                <w:szCs w:val="21"/>
                <w:shd w:val="clear" w:color="auto" w:fill="FFFFFF"/>
                <w:lang w:bidi="ar"/>
              </w:rPr>
              <w:t>hage plaque assays</w:t>
            </w:r>
          </w:p>
        </w:tc>
      </w:tr>
      <w:tr w:rsidR="00A470B8" w14:paraId="6ABC546B" w14:textId="77777777" w:rsidTr="00D46511">
        <w:tc>
          <w:tcPr>
            <w:tcW w:w="4476" w:type="dxa"/>
          </w:tcPr>
          <w:p w14:paraId="373AAC73" w14:textId="77777777" w:rsidR="00A470B8" w:rsidRDefault="00A470B8" w:rsidP="00A470B8">
            <w:pPr>
              <w:rPr>
                <w:rFonts w:ascii="Times New Roman" w:eastAsia="等线" w:hAnsi="Times New Roman" w:cs="Times New Roman"/>
                <w:b/>
                <w:bCs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p</w:t>
            </w:r>
            <w:r>
              <w:rPr>
                <w:rFonts w:ascii="Times New Roman" w:eastAsia="等线" w:hAnsi="Times New Roman" w:cs="Times New Roman" w:hint="eastAsia"/>
                <w:szCs w:val="21"/>
                <w:lang w:bidi="ar"/>
              </w:rPr>
              <w:t>QE80L</w:t>
            </w: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-</w:t>
            </w:r>
            <w:r>
              <w:rPr>
                <w:rFonts w:ascii="Times New Roman" w:eastAsia="等线" w:hAnsi="Times New Roman" w:cs="Times New Roman" w:hint="eastAsia"/>
                <w:i/>
                <w:szCs w:val="21"/>
                <w:lang w:bidi="ar"/>
              </w:rPr>
              <w:t>Ec</w:t>
            </w: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Ago-</w:t>
            </w:r>
            <w:r>
              <w:rPr>
                <w:rFonts w:ascii="Times New Roman" w:eastAsia="等线" w:hAnsi="Times New Roman" w:cs="Times New Roman" w:hint="eastAsia"/>
                <w:i/>
                <w:szCs w:val="21"/>
                <w:lang w:bidi="ar"/>
              </w:rPr>
              <w:t>Ec</w:t>
            </w: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bAgaN</w:t>
            </w:r>
            <w:r>
              <w:rPr>
                <w:rFonts w:ascii="Times New Roman" w:eastAsia="等线" w:hAnsi="Times New Roman" w:cs="Times New Roman" w:hint="eastAsia"/>
                <w:szCs w:val="21"/>
                <w:lang w:bidi="ar"/>
              </w:rPr>
              <w:t>_R77A</w:t>
            </w:r>
          </w:p>
        </w:tc>
        <w:tc>
          <w:tcPr>
            <w:tcW w:w="3825" w:type="dxa"/>
          </w:tcPr>
          <w:p w14:paraId="60F67A3D" w14:textId="77777777" w:rsidR="00A470B8" w:rsidRDefault="00A470B8" w:rsidP="00A470B8">
            <w:pPr>
              <w:jc w:val="center"/>
              <w:rPr>
                <w:rFonts w:ascii="Times New Roman" w:eastAsia="等线" w:hAnsi="Times New Roman" w:cs="Times New Roman"/>
                <w:b/>
                <w:bCs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 w:hint="eastAsia"/>
                <w:color w:val="222222"/>
                <w:szCs w:val="21"/>
                <w:shd w:val="clear" w:color="auto" w:fill="FFFFFF"/>
                <w:lang w:bidi="ar"/>
              </w:rPr>
              <w:t>For p</w:t>
            </w:r>
            <w:r>
              <w:rPr>
                <w:rFonts w:ascii="Times New Roman" w:eastAsia="等线" w:hAnsi="Times New Roman" w:cs="Times New Roman"/>
                <w:color w:val="222222"/>
                <w:szCs w:val="21"/>
                <w:shd w:val="clear" w:color="auto" w:fill="FFFFFF"/>
                <w:lang w:bidi="ar"/>
              </w:rPr>
              <w:t>hage plaque assays</w:t>
            </w:r>
          </w:p>
        </w:tc>
      </w:tr>
      <w:tr w:rsidR="00A470B8" w14:paraId="3CF14790" w14:textId="77777777" w:rsidTr="00D46511">
        <w:tc>
          <w:tcPr>
            <w:tcW w:w="4476" w:type="dxa"/>
          </w:tcPr>
          <w:p w14:paraId="55FF7A0A" w14:textId="77777777" w:rsidR="00A470B8" w:rsidRDefault="00A470B8" w:rsidP="00A470B8">
            <w:pPr>
              <w:rPr>
                <w:rFonts w:ascii="Times New Roman" w:eastAsia="等线" w:hAnsi="Times New Roman" w:cs="Times New Roman"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p</w:t>
            </w:r>
            <w:r>
              <w:rPr>
                <w:rFonts w:ascii="Times New Roman" w:eastAsia="等线" w:hAnsi="Times New Roman" w:cs="Times New Roman" w:hint="eastAsia"/>
                <w:szCs w:val="21"/>
                <w:lang w:bidi="ar"/>
              </w:rPr>
              <w:t>QE80L</w:t>
            </w: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-</w:t>
            </w:r>
            <w:r>
              <w:rPr>
                <w:rFonts w:ascii="Times New Roman" w:eastAsia="等线" w:hAnsi="Times New Roman" w:cs="Times New Roman" w:hint="eastAsia"/>
                <w:i/>
                <w:szCs w:val="21"/>
                <w:lang w:bidi="ar"/>
              </w:rPr>
              <w:t>Ec</w:t>
            </w: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Ago-</w:t>
            </w:r>
            <w:r>
              <w:rPr>
                <w:rFonts w:ascii="Times New Roman" w:eastAsia="等线" w:hAnsi="Times New Roman" w:cs="Times New Roman" w:hint="eastAsia"/>
                <w:i/>
                <w:szCs w:val="21"/>
                <w:lang w:bidi="ar"/>
              </w:rPr>
              <w:t>Ec</w:t>
            </w: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bAgaN</w:t>
            </w:r>
            <w:r>
              <w:rPr>
                <w:rFonts w:ascii="Times New Roman" w:eastAsia="等线" w:hAnsi="Times New Roman" w:cs="Times New Roman" w:hint="eastAsia"/>
                <w:szCs w:val="21"/>
                <w:lang w:bidi="ar"/>
              </w:rPr>
              <w:t>_D86K</w:t>
            </w:r>
          </w:p>
        </w:tc>
        <w:tc>
          <w:tcPr>
            <w:tcW w:w="3825" w:type="dxa"/>
          </w:tcPr>
          <w:p w14:paraId="44F9C46C" w14:textId="77777777" w:rsidR="00A470B8" w:rsidRDefault="00A470B8" w:rsidP="00A470B8">
            <w:pPr>
              <w:jc w:val="center"/>
              <w:rPr>
                <w:rFonts w:ascii="Times New Roman" w:eastAsia="等线" w:hAnsi="Times New Roman" w:cs="Times New Roman"/>
                <w:b/>
                <w:bCs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 w:hint="eastAsia"/>
                <w:color w:val="222222"/>
                <w:szCs w:val="21"/>
                <w:shd w:val="clear" w:color="auto" w:fill="FFFFFF"/>
                <w:lang w:bidi="ar"/>
              </w:rPr>
              <w:t>For p</w:t>
            </w:r>
            <w:r>
              <w:rPr>
                <w:rFonts w:ascii="Times New Roman" w:eastAsia="等线" w:hAnsi="Times New Roman" w:cs="Times New Roman"/>
                <w:color w:val="222222"/>
                <w:szCs w:val="21"/>
                <w:shd w:val="clear" w:color="auto" w:fill="FFFFFF"/>
                <w:lang w:bidi="ar"/>
              </w:rPr>
              <w:t>hage plaque assays</w:t>
            </w:r>
          </w:p>
        </w:tc>
      </w:tr>
      <w:tr w:rsidR="00A470B8" w14:paraId="06FF215D" w14:textId="77777777" w:rsidTr="00D46511">
        <w:tc>
          <w:tcPr>
            <w:tcW w:w="4476" w:type="dxa"/>
          </w:tcPr>
          <w:p w14:paraId="0F534179" w14:textId="77777777" w:rsidR="00A470B8" w:rsidRDefault="00A470B8" w:rsidP="00A470B8">
            <w:pPr>
              <w:rPr>
                <w:rFonts w:ascii="Times New Roman" w:eastAsia="等线" w:hAnsi="Times New Roman" w:cs="Times New Roman"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p</w:t>
            </w:r>
            <w:r>
              <w:rPr>
                <w:rFonts w:ascii="Times New Roman" w:eastAsia="等线" w:hAnsi="Times New Roman" w:cs="Times New Roman" w:hint="eastAsia"/>
                <w:szCs w:val="21"/>
                <w:lang w:bidi="ar"/>
              </w:rPr>
              <w:t>QE80L</w:t>
            </w: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-</w:t>
            </w:r>
            <w:r>
              <w:rPr>
                <w:rFonts w:ascii="Times New Roman" w:eastAsia="等线" w:hAnsi="Times New Roman" w:cs="Times New Roman" w:hint="eastAsia"/>
                <w:i/>
                <w:szCs w:val="21"/>
                <w:lang w:bidi="ar"/>
              </w:rPr>
              <w:t>Ec</w:t>
            </w: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Ago-</w:t>
            </w:r>
            <w:r>
              <w:rPr>
                <w:rFonts w:ascii="Times New Roman" w:eastAsia="等线" w:hAnsi="Times New Roman" w:cs="Times New Roman" w:hint="eastAsia"/>
                <w:i/>
                <w:szCs w:val="21"/>
                <w:lang w:bidi="ar"/>
              </w:rPr>
              <w:t>Ec</w:t>
            </w: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bAgaN</w:t>
            </w:r>
            <w:r>
              <w:rPr>
                <w:rFonts w:ascii="Times New Roman" w:eastAsia="等线" w:hAnsi="Times New Roman" w:cs="Times New Roman" w:hint="eastAsia"/>
                <w:szCs w:val="21"/>
                <w:lang w:bidi="ar"/>
              </w:rPr>
              <w:t>_H134A</w:t>
            </w:r>
          </w:p>
        </w:tc>
        <w:tc>
          <w:tcPr>
            <w:tcW w:w="3825" w:type="dxa"/>
          </w:tcPr>
          <w:p w14:paraId="0803707D" w14:textId="77777777" w:rsidR="00A470B8" w:rsidRDefault="00A470B8" w:rsidP="00A470B8">
            <w:pPr>
              <w:jc w:val="center"/>
              <w:rPr>
                <w:rFonts w:ascii="Times New Roman" w:eastAsia="等线" w:hAnsi="Times New Roman" w:cs="Times New Roman"/>
                <w:b/>
                <w:bCs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 w:hint="eastAsia"/>
                <w:color w:val="222222"/>
                <w:szCs w:val="21"/>
                <w:shd w:val="clear" w:color="auto" w:fill="FFFFFF"/>
                <w:lang w:bidi="ar"/>
              </w:rPr>
              <w:t>For p</w:t>
            </w:r>
            <w:r>
              <w:rPr>
                <w:rFonts w:ascii="Times New Roman" w:eastAsia="等线" w:hAnsi="Times New Roman" w:cs="Times New Roman"/>
                <w:color w:val="222222"/>
                <w:szCs w:val="21"/>
                <w:shd w:val="clear" w:color="auto" w:fill="FFFFFF"/>
                <w:lang w:bidi="ar"/>
              </w:rPr>
              <w:t>hage plaque assays</w:t>
            </w:r>
          </w:p>
        </w:tc>
      </w:tr>
      <w:tr w:rsidR="00A470B8" w14:paraId="4F3984B9" w14:textId="77777777" w:rsidTr="00D46511">
        <w:tc>
          <w:tcPr>
            <w:tcW w:w="4476" w:type="dxa"/>
          </w:tcPr>
          <w:p w14:paraId="04AF97DF" w14:textId="77777777" w:rsidR="00A470B8" w:rsidRDefault="00A470B8" w:rsidP="00A470B8">
            <w:pPr>
              <w:rPr>
                <w:rFonts w:ascii="Times New Roman" w:eastAsia="等线" w:hAnsi="Times New Roman" w:cs="Times New Roman"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p</w:t>
            </w:r>
            <w:r>
              <w:rPr>
                <w:rFonts w:ascii="Times New Roman" w:eastAsia="等线" w:hAnsi="Times New Roman" w:cs="Times New Roman" w:hint="eastAsia"/>
                <w:szCs w:val="21"/>
                <w:lang w:bidi="ar"/>
              </w:rPr>
              <w:t>QE80L</w:t>
            </w: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-</w:t>
            </w:r>
            <w:r>
              <w:rPr>
                <w:rFonts w:ascii="Times New Roman" w:eastAsia="等线" w:hAnsi="Times New Roman" w:cs="Times New Roman" w:hint="eastAsia"/>
                <w:i/>
                <w:szCs w:val="21"/>
                <w:lang w:bidi="ar"/>
              </w:rPr>
              <w:t>Ec</w:t>
            </w: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Ago</w:t>
            </w:r>
            <w:r>
              <w:rPr>
                <w:rFonts w:ascii="Times New Roman" w:eastAsia="等线" w:hAnsi="Times New Roman" w:cs="Times New Roman" w:hint="eastAsia"/>
                <w:szCs w:val="21"/>
                <w:lang w:bidi="ar"/>
              </w:rPr>
              <w:t>_Y318F</w:t>
            </w: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-</w:t>
            </w:r>
            <w:r>
              <w:rPr>
                <w:rFonts w:ascii="Times New Roman" w:eastAsia="等线" w:hAnsi="Times New Roman" w:cs="Times New Roman" w:hint="eastAsia"/>
                <w:i/>
                <w:szCs w:val="21"/>
                <w:lang w:bidi="ar"/>
              </w:rPr>
              <w:t>Ec</w:t>
            </w: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bAgaN</w:t>
            </w:r>
          </w:p>
        </w:tc>
        <w:tc>
          <w:tcPr>
            <w:tcW w:w="3825" w:type="dxa"/>
          </w:tcPr>
          <w:p w14:paraId="5F620A7F" w14:textId="77777777" w:rsidR="00A470B8" w:rsidRDefault="00A470B8" w:rsidP="00A470B8">
            <w:pPr>
              <w:jc w:val="center"/>
              <w:rPr>
                <w:rFonts w:ascii="Times New Roman" w:eastAsia="等线" w:hAnsi="Times New Roman" w:cs="Times New Roman"/>
                <w:b/>
                <w:bCs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 w:hint="eastAsia"/>
                <w:color w:val="222222"/>
                <w:szCs w:val="21"/>
                <w:shd w:val="clear" w:color="auto" w:fill="FFFFFF"/>
                <w:lang w:bidi="ar"/>
              </w:rPr>
              <w:t>For p</w:t>
            </w:r>
            <w:r>
              <w:rPr>
                <w:rFonts w:ascii="Times New Roman" w:eastAsia="等线" w:hAnsi="Times New Roman" w:cs="Times New Roman"/>
                <w:color w:val="222222"/>
                <w:szCs w:val="21"/>
                <w:shd w:val="clear" w:color="auto" w:fill="FFFFFF"/>
                <w:lang w:bidi="ar"/>
              </w:rPr>
              <w:t>hage plaque assays</w:t>
            </w:r>
          </w:p>
        </w:tc>
      </w:tr>
      <w:tr w:rsidR="00A470B8" w14:paraId="71714195" w14:textId="77777777" w:rsidTr="00D46511">
        <w:tc>
          <w:tcPr>
            <w:tcW w:w="4476" w:type="dxa"/>
          </w:tcPr>
          <w:p w14:paraId="6CA59E32" w14:textId="77777777" w:rsidR="00A470B8" w:rsidRDefault="00A470B8" w:rsidP="00A470B8">
            <w:pPr>
              <w:rPr>
                <w:rFonts w:ascii="Times New Roman" w:eastAsia="等线" w:hAnsi="Times New Roman" w:cs="Times New Roman"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p</w:t>
            </w:r>
            <w:r>
              <w:rPr>
                <w:rFonts w:ascii="Times New Roman" w:eastAsia="等线" w:hAnsi="Times New Roman" w:cs="Times New Roman" w:hint="eastAsia"/>
                <w:szCs w:val="21"/>
                <w:lang w:bidi="ar"/>
              </w:rPr>
              <w:t>QE80L</w:t>
            </w: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-</w:t>
            </w:r>
            <w:r>
              <w:rPr>
                <w:rFonts w:ascii="Times New Roman" w:eastAsia="等线" w:hAnsi="Times New Roman" w:cs="Times New Roman" w:hint="eastAsia"/>
                <w:i/>
                <w:szCs w:val="21"/>
                <w:lang w:bidi="ar"/>
              </w:rPr>
              <w:t>Ec</w:t>
            </w: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Ago</w:t>
            </w:r>
            <w:r>
              <w:rPr>
                <w:rFonts w:ascii="Times New Roman" w:eastAsia="等线" w:hAnsi="Times New Roman" w:cs="Times New Roman" w:hint="eastAsia"/>
                <w:szCs w:val="21"/>
                <w:lang w:bidi="ar"/>
              </w:rPr>
              <w:t>_N554A</w:t>
            </w: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-</w:t>
            </w:r>
            <w:r>
              <w:rPr>
                <w:rFonts w:ascii="Times New Roman" w:eastAsia="等线" w:hAnsi="Times New Roman" w:cs="Times New Roman" w:hint="eastAsia"/>
                <w:i/>
                <w:szCs w:val="21"/>
                <w:lang w:bidi="ar"/>
              </w:rPr>
              <w:t>Ec</w:t>
            </w: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bAgaN</w:t>
            </w:r>
          </w:p>
        </w:tc>
        <w:tc>
          <w:tcPr>
            <w:tcW w:w="3825" w:type="dxa"/>
          </w:tcPr>
          <w:p w14:paraId="28B2E112" w14:textId="77777777" w:rsidR="00A470B8" w:rsidRDefault="00A470B8" w:rsidP="00A470B8">
            <w:pPr>
              <w:jc w:val="center"/>
              <w:rPr>
                <w:rFonts w:ascii="Times New Roman" w:eastAsia="等线" w:hAnsi="Times New Roman" w:cs="Times New Roman"/>
                <w:b/>
                <w:bCs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 w:hint="eastAsia"/>
                <w:color w:val="222222"/>
                <w:szCs w:val="21"/>
                <w:shd w:val="clear" w:color="auto" w:fill="FFFFFF"/>
                <w:lang w:bidi="ar"/>
              </w:rPr>
              <w:t>For p</w:t>
            </w:r>
            <w:r>
              <w:rPr>
                <w:rFonts w:ascii="Times New Roman" w:eastAsia="等线" w:hAnsi="Times New Roman" w:cs="Times New Roman"/>
                <w:color w:val="222222"/>
                <w:szCs w:val="21"/>
                <w:shd w:val="clear" w:color="auto" w:fill="FFFFFF"/>
                <w:lang w:bidi="ar"/>
              </w:rPr>
              <w:t>hage plaque assays</w:t>
            </w:r>
          </w:p>
        </w:tc>
      </w:tr>
      <w:tr w:rsidR="00A470B8" w14:paraId="3EAF9D26" w14:textId="77777777" w:rsidTr="00D46511">
        <w:tc>
          <w:tcPr>
            <w:tcW w:w="4476" w:type="dxa"/>
          </w:tcPr>
          <w:p w14:paraId="20EDED5D" w14:textId="77777777" w:rsidR="00A470B8" w:rsidRDefault="00A470B8" w:rsidP="00A470B8">
            <w:pPr>
              <w:rPr>
                <w:rFonts w:ascii="Times New Roman" w:eastAsia="等线" w:hAnsi="Times New Roman" w:cs="Times New Roman"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p</w:t>
            </w:r>
            <w:r>
              <w:rPr>
                <w:rFonts w:ascii="Times New Roman" w:eastAsia="等线" w:hAnsi="Times New Roman" w:cs="Times New Roman" w:hint="eastAsia"/>
                <w:szCs w:val="21"/>
                <w:lang w:bidi="ar"/>
              </w:rPr>
              <w:t>QE80L</w:t>
            </w: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-</w:t>
            </w:r>
            <w:r>
              <w:rPr>
                <w:rFonts w:ascii="Times New Roman" w:eastAsia="等线" w:hAnsi="Times New Roman" w:cs="Times New Roman" w:hint="eastAsia"/>
                <w:i/>
                <w:szCs w:val="21"/>
                <w:lang w:bidi="ar"/>
              </w:rPr>
              <w:t>Ec</w:t>
            </w: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Ago</w:t>
            </w:r>
            <w:r>
              <w:rPr>
                <w:rFonts w:ascii="Times New Roman" w:eastAsia="等线" w:hAnsi="Times New Roman" w:cs="Times New Roman" w:hint="eastAsia"/>
                <w:szCs w:val="21"/>
                <w:lang w:bidi="ar"/>
              </w:rPr>
              <w:t>_D559A</w:t>
            </w: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-</w:t>
            </w:r>
            <w:r>
              <w:rPr>
                <w:rFonts w:ascii="Times New Roman" w:eastAsia="等线" w:hAnsi="Times New Roman" w:cs="Times New Roman" w:hint="eastAsia"/>
                <w:i/>
                <w:szCs w:val="21"/>
                <w:lang w:bidi="ar"/>
              </w:rPr>
              <w:t>Ec</w:t>
            </w: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bAgaN</w:t>
            </w:r>
          </w:p>
        </w:tc>
        <w:tc>
          <w:tcPr>
            <w:tcW w:w="3825" w:type="dxa"/>
          </w:tcPr>
          <w:p w14:paraId="62B7C28E" w14:textId="77777777" w:rsidR="00A470B8" w:rsidRDefault="00A470B8" w:rsidP="00A470B8">
            <w:pPr>
              <w:jc w:val="center"/>
              <w:rPr>
                <w:rFonts w:ascii="Times New Roman" w:eastAsia="等线" w:hAnsi="Times New Roman" w:cs="Times New Roman"/>
                <w:b/>
                <w:bCs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 w:hint="eastAsia"/>
                <w:color w:val="222222"/>
                <w:szCs w:val="21"/>
                <w:shd w:val="clear" w:color="auto" w:fill="FFFFFF"/>
                <w:lang w:bidi="ar"/>
              </w:rPr>
              <w:t>For p</w:t>
            </w:r>
            <w:r>
              <w:rPr>
                <w:rFonts w:ascii="Times New Roman" w:eastAsia="等线" w:hAnsi="Times New Roman" w:cs="Times New Roman"/>
                <w:color w:val="222222"/>
                <w:szCs w:val="21"/>
                <w:shd w:val="clear" w:color="auto" w:fill="FFFFFF"/>
                <w:lang w:bidi="ar"/>
              </w:rPr>
              <w:t>hage plaque assays</w:t>
            </w:r>
          </w:p>
        </w:tc>
      </w:tr>
      <w:tr w:rsidR="00A470B8" w14:paraId="43BAA165" w14:textId="77777777" w:rsidTr="00D46511">
        <w:tc>
          <w:tcPr>
            <w:tcW w:w="4476" w:type="dxa"/>
          </w:tcPr>
          <w:p w14:paraId="722C934B" w14:textId="77777777" w:rsidR="00A470B8" w:rsidRDefault="00A470B8" w:rsidP="00A470B8">
            <w:pPr>
              <w:rPr>
                <w:rFonts w:ascii="Times New Roman" w:eastAsia="等线" w:hAnsi="Times New Roman" w:cs="Times New Roman"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p</w:t>
            </w:r>
            <w:r>
              <w:rPr>
                <w:rFonts w:ascii="Times New Roman" w:eastAsia="等线" w:hAnsi="Times New Roman" w:cs="Times New Roman" w:hint="eastAsia"/>
                <w:szCs w:val="21"/>
                <w:lang w:bidi="ar"/>
              </w:rPr>
              <w:t>QE80L</w:t>
            </w: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-</w:t>
            </w:r>
            <w:r>
              <w:rPr>
                <w:rFonts w:ascii="Times New Roman" w:eastAsia="等线" w:hAnsi="Times New Roman" w:cs="Times New Roman" w:hint="eastAsia"/>
                <w:i/>
                <w:szCs w:val="21"/>
                <w:lang w:bidi="ar"/>
              </w:rPr>
              <w:t>Ec</w:t>
            </w: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Ago</w:t>
            </w:r>
            <w:r>
              <w:rPr>
                <w:rFonts w:ascii="Times New Roman" w:eastAsia="等线" w:hAnsi="Times New Roman" w:cs="Times New Roman" w:hint="eastAsia"/>
                <w:szCs w:val="21"/>
                <w:lang w:bidi="ar"/>
              </w:rPr>
              <w:t>_R321A</w:t>
            </w: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-</w:t>
            </w:r>
            <w:r>
              <w:rPr>
                <w:rFonts w:ascii="Times New Roman" w:eastAsia="等线" w:hAnsi="Times New Roman" w:cs="Times New Roman" w:hint="eastAsia"/>
                <w:i/>
                <w:szCs w:val="21"/>
                <w:lang w:bidi="ar"/>
              </w:rPr>
              <w:t>Ec</w:t>
            </w: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bAgaN</w:t>
            </w:r>
          </w:p>
        </w:tc>
        <w:tc>
          <w:tcPr>
            <w:tcW w:w="3825" w:type="dxa"/>
          </w:tcPr>
          <w:p w14:paraId="331B91F1" w14:textId="77777777" w:rsidR="00A470B8" w:rsidRDefault="00A470B8" w:rsidP="00A470B8">
            <w:pPr>
              <w:jc w:val="center"/>
              <w:rPr>
                <w:rFonts w:ascii="Times New Roman" w:eastAsia="等线" w:hAnsi="Times New Roman" w:cs="Times New Roman"/>
                <w:b/>
                <w:bCs/>
                <w:szCs w:val="21"/>
                <w:lang w:bidi="ar"/>
              </w:rPr>
            </w:pPr>
            <w:r>
              <w:rPr>
                <w:rFonts w:ascii="Times New Roman" w:eastAsia="等线" w:hAnsi="Times New Roman" w:cs="Times New Roman" w:hint="eastAsia"/>
                <w:color w:val="222222"/>
                <w:szCs w:val="21"/>
                <w:shd w:val="clear" w:color="auto" w:fill="FFFFFF"/>
                <w:lang w:bidi="ar"/>
              </w:rPr>
              <w:t>For p</w:t>
            </w:r>
            <w:r>
              <w:rPr>
                <w:rFonts w:ascii="Times New Roman" w:eastAsia="等线" w:hAnsi="Times New Roman" w:cs="Times New Roman"/>
                <w:color w:val="222222"/>
                <w:szCs w:val="21"/>
                <w:shd w:val="clear" w:color="auto" w:fill="FFFFFF"/>
                <w:lang w:bidi="ar"/>
              </w:rPr>
              <w:t>hage plaque assays</w:t>
            </w:r>
          </w:p>
        </w:tc>
      </w:tr>
    </w:tbl>
    <w:p w14:paraId="69CE672C" w14:textId="77777777" w:rsidR="001A52F8" w:rsidRDefault="001A52F8">
      <w:pPr>
        <w:widowControl/>
        <w:jc w:val="left"/>
        <w:rPr>
          <w:rFonts w:ascii="Times New Roman" w:hAnsi="Times New Roman" w:cs="Times New Roman"/>
          <w:b/>
          <w:sz w:val="24"/>
          <w:szCs w:val="24"/>
        </w:rPr>
      </w:pPr>
    </w:p>
    <w:sectPr w:rsidR="001A52F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15BEAE" w14:textId="77777777" w:rsidR="00C318B5" w:rsidRDefault="00C318B5" w:rsidP="00DD7853">
      <w:pPr>
        <w:rPr>
          <w:rFonts w:hint="eastAsia"/>
        </w:rPr>
      </w:pPr>
      <w:r>
        <w:separator/>
      </w:r>
    </w:p>
  </w:endnote>
  <w:endnote w:type="continuationSeparator" w:id="0">
    <w:p w14:paraId="04E62FC7" w14:textId="77777777" w:rsidR="00C318B5" w:rsidRDefault="00C318B5" w:rsidP="00DD7853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dvOT46dcae81">
    <w:altName w:val="Segoe Print"/>
    <w:charset w:val="00"/>
    <w:family w:val="auto"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AD097B" w14:textId="77777777" w:rsidR="00C318B5" w:rsidRDefault="00C318B5" w:rsidP="00DD7853">
      <w:pPr>
        <w:rPr>
          <w:rFonts w:hint="eastAsia"/>
        </w:rPr>
      </w:pPr>
      <w:r>
        <w:separator/>
      </w:r>
    </w:p>
  </w:footnote>
  <w:footnote w:type="continuationSeparator" w:id="0">
    <w:p w14:paraId="5332D6DF" w14:textId="77777777" w:rsidR="00C318B5" w:rsidRDefault="00C318B5" w:rsidP="00DD7853">
      <w:pPr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843D2C02"/>
    <w:multiLevelType w:val="singleLevel"/>
    <w:tmpl w:val="843D2C02"/>
    <w:lvl w:ilvl="0">
      <w:start w:val="1"/>
      <w:numFmt w:val="upperLetter"/>
      <w:suff w:val="space"/>
      <w:lvlText w:val="(%1)"/>
      <w:lvlJc w:val="left"/>
    </w:lvl>
  </w:abstractNum>
  <w:abstractNum w:abstractNumId="1" w15:restartNumberingAfterBreak="0">
    <w:nsid w:val="938E11E8"/>
    <w:multiLevelType w:val="singleLevel"/>
    <w:tmpl w:val="938E11E8"/>
    <w:lvl w:ilvl="0">
      <w:start w:val="1"/>
      <w:numFmt w:val="upperLetter"/>
      <w:suff w:val="space"/>
      <w:lvlText w:val="(%1)"/>
      <w:lvlJc w:val="left"/>
    </w:lvl>
  </w:abstractNum>
  <w:abstractNum w:abstractNumId="2" w15:restartNumberingAfterBreak="0">
    <w:nsid w:val="EF455A4B"/>
    <w:multiLevelType w:val="singleLevel"/>
    <w:tmpl w:val="EF455A4B"/>
    <w:lvl w:ilvl="0">
      <w:start w:val="1"/>
      <w:numFmt w:val="upperLetter"/>
      <w:suff w:val="space"/>
      <w:lvlText w:val="(%1)"/>
      <w:lvlJc w:val="left"/>
    </w:lvl>
  </w:abstractNum>
  <w:abstractNum w:abstractNumId="3" w15:restartNumberingAfterBreak="0">
    <w:nsid w:val="738F0C42"/>
    <w:multiLevelType w:val="multilevel"/>
    <w:tmpl w:val="738F0C42"/>
    <w:lvl w:ilvl="0">
      <w:start w:val="1"/>
      <w:numFmt w:val="upperLetter"/>
      <w:lvlText w:val="(%1)"/>
      <w:lvlJc w:val="left"/>
      <w:pPr>
        <w:ind w:left="360" w:hanging="360"/>
      </w:pPr>
      <w:rPr>
        <w:rFonts w:hint="default"/>
        <w:b w:val="0"/>
        <w:bCs w:val="0"/>
      </w:rPr>
    </w:lvl>
    <w:lvl w:ilvl="1">
      <w:start w:val="1"/>
      <w:numFmt w:val="lowerLetter"/>
      <w:lvlText w:val="%2)"/>
      <w:lvlJc w:val="left"/>
      <w:pPr>
        <w:ind w:left="880" w:hanging="440"/>
      </w:pPr>
    </w:lvl>
    <w:lvl w:ilvl="2">
      <w:start w:val="1"/>
      <w:numFmt w:val="lowerRoman"/>
      <w:lvlText w:val="%3."/>
      <w:lvlJc w:val="right"/>
      <w:pPr>
        <w:ind w:left="1320" w:hanging="440"/>
      </w:p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num w:numId="1" w16cid:durableId="187724117">
    <w:abstractNumId w:val="3"/>
  </w:num>
  <w:num w:numId="2" w16cid:durableId="990982226">
    <w:abstractNumId w:val="1"/>
  </w:num>
  <w:num w:numId="3" w16cid:durableId="947397112">
    <w:abstractNumId w:val="2"/>
  </w:num>
  <w:num w:numId="4" w16cid:durableId="63028149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2A27"/>
    <w:rsid w:val="000640A1"/>
    <w:rsid w:val="0006761C"/>
    <w:rsid w:val="000F5247"/>
    <w:rsid w:val="00172A27"/>
    <w:rsid w:val="00177B3E"/>
    <w:rsid w:val="001A52F8"/>
    <w:rsid w:val="001C0994"/>
    <w:rsid w:val="001D7C10"/>
    <w:rsid w:val="001F04BB"/>
    <w:rsid w:val="001F2FCF"/>
    <w:rsid w:val="0020114B"/>
    <w:rsid w:val="002A1610"/>
    <w:rsid w:val="002E62AC"/>
    <w:rsid w:val="00311EFD"/>
    <w:rsid w:val="003414C6"/>
    <w:rsid w:val="00341E4D"/>
    <w:rsid w:val="00350089"/>
    <w:rsid w:val="003934A5"/>
    <w:rsid w:val="003B230A"/>
    <w:rsid w:val="003E7DA8"/>
    <w:rsid w:val="00406070"/>
    <w:rsid w:val="004079C6"/>
    <w:rsid w:val="00435752"/>
    <w:rsid w:val="00436A15"/>
    <w:rsid w:val="004818C7"/>
    <w:rsid w:val="004D1D8A"/>
    <w:rsid w:val="00501546"/>
    <w:rsid w:val="005F4ED9"/>
    <w:rsid w:val="00631C54"/>
    <w:rsid w:val="00673A8D"/>
    <w:rsid w:val="00674CD8"/>
    <w:rsid w:val="0068159C"/>
    <w:rsid w:val="00694AC5"/>
    <w:rsid w:val="00757480"/>
    <w:rsid w:val="0077797F"/>
    <w:rsid w:val="007A0E09"/>
    <w:rsid w:val="007C369B"/>
    <w:rsid w:val="007C6901"/>
    <w:rsid w:val="00813B08"/>
    <w:rsid w:val="008473D2"/>
    <w:rsid w:val="008A571A"/>
    <w:rsid w:val="008E45ED"/>
    <w:rsid w:val="0090081E"/>
    <w:rsid w:val="009208C3"/>
    <w:rsid w:val="00963063"/>
    <w:rsid w:val="00977E84"/>
    <w:rsid w:val="009A15C8"/>
    <w:rsid w:val="009D05D8"/>
    <w:rsid w:val="009F2419"/>
    <w:rsid w:val="00A17FB2"/>
    <w:rsid w:val="00A2005E"/>
    <w:rsid w:val="00A25D64"/>
    <w:rsid w:val="00A275EA"/>
    <w:rsid w:val="00A40B0A"/>
    <w:rsid w:val="00A470B8"/>
    <w:rsid w:val="00A8621F"/>
    <w:rsid w:val="00AD4828"/>
    <w:rsid w:val="00B10361"/>
    <w:rsid w:val="00B14452"/>
    <w:rsid w:val="00B17491"/>
    <w:rsid w:val="00B2597F"/>
    <w:rsid w:val="00B648AF"/>
    <w:rsid w:val="00BB0ABD"/>
    <w:rsid w:val="00C21F17"/>
    <w:rsid w:val="00C318B5"/>
    <w:rsid w:val="00C42B3D"/>
    <w:rsid w:val="00C45E52"/>
    <w:rsid w:val="00C66BBD"/>
    <w:rsid w:val="00CD4455"/>
    <w:rsid w:val="00D23809"/>
    <w:rsid w:val="00D46511"/>
    <w:rsid w:val="00D60DEF"/>
    <w:rsid w:val="00D74ADD"/>
    <w:rsid w:val="00DD7853"/>
    <w:rsid w:val="00E84654"/>
    <w:rsid w:val="00E849D6"/>
    <w:rsid w:val="00E92BB8"/>
    <w:rsid w:val="00EA76DA"/>
    <w:rsid w:val="00EC1906"/>
    <w:rsid w:val="00EC7EA1"/>
    <w:rsid w:val="00F7720A"/>
    <w:rsid w:val="00F821D4"/>
    <w:rsid w:val="00FA425F"/>
    <w:rsid w:val="00FB2436"/>
    <w:rsid w:val="01853E11"/>
    <w:rsid w:val="02421D02"/>
    <w:rsid w:val="02587777"/>
    <w:rsid w:val="04642403"/>
    <w:rsid w:val="04B15274"/>
    <w:rsid w:val="06AE6125"/>
    <w:rsid w:val="06EB51D4"/>
    <w:rsid w:val="0AF67B2D"/>
    <w:rsid w:val="0CAF268A"/>
    <w:rsid w:val="0E965611"/>
    <w:rsid w:val="0FFF1232"/>
    <w:rsid w:val="11E626AA"/>
    <w:rsid w:val="148B7538"/>
    <w:rsid w:val="150247F4"/>
    <w:rsid w:val="19F64503"/>
    <w:rsid w:val="1A6E148E"/>
    <w:rsid w:val="22284619"/>
    <w:rsid w:val="227930C6"/>
    <w:rsid w:val="24B1751A"/>
    <w:rsid w:val="2EBD433B"/>
    <w:rsid w:val="34F10A3B"/>
    <w:rsid w:val="35AB0386"/>
    <w:rsid w:val="362E55C9"/>
    <w:rsid w:val="378A45D8"/>
    <w:rsid w:val="3A5254CC"/>
    <w:rsid w:val="3B7B35B3"/>
    <w:rsid w:val="3C221C81"/>
    <w:rsid w:val="3C7544A7"/>
    <w:rsid w:val="3E3F6B1A"/>
    <w:rsid w:val="41C513AF"/>
    <w:rsid w:val="463715EE"/>
    <w:rsid w:val="46CF6A32"/>
    <w:rsid w:val="4797138A"/>
    <w:rsid w:val="48CE11C6"/>
    <w:rsid w:val="49DC7913"/>
    <w:rsid w:val="4A0D5D1E"/>
    <w:rsid w:val="4A667EC7"/>
    <w:rsid w:val="4AB2261C"/>
    <w:rsid w:val="4B257098"/>
    <w:rsid w:val="4C303F46"/>
    <w:rsid w:val="52DC6673"/>
    <w:rsid w:val="57236B81"/>
    <w:rsid w:val="57583361"/>
    <w:rsid w:val="596272F3"/>
    <w:rsid w:val="5A450426"/>
    <w:rsid w:val="5B2D6220"/>
    <w:rsid w:val="5B33135D"/>
    <w:rsid w:val="5C321615"/>
    <w:rsid w:val="5DE0757A"/>
    <w:rsid w:val="5EB64D0E"/>
    <w:rsid w:val="5FCC0043"/>
    <w:rsid w:val="613A3AF1"/>
    <w:rsid w:val="621E68C3"/>
    <w:rsid w:val="627B5AC3"/>
    <w:rsid w:val="64041AE8"/>
    <w:rsid w:val="6DA972F1"/>
    <w:rsid w:val="6E192ACD"/>
    <w:rsid w:val="6EBF1AEF"/>
    <w:rsid w:val="70080B5C"/>
    <w:rsid w:val="73D9089C"/>
    <w:rsid w:val="788032A0"/>
    <w:rsid w:val="78C7160B"/>
    <w:rsid w:val="7A8A0B42"/>
    <w:rsid w:val="7AC2019C"/>
    <w:rsid w:val="7B454A69"/>
    <w:rsid w:val="7C3F59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244D7CE"/>
  <w15:docId w15:val="{20C93F41-FE39-40EF-888C-85066703EA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Subtitle"/>
    <w:basedOn w:val="a"/>
    <w:next w:val="a"/>
    <w:link w:val="a8"/>
    <w:uiPriority w:val="11"/>
    <w:qFormat/>
    <w:p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9">
    <w:name w:val="Normal (Web)"/>
    <w:basedOn w:val="a"/>
    <w:uiPriority w:val="99"/>
    <w:semiHidden/>
    <w:unhideWhenUsed/>
    <w:qFormat/>
    <w:rPr>
      <w:sz w:val="24"/>
    </w:rPr>
  </w:style>
  <w:style w:type="paragraph" w:styleId="aa">
    <w:name w:val="Title"/>
    <w:basedOn w:val="a"/>
    <w:next w:val="a"/>
    <w:link w:val="ab"/>
    <w:uiPriority w:val="10"/>
    <w:qFormat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table" w:styleId="ac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标题 1 字符"/>
    <w:basedOn w:val="a0"/>
    <w:link w:val="1"/>
    <w:uiPriority w:val="9"/>
    <w:qFormat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qFormat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qFormat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qFormat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qFormat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qFormat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qFormat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qFormat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qFormat/>
    <w:rPr>
      <w:rFonts w:eastAsiaTheme="majorEastAsia" w:cstheme="majorBidi"/>
      <w:color w:val="595959" w:themeColor="text1" w:themeTint="A6"/>
    </w:rPr>
  </w:style>
  <w:style w:type="character" w:customStyle="1" w:styleId="ab">
    <w:name w:val="标题 字符"/>
    <w:basedOn w:val="a0"/>
    <w:link w:val="aa"/>
    <w:uiPriority w:val="10"/>
    <w:qFormat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8">
    <w:name w:val="副标题 字符"/>
    <w:basedOn w:val="a0"/>
    <w:link w:val="a7"/>
    <w:uiPriority w:val="11"/>
    <w:qFormat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d">
    <w:name w:val="Quote"/>
    <w:basedOn w:val="a"/>
    <w:next w:val="a"/>
    <w:link w:val="ae"/>
    <w:uiPriority w:val="29"/>
    <w:qFormat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e">
    <w:name w:val="引用 字符"/>
    <w:basedOn w:val="a0"/>
    <w:link w:val="ad"/>
    <w:uiPriority w:val="29"/>
    <w:qFormat/>
    <w:rPr>
      <w:i/>
      <w:iCs/>
      <w:color w:val="404040" w:themeColor="text1" w:themeTint="BF"/>
    </w:rPr>
  </w:style>
  <w:style w:type="paragraph" w:styleId="af">
    <w:name w:val="List Paragraph"/>
    <w:basedOn w:val="a"/>
    <w:uiPriority w:val="34"/>
    <w:qFormat/>
    <w:pPr>
      <w:ind w:left="720"/>
      <w:contextualSpacing/>
    </w:pPr>
  </w:style>
  <w:style w:type="character" w:customStyle="1" w:styleId="11">
    <w:name w:val="明显强调1"/>
    <w:basedOn w:val="a0"/>
    <w:uiPriority w:val="21"/>
    <w:qFormat/>
    <w:rPr>
      <w:i/>
      <w:iCs/>
      <w:color w:val="0F4761" w:themeColor="accent1" w:themeShade="BF"/>
    </w:rPr>
  </w:style>
  <w:style w:type="paragraph" w:styleId="af0">
    <w:name w:val="Intense Quote"/>
    <w:basedOn w:val="a"/>
    <w:next w:val="a"/>
    <w:link w:val="af1"/>
    <w:uiPriority w:val="30"/>
    <w:qFormat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f1">
    <w:name w:val="明显引用 字符"/>
    <w:basedOn w:val="a0"/>
    <w:link w:val="af0"/>
    <w:uiPriority w:val="30"/>
    <w:qFormat/>
    <w:rPr>
      <w:i/>
      <w:iCs/>
      <w:color w:val="0F4761" w:themeColor="accent1" w:themeShade="BF"/>
    </w:rPr>
  </w:style>
  <w:style w:type="character" w:customStyle="1" w:styleId="12">
    <w:name w:val="明显参考1"/>
    <w:basedOn w:val="a0"/>
    <w:uiPriority w:val="32"/>
    <w:qFormat/>
    <w:rPr>
      <w:b/>
      <w:bCs/>
      <w:smallCaps/>
      <w:color w:val="0F4761" w:themeColor="accent1" w:themeShade="BF"/>
      <w:spacing w:val="5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paragraph" w:customStyle="1" w:styleId="msolistparagraph0">
    <w:name w:val="msolistparagraph"/>
    <w:basedOn w:val="a"/>
    <w:qFormat/>
    <w:pPr>
      <w:ind w:left="720"/>
      <w:contextualSpacing/>
    </w:pPr>
    <w:rPr>
      <w:rFonts w:ascii="等线" w:eastAsia="等线" w:hAnsi="等线" w:cs="Times New Roman" w:hint="eastAsi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tiff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4.tiff"/><Relationship Id="rId4" Type="http://schemas.openxmlformats.org/officeDocument/2006/relationships/webSettings" Target="webSettings.xml"/><Relationship Id="rId9" Type="http://schemas.openxmlformats.org/officeDocument/2006/relationships/image" Target="media/image3.tiff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392</TotalTime>
  <Pages>12</Pages>
  <Words>1080</Words>
  <Characters>6160</Characters>
  <Application>Microsoft Office Word</Application>
  <DocSecurity>0</DocSecurity>
  <Lines>51</Lines>
  <Paragraphs>14</Paragraphs>
  <ScaleCrop>false</ScaleCrop>
  <Company>HP Inc.</Company>
  <LinksUpToDate>false</LinksUpToDate>
  <CharactersWithSpaces>7226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Brooks Hanson</dc:creator>
  <cp:lastModifiedBy>敏 刘</cp:lastModifiedBy>
  <cp:revision>27</cp:revision>
  <cp:lastPrinted>2025-11-05T07:04:00Z</cp:lastPrinted>
  <dcterms:created xsi:type="dcterms:W3CDTF">2025-11-03T06:41:00Z</dcterms:created>
  <dcterms:modified xsi:type="dcterms:W3CDTF">2025-11-19T10:18:00Z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eyJoZGlkIjoiZGZhZjJmMjYwOTljZjE3MTU3OTk2YjM5YTBiYzRkZTAiLCJ1c2VySWQiOiIxNjMxMDc0MTMxIn0=</vt:lpwstr>
  </property>
  <property fmtid="{D5CDD505-2E9C-101B-9397-08002B2CF9AE}" pid="3" name="KSOProductBuildVer">
    <vt:lpwstr>2052-12.1.0.23542</vt:lpwstr>
  </property>
  <property fmtid="{D5CDD505-2E9C-101B-9397-08002B2CF9AE}" pid="4" name="ICV">
    <vt:lpwstr>3A545A820A794045BC8A13B87DB9B6ED_13</vt:lpwstr>
  </property>
</Properties>
</file>