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117AE" w14:textId="2E0F6BC8" w:rsidR="00606852" w:rsidRPr="008A5449" w:rsidRDefault="007B7C21" w:rsidP="00BD4DC6">
      <w:pPr>
        <w:pStyle w:val="TOC1"/>
      </w:pPr>
      <w:r w:rsidRPr="008A5449">
        <w:t>Supplementary Table of Contents</w:t>
      </w:r>
    </w:p>
    <w:sdt>
      <w:sdtPr>
        <w:rPr>
          <w:b w:val="0"/>
          <w:bCs w:val="0"/>
        </w:rPr>
        <w:id w:val="-1604712493"/>
        <w:docPartObj>
          <w:docPartGallery w:val="Table of Contents"/>
          <w:docPartUnique/>
        </w:docPartObj>
      </w:sdtPr>
      <w:sdtEndPr>
        <w:rPr>
          <w:rFonts w:eastAsia="Calibri"/>
          <w:b/>
          <w:bCs/>
          <w:noProof/>
          <w:lang w:val="en-GB"/>
        </w:rPr>
      </w:sdtEndPr>
      <w:sdtContent>
        <w:p w14:paraId="6A6DDC6F" w14:textId="37298188" w:rsidR="008A5449" w:rsidRPr="008A5449" w:rsidRDefault="00062B0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eastAsia="en-ZA"/>
              <w14:ligatures w14:val="standardContextual"/>
            </w:rPr>
          </w:pPr>
          <w:r w:rsidRPr="008A5449">
            <w:rPr>
              <w:b w:val="0"/>
              <w:bCs w:val="0"/>
            </w:rPr>
            <w:fldChar w:fldCharType="begin"/>
          </w:r>
          <w:r w:rsidRPr="008A5449">
            <w:rPr>
              <w:b w:val="0"/>
              <w:bCs w:val="0"/>
            </w:rPr>
            <w:instrText xml:space="preserve"> TOC \o "1-3" \h \z \u </w:instrText>
          </w:r>
          <w:r w:rsidRPr="008A5449">
            <w:rPr>
              <w:b w:val="0"/>
              <w:bCs w:val="0"/>
            </w:rPr>
            <w:fldChar w:fldCharType="separate"/>
          </w:r>
          <w:hyperlink w:anchor="_Toc214373425" w:history="1">
            <w:r w:rsidR="008A5449" w:rsidRPr="008A5449">
              <w:rPr>
                <w:rStyle w:val="Hyperlink"/>
                <w:b w:val="0"/>
                <w:bCs w:val="0"/>
                <w:noProof/>
                <w:lang w:eastAsia="de-CH"/>
              </w:rPr>
              <w:t>Methods</w:t>
            </w:r>
            <w:r w:rsidR="008A5449" w:rsidRPr="008A5449">
              <w:rPr>
                <w:b w:val="0"/>
                <w:bCs w:val="0"/>
                <w:noProof/>
                <w:webHidden/>
              </w:rPr>
              <w:tab/>
            </w:r>
            <w:r w:rsidR="008A5449" w:rsidRPr="008A5449">
              <w:rPr>
                <w:b w:val="0"/>
                <w:bCs w:val="0"/>
                <w:noProof/>
                <w:webHidden/>
              </w:rPr>
              <w:fldChar w:fldCharType="begin"/>
            </w:r>
            <w:r w:rsidR="008A5449" w:rsidRPr="008A5449">
              <w:rPr>
                <w:b w:val="0"/>
                <w:bCs w:val="0"/>
                <w:noProof/>
                <w:webHidden/>
              </w:rPr>
              <w:instrText xml:space="preserve"> PAGEREF _Toc214373425 \h </w:instrText>
            </w:r>
            <w:r w:rsidR="008A5449" w:rsidRPr="008A5449">
              <w:rPr>
                <w:b w:val="0"/>
                <w:bCs w:val="0"/>
                <w:noProof/>
                <w:webHidden/>
              </w:rPr>
            </w:r>
            <w:r w:rsidR="008A5449" w:rsidRPr="008A5449">
              <w:rPr>
                <w:b w:val="0"/>
                <w:bCs w:val="0"/>
                <w:noProof/>
                <w:webHidden/>
              </w:rPr>
              <w:fldChar w:fldCharType="separate"/>
            </w:r>
            <w:r w:rsidR="008A5449" w:rsidRPr="008A5449">
              <w:rPr>
                <w:b w:val="0"/>
                <w:bCs w:val="0"/>
                <w:noProof/>
                <w:webHidden/>
              </w:rPr>
              <w:t>2</w:t>
            </w:r>
            <w:r w:rsidR="008A5449" w:rsidRPr="008A5449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13AE7534" w14:textId="16F1E3BE" w:rsidR="008A5449" w:rsidRPr="008A5449" w:rsidRDefault="008A5449">
          <w:pPr>
            <w:pStyle w:val="TOC2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ZA" w:eastAsia="en-ZA"/>
              <w14:ligatures w14:val="standardContextual"/>
            </w:rPr>
          </w:pPr>
          <w:hyperlink w:anchor="_Toc214373426" w:history="1">
            <w:r w:rsidRPr="008A5449">
              <w:rPr>
                <w:rStyle w:val="Hyperlink"/>
                <w:b w:val="0"/>
                <w:bCs w:val="0"/>
              </w:rPr>
              <w:t>Blood collection</w:t>
            </w:r>
            <w:r w:rsidRPr="008A5449">
              <w:rPr>
                <w:b w:val="0"/>
                <w:bCs w:val="0"/>
                <w:webHidden/>
              </w:rPr>
              <w:tab/>
            </w:r>
            <w:r w:rsidRPr="008A5449">
              <w:rPr>
                <w:b w:val="0"/>
                <w:bCs w:val="0"/>
                <w:webHidden/>
              </w:rPr>
              <w:fldChar w:fldCharType="begin"/>
            </w:r>
            <w:r w:rsidRPr="008A5449">
              <w:rPr>
                <w:b w:val="0"/>
                <w:bCs w:val="0"/>
                <w:webHidden/>
              </w:rPr>
              <w:instrText xml:space="preserve"> PAGEREF _Toc214373426 \h </w:instrText>
            </w:r>
            <w:r w:rsidRPr="008A5449">
              <w:rPr>
                <w:b w:val="0"/>
                <w:bCs w:val="0"/>
                <w:webHidden/>
              </w:rPr>
            </w:r>
            <w:r w:rsidRPr="008A5449">
              <w:rPr>
                <w:b w:val="0"/>
                <w:bCs w:val="0"/>
                <w:webHidden/>
              </w:rPr>
              <w:fldChar w:fldCharType="separate"/>
            </w:r>
            <w:r w:rsidRPr="008A5449">
              <w:rPr>
                <w:b w:val="0"/>
                <w:bCs w:val="0"/>
                <w:webHidden/>
              </w:rPr>
              <w:t>2</w:t>
            </w:r>
            <w:r w:rsidRPr="008A5449">
              <w:rPr>
                <w:b w:val="0"/>
                <w:bCs w:val="0"/>
                <w:webHidden/>
              </w:rPr>
              <w:fldChar w:fldCharType="end"/>
            </w:r>
          </w:hyperlink>
        </w:p>
        <w:p w14:paraId="26D30E6E" w14:textId="0EA8AE70" w:rsidR="008A5449" w:rsidRPr="008A5449" w:rsidRDefault="008A5449">
          <w:pPr>
            <w:pStyle w:val="TOC2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ZA" w:eastAsia="en-ZA"/>
              <w14:ligatures w14:val="standardContextual"/>
            </w:rPr>
          </w:pPr>
          <w:hyperlink w:anchor="_Toc214373427" w:history="1">
            <w:r w:rsidRPr="008A5449">
              <w:rPr>
                <w:rStyle w:val="Hyperlink"/>
                <w:b w:val="0"/>
                <w:bCs w:val="0"/>
              </w:rPr>
              <w:t>Microbiology</w:t>
            </w:r>
            <w:r w:rsidRPr="008A5449">
              <w:rPr>
                <w:b w:val="0"/>
                <w:bCs w:val="0"/>
                <w:webHidden/>
              </w:rPr>
              <w:tab/>
            </w:r>
            <w:r w:rsidRPr="008A5449">
              <w:rPr>
                <w:b w:val="0"/>
                <w:bCs w:val="0"/>
                <w:webHidden/>
              </w:rPr>
              <w:fldChar w:fldCharType="begin"/>
            </w:r>
            <w:r w:rsidRPr="008A5449">
              <w:rPr>
                <w:b w:val="0"/>
                <w:bCs w:val="0"/>
                <w:webHidden/>
              </w:rPr>
              <w:instrText xml:space="preserve"> PAGEREF _Toc214373427 \h </w:instrText>
            </w:r>
            <w:r w:rsidRPr="008A5449">
              <w:rPr>
                <w:b w:val="0"/>
                <w:bCs w:val="0"/>
                <w:webHidden/>
              </w:rPr>
            </w:r>
            <w:r w:rsidRPr="008A5449">
              <w:rPr>
                <w:b w:val="0"/>
                <w:bCs w:val="0"/>
                <w:webHidden/>
              </w:rPr>
              <w:fldChar w:fldCharType="separate"/>
            </w:r>
            <w:r w:rsidRPr="008A5449">
              <w:rPr>
                <w:b w:val="0"/>
                <w:bCs w:val="0"/>
                <w:webHidden/>
              </w:rPr>
              <w:t>2</w:t>
            </w:r>
            <w:r w:rsidRPr="008A5449">
              <w:rPr>
                <w:b w:val="0"/>
                <w:bCs w:val="0"/>
                <w:webHidden/>
              </w:rPr>
              <w:fldChar w:fldCharType="end"/>
            </w:r>
          </w:hyperlink>
        </w:p>
        <w:p w14:paraId="09DD50D4" w14:textId="32F51CF9" w:rsidR="008A5449" w:rsidRPr="008A5449" w:rsidRDefault="008A5449">
          <w:pPr>
            <w:pStyle w:val="TOC2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ZA" w:eastAsia="en-ZA"/>
              <w14:ligatures w14:val="standardContextual"/>
            </w:rPr>
          </w:pPr>
          <w:hyperlink w:anchor="_Toc214373428" w:history="1">
            <w:r w:rsidRPr="008A5449">
              <w:rPr>
                <w:rStyle w:val="Hyperlink"/>
                <w:rFonts w:eastAsiaTheme="minorHAnsi"/>
                <w:b w:val="0"/>
                <w:bCs w:val="0"/>
              </w:rPr>
              <w:t>Reporting of CRP concentrations outside of the limit of quantitation</w:t>
            </w:r>
            <w:r w:rsidRPr="008A5449">
              <w:rPr>
                <w:b w:val="0"/>
                <w:bCs w:val="0"/>
                <w:webHidden/>
              </w:rPr>
              <w:tab/>
            </w:r>
            <w:r w:rsidRPr="008A5449">
              <w:rPr>
                <w:b w:val="0"/>
                <w:bCs w:val="0"/>
                <w:webHidden/>
              </w:rPr>
              <w:fldChar w:fldCharType="begin"/>
            </w:r>
            <w:r w:rsidRPr="008A5449">
              <w:rPr>
                <w:b w:val="0"/>
                <w:bCs w:val="0"/>
                <w:webHidden/>
              </w:rPr>
              <w:instrText xml:space="preserve"> PAGEREF _Toc214373428 \h </w:instrText>
            </w:r>
            <w:r w:rsidRPr="008A5449">
              <w:rPr>
                <w:b w:val="0"/>
                <w:bCs w:val="0"/>
                <w:webHidden/>
              </w:rPr>
            </w:r>
            <w:r w:rsidRPr="008A5449">
              <w:rPr>
                <w:b w:val="0"/>
                <w:bCs w:val="0"/>
                <w:webHidden/>
              </w:rPr>
              <w:fldChar w:fldCharType="separate"/>
            </w:r>
            <w:r w:rsidRPr="008A5449">
              <w:rPr>
                <w:b w:val="0"/>
                <w:bCs w:val="0"/>
                <w:webHidden/>
              </w:rPr>
              <w:t>2</w:t>
            </w:r>
            <w:r w:rsidRPr="008A5449">
              <w:rPr>
                <w:b w:val="0"/>
                <w:bCs w:val="0"/>
                <w:webHidden/>
              </w:rPr>
              <w:fldChar w:fldCharType="end"/>
            </w:r>
          </w:hyperlink>
        </w:p>
        <w:p w14:paraId="0A7297B5" w14:textId="490E85E7" w:rsidR="008A5449" w:rsidRPr="008A5449" w:rsidRDefault="008A544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eastAsia="en-ZA"/>
              <w14:ligatures w14:val="standardContextual"/>
            </w:rPr>
          </w:pPr>
          <w:hyperlink w:anchor="_Toc214373429" w:history="1">
            <w:r w:rsidRPr="008A5449">
              <w:rPr>
                <w:rStyle w:val="Hyperlink"/>
                <w:b w:val="0"/>
                <w:bCs w:val="0"/>
                <w:noProof/>
              </w:rPr>
              <w:t>Supplementary tables.</w:t>
            </w:r>
            <w:r w:rsidRPr="008A5449">
              <w:rPr>
                <w:b w:val="0"/>
                <w:bCs w:val="0"/>
                <w:noProof/>
                <w:webHidden/>
              </w:rPr>
              <w:tab/>
            </w:r>
            <w:r w:rsidRPr="008A5449">
              <w:rPr>
                <w:b w:val="0"/>
                <w:bCs w:val="0"/>
                <w:noProof/>
                <w:webHidden/>
              </w:rPr>
              <w:fldChar w:fldCharType="begin"/>
            </w:r>
            <w:r w:rsidRPr="008A5449">
              <w:rPr>
                <w:b w:val="0"/>
                <w:bCs w:val="0"/>
                <w:noProof/>
                <w:webHidden/>
              </w:rPr>
              <w:instrText xml:space="preserve"> PAGEREF _Toc214373429 \h </w:instrText>
            </w:r>
            <w:r w:rsidRPr="008A5449">
              <w:rPr>
                <w:b w:val="0"/>
                <w:bCs w:val="0"/>
                <w:noProof/>
                <w:webHidden/>
              </w:rPr>
            </w:r>
            <w:r w:rsidRPr="008A5449">
              <w:rPr>
                <w:b w:val="0"/>
                <w:bCs w:val="0"/>
                <w:noProof/>
                <w:webHidden/>
              </w:rPr>
              <w:fldChar w:fldCharType="separate"/>
            </w:r>
            <w:r w:rsidRPr="008A5449">
              <w:rPr>
                <w:b w:val="0"/>
                <w:bCs w:val="0"/>
                <w:noProof/>
                <w:webHidden/>
              </w:rPr>
              <w:t>3</w:t>
            </w:r>
            <w:r w:rsidRPr="008A5449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6932A131" w14:textId="594A3C45" w:rsidR="008A5449" w:rsidRPr="008A5449" w:rsidRDefault="008A5449">
          <w:pPr>
            <w:pStyle w:val="TOC2"/>
            <w:rPr>
              <w:rFonts w:asciiTheme="minorHAnsi" w:eastAsiaTheme="minorEastAsia" w:hAnsiTheme="minorHAnsi" w:cstheme="minorBidi"/>
              <w:b w:val="0"/>
              <w:bCs w:val="0"/>
              <w:kern w:val="2"/>
              <w:lang w:val="en-ZA" w:eastAsia="en-ZA"/>
              <w14:ligatures w14:val="standardContextual"/>
            </w:rPr>
          </w:pPr>
          <w:hyperlink w:anchor="_Toc214373430" w:history="1">
            <w:r w:rsidRPr="008A5449">
              <w:rPr>
                <w:rStyle w:val="Hyperlink"/>
                <w:b w:val="0"/>
                <w:bCs w:val="0"/>
              </w:rPr>
              <w:t>Supplementary table 1.</w:t>
            </w:r>
            <w:r w:rsidRPr="008A5449">
              <w:rPr>
                <w:b w:val="0"/>
                <w:bCs w:val="0"/>
                <w:webHidden/>
              </w:rPr>
              <w:tab/>
            </w:r>
            <w:r w:rsidRPr="008A5449">
              <w:rPr>
                <w:b w:val="0"/>
                <w:bCs w:val="0"/>
                <w:webHidden/>
              </w:rPr>
              <w:fldChar w:fldCharType="begin"/>
            </w:r>
            <w:r w:rsidRPr="008A5449">
              <w:rPr>
                <w:b w:val="0"/>
                <w:bCs w:val="0"/>
                <w:webHidden/>
              </w:rPr>
              <w:instrText xml:space="preserve"> PAGEREF _Toc214373430 \h </w:instrText>
            </w:r>
            <w:r w:rsidRPr="008A5449">
              <w:rPr>
                <w:b w:val="0"/>
                <w:bCs w:val="0"/>
                <w:webHidden/>
              </w:rPr>
            </w:r>
            <w:r w:rsidRPr="008A5449">
              <w:rPr>
                <w:b w:val="0"/>
                <w:bCs w:val="0"/>
                <w:webHidden/>
              </w:rPr>
              <w:fldChar w:fldCharType="separate"/>
            </w:r>
            <w:r w:rsidRPr="008A5449">
              <w:rPr>
                <w:b w:val="0"/>
                <w:bCs w:val="0"/>
                <w:webHidden/>
              </w:rPr>
              <w:t>3</w:t>
            </w:r>
            <w:r w:rsidRPr="008A5449">
              <w:rPr>
                <w:b w:val="0"/>
                <w:bCs w:val="0"/>
                <w:webHidden/>
              </w:rPr>
              <w:fldChar w:fldCharType="end"/>
            </w:r>
          </w:hyperlink>
        </w:p>
        <w:p w14:paraId="565EB59B" w14:textId="157E71D9" w:rsidR="008A5449" w:rsidRPr="008A5449" w:rsidRDefault="008A544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eastAsia="en-ZA"/>
              <w14:ligatures w14:val="standardContextual"/>
            </w:rPr>
          </w:pPr>
          <w:hyperlink w:anchor="_Toc214373431" w:history="1">
            <w:r w:rsidRPr="008A5449">
              <w:rPr>
                <w:rStyle w:val="Hyperlink"/>
                <w:b w:val="0"/>
                <w:bCs w:val="0"/>
                <w:noProof/>
              </w:rPr>
              <w:t>References</w:t>
            </w:r>
            <w:r w:rsidRPr="008A5449">
              <w:rPr>
                <w:b w:val="0"/>
                <w:bCs w:val="0"/>
                <w:noProof/>
                <w:webHidden/>
              </w:rPr>
              <w:tab/>
            </w:r>
            <w:r w:rsidRPr="008A5449">
              <w:rPr>
                <w:b w:val="0"/>
                <w:bCs w:val="0"/>
                <w:noProof/>
                <w:webHidden/>
              </w:rPr>
              <w:fldChar w:fldCharType="begin"/>
            </w:r>
            <w:r w:rsidRPr="008A5449">
              <w:rPr>
                <w:b w:val="0"/>
                <w:bCs w:val="0"/>
                <w:noProof/>
                <w:webHidden/>
              </w:rPr>
              <w:instrText xml:space="preserve"> PAGEREF _Toc214373431 \h </w:instrText>
            </w:r>
            <w:r w:rsidRPr="008A5449">
              <w:rPr>
                <w:b w:val="0"/>
                <w:bCs w:val="0"/>
                <w:noProof/>
                <w:webHidden/>
              </w:rPr>
            </w:r>
            <w:r w:rsidRPr="008A5449">
              <w:rPr>
                <w:b w:val="0"/>
                <w:bCs w:val="0"/>
                <w:noProof/>
                <w:webHidden/>
              </w:rPr>
              <w:fldChar w:fldCharType="separate"/>
            </w:r>
            <w:r w:rsidRPr="008A5449">
              <w:rPr>
                <w:b w:val="0"/>
                <w:bCs w:val="0"/>
                <w:noProof/>
                <w:webHidden/>
              </w:rPr>
              <w:t>4</w:t>
            </w:r>
            <w:r w:rsidRPr="008A5449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A69EF3A" w14:textId="39B1F790" w:rsidR="008A5449" w:rsidRPr="008A5449" w:rsidRDefault="008A544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eastAsia="en-ZA"/>
              <w14:ligatures w14:val="standardContextual"/>
            </w:rPr>
          </w:pPr>
          <w:hyperlink w:anchor="_Toc214373432" w:history="1">
            <w:r w:rsidRPr="008A5449">
              <w:rPr>
                <w:rStyle w:val="Hyperlink"/>
                <w:b w:val="0"/>
                <w:bCs w:val="0"/>
                <w:noProof/>
              </w:rPr>
              <w:t>STARD reporting checklist for diagnostic test accuracy study.</w:t>
            </w:r>
            <w:r w:rsidRPr="008A5449">
              <w:rPr>
                <w:b w:val="0"/>
                <w:bCs w:val="0"/>
                <w:noProof/>
                <w:webHidden/>
              </w:rPr>
              <w:tab/>
            </w:r>
            <w:r w:rsidRPr="008A5449">
              <w:rPr>
                <w:b w:val="0"/>
                <w:bCs w:val="0"/>
                <w:noProof/>
                <w:webHidden/>
              </w:rPr>
              <w:fldChar w:fldCharType="begin"/>
            </w:r>
            <w:r w:rsidRPr="008A5449">
              <w:rPr>
                <w:b w:val="0"/>
                <w:bCs w:val="0"/>
                <w:noProof/>
                <w:webHidden/>
              </w:rPr>
              <w:instrText xml:space="preserve"> PAGEREF _Toc214373432 \h </w:instrText>
            </w:r>
            <w:r w:rsidRPr="008A5449">
              <w:rPr>
                <w:b w:val="0"/>
                <w:bCs w:val="0"/>
                <w:noProof/>
                <w:webHidden/>
              </w:rPr>
            </w:r>
            <w:r w:rsidRPr="008A5449">
              <w:rPr>
                <w:b w:val="0"/>
                <w:bCs w:val="0"/>
                <w:noProof/>
                <w:webHidden/>
              </w:rPr>
              <w:fldChar w:fldCharType="separate"/>
            </w:r>
            <w:r w:rsidRPr="008A5449">
              <w:rPr>
                <w:b w:val="0"/>
                <w:bCs w:val="0"/>
                <w:noProof/>
                <w:webHidden/>
              </w:rPr>
              <w:t>5</w:t>
            </w:r>
            <w:r w:rsidRPr="008A5449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25E6B0F1" w14:textId="1D0B3779" w:rsidR="007B7C21" w:rsidRPr="00577B32" w:rsidRDefault="00062B01" w:rsidP="00577B32">
          <w:pPr>
            <w:pStyle w:val="TOC2"/>
            <w:rPr>
              <w:sz w:val="22"/>
              <w:szCs w:val="22"/>
            </w:rPr>
          </w:pPr>
          <w:r w:rsidRPr="008A5449">
            <w:rPr>
              <w:b w:val="0"/>
              <w:bCs w:val="0"/>
              <w:sz w:val="22"/>
              <w:szCs w:val="22"/>
            </w:rPr>
            <w:fldChar w:fldCharType="end"/>
          </w:r>
        </w:p>
      </w:sdtContent>
    </w:sdt>
    <w:p w14:paraId="756A84B5" w14:textId="3B10A309" w:rsidR="004B5628" w:rsidRDefault="00B02840">
      <w:pPr>
        <w:autoSpaceDE/>
        <w:autoSpaceDN/>
        <w:adjustRightInd/>
        <w:spacing w:after="160" w:line="259" w:lineRule="auto"/>
        <w:jc w:val="left"/>
        <w:rPr>
          <w:rFonts w:ascii="Arial" w:eastAsiaTheme="minorHAnsi" w:hAnsi="Arial" w:cs="Arial"/>
          <w:sz w:val="20"/>
          <w:szCs w:val="20"/>
          <w:lang w:val="en-ZA"/>
        </w:rPr>
        <w:sectPr w:rsidR="004B5628" w:rsidSect="008504D9">
          <w:footerReference w:type="first" r:id="rId8"/>
          <w:pgSz w:w="11906" w:h="16838"/>
          <w:pgMar w:top="1440" w:right="1440" w:bottom="1440" w:left="1440" w:header="709" w:footer="709" w:gutter="0"/>
          <w:lnNumType w:countBy="1" w:restart="continuous"/>
          <w:cols w:space="708"/>
          <w:titlePg/>
          <w:docGrid w:linePitch="360"/>
        </w:sectPr>
      </w:pPr>
      <w:r w:rsidRPr="007F0DDD">
        <w:rPr>
          <w:rFonts w:ascii="Arial" w:eastAsiaTheme="minorHAnsi" w:hAnsi="Arial" w:cs="Arial"/>
          <w:sz w:val="20"/>
          <w:szCs w:val="20"/>
          <w:lang w:val="en-ZA"/>
        </w:rPr>
        <w:br w:type="page"/>
      </w:r>
    </w:p>
    <w:p w14:paraId="1AAAA9C8" w14:textId="77777777" w:rsidR="00602D4F" w:rsidRPr="00577B32" w:rsidRDefault="00602D4F" w:rsidP="00602D4F">
      <w:pPr>
        <w:pStyle w:val="Heading1"/>
        <w:spacing w:before="0" w:line="480" w:lineRule="auto"/>
        <w:rPr>
          <w:rFonts w:ascii="Arial" w:hAnsi="Arial" w:cs="Arial"/>
          <w:b/>
          <w:bCs/>
          <w:color w:val="auto"/>
          <w:sz w:val="22"/>
          <w:szCs w:val="22"/>
          <w:lang w:eastAsia="de-CH"/>
        </w:rPr>
      </w:pPr>
      <w:bookmarkStart w:id="0" w:name="_Toc170410751"/>
      <w:bookmarkStart w:id="1" w:name="_Toc193804879"/>
      <w:bookmarkStart w:id="2" w:name="_Toc214373425"/>
      <w:r w:rsidRPr="00577B32">
        <w:rPr>
          <w:rFonts w:ascii="Arial" w:hAnsi="Arial" w:cs="Arial"/>
          <w:b/>
          <w:bCs/>
          <w:color w:val="auto"/>
          <w:sz w:val="22"/>
          <w:szCs w:val="22"/>
          <w:lang w:eastAsia="de-CH"/>
        </w:rPr>
        <w:lastRenderedPageBreak/>
        <w:t>Methods</w:t>
      </w:r>
      <w:bookmarkEnd w:id="0"/>
      <w:bookmarkEnd w:id="1"/>
      <w:bookmarkEnd w:id="2"/>
    </w:p>
    <w:p w14:paraId="68B81956" w14:textId="77777777" w:rsidR="008D3070" w:rsidRPr="00C24AB8" w:rsidRDefault="008D3070" w:rsidP="008D3070">
      <w:pPr>
        <w:pStyle w:val="Heading2"/>
        <w:spacing w:line="480" w:lineRule="auto"/>
        <w:rPr>
          <w:rFonts w:cs="Arial"/>
          <w:b w:val="0"/>
          <w:bCs/>
          <w:szCs w:val="22"/>
          <w:u w:val="single"/>
        </w:rPr>
      </w:pPr>
      <w:bookmarkStart w:id="3" w:name="_Toc214373426"/>
      <w:r w:rsidRPr="00C24AB8">
        <w:rPr>
          <w:rFonts w:cs="Arial"/>
          <w:b w:val="0"/>
          <w:bCs/>
          <w:szCs w:val="22"/>
          <w:u w:val="single"/>
        </w:rPr>
        <w:t>Blood collection</w:t>
      </w:r>
      <w:bookmarkEnd w:id="3"/>
    </w:p>
    <w:p w14:paraId="79B0D680" w14:textId="48A5426B" w:rsidR="008D3070" w:rsidRPr="00C24AB8" w:rsidRDefault="008D3070" w:rsidP="008D3070">
      <w:pPr>
        <w:spacing w:after="240" w:line="480" w:lineRule="auto"/>
        <w:rPr>
          <w:rFonts w:ascii="Arial" w:hAnsi="Arial" w:cs="Arial"/>
          <w:sz w:val="22"/>
          <w:szCs w:val="22"/>
        </w:rPr>
      </w:pPr>
      <w:r w:rsidRPr="00C24AB8">
        <w:rPr>
          <w:rFonts w:ascii="Arial" w:hAnsi="Arial" w:cs="Arial"/>
          <w:sz w:val="22"/>
          <w:szCs w:val="22"/>
        </w:rPr>
        <w:t xml:space="preserve">Prior to any TB microbiology, participants gave fingerprick blood collected using a micropipette (LumiraDx). Participants also had ≥1 9 ml Serum Vacutainer tube </w:t>
      </w:r>
      <w:r w:rsidRPr="00C24AB8">
        <w:rPr>
          <w:rFonts w:ascii="Arial" w:hAnsi="Arial" w:cs="Arial"/>
          <w:sz w:val="22"/>
          <w:szCs w:val="22"/>
          <w:lang w:val="en-ZA"/>
        </w:rPr>
        <w:t>(BD, Franklin Lakes, USA)</w:t>
      </w:r>
      <w:r w:rsidRPr="00C24AB8">
        <w:rPr>
          <w:rFonts w:ascii="Arial" w:hAnsi="Arial" w:cs="Arial"/>
          <w:sz w:val="22"/>
          <w:szCs w:val="22"/>
        </w:rPr>
        <w:t xml:space="preserve"> filled with venous blood. Serum was isolated per manufacturer instructions </w:t>
      </w:r>
      <w:r w:rsidRPr="00C24AB8">
        <w:rPr>
          <w:rFonts w:ascii="Arial" w:hAnsi="Arial" w:cs="Arial"/>
          <w:sz w:val="22"/>
          <w:szCs w:val="22"/>
        </w:rPr>
        <w:fldChar w:fldCharType="begin">
          <w:fldData xml:space="preserve">PEVuZE5vdGU+PENpdGUgRXhjbHVkZVllYXI9IjEiPjxBdXRob3I+QkQuPC9BdXRob3I+PFJlY051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</w:fldData>
        </w:fldChar>
      </w:r>
      <w:r w:rsidRPr="00C24AB8">
        <w:rPr>
          <w:rFonts w:ascii="Arial" w:hAnsi="Arial" w:cs="Arial"/>
          <w:sz w:val="22"/>
          <w:szCs w:val="22"/>
        </w:rPr>
        <w:instrText xml:space="preserve"> ADDIN EN.JS.CITE </w:instrText>
      </w:r>
      <w:r w:rsidR="008A5449" w:rsidRPr="00C24AB8">
        <w:rPr>
          <w:rFonts w:ascii="Arial" w:hAnsi="Arial" w:cs="Arial"/>
          <w:sz w:val="22"/>
          <w:szCs w:val="22"/>
        </w:rPr>
      </w:r>
      <w:r w:rsidRPr="00C24AB8">
        <w:rPr>
          <w:rFonts w:ascii="Arial" w:hAnsi="Arial" w:cs="Arial"/>
          <w:sz w:val="22"/>
          <w:szCs w:val="22"/>
        </w:rPr>
        <w:fldChar w:fldCharType="separate"/>
      </w:r>
      <w:r w:rsidR="008A5449">
        <w:rPr>
          <w:rFonts w:ascii="Arial" w:hAnsi="Arial" w:cs="Arial"/>
          <w:noProof/>
          <w:sz w:val="22"/>
          <w:szCs w:val="22"/>
        </w:rPr>
        <w:t>(1)</w:t>
      </w:r>
      <w:r w:rsidRPr="00C24AB8">
        <w:rPr>
          <w:rFonts w:ascii="Arial" w:hAnsi="Arial" w:cs="Arial"/>
          <w:sz w:val="22"/>
          <w:szCs w:val="22"/>
        </w:rPr>
        <w:fldChar w:fldCharType="end"/>
      </w:r>
      <w:r w:rsidRPr="00C24AB8" w:rsidDel="002E2EC2">
        <w:rPr>
          <w:rFonts w:ascii="Arial" w:hAnsi="Arial" w:cs="Arial"/>
          <w:sz w:val="22"/>
          <w:szCs w:val="22"/>
        </w:rPr>
        <w:t xml:space="preserve"> </w:t>
      </w:r>
      <w:r w:rsidRPr="00C24AB8">
        <w:rPr>
          <w:rFonts w:ascii="Arial" w:hAnsi="Arial" w:cs="Arial"/>
          <w:sz w:val="22"/>
          <w:szCs w:val="22"/>
        </w:rPr>
        <w:t>and stored at -80</w:t>
      </w:r>
      <w:r w:rsidRPr="00C24AB8">
        <w:rPr>
          <w:rFonts w:ascii="Arial" w:hAnsi="Arial" w:cs="Arial"/>
          <w:b/>
          <w:bCs/>
          <w:sz w:val="22"/>
          <w:szCs w:val="22"/>
        </w:rPr>
        <w:t>°</w:t>
      </w:r>
      <w:r w:rsidRPr="00C24AB8">
        <w:rPr>
          <w:rFonts w:ascii="Arial" w:hAnsi="Arial" w:cs="Arial"/>
          <w:sz w:val="22"/>
          <w:szCs w:val="22"/>
        </w:rPr>
        <w:t>C.</w:t>
      </w:r>
    </w:p>
    <w:p w14:paraId="1F9D5EC1" w14:textId="77777777" w:rsidR="00DD371A" w:rsidRPr="00C24AB8" w:rsidRDefault="00DD371A" w:rsidP="00DD371A">
      <w:pPr>
        <w:pStyle w:val="Heading2"/>
        <w:spacing w:line="480" w:lineRule="auto"/>
        <w:rPr>
          <w:rFonts w:cs="Arial"/>
          <w:b w:val="0"/>
          <w:bCs/>
          <w:szCs w:val="22"/>
          <w:u w:val="single"/>
        </w:rPr>
      </w:pPr>
      <w:bookmarkStart w:id="4" w:name="_Toc214373427"/>
      <w:r w:rsidRPr="00C24AB8">
        <w:rPr>
          <w:rFonts w:cs="Arial"/>
          <w:b w:val="0"/>
          <w:bCs/>
          <w:szCs w:val="22"/>
          <w:u w:val="single"/>
        </w:rPr>
        <w:t>Microbiology</w:t>
      </w:r>
      <w:bookmarkEnd w:id="4"/>
    </w:p>
    <w:p w14:paraId="7348CA62" w14:textId="3586481F" w:rsidR="00DD371A" w:rsidRDefault="00DD371A" w:rsidP="00DD371A">
      <w:pPr>
        <w:spacing w:after="240" w:line="480" w:lineRule="auto"/>
        <w:rPr>
          <w:rFonts w:ascii="Arial" w:hAnsi="Arial" w:cs="Arial"/>
          <w:sz w:val="22"/>
          <w:szCs w:val="22"/>
          <w:lang w:val="en-ZA"/>
        </w:rPr>
      </w:pPr>
      <w:r w:rsidRPr="00C24AB8">
        <w:rPr>
          <w:rFonts w:ascii="Arial" w:hAnsi="Arial" w:cs="Arial"/>
          <w:sz w:val="22"/>
          <w:szCs w:val="22"/>
          <w:lang w:val="en-ZA"/>
        </w:rPr>
        <w:t xml:space="preserve">Contacts with presumptive TB (≥1 symptom if PLWH; ≥2 if HIV-negative; possible symptoms include cough of any duration, haemoptysis, weight loss, fever, or night sweats) or able to produce ≥ non-salivary sputum provided two sputum samples (≥1 mL each). If necessary, sputum induction was performed using nebulised 3-10% NaCl. One sputum was used for </w:t>
      </w:r>
      <w:r w:rsidRPr="00DE3BA6">
        <w:rPr>
          <w:rFonts w:ascii="Arial" w:hAnsi="Arial" w:cs="Arial"/>
          <w:sz w:val="22"/>
          <w:szCs w:val="22"/>
        </w:rPr>
        <w:t xml:space="preserve">MGIT960 liquid </w:t>
      </w:r>
      <w:r w:rsidRPr="003D4F93">
        <w:rPr>
          <w:rFonts w:ascii="Arial" w:hAnsi="Arial" w:cs="Arial"/>
          <w:sz w:val="22"/>
          <w:szCs w:val="22"/>
        </w:rPr>
        <w:t xml:space="preserve">culture </w:t>
      </w:r>
      <w:r w:rsidRPr="00EC16E0">
        <w:rPr>
          <w:rFonts w:ascii="Arial" w:eastAsia="ScalaLancetPro" w:hAnsi="Arial" w:cs="Arial"/>
          <w:sz w:val="22"/>
          <w:szCs w:val="22"/>
          <w:lang w:eastAsia="en-ZA"/>
        </w:rPr>
        <w:t>(BD, Franklin Lakes, USA)</w:t>
      </w:r>
      <w:r w:rsidRPr="003D4F93">
        <w:rPr>
          <w:rFonts w:ascii="Arial" w:hAnsi="Arial" w:cs="Arial"/>
          <w:sz w:val="22"/>
          <w:szCs w:val="22"/>
          <w:lang w:val="en-ZA"/>
        </w:rPr>
        <w:t xml:space="preserve"> and the other Xpert MTB/RIF Ultra (Ultra) </w:t>
      </w:r>
      <w:r w:rsidRPr="003D4F93">
        <w:rPr>
          <w:rFonts w:ascii="Arial" w:hAnsi="Arial" w:cs="Arial"/>
          <w:sz w:val="22"/>
          <w:szCs w:val="22"/>
          <w:lang w:val="en-ZA"/>
        </w:rPr>
        <w:fldChar w:fldCharType="begin">
          <w:fldData xml:space="preserve">PEVuZE5vdGU+PENpdGU+PEF1dGhvcj5DZXBoZWlkPC9BdXRob3I+PFJlY051bT45PC9SZWNOdW0+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</w:fldData>
        </w:fldChar>
      </w:r>
      <w:r w:rsidRPr="003D4F93">
        <w:rPr>
          <w:rFonts w:ascii="Arial" w:hAnsi="Arial" w:cs="Arial"/>
          <w:sz w:val="22"/>
          <w:szCs w:val="22"/>
          <w:lang w:val="en-ZA"/>
        </w:rPr>
        <w:instrText xml:space="preserve"> ADDIN EN.JS.CITE </w:instrText>
      </w:r>
      <w:r w:rsidR="008A5449" w:rsidRPr="003D4F93">
        <w:rPr>
          <w:rFonts w:ascii="Arial" w:hAnsi="Arial" w:cs="Arial"/>
          <w:sz w:val="22"/>
          <w:szCs w:val="22"/>
          <w:lang w:val="en-ZA"/>
        </w:rPr>
      </w:r>
      <w:r w:rsidRPr="003D4F93">
        <w:rPr>
          <w:rFonts w:ascii="Arial" w:hAnsi="Arial" w:cs="Arial"/>
          <w:sz w:val="22"/>
          <w:szCs w:val="22"/>
          <w:lang w:val="en-ZA"/>
        </w:rPr>
        <w:fldChar w:fldCharType="separate"/>
      </w:r>
      <w:r w:rsidR="008A5449">
        <w:rPr>
          <w:rFonts w:ascii="Arial" w:hAnsi="Arial" w:cs="Arial"/>
          <w:noProof/>
          <w:sz w:val="22"/>
          <w:szCs w:val="22"/>
          <w:lang w:val="en-ZA"/>
        </w:rPr>
        <w:t>(2)</w:t>
      </w:r>
      <w:r w:rsidRPr="003D4F93">
        <w:rPr>
          <w:rFonts w:ascii="Arial" w:hAnsi="Arial" w:cs="Arial"/>
          <w:sz w:val="22"/>
          <w:szCs w:val="22"/>
          <w:lang w:val="en-ZA"/>
        </w:rPr>
        <w:fldChar w:fldCharType="end"/>
      </w:r>
      <w:r w:rsidRPr="003D4F93">
        <w:rPr>
          <w:rFonts w:ascii="Arial" w:hAnsi="Arial" w:cs="Arial"/>
          <w:sz w:val="22"/>
          <w:szCs w:val="22"/>
          <w:lang w:val="en-ZA"/>
        </w:rPr>
        <w:t xml:space="preserve">. </w:t>
      </w:r>
      <w:r w:rsidRPr="00C24AB8">
        <w:rPr>
          <w:rFonts w:ascii="Arial" w:hAnsi="Arial" w:cs="Arial"/>
          <w:sz w:val="22"/>
          <w:szCs w:val="22"/>
          <w:lang w:val="en-ZA"/>
        </w:rPr>
        <w:t xml:space="preserve">Culture growth was confirmed as </w:t>
      </w:r>
      <w:r w:rsidRPr="00C24AB8">
        <w:rPr>
          <w:rFonts w:ascii="Arial" w:hAnsi="Arial" w:cs="Arial"/>
          <w:i/>
          <w:iCs/>
          <w:sz w:val="22"/>
          <w:szCs w:val="22"/>
          <w:lang w:val="en-ZA"/>
        </w:rPr>
        <w:t xml:space="preserve">Mycobacterium tuberculosis </w:t>
      </w:r>
      <w:r w:rsidRPr="00C24AB8">
        <w:rPr>
          <w:rFonts w:ascii="Arial" w:hAnsi="Arial" w:cs="Arial"/>
          <w:sz w:val="22"/>
          <w:szCs w:val="22"/>
          <w:lang w:val="en-ZA"/>
        </w:rPr>
        <w:t>complex using Ultra or MTBDR</w:t>
      </w:r>
      <w:r w:rsidRPr="00C24AB8">
        <w:rPr>
          <w:rFonts w:ascii="Arial" w:hAnsi="Arial" w:cs="Arial"/>
          <w:i/>
          <w:iCs/>
          <w:sz w:val="22"/>
          <w:szCs w:val="22"/>
          <w:lang w:val="en-ZA"/>
        </w:rPr>
        <w:t xml:space="preserve">plus </w:t>
      </w:r>
      <w:r w:rsidRPr="00C24AB8">
        <w:rPr>
          <w:rFonts w:ascii="Arial" w:hAnsi="Arial" w:cs="Arial"/>
          <w:sz w:val="22"/>
          <w:szCs w:val="22"/>
          <w:lang w:val="en-ZA"/>
        </w:rPr>
        <w:t>(Hain-Bruker Lifesciences, Nehren, Germany).</w:t>
      </w:r>
    </w:p>
    <w:p w14:paraId="6F6BE879" w14:textId="77777777" w:rsidR="00921EF4" w:rsidRPr="007C26BC" w:rsidRDefault="00921EF4" w:rsidP="00577B32">
      <w:pPr>
        <w:pStyle w:val="Heading2"/>
        <w:spacing w:line="480" w:lineRule="auto"/>
        <w:jc w:val="both"/>
        <w:rPr>
          <w:rFonts w:eastAsiaTheme="minorHAnsi" w:cs="Arial"/>
          <w:b w:val="0"/>
          <w:bCs/>
          <w:color w:val="auto"/>
          <w:szCs w:val="22"/>
          <w:u w:val="single"/>
          <w14:ligatures w14:val="standardContextual"/>
        </w:rPr>
      </w:pPr>
      <w:bookmarkStart w:id="5" w:name="_Toc214373428"/>
      <w:r w:rsidRPr="007C26BC">
        <w:rPr>
          <w:rFonts w:eastAsiaTheme="minorHAnsi" w:cs="Arial"/>
          <w:b w:val="0"/>
          <w:bCs/>
          <w:color w:val="auto"/>
          <w:szCs w:val="22"/>
          <w:u w:val="single"/>
          <w14:ligatures w14:val="standardContextual"/>
        </w:rPr>
        <w:t>Reporting of CRP concentrations outside of the limit of quantitation</w:t>
      </w:r>
      <w:bookmarkEnd w:id="5"/>
    </w:p>
    <w:p w14:paraId="469B3C8C" w14:textId="77777777" w:rsidR="00190FE3" w:rsidRDefault="00921EF4" w:rsidP="00190FE3">
      <w:pPr>
        <w:autoSpaceDE/>
        <w:autoSpaceDN/>
        <w:adjustRightInd/>
        <w:spacing w:line="480" w:lineRule="auto"/>
        <w:rPr>
          <w:rFonts w:ascii="Arial" w:eastAsiaTheme="minorHAnsi" w:hAnsi="Arial" w:cs="Arial"/>
          <w:sz w:val="22"/>
          <w:szCs w:val="22"/>
          <w:lang w:val="en-ZA"/>
          <w14:ligatures w14:val="standardContextual"/>
        </w:rPr>
        <w:sectPr w:rsidR="00190FE3" w:rsidSect="006E18BD">
          <w:footerReference w:type="default" r:id="rId9"/>
          <w:pgSz w:w="11906" w:h="16838"/>
          <w:pgMar w:top="1440" w:right="1440" w:bottom="1440" w:left="1440" w:header="709" w:footer="709" w:gutter="0"/>
          <w:lnNumType w:countBy="1" w:restart="continuous"/>
          <w:cols w:space="708"/>
          <w:titlePg/>
          <w:docGrid w:linePitch="360"/>
        </w:sectPr>
      </w:pPr>
      <w:r w:rsidRPr="007C26BC">
        <w:rPr>
          <w:rFonts w:ascii="Arial" w:hAnsi="Arial" w:cs="Arial"/>
          <w:sz w:val="22"/>
          <w:szCs w:val="22"/>
        </w:rPr>
        <w:t xml:space="preserve">LumiraDx has a reportable range of 5-250 mg/L. For continuous comparisons, values reported by the instrument as “&lt;5 mg/L” [below the limit of detection (LOD) and limit of quantitation (LOQ] were arbitrarily assigned a midpoint value of 2.5 mg/L. Values reported “&gt;250 mg/L” were assigned 251 mg/L. </w:t>
      </w:r>
      <w:r w:rsidRPr="007C26BC">
        <w:rPr>
          <w:rFonts w:ascii="Arial" w:eastAsiaTheme="minorHAnsi" w:hAnsi="Arial" w:cs="Arial"/>
          <w:sz w:val="22"/>
          <w:szCs w:val="22"/>
          <w:lang w:val="en-ZA"/>
          <w14:ligatures w14:val="standardContextual"/>
        </w:rPr>
        <w:t xml:space="preserve">The reportable range </w:t>
      </w:r>
      <w:r w:rsidRPr="007C26BC">
        <w:rPr>
          <w:rFonts w:ascii="Arial" w:hAnsi="Arial" w:cs="Arial"/>
          <w:sz w:val="22"/>
          <w:szCs w:val="22"/>
        </w:rPr>
        <w:t>for CRPHS</w:t>
      </w:r>
      <w:r w:rsidRPr="007C26BC">
        <w:rPr>
          <w:rFonts w:ascii="Arial" w:eastAsiaTheme="minorHAnsi" w:hAnsi="Arial" w:cs="Arial"/>
          <w:sz w:val="22"/>
          <w:szCs w:val="22"/>
          <w:lang w:val="en-ZA"/>
          <w14:ligatures w14:val="standardContextual"/>
        </w:rPr>
        <w:t xml:space="preserve"> is 0.2-1440 mg/L. Values</w:t>
      </w:r>
      <w:r w:rsidRPr="007C26BC">
        <w:rPr>
          <w:rFonts w:ascii="Arial" w:hAnsi="Arial" w:cs="Arial"/>
          <w:sz w:val="22"/>
          <w:szCs w:val="22"/>
        </w:rPr>
        <w:t xml:space="preserve"> reported “&lt;0.2 mg/L” (LOD) were assigned </w:t>
      </w:r>
      <w:r w:rsidRPr="007C26BC">
        <w:rPr>
          <w:rFonts w:ascii="Arial" w:eastAsiaTheme="minorHAnsi" w:hAnsi="Arial" w:cs="Arial"/>
          <w:sz w:val="22"/>
          <w:szCs w:val="22"/>
          <w:lang w:val="en-ZA"/>
          <w14:ligatures w14:val="standardContextual"/>
        </w:rPr>
        <w:t>0.1</w:t>
      </w:r>
      <w:r w:rsidRPr="007C26BC">
        <w:rPr>
          <w:rFonts w:ascii="Arial" w:hAnsi="Arial" w:cs="Arial"/>
          <w:sz w:val="22"/>
          <w:szCs w:val="22"/>
        </w:rPr>
        <w:t xml:space="preserve"> mg/L</w:t>
      </w:r>
      <w:r w:rsidRPr="007C26BC">
        <w:rPr>
          <w:rFonts w:ascii="Arial" w:eastAsiaTheme="minorHAnsi" w:hAnsi="Arial" w:cs="Arial"/>
          <w:sz w:val="22"/>
          <w:szCs w:val="22"/>
          <w:lang w:val="en-ZA"/>
          <w14:ligatures w14:val="standardContextual"/>
        </w:rPr>
        <w:t>. No values between 0.2 mg/L (LOD) and 0.3 mg/L (LOQ) nor &gt;1440 mg/L occurred.</w:t>
      </w:r>
      <w:r w:rsidR="007C26BC">
        <w:rPr>
          <w:rFonts w:ascii="Arial" w:eastAsiaTheme="minorHAnsi" w:hAnsi="Arial" w:cs="Arial"/>
          <w:sz w:val="22"/>
          <w:szCs w:val="22"/>
          <w:lang w:val="en-ZA"/>
          <w14:ligatures w14:val="standardContextual"/>
        </w:rPr>
        <w:br w:type="page"/>
      </w:r>
    </w:p>
    <w:p w14:paraId="504407CE" w14:textId="77777777" w:rsidR="003C5917" w:rsidRPr="00577B32" w:rsidRDefault="003C5917" w:rsidP="00577B32">
      <w:pPr>
        <w:pStyle w:val="Heading1"/>
        <w:rPr>
          <w:rFonts w:ascii="Arial" w:hAnsi="Arial" w:cs="Arial"/>
          <w:b/>
          <w:bCs/>
          <w:color w:val="auto"/>
          <w:sz w:val="22"/>
          <w:szCs w:val="22"/>
        </w:rPr>
      </w:pPr>
      <w:bookmarkStart w:id="6" w:name="_Toc214373429"/>
      <w:r w:rsidRPr="00577B32">
        <w:rPr>
          <w:rFonts w:ascii="Arial" w:hAnsi="Arial" w:cs="Arial"/>
          <w:b/>
          <w:bCs/>
          <w:color w:val="auto"/>
          <w:sz w:val="22"/>
          <w:szCs w:val="22"/>
        </w:rPr>
        <w:t>Supplementary tables.</w:t>
      </w:r>
      <w:bookmarkEnd w:id="6"/>
    </w:p>
    <w:p w14:paraId="06B1DA59" w14:textId="77777777" w:rsidR="008A5449" w:rsidRDefault="006E18BD" w:rsidP="00577B32">
      <w:pPr>
        <w:pStyle w:val="Caption"/>
        <w:spacing w:line="480" w:lineRule="auto"/>
        <w:outlineLvl w:val="1"/>
        <w:rPr>
          <w:rFonts w:ascii="Arial" w:hAnsi="Arial" w:cs="Arial"/>
          <w:i w:val="0"/>
          <w:iCs w:val="0"/>
          <w:color w:val="auto"/>
          <w:sz w:val="22"/>
          <w:szCs w:val="22"/>
        </w:rPr>
      </w:pPr>
      <w:bookmarkStart w:id="7" w:name="_Toc214373430"/>
      <w:r w:rsidRPr="00577B32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="00993F6E" w:rsidRPr="00577B32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1</w:t>
      </w:r>
      <w:r w:rsidRPr="00577B32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.</w:t>
      </w:r>
      <w:bookmarkEnd w:id="7"/>
      <w:r w:rsidRPr="00577B32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</w:t>
      </w:r>
    </w:p>
    <w:p w14:paraId="0F7FFA2C" w14:textId="07D4B85F" w:rsidR="006E18BD" w:rsidRPr="00577B32" w:rsidRDefault="006E18BD" w:rsidP="008A5449">
      <w:pPr>
        <w:rPr>
          <w:rFonts w:ascii="Arial" w:hAnsi="Arial" w:cs="Arial"/>
          <w:i/>
          <w:sz w:val="22"/>
          <w:szCs w:val="22"/>
        </w:rPr>
      </w:pPr>
      <w:r w:rsidRPr="00577B32">
        <w:rPr>
          <w:rFonts w:ascii="Arial" w:hAnsi="Arial" w:cs="Arial"/>
          <w:sz w:val="22"/>
          <w:szCs w:val="22"/>
        </w:rPr>
        <w:t xml:space="preserve">Results </w:t>
      </w:r>
      <w:r w:rsidR="00AC5A9E" w:rsidRPr="00577B32">
        <w:rPr>
          <w:rFonts w:ascii="Arial" w:hAnsi="Arial" w:cs="Arial"/>
          <w:sz w:val="22"/>
          <w:szCs w:val="22"/>
        </w:rPr>
        <w:t xml:space="preserve">of </w:t>
      </w:r>
      <w:r w:rsidRPr="00577B32">
        <w:rPr>
          <w:rFonts w:ascii="Arial" w:hAnsi="Arial" w:cs="Arial"/>
          <w:sz w:val="22"/>
          <w:szCs w:val="22"/>
        </w:rPr>
        <w:t>Passing-Bablok regression and Bland-Altman plot</w:t>
      </w:r>
      <w:r w:rsidR="00AC5A9E" w:rsidRPr="00577B32">
        <w:rPr>
          <w:rFonts w:ascii="Arial" w:hAnsi="Arial" w:cs="Arial"/>
          <w:sz w:val="22"/>
          <w:szCs w:val="22"/>
        </w:rPr>
        <w:t>s</w:t>
      </w:r>
      <w:r w:rsidRPr="00577B32">
        <w:rPr>
          <w:rFonts w:ascii="Arial" w:hAnsi="Arial" w:cs="Arial"/>
          <w:sz w:val="22"/>
          <w:szCs w:val="22"/>
        </w:rPr>
        <w:t xml:space="preserve"> for the different testing modalities. Fingerprick versus serum LumiraDx show strong agreement with minimal bias and </w:t>
      </w:r>
      <w:r w:rsidR="00482F8F" w:rsidRPr="00577B32">
        <w:rPr>
          <w:rFonts w:ascii="Arial" w:hAnsi="Arial" w:cs="Arial"/>
          <w:sz w:val="22"/>
          <w:szCs w:val="22"/>
        </w:rPr>
        <w:t>similar</w:t>
      </w:r>
      <w:r w:rsidRPr="00577B32">
        <w:rPr>
          <w:rFonts w:ascii="Arial" w:hAnsi="Arial" w:cs="Arial"/>
          <w:sz w:val="22"/>
          <w:szCs w:val="22"/>
        </w:rPr>
        <w:t xml:space="preserve"> slopes. Both exhibit comparable performance versus serum CRPHS, with no evidence of nonlinearity in any comparison</w:t>
      </w:r>
    </w:p>
    <w:tbl>
      <w:tblPr>
        <w:tblStyle w:val="TableGrid"/>
        <w:tblW w:w="132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5"/>
        <w:gridCol w:w="1890"/>
        <w:gridCol w:w="1584"/>
        <w:gridCol w:w="1296"/>
        <w:gridCol w:w="1440"/>
        <w:gridCol w:w="1590"/>
        <w:gridCol w:w="1590"/>
        <w:gridCol w:w="1590"/>
      </w:tblGrid>
      <w:tr w:rsidR="006E18BD" w:rsidRPr="00426301" w14:paraId="747AF506" w14:textId="77777777" w:rsidTr="00C35BFD">
        <w:trPr>
          <w:trHeight w:val="506"/>
        </w:trPr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99BE1BE" w14:textId="77777777" w:rsidR="006E18BD" w:rsidRPr="00426301" w:rsidRDefault="006E18BD" w:rsidP="00C35BFD">
            <w:pPr>
              <w:spacing w:line="240" w:lineRule="auto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</w:p>
        </w:tc>
        <w:tc>
          <w:tcPr>
            <w:tcW w:w="621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2FDF76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b/>
                <w:bCs/>
                <w:iCs/>
                <w:sz w:val="20"/>
                <w:szCs w:val="20"/>
                <w:lang w:val="en-ZA"/>
                <w14:ligatures w14:val="standardContextual"/>
              </w:rPr>
            </w:pPr>
            <w:r w:rsidRPr="00426301">
              <w:rPr>
                <w:rFonts w:ascii="Arial" w:eastAsiaTheme="minorHAnsi" w:hAnsi="Arial" w:cs="Arial"/>
                <w:b/>
                <w:bCs/>
                <w:iCs/>
                <w:sz w:val="20"/>
                <w:szCs w:val="20"/>
                <w:lang w:val="en-ZA"/>
                <w14:ligatures w14:val="standardContextual"/>
              </w:rPr>
              <w:t>Passing-Bablok (PB) regression</w:t>
            </w:r>
          </w:p>
        </w:tc>
        <w:tc>
          <w:tcPr>
            <w:tcW w:w="4770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39C7681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b/>
                <w:bCs/>
                <w:iCs/>
                <w:sz w:val="20"/>
                <w:szCs w:val="20"/>
                <w:lang w:val="en-ZA"/>
                <w14:ligatures w14:val="standardContextual"/>
              </w:rPr>
            </w:pPr>
            <w:r w:rsidRPr="00426301">
              <w:rPr>
                <w:rFonts w:ascii="Arial" w:eastAsiaTheme="minorHAnsi" w:hAnsi="Arial" w:cs="Arial"/>
                <w:b/>
                <w:bCs/>
                <w:iCs/>
                <w:sz w:val="20"/>
                <w:szCs w:val="20"/>
                <w:lang w:val="en-ZA"/>
                <w14:ligatures w14:val="standardContextual"/>
              </w:rPr>
              <w:t>Bland-Altman (BA) plot</w:t>
            </w:r>
          </w:p>
        </w:tc>
      </w:tr>
      <w:tr w:rsidR="006E18BD" w:rsidRPr="00426301" w14:paraId="6EB2B137" w14:textId="77777777" w:rsidTr="00C35BFD">
        <w:trPr>
          <w:trHeight w:val="506"/>
        </w:trPr>
        <w:tc>
          <w:tcPr>
            <w:tcW w:w="224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16CFEE" w14:textId="77777777" w:rsidR="006E18BD" w:rsidRPr="00426301" w:rsidRDefault="006E18BD" w:rsidP="00C35BFD">
            <w:pPr>
              <w:spacing w:line="240" w:lineRule="auto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0233B4E8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Slope</w:t>
            </w:r>
          </w:p>
          <w:p w14:paraId="14AFDAC9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(95% CI)</w:t>
            </w:r>
          </w:p>
        </w:tc>
        <w:tc>
          <w:tcPr>
            <w:tcW w:w="158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96914D5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Intercept</w:t>
            </w:r>
          </w:p>
          <w:p w14:paraId="0F51089F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(95% CI)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6" w:space="0" w:color="auto"/>
              <w:right w:val="nil"/>
            </w:tcBorders>
            <w:vAlign w:val="center"/>
          </w:tcPr>
          <w:p w14:paraId="32C47C0D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Lin’s CCC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14:paraId="36D7D2B8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CUSUM test</w:t>
            </w:r>
          </w:p>
        </w:tc>
        <w:tc>
          <w:tcPr>
            <w:tcW w:w="15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10BBA813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Mean difference</w:t>
            </w:r>
          </w:p>
          <w:p w14:paraId="0A2BA278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(95% CI)</w:t>
            </w:r>
          </w:p>
        </w:tc>
        <w:tc>
          <w:tcPr>
            <w:tcW w:w="159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048699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Lower LoA</w:t>
            </w:r>
          </w:p>
          <w:p w14:paraId="13AC6D7B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(95% CI)</w:t>
            </w:r>
          </w:p>
        </w:tc>
        <w:tc>
          <w:tcPr>
            <w:tcW w:w="159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8F0CF9D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Upper LoA</w:t>
            </w:r>
          </w:p>
          <w:p w14:paraId="2959A243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b/>
                <w:bCs/>
                <w:iCs/>
                <w:sz w:val="20"/>
                <w:szCs w:val="20"/>
                <w:lang w:val="en-ZA" w:eastAsia="en-ZA"/>
              </w:rPr>
              <w:t>(95% CI)</w:t>
            </w:r>
          </w:p>
        </w:tc>
      </w:tr>
      <w:tr w:rsidR="006E18BD" w:rsidRPr="00426301" w14:paraId="5672B570" w14:textId="77777777" w:rsidTr="00C35BFD">
        <w:trPr>
          <w:trHeight w:val="576"/>
        </w:trPr>
        <w:tc>
          <w:tcPr>
            <w:tcW w:w="2245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584572C1" w14:textId="77777777" w:rsidR="006E18BD" w:rsidRPr="00426301" w:rsidRDefault="006E18BD" w:rsidP="00C35BFD">
            <w:pPr>
              <w:spacing w:line="240" w:lineRule="auto"/>
              <w:jc w:val="left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 xml:space="preserve">Fingerprick LumiraDx </w:t>
            </w:r>
          </w:p>
          <w:p w14:paraId="7B5045FA" w14:textId="77777777" w:rsidR="006E18BD" w:rsidRPr="00426301" w:rsidRDefault="006E18BD" w:rsidP="00C35BFD">
            <w:pPr>
              <w:spacing w:line="240" w:lineRule="auto"/>
              <w:jc w:val="left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and serum LumiraDx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12" w:space="0" w:color="auto"/>
              <w:bottom w:val="nil"/>
            </w:tcBorders>
            <w:vAlign w:val="center"/>
          </w:tcPr>
          <w:p w14:paraId="51998F4A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-0.27 (-0.82, 0.20)</w:t>
            </w:r>
          </w:p>
        </w:tc>
        <w:tc>
          <w:tcPr>
            <w:tcW w:w="1584" w:type="dxa"/>
            <w:tcBorders>
              <w:top w:val="single" w:sz="6" w:space="0" w:color="auto"/>
            </w:tcBorders>
            <w:vAlign w:val="center"/>
          </w:tcPr>
          <w:p w14:paraId="0B1AF34F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+1.1 (1.0, 1.1)</w:t>
            </w:r>
          </w:p>
        </w:tc>
        <w:tc>
          <w:tcPr>
            <w:tcW w:w="1296" w:type="dxa"/>
            <w:tcBorders>
              <w:top w:val="single" w:sz="6" w:space="0" w:color="auto"/>
              <w:right w:val="nil"/>
            </w:tcBorders>
            <w:vAlign w:val="center"/>
          </w:tcPr>
          <w:p w14:paraId="23F4E6FB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0.85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054DF764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P=0.15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1B186064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+1 (-1, 3)</w:t>
            </w:r>
          </w:p>
        </w:tc>
        <w:tc>
          <w:tcPr>
            <w:tcW w:w="1590" w:type="dxa"/>
            <w:tcBorders>
              <w:top w:val="single" w:sz="6" w:space="0" w:color="auto"/>
            </w:tcBorders>
            <w:vAlign w:val="center"/>
          </w:tcPr>
          <w:p w14:paraId="1136A47D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-25 (-29, -22)</w:t>
            </w:r>
          </w:p>
        </w:tc>
        <w:tc>
          <w:tcPr>
            <w:tcW w:w="1590" w:type="dxa"/>
            <w:tcBorders>
              <w:top w:val="single" w:sz="6" w:space="0" w:color="auto"/>
            </w:tcBorders>
            <w:vAlign w:val="center"/>
          </w:tcPr>
          <w:p w14:paraId="7850FFD0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27 (24, 31)</w:t>
            </w:r>
          </w:p>
        </w:tc>
      </w:tr>
      <w:tr w:rsidR="006E18BD" w:rsidRPr="00426301" w14:paraId="0CCF7E10" w14:textId="77777777" w:rsidTr="00C35BFD">
        <w:trPr>
          <w:trHeight w:val="576"/>
        </w:trPr>
        <w:tc>
          <w:tcPr>
            <w:tcW w:w="2245" w:type="dxa"/>
            <w:tcBorders>
              <w:right w:val="single" w:sz="12" w:space="0" w:color="auto"/>
            </w:tcBorders>
            <w:vAlign w:val="center"/>
          </w:tcPr>
          <w:p w14:paraId="09A772AA" w14:textId="77777777" w:rsidR="006E18BD" w:rsidRPr="00426301" w:rsidRDefault="006E18BD" w:rsidP="00C35BFD">
            <w:pPr>
              <w:spacing w:line="240" w:lineRule="auto"/>
              <w:jc w:val="left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Theme="minorHAnsi" w:hAnsi="Arial" w:cs="Arial"/>
                <w:iCs/>
                <w:w w:val="105"/>
                <w:sz w:val="20"/>
                <w:szCs w:val="20"/>
                <w:lang w:val="en-ZA"/>
              </w:rPr>
              <w:t>Serum</w:t>
            </w: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 xml:space="preserve"> CRPHS and</w:t>
            </w:r>
          </w:p>
          <w:p w14:paraId="77E6A997" w14:textId="77777777" w:rsidR="006E18BD" w:rsidRPr="00426301" w:rsidRDefault="006E18BD" w:rsidP="00C35BFD">
            <w:pPr>
              <w:spacing w:line="240" w:lineRule="auto"/>
              <w:jc w:val="left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serum LumiraDx</w:t>
            </w:r>
          </w:p>
        </w:tc>
        <w:tc>
          <w:tcPr>
            <w:tcW w:w="1890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704EAC8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1.1 (-1.1, 2.3)</w:t>
            </w:r>
          </w:p>
        </w:tc>
        <w:tc>
          <w:tcPr>
            <w:tcW w:w="1584" w:type="dxa"/>
            <w:vAlign w:val="center"/>
          </w:tcPr>
          <w:p w14:paraId="42AFEE45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+1.4 (1.3, 1.6)</w:t>
            </w:r>
          </w:p>
        </w:tc>
        <w:tc>
          <w:tcPr>
            <w:tcW w:w="1296" w:type="dxa"/>
            <w:tcBorders>
              <w:right w:val="nil"/>
            </w:tcBorders>
            <w:vAlign w:val="center"/>
          </w:tcPr>
          <w:p w14:paraId="7254B151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0.79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62371FA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P&gt;0.20</w:t>
            </w:r>
          </w:p>
        </w:tc>
        <w:tc>
          <w:tcPr>
            <w:tcW w:w="1590" w:type="dxa"/>
            <w:tcBorders>
              <w:left w:val="single" w:sz="12" w:space="0" w:color="auto"/>
            </w:tcBorders>
            <w:vAlign w:val="center"/>
          </w:tcPr>
          <w:p w14:paraId="08D85FE9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+11 (9, 14)</w:t>
            </w:r>
          </w:p>
        </w:tc>
        <w:tc>
          <w:tcPr>
            <w:tcW w:w="1590" w:type="dxa"/>
            <w:vAlign w:val="center"/>
          </w:tcPr>
          <w:p w14:paraId="6FE42A2F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-20 (-25, -16)</w:t>
            </w:r>
          </w:p>
        </w:tc>
        <w:tc>
          <w:tcPr>
            <w:tcW w:w="1590" w:type="dxa"/>
            <w:vAlign w:val="center"/>
          </w:tcPr>
          <w:p w14:paraId="1F33444A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43 (39, 48)</w:t>
            </w:r>
          </w:p>
        </w:tc>
      </w:tr>
      <w:tr w:rsidR="006E18BD" w:rsidRPr="00426301" w14:paraId="40820E8C" w14:textId="77777777" w:rsidTr="00C35BFD">
        <w:trPr>
          <w:trHeight w:val="576"/>
        </w:trPr>
        <w:tc>
          <w:tcPr>
            <w:tcW w:w="2245" w:type="dxa"/>
            <w:tcBorders>
              <w:right w:val="single" w:sz="12" w:space="0" w:color="auto"/>
            </w:tcBorders>
            <w:vAlign w:val="center"/>
          </w:tcPr>
          <w:p w14:paraId="0F23E19D" w14:textId="77777777" w:rsidR="006E18BD" w:rsidRPr="00426301" w:rsidRDefault="006E18BD" w:rsidP="00C35BFD">
            <w:pPr>
              <w:spacing w:line="240" w:lineRule="auto"/>
              <w:jc w:val="left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Theme="minorHAnsi" w:hAnsi="Arial" w:cs="Arial"/>
                <w:iCs/>
                <w:w w:val="105"/>
                <w:sz w:val="20"/>
                <w:szCs w:val="20"/>
                <w:lang w:val="en-ZA"/>
              </w:rPr>
              <w:t>Serum</w:t>
            </w: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 xml:space="preserve"> CRPHS and</w:t>
            </w:r>
          </w:p>
          <w:p w14:paraId="6E93078B" w14:textId="77777777" w:rsidR="006E18BD" w:rsidRPr="00426301" w:rsidRDefault="006E18BD" w:rsidP="00C35BFD">
            <w:pPr>
              <w:spacing w:line="240" w:lineRule="auto"/>
              <w:jc w:val="left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fingerprick LumiraDx</w:t>
            </w:r>
          </w:p>
        </w:tc>
        <w:tc>
          <w:tcPr>
            <w:tcW w:w="1890" w:type="dxa"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14:paraId="19955297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1.3 (-0.6, 2.5)</w:t>
            </w:r>
          </w:p>
        </w:tc>
        <w:tc>
          <w:tcPr>
            <w:tcW w:w="1584" w:type="dxa"/>
            <w:vAlign w:val="center"/>
          </w:tcPr>
          <w:p w14:paraId="108E1E56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+1.4 (1.3, 1.5)</w:t>
            </w:r>
          </w:p>
        </w:tc>
        <w:tc>
          <w:tcPr>
            <w:tcW w:w="1296" w:type="dxa"/>
            <w:tcBorders>
              <w:right w:val="nil"/>
            </w:tcBorders>
            <w:vAlign w:val="center"/>
          </w:tcPr>
          <w:p w14:paraId="372E748D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Theme="minorHAnsi" w:hAnsi="Arial" w:cs="Arial"/>
                <w:iCs/>
                <w:sz w:val="20"/>
                <w:szCs w:val="20"/>
                <w:lang w:val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C3A1E9E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P&gt;0.20</w:t>
            </w:r>
          </w:p>
        </w:tc>
        <w:tc>
          <w:tcPr>
            <w:tcW w:w="1590" w:type="dxa"/>
            <w:tcBorders>
              <w:left w:val="single" w:sz="12" w:space="0" w:color="auto"/>
            </w:tcBorders>
            <w:vAlign w:val="center"/>
          </w:tcPr>
          <w:p w14:paraId="2CB53B43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+10 (8, 13)</w:t>
            </w:r>
          </w:p>
        </w:tc>
        <w:tc>
          <w:tcPr>
            <w:tcW w:w="1590" w:type="dxa"/>
            <w:vAlign w:val="center"/>
          </w:tcPr>
          <w:p w14:paraId="3FAF4518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-27 (-32, -22)</w:t>
            </w:r>
          </w:p>
        </w:tc>
        <w:tc>
          <w:tcPr>
            <w:tcW w:w="1590" w:type="dxa"/>
            <w:vAlign w:val="center"/>
          </w:tcPr>
          <w:p w14:paraId="41FA75B2" w14:textId="77777777" w:rsidR="006E18BD" w:rsidRPr="00426301" w:rsidRDefault="006E18BD" w:rsidP="00C35BFD">
            <w:pPr>
              <w:spacing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</w:pPr>
            <w:r w:rsidRPr="00426301">
              <w:rPr>
                <w:rFonts w:ascii="Arial" w:eastAsia="Times New Roman" w:hAnsi="Arial" w:cs="Arial"/>
                <w:iCs/>
                <w:sz w:val="20"/>
                <w:szCs w:val="20"/>
                <w:lang w:val="en-ZA" w:eastAsia="en-ZA"/>
              </w:rPr>
              <w:t>48 (43, 53)</w:t>
            </w:r>
          </w:p>
        </w:tc>
      </w:tr>
    </w:tbl>
    <w:p w14:paraId="5874E561" w14:textId="03482088" w:rsidR="006E18BD" w:rsidRPr="00C24AB8" w:rsidRDefault="006E18BD" w:rsidP="006E18BD">
      <w:pPr>
        <w:autoSpaceDE/>
        <w:autoSpaceDN/>
        <w:adjustRightInd/>
        <w:spacing w:line="240" w:lineRule="auto"/>
        <w:jc w:val="left"/>
        <w:rPr>
          <w:rFonts w:ascii="Arial" w:hAnsi="Arial" w:cs="Arial"/>
          <w:b/>
          <w:bCs/>
          <w:sz w:val="22"/>
          <w:szCs w:val="22"/>
        </w:rPr>
        <w:sectPr w:rsidR="006E18BD" w:rsidRPr="00C24AB8" w:rsidSect="006E18BD">
          <w:headerReference w:type="default" r:id="rId10"/>
          <w:headerReference w:type="first" r:id="rId11"/>
          <w:footerReference w:type="first" r:id="rId12"/>
          <w:pgSz w:w="16838" w:h="11906" w:orient="landscape"/>
          <w:pgMar w:top="1440" w:right="1440" w:bottom="1440" w:left="1440" w:header="706" w:footer="706" w:gutter="0"/>
          <w:lnNumType w:countBy="1" w:restart="continuous"/>
          <w:cols w:space="708"/>
          <w:titlePg/>
          <w:docGrid w:linePitch="360"/>
        </w:sectPr>
      </w:pPr>
      <w:r w:rsidRPr="00426301">
        <w:rPr>
          <w:rFonts w:ascii="Arial" w:eastAsiaTheme="minorHAnsi" w:hAnsi="Arial" w:cs="Arial"/>
          <w:iCs/>
          <w:sz w:val="20"/>
          <w:szCs w:val="20"/>
          <w:lang w:val="en-ZA"/>
        </w:rPr>
        <w:t>Abbreviations: CRPHS, cobas C</w:t>
      </w:r>
      <w:r w:rsidRPr="00426301">
        <w:rPr>
          <w:rFonts w:ascii="Cambria Math" w:eastAsiaTheme="minorHAnsi" w:hAnsi="Cambria Math" w:cs="Cambria Math"/>
          <w:iCs/>
          <w:sz w:val="20"/>
          <w:szCs w:val="20"/>
          <w:lang w:val="en-ZA"/>
        </w:rPr>
        <w:t>‑</w:t>
      </w:r>
      <w:r w:rsidRPr="00426301">
        <w:rPr>
          <w:rFonts w:ascii="Arial" w:eastAsiaTheme="minorHAnsi" w:hAnsi="Arial" w:cs="Arial"/>
          <w:iCs/>
          <w:sz w:val="20"/>
          <w:szCs w:val="20"/>
          <w:lang w:val="en-ZA"/>
        </w:rPr>
        <w:t>Reactive Protein (Latex) High Sensitive; CCC, concordance correlation coefficient; CUSUM, cumulative sum control chart;</w:t>
      </w:r>
      <w:r w:rsidRPr="00C24AB8">
        <w:rPr>
          <w:rFonts w:ascii="Arial" w:eastAsiaTheme="minorHAnsi" w:hAnsi="Arial" w:cs="Arial"/>
          <w:sz w:val="20"/>
          <w:szCs w:val="20"/>
          <w:lang w:val="en-ZA"/>
        </w:rPr>
        <w:t xml:space="preserve"> LoA, Limit of agreement.</w:t>
      </w:r>
      <w:r w:rsidRPr="00C24AB8">
        <w:rPr>
          <w:rFonts w:ascii="Arial" w:hAnsi="Arial" w:cs="Arial"/>
          <w:b/>
          <w:bCs/>
          <w:sz w:val="22"/>
          <w:szCs w:val="22"/>
        </w:rPr>
        <w:br w:type="page"/>
      </w:r>
    </w:p>
    <w:p w14:paraId="7FE0192C" w14:textId="77777777" w:rsidR="008A5449" w:rsidRPr="008A5449" w:rsidRDefault="008A5449" w:rsidP="008A5449">
      <w:pPr>
        <w:pStyle w:val="Heading1"/>
        <w:rPr>
          <w:rFonts w:ascii="Arial" w:hAnsi="Arial" w:cs="Arial"/>
          <w:b/>
          <w:bCs/>
          <w:color w:val="auto"/>
          <w:sz w:val="22"/>
          <w:szCs w:val="22"/>
        </w:rPr>
      </w:pPr>
      <w:bookmarkStart w:id="8" w:name="_Toc214373431"/>
      <w:r w:rsidRPr="008A5449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References</w:t>
      </w:r>
      <w:bookmarkEnd w:id="8"/>
    </w:p>
    <w:sdt>
      <w:sdtPr>
        <w:tag w:val="EndNote.ReferenceList"/>
        <w:id w:val="1029678292"/>
        <w:placeholder>
          <w:docPart w:val="DefaultPlaceholder_-1854013440"/>
        </w:placeholder>
      </w:sdtPr>
      <w:sdtContent>
        <w:p w14:paraId="66D90F44" w14:textId="2DCFFFB1" w:rsidR="008A5449" w:rsidRPr="008A5449" w:rsidRDefault="008A5449" w:rsidP="008A5449">
          <w:pPr>
            <w:pStyle w:val="EndNoteBibliography"/>
          </w:pPr>
          <w:r w:rsidRPr="008A5449">
            <w:t>1.</w:t>
          </w:r>
          <w:r w:rsidRPr="008A5449">
            <w:tab/>
            <w:t xml:space="preserve">BD. BD Vacutainer serum tubes  [cited 2025 August 13]. Available from: </w:t>
          </w:r>
          <w:hyperlink r:id="rId13" w:history="1">
            <w:r w:rsidRPr="008A5449">
              <w:rPr>
                <w:rStyle w:val="Hyperlink"/>
              </w:rPr>
              <w:t>https://www.bd.com/en-us/products-and-solutions/products/product-page.367815</w:t>
            </w:r>
          </w:hyperlink>
          <w:r w:rsidRPr="008A5449">
            <w:t>.</w:t>
          </w:r>
        </w:p>
        <w:p w14:paraId="0EFD9407" w14:textId="18777FC5" w:rsidR="008A5449" w:rsidRPr="008A5449" w:rsidRDefault="008A5449" w:rsidP="008A5449">
          <w:pPr>
            <w:pStyle w:val="EndNoteBibliography"/>
          </w:pPr>
          <w:r w:rsidRPr="008A5449">
            <w:t>2.</w:t>
          </w:r>
          <w:r w:rsidRPr="008A5449">
            <w:tab/>
            <w:t xml:space="preserve">Cepheid. Xpert MTB RIF Ultra Brochure CE IVD 3098 English  [Available from: </w:t>
          </w:r>
          <w:hyperlink r:id="rId14" w:history="1">
            <w:r w:rsidRPr="008A5449">
              <w:rPr>
                <w:rStyle w:val="Hyperlink"/>
              </w:rPr>
              <w:t>https://infomine.cepheid.com/sites/default/files/2024-01/302-5776%20Rev.%20D%20IFU%20MTB.RIF%20Ultra%20ENGLISH%20MII.pdf</w:t>
            </w:r>
          </w:hyperlink>
          <w:r w:rsidRPr="008A5449">
            <w:t>.</w:t>
          </w:r>
        </w:p>
      </w:sdtContent>
    </w:sdt>
    <w:p w14:paraId="4E071738" w14:textId="77777777" w:rsidR="008A5449" w:rsidRDefault="008A5449" w:rsidP="008A5449">
      <w:pPr>
        <w:autoSpaceDE/>
        <w:autoSpaceDN/>
        <w:adjustRightInd/>
        <w:spacing w:after="160" w:line="259" w:lineRule="auto"/>
        <w:jc w:val="left"/>
        <w:rPr>
          <w:rFonts w:ascii="Arial" w:eastAsiaTheme="minorHAnsi" w:hAnsi="Arial" w:cs="Arial"/>
          <w:b/>
          <w:bCs/>
          <w:sz w:val="22"/>
          <w:szCs w:val="22"/>
        </w:rPr>
      </w:pPr>
      <w:r>
        <w:rPr>
          <w:rFonts w:ascii="Arial" w:eastAsiaTheme="minorHAnsi" w:hAnsi="Arial" w:cs="Arial"/>
          <w:b/>
          <w:bCs/>
          <w:sz w:val="22"/>
          <w:szCs w:val="22"/>
        </w:rPr>
        <w:br w:type="page"/>
      </w:r>
    </w:p>
    <w:p w14:paraId="0112ABD8" w14:textId="77777777" w:rsidR="008A5449" w:rsidRPr="00577B32" w:rsidRDefault="008A5449" w:rsidP="008A5449">
      <w:pPr>
        <w:pStyle w:val="Heading1"/>
        <w:rPr>
          <w:rFonts w:ascii="Arial" w:hAnsi="Arial" w:cs="Arial"/>
          <w:b/>
          <w:bCs/>
          <w:color w:val="auto"/>
          <w:sz w:val="14"/>
          <w:szCs w:val="14"/>
        </w:rPr>
      </w:pPr>
      <w:bookmarkStart w:id="9" w:name="_Toc214373432"/>
      <w:r w:rsidRPr="00577B32">
        <w:rPr>
          <w:rFonts w:ascii="Arial" w:eastAsiaTheme="minorHAnsi" w:hAnsi="Arial" w:cs="Arial"/>
          <w:b/>
          <w:bCs/>
          <w:color w:val="auto"/>
          <w:sz w:val="22"/>
          <w:szCs w:val="22"/>
        </w:rPr>
        <w:t xml:space="preserve">STARD </w:t>
      </w:r>
      <w:bookmarkStart w:id="10" w:name="reporting-checklist-for-diagnostic-test-"/>
      <w:bookmarkEnd w:id="10"/>
      <w:r w:rsidRPr="00577B32">
        <w:rPr>
          <w:rFonts w:ascii="Arial" w:eastAsiaTheme="minorHAnsi" w:hAnsi="Arial" w:cs="Arial"/>
          <w:b/>
          <w:bCs/>
          <w:color w:val="auto"/>
          <w:sz w:val="22"/>
          <w:szCs w:val="22"/>
        </w:rPr>
        <w:t>r</w:t>
      </w:r>
      <w:r w:rsidRPr="00577B32">
        <w:rPr>
          <w:rFonts w:ascii="Arial" w:hAnsi="Arial" w:cs="Arial"/>
          <w:b/>
          <w:bCs/>
          <w:color w:val="auto"/>
          <w:sz w:val="22"/>
          <w:szCs w:val="22"/>
        </w:rPr>
        <w:t>eporting checklist for diagnostic test accuracy study.</w:t>
      </w:r>
      <w:bookmarkEnd w:id="9"/>
    </w:p>
    <w:tbl>
      <w:tblPr>
        <w:tblW w:w="0" w:type="auto"/>
        <w:tblLook w:val="07E0" w:firstRow="1" w:lastRow="1" w:firstColumn="1" w:lastColumn="1" w:noHBand="1" w:noVBand="1"/>
      </w:tblPr>
      <w:tblGrid>
        <w:gridCol w:w="1150"/>
        <w:gridCol w:w="483"/>
        <w:gridCol w:w="6489"/>
        <w:gridCol w:w="904"/>
      </w:tblGrid>
      <w:tr w:rsidR="008A5449" w:rsidRPr="008A5449" w14:paraId="6490A67D" w14:textId="77777777" w:rsidTr="005E0EB0">
        <w:trPr>
          <w:trHeight w:val="20"/>
        </w:trPr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457318B" w14:textId="77777777" w:rsidR="008A5449" w:rsidRPr="008A5449" w:rsidRDefault="008A5449" w:rsidP="005E0EB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bookmarkStart w:id="11" w:name="instructions-to-authors"/>
            <w:bookmarkEnd w:id="11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14848D" w14:textId="77777777" w:rsidR="008A5449" w:rsidRPr="008A5449" w:rsidRDefault="008A5449" w:rsidP="005E0EB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991" w:type="dxa"/>
            <w:tcBorders>
              <w:bottom w:val="single" w:sz="0" w:space="0" w:color="auto"/>
            </w:tcBorders>
            <w:vAlign w:val="bottom"/>
          </w:tcPr>
          <w:p w14:paraId="0E2DFF79" w14:textId="77777777" w:rsidR="008A5449" w:rsidRPr="008A5449" w:rsidRDefault="008A5449" w:rsidP="005E0EB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A5449">
              <w:rPr>
                <w:rFonts w:ascii="Arial" w:hAnsi="Arial" w:cs="Arial"/>
                <w:b/>
                <w:bCs/>
                <w:sz w:val="16"/>
                <w:szCs w:val="16"/>
              </w:rPr>
              <w:t>Reporting Item</w:t>
            </w:r>
          </w:p>
        </w:tc>
        <w:tc>
          <w:tcPr>
            <w:tcW w:w="930" w:type="dxa"/>
            <w:tcBorders>
              <w:bottom w:val="single" w:sz="0" w:space="0" w:color="auto"/>
            </w:tcBorders>
            <w:vAlign w:val="bottom"/>
          </w:tcPr>
          <w:p w14:paraId="15AE8E2A" w14:textId="77777777" w:rsidR="008A5449" w:rsidRPr="008A5449" w:rsidRDefault="008A5449" w:rsidP="005E0EB0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A5449">
              <w:rPr>
                <w:rFonts w:ascii="Arial" w:hAnsi="Arial" w:cs="Arial"/>
                <w:b/>
                <w:bCs/>
                <w:sz w:val="16"/>
                <w:szCs w:val="16"/>
              </w:rPr>
              <w:t>Page Number</w:t>
            </w:r>
          </w:p>
        </w:tc>
      </w:tr>
      <w:tr w:rsidR="008A5449" w:rsidRPr="00C50194" w14:paraId="7EE3A7E0" w14:textId="77777777" w:rsidTr="005E0EB0">
        <w:trPr>
          <w:trHeight w:val="20"/>
        </w:trPr>
        <w:tc>
          <w:tcPr>
            <w:tcW w:w="0" w:type="auto"/>
          </w:tcPr>
          <w:p w14:paraId="1C50035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b/>
                <w:sz w:val="16"/>
                <w:szCs w:val="16"/>
              </w:rPr>
              <w:t xml:space="preserve">Title or abstract </w:t>
            </w:r>
          </w:p>
        </w:tc>
        <w:tc>
          <w:tcPr>
            <w:tcW w:w="0" w:type="auto"/>
          </w:tcPr>
          <w:p w14:paraId="449C289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1" w:type="dxa"/>
          </w:tcPr>
          <w:p w14:paraId="35CD4354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0" w:type="dxa"/>
          </w:tcPr>
          <w:p w14:paraId="1E9CC2A3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5449" w:rsidRPr="00C50194" w14:paraId="4C2730B3" w14:textId="77777777" w:rsidTr="005E0EB0">
        <w:trPr>
          <w:trHeight w:val="20"/>
        </w:trPr>
        <w:tc>
          <w:tcPr>
            <w:tcW w:w="0" w:type="auto"/>
          </w:tcPr>
          <w:p w14:paraId="7EAC3335" w14:textId="77777777" w:rsidR="008A5449" w:rsidRPr="007D55E6" w:rsidRDefault="008A5449" w:rsidP="005E0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2F357BC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15" w:anchor="1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</w:t>
              </w:r>
            </w:hyperlink>
          </w:p>
        </w:tc>
        <w:tc>
          <w:tcPr>
            <w:tcW w:w="7991" w:type="dxa"/>
          </w:tcPr>
          <w:p w14:paraId="31D96C90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Identification as a study of diagnostic accuracy using at least one measure of accuracy (such as sensitivity, specificity, predictive values, or AUC)</w:t>
            </w:r>
          </w:p>
        </w:tc>
        <w:tc>
          <w:tcPr>
            <w:tcW w:w="930" w:type="dxa"/>
          </w:tcPr>
          <w:p w14:paraId="7D2694C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8A5449" w:rsidRPr="00C50194" w14:paraId="49A34167" w14:textId="77777777" w:rsidTr="005E0EB0">
        <w:trPr>
          <w:trHeight w:val="20"/>
        </w:trPr>
        <w:tc>
          <w:tcPr>
            <w:tcW w:w="0" w:type="auto"/>
          </w:tcPr>
          <w:p w14:paraId="16840DBC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b/>
                <w:sz w:val="16"/>
                <w:szCs w:val="16"/>
              </w:rPr>
              <w:t>Abstract</w:t>
            </w:r>
          </w:p>
        </w:tc>
        <w:tc>
          <w:tcPr>
            <w:tcW w:w="0" w:type="auto"/>
          </w:tcPr>
          <w:p w14:paraId="630F9C7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1" w:type="dxa"/>
          </w:tcPr>
          <w:p w14:paraId="68F18F43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0" w:type="dxa"/>
          </w:tcPr>
          <w:p w14:paraId="1611F2F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5449" w:rsidRPr="00C50194" w14:paraId="2464A4C9" w14:textId="77777777" w:rsidTr="005E0EB0">
        <w:trPr>
          <w:trHeight w:val="20"/>
        </w:trPr>
        <w:tc>
          <w:tcPr>
            <w:tcW w:w="0" w:type="auto"/>
          </w:tcPr>
          <w:p w14:paraId="1710EB6E" w14:textId="77777777" w:rsidR="008A5449" w:rsidRPr="007D55E6" w:rsidRDefault="008A5449" w:rsidP="005E0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7F249AB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16" w:anchor="2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</w:t>
              </w:r>
            </w:hyperlink>
          </w:p>
        </w:tc>
        <w:tc>
          <w:tcPr>
            <w:tcW w:w="7991" w:type="dxa"/>
          </w:tcPr>
          <w:p w14:paraId="3A509B2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Structured summary of study design, methods, results, and conclusions (for specific guidance, see STARD for Abstracts https://www.equator-network.org/reporting-guidelines/stard-abstracts/)</w:t>
            </w:r>
          </w:p>
        </w:tc>
        <w:tc>
          <w:tcPr>
            <w:tcW w:w="930" w:type="dxa"/>
          </w:tcPr>
          <w:p w14:paraId="415CE908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A5449" w:rsidRPr="00C50194" w14:paraId="62D3902A" w14:textId="77777777" w:rsidTr="005E0EB0">
        <w:trPr>
          <w:trHeight w:val="20"/>
        </w:trPr>
        <w:tc>
          <w:tcPr>
            <w:tcW w:w="0" w:type="auto"/>
          </w:tcPr>
          <w:p w14:paraId="4412746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b/>
                <w:sz w:val="16"/>
                <w:szCs w:val="16"/>
              </w:rPr>
              <w:t>Introduction</w:t>
            </w:r>
          </w:p>
        </w:tc>
        <w:tc>
          <w:tcPr>
            <w:tcW w:w="0" w:type="auto"/>
          </w:tcPr>
          <w:p w14:paraId="13098FC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1" w:type="dxa"/>
          </w:tcPr>
          <w:p w14:paraId="70DCB940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0" w:type="dxa"/>
          </w:tcPr>
          <w:p w14:paraId="5EBBB9C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5449" w:rsidRPr="00C50194" w14:paraId="0429F5EF" w14:textId="77777777" w:rsidTr="005E0EB0">
        <w:trPr>
          <w:trHeight w:val="20"/>
        </w:trPr>
        <w:tc>
          <w:tcPr>
            <w:tcW w:w="0" w:type="auto"/>
          </w:tcPr>
          <w:p w14:paraId="694E78E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0281AB2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17" w:anchor="3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#3</w:t>
              </w:r>
            </w:hyperlink>
          </w:p>
        </w:tc>
        <w:tc>
          <w:tcPr>
            <w:tcW w:w="7991" w:type="dxa"/>
          </w:tcPr>
          <w:p w14:paraId="43900AED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Scientific and clinical background, including the intended use and clinical role of the index test</w:t>
            </w:r>
          </w:p>
        </w:tc>
        <w:tc>
          <w:tcPr>
            <w:tcW w:w="930" w:type="dxa"/>
          </w:tcPr>
          <w:p w14:paraId="08000770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8A5449" w:rsidRPr="00C50194" w14:paraId="12335269" w14:textId="77777777" w:rsidTr="005E0EB0">
        <w:trPr>
          <w:trHeight w:val="20"/>
        </w:trPr>
        <w:tc>
          <w:tcPr>
            <w:tcW w:w="0" w:type="auto"/>
          </w:tcPr>
          <w:p w14:paraId="58CC85AC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39310C00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18" w:anchor="4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#4</w:t>
              </w:r>
            </w:hyperlink>
          </w:p>
        </w:tc>
        <w:tc>
          <w:tcPr>
            <w:tcW w:w="7991" w:type="dxa"/>
          </w:tcPr>
          <w:p w14:paraId="29A620C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Study objectives and hypotheses</w:t>
            </w:r>
          </w:p>
        </w:tc>
        <w:tc>
          <w:tcPr>
            <w:tcW w:w="930" w:type="dxa"/>
          </w:tcPr>
          <w:p w14:paraId="65448F1E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8A5449" w:rsidRPr="00C50194" w14:paraId="057B21A8" w14:textId="77777777" w:rsidTr="005E0EB0">
        <w:trPr>
          <w:trHeight w:val="20"/>
        </w:trPr>
        <w:tc>
          <w:tcPr>
            <w:tcW w:w="0" w:type="auto"/>
          </w:tcPr>
          <w:p w14:paraId="55ED37D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b/>
                <w:sz w:val="16"/>
                <w:szCs w:val="16"/>
              </w:rPr>
              <w:t>Methods</w:t>
            </w:r>
          </w:p>
        </w:tc>
        <w:tc>
          <w:tcPr>
            <w:tcW w:w="0" w:type="auto"/>
          </w:tcPr>
          <w:p w14:paraId="08835D8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1" w:type="dxa"/>
          </w:tcPr>
          <w:p w14:paraId="32A8405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0" w:type="dxa"/>
          </w:tcPr>
          <w:p w14:paraId="7BB90ED6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5449" w:rsidRPr="00C50194" w14:paraId="3F448B46" w14:textId="77777777" w:rsidTr="005E0EB0">
        <w:trPr>
          <w:trHeight w:val="20"/>
        </w:trPr>
        <w:tc>
          <w:tcPr>
            <w:tcW w:w="0" w:type="auto"/>
          </w:tcPr>
          <w:p w14:paraId="5FC6CB86" w14:textId="77777777" w:rsidR="008A5449" w:rsidRPr="007D55E6" w:rsidRDefault="008A5449" w:rsidP="005E0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Study design</w:t>
            </w:r>
          </w:p>
        </w:tc>
        <w:tc>
          <w:tcPr>
            <w:tcW w:w="0" w:type="auto"/>
          </w:tcPr>
          <w:p w14:paraId="687AB4E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19" w:anchor="5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#5</w:t>
              </w:r>
            </w:hyperlink>
          </w:p>
        </w:tc>
        <w:tc>
          <w:tcPr>
            <w:tcW w:w="7991" w:type="dxa"/>
          </w:tcPr>
          <w:p w14:paraId="467C2C2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Whether data collection was planned before the index test and reference standard were performed (prospective study) or after (retrospective study)</w:t>
            </w:r>
          </w:p>
        </w:tc>
        <w:tc>
          <w:tcPr>
            <w:tcW w:w="930" w:type="dxa"/>
          </w:tcPr>
          <w:p w14:paraId="24B7EE7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7FC3FB0D" w14:textId="77777777" w:rsidTr="005E0EB0">
        <w:trPr>
          <w:trHeight w:val="20"/>
        </w:trPr>
        <w:tc>
          <w:tcPr>
            <w:tcW w:w="0" w:type="auto"/>
          </w:tcPr>
          <w:p w14:paraId="439FC4C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634E24D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0" w:anchor="6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#6</w:t>
              </w:r>
            </w:hyperlink>
          </w:p>
        </w:tc>
        <w:tc>
          <w:tcPr>
            <w:tcW w:w="7991" w:type="dxa"/>
          </w:tcPr>
          <w:p w14:paraId="47E95986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Eligibility criteria</w:t>
            </w:r>
          </w:p>
        </w:tc>
        <w:tc>
          <w:tcPr>
            <w:tcW w:w="930" w:type="dxa"/>
          </w:tcPr>
          <w:p w14:paraId="5E1C53B4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405921CD" w14:textId="77777777" w:rsidTr="005E0EB0">
        <w:trPr>
          <w:trHeight w:val="20"/>
        </w:trPr>
        <w:tc>
          <w:tcPr>
            <w:tcW w:w="0" w:type="auto"/>
          </w:tcPr>
          <w:p w14:paraId="1C8319A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6C7D211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1" w:anchor="7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#7</w:t>
              </w:r>
            </w:hyperlink>
          </w:p>
        </w:tc>
        <w:tc>
          <w:tcPr>
            <w:tcW w:w="7991" w:type="dxa"/>
          </w:tcPr>
          <w:p w14:paraId="176A88D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On what basis potentially eligible participants were identified (such as symptoms, results from previous tests, inclusion in registry)</w:t>
            </w:r>
          </w:p>
        </w:tc>
        <w:tc>
          <w:tcPr>
            <w:tcW w:w="930" w:type="dxa"/>
          </w:tcPr>
          <w:p w14:paraId="6D1100D0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5F6655A3" w14:textId="77777777" w:rsidTr="005E0EB0">
        <w:trPr>
          <w:trHeight w:val="20"/>
        </w:trPr>
        <w:tc>
          <w:tcPr>
            <w:tcW w:w="0" w:type="auto"/>
          </w:tcPr>
          <w:p w14:paraId="3672813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61D45A0C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2" w:anchor="8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#8</w:t>
              </w:r>
            </w:hyperlink>
          </w:p>
        </w:tc>
        <w:tc>
          <w:tcPr>
            <w:tcW w:w="7991" w:type="dxa"/>
          </w:tcPr>
          <w:p w14:paraId="2A8F5F3E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Where and when potentially eligible participants were identified (setting, location and dates)</w:t>
            </w:r>
          </w:p>
        </w:tc>
        <w:tc>
          <w:tcPr>
            <w:tcW w:w="930" w:type="dxa"/>
          </w:tcPr>
          <w:p w14:paraId="5945A20B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56720F40" w14:textId="77777777" w:rsidTr="005E0EB0">
        <w:trPr>
          <w:trHeight w:val="20"/>
        </w:trPr>
        <w:tc>
          <w:tcPr>
            <w:tcW w:w="0" w:type="auto"/>
          </w:tcPr>
          <w:p w14:paraId="73F03FA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62C6EA0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3" w:anchor="9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#9</w:t>
              </w:r>
            </w:hyperlink>
          </w:p>
        </w:tc>
        <w:tc>
          <w:tcPr>
            <w:tcW w:w="7991" w:type="dxa"/>
          </w:tcPr>
          <w:p w14:paraId="040CA18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Whether participants formed a consecutive, random or convenience series</w:t>
            </w:r>
          </w:p>
        </w:tc>
        <w:tc>
          <w:tcPr>
            <w:tcW w:w="930" w:type="dxa"/>
          </w:tcPr>
          <w:p w14:paraId="739C839D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10F62558" w14:textId="77777777" w:rsidTr="005E0EB0">
        <w:trPr>
          <w:trHeight w:val="20"/>
        </w:trPr>
        <w:tc>
          <w:tcPr>
            <w:tcW w:w="0" w:type="auto"/>
          </w:tcPr>
          <w:p w14:paraId="70BFF5C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Test methods</w:t>
            </w:r>
          </w:p>
        </w:tc>
        <w:tc>
          <w:tcPr>
            <w:tcW w:w="0" w:type="auto"/>
          </w:tcPr>
          <w:p w14:paraId="0F44798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4" w:anchor="10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#10</w:t>
              </w:r>
            </w:hyperlink>
          </w:p>
        </w:tc>
        <w:tc>
          <w:tcPr>
            <w:tcW w:w="7991" w:type="dxa"/>
          </w:tcPr>
          <w:p w14:paraId="50F63C4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Index and reference tests in sufficient detail to allow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D55E6">
              <w:rPr>
                <w:rFonts w:ascii="Arial" w:hAnsi="Arial" w:cs="Arial"/>
                <w:sz w:val="16"/>
                <w:szCs w:val="16"/>
              </w:rPr>
              <w:t>replication</w:t>
            </w:r>
          </w:p>
        </w:tc>
        <w:tc>
          <w:tcPr>
            <w:tcW w:w="930" w:type="dxa"/>
          </w:tcPr>
          <w:p w14:paraId="117357A6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5-</w:t>
            </w:r>
            <w:r w:rsidRPr="007D55E6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A5449" w:rsidRPr="00C50194" w14:paraId="4D40F5B1" w14:textId="77777777" w:rsidTr="005E0EB0">
        <w:trPr>
          <w:trHeight w:val="20"/>
        </w:trPr>
        <w:tc>
          <w:tcPr>
            <w:tcW w:w="0" w:type="auto"/>
          </w:tcPr>
          <w:p w14:paraId="4E03509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Test methods</w:t>
            </w:r>
          </w:p>
        </w:tc>
        <w:tc>
          <w:tcPr>
            <w:tcW w:w="0" w:type="auto"/>
          </w:tcPr>
          <w:p w14:paraId="7038D1AE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5" w:anchor="11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#11</w:t>
              </w:r>
            </w:hyperlink>
          </w:p>
        </w:tc>
        <w:tc>
          <w:tcPr>
            <w:tcW w:w="7991" w:type="dxa"/>
          </w:tcPr>
          <w:p w14:paraId="4ED0EBF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Rationale for choosing the reference standard (if alternatives exist)</w:t>
            </w:r>
          </w:p>
        </w:tc>
        <w:tc>
          <w:tcPr>
            <w:tcW w:w="930" w:type="dxa"/>
          </w:tcPr>
          <w:p w14:paraId="3FF8F7A3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A5449" w:rsidRPr="00C50194" w14:paraId="69A80467" w14:textId="77777777" w:rsidTr="005E0EB0">
        <w:trPr>
          <w:trHeight w:val="20"/>
        </w:trPr>
        <w:tc>
          <w:tcPr>
            <w:tcW w:w="0" w:type="auto"/>
          </w:tcPr>
          <w:p w14:paraId="501E5A1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Test methods</w:t>
            </w:r>
          </w:p>
        </w:tc>
        <w:tc>
          <w:tcPr>
            <w:tcW w:w="0" w:type="auto"/>
          </w:tcPr>
          <w:p w14:paraId="37733FE8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6" w:anchor="12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#12</w:t>
              </w:r>
            </w:hyperlink>
          </w:p>
        </w:tc>
        <w:tc>
          <w:tcPr>
            <w:tcW w:w="7991" w:type="dxa"/>
          </w:tcPr>
          <w:p w14:paraId="5B67846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Definition of and rationale for test positivity cut-offs or result categories of the index and reference tests, distinguishing pre-specified from exploratory</w:t>
            </w:r>
          </w:p>
        </w:tc>
        <w:tc>
          <w:tcPr>
            <w:tcW w:w="930" w:type="dxa"/>
          </w:tcPr>
          <w:p w14:paraId="2D4FCE3F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A5449" w:rsidRPr="00C50194" w14:paraId="25BE7875" w14:textId="77777777" w:rsidTr="005E0EB0">
        <w:trPr>
          <w:trHeight w:val="20"/>
        </w:trPr>
        <w:tc>
          <w:tcPr>
            <w:tcW w:w="0" w:type="auto"/>
          </w:tcPr>
          <w:p w14:paraId="6DBDC220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Test methods</w:t>
            </w:r>
          </w:p>
        </w:tc>
        <w:tc>
          <w:tcPr>
            <w:tcW w:w="0" w:type="auto"/>
          </w:tcPr>
          <w:p w14:paraId="23CD363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7" w:anchor="13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#13</w:t>
              </w:r>
            </w:hyperlink>
          </w:p>
        </w:tc>
        <w:tc>
          <w:tcPr>
            <w:tcW w:w="7991" w:type="dxa"/>
          </w:tcPr>
          <w:p w14:paraId="12A6C2A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 xml:space="preserve">Whether clinical information and reference standard results were available to the performers / readers of the index </w:t>
            </w:r>
            <w:proofErr w:type="gramStart"/>
            <w:r w:rsidRPr="007D55E6">
              <w:rPr>
                <w:rFonts w:ascii="Arial" w:hAnsi="Arial" w:cs="Arial"/>
                <w:sz w:val="16"/>
                <w:szCs w:val="16"/>
              </w:rPr>
              <w:t>test;</w:t>
            </w:r>
            <w:proofErr w:type="gramEnd"/>
            <w:r w:rsidRPr="007D55E6">
              <w:rPr>
                <w:rFonts w:ascii="Arial" w:hAnsi="Arial" w:cs="Arial"/>
                <w:sz w:val="16"/>
                <w:szCs w:val="16"/>
              </w:rPr>
              <w:t xml:space="preserve"> Whether clinical information and index test results were available to the assessors of the reference standard</w:t>
            </w:r>
          </w:p>
        </w:tc>
        <w:tc>
          <w:tcPr>
            <w:tcW w:w="930" w:type="dxa"/>
          </w:tcPr>
          <w:p w14:paraId="2286BAF1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175785CE" w14:textId="77777777" w:rsidTr="005E0EB0">
        <w:trPr>
          <w:trHeight w:val="20"/>
        </w:trPr>
        <w:tc>
          <w:tcPr>
            <w:tcW w:w="0" w:type="auto"/>
          </w:tcPr>
          <w:p w14:paraId="171FF03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Analysis</w:t>
            </w:r>
          </w:p>
        </w:tc>
        <w:tc>
          <w:tcPr>
            <w:tcW w:w="0" w:type="auto"/>
          </w:tcPr>
          <w:p w14:paraId="3F4FC51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8" w:anchor="14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#14</w:t>
              </w:r>
            </w:hyperlink>
          </w:p>
        </w:tc>
        <w:tc>
          <w:tcPr>
            <w:tcW w:w="7991" w:type="dxa"/>
          </w:tcPr>
          <w:p w14:paraId="72493CB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Methods for estimating or comparing measures of diagnostic accuracy</w:t>
            </w:r>
          </w:p>
        </w:tc>
        <w:tc>
          <w:tcPr>
            <w:tcW w:w="930" w:type="dxa"/>
          </w:tcPr>
          <w:p w14:paraId="7EAB93F1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A5449" w:rsidRPr="00C50194" w14:paraId="774617BD" w14:textId="77777777" w:rsidTr="005E0EB0">
        <w:trPr>
          <w:trHeight w:val="20"/>
        </w:trPr>
        <w:tc>
          <w:tcPr>
            <w:tcW w:w="0" w:type="auto"/>
          </w:tcPr>
          <w:p w14:paraId="13B4F00D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Analysis</w:t>
            </w:r>
          </w:p>
        </w:tc>
        <w:tc>
          <w:tcPr>
            <w:tcW w:w="0" w:type="auto"/>
          </w:tcPr>
          <w:p w14:paraId="1F69EFC0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29" w:anchor="15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#15</w:t>
              </w:r>
            </w:hyperlink>
          </w:p>
        </w:tc>
        <w:tc>
          <w:tcPr>
            <w:tcW w:w="7991" w:type="dxa"/>
          </w:tcPr>
          <w:p w14:paraId="3E1F681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How indeterminate index test or reference standard results were handled</w:t>
            </w:r>
          </w:p>
        </w:tc>
        <w:tc>
          <w:tcPr>
            <w:tcW w:w="930" w:type="dxa"/>
          </w:tcPr>
          <w:p w14:paraId="55E96EA2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14CE9B90" w14:textId="77777777" w:rsidTr="005E0EB0">
        <w:trPr>
          <w:trHeight w:val="20"/>
        </w:trPr>
        <w:tc>
          <w:tcPr>
            <w:tcW w:w="0" w:type="auto"/>
          </w:tcPr>
          <w:p w14:paraId="5709942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Analysis</w:t>
            </w:r>
          </w:p>
        </w:tc>
        <w:tc>
          <w:tcPr>
            <w:tcW w:w="0" w:type="auto"/>
          </w:tcPr>
          <w:p w14:paraId="2585D55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0" w:anchor="16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#16</w:t>
              </w:r>
            </w:hyperlink>
          </w:p>
        </w:tc>
        <w:tc>
          <w:tcPr>
            <w:tcW w:w="7991" w:type="dxa"/>
          </w:tcPr>
          <w:p w14:paraId="1A5557E6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D55E6">
              <w:rPr>
                <w:rFonts w:ascii="Arial" w:hAnsi="Arial" w:cs="Arial"/>
                <w:sz w:val="16"/>
                <w:szCs w:val="16"/>
              </w:rPr>
              <w:t>How</w:t>
            </w:r>
            <w:proofErr w:type="gramEnd"/>
            <w:r w:rsidRPr="007D55E6">
              <w:rPr>
                <w:rFonts w:ascii="Arial" w:hAnsi="Arial" w:cs="Arial"/>
                <w:sz w:val="16"/>
                <w:szCs w:val="16"/>
              </w:rPr>
              <w:t xml:space="preserve"> missing data on the index test and reference standard were handled</w:t>
            </w:r>
          </w:p>
        </w:tc>
        <w:tc>
          <w:tcPr>
            <w:tcW w:w="930" w:type="dxa"/>
          </w:tcPr>
          <w:p w14:paraId="5719D35E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5-6</w:t>
            </w:r>
          </w:p>
        </w:tc>
      </w:tr>
      <w:tr w:rsidR="008A5449" w:rsidRPr="00C50194" w14:paraId="74D37A84" w14:textId="77777777" w:rsidTr="005E0EB0">
        <w:trPr>
          <w:trHeight w:val="20"/>
        </w:trPr>
        <w:tc>
          <w:tcPr>
            <w:tcW w:w="0" w:type="auto"/>
          </w:tcPr>
          <w:p w14:paraId="553291B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Analysis</w:t>
            </w:r>
          </w:p>
        </w:tc>
        <w:tc>
          <w:tcPr>
            <w:tcW w:w="0" w:type="auto"/>
          </w:tcPr>
          <w:p w14:paraId="100C1DD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1" w:anchor="17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#17</w:t>
              </w:r>
            </w:hyperlink>
          </w:p>
        </w:tc>
        <w:tc>
          <w:tcPr>
            <w:tcW w:w="7991" w:type="dxa"/>
          </w:tcPr>
          <w:p w14:paraId="3BE1F2E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Any analyses of variability in diagnostic accuracy, distinguishing pre-specified from exploratory</w:t>
            </w:r>
          </w:p>
        </w:tc>
        <w:tc>
          <w:tcPr>
            <w:tcW w:w="930" w:type="dxa"/>
          </w:tcPr>
          <w:p w14:paraId="6630AFC1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A5449" w:rsidRPr="00C50194" w14:paraId="4C049F47" w14:textId="77777777" w:rsidTr="005E0EB0">
        <w:trPr>
          <w:trHeight w:val="20"/>
        </w:trPr>
        <w:tc>
          <w:tcPr>
            <w:tcW w:w="0" w:type="auto"/>
          </w:tcPr>
          <w:p w14:paraId="7010205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Analysis</w:t>
            </w:r>
          </w:p>
        </w:tc>
        <w:tc>
          <w:tcPr>
            <w:tcW w:w="0" w:type="auto"/>
          </w:tcPr>
          <w:p w14:paraId="35B6D79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2" w:anchor="18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#18</w:t>
              </w:r>
            </w:hyperlink>
          </w:p>
        </w:tc>
        <w:tc>
          <w:tcPr>
            <w:tcW w:w="7991" w:type="dxa"/>
          </w:tcPr>
          <w:p w14:paraId="427AB306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Intended sample size and how it was determined</w:t>
            </w:r>
          </w:p>
        </w:tc>
        <w:tc>
          <w:tcPr>
            <w:tcW w:w="930" w:type="dxa"/>
          </w:tcPr>
          <w:p w14:paraId="7832B2DC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8A5449" w:rsidRPr="00C50194" w14:paraId="3DE8758F" w14:textId="77777777" w:rsidTr="005E0EB0">
        <w:trPr>
          <w:trHeight w:val="20"/>
        </w:trPr>
        <w:tc>
          <w:tcPr>
            <w:tcW w:w="0" w:type="auto"/>
          </w:tcPr>
          <w:p w14:paraId="685F3C4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b/>
                <w:sz w:val="16"/>
                <w:szCs w:val="16"/>
              </w:rPr>
              <w:t>Results</w:t>
            </w:r>
          </w:p>
        </w:tc>
        <w:tc>
          <w:tcPr>
            <w:tcW w:w="0" w:type="auto"/>
          </w:tcPr>
          <w:p w14:paraId="2898A00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1" w:type="dxa"/>
          </w:tcPr>
          <w:p w14:paraId="023FE86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0" w:type="dxa"/>
          </w:tcPr>
          <w:p w14:paraId="68C3E300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5449" w:rsidRPr="00C50194" w14:paraId="588D067C" w14:textId="77777777" w:rsidTr="005E0EB0">
        <w:trPr>
          <w:trHeight w:val="20"/>
        </w:trPr>
        <w:tc>
          <w:tcPr>
            <w:tcW w:w="0" w:type="auto"/>
          </w:tcPr>
          <w:p w14:paraId="19F2B16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0E8CE768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3" w:anchor="19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#19</w:t>
              </w:r>
            </w:hyperlink>
          </w:p>
        </w:tc>
        <w:tc>
          <w:tcPr>
            <w:tcW w:w="7991" w:type="dxa"/>
          </w:tcPr>
          <w:p w14:paraId="4E96479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Flow of participants, using a diagram</w:t>
            </w:r>
          </w:p>
        </w:tc>
        <w:tc>
          <w:tcPr>
            <w:tcW w:w="930" w:type="dxa"/>
          </w:tcPr>
          <w:p w14:paraId="76453848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8A5449" w:rsidRPr="00C50194" w14:paraId="05CFF25A" w14:textId="77777777" w:rsidTr="005E0EB0">
        <w:trPr>
          <w:trHeight w:val="20"/>
        </w:trPr>
        <w:tc>
          <w:tcPr>
            <w:tcW w:w="0" w:type="auto"/>
          </w:tcPr>
          <w:p w14:paraId="353EA54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3F5773A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4" w:anchor="20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#20</w:t>
              </w:r>
            </w:hyperlink>
          </w:p>
        </w:tc>
        <w:tc>
          <w:tcPr>
            <w:tcW w:w="7991" w:type="dxa"/>
          </w:tcPr>
          <w:p w14:paraId="18FCA5DC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Baseline demographic and clinical characteristics of participants</w:t>
            </w:r>
          </w:p>
        </w:tc>
        <w:tc>
          <w:tcPr>
            <w:tcW w:w="930" w:type="dxa"/>
          </w:tcPr>
          <w:p w14:paraId="2F73BABF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8A5449" w:rsidRPr="00C50194" w14:paraId="7E022CC2" w14:textId="77777777" w:rsidTr="005E0EB0">
        <w:trPr>
          <w:trHeight w:val="20"/>
        </w:trPr>
        <w:tc>
          <w:tcPr>
            <w:tcW w:w="0" w:type="auto"/>
          </w:tcPr>
          <w:p w14:paraId="15912CAE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7D6BDBB6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5" w:anchor="21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#21</w:t>
              </w:r>
            </w:hyperlink>
          </w:p>
        </w:tc>
        <w:tc>
          <w:tcPr>
            <w:tcW w:w="7991" w:type="dxa"/>
          </w:tcPr>
          <w:p w14:paraId="2DD8C06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Distribution of severity of disease in those with the target condition, and distribution of alternative diagnoses in those without the target condition</w:t>
            </w:r>
          </w:p>
        </w:tc>
        <w:tc>
          <w:tcPr>
            <w:tcW w:w="930" w:type="dxa"/>
          </w:tcPr>
          <w:p w14:paraId="6F5A808A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8A5449" w:rsidRPr="00C50194" w14:paraId="14068488" w14:textId="77777777" w:rsidTr="005E0EB0">
        <w:trPr>
          <w:trHeight w:val="20"/>
        </w:trPr>
        <w:tc>
          <w:tcPr>
            <w:tcW w:w="0" w:type="auto"/>
          </w:tcPr>
          <w:p w14:paraId="347C0DC8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Participants</w:t>
            </w:r>
          </w:p>
        </w:tc>
        <w:tc>
          <w:tcPr>
            <w:tcW w:w="0" w:type="auto"/>
          </w:tcPr>
          <w:p w14:paraId="16297C83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6" w:anchor="22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#22</w:t>
              </w:r>
            </w:hyperlink>
          </w:p>
        </w:tc>
        <w:tc>
          <w:tcPr>
            <w:tcW w:w="7991" w:type="dxa"/>
          </w:tcPr>
          <w:p w14:paraId="509A72AC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Time interval and any clinical interventions between index test and reference standard</w:t>
            </w:r>
          </w:p>
        </w:tc>
        <w:tc>
          <w:tcPr>
            <w:tcW w:w="930" w:type="dxa"/>
          </w:tcPr>
          <w:p w14:paraId="502E1C75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A5449" w:rsidRPr="00C50194" w14:paraId="43721FBB" w14:textId="77777777" w:rsidTr="005E0EB0">
        <w:trPr>
          <w:trHeight w:val="20"/>
        </w:trPr>
        <w:tc>
          <w:tcPr>
            <w:tcW w:w="0" w:type="auto"/>
          </w:tcPr>
          <w:p w14:paraId="5917089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Test results</w:t>
            </w:r>
          </w:p>
        </w:tc>
        <w:tc>
          <w:tcPr>
            <w:tcW w:w="0" w:type="auto"/>
          </w:tcPr>
          <w:p w14:paraId="63B1184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7" w:anchor="23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#23</w:t>
              </w:r>
            </w:hyperlink>
          </w:p>
        </w:tc>
        <w:tc>
          <w:tcPr>
            <w:tcW w:w="7991" w:type="dxa"/>
          </w:tcPr>
          <w:p w14:paraId="1BFDB8C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Cross tabulation of the index test results (or their distribution) by the results of the reference standard</w:t>
            </w:r>
          </w:p>
        </w:tc>
        <w:tc>
          <w:tcPr>
            <w:tcW w:w="930" w:type="dxa"/>
          </w:tcPr>
          <w:p w14:paraId="6FA5B733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8A5449" w:rsidRPr="00C50194" w14:paraId="300B807F" w14:textId="77777777" w:rsidTr="005E0EB0">
        <w:trPr>
          <w:trHeight w:val="20"/>
        </w:trPr>
        <w:tc>
          <w:tcPr>
            <w:tcW w:w="0" w:type="auto"/>
          </w:tcPr>
          <w:p w14:paraId="0C381AAF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Test results</w:t>
            </w:r>
          </w:p>
        </w:tc>
        <w:tc>
          <w:tcPr>
            <w:tcW w:w="0" w:type="auto"/>
          </w:tcPr>
          <w:p w14:paraId="5F64659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8" w:anchor="24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#24</w:t>
              </w:r>
            </w:hyperlink>
          </w:p>
        </w:tc>
        <w:tc>
          <w:tcPr>
            <w:tcW w:w="7991" w:type="dxa"/>
          </w:tcPr>
          <w:p w14:paraId="29995C2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Estimates of diagnostic accuracy and their precision (such as 95% confidence intervals)</w:t>
            </w:r>
          </w:p>
        </w:tc>
        <w:tc>
          <w:tcPr>
            <w:tcW w:w="930" w:type="dxa"/>
          </w:tcPr>
          <w:p w14:paraId="7B70C391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8A5449" w:rsidRPr="00C50194" w14:paraId="09157362" w14:textId="77777777" w:rsidTr="005E0EB0">
        <w:trPr>
          <w:trHeight w:val="20"/>
        </w:trPr>
        <w:tc>
          <w:tcPr>
            <w:tcW w:w="0" w:type="auto"/>
          </w:tcPr>
          <w:p w14:paraId="444D547D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Test results</w:t>
            </w:r>
          </w:p>
        </w:tc>
        <w:tc>
          <w:tcPr>
            <w:tcW w:w="0" w:type="auto"/>
          </w:tcPr>
          <w:p w14:paraId="65AF1CC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39" w:anchor="25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#25</w:t>
              </w:r>
            </w:hyperlink>
          </w:p>
        </w:tc>
        <w:tc>
          <w:tcPr>
            <w:tcW w:w="7991" w:type="dxa"/>
          </w:tcPr>
          <w:p w14:paraId="09EF97D9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Any adverse events from performing the index test or the reference standard</w:t>
            </w:r>
          </w:p>
        </w:tc>
        <w:tc>
          <w:tcPr>
            <w:tcW w:w="930" w:type="dxa"/>
          </w:tcPr>
          <w:p w14:paraId="47A110FC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8A5449" w:rsidRPr="00C50194" w14:paraId="1EC5D62D" w14:textId="77777777" w:rsidTr="005E0EB0">
        <w:trPr>
          <w:trHeight w:val="20"/>
        </w:trPr>
        <w:tc>
          <w:tcPr>
            <w:tcW w:w="0" w:type="auto"/>
          </w:tcPr>
          <w:p w14:paraId="16F8364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b/>
                <w:sz w:val="16"/>
                <w:szCs w:val="16"/>
              </w:rPr>
              <w:t>Discussion</w:t>
            </w:r>
          </w:p>
        </w:tc>
        <w:tc>
          <w:tcPr>
            <w:tcW w:w="0" w:type="auto"/>
          </w:tcPr>
          <w:p w14:paraId="4B479DD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1" w:type="dxa"/>
          </w:tcPr>
          <w:p w14:paraId="157FC6C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0" w:type="dxa"/>
          </w:tcPr>
          <w:p w14:paraId="61F8BF0A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5449" w:rsidRPr="00C50194" w14:paraId="6515F1EE" w14:textId="77777777" w:rsidTr="005E0EB0">
        <w:trPr>
          <w:trHeight w:val="20"/>
        </w:trPr>
        <w:tc>
          <w:tcPr>
            <w:tcW w:w="0" w:type="auto"/>
          </w:tcPr>
          <w:p w14:paraId="26B63346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36D9BD60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40" w:anchor="26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#26</w:t>
              </w:r>
            </w:hyperlink>
          </w:p>
        </w:tc>
        <w:tc>
          <w:tcPr>
            <w:tcW w:w="7991" w:type="dxa"/>
          </w:tcPr>
          <w:p w14:paraId="5A42E783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Study limitations, including sources of potential bias, statistical uncertainty, and generalisability</w:t>
            </w:r>
          </w:p>
        </w:tc>
        <w:tc>
          <w:tcPr>
            <w:tcW w:w="930" w:type="dxa"/>
          </w:tcPr>
          <w:p w14:paraId="53B86C0C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8A5449" w:rsidRPr="00C50194" w14:paraId="1A48B4A6" w14:textId="77777777" w:rsidTr="005E0EB0">
        <w:trPr>
          <w:trHeight w:val="20"/>
        </w:trPr>
        <w:tc>
          <w:tcPr>
            <w:tcW w:w="0" w:type="auto"/>
          </w:tcPr>
          <w:p w14:paraId="15EF350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14D2AAF6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41" w:anchor="27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#27</w:t>
              </w:r>
            </w:hyperlink>
          </w:p>
        </w:tc>
        <w:tc>
          <w:tcPr>
            <w:tcW w:w="7991" w:type="dxa"/>
          </w:tcPr>
          <w:p w14:paraId="70F5492D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Implications for practice, including the intended use and clinical role of the index test</w:t>
            </w:r>
          </w:p>
        </w:tc>
        <w:tc>
          <w:tcPr>
            <w:tcW w:w="930" w:type="dxa"/>
          </w:tcPr>
          <w:p w14:paraId="0D052AD4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8A5449" w:rsidRPr="00C50194" w14:paraId="3A672AD8" w14:textId="77777777" w:rsidTr="005E0EB0">
        <w:trPr>
          <w:trHeight w:val="20"/>
        </w:trPr>
        <w:tc>
          <w:tcPr>
            <w:tcW w:w="0" w:type="auto"/>
          </w:tcPr>
          <w:p w14:paraId="72470F88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b/>
                <w:sz w:val="16"/>
                <w:szCs w:val="16"/>
              </w:rPr>
              <w:t>Other information</w:t>
            </w:r>
          </w:p>
        </w:tc>
        <w:tc>
          <w:tcPr>
            <w:tcW w:w="0" w:type="auto"/>
          </w:tcPr>
          <w:p w14:paraId="2B2BBC5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1" w:type="dxa"/>
          </w:tcPr>
          <w:p w14:paraId="47E4E052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0" w:type="dxa"/>
          </w:tcPr>
          <w:p w14:paraId="327E82A8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5449" w:rsidRPr="00C50194" w14:paraId="53B7F0F6" w14:textId="77777777" w:rsidTr="005E0EB0">
        <w:trPr>
          <w:trHeight w:val="20"/>
        </w:trPr>
        <w:tc>
          <w:tcPr>
            <w:tcW w:w="0" w:type="auto"/>
          </w:tcPr>
          <w:p w14:paraId="22E362B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084E831D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42" w:anchor="28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#28</w:t>
              </w:r>
            </w:hyperlink>
          </w:p>
        </w:tc>
        <w:tc>
          <w:tcPr>
            <w:tcW w:w="7991" w:type="dxa"/>
          </w:tcPr>
          <w:p w14:paraId="47089C58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Registration number and name of registry</w:t>
            </w:r>
          </w:p>
        </w:tc>
        <w:tc>
          <w:tcPr>
            <w:tcW w:w="930" w:type="dxa"/>
          </w:tcPr>
          <w:p w14:paraId="3062A746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3C033B5E" w14:textId="77777777" w:rsidTr="005E0EB0">
        <w:trPr>
          <w:trHeight w:val="20"/>
        </w:trPr>
        <w:tc>
          <w:tcPr>
            <w:tcW w:w="0" w:type="auto"/>
          </w:tcPr>
          <w:p w14:paraId="52A3E09D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73ECB94E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43" w:anchor="29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#29</w:t>
              </w:r>
            </w:hyperlink>
          </w:p>
        </w:tc>
        <w:tc>
          <w:tcPr>
            <w:tcW w:w="7991" w:type="dxa"/>
          </w:tcPr>
          <w:p w14:paraId="5B8DD01B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Where the full study protocol can be accessed</w:t>
            </w:r>
          </w:p>
        </w:tc>
        <w:tc>
          <w:tcPr>
            <w:tcW w:w="930" w:type="dxa"/>
          </w:tcPr>
          <w:p w14:paraId="6A7595DD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8A5449" w:rsidRPr="00C50194" w14:paraId="24FE07BF" w14:textId="77777777" w:rsidTr="005E0EB0">
        <w:trPr>
          <w:trHeight w:val="20"/>
        </w:trPr>
        <w:tc>
          <w:tcPr>
            <w:tcW w:w="0" w:type="auto"/>
          </w:tcPr>
          <w:p w14:paraId="63095731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</w:tcPr>
          <w:p w14:paraId="7862EF07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hyperlink r:id="rId44" w:anchor="30">
              <w:r w:rsidRPr="007D55E6">
                <w:rPr>
                  <w:rStyle w:val="Hyperlink"/>
                  <w:rFonts w:ascii="Arial" w:hAnsi="Arial" w:cs="Arial"/>
                  <w:sz w:val="16"/>
                  <w:szCs w:val="16"/>
                </w:rPr>
                <w:t>#30</w:t>
              </w:r>
            </w:hyperlink>
          </w:p>
        </w:tc>
        <w:tc>
          <w:tcPr>
            <w:tcW w:w="7991" w:type="dxa"/>
          </w:tcPr>
          <w:p w14:paraId="0678E5E5" w14:textId="77777777" w:rsidR="008A5449" w:rsidRPr="007D55E6" w:rsidRDefault="008A5449" w:rsidP="005E0EB0">
            <w:pPr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Sources of funding and other support; role of funders</w:t>
            </w:r>
          </w:p>
        </w:tc>
        <w:tc>
          <w:tcPr>
            <w:tcW w:w="930" w:type="dxa"/>
          </w:tcPr>
          <w:p w14:paraId="67182987" w14:textId="77777777" w:rsidR="008A5449" w:rsidRPr="007D55E6" w:rsidRDefault="008A5449" w:rsidP="005E0EB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7D55E6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</w:tbl>
    <w:p w14:paraId="407BECD9" w14:textId="77777777" w:rsidR="008A5449" w:rsidRDefault="008A5449" w:rsidP="008A5449">
      <w:r w:rsidRPr="007D55E6">
        <w:rPr>
          <w:rFonts w:ascii="Arial" w:hAnsi="Arial" w:cs="Arial"/>
          <w:sz w:val="16"/>
          <w:szCs w:val="16"/>
        </w:rPr>
        <w:t xml:space="preserve">The STARD checklist is distributed under the terms of the Creative Commons Attribution License CC-BY. This checklist was completed on </w:t>
      </w:r>
      <w:r>
        <w:rPr>
          <w:rFonts w:ascii="Arial" w:hAnsi="Arial" w:cs="Arial"/>
          <w:sz w:val="16"/>
          <w:szCs w:val="16"/>
        </w:rPr>
        <w:t>04 November</w:t>
      </w:r>
      <w:r w:rsidRPr="007D55E6">
        <w:rPr>
          <w:rFonts w:ascii="Arial" w:hAnsi="Arial" w:cs="Arial"/>
          <w:sz w:val="16"/>
          <w:szCs w:val="16"/>
        </w:rPr>
        <w:t xml:space="preserve"> 2025 using </w:t>
      </w:r>
      <w:hyperlink r:id="rId45">
        <w:r w:rsidRPr="007D55E6">
          <w:rPr>
            <w:rStyle w:val="Hyperlink"/>
            <w:rFonts w:ascii="Arial" w:hAnsi="Arial" w:cs="Arial"/>
            <w:sz w:val="16"/>
            <w:szCs w:val="16"/>
          </w:rPr>
          <w:t>https://www.goodreports.org/</w:t>
        </w:r>
      </w:hyperlink>
      <w:r w:rsidRPr="007D55E6">
        <w:rPr>
          <w:rFonts w:ascii="Arial" w:hAnsi="Arial" w:cs="Arial"/>
          <w:sz w:val="16"/>
          <w:szCs w:val="16"/>
        </w:rPr>
        <w:t xml:space="preserve">, a tool made by the </w:t>
      </w:r>
      <w:hyperlink r:id="rId46">
        <w:r w:rsidRPr="007D55E6">
          <w:rPr>
            <w:rStyle w:val="Hyperlink"/>
            <w:rFonts w:ascii="Arial" w:hAnsi="Arial" w:cs="Arial"/>
            <w:sz w:val="16"/>
            <w:szCs w:val="16"/>
          </w:rPr>
          <w:t>EQUATOR Network</w:t>
        </w:r>
      </w:hyperlink>
      <w:r w:rsidRPr="007D55E6">
        <w:rPr>
          <w:rFonts w:ascii="Arial" w:hAnsi="Arial" w:cs="Arial"/>
          <w:sz w:val="16"/>
          <w:szCs w:val="16"/>
        </w:rPr>
        <w:t xml:space="preserve"> in collaboration with </w:t>
      </w:r>
      <w:hyperlink r:id="rId47">
        <w:r w:rsidRPr="007D55E6">
          <w:rPr>
            <w:rStyle w:val="Hyperlink"/>
            <w:rFonts w:ascii="Arial" w:hAnsi="Arial" w:cs="Arial"/>
            <w:sz w:val="16"/>
            <w:szCs w:val="16"/>
          </w:rPr>
          <w:t>Penelope.ai</w:t>
        </w:r>
      </w:hyperlink>
    </w:p>
    <w:p w14:paraId="3532131D" w14:textId="13CBDD83" w:rsidR="00154C60" w:rsidRPr="007D55E6" w:rsidRDefault="00154C60" w:rsidP="00C50194">
      <w:pPr>
        <w:rPr>
          <w:rFonts w:ascii="Arial" w:hAnsi="Arial" w:cs="Arial"/>
          <w:sz w:val="16"/>
          <w:szCs w:val="16"/>
        </w:rPr>
      </w:pPr>
    </w:p>
    <w:sectPr w:rsidR="00154C60" w:rsidRPr="007D55E6" w:rsidSect="00606852">
      <w:headerReference w:type="default" r:id="rId48"/>
      <w:headerReference w:type="first" r:id="rId49"/>
      <w:footerReference w:type="first" r:id="rId50"/>
      <w:pgSz w:w="11906" w:h="16838"/>
      <w:pgMar w:top="1440" w:right="1440" w:bottom="1440" w:left="1440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CE3B7" w14:textId="77777777" w:rsidR="00383BE7" w:rsidRDefault="00383BE7" w:rsidP="004E620D">
      <w:pPr>
        <w:spacing w:line="240" w:lineRule="auto"/>
      </w:pPr>
      <w:r>
        <w:separator/>
      </w:r>
    </w:p>
  </w:endnote>
  <w:endnote w:type="continuationSeparator" w:id="0">
    <w:p w14:paraId="68A68960" w14:textId="77777777" w:rsidR="00383BE7" w:rsidRDefault="00383BE7" w:rsidP="004E620D">
      <w:pPr>
        <w:spacing w:line="240" w:lineRule="auto"/>
      </w:pPr>
      <w:r>
        <w:continuationSeparator/>
      </w:r>
    </w:p>
  </w:endnote>
  <w:endnote w:type="continuationNotice" w:id="1">
    <w:p w14:paraId="5443167F" w14:textId="77777777" w:rsidR="00383BE7" w:rsidRDefault="00383BE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haker 2 Lance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calaLancetPro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50453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154883" w14:textId="67F2A8AA" w:rsidR="00577B32" w:rsidRDefault="00577B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59A986" w14:textId="77777777" w:rsidR="00BD4DC6" w:rsidRPr="00BD4DC6" w:rsidRDefault="00BD4DC6" w:rsidP="00BD4DC6">
    <w:pPr>
      <w:pStyle w:val="Footer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2089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A9F7EB" w14:textId="0834097B" w:rsidR="00577B32" w:rsidRDefault="00577B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7A34A4" w14:textId="77777777" w:rsidR="006E18BD" w:rsidRDefault="006E18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9567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9B1FA7" w14:textId="6D7D77E5" w:rsidR="00577B32" w:rsidRDefault="00577B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63C3F6" w14:textId="77777777" w:rsidR="006E18BD" w:rsidRDefault="006E18BD" w:rsidP="00354F0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803383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2798AE" w14:textId="56FDFC24" w:rsidR="00190FE3" w:rsidRDefault="00190F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ECC9DC" w14:textId="77777777" w:rsidR="00D222D6" w:rsidRDefault="00D222D6" w:rsidP="00354F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EBDEF" w14:textId="77777777" w:rsidR="00383BE7" w:rsidRDefault="00383BE7" w:rsidP="004E620D">
      <w:pPr>
        <w:spacing w:line="240" w:lineRule="auto"/>
      </w:pPr>
      <w:r>
        <w:separator/>
      </w:r>
    </w:p>
  </w:footnote>
  <w:footnote w:type="continuationSeparator" w:id="0">
    <w:p w14:paraId="66CA22A6" w14:textId="77777777" w:rsidR="00383BE7" w:rsidRDefault="00383BE7" w:rsidP="004E620D">
      <w:pPr>
        <w:spacing w:line="240" w:lineRule="auto"/>
      </w:pPr>
      <w:r>
        <w:continuationSeparator/>
      </w:r>
    </w:p>
  </w:footnote>
  <w:footnote w:type="continuationNotice" w:id="1">
    <w:p w14:paraId="6444E6A8" w14:textId="77777777" w:rsidR="00383BE7" w:rsidRDefault="00383BE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D18C3" w14:textId="77777777" w:rsidR="006E18BD" w:rsidRDefault="006E18BD" w:rsidP="00050E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0C25B" w14:textId="77777777" w:rsidR="006E18BD" w:rsidRPr="004757B7" w:rsidRDefault="006E18BD" w:rsidP="004757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04B85" w14:textId="77777777" w:rsidR="00D222D6" w:rsidRDefault="00D222D6" w:rsidP="00050E9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4FFEE" w14:textId="77777777" w:rsidR="00D222D6" w:rsidRPr="004757B7" w:rsidRDefault="00D222D6" w:rsidP="004757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57A85"/>
    <w:multiLevelType w:val="hybridMultilevel"/>
    <w:tmpl w:val="F7C4BD86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070798"/>
    <w:multiLevelType w:val="hybridMultilevel"/>
    <w:tmpl w:val="F7C4BD86"/>
    <w:lvl w:ilvl="0" w:tplc="1C09000F">
      <w:start w:val="1"/>
      <w:numFmt w:val="decimal"/>
      <w:lvlText w:val="%1."/>
      <w:lvlJc w:val="left"/>
      <w:pPr>
        <w:ind w:left="1080" w:hanging="360"/>
      </w:p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E30918"/>
    <w:multiLevelType w:val="hybridMultilevel"/>
    <w:tmpl w:val="4CD865AE"/>
    <w:lvl w:ilvl="0" w:tplc="F47830C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71A20"/>
    <w:multiLevelType w:val="hybridMultilevel"/>
    <w:tmpl w:val="0136B0A8"/>
    <w:lvl w:ilvl="0" w:tplc="D5E8DBE2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4" w15:restartNumberingAfterBreak="0">
    <w:nsid w:val="1C977F2A"/>
    <w:multiLevelType w:val="hybridMultilevel"/>
    <w:tmpl w:val="0D3C0DBE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0748DE"/>
    <w:multiLevelType w:val="hybridMultilevel"/>
    <w:tmpl w:val="DC822016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FB8710A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3FCAA83E">
      <w:start w:val="1"/>
      <w:numFmt w:val="lowerRoman"/>
      <w:lvlText w:val="%3."/>
      <w:lvlJc w:val="right"/>
      <w:pPr>
        <w:ind w:left="2160" w:hanging="180"/>
      </w:pPr>
      <w:rPr>
        <w:b w:val="0"/>
        <w:bCs/>
      </w:r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E62AC8"/>
    <w:multiLevelType w:val="hybridMultilevel"/>
    <w:tmpl w:val="0D3C0DBE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6D3F39"/>
    <w:multiLevelType w:val="hybridMultilevel"/>
    <w:tmpl w:val="56DA6690"/>
    <w:lvl w:ilvl="0" w:tplc="F91C3182">
      <w:start w:val="1"/>
      <w:numFmt w:val="decimal"/>
      <w:lvlText w:val="%1)"/>
      <w:lvlJc w:val="left"/>
      <w:pPr>
        <w:ind w:left="1020" w:hanging="360"/>
      </w:pPr>
    </w:lvl>
    <w:lvl w:ilvl="1" w:tplc="BBE4A03A">
      <w:start w:val="1"/>
      <w:numFmt w:val="decimal"/>
      <w:lvlText w:val="%2)"/>
      <w:lvlJc w:val="left"/>
      <w:pPr>
        <w:ind w:left="1020" w:hanging="360"/>
      </w:pPr>
    </w:lvl>
    <w:lvl w:ilvl="2" w:tplc="5114DF62">
      <w:start w:val="1"/>
      <w:numFmt w:val="decimal"/>
      <w:lvlText w:val="%3)"/>
      <w:lvlJc w:val="left"/>
      <w:pPr>
        <w:ind w:left="1020" w:hanging="360"/>
      </w:pPr>
    </w:lvl>
    <w:lvl w:ilvl="3" w:tplc="3B22129E">
      <w:start w:val="1"/>
      <w:numFmt w:val="decimal"/>
      <w:lvlText w:val="%4)"/>
      <w:lvlJc w:val="left"/>
      <w:pPr>
        <w:ind w:left="1020" w:hanging="360"/>
      </w:pPr>
    </w:lvl>
    <w:lvl w:ilvl="4" w:tplc="7E6ED0D2">
      <w:start w:val="1"/>
      <w:numFmt w:val="decimal"/>
      <w:lvlText w:val="%5)"/>
      <w:lvlJc w:val="left"/>
      <w:pPr>
        <w:ind w:left="1020" w:hanging="360"/>
      </w:pPr>
    </w:lvl>
    <w:lvl w:ilvl="5" w:tplc="8BD25A84">
      <w:start w:val="1"/>
      <w:numFmt w:val="decimal"/>
      <w:lvlText w:val="%6)"/>
      <w:lvlJc w:val="left"/>
      <w:pPr>
        <w:ind w:left="1020" w:hanging="360"/>
      </w:pPr>
    </w:lvl>
    <w:lvl w:ilvl="6" w:tplc="E09EC3B8">
      <w:start w:val="1"/>
      <w:numFmt w:val="decimal"/>
      <w:lvlText w:val="%7)"/>
      <w:lvlJc w:val="left"/>
      <w:pPr>
        <w:ind w:left="1020" w:hanging="360"/>
      </w:pPr>
    </w:lvl>
    <w:lvl w:ilvl="7" w:tplc="F1C46E0C">
      <w:start w:val="1"/>
      <w:numFmt w:val="decimal"/>
      <w:lvlText w:val="%8)"/>
      <w:lvlJc w:val="left"/>
      <w:pPr>
        <w:ind w:left="1020" w:hanging="360"/>
      </w:pPr>
    </w:lvl>
    <w:lvl w:ilvl="8" w:tplc="5CF48F00">
      <w:start w:val="1"/>
      <w:numFmt w:val="decimal"/>
      <w:lvlText w:val="%9)"/>
      <w:lvlJc w:val="left"/>
      <w:pPr>
        <w:ind w:left="1020" w:hanging="360"/>
      </w:pPr>
    </w:lvl>
  </w:abstractNum>
  <w:abstractNum w:abstractNumId="8" w15:restartNumberingAfterBreak="0">
    <w:nsid w:val="2C1D166B"/>
    <w:multiLevelType w:val="hybridMultilevel"/>
    <w:tmpl w:val="749ACF9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A2323D"/>
    <w:multiLevelType w:val="hybridMultilevel"/>
    <w:tmpl w:val="74F420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1D733A"/>
    <w:multiLevelType w:val="hybridMultilevel"/>
    <w:tmpl w:val="4CD865AE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BF288E"/>
    <w:multiLevelType w:val="hybridMultilevel"/>
    <w:tmpl w:val="0CC2E8B4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B70E2"/>
    <w:multiLevelType w:val="hybridMultilevel"/>
    <w:tmpl w:val="8B5CED54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202E11"/>
    <w:multiLevelType w:val="hybridMultilevel"/>
    <w:tmpl w:val="FE6AF1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DC1982"/>
    <w:multiLevelType w:val="hybridMultilevel"/>
    <w:tmpl w:val="6E1A676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4069D8"/>
    <w:multiLevelType w:val="hybridMultilevel"/>
    <w:tmpl w:val="896677EE"/>
    <w:lvl w:ilvl="0" w:tplc="1C090015">
      <w:start w:val="1"/>
      <w:numFmt w:val="upp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7857FE"/>
    <w:multiLevelType w:val="hybridMultilevel"/>
    <w:tmpl w:val="4AFC0D2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C37D89"/>
    <w:multiLevelType w:val="hybridMultilevel"/>
    <w:tmpl w:val="6BAAE03C"/>
    <w:lvl w:ilvl="0" w:tplc="1C090019">
      <w:start w:val="1"/>
      <w:numFmt w:val="lowerLetter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692B4F"/>
    <w:multiLevelType w:val="hybridMultilevel"/>
    <w:tmpl w:val="80DA91E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952101A"/>
    <w:multiLevelType w:val="hybridMultilevel"/>
    <w:tmpl w:val="C8BC80C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0140441">
    <w:abstractNumId w:val="19"/>
  </w:num>
  <w:num w:numId="2" w16cid:durableId="165823364">
    <w:abstractNumId w:val="2"/>
  </w:num>
  <w:num w:numId="3" w16cid:durableId="1433936201">
    <w:abstractNumId w:val="10"/>
  </w:num>
  <w:num w:numId="4" w16cid:durableId="1721859657">
    <w:abstractNumId w:val="1"/>
  </w:num>
  <w:num w:numId="5" w16cid:durableId="1649361208">
    <w:abstractNumId w:val="14"/>
  </w:num>
  <w:num w:numId="6" w16cid:durableId="34935412">
    <w:abstractNumId w:val="0"/>
  </w:num>
  <w:num w:numId="7" w16cid:durableId="1787505639">
    <w:abstractNumId w:val="17"/>
  </w:num>
  <w:num w:numId="8" w16cid:durableId="2134589425">
    <w:abstractNumId w:val="9"/>
  </w:num>
  <w:num w:numId="9" w16cid:durableId="1267150217">
    <w:abstractNumId w:val="8"/>
  </w:num>
  <w:num w:numId="10" w16cid:durableId="1457792087">
    <w:abstractNumId w:val="15"/>
  </w:num>
  <w:num w:numId="11" w16cid:durableId="1868987167">
    <w:abstractNumId w:val="16"/>
  </w:num>
  <w:num w:numId="12" w16cid:durableId="1403985812">
    <w:abstractNumId w:val="18"/>
  </w:num>
  <w:num w:numId="13" w16cid:durableId="688070432">
    <w:abstractNumId w:val="13"/>
  </w:num>
  <w:num w:numId="14" w16cid:durableId="1670326274">
    <w:abstractNumId w:val="3"/>
  </w:num>
  <w:num w:numId="15" w16cid:durableId="786122322">
    <w:abstractNumId w:val="4"/>
  </w:num>
  <w:num w:numId="16" w16cid:durableId="1405832443">
    <w:abstractNumId w:val="6"/>
  </w:num>
  <w:num w:numId="17" w16cid:durableId="1652976337">
    <w:abstractNumId w:val="5"/>
  </w:num>
  <w:num w:numId="18" w16cid:durableId="704982985">
    <w:abstractNumId w:val="7"/>
  </w:num>
  <w:num w:numId="19" w16cid:durableId="725876959">
    <w:abstractNumId w:val="11"/>
  </w:num>
  <w:num w:numId="20" w16cid:durableId="157778367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200patrtrd0e6e52xrva9eqtew9azet0pfz&quot;&gt;Endnote 2024&lt;record-ids&gt;&lt;item&gt;9&lt;/item&gt;&lt;item&gt;296&lt;/item&gt;&lt;/record-ids&gt;&lt;/item&gt;&lt;/Libraries&gt;"/>
  </w:docVars>
  <w:rsids>
    <w:rsidRoot w:val="004111FD"/>
    <w:rsid w:val="000001E5"/>
    <w:rsid w:val="00000631"/>
    <w:rsid w:val="00000A61"/>
    <w:rsid w:val="000011B9"/>
    <w:rsid w:val="00001551"/>
    <w:rsid w:val="00001966"/>
    <w:rsid w:val="00001C2C"/>
    <w:rsid w:val="00001DBF"/>
    <w:rsid w:val="00002379"/>
    <w:rsid w:val="0000237D"/>
    <w:rsid w:val="0000256F"/>
    <w:rsid w:val="00003439"/>
    <w:rsid w:val="0000436C"/>
    <w:rsid w:val="000043EE"/>
    <w:rsid w:val="00004987"/>
    <w:rsid w:val="00004A8B"/>
    <w:rsid w:val="00004C6B"/>
    <w:rsid w:val="00004EF9"/>
    <w:rsid w:val="0000510A"/>
    <w:rsid w:val="00005164"/>
    <w:rsid w:val="000057CA"/>
    <w:rsid w:val="00005832"/>
    <w:rsid w:val="00005E1E"/>
    <w:rsid w:val="00005FD7"/>
    <w:rsid w:val="0000656C"/>
    <w:rsid w:val="00006998"/>
    <w:rsid w:val="0000743E"/>
    <w:rsid w:val="0000760A"/>
    <w:rsid w:val="0000767B"/>
    <w:rsid w:val="00007E46"/>
    <w:rsid w:val="00007F2B"/>
    <w:rsid w:val="00010333"/>
    <w:rsid w:val="0001077D"/>
    <w:rsid w:val="00010B2A"/>
    <w:rsid w:val="00010B7D"/>
    <w:rsid w:val="00010E16"/>
    <w:rsid w:val="00011527"/>
    <w:rsid w:val="000118B3"/>
    <w:rsid w:val="00012140"/>
    <w:rsid w:val="000125B9"/>
    <w:rsid w:val="000127EF"/>
    <w:rsid w:val="0001320E"/>
    <w:rsid w:val="0001336B"/>
    <w:rsid w:val="00013491"/>
    <w:rsid w:val="00013681"/>
    <w:rsid w:val="000138B9"/>
    <w:rsid w:val="00014417"/>
    <w:rsid w:val="00014539"/>
    <w:rsid w:val="00014714"/>
    <w:rsid w:val="0001486E"/>
    <w:rsid w:val="00014BA4"/>
    <w:rsid w:val="00014EA9"/>
    <w:rsid w:val="00015170"/>
    <w:rsid w:val="000157AD"/>
    <w:rsid w:val="00015BF9"/>
    <w:rsid w:val="00015CFA"/>
    <w:rsid w:val="00015D98"/>
    <w:rsid w:val="00016371"/>
    <w:rsid w:val="000169F2"/>
    <w:rsid w:val="00016F1C"/>
    <w:rsid w:val="00016F88"/>
    <w:rsid w:val="00016F99"/>
    <w:rsid w:val="000170DB"/>
    <w:rsid w:val="000177E0"/>
    <w:rsid w:val="00017965"/>
    <w:rsid w:val="00017D92"/>
    <w:rsid w:val="0002023E"/>
    <w:rsid w:val="000204B8"/>
    <w:rsid w:val="000208F0"/>
    <w:rsid w:val="00020A55"/>
    <w:rsid w:val="00020CA1"/>
    <w:rsid w:val="00020E3F"/>
    <w:rsid w:val="00021C0E"/>
    <w:rsid w:val="00021C8E"/>
    <w:rsid w:val="00021F17"/>
    <w:rsid w:val="000228BE"/>
    <w:rsid w:val="00022D36"/>
    <w:rsid w:val="00022E67"/>
    <w:rsid w:val="0002331E"/>
    <w:rsid w:val="00023A98"/>
    <w:rsid w:val="00023CCA"/>
    <w:rsid w:val="00023D4D"/>
    <w:rsid w:val="00023FF0"/>
    <w:rsid w:val="0002446E"/>
    <w:rsid w:val="0002470E"/>
    <w:rsid w:val="0002493A"/>
    <w:rsid w:val="000251BD"/>
    <w:rsid w:val="000252CC"/>
    <w:rsid w:val="000257E2"/>
    <w:rsid w:val="00025D5E"/>
    <w:rsid w:val="00025E11"/>
    <w:rsid w:val="00025ED6"/>
    <w:rsid w:val="0002689B"/>
    <w:rsid w:val="000268FE"/>
    <w:rsid w:val="00026F9D"/>
    <w:rsid w:val="00027406"/>
    <w:rsid w:val="000275B2"/>
    <w:rsid w:val="000277FF"/>
    <w:rsid w:val="00027D02"/>
    <w:rsid w:val="00030B0A"/>
    <w:rsid w:val="00030B6F"/>
    <w:rsid w:val="00030F7D"/>
    <w:rsid w:val="0003100E"/>
    <w:rsid w:val="000310A1"/>
    <w:rsid w:val="000314C0"/>
    <w:rsid w:val="00031E6D"/>
    <w:rsid w:val="00031FB9"/>
    <w:rsid w:val="000324A6"/>
    <w:rsid w:val="0003275D"/>
    <w:rsid w:val="000333BE"/>
    <w:rsid w:val="00033524"/>
    <w:rsid w:val="000337CE"/>
    <w:rsid w:val="00034138"/>
    <w:rsid w:val="00034360"/>
    <w:rsid w:val="0003455C"/>
    <w:rsid w:val="000347B1"/>
    <w:rsid w:val="00034983"/>
    <w:rsid w:val="00034C21"/>
    <w:rsid w:val="00034C5F"/>
    <w:rsid w:val="00034E39"/>
    <w:rsid w:val="000356A0"/>
    <w:rsid w:val="0003591A"/>
    <w:rsid w:val="000359CF"/>
    <w:rsid w:val="00035CAF"/>
    <w:rsid w:val="00035DEE"/>
    <w:rsid w:val="00036090"/>
    <w:rsid w:val="00036742"/>
    <w:rsid w:val="00036AE9"/>
    <w:rsid w:val="00036C70"/>
    <w:rsid w:val="00037374"/>
    <w:rsid w:val="00037532"/>
    <w:rsid w:val="000378F7"/>
    <w:rsid w:val="00037D55"/>
    <w:rsid w:val="000402F8"/>
    <w:rsid w:val="00042675"/>
    <w:rsid w:val="00042A26"/>
    <w:rsid w:val="00043153"/>
    <w:rsid w:val="00043A12"/>
    <w:rsid w:val="00043B3D"/>
    <w:rsid w:val="0004426F"/>
    <w:rsid w:val="000442EB"/>
    <w:rsid w:val="0004447E"/>
    <w:rsid w:val="00044559"/>
    <w:rsid w:val="0004509E"/>
    <w:rsid w:val="0004619D"/>
    <w:rsid w:val="0004645F"/>
    <w:rsid w:val="00046781"/>
    <w:rsid w:val="000467DB"/>
    <w:rsid w:val="0004771C"/>
    <w:rsid w:val="00047B52"/>
    <w:rsid w:val="00047F18"/>
    <w:rsid w:val="0005004A"/>
    <w:rsid w:val="000500F8"/>
    <w:rsid w:val="0005014F"/>
    <w:rsid w:val="00050198"/>
    <w:rsid w:val="000503E5"/>
    <w:rsid w:val="0005054C"/>
    <w:rsid w:val="00050A63"/>
    <w:rsid w:val="00050B7E"/>
    <w:rsid w:val="00050E9E"/>
    <w:rsid w:val="00050EAB"/>
    <w:rsid w:val="00050ED0"/>
    <w:rsid w:val="00051385"/>
    <w:rsid w:val="00051ED4"/>
    <w:rsid w:val="000522F8"/>
    <w:rsid w:val="0005281E"/>
    <w:rsid w:val="0005298D"/>
    <w:rsid w:val="00052A11"/>
    <w:rsid w:val="00052A23"/>
    <w:rsid w:val="00052A72"/>
    <w:rsid w:val="00052FD3"/>
    <w:rsid w:val="00053620"/>
    <w:rsid w:val="000539D5"/>
    <w:rsid w:val="0005438C"/>
    <w:rsid w:val="000546F1"/>
    <w:rsid w:val="000548C8"/>
    <w:rsid w:val="00054D5F"/>
    <w:rsid w:val="00054DC6"/>
    <w:rsid w:val="00054DE8"/>
    <w:rsid w:val="00055138"/>
    <w:rsid w:val="0005559B"/>
    <w:rsid w:val="00055F9A"/>
    <w:rsid w:val="00055FC9"/>
    <w:rsid w:val="00056DB8"/>
    <w:rsid w:val="00057629"/>
    <w:rsid w:val="0005774F"/>
    <w:rsid w:val="000577C5"/>
    <w:rsid w:val="00057CE5"/>
    <w:rsid w:val="00057DCE"/>
    <w:rsid w:val="00057FFA"/>
    <w:rsid w:val="00060019"/>
    <w:rsid w:val="000602FC"/>
    <w:rsid w:val="00060323"/>
    <w:rsid w:val="0006047A"/>
    <w:rsid w:val="000609F7"/>
    <w:rsid w:val="00060CB4"/>
    <w:rsid w:val="0006104B"/>
    <w:rsid w:val="000616FE"/>
    <w:rsid w:val="00061E53"/>
    <w:rsid w:val="00061EF0"/>
    <w:rsid w:val="00061F83"/>
    <w:rsid w:val="000620C7"/>
    <w:rsid w:val="00062610"/>
    <w:rsid w:val="00062B01"/>
    <w:rsid w:val="00062BF0"/>
    <w:rsid w:val="00062E7B"/>
    <w:rsid w:val="00062EA8"/>
    <w:rsid w:val="00062EB5"/>
    <w:rsid w:val="000631E1"/>
    <w:rsid w:val="00063629"/>
    <w:rsid w:val="00063988"/>
    <w:rsid w:val="00063C32"/>
    <w:rsid w:val="000640FD"/>
    <w:rsid w:val="000641DD"/>
    <w:rsid w:val="000642D9"/>
    <w:rsid w:val="000644BA"/>
    <w:rsid w:val="00064D1E"/>
    <w:rsid w:val="00065657"/>
    <w:rsid w:val="000658DF"/>
    <w:rsid w:val="000659C5"/>
    <w:rsid w:val="000659D8"/>
    <w:rsid w:val="00066618"/>
    <w:rsid w:val="000668C2"/>
    <w:rsid w:val="0006690F"/>
    <w:rsid w:val="00066938"/>
    <w:rsid w:val="00066C69"/>
    <w:rsid w:val="00066F05"/>
    <w:rsid w:val="000673A4"/>
    <w:rsid w:val="00067608"/>
    <w:rsid w:val="00067C96"/>
    <w:rsid w:val="0007024A"/>
    <w:rsid w:val="000702AA"/>
    <w:rsid w:val="0007054A"/>
    <w:rsid w:val="00070CF4"/>
    <w:rsid w:val="00071779"/>
    <w:rsid w:val="00071F28"/>
    <w:rsid w:val="0007238A"/>
    <w:rsid w:val="00072564"/>
    <w:rsid w:val="000725B1"/>
    <w:rsid w:val="000726AB"/>
    <w:rsid w:val="000728EA"/>
    <w:rsid w:val="00072D76"/>
    <w:rsid w:val="00072E2F"/>
    <w:rsid w:val="000731CE"/>
    <w:rsid w:val="0007354F"/>
    <w:rsid w:val="000736EE"/>
    <w:rsid w:val="00073818"/>
    <w:rsid w:val="000739AE"/>
    <w:rsid w:val="000740C7"/>
    <w:rsid w:val="000741AA"/>
    <w:rsid w:val="0007453A"/>
    <w:rsid w:val="0007557D"/>
    <w:rsid w:val="00075AFA"/>
    <w:rsid w:val="00076438"/>
    <w:rsid w:val="0007662D"/>
    <w:rsid w:val="0007681D"/>
    <w:rsid w:val="000769D6"/>
    <w:rsid w:val="00076A63"/>
    <w:rsid w:val="00077446"/>
    <w:rsid w:val="0007781C"/>
    <w:rsid w:val="000779C5"/>
    <w:rsid w:val="00077AE1"/>
    <w:rsid w:val="00077E48"/>
    <w:rsid w:val="000807C8"/>
    <w:rsid w:val="00080857"/>
    <w:rsid w:val="00080BF8"/>
    <w:rsid w:val="00080FF9"/>
    <w:rsid w:val="000816A6"/>
    <w:rsid w:val="00081A2C"/>
    <w:rsid w:val="00081A8C"/>
    <w:rsid w:val="00081A97"/>
    <w:rsid w:val="00081D25"/>
    <w:rsid w:val="00082093"/>
    <w:rsid w:val="00082158"/>
    <w:rsid w:val="00082213"/>
    <w:rsid w:val="00082709"/>
    <w:rsid w:val="000828E8"/>
    <w:rsid w:val="00082B45"/>
    <w:rsid w:val="00082BB3"/>
    <w:rsid w:val="00082C37"/>
    <w:rsid w:val="00082F4D"/>
    <w:rsid w:val="0008331D"/>
    <w:rsid w:val="000835D2"/>
    <w:rsid w:val="000835F8"/>
    <w:rsid w:val="000837BD"/>
    <w:rsid w:val="00083D7E"/>
    <w:rsid w:val="00083DF7"/>
    <w:rsid w:val="00083EA4"/>
    <w:rsid w:val="000841F6"/>
    <w:rsid w:val="000848A9"/>
    <w:rsid w:val="00084986"/>
    <w:rsid w:val="00084A81"/>
    <w:rsid w:val="00084B50"/>
    <w:rsid w:val="00084C07"/>
    <w:rsid w:val="00085019"/>
    <w:rsid w:val="0008510C"/>
    <w:rsid w:val="00085843"/>
    <w:rsid w:val="00085912"/>
    <w:rsid w:val="00085AED"/>
    <w:rsid w:val="00085E8F"/>
    <w:rsid w:val="00086009"/>
    <w:rsid w:val="0008698B"/>
    <w:rsid w:val="00086A68"/>
    <w:rsid w:val="00086E4B"/>
    <w:rsid w:val="00087FFC"/>
    <w:rsid w:val="00090D07"/>
    <w:rsid w:val="00091624"/>
    <w:rsid w:val="00091A61"/>
    <w:rsid w:val="00091E22"/>
    <w:rsid w:val="00092717"/>
    <w:rsid w:val="0009308D"/>
    <w:rsid w:val="0009308E"/>
    <w:rsid w:val="0009377B"/>
    <w:rsid w:val="000937EC"/>
    <w:rsid w:val="0009392B"/>
    <w:rsid w:val="00093A73"/>
    <w:rsid w:val="00093C53"/>
    <w:rsid w:val="000940C0"/>
    <w:rsid w:val="000943AC"/>
    <w:rsid w:val="000945FA"/>
    <w:rsid w:val="00094D0A"/>
    <w:rsid w:val="00095283"/>
    <w:rsid w:val="00095607"/>
    <w:rsid w:val="000957CA"/>
    <w:rsid w:val="00095DE5"/>
    <w:rsid w:val="00095E82"/>
    <w:rsid w:val="00095EA4"/>
    <w:rsid w:val="00096028"/>
    <w:rsid w:val="00096156"/>
    <w:rsid w:val="000966AD"/>
    <w:rsid w:val="00096857"/>
    <w:rsid w:val="0009696C"/>
    <w:rsid w:val="00096B19"/>
    <w:rsid w:val="000970E9"/>
    <w:rsid w:val="0009735C"/>
    <w:rsid w:val="0009760A"/>
    <w:rsid w:val="000977B4"/>
    <w:rsid w:val="000978A6"/>
    <w:rsid w:val="00097E5A"/>
    <w:rsid w:val="000A03C8"/>
    <w:rsid w:val="000A0C2D"/>
    <w:rsid w:val="000A13BD"/>
    <w:rsid w:val="000A16B2"/>
    <w:rsid w:val="000A198F"/>
    <w:rsid w:val="000A1B8F"/>
    <w:rsid w:val="000A24D6"/>
    <w:rsid w:val="000A27B9"/>
    <w:rsid w:val="000A28A7"/>
    <w:rsid w:val="000A2CC0"/>
    <w:rsid w:val="000A2FE2"/>
    <w:rsid w:val="000A317D"/>
    <w:rsid w:val="000A333E"/>
    <w:rsid w:val="000A33C2"/>
    <w:rsid w:val="000A3566"/>
    <w:rsid w:val="000A366F"/>
    <w:rsid w:val="000A39DB"/>
    <w:rsid w:val="000A420A"/>
    <w:rsid w:val="000A4AA9"/>
    <w:rsid w:val="000A4EE6"/>
    <w:rsid w:val="000A5AB1"/>
    <w:rsid w:val="000A5E64"/>
    <w:rsid w:val="000A5E92"/>
    <w:rsid w:val="000A607B"/>
    <w:rsid w:val="000A608D"/>
    <w:rsid w:val="000A646E"/>
    <w:rsid w:val="000A66BA"/>
    <w:rsid w:val="000A6C3A"/>
    <w:rsid w:val="000A7E7B"/>
    <w:rsid w:val="000B0D7A"/>
    <w:rsid w:val="000B0E3A"/>
    <w:rsid w:val="000B1612"/>
    <w:rsid w:val="000B1C9F"/>
    <w:rsid w:val="000B1EF9"/>
    <w:rsid w:val="000B213B"/>
    <w:rsid w:val="000B261C"/>
    <w:rsid w:val="000B26A8"/>
    <w:rsid w:val="000B28B8"/>
    <w:rsid w:val="000B2D13"/>
    <w:rsid w:val="000B2D2F"/>
    <w:rsid w:val="000B3A28"/>
    <w:rsid w:val="000B3DBC"/>
    <w:rsid w:val="000B3EE9"/>
    <w:rsid w:val="000B3EFE"/>
    <w:rsid w:val="000B4134"/>
    <w:rsid w:val="000B505C"/>
    <w:rsid w:val="000B5BAA"/>
    <w:rsid w:val="000B619E"/>
    <w:rsid w:val="000B6463"/>
    <w:rsid w:val="000B6B62"/>
    <w:rsid w:val="000B7251"/>
    <w:rsid w:val="000B7271"/>
    <w:rsid w:val="000B73EB"/>
    <w:rsid w:val="000B7CFC"/>
    <w:rsid w:val="000B7FA9"/>
    <w:rsid w:val="000C01EE"/>
    <w:rsid w:val="000C035C"/>
    <w:rsid w:val="000C048A"/>
    <w:rsid w:val="000C0494"/>
    <w:rsid w:val="000C07F3"/>
    <w:rsid w:val="000C0D23"/>
    <w:rsid w:val="000C1335"/>
    <w:rsid w:val="000C15B3"/>
    <w:rsid w:val="000C1C3A"/>
    <w:rsid w:val="000C1D7E"/>
    <w:rsid w:val="000C1DEB"/>
    <w:rsid w:val="000C1E82"/>
    <w:rsid w:val="000C1FB2"/>
    <w:rsid w:val="000C1FDA"/>
    <w:rsid w:val="000C2092"/>
    <w:rsid w:val="000C2463"/>
    <w:rsid w:val="000C26E1"/>
    <w:rsid w:val="000C2764"/>
    <w:rsid w:val="000C296B"/>
    <w:rsid w:val="000C2C8B"/>
    <w:rsid w:val="000C37C0"/>
    <w:rsid w:val="000C3C6C"/>
    <w:rsid w:val="000C3E4B"/>
    <w:rsid w:val="000C41C8"/>
    <w:rsid w:val="000C4D37"/>
    <w:rsid w:val="000C4F24"/>
    <w:rsid w:val="000C501F"/>
    <w:rsid w:val="000C5717"/>
    <w:rsid w:val="000C5866"/>
    <w:rsid w:val="000C5C2A"/>
    <w:rsid w:val="000C5D0E"/>
    <w:rsid w:val="000C5F22"/>
    <w:rsid w:val="000C67A0"/>
    <w:rsid w:val="000C69BB"/>
    <w:rsid w:val="000C6AED"/>
    <w:rsid w:val="000C6CE4"/>
    <w:rsid w:val="000C6E1E"/>
    <w:rsid w:val="000C77A0"/>
    <w:rsid w:val="000D03BB"/>
    <w:rsid w:val="000D0847"/>
    <w:rsid w:val="000D0B88"/>
    <w:rsid w:val="000D0BA4"/>
    <w:rsid w:val="000D0D87"/>
    <w:rsid w:val="000D1133"/>
    <w:rsid w:val="000D129F"/>
    <w:rsid w:val="000D12DE"/>
    <w:rsid w:val="000D130D"/>
    <w:rsid w:val="000D18C8"/>
    <w:rsid w:val="000D1931"/>
    <w:rsid w:val="000D1BD1"/>
    <w:rsid w:val="000D284D"/>
    <w:rsid w:val="000D2F8B"/>
    <w:rsid w:val="000D3281"/>
    <w:rsid w:val="000D3709"/>
    <w:rsid w:val="000D38D2"/>
    <w:rsid w:val="000D3951"/>
    <w:rsid w:val="000D3CA5"/>
    <w:rsid w:val="000D3FA4"/>
    <w:rsid w:val="000D4629"/>
    <w:rsid w:val="000D49A0"/>
    <w:rsid w:val="000D51DA"/>
    <w:rsid w:val="000D5259"/>
    <w:rsid w:val="000D562E"/>
    <w:rsid w:val="000D57E3"/>
    <w:rsid w:val="000D5A2D"/>
    <w:rsid w:val="000D62BF"/>
    <w:rsid w:val="000D62E9"/>
    <w:rsid w:val="000D65A7"/>
    <w:rsid w:val="000D680E"/>
    <w:rsid w:val="000D6CDC"/>
    <w:rsid w:val="000D7999"/>
    <w:rsid w:val="000D7B2F"/>
    <w:rsid w:val="000D7D46"/>
    <w:rsid w:val="000E015F"/>
    <w:rsid w:val="000E03A0"/>
    <w:rsid w:val="000E0648"/>
    <w:rsid w:val="000E07DA"/>
    <w:rsid w:val="000E10DB"/>
    <w:rsid w:val="000E11F5"/>
    <w:rsid w:val="000E192C"/>
    <w:rsid w:val="000E1C36"/>
    <w:rsid w:val="000E1E64"/>
    <w:rsid w:val="000E23BA"/>
    <w:rsid w:val="000E307D"/>
    <w:rsid w:val="000E3608"/>
    <w:rsid w:val="000E3682"/>
    <w:rsid w:val="000E37B1"/>
    <w:rsid w:val="000E3E9F"/>
    <w:rsid w:val="000E4E96"/>
    <w:rsid w:val="000E5B69"/>
    <w:rsid w:val="000E64AE"/>
    <w:rsid w:val="000E6D61"/>
    <w:rsid w:val="000E701B"/>
    <w:rsid w:val="000E73BB"/>
    <w:rsid w:val="000E7678"/>
    <w:rsid w:val="000E7A58"/>
    <w:rsid w:val="000E7B37"/>
    <w:rsid w:val="000F013A"/>
    <w:rsid w:val="000F0546"/>
    <w:rsid w:val="000F0743"/>
    <w:rsid w:val="000F0A37"/>
    <w:rsid w:val="000F0A75"/>
    <w:rsid w:val="000F113D"/>
    <w:rsid w:val="000F160E"/>
    <w:rsid w:val="000F166B"/>
    <w:rsid w:val="000F1922"/>
    <w:rsid w:val="000F1A2E"/>
    <w:rsid w:val="000F1C3B"/>
    <w:rsid w:val="000F1D1B"/>
    <w:rsid w:val="000F231B"/>
    <w:rsid w:val="000F2C02"/>
    <w:rsid w:val="000F2F01"/>
    <w:rsid w:val="000F30FE"/>
    <w:rsid w:val="000F3822"/>
    <w:rsid w:val="000F3AB6"/>
    <w:rsid w:val="000F3AE8"/>
    <w:rsid w:val="000F3BD2"/>
    <w:rsid w:val="000F3D07"/>
    <w:rsid w:val="000F419D"/>
    <w:rsid w:val="000F438E"/>
    <w:rsid w:val="000F45EE"/>
    <w:rsid w:val="000F46D7"/>
    <w:rsid w:val="000F52E9"/>
    <w:rsid w:val="000F571C"/>
    <w:rsid w:val="000F57AD"/>
    <w:rsid w:val="000F5BD3"/>
    <w:rsid w:val="000F5CAB"/>
    <w:rsid w:val="000F5F66"/>
    <w:rsid w:val="000F61DE"/>
    <w:rsid w:val="000F6666"/>
    <w:rsid w:val="000F6E13"/>
    <w:rsid w:val="000F7277"/>
    <w:rsid w:val="000F7540"/>
    <w:rsid w:val="00100100"/>
    <w:rsid w:val="001001BB"/>
    <w:rsid w:val="00100387"/>
    <w:rsid w:val="00100516"/>
    <w:rsid w:val="00100897"/>
    <w:rsid w:val="0010089F"/>
    <w:rsid w:val="00100C10"/>
    <w:rsid w:val="00100D65"/>
    <w:rsid w:val="0010173D"/>
    <w:rsid w:val="001018DF"/>
    <w:rsid w:val="00101B0F"/>
    <w:rsid w:val="00101E18"/>
    <w:rsid w:val="0010203D"/>
    <w:rsid w:val="0010265A"/>
    <w:rsid w:val="0010296A"/>
    <w:rsid w:val="00102A7E"/>
    <w:rsid w:val="00102E66"/>
    <w:rsid w:val="00103432"/>
    <w:rsid w:val="0010343B"/>
    <w:rsid w:val="0010358F"/>
    <w:rsid w:val="00103E22"/>
    <w:rsid w:val="0010422A"/>
    <w:rsid w:val="001044AF"/>
    <w:rsid w:val="00104785"/>
    <w:rsid w:val="00104B05"/>
    <w:rsid w:val="00104C89"/>
    <w:rsid w:val="0010585E"/>
    <w:rsid w:val="00105DC1"/>
    <w:rsid w:val="00106283"/>
    <w:rsid w:val="00106630"/>
    <w:rsid w:val="001071C3"/>
    <w:rsid w:val="0010733C"/>
    <w:rsid w:val="00107A74"/>
    <w:rsid w:val="00107F78"/>
    <w:rsid w:val="001102EE"/>
    <w:rsid w:val="001106AD"/>
    <w:rsid w:val="001106F8"/>
    <w:rsid w:val="00110B18"/>
    <w:rsid w:val="00110B20"/>
    <w:rsid w:val="00110DFF"/>
    <w:rsid w:val="00110E04"/>
    <w:rsid w:val="00111351"/>
    <w:rsid w:val="001114AF"/>
    <w:rsid w:val="00111E4E"/>
    <w:rsid w:val="0011296F"/>
    <w:rsid w:val="00113956"/>
    <w:rsid w:val="00114E75"/>
    <w:rsid w:val="00114ED8"/>
    <w:rsid w:val="00115257"/>
    <w:rsid w:val="00115979"/>
    <w:rsid w:val="0011614D"/>
    <w:rsid w:val="00116327"/>
    <w:rsid w:val="00116875"/>
    <w:rsid w:val="00116A12"/>
    <w:rsid w:val="00116B9C"/>
    <w:rsid w:val="001173E7"/>
    <w:rsid w:val="00117568"/>
    <w:rsid w:val="00117596"/>
    <w:rsid w:val="00117CC4"/>
    <w:rsid w:val="00117CE4"/>
    <w:rsid w:val="00120037"/>
    <w:rsid w:val="001208D3"/>
    <w:rsid w:val="00120955"/>
    <w:rsid w:val="00120A89"/>
    <w:rsid w:val="001210E9"/>
    <w:rsid w:val="00121463"/>
    <w:rsid w:val="00121DD1"/>
    <w:rsid w:val="00121F93"/>
    <w:rsid w:val="0012207F"/>
    <w:rsid w:val="001222E7"/>
    <w:rsid w:val="001226DE"/>
    <w:rsid w:val="001227FB"/>
    <w:rsid w:val="00122A99"/>
    <w:rsid w:val="00122AD4"/>
    <w:rsid w:val="0012350A"/>
    <w:rsid w:val="00123760"/>
    <w:rsid w:val="00123A1C"/>
    <w:rsid w:val="00123B5F"/>
    <w:rsid w:val="00123E4D"/>
    <w:rsid w:val="00123EAE"/>
    <w:rsid w:val="00124089"/>
    <w:rsid w:val="00124EAF"/>
    <w:rsid w:val="0012504C"/>
    <w:rsid w:val="00125125"/>
    <w:rsid w:val="00126292"/>
    <w:rsid w:val="001263C9"/>
    <w:rsid w:val="0012683B"/>
    <w:rsid w:val="001272A6"/>
    <w:rsid w:val="001273AC"/>
    <w:rsid w:val="00127468"/>
    <w:rsid w:val="001274F9"/>
    <w:rsid w:val="001301C1"/>
    <w:rsid w:val="001308EC"/>
    <w:rsid w:val="00130925"/>
    <w:rsid w:val="00130B3C"/>
    <w:rsid w:val="001317EC"/>
    <w:rsid w:val="00131880"/>
    <w:rsid w:val="00131C91"/>
    <w:rsid w:val="00132175"/>
    <w:rsid w:val="00132410"/>
    <w:rsid w:val="00132633"/>
    <w:rsid w:val="0013266E"/>
    <w:rsid w:val="0013270A"/>
    <w:rsid w:val="00132A40"/>
    <w:rsid w:val="00132FBA"/>
    <w:rsid w:val="001330F3"/>
    <w:rsid w:val="001335C5"/>
    <w:rsid w:val="00133616"/>
    <w:rsid w:val="00133891"/>
    <w:rsid w:val="001340EB"/>
    <w:rsid w:val="00134BAF"/>
    <w:rsid w:val="001351EC"/>
    <w:rsid w:val="0013532E"/>
    <w:rsid w:val="001356B6"/>
    <w:rsid w:val="00135C5E"/>
    <w:rsid w:val="0013616D"/>
    <w:rsid w:val="00137A5B"/>
    <w:rsid w:val="00137F72"/>
    <w:rsid w:val="00140190"/>
    <w:rsid w:val="00140476"/>
    <w:rsid w:val="001407D9"/>
    <w:rsid w:val="001409B0"/>
    <w:rsid w:val="00140E8F"/>
    <w:rsid w:val="001425CC"/>
    <w:rsid w:val="0014274F"/>
    <w:rsid w:val="001429B6"/>
    <w:rsid w:val="00142BD8"/>
    <w:rsid w:val="00142DDD"/>
    <w:rsid w:val="001440CD"/>
    <w:rsid w:val="0014441E"/>
    <w:rsid w:val="00144487"/>
    <w:rsid w:val="001447D4"/>
    <w:rsid w:val="0014508D"/>
    <w:rsid w:val="001457E8"/>
    <w:rsid w:val="00145AA0"/>
    <w:rsid w:val="00145AE4"/>
    <w:rsid w:val="00145DD5"/>
    <w:rsid w:val="001470C2"/>
    <w:rsid w:val="001471C6"/>
    <w:rsid w:val="0014727F"/>
    <w:rsid w:val="00147CE6"/>
    <w:rsid w:val="001502B7"/>
    <w:rsid w:val="001509AD"/>
    <w:rsid w:val="001515FC"/>
    <w:rsid w:val="00151D78"/>
    <w:rsid w:val="00151DE6"/>
    <w:rsid w:val="00152011"/>
    <w:rsid w:val="0015233C"/>
    <w:rsid w:val="00152537"/>
    <w:rsid w:val="00152754"/>
    <w:rsid w:val="00152E8B"/>
    <w:rsid w:val="0015312C"/>
    <w:rsid w:val="00153302"/>
    <w:rsid w:val="001533E0"/>
    <w:rsid w:val="00153655"/>
    <w:rsid w:val="001536E5"/>
    <w:rsid w:val="00153771"/>
    <w:rsid w:val="00153E32"/>
    <w:rsid w:val="001540FD"/>
    <w:rsid w:val="00154C60"/>
    <w:rsid w:val="00154D05"/>
    <w:rsid w:val="00154FBB"/>
    <w:rsid w:val="00155297"/>
    <w:rsid w:val="00155391"/>
    <w:rsid w:val="001553B6"/>
    <w:rsid w:val="001554C4"/>
    <w:rsid w:val="0015552F"/>
    <w:rsid w:val="00155887"/>
    <w:rsid w:val="001558B2"/>
    <w:rsid w:val="001558C2"/>
    <w:rsid w:val="00155A62"/>
    <w:rsid w:val="00156128"/>
    <w:rsid w:val="001570AF"/>
    <w:rsid w:val="0015738E"/>
    <w:rsid w:val="00157808"/>
    <w:rsid w:val="00157B34"/>
    <w:rsid w:val="00157BA1"/>
    <w:rsid w:val="0016098D"/>
    <w:rsid w:val="001609A7"/>
    <w:rsid w:val="00160F61"/>
    <w:rsid w:val="001617D5"/>
    <w:rsid w:val="00161D54"/>
    <w:rsid w:val="00161DA0"/>
    <w:rsid w:val="00162E2E"/>
    <w:rsid w:val="00162E93"/>
    <w:rsid w:val="00163A93"/>
    <w:rsid w:val="001640B6"/>
    <w:rsid w:val="00164A3C"/>
    <w:rsid w:val="00164E4F"/>
    <w:rsid w:val="00164F59"/>
    <w:rsid w:val="00165116"/>
    <w:rsid w:val="001652E1"/>
    <w:rsid w:val="001657CD"/>
    <w:rsid w:val="00165900"/>
    <w:rsid w:val="00165ACC"/>
    <w:rsid w:val="00165B43"/>
    <w:rsid w:val="00165CB0"/>
    <w:rsid w:val="00165D6F"/>
    <w:rsid w:val="00165FA4"/>
    <w:rsid w:val="00166378"/>
    <w:rsid w:val="001667D5"/>
    <w:rsid w:val="00166D8A"/>
    <w:rsid w:val="00166FBF"/>
    <w:rsid w:val="001675A3"/>
    <w:rsid w:val="001676B6"/>
    <w:rsid w:val="00170D98"/>
    <w:rsid w:val="0017170C"/>
    <w:rsid w:val="00171D3E"/>
    <w:rsid w:val="00171E6F"/>
    <w:rsid w:val="001720AB"/>
    <w:rsid w:val="0017227C"/>
    <w:rsid w:val="00172416"/>
    <w:rsid w:val="00172422"/>
    <w:rsid w:val="001724FA"/>
    <w:rsid w:val="00172594"/>
    <w:rsid w:val="00172A9C"/>
    <w:rsid w:val="00172C00"/>
    <w:rsid w:val="00173397"/>
    <w:rsid w:val="00173436"/>
    <w:rsid w:val="00173A8B"/>
    <w:rsid w:val="00173AD7"/>
    <w:rsid w:val="00173DEB"/>
    <w:rsid w:val="001741BB"/>
    <w:rsid w:val="00174624"/>
    <w:rsid w:val="0017497A"/>
    <w:rsid w:val="0017524B"/>
    <w:rsid w:val="00175A2C"/>
    <w:rsid w:val="00175D4D"/>
    <w:rsid w:val="0017612F"/>
    <w:rsid w:val="00176289"/>
    <w:rsid w:val="00176694"/>
    <w:rsid w:val="001766B8"/>
    <w:rsid w:val="00176A83"/>
    <w:rsid w:val="00176C41"/>
    <w:rsid w:val="0017711C"/>
    <w:rsid w:val="00177302"/>
    <w:rsid w:val="0017731A"/>
    <w:rsid w:val="001776EB"/>
    <w:rsid w:val="00177FEB"/>
    <w:rsid w:val="001804E5"/>
    <w:rsid w:val="0018074C"/>
    <w:rsid w:val="00180BD1"/>
    <w:rsid w:val="00181122"/>
    <w:rsid w:val="001819AD"/>
    <w:rsid w:val="00181F60"/>
    <w:rsid w:val="0018270C"/>
    <w:rsid w:val="00182B09"/>
    <w:rsid w:val="00182CD6"/>
    <w:rsid w:val="00182D61"/>
    <w:rsid w:val="00182FFC"/>
    <w:rsid w:val="00183095"/>
    <w:rsid w:val="0018337F"/>
    <w:rsid w:val="00183764"/>
    <w:rsid w:val="001838F4"/>
    <w:rsid w:val="00183C29"/>
    <w:rsid w:val="00183D0A"/>
    <w:rsid w:val="00183EC4"/>
    <w:rsid w:val="001840FA"/>
    <w:rsid w:val="00184253"/>
    <w:rsid w:val="00184299"/>
    <w:rsid w:val="001845C8"/>
    <w:rsid w:val="00184B12"/>
    <w:rsid w:val="00184EE2"/>
    <w:rsid w:val="00184FF0"/>
    <w:rsid w:val="00185E72"/>
    <w:rsid w:val="00186173"/>
    <w:rsid w:val="0018658F"/>
    <w:rsid w:val="0018671C"/>
    <w:rsid w:val="00186915"/>
    <w:rsid w:val="00186951"/>
    <w:rsid w:val="00186B78"/>
    <w:rsid w:val="00187186"/>
    <w:rsid w:val="001878F6"/>
    <w:rsid w:val="0018795F"/>
    <w:rsid w:val="00187A14"/>
    <w:rsid w:val="00187C63"/>
    <w:rsid w:val="00187CC4"/>
    <w:rsid w:val="00187F36"/>
    <w:rsid w:val="00190047"/>
    <w:rsid w:val="001903A7"/>
    <w:rsid w:val="001907BE"/>
    <w:rsid w:val="00190870"/>
    <w:rsid w:val="00190F41"/>
    <w:rsid w:val="00190FE3"/>
    <w:rsid w:val="0019184B"/>
    <w:rsid w:val="00191C88"/>
    <w:rsid w:val="00191CE6"/>
    <w:rsid w:val="0019229F"/>
    <w:rsid w:val="0019259B"/>
    <w:rsid w:val="00192E63"/>
    <w:rsid w:val="00192EE4"/>
    <w:rsid w:val="00192F8E"/>
    <w:rsid w:val="001933ED"/>
    <w:rsid w:val="00193885"/>
    <w:rsid w:val="00194337"/>
    <w:rsid w:val="00194606"/>
    <w:rsid w:val="0019467B"/>
    <w:rsid w:val="001946B3"/>
    <w:rsid w:val="0019488E"/>
    <w:rsid w:val="00194907"/>
    <w:rsid w:val="0019529E"/>
    <w:rsid w:val="001953A4"/>
    <w:rsid w:val="0019599D"/>
    <w:rsid w:val="001959E0"/>
    <w:rsid w:val="001959E8"/>
    <w:rsid w:val="00195AF0"/>
    <w:rsid w:val="00196256"/>
    <w:rsid w:val="00196617"/>
    <w:rsid w:val="001967B3"/>
    <w:rsid w:val="00196B94"/>
    <w:rsid w:val="00196F32"/>
    <w:rsid w:val="0019711C"/>
    <w:rsid w:val="001974EE"/>
    <w:rsid w:val="00197DC8"/>
    <w:rsid w:val="001A0007"/>
    <w:rsid w:val="001A02D0"/>
    <w:rsid w:val="001A0662"/>
    <w:rsid w:val="001A0777"/>
    <w:rsid w:val="001A08E2"/>
    <w:rsid w:val="001A0917"/>
    <w:rsid w:val="001A0F9B"/>
    <w:rsid w:val="001A190E"/>
    <w:rsid w:val="001A1DD3"/>
    <w:rsid w:val="001A1DFC"/>
    <w:rsid w:val="001A2335"/>
    <w:rsid w:val="001A237F"/>
    <w:rsid w:val="001A25BB"/>
    <w:rsid w:val="001A2618"/>
    <w:rsid w:val="001A2E22"/>
    <w:rsid w:val="001A2F70"/>
    <w:rsid w:val="001A3483"/>
    <w:rsid w:val="001A3B10"/>
    <w:rsid w:val="001A3CBA"/>
    <w:rsid w:val="001A471E"/>
    <w:rsid w:val="001A472F"/>
    <w:rsid w:val="001A4760"/>
    <w:rsid w:val="001A4789"/>
    <w:rsid w:val="001A4B97"/>
    <w:rsid w:val="001A4E4A"/>
    <w:rsid w:val="001A50D1"/>
    <w:rsid w:val="001A535A"/>
    <w:rsid w:val="001A6632"/>
    <w:rsid w:val="001A701A"/>
    <w:rsid w:val="001A7049"/>
    <w:rsid w:val="001A74A8"/>
    <w:rsid w:val="001A7D94"/>
    <w:rsid w:val="001A7F2E"/>
    <w:rsid w:val="001B0844"/>
    <w:rsid w:val="001B0F1E"/>
    <w:rsid w:val="001B1658"/>
    <w:rsid w:val="001B18C0"/>
    <w:rsid w:val="001B19C3"/>
    <w:rsid w:val="001B1CBF"/>
    <w:rsid w:val="001B1DB1"/>
    <w:rsid w:val="001B1DF7"/>
    <w:rsid w:val="001B1E3D"/>
    <w:rsid w:val="001B24E3"/>
    <w:rsid w:val="001B25CC"/>
    <w:rsid w:val="001B2ED9"/>
    <w:rsid w:val="001B34B3"/>
    <w:rsid w:val="001B3962"/>
    <w:rsid w:val="001B3C71"/>
    <w:rsid w:val="001B4032"/>
    <w:rsid w:val="001B4259"/>
    <w:rsid w:val="001B438E"/>
    <w:rsid w:val="001B48A4"/>
    <w:rsid w:val="001B4B88"/>
    <w:rsid w:val="001B4CDB"/>
    <w:rsid w:val="001B5661"/>
    <w:rsid w:val="001B5D39"/>
    <w:rsid w:val="001B5DB0"/>
    <w:rsid w:val="001B689B"/>
    <w:rsid w:val="001B6D4B"/>
    <w:rsid w:val="001B730F"/>
    <w:rsid w:val="001B7311"/>
    <w:rsid w:val="001B75BA"/>
    <w:rsid w:val="001B76FD"/>
    <w:rsid w:val="001B7CEA"/>
    <w:rsid w:val="001B7CEE"/>
    <w:rsid w:val="001C04FC"/>
    <w:rsid w:val="001C15EF"/>
    <w:rsid w:val="001C1AA1"/>
    <w:rsid w:val="001C1BBC"/>
    <w:rsid w:val="001C1C2C"/>
    <w:rsid w:val="001C1CC3"/>
    <w:rsid w:val="001C219A"/>
    <w:rsid w:val="001C2344"/>
    <w:rsid w:val="001C2870"/>
    <w:rsid w:val="001C2926"/>
    <w:rsid w:val="001C2B74"/>
    <w:rsid w:val="001C2DCD"/>
    <w:rsid w:val="001C3620"/>
    <w:rsid w:val="001C3764"/>
    <w:rsid w:val="001C46FE"/>
    <w:rsid w:val="001C4DEB"/>
    <w:rsid w:val="001C4DF1"/>
    <w:rsid w:val="001C537D"/>
    <w:rsid w:val="001C53EF"/>
    <w:rsid w:val="001C595D"/>
    <w:rsid w:val="001C6692"/>
    <w:rsid w:val="001C6C7A"/>
    <w:rsid w:val="001C6D5C"/>
    <w:rsid w:val="001C6E2F"/>
    <w:rsid w:val="001C7981"/>
    <w:rsid w:val="001C7B31"/>
    <w:rsid w:val="001D01E1"/>
    <w:rsid w:val="001D06C9"/>
    <w:rsid w:val="001D1549"/>
    <w:rsid w:val="001D1BF6"/>
    <w:rsid w:val="001D2314"/>
    <w:rsid w:val="001D244E"/>
    <w:rsid w:val="001D2C65"/>
    <w:rsid w:val="001D2FD9"/>
    <w:rsid w:val="001D3031"/>
    <w:rsid w:val="001D334F"/>
    <w:rsid w:val="001D37BB"/>
    <w:rsid w:val="001D3C03"/>
    <w:rsid w:val="001D4248"/>
    <w:rsid w:val="001D4C38"/>
    <w:rsid w:val="001D4C64"/>
    <w:rsid w:val="001D4F6C"/>
    <w:rsid w:val="001D50C0"/>
    <w:rsid w:val="001D51C4"/>
    <w:rsid w:val="001D528D"/>
    <w:rsid w:val="001D5470"/>
    <w:rsid w:val="001D565F"/>
    <w:rsid w:val="001D5BA8"/>
    <w:rsid w:val="001D5D28"/>
    <w:rsid w:val="001D6194"/>
    <w:rsid w:val="001D6280"/>
    <w:rsid w:val="001D660C"/>
    <w:rsid w:val="001D66EB"/>
    <w:rsid w:val="001D6BFD"/>
    <w:rsid w:val="001D73E3"/>
    <w:rsid w:val="001D7600"/>
    <w:rsid w:val="001D7763"/>
    <w:rsid w:val="001D79C9"/>
    <w:rsid w:val="001D7A0B"/>
    <w:rsid w:val="001D7AE2"/>
    <w:rsid w:val="001E0450"/>
    <w:rsid w:val="001E088C"/>
    <w:rsid w:val="001E0B3F"/>
    <w:rsid w:val="001E0CF6"/>
    <w:rsid w:val="001E157F"/>
    <w:rsid w:val="001E1901"/>
    <w:rsid w:val="001E1CF4"/>
    <w:rsid w:val="001E1D8E"/>
    <w:rsid w:val="001E23A7"/>
    <w:rsid w:val="001E2953"/>
    <w:rsid w:val="001E2C9C"/>
    <w:rsid w:val="001E2CAF"/>
    <w:rsid w:val="001E30DC"/>
    <w:rsid w:val="001E3D28"/>
    <w:rsid w:val="001E428F"/>
    <w:rsid w:val="001E4444"/>
    <w:rsid w:val="001E4622"/>
    <w:rsid w:val="001E4FCC"/>
    <w:rsid w:val="001E510B"/>
    <w:rsid w:val="001E6437"/>
    <w:rsid w:val="001E66B8"/>
    <w:rsid w:val="001E692E"/>
    <w:rsid w:val="001E6BD9"/>
    <w:rsid w:val="001E6F92"/>
    <w:rsid w:val="001E7155"/>
    <w:rsid w:val="001E7233"/>
    <w:rsid w:val="001E77CE"/>
    <w:rsid w:val="001F03D5"/>
    <w:rsid w:val="001F0458"/>
    <w:rsid w:val="001F05C9"/>
    <w:rsid w:val="001F091D"/>
    <w:rsid w:val="001F0937"/>
    <w:rsid w:val="001F0A70"/>
    <w:rsid w:val="001F0B90"/>
    <w:rsid w:val="001F0E8A"/>
    <w:rsid w:val="001F1306"/>
    <w:rsid w:val="001F15D1"/>
    <w:rsid w:val="001F1730"/>
    <w:rsid w:val="001F19EB"/>
    <w:rsid w:val="001F1A2C"/>
    <w:rsid w:val="001F1A73"/>
    <w:rsid w:val="001F284F"/>
    <w:rsid w:val="001F290B"/>
    <w:rsid w:val="001F2D79"/>
    <w:rsid w:val="001F2F07"/>
    <w:rsid w:val="001F30B2"/>
    <w:rsid w:val="001F3129"/>
    <w:rsid w:val="001F330B"/>
    <w:rsid w:val="001F3316"/>
    <w:rsid w:val="001F34E3"/>
    <w:rsid w:val="001F35A8"/>
    <w:rsid w:val="001F39E3"/>
    <w:rsid w:val="001F3E9C"/>
    <w:rsid w:val="001F3F12"/>
    <w:rsid w:val="001F4204"/>
    <w:rsid w:val="001F44A7"/>
    <w:rsid w:val="001F4BB5"/>
    <w:rsid w:val="001F4E1A"/>
    <w:rsid w:val="001F4F18"/>
    <w:rsid w:val="001F523B"/>
    <w:rsid w:val="001F576F"/>
    <w:rsid w:val="001F5E2B"/>
    <w:rsid w:val="001F6504"/>
    <w:rsid w:val="001F665F"/>
    <w:rsid w:val="001F6A19"/>
    <w:rsid w:val="001F6F5D"/>
    <w:rsid w:val="001F7686"/>
    <w:rsid w:val="001F7A7A"/>
    <w:rsid w:val="001F7CB5"/>
    <w:rsid w:val="00200146"/>
    <w:rsid w:val="0020022C"/>
    <w:rsid w:val="002002ED"/>
    <w:rsid w:val="002002F8"/>
    <w:rsid w:val="0020030B"/>
    <w:rsid w:val="002004C7"/>
    <w:rsid w:val="002005F8"/>
    <w:rsid w:val="0020077C"/>
    <w:rsid w:val="002007A2"/>
    <w:rsid w:val="002009EB"/>
    <w:rsid w:val="00200B42"/>
    <w:rsid w:val="00200E6A"/>
    <w:rsid w:val="00200EA1"/>
    <w:rsid w:val="0020178A"/>
    <w:rsid w:val="00201C9E"/>
    <w:rsid w:val="00202093"/>
    <w:rsid w:val="002026E1"/>
    <w:rsid w:val="00202795"/>
    <w:rsid w:val="002038B2"/>
    <w:rsid w:val="00203BBD"/>
    <w:rsid w:val="00203DC3"/>
    <w:rsid w:val="00203ED6"/>
    <w:rsid w:val="002042E4"/>
    <w:rsid w:val="0020440D"/>
    <w:rsid w:val="002044F3"/>
    <w:rsid w:val="0020498F"/>
    <w:rsid w:val="002058EF"/>
    <w:rsid w:val="00205B98"/>
    <w:rsid w:val="00205CD5"/>
    <w:rsid w:val="00205F37"/>
    <w:rsid w:val="002063AB"/>
    <w:rsid w:val="0020643E"/>
    <w:rsid w:val="002066B3"/>
    <w:rsid w:val="00206773"/>
    <w:rsid w:val="0020687A"/>
    <w:rsid w:val="00206FBE"/>
    <w:rsid w:val="00207521"/>
    <w:rsid w:val="002079E7"/>
    <w:rsid w:val="00210C54"/>
    <w:rsid w:val="00211316"/>
    <w:rsid w:val="0021134B"/>
    <w:rsid w:val="00211715"/>
    <w:rsid w:val="00211CCE"/>
    <w:rsid w:val="00211D61"/>
    <w:rsid w:val="00211F0D"/>
    <w:rsid w:val="002123FD"/>
    <w:rsid w:val="00212744"/>
    <w:rsid w:val="00213A6E"/>
    <w:rsid w:val="00213DD6"/>
    <w:rsid w:val="00214533"/>
    <w:rsid w:val="00214A99"/>
    <w:rsid w:val="00214B9E"/>
    <w:rsid w:val="00214FA2"/>
    <w:rsid w:val="0021540C"/>
    <w:rsid w:val="002158AA"/>
    <w:rsid w:val="002160F9"/>
    <w:rsid w:val="002162A5"/>
    <w:rsid w:val="002164C8"/>
    <w:rsid w:val="00216823"/>
    <w:rsid w:val="00216C03"/>
    <w:rsid w:val="00216CFF"/>
    <w:rsid w:val="00217353"/>
    <w:rsid w:val="002176B8"/>
    <w:rsid w:val="00217A2B"/>
    <w:rsid w:val="00220002"/>
    <w:rsid w:val="00220317"/>
    <w:rsid w:val="0022081A"/>
    <w:rsid w:val="002209BB"/>
    <w:rsid w:val="00220A33"/>
    <w:rsid w:val="002210BF"/>
    <w:rsid w:val="00221CB7"/>
    <w:rsid w:val="00221D96"/>
    <w:rsid w:val="0022260B"/>
    <w:rsid w:val="002226E4"/>
    <w:rsid w:val="00222782"/>
    <w:rsid w:val="00222CE2"/>
    <w:rsid w:val="002231B2"/>
    <w:rsid w:val="00223780"/>
    <w:rsid w:val="002237A5"/>
    <w:rsid w:val="00223F80"/>
    <w:rsid w:val="00225107"/>
    <w:rsid w:val="002251AC"/>
    <w:rsid w:val="00225279"/>
    <w:rsid w:val="00225D08"/>
    <w:rsid w:val="00226256"/>
    <w:rsid w:val="00226348"/>
    <w:rsid w:val="002263AB"/>
    <w:rsid w:val="002269F8"/>
    <w:rsid w:val="00226A6F"/>
    <w:rsid w:val="00226ABA"/>
    <w:rsid w:val="00226F5E"/>
    <w:rsid w:val="00226FCE"/>
    <w:rsid w:val="002278F3"/>
    <w:rsid w:val="0023014E"/>
    <w:rsid w:val="00230C28"/>
    <w:rsid w:val="00230F24"/>
    <w:rsid w:val="0023115C"/>
    <w:rsid w:val="002312F1"/>
    <w:rsid w:val="0023174D"/>
    <w:rsid w:val="00231852"/>
    <w:rsid w:val="00231D41"/>
    <w:rsid w:val="002329AE"/>
    <w:rsid w:val="00232E01"/>
    <w:rsid w:val="00233077"/>
    <w:rsid w:val="00233142"/>
    <w:rsid w:val="002332D5"/>
    <w:rsid w:val="002333AD"/>
    <w:rsid w:val="0023375D"/>
    <w:rsid w:val="00233B48"/>
    <w:rsid w:val="00233DA9"/>
    <w:rsid w:val="00233EAE"/>
    <w:rsid w:val="00233F3F"/>
    <w:rsid w:val="00233F40"/>
    <w:rsid w:val="0023449A"/>
    <w:rsid w:val="002347DD"/>
    <w:rsid w:val="00234F9D"/>
    <w:rsid w:val="0023501D"/>
    <w:rsid w:val="00235038"/>
    <w:rsid w:val="00235126"/>
    <w:rsid w:val="00235877"/>
    <w:rsid w:val="002367C5"/>
    <w:rsid w:val="00237356"/>
    <w:rsid w:val="002374B2"/>
    <w:rsid w:val="00237625"/>
    <w:rsid w:val="00237A9C"/>
    <w:rsid w:val="00237D12"/>
    <w:rsid w:val="00237D79"/>
    <w:rsid w:val="00240006"/>
    <w:rsid w:val="00240096"/>
    <w:rsid w:val="00240181"/>
    <w:rsid w:val="0024085C"/>
    <w:rsid w:val="00240B2C"/>
    <w:rsid w:val="00240F80"/>
    <w:rsid w:val="0024132E"/>
    <w:rsid w:val="0024168A"/>
    <w:rsid w:val="00241A5F"/>
    <w:rsid w:val="00241E19"/>
    <w:rsid w:val="00241EDD"/>
    <w:rsid w:val="00242B42"/>
    <w:rsid w:val="00243140"/>
    <w:rsid w:val="00243A93"/>
    <w:rsid w:val="00243CF6"/>
    <w:rsid w:val="0024424B"/>
    <w:rsid w:val="002442A4"/>
    <w:rsid w:val="002444CC"/>
    <w:rsid w:val="002444FF"/>
    <w:rsid w:val="00244759"/>
    <w:rsid w:val="00244873"/>
    <w:rsid w:val="00244B9A"/>
    <w:rsid w:val="00245378"/>
    <w:rsid w:val="002454A2"/>
    <w:rsid w:val="00245A8A"/>
    <w:rsid w:val="00245ADC"/>
    <w:rsid w:val="00246863"/>
    <w:rsid w:val="00246A8A"/>
    <w:rsid w:val="00246CCF"/>
    <w:rsid w:val="00246D95"/>
    <w:rsid w:val="002470B1"/>
    <w:rsid w:val="002470FC"/>
    <w:rsid w:val="00247427"/>
    <w:rsid w:val="00247865"/>
    <w:rsid w:val="002479F1"/>
    <w:rsid w:val="0025077A"/>
    <w:rsid w:val="0025087D"/>
    <w:rsid w:val="002509E5"/>
    <w:rsid w:val="00250A34"/>
    <w:rsid w:val="00250F7E"/>
    <w:rsid w:val="00251179"/>
    <w:rsid w:val="00251320"/>
    <w:rsid w:val="002513D0"/>
    <w:rsid w:val="00251C0E"/>
    <w:rsid w:val="00251E15"/>
    <w:rsid w:val="0025228B"/>
    <w:rsid w:val="00252548"/>
    <w:rsid w:val="002525E8"/>
    <w:rsid w:val="002526BC"/>
    <w:rsid w:val="00252869"/>
    <w:rsid w:val="00252909"/>
    <w:rsid w:val="002530BA"/>
    <w:rsid w:val="00253724"/>
    <w:rsid w:val="00253897"/>
    <w:rsid w:val="00253B85"/>
    <w:rsid w:val="00253BA1"/>
    <w:rsid w:val="00253F58"/>
    <w:rsid w:val="002541B1"/>
    <w:rsid w:val="00254273"/>
    <w:rsid w:val="002544A9"/>
    <w:rsid w:val="002548FF"/>
    <w:rsid w:val="00254AB2"/>
    <w:rsid w:val="00254E75"/>
    <w:rsid w:val="00255491"/>
    <w:rsid w:val="00255760"/>
    <w:rsid w:val="00255CFB"/>
    <w:rsid w:val="00256349"/>
    <w:rsid w:val="00256399"/>
    <w:rsid w:val="00256AE0"/>
    <w:rsid w:val="00256FCD"/>
    <w:rsid w:val="002574EF"/>
    <w:rsid w:val="00257B1C"/>
    <w:rsid w:val="00257DE9"/>
    <w:rsid w:val="00257E4F"/>
    <w:rsid w:val="00257EA7"/>
    <w:rsid w:val="00257FB4"/>
    <w:rsid w:val="00260404"/>
    <w:rsid w:val="00260A89"/>
    <w:rsid w:val="00261256"/>
    <w:rsid w:val="002613C0"/>
    <w:rsid w:val="00261675"/>
    <w:rsid w:val="00261BA5"/>
    <w:rsid w:val="00261E1A"/>
    <w:rsid w:val="00261FB7"/>
    <w:rsid w:val="00262403"/>
    <w:rsid w:val="00262854"/>
    <w:rsid w:val="00262CB0"/>
    <w:rsid w:val="00262FCF"/>
    <w:rsid w:val="00263B89"/>
    <w:rsid w:val="00263CCF"/>
    <w:rsid w:val="00263DA1"/>
    <w:rsid w:val="00263DB5"/>
    <w:rsid w:val="00263F76"/>
    <w:rsid w:val="00263F9D"/>
    <w:rsid w:val="0026448D"/>
    <w:rsid w:val="002649E2"/>
    <w:rsid w:val="0026633F"/>
    <w:rsid w:val="00266350"/>
    <w:rsid w:val="00266496"/>
    <w:rsid w:val="00267C57"/>
    <w:rsid w:val="00267EDD"/>
    <w:rsid w:val="00270232"/>
    <w:rsid w:val="0027032B"/>
    <w:rsid w:val="002708AF"/>
    <w:rsid w:val="00270A67"/>
    <w:rsid w:val="00270DB3"/>
    <w:rsid w:val="002711D4"/>
    <w:rsid w:val="0027144A"/>
    <w:rsid w:val="002714A3"/>
    <w:rsid w:val="002723E7"/>
    <w:rsid w:val="0027264C"/>
    <w:rsid w:val="002726AA"/>
    <w:rsid w:val="00272B90"/>
    <w:rsid w:val="00272D1D"/>
    <w:rsid w:val="00272F9D"/>
    <w:rsid w:val="00273491"/>
    <w:rsid w:val="0027379D"/>
    <w:rsid w:val="00273DFC"/>
    <w:rsid w:val="0027438D"/>
    <w:rsid w:val="00274955"/>
    <w:rsid w:val="00274A40"/>
    <w:rsid w:val="0027571E"/>
    <w:rsid w:val="0027575E"/>
    <w:rsid w:val="00275B5E"/>
    <w:rsid w:val="00275BAF"/>
    <w:rsid w:val="00275BCF"/>
    <w:rsid w:val="00275E27"/>
    <w:rsid w:val="0027639D"/>
    <w:rsid w:val="00276647"/>
    <w:rsid w:val="00276AD7"/>
    <w:rsid w:val="00277049"/>
    <w:rsid w:val="002771E4"/>
    <w:rsid w:val="002774E9"/>
    <w:rsid w:val="00277776"/>
    <w:rsid w:val="00277779"/>
    <w:rsid w:val="002777AA"/>
    <w:rsid w:val="00277AED"/>
    <w:rsid w:val="00277CA8"/>
    <w:rsid w:val="0028060D"/>
    <w:rsid w:val="002809C0"/>
    <w:rsid w:val="002809E5"/>
    <w:rsid w:val="00280E79"/>
    <w:rsid w:val="00280F3C"/>
    <w:rsid w:val="002817E2"/>
    <w:rsid w:val="00281B45"/>
    <w:rsid w:val="00281B46"/>
    <w:rsid w:val="00281C94"/>
    <w:rsid w:val="00281EFE"/>
    <w:rsid w:val="00282786"/>
    <w:rsid w:val="0028286D"/>
    <w:rsid w:val="00282D0C"/>
    <w:rsid w:val="00282DC9"/>
    <w:rsid w:val="00282EAE"/>
    <w:rsid w:val="002832D3"/>
    <w:rsid w:val="002833AB"/>
    <w:rsid w:val="0028389F"/>
    <w:rsid w:val="00283AA6"/>
    <w:rsid w:val="00283C43"/>
    <w:rsid w:val="00283D24"/>
    <w:rsid w:val="00283F3C"/>
    <w:rsid w:val="00283F93"/>
    <w:rsid w:val="0028439B"/>
    <w:rsid w:val="0028474D"/>
    <w:rsid w:val="00284C86"/>
    <w:rsid w:val="00285260"/>
    <w:rsid w:val="00285BA0"/>
    <w:rsid w:val="00285E0D"/>
    <w:rsid w:val="00285EBB"/>
    <w:rsid w:val="0028602A"/>
    <w:rsid w:val="002862C8"/>
    <w:rsid w:val="00286348"/>
    <w:rsid w:val="002869DA"/>
    <w:rsid w:val="00286F1B"/>
    <w:rsid w:val="0028775C"/>
    <w:rsid w:val="00287C34"/>
    <w:rsid w:val="00287E72"/>
    <w:rsid w:val="00287EDE"/>
    <w:rsid w:val="00287F9E"/>
    <w:rsid w:val="00290257"/>
    <w:rsid w:val="0029034E"/>
    <w:rsid w:val="00290858"/>
    <w:rsid w:val="00290967"/>
    <w:rsid w:val="00290CAE"/>
    <w:rsid w:val="00291022"/>
    <w:rsid w:val="00291642"/>
    <w:rsid w:val="00291B45"/>
    <w:rsid w:val="002922B2"/>
    <w:rsid w:val="00292565"/>
    <w:rsid w:val="002928A4"/>
    <w:rsid w:val="00292ECF"/>
    <w:rsid w:val="0029311C"/>
    <w:rsid w:val="00293800"/>
    <w:rsid w:val="00293829"/>
    <w:rsid w:val="00293AB5"/>
    <w:rsid w:val="0029404B"/>
    <w:rsid w:val="00294122"/>
    <w:rsid w:val="002942F3"/>
    <w:rsid w:val="00294811"/>
    <w:rsid w:val="00294995"/>
    <w:rsid w:val="002949A1"/>
    <w:rsid w:val="00294FCF"/>
    <w:rsid w:val="002955BD"/>
    <w:rsid w:val="00295E5B"/>
    <w:rsid w:val="00295F0E"/>
    <w:rsid w:val="00295F89"/>
    <w:rsid w:val="00296441"/>
    <w:rsid w:val="00296DFE"/>
    <w:rsid w:val="00297031"/>
    <w:rsid w:val="00297F5B"/>
    <w:rsid w:val="002A0874"/>
    <w:rsid w:val="002A0909"/>
    <w:rsid w:val="002A0B66"/>
    <w:rsid w:val="002A0B74"/>
    <w:rsid w:val="002A0C55"/>
    <w:rsid w:val="002A142A"/>
    <w:rsid w:val="002A18FD"/>
    <w:rsid w:val="002A1A89"/>
    <w:rsid w:val="002A1B85"/>
    <w:rsid w:val="002A1BF4"/>
    <w:rsid w:val="002A1CDD"/>
    <w:rsid w:val="002A213C"/>
    <w:rsid w:val="002A22B5"/>
    <w:rsid w:val="002A240F"/>
    <w:rsid w:val="002A290D"/>
    <w:rsid w:val="002A294A"/>
    <w:rsid w:val="002A2CC5"/>
    <w:rsid w:val="002A2D27"/>
    <w:rsid w:val="002A3069"/>
    <w:rsid w:val="002A3495"/>
    <w:rsid w:val="002A3E7B"/>
    <w:rsid w:val="002A4583"/>
    <w:rsid w:val="002A49D3"/>
    <w:rsid w:val="002A4FF1"/>
    <w:rsid w:val="002A5610"/>
    <w:rsid w:val="002A56C9"/>
    <w:rsid w:val="002A6E7B"/>
    <w:rsid w:val="002A745F"/>
    <w:rsid w:val="002A7CDF"/>
    <w:rsid w:val="002A7D85"/>
    <w:rsid w:val="002A7FBA"/>
    <w:rsid w:val="002B0866"/>
    <w:rsid w:val="002B0E49"/>
    <w:rsid w:val="002B0E64"/>
    <w:rsid w:val="002B12CE"/>
    <w:rsid w:val="002B19F1"/>
    <w:rsid w:val="002B1E7E"/>
    <w:rsid w:val="002B2479"/>
    <w:rsid w:val="002B3178"/>
    <w:rsid w:val="002B3191"/>
    <w:rsid w:val="002B34F4"/>
    <w:rsid w:val="002B38B6"/>
    <w:rsid w:val="002B397D"/>
    <w:rsid w:val="002B39DA"/>
    <w:rsid w:val="002B3B3F"/>
    <w:rsid w:val="002B3EAE"/>
    <w:rsid w:val="002B3FFD"/>
    <w:rsid w:val="002B46F6"/>
    <w:rsid w:val="002B4B28"/>
    <w:rsid w:val="002B5AA5"/>
    <w:rsid w:val="002B5CE9"/>
    <w:rsid w:val="002B5F5C"/>
    <w:rsid w:val="002B63D9"/>
    <w:rsid w:val="002B6983"/>
    <w:rsid w:val="002B6A83"/>
    <w:rsid w:val="002B6D0C"/>
    <w:rsid w:val="002B73AB"/>
    <w:rsid w:val="002C0EB6"/>
    <w:rsid w:val="002C11C8"/>
    <w:rsid w:val="002C1D5D"/>
    <w:rsid w:val="002C1D9A"/>
    <w:rsid w:val="002C1DD2"/>
    <w:rsid w:val="002C20DE"/>
    <w:rsid w:val="002C260B"/>
    <w:rsid w:val="002C2D58"/>
    <w:rsid w:val="002C2F44"/>
    <w:rsid w:val="002C30C2"/>
    <w:rsid w:val="002C31F4"/>
    <w:rsid w:val="002C35C5"/>
    <w:rsid w:val="002C36D8"/>
    <w:rsid w:val="002C3A52"/>
    <w:rsid w:val="002C429B"/>
    <w:rsid w:val="002C4D64"/>
    <w:rsid w:val="002C4F45"/>
    <w:rsid w:val="002C514C"/>
    <w:rsid w:val="002C51E5"/>
    <w:rsid w:val="002C53B5"/>
    <w:rsid w:val="002C578D"/>
    <w:rsid w:val="002C5A6E"/>
    <w:rsid w:val="002C5D20"/>
    <w:rsid w:val="002C6499"/>
    <w:rsid w:val="002C6851"/>
    <w:rsid w:val="002C7472"/>
    <w:rsid w:val="002D0357"/>
    <w:rsid w:val="002D05FE"/>
    <w:rsid w:val="002D0722"/>
    <w:rsid w:val="002D0AC9"/>
    <w:rsid w:val="002D0ACF"/>
    <w:rsid w:val="002D0E3F"/>
    <w:rsid w:val="002D1307"/>
    <w:rsid w:val="002D19A3"/>
    <w:rsid w:val="002D1B1B"/>
    <w:rsid w:val="002D1CFB"/>
    <w:rsid w:val="002D1FC1"/>
    <w:rsid w:val="002D2346"/>
    <w:rsid w:val="002D2881"/>
    <w:rsid w:val="002D2A14"/>
    <w:rsid w:val="002D2C78"/>
    <w:rsid w:val="002D303F"/>
    <w:rsid w:val="002D3164"/>
    <w:rsid w:val="002D3636"/>
    <w:rsid w:val="002D364B"/>
    <w:rsid w:val="002D385E"/>
    <w:rsid w:val="002D3DDB"/>
    <w:rsid w:val="002D4711"/>
    <w:rsid w:val="002D523B"/>
    <w:rsid w:val="002D56C0"/>
    <w:rsid w:val="002D57ED"/>
    <w:rsid w:val="002D5BA4"/>
    <w:rsid w:val="002D5CFB"/>
    <w:rsid w:val="002D5E07"/>
    <w:rsid w:val="002D636E"/>
    <w:rsid w:val="002D6B4B"/>
    <w:rsid w:val="002D7217"/>
    <w:rsid w:val="002D75F6"/>
    <w:rsid w:val="002D7AFF"/>
    <w:rsid w:val="002D7B89"/>
    <w:rsid w:val="002E09CF"/>
    <w:rsid w:val="002E0A3F"/>
    <w:rsid w:val="002E1097"/>
    <w:rsid w:val="002E11FE"/>
    <w:rsid w:val="002E12CC"/>
    <w:rsid w:val="002E1824"/>
    <w:rsid w:val="002E1A88"/>
    <w:rsid w:val="002E1D44"/>
    <w:rsid w:val="002E1ECC"/>
    <w:rsid w:val="002E2133"/>
    <w:rsid w:val="002E2824"/>
    <w:rsid w:val="002E2F93"/>
    <w:rsid w:val="002E3161"/>
    <w:rsid w:val="002E331F"/>
    <w:rsid w:val="002E40E7"/>
    <w:rsid w:val="002E46A1"/>
    <w:rsid w:val="002E4764"/>
    <w:rsid w:val="002E4A8C"/>
    <w:rsid w:val="002E4DB4"/>
    <w:rsid w:val="002E5695"/>
    <w:rsid w:val="002E680B"/>
    <w:rsid w:val="002E6C3C"/>
    <w:rsid w:val="002E6F6F"/>
    <w:rsid w:val="002E7023"/>
    <w:rsid w:val="002E72AC"/>
    <w:rsid w:val="002E72CC"/>
    <w:rsid w:val="002E7E63"/>
    <w:rsid w:val="002E7E95"/>
    <w:rsid w:val="002F0477"/>
    <w:rsid w:val="002F04D4"/>
    <w:rsid w:val="002F075F"/>
    <w:rsid w:val="002F0AA3"/>
    <w:rsid w:val="002F0F70"/>
    <w:rsid w:val="002F101C"/>
    <w:rsid w:val="002F11A6"/>
    <w:rsid w:val="002F1574"/>
    <w:rsid w:val="002F19BB"/>
    <w:rsid w:val="002F1C37"/>
    <w:rsid w:val="002F1DD6"/>
    <w:rsid w:val="002F24FA"/>
    <w:rsid w:val="002F2A0B"/>
    <w:rsid w:val="002F2A57"/>
    <w:rsid w:val="002F2C3F"/>
    <w:rsid w:val="002F30A9"/>
    <w:rsid w:val="002F31A1"/>
    <w:rsid w:val="002F32DF"/>
    <w:rsid w:val="002F33A2"/>
    <w:rsid w:val="002F34B5"/>
    <w:rsid w:val="002F3CD0"/>
    <w:rsid w:val="002F4110"/>
    <w:rsid w:val="002F41F1"/>
    <w:rsid w:val="002F4209"/>
    <w:rsid w:val="002F4F80"/>
    <w:rsid w:val="002F5036"/>
    <w:rsid w:val="002F51C7"/>
    <w:rsid w:val="002F5802"/>
    <w:rsid w:val="002F5A20"/>
    <w:rsid w:val="002F5D8E"/>
    <w:rsid w:val="002F5F7B"/>
    <w:rsid w:val="002F74EB"/>
    <w:rsid w:val="002F7D3C"/>
    <w:rsid w:val="00300089"/>
    <w:rsid w:val="003000BD"/>
    <w:rsid w:val="003001A9"/>
    <w:rsid w:val="00300219"/>
    <w:rsid w:val="00300936"/>
    <w:rsid w:val="00300AC8"/>
    <w:rsid w:val="00300D19"/>
    <w:rsid w:val="00301BF9"/>
    <w:rsid w:val="00301F93"/>
    <w:rsid w:val="00302AE0"/>
    <w:rsid w:val="003033E3"/>
    <w:rsid w:val="00303A52"/>
    <w:rsid w:val="0030472E"/>
    <w:rsid w:val="003049D1"/>
    <w:rsid w:val="00304E24"/>
    <w:rsid w:val="0030551C"/>
    <w:rsid w:val="003059B4"/>
    <w:rsid w:val="003059F9"/>
    <w:rsid w:val="00305A54"/>
    <w:rsid w:val="00305E14"/>
    <w:rsid w:val="00305EAE"/>
    <w:rsid w:val="00305ECA"/>
    <w:rsid w:val="00306389"/>
    <w:rsid w:val="00306768"/>
    <w:rsid w:val="00307076"/>
    <w:rsid w:val="0030716A"/>
    <w:rsid w:val="003077BC"/>
    <w:rsid w:val="00307B4A"/>
    <w:rsid w:val="00307CE5"/>
    <w:rsid w:val="00310C0D"/>
    <w:rsid w:val="00310C68"/>
    <w:rsid w:val="00311227"/>
    <w:rsid w:val="00311DB1"/>
    <w:rsid w:val="00312278"/>
    <w:rsid w:val="00312582"/>
    <w:rsid w:val="003125C3"/>
    <w:rsid w:val="00312A7E"/>
    <w:rsid w:val="00312CE6"/>
    <w:rsid w:val="00313225"/>
    <w:rsid w:val="003136B2"/>
    <w:rsid w:val="00313F6C"/>
    <w:rsid w:val="00314110"/>
    <w:rsid w:val="00314C34"/>
    <w:rsid w:val="00314DD9"/>
    <w:rsid w:val="003150FE"/>
    <w:rsid w:val="003157ED"/>
    <w:rsid w:val="00315BA0"/>
    <w:rsid w:val="00315EB8"/>
    <w:rsid w:val="0031604D"/>
    <w:rsid w:val="00316507"/>
    <w:rsid w:val="00316898"/>
    <w:rsid w:val="003168BA"/>
    <w:rsid w:val="00316CCC"/>
    <w:rsid w:val="003175C1"/>
    <w:rsid w:val="00317B2E"/>
    <w:rsid w:val="00317BDC"/>
    <w:rsid w:val="0032023F"/>
    <w:rsid w:val="003204FA"/>
    <w:rsid w:val="00320804"/>
    <w:rsid w:val="0032091C"/>
    <w:rsid w:val="003209EC"/>
    <w:rsid w:val="003210C7"/>
    <w:rsid w:val="003214F7"/>
    <w:rsid w:val="00321888"/>
    <w:rsid w:val="00321DEA"/>
    <w:rsid w:val="00322565"/>
    <w:rsid w:val="0032279E"/>
    <w:rsid w:val="00323618"/>
    <w:rsid w:val="00323804"/>
    <w:rsid w:val="00324184"/>
    <w:rsid w:val="003243D0"/>
    <w:rsid w:val="00324B9D"/>
    <w:rsid w:val="00324C74"/>
    <w:rsid w:val="00324F8D"/>
    <w:rsid w:val="003253DF"/>
    <w:rsid w:val="00325C45"/>
    <w:rsid w:val="0032670B"/>
    <w:rsid w:val="003276FD"/>
    <w:rsid w:val="00327A68"/>
    <w:rsid w:val="00330054"/>
    <w:rsid w:val="00330279"/>
    <w:rsid w:val="0033077B"/>
    <w:rsid w:val="003307BA"/>
    <w:rsid w:val="00330E6E"/>
    <w:rsid w:val="00331423"/>
    <w:rsid w:val="003316D1"/>
    <w:rsid w:val="00331808"/>
    <w:rsid w:val="00331842"/>
    <w:rsid w:val="00331A75"/>
    <w:rsid w:val="00331A81"/>
    <w:rsid w:val="00331D58"/>
    <w:rsid w:val="00331F4D"/>
    <w:rsid w:val="0033202C"/>
    <w:rsid w:val="003320BA"/>
    <w:rsid w:val="003320FD"/>
    <w:rsid w:val="003324BA"/>
    <w:rsid w:val="0033296E"/>
    <w:rsid w:val="00332C0D"/>
    <w:rsid w:val="00332C88"/>
    <w:rsid w:val="003330BB"/>
    <w:rsid w:val="0033357F"/>
    <w:rsid w:val="003337B4"/>
    <w:rsid w:val="0033380D"/>
    <w:rsid w:val="00333C3F"/>
    <w:rsid w:val="00333C90"/>
    <w:rsid w:val="00333DCE"/>
    <w:rsid w:val="003340A6"/>
    <w:rsid w:val="00334BAA"/>
    <w:rsid w:val="00334D78"/>
    <w:rsid w:val="00334EE4"/>
    <w:rsid w:val="00334FBA"/>
    <w:rsid w:val="00335073"/>
    <w:rsid w:val="003354FF"/>
    <w:rsid w:val="00335C33"/>
    <w:rsid w:val="00335FBD"/>
    <w:rsid w:val="00336364"/>
    <w:rsid w:val="00336B18"/>
    <w:rsid w:val="00336E99"/>
    <w:rsid w:val="00337126"/>
    <w:rsid w:val="003375FF"/>
    <w:rsid w:val="00337A71"/>
    <w:rsid w:val="00337BAB"/>
    <w:rsid w:val="00341141"/>
    <w:rsid w:val="00341B4E"/>
    <w:rsid w:val="00341C44"/>
    <w:rsid w:val="00341E50"/>
    <w:rsid w:val="0034213A"/>
    <w:rsid w:val="00342469"/>
    <w:rsid w:val="003424CE"/>
    <w:rsid w:val="00342B60"/>
    <w:rsid w:val="00342D48"/>
    <w:rsid w:val="00343194"/>
    <w:rsid w:val="003432B6"/>
    <w:rsid w:val="00343ADC"/>
    <w:rsid w:val="00344ABA"/>
    <w:rsid w:val="00344D54"/>
    <w:rsid w:val="00344E48"/>
    <w:rsid w:val="003451B0"/>
    <w:rsid w:val="0034524C"/>
    <w:rsid w:val="00345869"/>
    <w:rsid w:val="003468A8"/>
    <w:rsid w:val="003468F1"/>
    <w:rsid w:val="00346F2A"/>
    <w:rsid w:val="00346FFD"/>
    <w:rsid w:val="0034764C"/>
    <w:rsid w:val="00347967"/>
    <w:rsid w:val="00347A17"/>
    <w:rsid w:val="00347C5D"/>
    <w:rsid w:val="00347EA8"/>
    <w:rsid w:val="003502B3"/>
    <w:rsid w:val="003503BA"/>
    <w:rsid w:val="003504AF"/>
    <w:rsid w:val="00350CDC"/>
    <w:rsid w:val="00350E76"/>
    <w:rsid w:val="00351C7F"/>
    <w:rsid w:val="0035231C"/>
    <w:rsid w:val="00352523"/>
    <w:rsid w:val="0035262B"/>
    <w:rsid w:val="00352992"/>
    <w:rsid w:val="00352B5F"/>
    <w:rsid w:val="00352F41"/>
    <w:rsid w:val="00353680"/>
    <w:rsid w:val="0035383C"/>
    <w:rsid w:val="00353C03"/>
    <w:rsid w:val="00353E40"/>
    <w:rsid w:val="0035445D"/>
    <w:rsid w:val="00354B8B"/>
    <w:rsid w:val="00354F0A"/>
    <w:rsid w:val="00355CF6"/>
    <w:rsid w:val="00355F1A"/>
    <w:rsid w:val="003561AB"/>
    <w:rsid w:val="00356BD1"/>
    <w:rsid w:val="0035721A"/>
    <w:rsid w:val="0035756E"/>
    <w:rsid w:val="00357E9D"/>
    <w:rsid w:val="003604ED"/>
    <w:rsid w:val="003606AD"/>
    <w:rsid w:val="003607C2"/>
    <w:rsid w:val="003609BA"/>
    <w:rsid w:val="00361284"/>
    <w:rsid w:val="003613F9"/>
    <w:rsid w:val="003615BF"/>
    <w:rsid w:val="003619E6"/>
    <w:rsid w:val="00362011"/>
    <w:rsid w:val="003631FF"/>
    <w:rsid w:val="0036324C"/>
    <w:rsid w:val="003632DD"/>
    <w:rsid w:val="003639F4"/>
    <w:rsid w:val="00363BD9"/>
    <w:rsid w:val="00363F22"/>
    <w:rsid w:val="003643A6"/>
    <w:rsid w:val="00364549"/>
    <w:rsid w:val="0036473B"/>
    <w:rsid w:val="00365353"/>
    <w:rsid w:val="00365473"/>
    <w:rsid w:val="0036576E"/>
    <w:rsid w:val="00365896"/>
    <w:rsid w:val="00365FD8"/>
    <w:rsid w:val="00365FE7"/>
    <w:rsid w:val="003672EE"/>
    <w:rsid w:val="003677FE"/>
    <w:rsid w:val="00367A25"/>
    <w:rsid w:val="00370121"/>
    <w:rsid w:val="00370320"/>
    <w:rsid w:val="0037065F"/>
    <w:rsid w:val="00370724"/>
    <w:rsid w:val="00371AA3"/>
    <w:rsid w:val="00371B39"/>
    <w:rsid w:val="00372100"/>
    <w:rsid w:val="0037241B"/>
    <w:rsid w:val="003724ED"/>
    <w:rsid w:val="0037314E"/>
    <w:rsid w:val="00373795"/>
    <w:rsid w:val="00373ABF"/>
    <w:rsid w:val="00373B8B"/>
    <w:rsid w:val="00373D89"/>
    <w:rsid w:val="00373D9F"/>
    <w:rsid w:val="00373E71"/>
    <w:rsid w:val="00374396"/>
    <w:rsid w:val="00374843"/>
    <w:rsid w:val="00374857"/>
    <w:rsid w:val="00375402"/>
    <w:rsid w:val="00375517"/>
    <w:rsid w:val="003758C8"/>
    <w:rsid w:val="003758E8"/>
    <w:rsid w:val="003767E0"/>
    <w:rsid w:val="00376D88"/>
    <w:rsid w:val="00376EE6"/>
    <w:rsid w:val="00376F2B"/>
    <w:rsid w:val="00377669"/>
    <w:rsid w:val="003777A9"/>
    <w:rsid w:val="00377D2A"/>
    <w:rsid w:val="00377F56"/>
    <w:rsid w:val="00377FA4"/>
    <w:rsid w:val="0038056D"/>
    <w:rsid w:val="003806D2"/>
    <w:rsid w:val="00380966"/>
    <w:rsid w:val="00380B7E"/>
    <w:rsid w:val="00380DD7"/>
    <w:rsid w:val="00381125"/>
    <w:rsid w:val="00381731"/>
    <w:rsid w:val="00381DA6"/>
    <w:rsid w:val="00382143"/>
    <w:rsid w:val="003827A6"/>
    <w:rsid w:val="00382C82"/>
    <w:rsid w:val="00382D32"/>
    <w:rsid w:val="0038386A"/>
    <w:rsid w:val="00383959"/>
    <w:rsid w:val="00383982"/>
    <w:rsid w:val="00383BE7"/>
    <w:rsid w:val="00383C22"/>
    <w:rsid w:val="0038447C"/>
    <w:rsid w:val="003845C2"/>
    <w:rsid w:val="00384FE2"/>
    <w:rsid w:val="003851AF"/>
    <w:rsid w:val="0038590C"/>
    <w:rsid w:val="00386087"/>
    <w:rsid w:val="00386254"/>
    <w:rsid w:val="003863F0"/>
    <w:rsid w:val="00386630"/>
    <w:rsid w:val="0038681A"/>
    <w:rsid w:val="00386911"/>
    <w:rsid w:val="00386B61"/>
    <w:rsid w:val="00386BF2"/>
    <w:rsid w:val="0038732F"/>
    <w:rsid w:val="003876AC"/>
    <w:rsid w:val="00387742"/>
    <w:rsid w:val="003879C6"/>
    <w:rsid w:val="00387F06"/>
    <w:rsid w:val="003904E1"/>
    <w:rsid w:val="003905C0"/>
    <w:rsid w:val="00391324"/>
    <w:rsid w:val="00391AFB"/>
    <w:rsid w:val="00391D09"/>
    <w:rsid w:val="00391F34"/>
    <w:rsid w:val="00392AAF"/>
    <w:rsid w:val="003930BE"/>
    <w:rsid w:val="0039323A"/>
    <w:rsid w:val="00393C3E"/>
    <w:rsid w:val="00393CBD"/>
    <w:rsid w:val="00393DDF"/>
    <w:rsid w:val="0039424F"/>
    <w:rsid w:val="00394797"/>
    <w:rsid w:val="00394AB0"/>
    <w:rsid w:val="0039518E"/>
    <w:rsid w:val="003952D5"/>
    <w:rsid w:val="0039560A"/>
    <w:rsid w:val="0039592F"/>
    <w:rsid w:val="00395A89"/>
    <w:rsid w:val="00395CA7"/>
    <w:rsid w:val="0039649C"/>
    <w:rsid w:val="0039787F"/>
    <w:rsid w:val="00397DEB"/>
    <w:rsid w:val="00397FF7"/>
    <w:rsid w:val="003A03DA"/>
    <w:rsid w:val="003A06CA"/>
    <w:rsid w:val="003A0DDA"/>
    <w:rsid w:val="003A0E4E"/>
    <w:rsid w:val="003A11A6"/>
    <w:rsid w:val="003A143A"/>
    <w:rsid w:val="003A16C7"/>
    <w:rsid w:val="003A17AC"/>
    <w:rsid w:val="003A1A1C"/>
    <w:rsid w:val="003A20E0"/>
    <w:rsid w:val="003A211A"/>
    <w:rsid w:val="003A3803"/>
    <w:rsid w:val="003A392F"/>
    <w:rsid w:val="003A3A13"/>
    <w:rsid w:val="003A3A36"/>
    <w:rsid w:val="003A3A4F"/>
    <w:rsid w:val="003A3AB7"/>
    <w:rsid w:val="003A3B28"/>
    <w:rsid w:val="003A408C"/>
    <w:rsid w:val="003A41EC"/>
    <w:rsid w:val="003A4458"/>
    <w:rsid w:val="003A469B"/>
    <w:rsid w:val="003A46E4"/>
    <w:rsid w:val="003A4E74"/>
    <w:rsid w:val="003A4FE5"/>
    <w:rsid w:val="003A51E0"/>
    <w:rsid w:val="003A534E"/>
    <w:rsid w:val="003A5489"/>
    <w:rsid w:val="003A5623"/>
    <w:rsid w:val="003A5C43"/>
    <w:rsid w:val="003A60E1"/>
    <w:rsid w:val="003A6513"/>
    <w:rsid w:val="003A684A"/>
    <w:rsid w:val="003A68D0"/>
    <w:rsid w:val="003A6A15"/>
    <w:rsid w:val="003A6F6D"/>
    <w:rsid w:val="003A726E"/>
    <w:rsid w:val="003A797F"/>
    <w:rsid w:val="003A7B6A"/>
    <w:rsid w:val="003B0E78"/>
    <w:rsid w:val="003B12D9"/>
    <w:rsid w:val="003B152C"/>
    <w:rsid w:val="003B179D"/>
    <w:rsid w:val="003B17AF"/>
    <w:rsid w:val="003B17F4"/>
    <w:rsid w:val="003B2D70"/>
    <w:rsid w:val="003B311D"/>
    <w:rsid w:val="003B376D"/>
    <w:rsid w:val="003B39C2"/>
    <w:rsid w:val="003B3FC4"/>
    <w:rsid w:val="003B4174"/>
    <w:rsid w:val="003B4264"/>
    <w:rsid w:val="003B464A"/>
    <w:rsid w:val="003B46A4"/>
    <w:rsid w:val="003B4846"/>
    <w:rsid w:val="003B4F3F"/>
    <w:rsid w:val="003B5424"/>
    <w:rsid w:val="003B5457"/>
    <w:rsid w:val="003B547C"/>
    <w:rsid w:val="003B54DA"/>
    <w:rsid w:val="003B55F6"/>
    <w:rsid w:val="003B5804"/>
    <w:rsid w:val="003B5D8E"/>
    <w:rsid w:val="003B626F"/>
    <w:rsid w:val="003B6D41"/>
    <w:rsid w:val="003B71E8"/>
    <w:rsid w:val="003B747F"/>
    <w:rsid w:val="003B74E8"/>
    <w:rsid w:val="003B76F1"/>
    <w:rsid w:val="003B7808"/>
    <w:rsid w:val="003B786B"/>
    <w:rsid w:val="003B788A"/>
    <w:rsid w:val="003B7C4B"/>
    <w:rsid w:val="003B7E75"/>
    <w:rsid w:val="003B7EC1"/>
    <w:rsid w:val="003B7F41"/>
    <w:rsid w:val="003C03E3"/>
    <w:rsid w:val="003C05E3"/>
    <w:rsid w:val="003C0BB7"/>
    <w:rsid w:val="003C0D53"/>
    <w:rsid w:val="003C0DD8"/>
    <w:rsid w:val="003C12C9"/>
    <w:rsid w:val="003C1E8D"/>
    <w:rsid w:val="003C2345"/>
    <w:rsid w:val="003C247A"/>
    <w:rsid w:val="003C2578"/>
    <w:rsid w:val="003C2CDB"/>
    <w:rsid w:val="003C3154"/>
    <w:rsid w:val="003C348F"/>
    <w:rsid w:val="003C3887"/>
    <w:rsid w:val="003C3CF6"/>
    <w:rsid w:val="003C3ED3"/>
    <w:rsid w:val="003C49C0"/>
    <w:rsid w:val="003C4CDE"/>
    <w:rsid w:val="003C515A"/>
    <w:rsid w:val="003C5784"/>
    <w:rsid w:val="003C58D2"/>
    <w:rsid w:val="003C5917"/>
    <w:rsid w:val="003C5A45"/>
    <w:rsid w:val="003C5BAC"/>
    <w:rsid w:val="003C5E1A"/>
    <w:rsid w:val="003C6160"/>
    <w:rsid w:val="003C6628"/>
    <w:rsid w:val="003C7628"/>
    <w:rsid w:val="003C7E36"/>
    <w:rsid w:val="003C7E97"/>
    <w:rsid w:val="003D040C"/>
    <w:rsid w:val="003D0514"/>
    <w:rsid w:val="003D064B"/>
    <w:rsid w:val="003D0694"/>
    <w:rsid w:val="003D0A0B"/>
    <w:rsid w:val="003D0BCE"/>
    <w:rsid w:val="003D0D1B"/>
    <w:rsid w:val="003D0F06"/>
    <w:rsid w:val="003D12F8"/>
    <w:rsid w:val="003D1560"/>
    <w:rsid w:val="003D1612"/>
    <w:rsid w:val="003D170C"/>
    <w:rsid w:val="003D1DF3"/>
    <w:rsid w:val="003D1F76"/>
    <w:rsid w:val="003D20A8"/>
    <w:rsid w:val="003D2286"/>
    <w:rsid w:val="003D30AE"/>
    <w:rsid w:val="003D31AB"/>
    <w:rsid w:val="003D3229"/>
    <w:rsid w:val="003D34E3"/>
    <w:rsid w:val="003D3AA4"/>
    <w:rsid w:val="003D445E"/>
    <w:rsid w:val="003D4502"/>
    <w:rsid w:val="003D4821"/>
    <w:rsid w:val="003D499D"/>
    <w:rsid w:val="003D4D76"/>
    <w:rsid w:val="003D4F56"/>
    <w:rsid w:val="003D50F8"/>
    <w:rsid w:val="003D5537"/>
    <w:rsid w:val="003D5651"/>
    <w:rsid w:val="003D5819"/>
    <w:rsid w:val="003D58B8"/>
    <w:rsid w:val="003D593F"/>
    <w:rsid w:val="003D5A34"/>
    <w:rsid w:val="003D614F"/>
    <w:rsid w:val="003D645F"/>
    <w:rsid w:val="003D6595"/>
    <w:rsid w:val="003D6DDF"/>
    <w:rsid w:val="003D6DF3"/>
    <w:rsid w:val="003D74F4"/>
    <w:rsid w:val="003D7555"/>
    <w:rsid w:val="003D7559"/>
    <w:rsid w:val="003D7965"/>
    <w:rsid w:val="003D7C81"/>
    <w:rsid w:val="003D7F41"/>
    <w:rsid w:val="003E0141"/>
    <w:rsid w:val="003E05C5"/>
    <w:rsid w:val="003E1664"/>
    <w:rsid w:val="003E1B39"/>
    <w:rsid w:val="003E1D81"/>
    <w:rsid w:val="003E2039"/>
    <w:rsid w:val="003E217C"/>
    <w:rsid w:val="003E29E3"/>
    <w:rsid w:val="003E2EE3"/>
    <w:rsid w:val="003E31A3"/>
    <w:rsid w:val="003E39BF"/>
    <w:rsid w:val="003E3E2E"/>
    <w:rsid w:val="003E4377"/>
    <w:rsid w:val="003E4396"/>
    <w:rsid w:val="003E4818"/>
    <w:rsid w:val="003E4C49"/>
    <w:rsid w:val="003E51D1"/>
    <w:rsid w:val="003E566D"/>
    <w:rsid w:val="003E5926"/>
    <w:rsid w:val="003E59B0"/>
    <w:rsid w:val="003E5A40"/>
    <w:rsid w:val="003E5B38"/>
    <w:rsid w:val="003E5C76"/>
    <w:rsid w:val="003E5DBB"/>
    <w:rsid w:val="003E6067"/>
    <w:rsid w:val="003E6212"/>
    <w:rsid w:val="003E62D1"/>
    <w:rsid w:val="003E633F"/>
    <w:rsid w:val="003E67E4"/>
    <w:rsid w:val="003E6B3D"/>
    <w:rsid w:val="003E7B34"/>
    <w:rsid w:val="003E7B77"/>
    <w:rsid w:val="003E7D88"/>
    <w:rsid w:val="003E7E04"/>
    <w:rsid w:val="003F044D"/>
    <w:rsid w:val="003F0F76"/>
    <w:rsid w:val="003F158C"/>
    <w:rsid w:val="003F1800"/>
    <w:rsid w:val="003F212A"/>
    <w:rsid w:val="003F2480"/>
    <w:rsid w:val="003F27E0"/>
    <w:rsid w:val="003F284F"/>
    <w:rsid w:val="003F28F0"/>
    <w:rsid w:val="003F2C58"/>
    <w:rsid w:val="003F3598"/>
    <w:rsid w:val="003F3A03"/>
    <w:rsid w:val="003F3E41"/>
    <w:rsid w:val="003F3E68"/>
    <w:rsid w:val="003F405E"/>
    <w:rsid w:val="003F4907"/>
    <w:rsid w:val="003F4B20"/>
    <w:rsid w:val="003F558D"/>
    <w:rsid w:val="003F5810"/>
    <w:rsid w:val="003F5ED1"/>
    <w:rsid w:val="003F5F4C"/>
    <w:rsid w:val="003F6BFD"/>
    <w:rsid w:val="003F6CEB"/>
    <w:rsid w:val="003F72DA"/>
    <w:rsid w:val="003F7681"/>
    <w:rsid w:val="003F7C03"/>
    <w:rsid w:val="003F7D0C"/>
    <w:rsid w:val="00400574"/>
    <w:rsid w:val="00400C76"/>
    <w:rsid w:val="0040122F"/>
    <w:rsid w:val="00401232"/>
    <w:rsid w:val="004013A9"/>
    <w:rsid w:val="0040150F"/>
    <w:rsid w:val="004018B2"/>
    <w:rsid w:val="0040194A"/>
    <w:rsid w:val="00401B0A"/>
    <w:rsid w:val="00401B17"/>
    <w:rsid w:val="00402205"/>
    <w:rsid w:val="00402287"/>
    <w:rsid w:val="004027FE"/>
    <w:rsid w:val="00402AF8"/>
    <w:rsid w:val="00402C68"/>
    <w:rsid w:val="00402E40"/>
    <w:rsid w:val="00403171"/>
    <w:rsid w:val="00403BD0"/>
    <w:rsid w:val="00404197"/>
    <w:rsid w:val="00404793"/>
    <w:rsid w:val="004048E9"/>
    <w:rsid w:val="004049DE"/>
    <w:rsid w:val="00404C8C"/>
    <w:rsid w:val="00404D9F"/>
    <w:rsid w:val="00405281"/>
    <w:rsid w:val="00405494"/>
    <w:rsid w:val="00405962"/>
    <w:rsid w:val="00405BC7"/>
    <w:rsid w:val="004060CF"/>
    <w:rsid w:val="004063F6"/>
    <w:rsid w:val="004069E5"/>
    <w:rsid w:val="00406A56"/>
    <w:rsid w:val="00406AAD"/>
    <w:rsid w:val="00406AED"/>
    <w:rsid w:val="00406DEE"/>
    <w:rsid w:val="00406E67"/>
    <w:rsid w:val="00407636"/>
    <w:rsid w:val="00407E18"/>
    <w:rsid w:val="00407ED8"/>
    <w:rsid w:val="0041006D"/>
    <w:rsid w:val="00410A36"/>
    <w:rsid w:val="00410C78"/>
    <w:rsid w:val="00410DB3"/>
    <w:rsid w:val="00411151"/>
    <w:rsid w:val="004111FD"/>
    <w:rsid w:val="004115AE"/>
    <w:rsid w:val="00411C7F"/>
    <w:rsid w:val="00411F2E"/>
    <w:rsid w:val="00411F6E"/>
    <w:rsid w:val="00412680"/>
    <w:rsid w:val="00412793"/>
    <w:rsid w:val="004128C3"/>
    <w:rsid w:val="00412B73"/>
    <w:rsid w:val="00413107"/>
    <w:rsid w:val="00413573"/>
    <w:rsid w:val="00413AC1"/>
    <w:rsid w:val="00413C1A"/>
    <w:rsid w:val="0041463E"/>
    <w:rsid w:val="0041494F"/>
    <w:rsid w:val="0041499B"/>
    <w:rsid w:val="00414A90"/>
    <w:rsid w:val="00414D01"/>
    <w:rsid w:val="00414DBB"/>
    <w:rsid w:val="00414E4C"/>
    <w:rsid w:val="00414F66"/>
    <w:rsid w:val="004155D7"/>
    <w:rsid w:val="00415687"/>
    <w:rsid w:val="0041570B"/>
    <w:rsid w:val="00416385"/>
    <w:rsid w:val="004166F4"/>
    <w:rsid w:val="0041671E"/>
    <w:rsid w:val="0041721F"/>
    <w:rsid w:val="0041743F"/>
    <w:rsid w:val="004174FA"/>
    <w:rsid w:val="004176D4"/>
    <w:rsid w:val="0041770E"/>
    <w:rsid w:val="0041778F"/>
    <w:rsid w:val="00417CFB"/>
    <w:rsid w:val="00420076"/>
    <w:rsid w:val="0042039D"/>
    <w:rsid w:val="004204B7"/>
    <w:rsid w:val="004204BF"/>
    <w:rsid w:val="00420BDD"/>
    <w:rsid w:val="004219E1"/>
    <w:rsid w:val="00421B64"/>
    <w:rsid w:val="00421E94"/>
    <w:rsid w:val="00421E9B"/>
    <w:rsid w:val="00421EFF"/>
    <w:rsid w:val="0042223E"/>
    <w:rsid w:val="004226F7"/>
    <w:rsid w:val="004230CB"/>
    <w:rsid w:val="00423742"/>
    <w:rsid w:val="0042396C"/>
    <w:rsid w:val="00423E87"/>
    <w:rsid w:val="00424F63"/>
    <w:rsid w:val="0042540D"/>
    <w:rsid w:val="004255D8"/>
    <w:rsid w:val="00425BD6"/>
    <w:rsid w:val="00425F7E"/>
    <w:rsid w:val="00426238"/>
    <w:rsid w:val="00426301"/>
    <w:rsid w:val="004263DE"/>
    <w:rsid w:val="004265EA"/>
    <w:rsid w:val="00426CC9"/>
    <w:rsid w:val="004279C3"/>
    <w:rsid w:val="0043039C"/>
    <w:rsid w:val="0043079E"/>
    <w:rsid w:val="0043081B"/>
    <w:rsid w:val="004308D6"/>
    <w:rsid w:val="00430BC5"/>
    <w:rsid w:val="00430C55"/>
    <w:rsid w:val="0043113D"/>
    <w:rsid w:val="00431215"/>
    <w:rsid w:val="00431DBA"/>
    <w:rsid w:val="004326AB"/>
    <w:rsid w:val="004331B5"/>
    <w:rsid w:val="004334ED"/>
    <w:rsid w:val="004335E0"/>
    <w:rsid w:val="0043387E"/>
    <w:rsid w:val="004338CD"/>
    <w:rsid w:val="00433954"/>
    <w:rsid w:val="00433B76"/>
    <w:rsid w:val="00433D03"/>
    <w:rsid w:val="00434460"/>
    <w:rsid w:val="00434610"/>
    <w:rsid w:val="00434665"/>
    <w:rsid w:val="00434888"/>
    <w:rsid w:val="00435BB1"/>
    <w:rsid w:val="00435D3D"/>
    <w:rsid w:val="00435DC2"/>
    <w:rsid w:val="00435FFC"/>
    <w:rsid w:val="0043621E"/>
    <w:rsid w:val="00436908"/>
    <w:rsid w:val="00436B38"/>
    <w:rsid w:val="00436C39"/>
    <w:rsid w:val="00436D36"/>
    <w:rsid w:val="004373EA"/>
    <w:rsid w:val="00437595"/>
    <w:rsid w:val="0043779C"/>
    <w:rsid w:val="00437A36"/>
    <w:rsid w:val="00437B97"/>
    <w:rsid w:val="00437CBB"/>
    <w:rsid w:val="00440208"/>
    <w:rsid w:val="00440D16"/>
    <w:rsid w:val="004417CD"/>
    <w:rsid w:val="004419AB"/>
    <w:rsid w:val="00442197"/>
    <w:rsid w:val="004421BF"/>
    <w:rsid w:val="0044250F"/>
    <w:rsid w:val="00442510"/>
    <w:rsid w:val="00442B7B"/>
    <w:rsid w:val="00442D73"/>
    <w:rsid w:val="00443197"/>
    <w:rsid w:val="00443649"/>
    <w:rsid w:val="004442D3"/>
    <w:rsid w:val="00444CD2"/>
    <w:rsid w:val="00444CFB"/>
    <w:rsid w:val="004458A9"/>
    <w:rsid w:val="00445901"/>
    <w:rsid w:val="004461C7"/>
    <w:rsid w:val="00446883"/>
    <w:rsid w:val="004468C5"/>
    <w:rsid w:val="00446F09"/>
    <w:rsid w:val="00447258"/>
    <w:rsid w:val="00447415"/>
    <w:rsid w:val="004479CD"/>
    <w:rsid w:val="00447D00"/>
    <w:rsid w:val="00447F0D"/>
    <w:rsid w:val="004500B5"/>
    <w:rsid w:val="0045048C"/>
    <w:rsid w:val="00450801"/>
    <w:rsid w:val="004509DE"/>
    <w:rsid w:val="00450B79"/>
    <w:rsid w:val="00450BA2"/>
    <w:rsid w:val="00450BF2"/>
    <w:rsid w:val="00450D9C"/>
    <w:rsid w:val="00450E4D"/>
    <w:rsid w:val="0045140A"/>
    <w:rsid w:val="0045177A"/>
    <w:rsid w:val="00451D73"/>
    <w:rsid w:val="00451E54"/>
    <w:rsid w:val="00451E94"/>
    <w:rsid w:val="00453106"/>
    <w:rsid w:val="00453118"/>
    <w:rsid w:val="0045312B"/>
    <w:rsid w:val="00454767"/>
    <w:rsid w:val="00455CBF"/>
    <w:rsid w:val="00456114"/>
    <w:rsid w:val="00456171"/>
    <w:rsid w:val="0045620C"/>
    <w:rsid w:val="0045667A"/>
    <w:rsid w:val="00456850"/>
    <w:rsid w:val="00456B76"/>
    <w:rsid w:val="004577AB"/>
    <w:rsid w:val="00460125"/>
    <w:rsid w:val="00460146"/>
    <w:rsid w:val="004602FD"/>
    <w:rsid w:val="004608FD"/>
    <w:rsid w:val="00460D01"/>
    <w:rsid w:val="0046114B"/>
    <w:rsid w:val="0046134F"/>
    <w:rsid w:val="004619C9"/>
    <w:rsid w:val="00461D61"/>
    <w:rsid w:val="004620CD"/>
    <w:rsid w:val="00462183"/>
    <w:rsid w:val="00462586"/>
    <w:rsid w:val="004626E8"/>
    <w:rsid w:val="004628B3"/>
    <w:rsid w:val="00462A3F"/>
    <w:rsid w:val="00462F68"/>
    <w:rsid w:val="004630B7"/>
    <w:rsid w:val="00463192"/>
    <w:rsid w:val="00463282"/>
    <w:rsid w:val="00463405"/>
    <w:rsid w:val="00463505"/>
    <w:rsid w:val="004636EF"/>
    <w:rsid w:val="00463A9B"/>
    <w:rsid w:val="004649B4"/>
    <w:rsid w:val="00464C87"/>
    <w:rsid w:val="00464F1E"/>
    <w:rsid w:val="00465183"/>
    <w:rsid w:val="00465374"/>
    <w:rsid w:val="00465AD5"/>
    <w:rsid w:val="00465D90"/>
    <w:rsid w:val="00466069"/>
    <w:rsid w:val="00466229"/>
    <w:rsid w:val="00466306"/>
    <w:rsid w:val="00466311"/>
    <w:rsid w:val="004664EF"/>
    <w:rsid w:val="0046653B"/>
    <w:rsid w:val="004666A1"/>
    <w:rsid w:val="0046684F"/>
    <w:rsid w:val="004668EB"/>
    <w:rsid w:val="00466D9E"/>
    <w:rsid w:val="0046736A"/>
    <w:rsid w:val="00467621"/>
    <w:rsid w:val="00467694"/>
    <w:rsid w:val="00467E05"/>
    <w:rsid w:val="00470675"/>
    <w:rsid w:val="00471146"/>
    <w:rsid w:val="00471324"/>
    <w:rsid w:val="004713EC"/>
    <w:rsid w:val="00471FC6"/>
    <w:rsid w:val="00473908"/>
    <w:rsid w:val="00473EA9"/>
    <w:rsid w:val="0047410D"/>
    <w:rsid w:val="00474439"/>
    <w:rsid w:val="004744DB"/>
    <w:rsid w:val="00474B9C"/>
    <w:rsid w:val="00474D41"/>
    <w:rsid w:val="00476037"/>
    <w:rsid w:val="004766DA"/>
    <w:rsid w:val="00476BFB"/>
    <w:rsid w:val="00476F22"/>
    <w:rsid w:val="00476FC9"/>
    <w:rsid w:val="00477313"/>
    <w:rsid w:val="0047766A"/>
    <w:rsid w:val="004777F2"/>
    <w:rsid w:val="00477CB7"/>
    <w:rsid w:val="00480926"/>
    <w:rsid w:val="00480928"/>
    <w:rsid w:val="00480B69"/>
    <w:rsid w:val="00480BAC"/>
    <w:rsid w:val="00480D6D"/>
    <w:rsid w:val="004810E2"/>
    <w:rsid w:val="004816D9"/>
    <w:rsid w:val="004818E2"/>
    <w:rsid w:val="004818F0"/>
    <w:rsid w:val="00481E2B"/>
    <w:rsid w:val="00482274"/>
    <w:rsid w:val="004823C9"/>
    <w:rsid w:val="004827D2"/>
    <w:rsid w:val="00482870"/>
    <w:rsid w:val="0048299F"/>
    <w:rsid w:val="00482F8F"/>
    <w:rsid w:val="00483737"/>
    <w:rsid w:val="00483D35"/>
    <w:rsid w:val="00483E3A"/>
    <w:rsid w:val="004843EF"/>
    <w:rsid w:val="004847EC"/>
    <w:rsid w:val="00484C74"/>
    <w:rsid w:val="0048500A"/>
    <w:rsid w:val="00485A40"/>
    <w:rsid w:val="00485A79"/>
    <w:rsid w:val="00485F22"/>
    <w:rsid w:val="004862F6"/>
    <w:rsid w:val="004869AE"/>
    <w:rsid w:val="00486ADF"/>
    <w:rsid w:val="00486FAC"/>
    <w:rsid w:val="004870C6"/>
    <w:rsid w:val="00487177"/>
    <w:rsid w:val="004871FE"/>
    <w:rsid w:val="00487D3C"/>
    <w:rsid w:val="00487ED8"/>
    <w:rsid w:val="0049080B"/>
    <w:rsid w:val="00490C95"/>
    <w:rsid w:val="00490CBB"/>
    <w:rsid w:val="004913B0"/>
    <w:rsid w:val="00491619"/>
    <w:rsid w:val="004919AD"/>
    <w:rsid w:val="00491C42"/>
    <w:rsid w:val="00491DB2"/>
    <w:rsid w:val="00491DDA"/>
    <w:rsid w:val="00492E9E"/>
    <w:rsid w:val="00493AEA"/>
    <w:rsid w:val="004943C5"/>
    <w:rsid w:val="004944A7"/>
    <w:rsid w:val="004946BE"/>
    <w:rsid w:val="00494A1B"/>
    <w:rsid w:val="00494AB6"/>
    <w:rsid w:val="00494CE3"/>
    <w:rsid w:val="0049620E"/>
    <w:rsid w:val="004963B3"/>
    <w:rsid w:val="00496544"/>
    <w:rsid w:val="00496E82"/>
    <w:rsid w:val="00497605"/>
    <w:rsid w:val="004977CC"/>
    <w:rsid w:val="00497904"/>
    <w:rsid w:val="0049792B"/>
    <w:rsid w:val="00497C43"/>
    <w:rsid w:val="004A08A5"/>
    <w:rsid w:val="004A09F1"/>
    <w:rsid w:val="004A0C29"/>
    <w:rsid w:val="004A0ED1"/>
    <w:rsid w:val="004A14C2"/>
    <w:rsid w:val="004A1B4D"/>
    <w:rsid w:val="004A1B60"/>
    <w:rsid w:val="004A22A2"/>
    <w:rsid w:val="004A2880"/>
    <w:rsid w:val="004A2F34"/>
    <w:rsid w:val="004A3104"/>
    <w:rsid w:val="004A36D6"/>
    <w:rsid w:val="004A36F9"/>
    <w:rsid w:val="004A41C0"/>
    <w:rsid w:val="004A45C7"/>
    <w:rsid w:val="004A4C97"/>
    <w:rsid w:val="004A4CB8"/>
    <w:rsid w:val="004A4FD5"/>
    <w:rsid w:val="004A5345"/>
    <w:rsid w:val="004A54DE"/>
    <w:rsid w:val="004A5A82"/>
    <w:rsid w:val="004A5E42"/>
    <w:rsid w:val="004A6147"/>
    <w:rsid w:val="004A646F"/>
    <w:rsid w:val="004A6497"/>
    <w:rsid w:val="004A66F2"/>
    <w:rsid w:val="004A6738"/>
    <w:rsid w:val="004A6913"/>
    <w:rsid w:val="004A6D36"/>
    <w:rsid w:val="004A6F24"/>
    <w:rsid w:val="004A7809"/>
    <w:rsid w:val="004A78D8"/>
    <w:rsid w:val="004A7926"/>
    <w:rsid w:val="004A7988"/>
    <w:rsid w:val="004A7C36"/>
    <w:rsid w:val="004A7FDC"/>
    <w:rsid w:val="004B03C6"/>
    <w:rsid w:val="004B14AD"/>
    <w:rsid w:val="004B154C"/>
    <w:rsid w:val="004B1700"/>
    <w:rsid w:val="004B1A9B"/>
    <w:rsid w:val="004B1AE6"/>
    <w:rsid w:val="004B1BA7"/>
    <w:rsid w:val="004B1C07"/>
    <w:rsid w:val="004B2038"/>
    <w:rsid w:val="004B32B7"/>
    <w:rsid w:val="004B32BA"/>
    <w:rsid w:val="004B395E"/>
    <w:rsid w:val="004B3C33"/>
    <w:rsid w:val="004B3E83"/>
    <w:rsid w:val="004B4022"/>
    <w:rsid w:val="004B434C"/>
    <w:rsid w:val="004B46BA"/>
    <w:rsid w:val="004B5097"/>
    <w:rsid w:val="004B5628"/>
    <w:rsid w:val="004B5945"/>
    <w:rsid w:val="004B64EC"/>
    <w:rsid w:val="004B6FF7"/>
    <w:rsid w:val="004C01F4"/>
    <w:rsid w:val="004C0D90"/>
    <w:rsid w:val="004C12D7"/>
    <w:rsid w:val="004C13D0"/>
    <w:rsid w:val="004C1433"/>
    <w:rsid w:val="004C1ACA"/>
    <w:rsid w:val="004C1D02"/>
    <w:rsid w:val="004C1FA3"/>
    <w:rsid w:val="004C2EB9"/>
    <w:rsid w:val="004C3389"/>
    <w:rsid w:val="004C34DD"/>
    <w:rsid w:val="004C39C9"/>
    <w:rsid w:val="004C3E73"/>
    <w:rsid w:val="004C3EAE"/>
    <w:rsid w:val="004C41B2"/>
    <w:rsid w:val="004C4B13"/>
    <w:rsid w:val="004C532B"/>
    <w:rsid w:val="004C5426"/>
    <w:rsid w:val="004C577D"/>
    <w:rsid w:val="004C65BE"/>
    <w:rsid w:val="004C6736"/>
    <w:rsid w:val="004C673B"/>
    <w:rsid w:val="004C6A74"/>
    <w:rsid w:val="004C6BA3"/>
    <w:rsid w:val="004C71F9"/>
    <w:rsid w:val="004C73EE"/>
    <w:rsid w:val="004C752C"/>
    <w:rsid w:val="004C77A7"/>
    <w:rsid w:val="004C7C87"/>
    <w:rsid w:val="004C7F98"/>
    <w:rsid w:val="004D0342"/>
    <w:rsid w:val="004D07BA"/>
    <w:rsid w:val="004D0C12"/>
    <w:rsid w:val="004D0D44"/>
    <w:rsid w:val="004D0EAD"/>
    <w:rsid w:val="004D138F"/>
    <w:rsid w:val="004D15E4"/>
    <w:rsid w:val="004D1771"/>
    <w:rsid w:val="004D191E"/>
    <w:rsid w:val="004D1941"/>
    <w:rsid w:val="004D1944"/>
    <w:rsid w:val="004D1A68"/>
    <w:rsid w:val="004D1DA1"/>
    <w:rsid w:val="004D24E6"/>
    <w:rsid w:val="004D255E"/>
    <w:rsid w:val="004D28A6"/>
    <w:rsid w:val="004D2AB5"/>
    <w:rsid w:val="004D2C76"/>
    <w:rsid w:val="004D371E"/>
    <w:rsid w:val="004D3EDF"/>
    <w:rsid w:val="004D3F32"/>
    <w:rsid w:val="004D4B0C"/>
    <w:rsid w:val="004D4BAF"/>
    <w:rsid w:val="004D4BE8"/>
    <w:rsid w:val="004D4F94"/>
    <w:rsid w:val="004D4FE8"/>
    <w:rsid w:val="004D58B5"/>
    <w:rsid w:val="004D5D8E"/>
    <w:rsid w:val="004D5E45"/>
    <w:rsid w:val="004D645C"/>
    <w:rsid w:val="004D69BA"/>
    <w:rsid w:val="004D6B34"/>
    <w:rsid w:val="004D7281"/>
    <w:rsid w:val="004D7A9E"/>
    <w:rsid w:val="004D7E30"/>
    <w:rsid w:val="004D7EDB"/>
    <w:rsid w:val="004D7F6E"/>
    <w:rsid w:val="004E0023"/>
    <w:rsid w:val="004E0036"/>
    <w:rsid w:val="004E0FB9"/>
    <w:rsid w:val="004E1553"/>
    <w:rsid w:val="004E1784"/>
    <w:rsid w:val="004E1981"/>
    <w:rsid w:val="004E1E93"/>
    <w:rsid w:val="004E2147"/>
    <w:rsid w:val="004E2148"/>
    <w:rsid w:val="004E2329"/>
    <w:rsid w:val="004E238B"/>
    <w:rsid w:val="004E247B"/>
    <w:rsid w:val="004E2E02"/>
    <w:rsid w:val="004E2ED6"/>
    <w:rsid w:val="004E303B"/>
    <w:rsid w:val="004E32CD"/>
    <w:rsid w:val="004E3649"/>
    <w:rsid w:val="004E38DA"/>
    <w:rsid w:val="004E3B1C"/>
    <w:rsid w:val="004E4D90"/>
    <w:rsid w:val="004E4DEF"/>
    <w:rsid w:val="004E58A8"/>
    <w:rsid w:val="004E5B31"/>
    <w:rsid w:val="004E5D4B"/>
    <w:rsid w:val="004E620D"/>
    <w:rsid w:val="004E7190"/>
    <w:rsid w:val="004E7640"/>
    <w:rsid w:val="004E7EE4"/>
    <w:rsid w:val="004F0328"/>
    <w:rsid w:val="004F058D"/>
    <w:rsid w:val="004F074C"/>
    <w:rsid w:val="004F0872"/>
    <w:rsid w:val="004F09B3"/>
    <w:rsid w:val="004F0ED5"/>
    <w:rsid w:val="004F10DC"/>
    <w:rsid w:val="004F1573"/>
    <w:rsid w:val="004F1B4E"/>
    <w:rsid w:val="004F2048"/>
    <w:rsid w:val="004F2543"/>
    <w:rsid w:val="004F2A14"/>
    <w:rsid w:val="004F30A5"/>
    <w:rsid w:val="004F338F"/>
    <w:rsid w:val="004F38A2"/>
    <w:rsid w:val="004F3B25"/>
    <w:rsid w:val="004F40C7"/>
    <w:rsid w:val="004F44A0"/>
    <w:rsid w:val="004F4853"/>
    <w:rsid w:val="004F4981"/>
    <w:rsid w:val="004F4A72"/>
    <w:rsid w:val="004F5235"/>
    <w:rsid w:val="004F540C"/>
    <w:rsid w:val="004F5574"/>
    <w:rsid w:val="004F5CDC"/>
    <w:rsid w:val="004F5E89"/>
    <w:rsid w:val="004F6126"/>
    <w:rsid w:val="004F6422"/>
    <w:rsid w:val="004F6687"/>
    <w:rsid w:val="004F6810"/>
    <w:rsid w:val="004F6AE7"/>
    <w:rsid w:val="004F727E"/>
    <w:rsid w:val="004F7B52"/>
    <w:rsid w:val="004F7B95"/>
    <w:rsid w:val="004F7FF6"/>
    <w:rsid w:val="00500365"/>
    <w:rsid w:val="00500624"/>
    <w:rsid w:val="005010BF"/>
    <w:rsid w:val="00501ADE"/>
    <w:rsid w:val="00501CF1"/>
    <w:rsid w:val="00501D77"/>
    <w:rsid w:val="00501E4E"/>
    <w:rsid w:val="00504B7B"/>
    <w:rsid w:val="0050624C"/>
    <w:rsid w:val="005063D6"/>
    <w:rsid w:val="0050655B"/>
    <w:rsid w:val="00506FB3"/>
    <w:rsid w:val="00507174"/>
    <w:rsid w:val="00507B33"/>
    <w:rsid w:val="0051010E"/>
    <w:rsid w:val="005102E1"/>
    <w:rsid w:val="0051056E"/>
    <w:rsid w:val="005105D4"/>
    <w:rsid w:val="00510740"/>
    <w:rsid w:val="00510943"/>
    <w:rsid w:val="00510EE5"/>
    <w:rsid w:val="0051110C"/>
    <w:rsid w:val="00511BA5"/>
    <w:rsid w:val="00511CA9"/>
    <w:rsid w:val="005123B6"/>
    <w:rsid w:val="005125D3"/>
    <w:rsid w:val="005128D8"/>
    <w:rsid w:val="005129E1"/>
    <w:rsid w:val="00512E49"/>
    <w:rsid w:val="005130CE"/>
    <w:rsid w:val="00513136"/>
    <w:rsid w:val="005131D2"/>
    <w:rsid w:val="005138AF"/>
    <w:rsid w:val="005142C3"/>
    <w:rsid w:val="005148F5"/>
    <w:rsid w:val="0051491B"/>
    <w:rsid w:val="00514E58"/>
    <w:rsid w:val="00514FEC"/>
    <w:rsid w:val="00515319"/>
    <w:rsid w:val="0051544D"/>
    <w:rsid w:val="005159A5"/>
    <w:rsid w:val="00516705"/>
    <w:rsid w:val="00516928"/>
    <w:rsid w:val="00516C6B"/>
    <w:rsid w:val="00516E48"/>
    <w:rsid w:val="00516E95"/>
    <w:rsid w:val="00516F2C"/>
    <w:rsid w:val="0051725B"/>
    <w:rsid w:val="00517643"/>
    <w:rsid w:val="00517933"/>
    <w:rsid w:val="00517A8A"/>
    <w:rsid w:val="00517E21"/>
    <w:rsid w:val="0052035B"/>
    <w:rsid w:val="00520674"/>
    <w:rsid w:val="00520765"/>
    <w:rsid w:val="005211C1"/>
    <w:rsid w:val="005214FE"/>
    <w:rsid w:val="0052170F"/>
    <w:rsid w:val="00521CA8"/>
    <w:rsid w:val="00521D09"/>
    <w:rsid w:val="00521F9B"/>
    <w:rsid w:val="0052298E"/>
    <w:rsid w:val="00522D32"/>
    <w:rsid w:val="005233ED"/>
    <w:rsid w:val="00523AE3"/>
    <w:rsid w:val="00523F5C"/>
    <w:rsid w:val="00524135"/>
    <w:rsid w:val="005242CB"/>
    <w:rsid w:val="00524B09"/>
    <w:rsid w:val="00525FAE"/>
    <w:rsid w:val="005260B4"/>
    <w:rsid w:val="0052699B"/>
    <w:rsid w:val="00526CFC"/>
    <w:rsid w:val="00527074"/>
    <w:rsid w:val="005271EE"/>
    <w:rsid w:val="00527347"/>
    <w:rsid w:val="005274B5"/>
    <w:rsid w:val="00527BEF"/>
    <w:rsid w:val="00527CFA"/>
    <w:rsid w:val="00527F4A"/>
    <w:rsid w:val="0053077A"/>
    <w:rsid w:val="00530C2F"/>
    <w:rsid w:val="00531609"/>
    <w:rsid w:val="0053163F"/>
    <w:rsid w:val="005316EA"/>
    <w:rsid w:val="00531B46"/>
    <w:rsid w:val="00531E28"/>
    <w:rsid w:val="00531E7E"/>
    <w:rsid w:val="0053213D"/>
    <w:rsid w:val="0053264B"/>
    <w:rsid w:val="00532929"/>
    <w:rsid w:val="00532BC5"/>
    <w:rsid w:val="00532BE8"/>
    <w:rsid w:val="00532FE0"/>
    <w:rsid w:val="00533130"/>
    <w:rsid w:val="00533243"/>
    <w:rsid w:val="005337FA"/>
    <w:rsid w:val="00533D0C"/>
    <w:rsid w:val="00534116"/>
    <w:rsid w:val="00534816"/>
    <w:rsid w:val="00535550"/>
    <w:rsid w:val="00535C9F"/>
    <w:rsid w:val="00535F55"/>
    <w:rsid w:val="00536804"/>
    <w:rsid w:val="00536C6D"/>
    <w:rsid w:val="00536DD6"/>
    <w:rsid w:val="00536EB7"/>
    <w:rsid w:val="00537258"/>
    <w:rsid w:val="00537537"/>
    <w:rsid w:val="005376E3"/>
    <w:rsid w:val="00537733"/>
    <w:rsid w:val="005378B8"/>
    <w:rsid w:val="00537A2D"/>
    <w:rsid w:val="00537DF8"/>
    <w:rsid w:val="00540079"/>
    <w:rsid w:val="00540541"/>
    <w:rsid w:val="005417CE"/>
    <w:rsid w:val="00541A8E"/>
    <w:rsid w:val="0054204A"/>
    <w:rsid w:val="00542091"/>
    <w:rsid w:val="00542122"/>
    <w:rsid w:val="00542203"/>
    <w:rsid w:val="00542464"/>
    <w:rsid w:val="00542CDA"/>
    <w:rsid w:val="00542D62"/>
    <w:rsid w:val="00542DCB"/>
    <w:rsid w:val="00542E41"/>
    <w:rsid w:val="00542F43"/>
    <w:rsid w:val="0054308A"/>
    <w:rsid w:val="00543358"/>
    <w:rsid w:val="005436EB"/>
    <w:rsid w:val="00543B89"/>
    <w:rsid w:val="00544974"/>
    <w:rsid w:val="005449F3"/>
    <w:rsid w:val="00544E76"/>
    <w:rsid w:val="00544FA4"/>
    <w:rsid w:val="005452E7"/>
    <w:rsid w:val="00545741"/>
    <w:rsid w:val="0054582D"/>
    <w:rsid w:val="0054617B"/>
    <w:rsid w:val="0054737B"/>
    <w:rsid w:val="005474F9"/>
    <w:rsid w:val="005477C3"/>
    <w:rsid w:val="005477EE"/>
    <w:rsid w:val="00550236"/>
    <w:rsid w:val="005505CA"/>
    <w:rsid w:val="00550E77"/>
    <w:rsid w:val="005514E1"/>
    <w:rsid w:val="005515BF"/>
    <w:rsid w:val="00551636"/>
    <w:rsid w:val="00551E2B"/>
    <w:rsid w:val="00552248"/>
    <w:rsid w:val="005526A7"/>
    <w:rsid w:val="00552815"/>
    <w:rsid w:val="00553023"/>
    <w:rsid w:val="00553219"/>
    <w:rsid w:val="00553542"/>
    <w:rsid w:val="005535FE"/>
    <w:rsid w:val="0055376A"/>
    <w:rsid w:val="00553C2C"/>
    <w:rsid w:val="00554651"/>
    <w:rsid w:val="00554718"/>
    <w:rsid w:val="00554C3D"/>
    <w:rsid w:val="00554E50"/>
    <w:rsid w:val="00555998"/>
    <w:rsid w:val="00555CF2"/>
    <w:rsid w:val="0055627A"/>
    <w:rsid w:val="005566D3"/>
    <w:rsid w:val="005566D7"/>
    <w:rsid w:val="005568A1"/>
    <w:rsid w:val="0055734E"/>
    <w:rsid w:val="00557399"/>
    <w:rsid w:val="005601D9"/>
    <w:rsid w:val="00560B1C"/>
    <w:rsid w:val="00561237"/>
    <w:rsid w:val="0056135C"/>
    <w:rsid w:val="00561DC8"/>
    <w:rsid w:val="00562441"/>
    <w:rsid w:val="005631AA"/>
    <w:rsid w:val="005634E2"/>
    <w:rsid w:val="005637D7"/>
    <w:rsid w:val="00563A67"/>
    <w:rsid w:val="00563F65"/>
    <w:rsid w:val="0056455B"/>
    <w:rsid w:val="005647E5"/>
    <w:rsid w:val="005652DF"/>
    <w:rsid w:val="00565F08"/>
    <w:rsid w:val="005665D7"/>
    <w:rsid w:val="00566664"/>
    <w:rsid w:val="00566745"/>
    <w:rsid w:val="00567212"/>
    <w:rsid w:val="005672DE"/>
    <w:rsid w:val="0056737D"/>
    <w:rsid w:val="005677F3"/>
    <w:rsid w:val="00567B80"/>
    <w:rsid w:val="005703C6"/>
    <w:rsid w:val="00570514"/>
    <w:rsid w:val="00570756"/>
    <w:rsid w:val="00570C02"/>
    <w:rsid w:val="00570D8B"/>
    <w:rsid w:val="00570EC7"/>
    <w:rsid w:val="00571252"/>
    <w:rsid w:val="005714D1"/>
    <w:rsid w:val="0057183A"/>
    <w:rsid w:val="00571881"/>
    <w:rsid w:val="00571DFD"/>
    <w:rsid w:val="00571F6F"/>
    <w:rsid w:val="00572C10"/>
    <w:rsid w:val="005734E5"/>
    <w:rsid w:val="00573564"/>
    <w:rsid w:val="00573571"/>
    <w:rsid w:val="005737F6"/>
    <w:rsid w:val="00573A77"/>
    <w:rsid w:val="00573E02"/>
    <w:rsid w:val="00573E77"/>
    <w:rsid w:val="00573EBA"/>
    <w:rsid w:val="005740A1"/>
    <w:rsid w:val="0057420A"/>
    <w:rsid w:val="005747D9"/>
    <w:rsid w:val="00574C44"/>
    <w:rsid w:val="00574CC2"/>
    <w:rsid w:val="00574CEB"/>
    <w:rsid w:val="0057505F"/>
    <w:rsid w:val="00575223"/>
    <w:rsid w:val="00575673"/>
    <w:rsid w:val="00575C6F"/>
    <w:rsid w:val="00575E37"/>
    <w:rsid w:val="00575EA9"/>
    <w:rsid w:val="00576689"/>
    <w:rsid w:val="00576BA5"/>
    <w:rsid w:val="00576C6F"/>
    <w:rsid w:val="0057732D"/>
    <w:rsid w:val="005775DC"/>
    <w:rsid w:val="00577B32"/>
    <w:rsid w:val="00577E00"/>
    <w:rsid w:val="00580F1B"/>
    <w:rsid w:val="005812B0"/>
    <w:rsid w:val="0058153E"/>
    <w:rsid w:val="0058190C"/>
    <w:rsid w:val="005820C5"/>
    <w:rsid w:val="00582537"/>
    <w:rsid w:val="00582576"/>
    <w:rsid w:val="005826DB"/>
    <w:rsid w:val="0058298E"/>
    <w:rsid w:val="0058306E"/>
    <w:rsid w:val="005834F7"/>
    <w:rsid w:val="00583505"/>
    <w:rsid w:val="00583549"/>
    <w:rsid w:val="005837F0"/>
    <w:rsid w:val="00583B8B"/>
    <w:rsid w:val="00583EBB"/>
    <w:rsid w:val="005844EC"/>
    <w:rsid w:val="005845CB"/>
    <w:rsid w:val="00584A5D"/>
    <w:rsid w:val="00584DB1"/>
    <w:rsid w:val="00584DF4"/>
    <w:rsid w:val="00585125"/>
    <w:rsid w:val="0058514A"/>
    <w:rsid w:val="00585467"/>
    <w:rsid w:val="005854E3"/>
    <w:rsid w:val="0058593B"/>
    <w:rsid w:val="00585BC5"/>
    <w:rsid w:val="00585CB8"/>
    <w:rsid w:val="00585F3A"/>
    <w:rsid w:val="0058645B"/>
    <w:rsid w:val="00586F9E"/>
    <w:rsid w:val="005871A6"/>
    <w:rsid w:val="00587616"/>
    <w:rsid w:val="00587663"/>
    <w:rsid w:val="005878D1"/>
    <w:rsid w:val="0058795A"/>
    <w:rsid w:val="00587C2A"/>
    <w:rsid w:val="00590022"/>
    <w:rsid w:val="00590280"/>
    <w:rsid w:val="0059056E"/>
    <w:rsid w:val="00590E84"/>
    <w:rsid w:val="005914A8"/>
    <w:rsid w:val="005917FB"/>
    <w:rsid w:val="005918D4"/>
    <w:rsid w:val="00591A21"/>
    <w:rsid w:val="00591BFC"/>
    <w:rsid w:val="00591E10"/>
    <w:rsid w:val="00591E67"/>
    <w:rsid w:val="005920F4"/>
    <w:rsid w:val="0059307C"/>
    <w:rsid w:val="0059329A"/>
    <w:rsid w:val="00593350"/>
    <w:rsid w:val="0059360B"/>
    <w:rsid w:val="005936DE"/>
    <w:rsid w:val="0059425C"/>
    <w:rsid w:val="005944AB"/>
    <w:rsid w:val="005945C6"/>
    <w:rsid w:val="00594A56"/>
    <w:rsid w:val="00594EDE"/>
    <w:rsid w:val="00595147"/>
    <w:rsid w:val="005956BA"/>
    <w:rsid w:val="005957F1"/>
    <w:rsid w:val="00595C1C"/>
    <w:rsid w:val="00595D51"/>
    <w:rsid w:val="00596720"/>
    <w:rsid w:val="00596CA4"/>
    <w:rsid w:val="00597218"/>
    <w:rsid w:val="005977BE"/>
    <w:rsid w:val="00597D7E"/>
    <w:rsid w:val="005A00E0"/>
    <w:rsid w:val="005A02B3"/>
    <w:rsid w:val="005A03A0"/>
    <w:rsid w:val="005A0855"/>
    <w:rsid w:val="005A10AC"/>
    <w:rsid w:val="005A12DE"/>
    <w:rsid w:val="005A14A4"/>
    <w:rsid w:val="005A1578"/>
    <w:rsid w:val="005A1CC4"/>
    <w:rsid w:val="005A1FC5"/>
    <w:rsid w:val="005A20E0"/>
    <w:rsid w:val="005A23C2"/>
    <w:rsid w:val="005A2AE3"/>
    <w:rsid w:val="005A2F60"/>
    <w:rsid w:val="005A40E7"/>
    <w:rsid w:val="005A4A5F"/>
    <w:rsid w:val="005A5AC3"/>
    <w:rsid w:val="005A64B7"/>
    <w:rsid w:val="005A6628"/>
    <w:rsid w:val="005A6887"/>
    <w:rsid w:val="005A6A54"/>
    <w:rsid w:val="005A714D"/>
    <w:rsid w:val="005A7869"/>
    <w:rsid w:val="005A7DFB"/>
    <w:rsid w:val="005B0453"/>
    <w:rsid w:val="005B06C9"/>
    <w:rsid w:val="005B09DB"/>
    <w:rsid w:val="005B0B9E"/>
    <w:rsid w:val="005B0E9B"/>
    <w:rsid w:val="005B0FC1"/>
    <w:rsid w:val="005B15D3"/>
    <w:rsid w:val="005B17C1"/>
    <w:rsid w:val="005B21F2"/>
    <w:rsid w:val="005B35FC"/>
    <w:rsid w:val="005B4888"/>
    <w:rsid w:val="005B4A41"/>
    <w:rsid w:val="005B4F1D"/>
    <w:rsid w:val="005B4FDB"/>
    <w:rsid w:val="005B557F"/>
    <w:rsid w:val="005B5E95"/>
    <w:rsid w:val="005B6115"/>
    <w:rsid w:val="005B61F6"/>
    <w:rsid w:val="005B6210"/>
    <w:rsid w:val="005B746B"/>
    <w:rsid w:val="005B74A5"/>
    <w:rsid w:val="005B7581"/>
    <w:rsid w:val="005B7680"/>
    <w:rsid w:val="005B7DFD"/>
    <w:rsid w:val="005C095E"/>
    <w:rsid w:val="005C189B"/>
    <w:rsid w:val="005C1B21"/>
    <w:rsid w:val="005C1BCE"/>
    <w:rsid w:val="005C1DB3"/>
    <w:rsid w:val="005C1E07"/>
    <w:rsid w:val="005C1FA5"/>
    <w:rsid w:val="005C2572"/>
    <w:rsid w:val="005C3932"/>
    <w:rsid w:val="005C39C5"/>
    <w:rsid w:val="005C3BEB"/>
    <w:rsid w:val="005C3D84"/>
    <w:rsid w:val="005C3FDF"/>
    <w:rsid w:val="005C4003"/>
    <w:rsid w:val="005C4087"/>
    <w:rsid w:val="005C4903"/>
    <w:rsid w:val="005C4915"/>
    <w:rsid w:val="005C4BA9"/>
    <w:rsid w:val="005C4DCD"/>
    <w:rsid w:val="005C4EEA"/>
    <w:rsid w:val="005C5966"/>
    <w:rsid w:val="005C5A94"/>
    <w:rsid w:val="005C6237"/>
    <w:rsid w:val="005C69E6"/>
    <w:rsid w:val="005C7040"/>
    <w:rsid w:val="005C77EF"/>
    <w:rsid w:val="005C7EB4"/>
    <w:rsid w:val="005C7FD3"/>
    <w:rsid w:val="005D01A2"/>
    <w:rsid w:val="005D052F"/>
    <w:rsid w:val="005D0E04"/>
    <w:rsid w:val="005D1F99"/>
    <w:rsid w:val="005D20ED"/>
    <w:rsid w:val="005D2462"/>
    <w:rsid w:val="005D24EB"/>
    <w:rsid w:val="005D2BF2"/>
    <w:rsid w:val="005D319E"/>
    <w:rsid w:val="005D3CB2"/>
    <w:rsid w:val="005D4320"/>
    <w:rsid w:val="005D43C3"/>
    <w:rsid w:val="005D4B53"/>
    <w:rsid w:val="005D4D0C"/>
    <w:rsid w:val="005D4E56"/>
    <w:rsid w:val="005D4F86"/>
    <w:rsid w:val="005D5198"/>
    <w:rsid w:val="005D537A"/>
    <w:rsid w:val="005D54C7"/>
    <w:rsid w:val="005D5A32"/>
    <w:rsid w:val="005D5B8E"/>
    <w:rsid w:val="005D5BD0"/>
    <w:rsid w:val="005D6493"/>
    <w:rsid w:val="005D6A0E"/>
    <w:rsid w:val="005D6F4B"/>
    <w:rsid w:val="005D6FD1"/>
    <w:rsid w:val="005D7048"/>
    <w:rsid w:val="005D76DB"/>
    <w:rsid w:val="005D7928"/>
    <w:rsid w:val="005D7AA0"/>
    <w:rsid w:val="005E0231"/>
    <w:rsid w:val="005E02FA"/>
    <w:rsid w:val="005E042E"/>
    <w:rsid w:val="005E0575"/>
    <w:rsid w:val="005E0605"/>
    <w:rsid w:val="005E07DA"/>
    <w:rsid w:val="005E0AFF"/>
    <w:rsid w:val="005E0F67"/>
    <w:rsid w:val="005E10DC"/>
    <w:rsid w:val="005E20A9"/>
    <w:rsid w:val="005E241F"/>
    <w:rsid w:val="005E2D23"/>
    <w:rsid w:val="005E2D7B"/>
    <w:rsid w:val="005E2E27"/>
    <w:rsid w:val="005E32E8"/>
    <w:rsid w:val="005E37D5"/>
    <w:rsid w:val="005E3DAA"/>
    <w:rsid w:val="005E40C8"/>
    <w:rsid w:val="005E46EF"/>
    <w:rsid w:val="005E47A3"/>
    <w:rsid w:val="005E4D2B"/>
    <w:rsid w:val="005E6160"/>
    <w:rsid w:val="005E641A"/>
    <w:rsid w:val="005E6AB8"/>
    <w:rsid w:val="005E6B46"/>
    <w:rsid w:val="005E7227"/>
    <w:rsid w:val="005E725F"/>
    <w:rsid w:val="005E75B4"/>
    <w:rsid w:val="005E7892"/>
    <w:rsid w:val="005E7897"/>
    <w:rsid w:val="005E795E"/>
    <w:rsid w:val="005E7B58"/>
    <w:rsid w:val="005F0707"/>
    <w:rsid w:val="005F08A0"/>
    <w:rsid w:val="005F0CB9"/>
    <w:rsid w:val="005F1047"/>
    <w:rsid w:val="005F1301"/>
    <w:rsid w:val="005F16A2"/>
    <w:rsid w:val="005F1AED"/>
    <w:rsid w:val="005F22C2"/>
    <w:rsid w:val="005F2902"/>
    <w:rsid w:val="005F39EF"/>
    <w:rsid w:val="005F4595"/>
    <w:rsid w:val="005F467F"/>
    <w:rsid w:val="005F4C05"/>
    <w:rsid w:val="005F4CC0"/>
    <w:rsid w:val="005F4FA2"/>
    <w:rsid w:val="005F52D4"/>
    <w:rsid w:val="005F59E1"/>
    <w:rsid w:val="005F5DCF"/>
    <w:rsid w:val="005F5E8C"/>
    <w:rsid w:val="005F5F3F"/>
    <w:rsid w:val="005F6275"/>
    <w:rsid w:val="005F63C0"/>
    <w:rsid w:val="005F6778"/>
    <w:rsid w:val="005F69AC"/>
    <w:rsid w:val="005F6BBD"/>
    <w:rsid w:val="005F6BE0"/>
    <w:rsid w:val="005F6C70"/>
    <w:rsid w:val="005F6CE0"/>
    <w:rsid w:val="005F6E6D"/>
    <w:rsid w:val="005F75DF"/>
    <w:rsid w:val="005F7919"/>
    <w:rsid w:val="00600303"/>
    <w:rsid w:val="00600A5D"/>
    <w:rsid w:val="00600F15"/>
    <w:rsid w:val="00601805"/>
    <w:rsid w:val="006023DA"/>
    <w:rsid w:val="0060272B"/>
    <w:rsid w:val="00602A21"/>
    <w:rsid w:val="00602D4F"/>
    <w:rsid w:val="00602D54"/>
    <w:rsid w:val="0060305A"/>
    <w:rsid w:val="006030DA"/>
    <w:rsid w:val="006031C8"/>
    <w:rsid w:val="00603347"/>
    <w:rsid w:val="00603CD7"/>
    <w:rsid w:val="00603D28"/>
    <w:rsid w:val="0060408E"/>
    <w:rsid w:val="0060545F"/>
    <w:rsid w:val="00605BCD"/>
    <w:rsid w:val="006060C1"/>
    <w:rsid w:val="006061A4"/>
    <w:rsid w:val="00606456"/>
    <w:rsid w:val="00606852"/>
    <w:rsid w:val="00606A88"/>
    <w:rsid w:val="00606B19"/>
    <w:rsid w:val="00606C45"/>
    <w:rsid w:val="00606D1E"/>
    <w:rsid w:val="00606D6C"/>
    <w:rsid w:val="006074D1"/>
    <w:rsid w:val="00607562"/>
    <w:rsid w:val="00607769"/>
    <w:rsid w:val="0060796A"/>
    <w:rsid w:val="00607CA0"/>
    <w:rsid w:val="006101B2"/>
    <w:rsid w:val="006104EB"/>
    <w:rsid w:val="00610943"/>
    <w:rsid w:val="00610EA7"/>
    <w:rsid w:val="0061106F"/>
    <w:rsid w:val="00611D67"/>
    <w:rsid w:val="00611FDA"/>
    <w:rsid w:val="006120DE"/>
    <w:rsid w:val="0061290B"/>
    <w:rsid w:val="00612F9D"/>
    <w:rsid w:val="0061377A"/>
    <w:rsid w:val="00613A61"/>
    <w:rsid w:val="00613CBC"/>
    <w:rsid w:val="00614164"/>
    <w:rsid w:val="006141F5"/>
    <w:rsid w:val="0061422D"/>
    <w:rsid w:val="00614376"/>
    <w:rsid w:val="00614711"/>
    <w:rsid w:val="006147D6"/>
    <w:rsid w:val="00614C51"/>
    <w:rsid w:val="00614C5E"/>
    <w:rsid w:val="00614FE8"/>
    <w:rsid w:val="006155D8"/>
    <w:rsid w:val="00615927"/>
    <w:rsid w:val="006164E0"/>
    <w:rsid w:val="006164EA"/>
    <w:rsid w:val="00616EFC"/>
    <w:rsid w:val="006200B1"/>
    <w:rsid w:val="00620840"/>
    <w:rsid w:val="00620894"/>
    <w:rsid w:val="006208D8"/>
    <w:rsid w:val="00620DCB"/>
    <w:rsid w:val="00620E02"/>
    <w:rsid w:val="006211B2"/>
    <w:rsid w:val="006211FF"/>
    <w:rsid w:val="006212FA"/>
    <w:rsid w:val="006214DE"/>
    <w:rsid w:val="0062177A"/>
    <w:rsid w:val="00621B3A"/>
    <w:rsid w:val="00622D83"/>
    <w:rsid w:val="00623283"/>
    <w:rsid w:val="006235CB"/>
    <w:rsid w:val="00624304"/>
    <w:rsid w:val="00624FCE"/>
    <w:rsid w:val="00625882"/>
    <w:rsid w:val="00626282"/>
    <w:rsid w:val="00626534"/>
    <w:rsid w:val="00626E04"/>
    <w:rsid w:val="006278AD"/>
    <w:rsid w:val="00627E5B"/>
    <w:rsid w:val="006306A5"/>
    <w:rsid w:val="00630993"/>
    <w:rsid w:val="00630BE5"/>
    <w:rsid w:val="00630FE0"/>
    <w:rsid w:val="00631188"/>
    <w:rsid w:val="0063143F"/>
    <w:rsid w:val="00631C80"/>
    <w:rsid w:val="00632B2B"/>
    <w:rsid w:val="00632CBE"/>
    <w:rsid w:val="00632CF0"/>
    <w:rsid w:val="00632DA7"/>
    <w:rsid w:val="006330B1"/>
    <w:rsid w:val="0063348D"/>
    <w:rsid w:val="006337DA"/>
    <w:rsid w:val="00633A49"/>
    <w:rsid w:val="00633E04"/>
    <w:rsid w:val="00633F85"/>
    <w:rsid w:val="006341F1"/>
    <w:rsid w:val="00634401"/>
    <w:rsid w:val="00634695"/>
    <w:rsid w:val="00634BFA"/>
    <w:rsid w:val="00635209"/>
    <w:rsid w:val="00635B52"/>
    <w:rsid w:val="006366A0"/>
    <w:rsid w:val="006366B1"/>
    <w:rsid w:val="0063682B"/>
    <w:rsid w:val="00636BA1"/>
    <w:rsid w:val="00636BA9"/>
    <w:rsid w:val="00636D55"/>
    <w:rsid w:val="00636F53"/>
    <w:rsid w:val="006376B5"/>
    <w:rsid w:val="006379C3"/>
    <w:rsid w:val="00637ECB"/>
    <w:rsid w:val="00637ED3"/>
    <w:rsid w:val="00640936"/>
    <w:rsid w:val="00640F61"/>
    <w:rsid w:val="00641074"/>
    <w:rsid w:val="006411C6"/>
    <w:rsid w:val="006416FC"/>
    <w:rsid w:val="0064188E"/>
    <w:rsid w:val="006418F3"/>
    <w:rsid w:val="00641C78"/>
    <w:rsid w:val="00641DF3"/>
    <w:rsid w:val="0064246D"/>
    <w:rsid w:val="006425BC"/>
    <w:rsid w:val="00642907"/>
    <w:rsid w:val="00643043"/>
    <w:rsid w:val="00643132"/>
    <w:rsid w:val="00643676"/>
    <w:rsid w:val="00643806"/>
    <w:rsid w:val="0064393A"/>
    <w:rsid w:val="006439E4"/>
    <w:rsid w:val="00643A9D"/>
    <w:rsid w:val="00643AAC"/>
    <w:rsid w:val="00643BFA"/>
    <w:rsid w:val="00643CD7"/>
    <w:rsid w:val="00643D88"/>
    <w:rsid w:val="00643E2B"/>
    <w:rsid w:val="006442F6"/>
    <w:rsid w:val="006443C8"/>
    <w:rsid w:val="006445D8"/>
    <w:rsid w:val="00644AF5"/>
    <w:rsid w:val="00644D0E"/>
    <w:rsid w:val="006456A0"/>
    <w:rsid w:val="00645728"/>
    <w:rsid w:val="0064582D"/>
    <w:rsid w:val="00645AAA"/>
    <w:rsid w:val="0064622D"/>
    <w:rsid w:val="00646266"/>
    <w:rsid w:val="006465DA"/>
    <w:rsid w:val="00646600"/>
    <w:rsid w:val="0064662E"/>
    <w:rsid w:val="0064682E"/>
    <w:rsid w:val="006468D1"/>
    <w:rsid w:val="0064694B"/>
    <w:rsid w:val="00647132"/>
    <w:rsid w:val="00647749"/>
    <w:rsid w:val="0064778F"/>
    <w:rsid w:val="0064788E"/>
    <w:rsid w:val="00647955"/>
    <w:rsid w:val="00647993"/>
    <w:rsid w:val="006500AE"/>
    <w:rsid w:val="006502A4"/>
    <w:rsid w:val="00650376"/>
    <w:rsid w:val="0065082C"/>
    <w:rsid w:val="00650E5C"/>
    <w:rsid w:val="006512F2"/>
    <w:rsid w:val="006516CB"/>
    <w:rsid w:val="0065173A"/>
    <w:rsid w:val="0065241D"/>
    <w:rsid w:val="006529C0"/>
    <w:rsid w:val="00652C36"/>
    <w:rsid w:val="00652FFA"/>
    <w:rsid w:val="006536A0"/>
    <w:rsid w:val="006537F7"/>
    <w:rsid w:val="00653879"/>
    <w:rsid w:val="006541D2"/>
    <w:rsid w:val="00654286"/>
    <w:rsid w:val="00654471"/>
    <w:rsid w:val="00654650"/>
    <w:rsid w:val="00654772"/>
    <w:rsid w:val="00654FB2"/>
    <w:rsid w:val="006553FC"/>
    <w:rsid w:val="00655973"/>
    <w:rsid w:val="00656650"/>
    <w:rsid w:val="006566EC"/>
    <w:rsid w:val="00656DB5"/>
    <w:rsid w:val="006578AB"/>
    <w:rsid w:val="006579CC"/>
    <w:rsid w:val="00660ED8"/>
    <w:rsid w:val="00660F73"/>
    <w:rsid w:val="00662412"/>
    <w:rsid w:val="0066280E"/>
    <w:rsid w:val="00662AC2"/>
    <w:rsid w:val="0066328F"/>
    <w:rsid w:val="00663697"/>
    <w:rsid w:val="006639BD"/>
    <w:rsid w:val="006642D7"/>
    <w:rsid w:val="00664443"/>
    <w:rsid w:val="006645C2"/>
    <w:rsid w:val="006649D6"/>
    <w:rsid w:val="00664BEB"/>
    <w:rsid w:val="00664DCE"/>
    <w:rsid w:val="006655BD"/>
    <w:rsid w:val="006657D4"/>
    <w:rsid w:val="00665B54"/>
    <w:rsid w:val="00666A20"/>
    <w:rsid w:val="00666A4B"/>
    <w:rsid w:val="00666C22"/>
    <w:rsid w:val="00666F81"/>
    <w:rsid w:val="00667623"/>
    <w:rsid w:val="00667E09"/>
    <w:rsid w:val="00670748"/>
    <w:rsid w:val="0067096D"/>
    <w:rsid w:val="00670DBD"/>
    <w:rsid w:val="006713CB"/>
    <w:rsid w:val="0067180D"/>
    <w:rsid w:val="0067192F"/>
    <w:rsid w:val="00671A53"/>
    <w:rsid w:val="006724E9"/>
    <w:rsid w:val="00672AA8"/>
    <w:rsid w:val="00672D80"/>
    <w:rsid w:val="006731B0"/>
    <w:rsid w:val="006733E9"/>
    <w:rsid w:val="00673589"/>
    <w:rsid w:val="006737B5"/>
    <w:rsid w:val="00673C35"/>
    <w:rsid w:val="00673C40"/>
    <w:rsid w:val="00673E63"/>
    <w:rsid w:val="00673FEC"/>
    <w:rsid w:val="006747CA"/>
    <w:rsid w:val="006748F0"/>
    <w:rsid w:val="0067495F"/>
    <w:rsid w:val="00674BAA"/>
    <w:rsid w:val="00674C92"/>
    <w:rsid w:val="0067547A"/>
    <w:rsid w:val="00675902"/>
    <w:rsid w:val="00675BDE"/>
    <w:rsid w:val="00675F9B"/>
    <w:rsid w:val="00676478"/>
    <w:rsid w:val="00676AD5"/>
    <w:rsid w:val="00677940"/>
    <w:rsid w:val="006779D4"/>
    <w:rsid w:val="00677BEB"/>
    <w:rsid w:val="00677DCB"/>
    <w:rsid w:val="00677F3D"/>
    <w:rsid w:val="006806CE"/>
    <w:rsid w:val="0068096D"/>
    <w:rsid w:val="00680E76"/>
    <w:rsid w:val="0068126D"/>
    <w:rsid w:val="006812C8"/>
    <w:rsid w:val="00681612"/>
    <w:rsid w:val="006818D7"/>
    <w:rsid w:val="006819DF"/>
    <w:rsid w:val="00681E64"/>
    <w:rsid w:val="00682127"/>
    <w:rsid w:val="00683BAB"/>
    <w:rsid w:val="0068402D"/>
    <w:rsid w:val="00684257"/>
    <w:rsid w:val="0068436C"/>
    <w:rsid w:val="00684487"/>
    <w:rsid w:val="00684699"/>
    <w:rsid w:val="006846B0"/>
    <w:rsid w:val="006847FA"/>
    <w:rsid w:val="00684974"/>
    <w:rsid w:val="00684E87"/>
    <w:rsid w:val="00684F67"/>
    <w:rsid w:val="006854DB"/>
    <w:rsid w:val="00685791"/>
    <w:rsid w:val="00685B97"/>
    <w:rsid w:val="00685CD1"/>
    <w:rsid w:val="00685D50"/>
    <w:rsid w:val="00685E30"/>
    <w:rsid w:val="00686312"/>
    <w:rsid w:val="006865B9"/>
    <w:rsid w:val="00686E48"/>
    <w:rsid w:val="00686ECB"/>
    <w:rsid w:val="006871D6"/>
    <w:rsid w:val="006873B8"/>
    <w:rsid w:val="00687CFF"/>
    <w:rsid w:val="0069003A"/>
    <w:rsid w:val="00690130"/>
    <w:rsid w:val="006902DE"/>
    <w:rsid w:val="0069032A"/>
    <w:rsid w:val="00690392"/>
    <w:rsid w:val="006903DB"/>
    <w:rsid w:val="00690404"/>
    <w:rsid w:val="00690447"/>
    <w:rsid w:val="006906DC"/>
    <w:rsid w:val="00690BAE"/>
    <w:rsid w:val="00691151"/>
    <w:rsid w:val="0069163B"/>
    <w:rsid w:val="006919FB"/>
    <w:rsid w:val="00691CF6"/>
    <w:rsid w:val="0069214F"/>
    <w:rsid w:val="006923B7"/>
    <w:rsid w:val="00692458"/>
    <w:rsid w:val="00693528"/>
    <w:rsid w:val="00693A8D"/>
    <w:rsid w:val="00693C6A"/>
    <w:rsid w:val="00693ECA"/>
    <w:rsid w:val="00694B33"/>
    <w:rsid w:val="00695490"/>
    <w:rsid w:val="00695B01"/>
    <w:rsid w:val="00696ABB"/>
    <w:rsid w:val="00696B48"/>
    <w:rsid w:val="00697241"/>
    <w:rsid w:val="006974CB"/>
    <w:rsid w:val="00697720"/>
    <w:rsid w:val="0069790B"/>
    <w:rsid w:val="00697A6D"/>
    <w:rsid w:val="006A070C"/>
    <w:rsid w:val="006A081E"/>
    <w:rsid w:val="006A12D9"/>
    <w:rsid w:val="006A1A28"/>
    <w:rsid w:val="006A1A90"/>
    <w:rsid w:val="006A247A"/>
    <w:rsid w:val="006A26B4"/>
    <w:rsid w:val="006A2A84"/>
    <w:rsid w:val="006A30EA"/>
    <w:rsid w:val="006A3A83"/>
    <w:rsid w:val="006A3C33"/>
    <w:rsid w:val="006A417B"/>
    <w:rsid w:val="006A41DA"/>
    <w:rsid w:val="006A515D"/>
    <w:rsid w:val="006A5164"/>
    <w:rsid w:val="006A585C"/>
    <w:rsid w:val="006A5A1B"/>
    <w:rsid w:val="006A5F0F"/>
    <w:rsid w:val="006A5F2F"/>
    <w:rsid w:val="006A60D5"/>
    <w:rsid w:val="006A63E0"/>
    <w:rsid w:val="006A685E"/>
    <w:rsid w:val="006A706A"/>
    <w:rsid w:val="006A71DE"/>
    <w:rsid w:val="006A72E7"/>
    <w:rsid w:val="006A7BA2"/>
    <w:rsid w:val="006A7FAF"/>
    <w:rsid w:val="006B02B2"/>
    <w:rsid w:val="006B14C5"/>
    <w:rsid w:val="006B15DD"/>
    <w:rsid w:val="006B167F"/>
    <w:rsid w:val="006B1804"/>
    <w:rsid w:val="006B186D"/>
    <w:rsid w:val="006B18EB"/>
    <w:rsid w:val="006B1950"/>
    <w:rsid w:val="006B1AEC"/>
    <w:rsid w:val="006B27D5"/>
    <w:rsid w:val="006B299A"/>
    <w:rsid w:val="006B2FD9"/>
    <w:rsid w:val="006B3090"/>
    <w:rsid w:val="006B3322"/>
    <w:rsid w:val="006B38A9"/>
    <w:rsid w:val="006B3A2E"/>
    <w:rsid w:val="006B3B22"/>
    <w:rsid w:val="006B3DE7"/>
    <w:rsid w:val="006B3E26"/>
    <w:rsid w:val="006B475F"/>
    <w:rsid w:val="006B4940"/>
    <w:rsid w:val="006B4F63"/>
    <w:rsid w:val="006B5325"/>
    <w:rsid w:val="006B5775"/>
    <w:rsid w:val="006B5E1B"/>
    <w:rsid w:val="006B5E91"/>
    <w:rsid w:val="006B5EA0"/>
    <w:rsid w:val="006B5EFB"/>
    <w:rsid w:val="006B60B0"/>
    <w:rsid w:val="006B6195"/>
    <w:rsid w:val="006B62AA"/>
    <w:rsid w:val="006B66E5"/>
    <w:rsid w:val="006B6839"/>
    <w:rsid w:val="006B68B2"/>
    <w:rsid w:val="006B6BC1"/>
    <w:rsid w:val="006B7309"/>
    <w:rsid w:val="006B7F1A"/>
    <w:rsid w:val="006C008D"/>
    <w:rsid w:val="006C0F52"/>
    <w:rsid w:val="006C108E"/>
    <w:rsid w:val="006C19BE"/>
    <w:rsid w:val="006C1D8B"/>
    <w:rsid w:val="006C2D73"/>
    <w:rsid w:val="006C379B"/>
    <w:rsid w:val="006C3DA5"/>
    <w:rsid w:val="006C40CE"/>
    <w:rsid w:val="006C43DE"/>
    <w:rsid w:val="006C48D2"/>
    <w:rsid w:val="006C5867"/>
    <w:rsid w:val="006C5C0A"/>
    <w:rsid w:val="006C612E"/>
    <w:rsid w:val="006C61C6"/>
    <w:rsid w:val="006C651C"/>
    <w:rsid w:val="006C6BA5"/>
    <w:rsid w:val="006C6BB9"/>
    <w:rsid w:val="006C7142"/>
    <w:rsid w:val="006C7D59"/>
    <w:rsid w:val="006D0029"/>
    <w:rsid w:val="006D0503"/>
    <w:rsid w:val="006D05C5"/>
    <w:rsid w:val="006D0C05"/>
    <w:rsid w:val="006D15A0"/>
    <w:rsid w:val="006D1C3D"/>
    <w:rsid w:val="006D1E94"/>
    <w:rsid w:val="006D1FEF"/>
    <w:rsid w:val="006D2170"/>
    <w:rsid w:val="006D21A2"/>
    <w:rsid w:val="006D221B"/>
    <w:rsid w:val="006D2988"/>
    <w:rsid w:val="006D2D82"/>
    <w:rsid w:val="006D2FB3"/>
    <w:rsid w:val="006D3866"/>
    <w:rsid w:val="006D3878"/>
    <w:rsid w:val="006D3B8A"/>
    <w:rsid w:val="006D3C19"/>
    <w:rsid w:val="006D3CBB"/>
    <w:rsid w:val="006D3CF1"/>
    <w:rsid w:val="006D3E6C"/>
    <w:rsid w:val="006D41EA"/>
    <w:rsid w:val="006D42E1"/>
    <w:rsid w:val="006D4553"/>
    <w:rsid w:val="006D457A"/>
    <w:rsid w:val="006D46D8"/>
    <w:rsid w:val="006D48D6"/>
    <w:rsid w:val="006D5733"/>
    <w:rsid w:val="006D58EF"/>
    <w:rsid w:val="006D5B2F"/>
    <w:rsid w:val="006D687D"/>
    <w:rsid w:val="006D691A"/>
    <w:rsid w:val="006D7BBF"/>
    <w:rsid w:val="006E0004"/>
    <w:rsid w:val="006E0539"/>
    <w:rsid w:val="006E1421"/>
    <w:rsid w:val="006E152F"/>
    <w:rsid w:val="006E18BD"/>
    <w:rsid w:val="006E1B4D"/>
    <w:rsid w:val="006E1DA9"/>
    <w:rsid w:val="006E1DAC"/>
    <w:rsid w:val="006E2152"/>
    <w:rsid w:val="006E264C"/>
    <w:rsid w:val="006E2B25"/>
    <w:rsid w:val="006E2B37"/>
    <w:rsid w:val="006E2E47"/>
    <w:rsid w:val="006E3A0E"/>
    <w:rsid w:val="006E4318"/>
    <w:rsid w:val="006E474B"/>
    <w:rsid w:val="006E4773"/>
    <w:rsid w:val="006E4B68"/>
    <w:rsid w:val="006E51C0"/>
    <w:rsid w:val="006E56B3"/>
    <w:rsid w:val="006E56D4"/>
    <w:rsid w:val="006E5864"/>
    <w:rsid w:val="006E5AC2"/>
    <w:rsid w:val="006E60BC"/>
    <w:rsid w:val="006E616E"/>
    <w:rsid w:val="006E666A"/>
    <w:rsid w:val="006E69CF"/>
    <w:rsid w:val="006E6C32"/>
    <w:rsid w:val="006E6EFF"/>
    <w:rsid w:val="006E6F5B"/>
    <w:rsid w:val="006E6FC9"/>
    <w:rsid w:val="006E773C"/>
    <w:rsid w:val="006E7857"/>
    <w:rsid w:val="006F0005"/>
    <w:rsid w:val="006F01CB"/>
    <w:rsid w:val="006F0335"/>
    <w:rsid w:val="006F0538"/>
    <w:rsid w:val="006F08CC"/>
    <w:rsid w:val="006F0A06"/>
    <w:rsid w:val="006F0D6A"/>
    <w:rsid w:val="006F0F49"/>
    <w:rsid w:val="006F1A30"/>
    <w:rsid w:val="006F2255"/>
    <w:rsid w:val="006F2358"/>
    <w:rsid w:val="006F24CB"/>
    <w:rsid w:val="006F2A4A"/>
    <w:rsid w:val="006F2B01"/>
    <w:rsid w:val="006F2B1D"/>
    <w:rsid w:val="006F3020"/>
    <w:rsid w:val="006F315C"/>
    <w:rsid w:val="006F34EF"/>
    <w:rsid w:val="006F3635"/>
    <w:rsid w:val="006F38E2"/>
    <w:rsid w:val="006F3A2C"/>
    <w:rsid w:val="006F3E75"/>
    <w:rsid w:val="006F401A"/>
    <w:rsid w:val="006F40DB"/>
    <w:rsid w:val="006F4AA1"/>
    <w:rsid w:val="006F4ABC"/>
    <w:rsid w:val="006F4ABE"/>
    <w:rsid w:val="006F4ACB"/>
    <w:rsid w:val="006F4D4C"/>
    <w:rsid w:val="006F4DE6"/>
    <w:rsid w:val="006F4E09"/>
    <w:rsid w:val="006F4EA6"/>
    <w:rsid w:val="006F5D53"/>
    <w:rsid w:val="006F5E1A"/>
    <w:rsid w:val="006F6B17"/>
    <w:rsid w:val="006F6D7D"/>
    <w:rsid w:val="006F7CE6"/>
    <w:rsid w:val="006F7D8C"/>
    <w:rsid w:val="00700A50"/>
    <w:rsid w:val="00700B62"/>
    <w:rsid w:val="007010AB"/>
    <w:rsid w:val="00701175"/>
    <w:rsid w:val="00701D8E"/>
    <w:rsid w:val="00702405"/>
    <w:rsid w:val="00702724"/>
    <w:rsid w:val="00702AAC"/>
    <w:rsid w:val="00702F64"/>
    <w:rsid w:val="007035BC"/>
    <w:rsid w:val="00703712"/>
    <w:rsid w:val="007039CF"/>
    <w:rsid w:val="00704299"/>
    <w:rsid w:val="00704354"/>
    <w:rsid w:val="007043A9"/>
    <w:rsid w:val="007044BD"/>
    <w:rsid w:val="00704710"/>
    <w:rsid w:val="007047CF"/>
    <w:rsid w:val="00704BC0"/>
    <w:rsid w:val="007051D9"/>
    <w:rsid w:val="007052D8"/>
    <w:rsid w:val="0070563E"/>
    <w:rsid w:val="0070568A"/>
    <w:rsid w:val="0070586E"/>
    <w:rsid w:val="00706112"/>
    <w:rsid w:val="00706187"/>
    <w:rsid w:val="007061B3"/>
    <w:rsid w:val="00706A2C"/>
    <w:rsid w:val="00706D49"/>
    <w:rsid w:val="00706F0B"/>
    <w:rsid w:val="007071E8"/>
    <w:rsid w:val="007072CF"/>
    <w:rsid w:val="00707472"/>
    <w:rsid w:val="00707E9C"/>
    <w:rsid w:val="00707F37"/>
    <w:rsid w:val="0071006E"/>
    <w:rsid w:val="007101CC"/>
    <w:rsid w:val="00710BFE"/>
    <w:rsid w:val="00710C06"/>
    <w:rsid w:val="00711365"/>
    <w:rsid w:val="007116AF"/>
    <w:rsid w:val="007116B0"/>
    <w:rsid w:val="007118D7"/>
    <w:rsid w:val="00712125"/>
    <w:rsid w:val="007122AB"/>
    <w:rsid w:val="00713859"/>
    <w:rsid w:val="00713D4C"/>
    <w:rsid w:val="0071431C"/>
    <w:rsid w:val="00714332"/>
    <w:rsid w:val="0071488B"/>
    <w:rsid w:val="00714918"/>
    <w:rsid w:val="0071582E"/>
    <w:rsid w:val="0071588F"/>
    <w:rsid w:val="00715C19"/>
    <w:rsid w:val="00715EEE"/>
    <w:rsid w:val="00716E6A"/>
    <w:rsid w:val="0071714D"/>
    <w:rsid w:val="007171CE"/>
    <w:rsid w:val="007172DE"/>
    <w:rsid w:val="00717650"/>
    <w:rsid w:val="00717D22"/>
    <w:rsid w:val="0072003E"/>
    <w:rsid w:val="0072036C"/>
    <w:rsid w:val="007203F6"/>
    <w:rsid w:val="00720DEC"/>
    <w:rsid w:val="007214CD"/>
    <w:rsid w:val="0072159F"/>
    <w:rsid w:val="007219F0"/>
    <w:rsid w:val="00721CD9"/>
    <w:rsid w:val="0072215D"/>
    <w:rsid w:val="0072260D"/>
    <w:rsid w:val="007226C4"/>
    <w:rsid w:val="007226C8"/>
    <w:rsid w:val="0072288B"/>
    <w:rsid w:val="00722B44"/>
    <w:rsid w:val="00723744"/>
    <w:rsid w:val="007237D0"/>
    <w:rsid w:val="007241E1"/>
    <w:rsid w:val="007247A5"/>
    <w:rsid w:val="007248BB"/>
    <w:rsid w:val="0072497D"/>
    <w:rsid w:val="007250A8"/>
    <w:rsid w:val="0072534A"/>
    <w:rsid w:val="00725569"/>
    <w:rsid w:val="0072567E"/>
    <w:rsid w:val="0072599A"/>
    <w:rsid w:val="007261BA"/>
    <w:rsid w:val="007262FF"/>
    <w:rsid w:val="0072647B"/>
    <w:rsid w:val="007265BE"/>
    <w:rsid w:val="00726A42"/>
    <w:rsid w:val="00727079"/>
    <w:rsid w:val="00727A62"/>
    <w:rsid w:val="00727DA2"/>
    <w:rsid w:val="00727EEE"/>
    <w:rsid w:val="0073037E"/>
    <w:rsid w:val="007303B5"/>
    <w:rsid w:val="0073040E"/>
    <w:rsid w:val="007306B1"/>
    <w:rsid w:val="0073072F"/>
    <w:rsid w:val="00730F8C"/>
    <w:rsid w:val="00731D10"/>
    <w:rsid w:val="007323D9"/>
    <w:rsid w:val="007325E8"/>
    <w:rsid w:val="007332E1"/>
    <w:rsid w:val="007337FA"/>
    <w:rsid w:val="00733DFE"/>
    <w:rsid w:val="00733E40"/>
    <w:rsid w:val="00733ED5"/>
    <w:rsid w:val="00734AF5"/>
    <w:rsid w:val="00734F8B"/>
    <w:rsid w:val="007350E6"/>
    <w:rsid w:val="0073546A"/>
    <w:rsid w:val="0073592E"/>
    <w:rsid w:val="00736450"/>
    <w:rsid w:val="007364B1"/>
    <w:rsid w:val="00736567"/>
    <w:rsid w:val="007367AC"/>
    <w:rsid w:val="00736F7D"/>
    <w:rsid w:val="007402F4"/>
    <w:rsid w:val="00740808"/>
    <w:rsid w:val="00740ADD"/>
    <w:rsid w:val="00740D51"/>
    <w:rsid w:val="00740E35"/>
    <w:rsid w:val="00740EAD"/>
    <w:rsid w:val="00741403"/>
    <w:rsid w:val="00741F96"/>
    <w:rsid w:val="00742348"/>
    <w:rsid w:val="007426A9"/>
    <w:rsid w:val="00742738"/>
    <w:rsid w:val="00742A9D"/>
    <w:rsid w:val="007439C1"/>
    <w:rsid w:val="0074454F"/>
    <w:rsid w:val="00744843"/>
    <w:rsid w:val="00745118"/>
    <w:rsid w:val="00745613"/>
    <w:rsid w:val="00745631"/>
    <w:rsid w:val="0074587C"/>
    <w:rsid w:val="00745AE9"/>
    <w:rsid w:val="00745DDB"/>
    <w:rsid w:val="00745F05"/>
    <w:rsid w:val="00745F63"/>
    <w:rsid w:val="00746035"/>
    <w:rsid w:val="007460A9"/>
    <w:rsid w:val="007465AE"/>
    <w:rsid w:val="00746A32"/>
    <w:rsid w:val="00746AA5"/>
    <w:rsid w:val="00746C93"/>
    <w:rsid w:val="007470A9"/>
    <w:rsid w:val="00747190"/>
    <w:rsid w:val="0074728B"/>
    <w:rsid w:val="00747ACB"/>
    <w:rsid w:val="007509CF"/>
    <w:rsid w:val="00750A15"/>
    <w:rsid w:val="00750CD4"/>
    <w:rsid w:val="00750F57"/>
    <w:rsid w:val="0075108B"/>
    <w:rsid w:val="007512F3"/>
    <w:rsid w:val="00751331"/>
    <w:rsid w:val="007522BC"/>
    <w:rsid w:val="00752517"/>
    <w:rsid w:val="00752555"/>
    <w:rsid w:val="00752886"/>
    <w:rsid w:val="0075292F"/>
    <w:rsid w:val="007530B8"/>
    <w:rsid w:val="007530C9"/>
    <w:rsid w:val="007539B1"/>
    <w:rsid w:val="00753B9E"/>
    <w:rsid w:val="00753EFA"/>
    <w:rsid w:val="007542C4"/>
    <w:rsid w:val="0075472F"/>
    <w:rsid w:val="007548A0"/>
    <w:rsid w:val="007553CD"/>
    <w:rsid w:val="00755860"/>
    <w:rsid w:val="00755B19"/>
    <w:rsid w:val="00756141"/>
    <w:rsid w:val="00756335"/>
    <w:rsid w:val="00756366"/>
    <w:rsid w:val="007563F4"/>
    <w:rsid w:val="00756747"/>
    <w:rsid w:val="0075696D"/>
    <w:rsid w:val="00756F42"/>
    <w:rsid w:val="00757111"/>
    <w:rsid w:val="00757F55"/>
    <w:rsid w:val="0076003C"/>
    <w:rsid w:val="00760298"/>
    <w:rsid w:val="00760BC1"/>
    <w:rsid w:val="00760D5B"/>
    <w:rsid w:val="0076126B"/>
    <w:rsid w:val="007615A9"/>
    <w:rsid w:val="007619DD"/>
    <w:rsid w:val="00761A0D"/>
    <w:rsid w:val="00761CE9"/>
    <w:rsid w:val="00761E9D"/>
    <w:rsid w:val="007626B9"/>
    <w:rsid w:val="00762FCA"/>
    <w:rsid w:val="007630CE"/>
    <w:rsid w:val="007630D5"/>
    <w:rsid w:val="007633C1"/>
    <w:rsid w:val="00763633"/>
    <w:rsid w:val="00763DB0"/>
    <w:rsid w:val="0076408E"/>
    <w:rsid w:val="00764133"/>
    <w:rsid w:val="007647AD"/>
    <w:rsid w:val="0076672D"/>
    <w:rsid w:val="00766C42"/>
    <w:rsid w:val="00766DC8"/>
    <w:rsid w:val="00766EC6"/>
    <w:rsid w:val="0076742B"/>
    <w:rsid w:val="00767753"/>
    <w:rsid w:val="00767759"/>
    <w:rsid w:val="00767DCB"/>
    <w:rsid w:val="0077062D"/>
    <w:rsid w:val="00770744"/>
    <w:rsid w:val="007708E8"/>
    <w:rsid w:val="00770E05"/>
    <w:rsid w:val="0077108D"/>
    <w:rsid w:val="00771130"/>
    <w:rsid w:val="00771D1E"/>
    <w:rsid w:val="0077203B"/>
    <w:rsid w:val="007723D3"/>
    <w:rsid w:val="00772610"/>
    <w:rsid w:val="00772E8E"/>
    <w:rsid w:val="00773211"/>
    <w:rsid w:val="007733DF"/>
    <w:rsid w:val="00773670"/>
    <w:rsid w:val="00773722"/>
    <w:rsid w:val="00773A93"/>
    <w:rsid w:val="00773C9F"/>
    <w:rsid w:val="00773FF8"/>
    <w:rsid w:val="00774259"/>
    <w:rsid w:val="00774577"/>
    <w:rsid w:val="007748F7"/>
    <w:rsid w:val="0077497E"/>
    <w:rsid w:val="00774C26"/>
    <w:rsid w:val="00774C29"/>
    <w:rsid w:val="00774F65"/>
    <w:rsid w:val="0077500B"/>
    <w:rsid w:val="00775160"/>
    <w:rsid w:val="0077546A"/>
    <w:rsid w:val="00775ABF"/>
    <w:rsid w:val="00775CC9"/>
    <w:rsid w:val="00776370"/>
    <w:rsid w:val="007764E2"/>
    <w:rsid w:val="0077667A"/>
    <w:rsid w:val="007766F1"/>
    <w:rsid w:val="00776905"/>
    <w:rsid w:val="00776BDF"/>
    <w:rsid w:val="00776D91"/>
    <w:rsid w:val="00776FBA"/>
    <w:rsid w:val="007801A5"/>
    <w:rsid w:val="0078023A"/>
    <w:rsid w:val="007804AE"/>
    <w:rsid w:val="00780C1A"/>
    <w:rsid w:val="00781EED"/>
    <w:rsid w:val="00782035"/>
    <w:rsid w:val="0078208A"/>
    <w:rsid w:val="007821AC"/>
    <w:rsid w:val="007821E1"/>
    <w:rsid w:val="00782513"/>
    <w:rsid w:val="00782DE9"/>
    <w:rsid w:val="00783414"/>
    <w:rsid w:val="007834C9"/>
    <w:rsid w:val="00783697"/>
    <w:rsid w:val="007837AE"/>
    <w:rsid w:val="00783DB0"/>
    <w:rsid w:val="007841F1"/>
    <w:rsid w:val="0078467D"/>
    <w:rsid w:val="007846D1"/>
    <w:rsid w:val="007852C1"/>
    <w:rsid w:val="0078552B"/>
    <w:rsid w:val="00785D0E"/>
    <w:rsid w:val="00786907"/>
    <w:rsid w:val="00786C76"/>
    <w:rsid w:val="007901F1"/>
    <w:rsid w:val="0079075E"/>
    <w:rsid w:val="00790772"/>
    <w:rsid w:val="00790D0F"/>
    <w:rsid w:val="00790E62"/>
    <w:rsid w:val="00791367"/>
    <w:rsid w:val="00791BE6"/>
    <w:rsid w:val="00791E19"/>
    <w:rsid w:val="0079229B"/>
    <w:rsid w:val="00792795"/>
    <w:rsid w:val="00793278"/>
    <w:rsid w:val="00793442"/>
    <w:rsid w:val="007934B7"/>
    <w:rsid w:val="00793522"/>
    <w:rsid w:val="00793654"/>
    <w:rsid w:val="00793B26"/>
    <w:rsid w:val="00793E1E"/>
    <w:rsid w:val="0079442B"/>
    <w:rsid w:val="00794538"/>
    <w:rsid w:val="00794745"/>
    <w:rsid w:val="00794EF0"/>
    <w:rsid w:val="007953C3"/>
    <w:rsid w:val="007953CB"/>
    <w:rsid w:val="007956A5"/>
    <w:rsid w:val="00795FE4"/>
    <w:rsid w:val="00796724"/>
    <w:rsid w:val="00796CF9"/>
    <w:rsid w:val="00797587"/>
    <w:rsid w:val="00797C84"/>
    <w:rsid w:val="007A0058"/>
    <w:rsid w:val="007A059B"/>
    <w:rsid w:val="007A0BD8"/>
    <w:rsid w:val="007A115A"/>
    <w:rsid w:val="007A15B0"/>
    <w:rsid w:val="007A2786"/>
    <w:rsid w:val="007A286B"/>
    <w:rsid w:val="007A2AB1"/>
    <w:rsid w:val="007A2BE6"/>
    <w:rsid w:val="007A2ED7"/>
    <w:rsid w:val="007A307E"/>
    <w:rsid w:val="007A36A7"/>
    <w:rsid w:val="007A3C0B"/>
    <w:rsid w:val="007A41F4"/>
    <w:rsid w:val="007A4344"/>
    <w:rsid w:val="007A4B54"/>
    <w:rsid w:val="007A4D1B"/>
    <w:rsid w:val="007A509F"/>
    <w:rsid w:val="007A53DE"/>
    <w:rsid w:val="007A5EE2"/>
    <w:rsid w:val="007A5FCC"/>
    <w:rsid w:val="007A60CD"/>
    <w:rsid w:val="007A62EF"/>
    <w:rsid w:val="007A63B3"/>
    <w:rsid w:val="007A6922"/>
    <w:rsid w:val="007A6A5A"/>
    <w:rsid w:val="007A7276"/>
    <w:rsid w:val="007A72F4"/>
    <w:rsid w:val="007A7DB4"/>
    <w:rsid w:val="007B00C0"/>
    <w:rsid w:val="007B0164"/>
    <w:rsid w:val="007B0451"/>
    <w:rsid w:val="007B0519"/>
    <w:rsid w:val="007B1218"/>
    <w:rsid w:val="007B138B"/>
    <w:rsid w:val="007B1D30"/>
    <w:rsid w:val="007B22B0"/>
    <w:rsid w:val="007B2A9F"/>
    <w:rsid w:val="007B3350"/>
    <w:rsid w:val="007B3390"/>
    <w:rsid w:val="007B34EE"/>
    <w:rsid w:val="007B35B7"/>
    <w:rsid w:val="007B39E0"/>
    <w:rsid w:val="007B3BDF"/>
    <w:rsid w:val="007B4245"/>
    <w:rsid w:val="007B44BA"/>
    <w:rsid w:val="007B4581"/>
    <w:rsid w:val="007B4758"/>
    <w:rsid w:val="007B4858"/>
    <w:rsid w:val="007B51D6"/>
    <w:rsid w:val="007B535B"/>
    <w:rsid w:val="007B5655"/>
    <w:rsid w:val="007B5CB7"/>
    <w:rsid w:val="007B5E25"/>
    <w:rsid w:val="007B5FE3"/>
    <w:rsid w:val="007B60C0"/>
    <w:rsid w:val="007B623D"/>
    <w:rsid w:val="007B62EF"/>
    <w:rsid w:val="007B6310"/>
    <w:rsid w:val="007B68E0"/>
    <w:rsid w:val="007B6B7C"/>
    <w:rsid w:val="007B6FD1"/>
    <w:rsid w:val="007B74CB"/>
    <w:rsid w:val="007B7C21"/>
    <w:rsid w:val="007C0150"/>
    <w:rsid w:val="007C07D3"/>
    <w:rsid w:val="007C08AB"/>
    <w:rsid w:val="007C0A1D"/>
    <w:rsid w:val="007C1543"/>
    <w:rsid w:val="007C197B"/>
    <w:rsid w:val="007C1D60"/>
    <w:rsid w:val="007C1F1B"/>
    <w:rsid w:val="007C210B"/>
    <w:rsid w:val="007C2387"/>
    <w:rsid w:val="007C26BC"/>
    <w:rsid w:val="007C2B9F"/>
    <w:rsid w:val="007C3356"/>
    <w:rsid w:val="007C3440"/>
    <w:rsid w:val="007C3FCD"/>
    <w:rsid w:val="007C40D8"/>
    <w:rsid w:val="007C43B6"/>
    <w:rsid w:val="007C4582"/>
    <w:rsid w:val="007C476C"/>
    <w:rsid w:val="007C4921"/>
    <w:rsid w:val="007C4DAE"/>
    <w:rsid w:val="007C4E5A"/>
    <w:rsid w:val="007C50D0"/>
    <w:rsid w:val="007C546D"/>
    <w:rsid w:val="007C57BC"/>
    <w:rsid w:val="007C5D63"/>
    <w:rsid w:val="007C5F36"/>
    <w:rsid w:val="007C6663"/>
    <w:rsid w:val="007C70EB"/>
    <w:rsid w:val="007C72CD"/>
    <w:rsid w:val="007C78F9"/>
    <w:rsid w:val="007C7F8A"/>
    <w:rsid w:val="007D0174"/>
    <w:rsid w:val="007D01CA"/>
    <w:rsid w:val="007D0248"/>
    <w:rsid w:val="007D04DF"/>
    <w:rsid w:val="007D0AA8"/>
    <w:rsid w:val="007D0AD4"/>
    <w:rsid w:val="007D114B"/>
    <w:rsid w:val="007D133A"/>
    <w:rsid w:val="007D2004"/>
    <w:rsid w:val="007D222A"/>
    <w:rsid w:val="007D24EA"/>
    <w:rsid w:val="007D27FF"/>
    <w:rsid w:val="007D2CF5"/>
    <w:rsid w:val="007D2DD8"/>
    <w:rsid w:val="007D3547"/>
    <w:rsid w:val="007D3F3B"/>
    <w:rsid w:val="007D4A93"/>
    <w:rsid w:val="007D5039"/>
    <w:rsid w:val="007D55E6"/>
    <w:rsid w:val="007D5676"/>
    <w:rsid w:val="007D5C92"/>
    <w:rsid w:val="007D63AB"/>
    <w:rsid w:val="007D65EB"/>
    <w:rsid w:val="007D6C17"/>
    <w:rsid w:val="007D75EA"/>
    <w:rsid w:val="007D771D"/>
    <w:rsid w:val="007D7CD5"/>
    <w:rsid w:val="007D7D91"/>
    <w:rsid w:val="007E0788"/>
    <w:rsid w:val="007E07D7"/>
    <w:rsid w:val="007E089A"/>
    <w:rsid w:val="007E0E7C"/>
    <w:rsid w:val="007E14ED"/>
    <w:rsid w:val="007E15D2"/>
    <w:rsid w:val="007E1BC0"/>
    <w:rsid w:val="007E21EA"/>
    <w:rsid w:val="007E240F"/>
    <w:rsid w:val="007E24B5"/>
    <w:rsid w:val="007E258F"/>
    <w:rsid w:val="007E2825"/>
    <w:rsid w:val="007E2875"/>
    <w:rsid w:val="007E2C33"/>
    <w:rsid w:val="007E2CF5"/>
    <w:rsid w:val="007E3294"/>
    <w:rsid w:val="007E38F0"/>
    <w:rsid w:val="007E430A"/>
    <w:rsid w:val="007E453C"/>
    <w:rsid w:val="007E4588"/>
    <w:rsid w:val="007E489A"/>
    <w:rsid w:val="007E4917"/>
    <w:rsid w:val="007E4C72"/>
    <w:rsid w:val="007E5568"/>
    <w:rsid w:val="007E5AA1"/>
    <w:rsid w:val="007E5C88"/>
    <w:rsid w:val="007E68F8"/>
    <w:rsid w:val="007E6A10"/>
    <w:rsid w:val="007E6ABF"/>
    <w:rsid w:val="007E6CF3"/>
    <w:rsid w:val="007E75B9"/>
    <w:rsid w:val="007E764A"/>
    <w:rsid w:val="007E76F8"/>
    <w:rsid w:val="007E7E17"/>
    <w:rsid w:val="007E7EF1"/>
    <w:rsid w:val="007F0AAC"/>
    <w:rsid w:val="007F0B6B"/>
    <w:rsid w:val="007F0C70"/>
    <w:rsid w:val="007F0DDD"/>
    <w:rsid w:val="007F12CE"/>
    <w:rsid w:val="007F1752"/>
    <w:rsid w:val="007F1953"/>
    <w:rsid w:val="007F1DB0"/>
    <w:rsid w:val="007F1ED1"/>
    <w:rsid w:val="007F2311"/>
    <w:rsid w:val="007F26EB"/>
    <w:rsid w:val="007F2811"/>
    <w:rsid w:val="007F297E"/>
    <w:rsid w:val="007F2F6D"/>
    <w:rsid w:val="007F308C"/>
    <w:rsid w:val="007F341E"/>
    <w:rsid w:val="007F3EA4"/>
    <w:rsid w:val="007F4113"/>
    <w:rsid w:val="007F4556"/>
    <w:rsid w:val="007F478B"/>
    <w:rsid w:val="007F4AFE"/>
    <w:rsid w:val="007F4C4B"/>
    <w:rsid w:val="007F52A2"/>
    <w:rsid w:val="007F5362"/>
    <w:rsid w:val="007F543C"/>
    <w:rsid w:val="007F5526"/>
    <w:rsid w:val="007F56D0"/>
    <w:rsid w:val="007F60C5"/>
    <w:rsid w:val="007F655A"/>
    <w:rsid w:val="007F664C"/>
    <w:rsid w:val="007F6D4E"/>
    <w:rsid w:val="007F6E1A"/>
    <w:rsid w:val="007F7F4A"/>
    <w:rsid w:val="00800873"/>
    <w:rsid w:val="0080154C"/>
    <w:rsid w:val="008022D0"/>
    <w:rsid w:val="008022DE"/>
    <w:rsid w:val="00802956"/>
    <w:rsid w:val="00802CC7"/>
    <w:rsid w:val="00802CF6"/>
    <w:rsid w:val="00802E60"/>
    <w:rsid w:val="008031D7"/>
    <w:rsid w:val="00803608"/>
    <w:rsid w:val="00803A75"/>
    <w:rsid w:val="0080404B"/>
    <w:rsid w:val="00804368"/>
    <w:rsid w:val="008045E3"/>
    <w:rsid w:val="00804989"/>
    <w:rsid w:val="00804BBF"/>
    <w:rsid w:val="00804BC8"/>
    <w:rsid w:val="00804D58"/>
    <w:rsid w:val="00804F12"/>
    <w:rsid w:val="00805CC1"/>
    <w:rsid w:val="00805D1D"/>
    <w:rsid w:val="00805F9C"/>
    <w:rsid w:val="0080614F"/>
    <w:rsid w:val="00806E34"/>
    <w:rsid w:val="00807CAC"/>
    <w:rsid w:val="00807E1C"/>
    <w:rsid w:val="00810277"/>
    <w:rsid w:val="00810649"/>
    <w:rsid w:val="008108E1"/>
    <w:rsid w:val="00810CC7"/>
    <w:rsid w:val="00811126"/>
    <w:rsid w:val="008116FA"/>
    <w:rsid w:val="00811E67"/>
    <w:rsid w:val="0081212A"/>
    <w:rsid w:val="00812A23"/>
    <w:rsid w:val="00813040"/>
    <w:rsid w:val="00813274"/>
    <w:rsid w:val="0081376D"/>
    <w:rsid w:val="00814429"/>
    <w:rsid w:val="00814478"/>
    <w:rsid w:val="0081447A"/>
    <w:rsid w:val="00814611"/>
    <w:rsid w:val="008148D5"/>
    <w:rsid w:val="008151BE"/>
    <w:rsid w:val="00815250"/>
    <w:rsid w:val="00815538"/>
    <w:rsid w:val="008156DA"/>
    <w:rsid w:val="0081634E"/>
    <w:rsid w:val="0081667A"/>
    <w:rsid w:val="00817499"/>
    <w:rsid w:val="008178B5"/>
    <w:rsid w:val="00817EEB"/>
    <w:rsid w:val="00820AF7"/>
    <w:rsid w:val="00820BDD"/>
    <w:rsid w:val="00820C84"/>
    <w:rsid w:val="00820F55"/>
    <w:rsid w:val="008210CC"/>
    <w:rsid w:val="0082164C"/>
    <w:rsid w:val="0082205D"/>
    <w:rsid w:val="008222C3"/>
    <w:rsid w:val="008224FF"/>
    <w:rsid w:val="00823272"/>
    <w:rsid w:val="00823A2D"/>
    <w:rsid w:val="00823B6C"/>
    <w:rsid w:val="00823F43"/>
    <w:rsid w:val="008242A9"/>
    <w:rsid w:val="0082492E"/>
    <w:rsid w:val="008249EA"/>
    <w:rsid w:val="00824D81"/>
    <w:rsid w:val="00824D96"/>
    <w:rsid w:val="00825263"/>
    <w:rsid w:val="00825CD7"/>
    <w:rsid w:val="00825FEF"/>
    <w:rsid w:val="00826619"/>
    <w:rsid w:val="0082666D"/>
    <w:rsid w:val="00826819"/>
    <w:rsid w:val="00826B10"/>
    <w:rsid w:val="008302EF"/>
    <w:rsid w:val="0083042A"/>
    <w:rsid w:val="00830588"/>
    <w:rsid w:val="00830C5B"/>
    <w:rsid w:val="00831553"/>
    <w:rsid w:val="008320D9"/>
    <w:rsid w:val="0083217C"/>
    <w:rsid w:val="008325E5"/>
    <w:rsid w:val="00832E72"/>
    <w:rsid w:val="008336C2"/>
    <w:rsid w:val="00833A0B"/>
    <w:rsid w:val="00834275"/>
    <w:rsid w:val="00834B96"/>
    <w:rsid w:val="00834E11"/>
    <w:rsid w:val="00834E4E"/>
    <w:rsid w:val="00835852"/>
    <w:rsid w:val="00835B62"/>
    <w:rsid w:val="008365FE"/>
    <w:rsid w:val="00836CCB"/>
    <w:rsid w:val="00836FE1"/>
    <w:rsid w:val="00837211"/>
    <w:rsid w:val="00837793"/>
    <w:rsid w:val="00837BE5"/>
    <w:rsid w:val="00837C94"/>
    <w:rsid w:val="008406A9"/>
    <w:rsid w:val="008407E8"/>
    <w:rsid w:val="00840825"/>
    <w:rsid w:val="008408B2"/>
    <w:rsid w:val="00840F64"/>
    <w:rsid w:val="008412AB"/>
    <w:rsid w:val="00841340"/>
    <w:rsid w:val="00841B6F"/>
    <w:rsid w:val="008421B0"/>
    <w:rsid w:val="0084222E"/>
    <w:rsid w:val="00842350"/>
    <w:rsid w:val="008424B5"/>
    <w:rsid w:val="008429EB"/>
    <w:rsid w:val="00842E4E"/>
    <w:rsid w:val="00842E7C"/>
    <w:rsid w:val="0084300F"/>
    <w:rsid w:val="00843311"/>
    <w:rsid w:val="00843409"/>
    <w:rsid w:val="008434F1"/>
    <w:rsid w:val="00843596"/>
    <w:rsid w:val="008435C9"/>
    <w:rsid w:val="00843B4E"/>
    <w:rsid w:val="00843BC3"/>
    <w:rsid w:val="00843F4A"/>
    <w:rsid w:val="0084444C"/>
    <w:rsid w:val="00844E86"/>
    <w:rsid w:val="00844F7E"/>
    <w:rsid w:val="00845898"/>
    <w:rsid w:val="00845A6C"/>
    <w:rsid w:val="00845CCA"/>
    <w:rsid w:val="00845D1A"/>
    <w:rsid w:val="00846332"/>
    <w:rsid w:val="008465B9"/>
    <w:rsid w:val="0084667B"/>
    <w:rsid w:val="008468A7"/>
    <w:rsid w:val="0084691E"/>
    <w:rsid w:val="0084762D"/>
    <w:rsid w:val="00847770"/>
    <w:rsid w:val="00847930"/>
    <w:rsid w:val="008479B0"/>
    <w:rsid w:val="00847B43"/>
    <w:rsid w:val="008504D9"/>
    <w:rsid w:val="00850661"/>
    <w:rsid w:val="008506E0"/>
    <w:rsid w:val="00850A68"/>
    <w:rsid w:val="00850C26"/>
    <w:rsid w:val="008514EE"/>
    <w:rsid w:val="008518AC"/>
    <w:rsid w:val="008518CF"/>
    <w:rsid w:val="00851CDE"/>
    <w:rsid w:val="00852492"/>
    <w:rsid w:val="00852743"/>
    <w:rsid w:val="0085321C"/>
    <w:rsid w:val="0085341B"/>
    <w:rsid w:val="0085350F"/>
    <w:rsid w:val="00853628"/>
    <w:rsid w:val="00853744"/>
    <w:rsid w:val="00853C67"/>
    <w:rsid w:val="00853DBC"/>
    <w:rsid w:val="00853DEC"/>
    <w:rsid w:val="00853E69"/>
    <w:rsid w:val="00854140"/>
    <w:rsid w:val="00854814"/>
    <w:rsid w:val="00855067"/>
    <w:rsid w:val="008550A6"/>
    <w:rsid w:val="008556C1"/>
    <w:rsid w:val="008556FD"/>
    <w:rsid w:val="008558FC"/>
    <w:rsid w:val="00855C3D"/>
    <w:rsid w:val="00855EC5"/>
    <w:rsid w:val="00855ECA"/>
    <w:rsid w:val="00856104"/>
    <w:rsid w:val="0085621C"/>
    <w:rsid w:val="00856653"/>
    <w:rsid w:val="00856E09"/>
    <w:rsid w:val="008572A7"/>
    <w:rsid w:val="008577AD"/>
    <w:rsid w:val="00857F6D"/>
    <w:rsid w:val="00860114"/>
    <w:rsid w:val="0086021F"/>
    <w:rsid w:val="0086074E"/>
    <w:rsid w:val="00860881"/>
    <w:rsid w:val="00860B1C"/>
    <w:rsid w:val="00860DBB"/>
    <w:rsid w:val="0086187B"/>
    <w:rsid w:val="00862331"/>
    <w:rsid w:val="0086240C"/>
    <w:rsid w:val="008624DD"/>
    <w:rsid w:val="00862841"/>
    <w:rsid w:val="00862A52"/>
    <w:rsid w:val="00862B82"/>
    <w:rsid w:val="00863029"/>
    <w:rsid w:val="00863098"/>
    <w:rsid w:val="008636ED"/>
    <w:rsid w:val="0086393A"/>
    <w:rsid w:val="00863BA1"/>
    <w:rsid w:val="00863BD7"/>
    <w:rsid w:val="00863EE7"/>
    <w:rsid w:val="00864379"/>
    <w:rsid w:val="00864794"/>
    <w:rsid w:val="008647F0"/>
    <w:rsid w:val="00864DF8"/>
    <w:rsid w:val="00864EB9"/>
    <w:rsid w:val="00864F30"/>
    <w:rsid w:val="00865251"/>
    <w:rsid w:val="008652F8"/>
    <w:rsid w:val="0086547F"/>
    <w:rsid w:val="00866958"/>
    <w:rsid w:val="008671DE"/>
    <w:rsid w:val="0086741A"/>
    <w:rsid w:val="00867752"/>
    <w:rsid w:val="0086775C"/>
    <w:rsid w:val="00867D9C"/>
    <w:rsid w:val="008704C7"/>
    <w:rsid w:val="00870D4C"/>
    <w:rsid w:val="00871827"/>
    <w:rsid w:val="008723F1"/>
    <w:rsid w:val="00872663"/>
    <w:rsid w:val="008727E5"/>
    <w:rsid w:val="00872BAD"/>
    <w:rsid w:val="00872E87"/>
    <w:rsid w:val="0087312C"/>
    <w:rsid w:val="00873614"/>
    <w:rsid w:val="0087363D"/>
    <w:rsid w:val="00873E2E"/>
    <w:rsid w:val="00873F99"/>
    <w:rsid w:val="00874076"/>
    <w:rsid w:val="008742F8"/>
    <w:rsid w:val="0087468C"/>
    <w:rsid w:val="00874A56"/>
    <w:rsid w:val="00874B21"/>
    <w:rsid w:val="00874BCC"/>
    <w:rsid w:val="00874C98"/>
    <w:rsid w:val="00874F0C"/>
    <w:rsid w:val="00874FBD"/>
    <w:rsid w:val="00875055"/>
    <w:rsid w:val="008759D7"/>
    <w:rsid w:val="00875F33"/>
    <w:rsid w:val="008760D1"/>
    <w:rsid w:val="00876A87"/>
    <w:rsid w:val="00876ADB"/>
    <w:rsid w:val="00876CE8"/>
    <w:rsid w:val="008771CA"/>
    <w:rsid w:val="00877861"/>
    <w:rsid w:val="00877978"/>
    <w:rsid w:val="00877B54"/>
    <w:rsid w:val="008805F5"/>
    <w:rsid w:val="0088062F"/>
    <w:rsid w:val="00880E0B"/>
    <w:rsid w:val="00880F11"/>
    <w:rsid w:val="00881092"/>
    <w:rsid w:val="00881E2B"/>
    <w:rsid w:val="00881F47"/>
    <w:rsid w:val="0088204A"/>
    <w:rsid w:val="008828FD"/>
    <w:rsid w:val="00882C30"/>
    <w:rsid w:val="008836D8"/>
    <w:rsid w:val="008837F4"/>
    <w:rsid w:val="00883B65"/>
    <w:rsid w:val="00883E3A"/>
    <w:rsid w:val="008846BB"/>
    <w:rsid w:val="00884ACB"/>
    <w:rsid w:val="00884F97"/>
    <w:rsid w:val="00886171"/>
    <w:rsid w:val="008862D8"/>
    <w:rsid w:val="0088664B"/>
    <w:rsid w:val="00886859"/>
    <w:rsid w:val="00886C26"/>
    <w:rsid w:val="00887000"/>
    <w:rsid w:val="008874B1"/>
    <w:rsid w:val="00887625"/>
    <w:rsid w:val="0088779F"/>
    <w:rsid w:val="0088784B"/>
    <w:rsid w:val="00887B0D"/>
    <w:rsid w:val="0089043A"/>
    <w:rsid w:val="00890824"/>
    <w:rsid w:val="00890FBD"/>
    <w:rsid w:val="008911D6"/>
    <w:rsid w:val="00891612"/>
    <w:rsid w:val="00891689"/>
    <w:rsid w:val="008917DA"/>
    <w:rsid w:val="008918C0"/>
    <w:rsid w:val="00891C57"/>
    <w:rsid w:val="00891FF3"/>
    <w:rsid w:val="00892725"/>
    <w:rsid w:val="00892ECA"/>
    <w:rsid w:val="008933F8"/>
    <w:rsid w:val="00893972"/>
    <w:rsid w:val="00893F7A"/>
    <w:rsid w:val="00893FA7"/>
    <w:rsid w:val="00894E46"/>
    <w:rsid w:val="0089577B"/>
    <w:rsid w:val="00895809"/>
    <w:rsid w:val="0089592E"/>
    <w:rsid w:val="00895C3B"/>
    <w:rsid w:val="00895E6A"/>
    <w:rsid w:val="0089662C"/>
    <w:rsid w:val="00896BD9"/>
    <w:rsid w:val="0089756A"/>
    <w:rsid w:val="00897975"/>
    <w:rsid w:val="008A02A9"/>
    <w:rsid w:val="008A02C0"/>
    <w:rsid w:val="008A04A4"/>
    <w:rsid w:val="008A073F"/>
    <w:rsid w:val="008A0791"/>
    <w:rsid w:val="008A08D0"/>
    <w:rsid w:val="008A0D19"/>
    <w:rsid w:val="008A0DE8"/>
    <w:rsid w:val="008A127E"/>
    <w:rsid w:val="008A18D4"/>
    <w:rsid w:val="008A1C80"/>
    <w:rsid w:val="008A1E53"/>
    <w:rsid w:val="008A1EBE"/>
    <w:rsid w:val="008A2085"/>
    <w:rsid w:val="008A218C"/>
    <w:rsid w:val="008A23ED"/>
    <w:rsid w:val="008A2527"/>
    <w:rsid w:val="008A289D"/>
    <w:rsid w:val="008A2A32"/>
    <w:rsid w:val="008A2BF4"/>
    <w:rsid w:val="008A335B"/>
    <w:rsid w:val="008A33A6"/>
    <w:rsid w:val="008A35D0"/>
    <w:rsid w:val="008A391E"/>
    <w:rsid w:val="008A3A91"/>
    <w:rsid w:val="008A46A4"/>
    <w:rsid w:val="008A483A"/>
    <w:rsid w:val="008A4CE3"/>
    <w:rsid w:val="008A51C3"/>
    <w:rsid w:val="008A522B"/>
    <w:rsid w:val="008A5449"/>
    <w:rsid w:val="008A56E9"/>
    <w:rsid w:val="008A589B"/>
    <w:rsid w:val="008A5C56"/>
    <w:rsid w:val="008A5E0F"/>
    <w:rsid w:val="008A643B"/>
    <w:rsid w:val="008A64D1"/>
    <w:rsid w:val="008A674F"/>
    <w:rsid w:val="008A678B"/>
    <w:rsid w:val="008A6DDD"/>
    <w:rsid w:val="008B0388"/>
    <w:rsid w:val="008B0746"/>
    <w:rsid w:val="008B080D"/>
    <w:rsid w:val="008B0846"/>
    <w:rsid w:val="008B08AC"/>
    <w:rsid w:val="008B0BA9"/>
    <w:rsid w:val="008B0BCF"/>
    <w:rsid w:val="008B0BEE"/>
    <w:rsid w:val="008B0C54"/>
    <w:rsid w:val="008B0DFA"/>
    <w:rsid w:val="008B0F8E"/>
    <w:rsid w:val="008B13A3"/>
    <w:rsid w:val="008B1550"/>
    <w:rsid w:val="008B17F3"/>
    <w:rsid w:val="008B1A4A"/>
    <w:rsid w:val="008B1A6F"/>
    <w:rsid w:val="008B1B17"/>
    <w:rsid w:val="008B1DC6"/>
    <w:rsid w:val="008B23DF"/>
    <w:rsid w:val="008B2846"/>
    <w:rsid w:val="008B3041"/>
    <w:rsid w:val="008B32A9"/>
    <w:rsid w:val="008B32E4"/>
    <w:rsid w:val="008B3F72"/>
    <w:rsid w:val="008B4957"/>
    <w:rsid w:val="008B4B51"/>
    <w:rsid w:val="008B5045"/>
    <w:rsid w:val="008B5263"/>
    <w:rsid w:val="008B5906"/>
    <w:rsid w:val="008B5ACA"/>
    <w:rsid w:val="008B67C5"/>
    <w:rsid w:val="008B67FD"/>
    <w:rsid w:val="008B680B"/>
    <w:rsid w:val="008B749D"/>
    <w:rsid w:val="008B7EBA"/>
    <w:rsid w:val="008B7F1F"/>
    <w:rsid w:val="008C068A"/>
    <w:rsid w:val="008C14A1"/>
    <w:rsid w:val="008C15C6"/>
    <w:rsid w:val="008C1FCB"/>
    <w:rsid w:val="008C29B8"/>
    <w:rsid w:val="008C2B65"/>
    <w:rsid w:val="008C2DF0"/>
    <w:rsid w:val="008C304D"/>
    <w:rsid w:val="008C3542"/>
    <w:rsid w:val="008C38DA"/>
    <w:rsid w:val="008C3B19"/>
    <w:rsid w:val="008C41CC"/>
    <w:rsid w:val="008C479C"/>
    <w:rsid w:val="008C4871"/>
    <w:rsid w:val="008C49D6"/>
    <w:rsid w:val="008C4D5A"/>
    <w:rsid w:val="008C5024"/>
    <w:rsid w:val="008C5065"/>
    <w:rsid w:val="008C5090"/>
    <w:rsid w:val="008C554E"/>
    <w:rsid w:val="008C59FB"/>
    <w:rsid w:val="008C5FDB"/>
    <w:rsid w:val="008C6164"/>
    <w:rsid w:val="008C62C2"/>
    <w:rsid w:val="008C6F61"/>
    <w:rsid w:val="008C6FF8"/>
    <w:rsid w:val="008C76EC"/>
    <w:rsid w:val="008C7DA6"/>
    <w:rsid w:val="008C7DB0"/>
    <w:rsid w:val="008D0782"/>
    <w:rsid w:val="008D0D5B"/>
    <w:rsid w:val="008D0E17"/>
    <w:rsid w:val="008D1511"/>
    <w:rsid w:val="008D166B"/>
    <w:rsid w:val="008D1960"/>
    <w:rsid w:val="008D1B08"/>
    <w:rsid w:val="008D1CB2"/>
    <w:rsid w:val="008D1E1C"/>
    <w:rsid w:val="008D2026"/>
    <w:rsid w:val="008D2199"/>
    <w:rsid w:val="008D223D"/>
    <w:rsid w:val="008D22E1"/>
    <w:rsid w:val="008D2614"/>
    <w:rsid w:val="008D2A92"/>
    <w:rsid w:val="008D2C16"/>
    <w:rsid w:val="008D3070"/>
    <w:rsid w:val="008D30AD"/>
    <w:rsid w:val="008D329A"/>
    <w:rsid w:val="008D3306"/>
    <w:rsid w:val="008D35FC"/>
    <w:rsid w:val="008D3F40"/>
    <w:rsid w:val="008D3FEE"/>
    <w:rsid w:val="008D41EA"/>
    <w:rsid w:val="008D453E"/>
    <w:rsid w:val="008D4BEA"/>
    <w:rsid w:val="008D4D96"/>
    <w:rsid w:val="008D5139"/>
    <w:rsid w:val="008D51CC"/>
    <w:rsid w:val="008D531F"/>
    <w:rsid w:val="008D538C"/>
    <w:rsid w:val="008D5634"/>
    <w:rsid w:val="008D56B4"/>
    <w:rsid w:val="008D59E7"/>
    <w:rsid w:val="008D5AE9"/>
    <w:rsid w:val="008D5B40"/>
    <w:rsid w:val="008D5EF7"/>
    <w:rsid w:val="008D642F"/>
    <w:rsid w:val="008D679A"/>
    <w:rsid w:val="008D6A36"/>
    <w:rsid w:val="008D6F88"/>
    <w:rsid w:val="008D7122"/>
    <w:rsid w:val="008D7341"/>
    <w:rsid w:val="008D7647"/>
    <w:rsid w:val="008D7715"/>
    <w:rsid w:val="008D7CE1"/>
    <w:rsid w:val="008E1027"/>
    <w:rsid w:val="008E15DD"/>
    <w:rsid w:val="008E18D0"/>
    <w:rsid w:val="008E1E99"/>
    <w:rsid w:val="008E1F9B"/>
    <w:rsid w:val="008E221D"/>
    <w:rsid w:val="008E247F"/>
    <w:rsid w:val="008E2996"/>
    <w:rsid w:val="008E2E35"/>
    <w:rsid w:val="008E3410"/>
    <w:rsid w:val="008E3BF3"/>
    <w:rsid w:val="008E418C"/>
    <w:rsid w:val="008E45F6"/>
    <w:rsid w:val="008E4720"/>
    <w:rsid w:val="008E47AF"/>
    <w:rsid w:val="008E4A0D"/>
    <w:rsid w:val="008E51AA"/>
    <w:rsid w:val="008E582F"/>
    <w:rsid w:val="008E5AB8"/>
    <w:rsid w:val="008E63B9"/>
    <w:rsid w:val="008E673A"/>
    <w:rsid w:val="008E7FF8"/>
    <w:rsid w:val="008F0166"/>
    <w:rsid w:val="008F0192"/>
    <w:rsid w:val="008F0A03"/>
    <w:rsid w:val="008F0BDE"/>
    <w:rsid w:val="008F11C1"/>
    <w:rsid w:val="008F13FD"/>
    <w:rsid w:val="008F145A"/>
    <w:rsid w:val="008F1DA1"/>
    <w:rsid w:val="008F1FFB"/>
    <w:rsid w:val="008F2040"/>
    <w:rsid w:val="008F205C"/>
    <w:rsid w:val="008F2921"/>
    <w:rsid w:val="008F2A79"/>
    <w:rsid w:val="008F38B0"/>
    <w:rsid w:val="008F3F41"/>
    <w:rsid w:val="008F43C0"/>
    <w:rsid w:val="008F44BF"/>
    <w:rsid w:val="008F45C3"/>
    <w:rsid w:val="008F54A8"/>
    <w:rsid w:val="008F5596"/>
    <w:rsid w:val="008F5A66"/>
    <w:rsid w:val="008F5E34"/>
    <w:rsid w:val="008F6105"/>
    <w:rsid w:val="008F6649"/>
    <w:rsid w:val="008F67D8"/>
    <w:rsid w:val="008F698C"/>
    <w:rsid w:val="008F69DB"/>
    <w:rsid w:val="008F6AC3"/>
    <w:rsid w:val="008F6EDD"/>
    <w:rsid w:val="008F720C"/>
    <w:rsid w:val="008F759F"/>
    <w:rsid w:val="008F7952"/>
    <w:rsid w:val="008F7D54"/>
    <w:rsid w:val="008F7E8E"/>
    <w:rsid w:val="008F7FA3"/>
    <w:rsid w:val="008F7FCC"/>
    <w:rsid w:val="00900263"/>
    <w:rsid w:val="009007D8"/>
    <w:rsid w:val="00900833"/>
    <w:rsid w:val="00900843"/>
    <w:rsid w:val="00900A02"/>
    <w:rsid w:val="00900C84"/>
    <w:rsid w:val="00901346"/>
    <w:rsid w:val="00901E3E"/>
    <w:rsid w:val="00902039"/>
    <w:rsid w:val="009024D1"/>
    <w:rsid w:val="0090258D"/>
    <w:rsid w:val="00902680"/>
    <w:rsid w:val="009028C0"/>
    <w:rsid w:val="0090295C"/>
    <w:rsid w:val="00902AA2"/>
    <w:rsid w:val="00902C97"/>
    <w:rsid w:val="00902E0B"/>
    <w:rsid w:val="0090369A"/>
    <w:rsid w:val="009038D3"/>
    <w:rsid w:val="0090392B"/>
    <w:rsid w:val="00903D22"/>
    <w:rsid w:val="00903D38"/>
    <w:rsid w:val="0090403E"/>
    <w:rsid w:val="00904107"/>
    <w:rsid w:val="009041E7"/>
    <w:rsid w:val="0090428D"/>
    <w:rsid w:val="009049F6"/>
    <w:rsid w:val="00904AF7"/>
    <w:rsid w:val="00904CD5"/>
    <w:rsid w:val="00904F29"/>
    <w:rsid w:val="00905733"/>
    <w:rsid w:val="00906007"/>
    <w:rsid w:val="009060F6"/>
    <w:rsid w:val="00906110"/>
    <w:rsid w:val="00906BF5"/>
    <w:rsid w:val="00906E98"/>
    <w:rsid w:val="0090725E"/>
    <w:rsid w:val="00907368"/>
    <w:rsid w:val="009077DC"/>
    <w:rsid w:val="00907B5F"/>
    <w:rsid w:val="0091047B"/>
    <w:rsid w:val="009105B8"/>
    <w:rsid w:val="009107C6"/>
    <w:rsid w:val="00911235"/>
    <w:rsid w:val="00911483"/>
    <w:rsid w:val="00912203"/>
    <w:rsid w:val="00912E51"/>
    <w:rsid w:val="009131EA"/>
    <w:rsid w:val="00913274"/>
    <w:rsid w:val="00913492"/>
    <w:rsid w:val="009134C8"/>
    <w:rsid w:val="009137F7"/>
    <w:rsid w:val="009138D9"/>
    <w:rsid w:val="00913C3A"/>
    <w:rsid w:val="00913DF6"/>
    <w:rsid w:val="0091403A"/>
    <w:rsid w:val="00914DF8"/>
    <w:rsid w:val="00915233"/>
    <w:rsid w:val="009152C5"/>
    <w:rsid w:val="00915FF0"/>
    <w:rsid w:val="0091651A"/>
    <w:rsid w:val="009165CD"/>
    <w:rsid w:val="0091663A"/>
    <w:rsid w:val="009168A1"/>
    <w:rsid w:val="00916994"/>
    <w:rsid w:val="00916A66"/>
    <w:rsid w:val="00916B9F"/>
    <w:rsid w:val="00916DA1"/>
    <w:rsid w:val="009170FD"/>
    <w:rsid w:val="00917CD7"/>
    <w:rsid w:val="00917EC4"/>
    <w:rsid w:val="009204D8"/>
    <w:rsid w:val="00920BB8"/>
    <w:rsid w:val="00920DF4"/>
    <w:rsid w:val="00920F2B"/>
    <w:rsid w:val="0092105F"/>
    <w:rsid w:val="00921EF4"/>
    <w:rsid w:val="0092224B"/>
    <w:rsid w:val="00922259"/>
    <w:rsid w:val="00922CCB"/>
    <w:rsid w:val="00923016"/>
    <w:rsid w:val="00923328"/>
    <w:rsid w:val="0092369A"/>
    <w:rsid w:val="00923A51"/>
    <w:rsid w:val="00923D03"/>
    <w:rsid w:val="00923EC1"/>
    <w:rsid w:val="00924083"/>
    <w:rsid w:val="0092458C"/>
    <w:rsid w:val="00924625"/>
    <w:rsid w:val="0092496A"/>
    <w:rsid w:val="00924A38"/>
    <w:rsid w:val="00924E0C"/>
    <w:rsid w:val="00925048"/>
    <w:rsid w:val="00925111"/>
    <w:rsid w:val="0092567B"/>
    <w:rsid w:val="00925B7E"/>
    <w:rsid w:val="00925C67"/>
    <w:rsid w:val="00925D3A"/>
    <w:rsid w:val="00926035"/>
    <w:rsid w:val="00926181"/>
    <w:rsid w:val="0092691C"/>
    <w:rsid w:val="00926C27"/>
    <w:rsid w:val="00926CE8"/>
    <w:rsid w:val="00927800"/>
    <w:rsid w:val="00927D19"/>
    <w:rsid w:val="00927F9D"/>
    <w:rsid w:val="00930559"/>
    <w:rsid w:val="0093077E"/>
    <w:rsid w:val="009308B9"/>
    <w:rsid w:val="00930C81"/>
    <w:rsid w:val="00930E9B"/>
    <w:rsid w:val="00931805"/>
    <w:rsid w:val="00931B47"/>
    <w:rsid w:val="00932908"/>
    <w:rsid w:val="009330FC"/>
    <w:rsid w:val="0093318E"/>
    <w:rsid w:val="009331C1"/>
    <w:rsid w:val="009331EF"/>
    <w:rsid w:val="00933557"/>
    <w:rsid w:val="009338F1"/>
    <w:rsid w:val="00933C12"/>
    <w:rsid w:val="00933C36"/>
    <w:rsid w:val="00933DAD"/>
    <w:rsid w:val="009342E1"/>
    <w:rsid w:val="009345B1"/>
    <w:rsid w:val="009345C8"/>
    <w:rsid w:val="00934711"/>
    <w:rsid w:val="00934929"/>
    <w:rsid w:val="00934A06"/>
    <w:rsid w:val="00934BF8"/>
    <w:rsid w:val="009350FB"/>
    <w:rsid w:val="00935111"/>
    <w:rsid w:val="0093544B"/>
    <w:rsid w:val="00935E13"/>
    <w:rsid w:val="00935EA6"/>
    <w:rsid w:val="009361EB"/>
    <w:rsid w:val="00936349"/>
    <w:rsid w:val="00936B34"/>
    <w:rsid w:val="00936EE3"/>
    <w:rsid w:val="009373B4"/>
    <w:rsid w:val="00937A46"/>
    <w:rsid w:val="00937D27"/>
    <w:rsid w:val="00937D73"/>
    <w:rsid w:val="00940DB4"/>
    <w:rsid w:val="00941628"/>
    <w:rsid w:val="009416C5"/>
    <w:rsid w:val="009416DD"/>
    <w:rsid w:val="0094184D"/>
    <w:rsid w:val="00941A83"/>
    <w:rsid w:val="00941F84"/>
    <w:rsid w:val="00942716"/>
    <w:rsid w:val="00942A82"/>
    <w:rsid w:val="00942C86"/>
    <w:rsid w:val="00942CC5"/>
    <w:rsid w:val="00943001"/>
    <w:rsid w:val="0094324C"/>
    <w:rsid w:val="00943367"/>
    <w:rsid w:val="009435B4"/>
    <w:rsid w:val="009436A9"/>
    <w:rsid w:val="00943DBB"/>
    <w:rsid w:val="00944171"/>
    <w:rsid w:val="0094441B"/>
    <w:rsid w:val="0094477E"/>
    <w:rsid w:val="009449E4"/>
    <w:rsid w:val="00944A1B"/>
    <w:rsid w:val="00944ADA"/>
    <w:rsid w:val="00944FCA"/>
    <w:rsid w:val="00945290"/>
    <w:rsid w:val="009453B4"/>
    <w:rsid w:val="009457F0"/>
    <w:rsid w:val="0094597B"/>
    <w:rsid w:val="00945FF0"/>
    <w:rsid w:val="00946284"/>
    <w:rsid w:val="00946823"/>
    <w:rsid w:val="009468FC"/>
    <w:rsid w:val="009470F2"/>
    <w:rsid w:val="009471B8"/>
    <w:rsid w:val="0094727A"/>
    <w:rsid w:val="0094793C"/>
    <w:rsid w:val="00947B55"/>
    <w:rsid w:val="00947CB9"/>
    <w:rsid w:val="00950022"/>
    <w:rsid w:val="009501F1"/>
    <w:rsid w:val="0095054B"/>
    <w:rsid w:val="0095072C"/>
    <w:rsid w:val="00950776"/>
    <w:rsid w:val="00950AAE"/>
    <w:rsid w:val="00950D3A"/>
    <w:rsid w:val="00950D41"/>
    <w:rsid w:val="00950F5F"/>
    <w:rsid w:val="009512A5"/>
    <w:rsid w:val="00951798"/>
    <w:rsid w:val="009519C4"/>
    <w:rsid w:val="00952013"/>
    <w:rsid w:val="00952C96"/>
    <w:rsid w:val="00952D6D"/>
    <w:rsid w:val="00952DA4"/>
    <w:rsid w:val="00952DD3"/>
    <w:rsid w:val="00953157"/>
    <w:rsid w:val="00953394"/>
    <w:rsid w:val="009536A3"/>
    <w:rsid w:val="00953C55"/>
    <w:rsid w:val="00953D27"/>
    <w:rsid w:val="00954040"/>
    <w:rsid w:val="009544E5"/>
    <w:rsid w:val="00954548"/>
    <w:rsid w:val="00954709"/>
    <w:rsid w:val="00954C2E"/>
    <w:rsid w:val="00954E5B"/>
    <w:rsid w:val="00954FFC"/>
    <w:rsid w:val="00955050"/>
    <w:rsid w:val="00955106"/>
    <w:rsid w:val="009554D5"/>
    <w:rsid w:val="00955553"/>
    <w:rsid w:val="00955718"/>
    <w:rsid w:val="00955E82"/>
    <w:rsid w:val="0095618E"/>
    <w:rsid w:val="00957003"/>
    <w:rsid w:val="0095752A"/>
    <w:rsid w:val="00957810"/>
    <w:rsid w:val="009604BA"/>
    <w:rsid w:val="00960975"/>
    <w:rsid w:val="009609E1"/>
    <w:rsid w:val="00960A82"/>
    <w:rsid w:val="00960B9C"/>
    <w:rsid w:val="00961890"/>
    <w:rsid w:val="009618BD"/>
    <w:rsid w:val="00961ED4"/>
    <w:rsid w:val="00962C50"/>
    <w:rsid w:val="00962F1F"/>
    <w:rsid w:val="00962F2B"/>
    <w:rsid w:val="00963190"/>
    <w:rsid w:val="00963529"/>
    <w:rsid w:val="009635A9"/>
    <w:rsid w:val="009636BC"/>
    <w:rsid w:val="00963711"/>
    <w:rsid w:val="00963F01"/>
    <w:rsid w:val="009641B0"/>
    <w:rsid w:val="009642B2"/>
    <w:rsid w:val="009648D7"/>
    <w:rsid w:val="00964B1D"/>
    <w:rsid w:val="00964C9A"/>
    <w:rsid w:val="009654E9"/>
    <w:rsid w:val="009656E9"/>
    <w:rsid w:val="00965979"/>
    <w:rsid w:val="00965C8A"/>
    <w:rsid w:val="009663FE"/>
    <w:rsid w:val="00966692"/>
    <w:rsid w:val="00966970"/>
    <w:rsid w:val="00966A5C"/>
    <w:rsid w:val="00966A6D"/>
    <w:rsid w:val="00966FE0"/>
    <w:rsid w:val="00966FE9"/>
    <w:rsid w:val="00967052"/>
    <w:rsid w:val="00967138"/>
    <w:rsid w:val="009677C5"/>
    <w:rsid w:val="00967C72"/>
    <w:rsid w:val="00967CFE"/>
    <w:rsid w:val="00967D92"/>
    <w:rsid w:val="0097139D"/>
    <w:rsid w:val="00971742"/>
    <w:rsid w:val="009727E3"/>
    <w:rsid w:val="00972EB6"/>
    <w:rsid w:val="00972EEC"/>
    <w:rsid w:val="00972F3E"/>
    <w:rsid w:val="00973016"/>
    <w:rsid w:val="009732B0"/>
    <w:rsid w:val="009733B5"/>
    <w:rsid w:val="009734D4"/>
    <w:rsid w:val="0097354D"/>
    <w:rsid w:val="00973AB2"/>
    <w:rsid w:val="0097431F"/>
    <w:rsid w:val="00974785"/>
    <w:rsid w:val="00974BC5"/>
    <w:rsid w:val="00974DDC"/>
    <w:rsid w:val="00975A2A"/>
    <w:rsid w:val="00975C18"/>
    <w:rsid w:val="00976893"/>
    <w:rsid w:val="00976C8A"/>
    <w:rsid w:val="0097765C"/>
    <w:rsid w:val="00977724"/>
    <w:rsid w:val="00977A65"/>
    <w:rsid w:val="00977F9D"/>
    <w:rsid w:val="0098034F"/>
    <w:rsid w:val="00980A50"/>
    <w:rsid w:val="00980B00"/>
    <w:rsid w:val="00980C3A"/>
    <w:rsid w:val="00981235"/>
    <w:rsid w:val="00981837"/>
    <w:rsid w:val="00981E87"/>
    <w:rsid w:val="00981E97"/>
    <w:rsid w:val="009821AE"/>
    <w:rsid w:val="009821B0"/>
    <w:rsid w:val="00982203"/>
    <w:rsid w:val="0098291A"/>
    <w:rsid w:val="00982CDA"/>
    <w:rsid w:val="00983098"/>
    <w:rsid w:val="009830ED"/>
    <w:rsid w:val="0098366D"/>
    <w:rsid w:val="009838A8"/>
    <w:rsid w:val="009839C3"/>
    <w:rsid w:val="009848F8"/>
    <w:rsid w:val="00984953"/>
    <w:rsid w:val="00984C35"/>
    <w:rsid w:val="0098501A"/>
    <w:rsid w:val="009850BE"/>
    <w:rsid w:val="009851D7"/>
    <w:rsid w:val="009855F2"/>
    <w:rsid w:val="009858CB"/>
    <w:rsid w:val="00985A7D"/>
    <w:rsid w:val="00985CB7"/>
    <w:rsid w:val="00986299"/>
    <w:rsid w:val="00986563"/>
    <w:rsid w:val="009867B8"/>
    <w:rsid w:val="009867B9"/>
    <w:rsid w:val="00986A1D"/>
    <w:rsid w:val="00986ACD"/>
    <w:rsid w:val="00986D4D"/>
    <w:rsid w:val="00986F5C"/>
    <w:rsid w:val="0098773D"/>
    <w:rsid w:val="009877A0"/>
    <w:rsid w:val="00987AA7"/>
    <w:rsid w:val="0099026F"/>
    <w:rsid w:val="0099033B"/>
    <w:rsid w:val="009909A1"/>
    <w:rsid w:val="00990B8A"/>
    <w:rsid w:val="00990D45"/>
    <w:rsid w:val="00990FAB"/>
    <w:rsid w:val="009911AC"/>
    <w:rsid w:val="009915FF"/>
    <w:rsid w:val="00991B96"/>
    <w:rsid w:val="00991BEE"/>
    <w:rsid w:val="00991D26"/>
    <w:rsid w:val="00991EA9"/>
    <w:rsid w:val="00992370"/>
    <w:rsid w:val="00992987"/>
    <w:rsid w:val="00992C28"/>
    <w:rsid w:val="00992E9C"/>
    <w:rsid w:val="0099310B"/>
    <w:rsid w:val="00993179"/>
    <w:rsid w:val="00993201"/>
    <w:rsid w:val="00993387"/>
    <w:rsid w:val="00993921"/>
    <w:rsid w:val="00993EC8"/>
    <w:rsid w:val="00993F6E"/>
    <w:rsid w:val="00994309"/>
    <w:rsid w:val="00994DEC"/>
    <w:rsid w:val="00994E0A"/>
    <w:rsid w:val="00995231"/>
    <w:rsid w:val="00995366"/>
    <w:rsid w:val="009957BF"/>
    <w:rsid w:val="00995949"/>
    <w:rsid w:val="00995A5A"/>
    <w:rsid w:val="00995CE4"/>
    <w:rsid w:val="00995F08"/>
    <w:rsid w:val="00996077"/>
    <w:rsid w:val="00996A59"/>
    <w:rsid w:val="00997776"/>
    <w:rsid w:val="00997806"/>
    <w:rsid w:val="00997812"/>
    <w:rsid w:val="00997902"/>
    <w:rsid w:val="00997C33"/>
    <w:rsid w:val="009A0016"/>
    <w:rsid w:val="009A0063"/>
    <w:rsid w:val="009A0180"/>
    <w:rsid w:val="009A03A9"/>
    <w:rsid w:val="009A0408"/>
    <w:rsid w:val="009A0E9C"/>
    <w:rsid w:val="009A0F01"/>
    <w:rsid w:val="009A163E"/>
    <w:rsid w:val="009A16F1"/>
    <w:rsid w:val="009A1879"/>
    <w:rsid w:val="009A193F"/>
    <w:rsid w:val="009A28E6"/>
    <w:rsid w:val="009A2977"/>
    <w:rsid w:val="009A2AD0"/>
    <w:rsid w:val="009A2AE6"/>
    <w:rsid w:val="009A2D05"/>
    <w:rsid w:val="009A3DF5"/>
    <w:rsid w:val="009A3E20"/>
    <w:rsid w:val="009A51F9"/>
    <w:rsid w:val="009A55E4"/>
    <w:rsid w:val="009A60CA"/>
    <w:rsid w:val="009A655F"/>
    <w:rsid w:val="009A6A6A"/>
    <w:rsid w:val="009A6A9B"/>
    <w:rsid w:val="009A6ACA"/>
    <w:rsid w:val="009A7240"/>
    <w:rsid w:val="009A72F0"/>
    <w:rsid w:val="009A7389"/>
    <w:rsid w:val="009A7AB2"/>
    <w:rsid w:val="009A7B42"/>
    <w:rsid w:val="009A7C4B"/>
    <w:rsid w:val="009B057C"/>
    <w:rsid w:val="009B060E"/>
    <w:rsid w:val="009B07AD"/>
    <w:rsid w:val="009B0D44"/>
    <w:rsid w:val="009B0FC1"/>
    <w:rsid w:val="009B101B"/>
    <w:rsid w:val="009B173A"/>
    <w:rsid w:val="009B18A9"/>
    <w:rsid w:val="009B18E0"/>
    <w:rsid w:val="009B1F6B"/>
    <w:rsid w:val="009B22E9"/>
    <w:rsid w:val="009B26B7"/>
    <w:rsid w:val="009B2AD2"/>
    <w:rsid w:val="009B32D2"/>
    <w:rsid w:val="009B37D5"/>
    <w:rsid w:val="009B3DDB"/>
    <w:rsid w:val="009B3DE7"/>
    <w:rsid w:val="009B3F57"/>
    <w:rsid w:val="009B3FAD"/>
    <w:rsid w:val="009B4075"/>
    <w:rsid w:val="009B44EE"/>
    <w:rsid w:val="009B49EC"/>
    <w:rsid w:val="009B4A89"/>
    <w:rsid w:val="009B4AF3"/>
    <w:rsid w:val="009B54CD"/>
    <w:rsid w:val="009B5851"/>
    <w:rsid w:val="009B58D8"/>
    <w:rsid w:val="009B5B9A"/>
    <w:rsid w:val="009B5FDF"/>
    <w:rsid w:val="009B6019"/>
    <w:rsid w:val="009B615A"/>
    <w:rsid w:val="009B6419"/>
    <w:rsid w:val="009B6638"/>
    <w:rsid w:val="009B6D12"/>
    <w:rsid w:val="009B7059"/>
    <w:rsid w:val="009B70A5"/>
    <w:rsid w:val="009B74D8"/>
    <w:rsid w:val="009B7C94"/>
    <w:rsid w:val="009C00B5"/>
    <w:rsid w:val="009C0352"/>
    <w:rsid w:val="009C082D"/>
    <w:rsid w:val="009C0C35"/>
    <w:rsid w:val="009C0DFA"/>
    <w:rsid w:val="009C102B"/>
    <w:rsid w:val="009C1632"/>
    <w:rsid w:val="009C1669"/>
    <w:rsid w:val="009C1A03"/>
    <w:rsid w:val="009C1DF3"/>
    <w:rsid w:val="009C2135"/>
    <w:rsid w:val="009C216E"/>
    <w:rsid w:val="009C22F8"/>
    <w:rsid w:val="009C2393"/>
    <w:rsid w:val="009C2A80"/>
    <w:rsid w:val="009C2CE7"/>
    <w:rsid w:val="009C2E98"/>
    <w:rsid w:val="009C3218"/>
    <w:rsid w:val="009C3806"/>
    <w:rsid w:val="009C3863"/>
    <w:rsid w:val="009C38ED"/>
    <w:rsid w:val="009C3D25"/>
    <w:rsid w:val="009C3DAF"/>
    <w:rsid w:val="009C3ED3"/>
    <w:rsid w:val="009C4102"/>
    <w:rsid w:val="009C4137"/>
    <w:rsid w:val="009C4445"/>
    <w:rsid w:val="009C493C"/>
    <w:rsid w:val="009C4D57"/>
    <w:rsid w:val="009C4EE2"/>
    <w:rsid w:val="009C538D"/>
    <w:rsid w:val="009C5588"/>
    <w:rsid w:val="009C5FCE"/>
    <w:rsid w:val="009C6F48"/>
    <w:rsid w:val="009C6F7F"/>
    <w:rsid w:val="009C7B06"/>
    <w:rsid w:val="009C7D69"/>
    <w:rsid w:val="009D0159"/>
    <w:rsid w:val="009D01A9"/>
    <w:rsid w:val="009D04BD"/>
    <w:rsid w:val="009D0760"/>
    <w:rsid w:val="009D0B2C"/>
    <w:rsid w:val="009D1343"/>
    <w:rsid w:val="009D1552"/>
    <w:rsid w:val="009D199D"/>
    <w:rsid w:val="009D2096"/>
    <w:rsid w:val="009D22DA"/>
    <w:rsid w:val="009D2677"/>
    <w:rsid w:val="009D2853"/>
    <w:rsid w:val="009D2A2B"/>
    <w:rsid w:val="009D30E1"/>
    <w:rsid w:val="009D34A5"/>
    <w:rsid w:val="009D3864"/>
    <w:rsid w:val="009D43AC"/>
    <w:rsid w:val="009D46E2"/>
    <w:rsid w:val="009D5640"/>
    <w:rsid w:val="009D5D61"/>
    <w:rsid w:val="009D6B6E"/>
    <w:rsid w:val="009D7E29"/>
    <w:rsid w:val="009E0043"/>
    <w:rsid w:val="009E0049"/>
    <w:rsid w:val="009E0D9C"/>
    <w:rsid w:val="009E0E1A"/>
    <w:rsid w:val="009E0FD0"/>
    <w:rsid w:val="009E101E"/>
    <w:rsid w:val="009E15F1"/>
    <w:rsid w:val="009E1F99"/>
    <w:rsid w:val="009E20CC"/>
    <w:rsid w:val="009E2103"/>
    <w:rsid w:val="009E21EF"/>
    <w:rsid w:val="009E228F"/>
    <w:rsid w:val="009E24C4"/>
    <w:rsid w:val="009E257A"/>
    <w:rsid w:val="009E2A45"/>
    <w:rsid w:val="009E353A"/>
    <w:rsid w:val="009E365C"/>
    <w:rsid w:val="009E3721"/>
    <w:rsid w:val="009E3C39"/>
    <w:rsid w:val="009E3DD8"/>
    <w:rsid w:val="009E426C"/>
    <w:rsid w:val="009E4652"/>
    <w:rsid w:val="009E478B"/>
    <w:rsid w:val="009E4ACC"/>
    <w:rsid w:val="009E584F"/>
    <w:rsid w:val="009E5B16"/>
    <w:rsid w:val="009E5F38"/>
    <w:rsid w:val="009E6C22"/>
    <w:rsid w:val="009E6E4E"/>
    <w:rsid w:val="009E7210"/>
    <w:rsid w:val="009E765C"/>
    <w:rsid w:val="009F07AB"/>
    <w:rsid w:val="009F0881"/>
    <w:rsid w:val="009F0BCA"/>
    <w:rsid w:val="009F0DE1"/>
    <w:rsid w:val="009F13A0"/>
    <w:rsid w:val="009F15D5"/>
    <w:rsid w:val="009F1E3E"/>
    <w:rsid w:val="009F24C4"/>
    <w:rsid w:val="009F2776"/>
    <w:rsid w:val="009F2873"/>
    <w:rsid w:val="009F29ED"/>
    <w:rsid w:val="009F2B13"/>
    <w:rsid w:val="009F2C1B"/>
    <w:rsid w:val="009F2C88"/>
    <w:rsid w:val="009F3375"/>
    <w:rsid w:val="009F3F1F"/>
    <w:rsid w:val="009F3F3F"/>
    <w:rsid w:val="009F4223"/>
    <w:rsid w:val="009F4C97"/>
    <w:rsid w:val="009F4EFF"/>
    <w:rsid w:val="009F52CA"/>
    <w:rsid w:val="009F5B0E"/>
    <w:rsid w:val="009F628C"/>
    <w:rsid w:val="009F642B"/>
    <w:rsid w:val="009F6A37"/>
    <w:rsid w:val="009F6BD9"/>
    <w:rsid w:val="009F7221"/>
    <w:rsid w:val="009F7CEF"/>
    <w:rsid w:val="009F7F5E"/>
    <w:rsid w:val="00A00007"/>
    <w:rsid w:val="00A001DB"/>
    <w:rsid w:val="00A00514"/>
    <w:rsid w:val="00A0067E"/>
    <w:rsid w:val="00A00888"/>
    <w:rsid w:val="00A00ABC"/>
    <w:rsid w:val="00A00B00"/>
    <w:rsid w:val="00A00BEF"/>
    <w:rsid w:val="00A00C39"/>
    <w:rsid w:val="00A011DA"/>
    <w:rsid w:val="00A011DF"/>
    <w:rsid w:val="00A014CC"/>
    <w:rsid w:val="00A0175B"/>
    <w:rsid w:val="00A01AA1"/>
    <w:rsid w:val="00A028A7"/>
    <w:rsid w:val="00A02A77"/>
    <w:rsid w:val="00A02C8B"/>
    <w:rsid w:val="00A02D58"/>
    <w:rsid w:val="00A02E80"/>
    <w:rsid w:val="00A0320E"/>
    <w:rsid w:val="00A0324A"/>
    <w:rsid w:val="00A03CEF"/>
    <w:rsid w:val="00A03FC9"/>
    <w:rsid w:val="00A042FA"/>
    <w:rsid w:val="00A04B75"/>
    <w:rsid w:val="00A04E60"/>
    <w:rsid w:val="00A0528B"/>
    <w:rsid w:val="00A05829"/>
    <w:rsid w:val="00A059BA"/>
    <w:rsid w:val="00A059D4"/>
    <w:rsid w:val="00A05A69"/>
    <w:rsid w:val="00A05EF6"/>
    <w:rsid w:val="00A0607E"/>
    <w:rsid w:val="00A0642C"/>
    <w:rsid w:val="00A0671D"/>
    <w:rsid w:val="00A071B5"/>
    <w:rsid w:val="00A0727B"/>
    <w:rsid w:val="00A07301"/>
    <w:rsid w:val="00A0744E"/>
    <w:rsid w:val="00A07F2F"/>
    <w:rsid w:val="00A101B3"/>
    <w:rsid w:val="00A10509"/>
    <w:rsid w:val="00A10715"/>
    <w:rsid w:val="00A10A75"/>
    <w:rsid w:val="00A10C7F"/>
    <w:rsid w:val="00A11276"/>
    <w:rsid w:val="00A1127C"/>
    <w:rsid w:val="00A114FD"/>
    <w:rsid w:val="00A1151A"/>
    <w:rsid w:val="00A115C3"/>
    <w:rsid w:val="00A1168C"/>
    <w:rsid w:val="00A117BC"/>
    <w:rsid w:val="00A11950"/>
    <w:rsid w:val="00A12138"/>
    <w:rsid w:val="00A12323"/>
    <w:rsid w:val="00A1294C"/>
    <w:rsid w:val="00A12EFC"/>
    <w:rsid w:val="00A138D5"/>
    <w:rsid w:val="00A13E88"/>
    <w:rsid w:val="00A141B9"/>
    <w:rsid w:val="00A1445D"/>
    <w:rsid w:val="00A144F8"/>
    <w:rsid w:val="00A14863"/>
    <w:rsid w:val="00A14B5A"/>
    <w:rsid w:val="00A14C88"/>
    <w:rsid w:val="00A14CA8"/>
    <w:rsid w:val="00A14D5C"/>
    <w:rsid w:val="00A15298"/>
    <w:rsid w:val="00A15C86"/>
    <w:rsid w:val="00A15CF6"/>
    <w:rsid w:val="00A15D07"/>
    <w:rsid w:val="00A15DEA"/>
    <w:rsid w:val="00A16AD7"/>
    <w:rsid w:val="00A16B6D"/>
    <w:rsid w:val="00A16E01"/>
    <w:rsid w:val="00A16E02"/>
    <w:rsid w:val="00A16E06"/>
    <w:rsid w:val="00A16E3E"/>
    <w:rsid w:val="00A16FBD"/>
    <w:rsid w:val="00A172B1"/>
    <w:rsid w:val="00A17371"/>
    <w:rsid w:val="00A173C0"/>
    <w:rsid w:val="00A177E7"/>
    <w:rsid w:val="00A17A4E"/>
    <w:rsid w:val="00A20488"/>
    <w:rsid w:val="00A20BFE"/>
    <w:rsid w:val="00A20D15"/>
    <w:rsid w:val="00A20EF6"/>
    <w:rsid w:val="00A213F6"/>
    <w:rsid w:val="00A21496"/>
    <w:rsid w:val="00A21507"/>
    <w:rsid w:val="00A21A28"/>
    <w:rsid w:val="00A21B6C"/>
    <w:rsid w:val="00A22256"/>
    <w:rsid w:val="00A22DCB"/>
    <w:rsid w:val="00A23315"/>
    <w:rsid w:val="00A2331E"/>
    <w:rsid w:val="00A234C8"/>
    <w:rsid w:val="00A244A1"/>
    <w:rsid w:val="00A244DC"/>
    <w:rsid w:val="00A24601"/>
    <w:rsid w:val="00A246B0"/>
    <w:rsid w:val="00A2472F"/>
    <w:rsid w:val="00A24C5C"/>
    <w:rsid w:val="00A25384"/>
    <w:rsid w:val="00A259BD"/>
    <w:rsid w:val="00A25C05"/>
    <w:rsid w:val="00A26549"/>
    <w:rsid w:val="00A26690"/>
    <w:rsid w:val="00A26695"/>
    <w:rsid w:val="00A2669B"/>
    <w:rsid w:val="00A26D6B"/>
    <w:rsid w:val="00A2710C"/>
    <w:rsid w:val="00A2738E"/>
    <w:rsid w:val="00A27B8F"/>
    <w:rsid w:val="00A27BC6"/>
    <w:rsid w:val="00A27C15"/>
    <w:rsid w:val="00A27CF0"/>
    <w:rsid w:val="00A27D4C"/>
    <w:rsid w:val="00A300AF"/>
    <w:rsid w:val="00A30265"/>
    <w:rsid w:val="00A3052C"/>
    <w:rsid w:val="00A30AA6"/>
    <w:rsid w:val="00A30D42"/>
    <w:rsid w:val="00A31346"/>
    <w:rsid w:val="00A316F4"/>
    <w:rsid w:val="00A3183C"/>
    <w:rsid w:val="00A31AC5"/>
    <w:rsid w:val="00A3249C"/>
    <w:rsid w:val="00A32DDA"/>
    <w:rsid w:val="00A334AC"/>
    <w:rsid w:val="00A3369C"/>
    <w:rsid w:val="00A33AA2"/>
    <w:rsid w:val="00A341B6"/>
    <w:rsid w:val="00A3432E"/>
    <w:rsid w:val="00A34AB3"/>
    <w:rsid w:val="00A35335"/>
    <w:rsid w:val="00A3575A"/>
    <w:rsid w:val="00A35B8A"/>
    <w:rsid w:val="00A35F15"/>
    <w:rsid w:val="00A36502"/>
    <w:rsid w:val="00A368E7"/>
    <w:rsid w:val="00A37108"/>
    <w:rsid w:val="00A37699"/>
    <w:rsid w:val="00A3776D"/>
    <w:rsid w:val="00A37779"/>
    <w:rsid w:val="00A377FD"/>
    <w:rsid w:val="00A37BA8"/>
    <w:rsid w:val="00A37C33"/>
    <w:rsid w:val="00A400CF"/>
    <w:rsid w:val="00A40276"/>
    <w:rsid w:val="00A407E8"/>
    <w:rsid w:val="00A40EB4"/>
    <w:rsid w:val="00A40EDD"/>
    <w:rsid w:val="00A41045"/>
    <w:rsid w:val="00A41365"/>
    <w:rsid w:val="00A4139F"/>
    <w:rsid w:val="00A41992"/>
    <w:rsid w:val="00A420D0"/>
    <w:rsid w:val="00A4236A"/>
    <w:rsid w:val="00A42370"/>
    <w:rsid w:val="00A42AEE"/>
    <w:rsid w:val="00A432CC"/>
    <w:rsid w:val="00A43475"/>
    <w:rsid w:val="00A43515"/>
    <w:rsid w:val="00A43576"/>
    <w:rsid w:val="00A436DE"/>
    <w:rsid w:val="00A43798"/>
    <w:rsid w:val="00A4384B"/>
    <w:rsid w:val="00A43B78"/>
    <w:rsid w:val="00A43CC7"/>
    <w:rsid w:val="00A43D56"/>
    <w:rsid w:val="00A43F28"/>
    <w:rsid w:val="00A4420D"/>
    <w:rsid w:val="00A44246"/>
    <w:rsid w:val="00A44271"/>
    <w:rsid w:val="00A44ADA"/>
    <w:rsid w:val="00A44F45"/>
    <w:rsid w:val="00A45063"/>
    <w:rsid w:val="00A453B9"/>
    <w:rsid w:val="00A45501"/>
    <w:rsid w:val="00A45CF2"/>
    <w:rsid w:val="00A46380"/>
    <w:rsid w:val="00A4691A"/>
    <w:rsid w:val="00A46FC5"/>
    <w:rsid w:val="00A471F0"/>
    <w:rsid w:val="00A472C3"/>
    <w:rsid w:val="00A50109"/>
    <w:rsid w:val="00A50443"/>
    <w:rsid w:val="00A508C9"/>
    <w:rsid w:val="00A517EC"/>
    <w:rsid w:val="00A51D40"/>
    <w:rsid w:val="00A5254E"/>
    <w:rsid w:val="00A52B4A"/>
    <w:rsid w:val="00A5363D"/>
    <w:rsid w:val="00A53FA6"/>
    <w:rsid w:val="00A54159"/>
    <w:rsid w:val="00A54901"/>
    <w:rsid w:val="00A55120"/>
    <w:rsid w:val="00A555C8"/>
    <w:rsid w:val="00A557C1"/>
    <w:rsid w:val="00A55F58"/>
    <w:rsid w:val="00A567AC"/>
    <w:rsid w:val="00A5695C"/>
    <w:rsid w:val="00A56F10"/>
    <w:rsid w:val="00A56FE6"/>
    <w:rsid w:val="00A57207"/>
    <w:rsid w:val="00A57583"/>
    <w:rsid w:val="00A5782D"/>
    <w:rsid w:val="00A57C85"/>
    <w:rsid w:val="00A57CD2"/>
    <w:rsid w:val="00A601AD"/>
    <w:rsid w:val="00A60774"/>
    <w:rsid w:val="00A60AA7"/>
    <w:rsid w:val="00A60BA7"/>
    <w:rsid w:val="00A60C48"/>
    <w:rsid w:val="00A61548"/>
    <w:rsid w:val="00A61580"/>
    <w:rsid w:val="00A618E8"/>
    <w:rsid w:val="00A61CB5"/>
    <w:rsid w:val="00A62060"/>
    <w:rsid w:val="00A621AC"/>
    <w:rsid w:val="00A62A41"/>
    <w:rsid w:val="00A630D7"/>
    <w:rsid w:val="00A631AB"/>
    <w:rsid w:val="00A63369"/>
    <w:rsid w:val="00A6345B"/>
    <w:rsid w:val="00A634F1"/>
    <w:rsid w:val="00A63782"/>
    <w:rsid w:val="00A63924"/>
    <w:rsid w:val="00A63A28"/>
    <w:rsid w:val="00A63B4B"/>
    <w:rsid w:val="00A63B8D"/>
    <w:rsid w:val="00A63E88"/>
    <w:rsid w:val="00A64088"/>
    <w:rsid w:val="00A6423F"/>
    <w:rsid w:val="00A64513"/>
    <w:rsid w:val="00A6452F"/>
    <w:rsid w:val="00A64CBD"/>
    <w:rsid w:val="00A64D0C"/>
    <w:rsid w:val="00A64E3E"/>
    <w:rsid w:val="00A65007"/>
    <w:rsid w:val="00A6606F"/>
    <w:rsid w:val="00A661B3"/>
    <w:rsid w:val="00A66355"/>
    <w:rsid w:val="00A66408"/>
    <w:rsid w:val="00A6651D"/>
    <w:rsid w:val="00A666BD"/>
    <w:rsid w:val="00A66731"/>
    <w:rsid w:val="00A66A2E"/>
    <w:rsid w:val="00A676F0"/>
    <w:rsid w:val="00A677D4"/>
    <w:rsid w:val="00A7000A"/>
    <w:rsid w:val="00A70C2B"/>
    <w:rsid w:val="00A70D86"/>
    <w:rsid w:val="00A70FD1"/>
    <w:rsid w:val="00A7107B"/>
    <w:rsid w:val="00A7175F"/>
    <w:rsid w:val="00A71939"/>
    <w:rsid w:val="00A719EC"/>
    <w:rsid w:val="00A71EEB"/>
    <w:rsid w:val="00A72284"/>
    <w:rsid w:val="00A73907"/>
    <w:rsid w:val="00A73B23"/>
    <w:rsid w:val="00A73FC7"/>
    <w:rsid w:val="00A7422D"/>
    <w:rsid w:val="00A74C32"/>
    <w:rsid w:val="00A74D7C"/>
    <w:rsid w:val="00A74D7D"/>
    <w:rsid w:val="00A75572"/>
    <w:rsid w:val="00A757B3"/>
    <w:rsid w:val="00A7627A"/>
    <w:rsid w:val="00A7678B"/>
    <w:rsid w:val="00A76EB5"/>
    <w:rsid w:val="00A77169"/>
    <w:rsid w:val="00A778BC"/>
    <w:rsid w:val="00A77C81"/>
    <w:rsid w:val="00A77D42"/>
    <w:rsid w:val="00A805BD"/>
    <w:rsid w:val="00A80978"/>
    <w:rsid w:val="00A811D1"/>
    <w:rsid w:val="00A81391"/>
    <w:rsid w:val="00A814CD"/>
    <w:rsid w:val="00A81D69"/>
    <w:rsid w:val="00A82382"/>
    <w:rsid w:val="00A825DF"/>
    <w:rsid w:val="00A82C20"/>
    <w:rsid w:val="00A82C9C"/>
    <w:rsid w:val="00A83331"/>
    <w:rsid w:val="00A839BE"/>
    <w:rsid w:val="00A83D4D"/>
    <w:rsid w:val="00A8400F"/>
    <w:rsid w:val="00A841A7"/>
    <w:rsid w:val="00A850AC"/>
    <w:rsid w:val="00A85372"/>
    <w:rsid w:val="00A85677"/>
    <w:rsid w:val="00A85C6B"/>
    <w:rsid w:val="00A860EC"/>
    <w:rsid w:val="00A8655B"/>
    <w:rsid w:val="00A87240"/>
    <w:rsid w:val="00A87DA4"/>
    <w:rsid w:val="00A903BA"/>
    <w:rsid w:val="00A9066F"/>
    <w:rsid w:val="00A90CC7"/>
    <w:rsid w:val="00A90CE5"/>
    <w:rsid w:val="00A90F9A"/>
    <w:rsid w:val="00A9169F"/>
    <w:rsid w:val="00A91981"/>
    <w:rsid w:val="00A91AED"/>
    <w:rsid w:val="00A924F2"/>
    <w:rsid w:val="00A9251D"/>
    <w:rsid w:val="00A925BE"/>
    <w:rsid w:val="00A92642"/>
    <w:rsid w:val="00A926E4"/>
    <w:rsid w:val="00A92903"/>
    <w:rsid w:val="00A92A53"/>
    <w:rsid w:val="00A92E14"/>
    <w:rsid w:val="00A93ABC"/>
    <w:rsid w:val="00A943E8"/>
    <w:rsid w:val="00A94564"/>
    <w:rsid w:val="00A945B2"/>
    <w:rsid w:val="00A95140"/>
    <w:rsid w:val="00A953FB"/>
    <w:rsid w:val="00A955D8"/>
    <w:rsid w:val="00A95AD9"/>
    <w:rsid w:val="00A95CB8"/>
    <w:rsid w:val="00A960B9"/>
    <w:rsid w:val="00A960BC"/>
    <w:rsid w:val="00A965CD"/>
    <w:rsid w:val="00A9718F"/>
    <w:rsid w:val="00A97489"/>
    <w:rsid w:val="00A97CD6"/>
    <w:rsid w:val="00A97FFD"/>
    <w:rsid w:val="00AA045A"/>
    <w:rsid w:val="00AA053D"/>
    <w:rsid w:val="00AA0AF3"/>
    <w:rsid w:val="00AA0E62"/>
    <w:rsid w:val="00AA137E"/>
    <w:rsid w:val="00AA176E"/>
    <w:rsid w:val="00AA17E7"/>
    <w:rsid w:val="00AA17EB"/>
    <w:rsid w:val="00AA2166"/>
    <w:rsid w:val="00AA2521"/>
    <w:rsid w:val="00AA273C"/>
    <w:rsid w:val="00AA27E3"/>
    <w:rsid w:val="00AA2A37"/>
    <w:rsid w:val="00AA32E8"/>
    <w:rsid w:val="00AA351D"/>
    <w:rsid w:val="00AA353D"/>
    <w:rsid w:val="00AA3877"/>
    <w:rsid w:val="00AA38B6"/>
    <w:rsid w:val="00AA39D9"/>
    <w:rsid w:val="00AA3CA5"/>
    <w:rsid w:val="00AA3FE1"/>
    <w:rsid w:val="00AA4499"/>
    <w:rsid w:val="00AA4792"/>
    <w:rsid w:val="00AA500A"/>
    <w:rsid w:val="00AA5703"/>
    <w:rsid w:val="00AA6E1F"/>
    <w:rsid w:val="00AA7091"/>
    <w:rsid w:val="00AA757D"/>
    <w:rsid w:val="00AA75FB"/>
    <w:rsid w:val="00AA7A5A"/>
    <w:rsid w:val="00AA7BAA"/>
    <w:rsid w:val="00AA7F45"/>
    <w:rsid w:val="00AA7F48"/>
    <w:rsid w:val="00AB049C"/>
    <w:rsid w:val="00AB07C7"/>
    <w:rsid w:val="00AB080E"/>
    <w:rsid w:val="00AB08AC"/>
    <w:rsid w:val="00AB1940"/>
    <w:rsid w:val="00AB1E7D"/>
    <w:rsid w:val="00AB237C"/>
    <w:rsid w:val="00AB30EF"/>
    <w:rsid w:val="00AB3942"/>
    <w:rsid w:val="00AB3E24"/>
    <w:rsid w:val="00AB47FB"/>
    <w:rsid w:val="00AB4823"/>
    <w:rsid w:val="00AB4943"/>
    <w:rsid w:val="00AB49B4"/>
    <w:rsid w:val="00AB4C49"/>
    <w:rsid w:val="00AB4EBB"/>
    <w:rsid w:val="00AB5026"/>
    <w:rsid w:val="00AB5B55"/>
    <w:rsid w:val="00AB5D19"/>
    <w:rsid w:val="00AB5E47"/>
    <w:rsid w:val="00AB6475"/>
    <w:rsid w:val="00AB6B19"/>
    <w:rsid w:val="00AB6F85"/>
    <w:rsid w:val="00AB72E7"/>
    <w:rsid w:val="00AB7A9B"/>
    <w:rsid w:val="00AB7CB6"/>
    <w:rsid w:val="00AB7FD6"/>
    <w:rsid w:val="00AC029D"/>
    <w:rsid w:val="00AC062D"/>
    <w:rsid w:val="00AC1825"/>
    <w:rsid w:val="00AC18B1"/>
    <w:rsid w:val="00AC195E"/>
    <w:rsid w:val="00AC1EE5"/>
    <w:rsid w:val="00AC218F"/>
    <w:rsid w:val="00AC219C"/>
    <w:rsid w:val="00AC252C"/>
    <w:rsid w:val="00AC2BD7"/>
    <w:rsid w:val="00AC31CD"/>
    <w:rsid w:val="00AC31CE"/>
    <w:rsid w:val="00AC3805"/>
    <w:rsid w:val="00AC3872"/>
    <w:rsid w:val="00AC4564"/>
    <w:rsid w:val="00AC4577"/>
    <w:rsid w:val="00AC4A1F"/>
    <w:rsid w:val="00AC4C94"/>
    <w:rsid w:val="00AC4CEB"/>
    <w:rsid w:val="00AC4F3E"/>
    <w:rsid w:val="00AC4F64"/>
    <w:rsid w:val="00AC50FE"/>
    <w:rsid w:val="00AC517A"/>
    <w:rsid w:val="00AC5860"/>
    <w:rsid w:val="00AC5A9E"/>
    <w:rsid w:val="00AC5E16"/>
    <w:rsid w:val="00AC5FF2"/>
    <w:rsid w:val="00AC6830"/>
    <w:rsid w:val="00AC68EB"/>
    <w:rsid w:val="00AC6D02"/>
    <w:rsid w:val="00AC7098"/>
    <w:rsid w:val="00AC72A3"/>
    <w:rsid w:val="00AC7476"/>
    <w:rsid w:val="00AC7C73"/>
    <w:rsid w:val="00AC7F6E"/>
    <w:rsid w:val="00AD0066"/>
    <w:rsid w:val="00AD1199"/>
    <w:rsid w:val="00AD128B"/>
    <w:rsid w:val="00AD190D"/>
    <w:rsid w:val="00AD1CB3"/>
    <w:rsid w:val="00AD1F24"/>
    <w:rsid w:val="00AD2099"/>
    <w:rsid w:val="00AD224B"/>
    <w:rsid w:val="00AD2484"/>
    <w:rsid w:val="00AD2628"/>
    <w:rsid w:val="00AD2B03"/>
    <w:rsid w:val="00AD2EEC"/>
    <w:rsid w:val="00AD31F3"/>
    <w:rsid w:val="00AD3D2C"/>
    <w:rsid w:val="00AD4582"/>
    <w:rsid w:val="00AD4C7E"/>
    <w:rsid w:val="00AD4DB3"/>
    <w:rsid w:val="00AD4E0B"/>
    <w:rsid w:val="00AD5080"/>
    <w:rsid w:val="00AD5277"/>
    <w:rsid w:val="00AD59DB"/>
    <w:rsid w:val="00AD5D06"/>
    <w:rsid w:val="00AD5F04"/>
    <w:rsid w:val="00AD60C3"/>
    <w:rsid w:val="00AD6239"/>
    <w:rsid w:val="00AD6442"/>
    <w:rsid w:val="00AD6B79"/>
    <w:rsid w:val="00AD6BEB"/>
    <w:rsid w:val="00AD6D7F"/>
    <w:rsid w:val="00AD6EDE"/>
    <w:rsid w:val="00AD70C3"/>
    <w:rsid w:val="00AD732D"/>
    <w:rsid w:val="00AD7383"/>
    <w:rsid w:val="00AD7BD1"/>
    <w:rsid w:val="00AD7D32"/>
    <w:rsid w:val="00AD7F06"/>
    <w:rsid w:val="00AE003E"/>
    <w:rsid w:val="00AE018F"/>
    <w:rsid w:val="00AE0AD7"/>
    <w:rsid w:val="00AE1933"/>
    <w:rsid w:val="00AE1B74"/>
    <w:rsid w:val="00AE21A0"/>
    <w:rsid w:val="00AE231D"/>
    <w:rsid w:val="00AE2B1E"/>
    <w:rsid w:val="00AE2E3D"/>
    <w:rsid w:val="00AE2E74"/>
    <w:rsid w:val="00AE4377"/>
    <w:rsid w:val="00AE44C5"/>
    <w:rsid w:val="00AE4693"/>
    <w:rsid w:val="00AE5AF6"/>
    <w:rsid w:val="00AE6012"/>
    <w:rsid w:val="00AE6469"/>
    <w:rsid w:val="00AE671B"/>
    <w:rsid w:val="00AE6EEC"/>
    <w:rsid w:val="00AE73F0"/>
    <w:rsid w:val="00AE78FD"/>
    <w:rsid w:val="00AE7BF3"/>
    <w:rsid w:val="00AF01C1"/>
    <w:rsid w:val="00AF0866"/>
    <w:rsid w:val="00AF0CF8"/>
    <w:rsid w:val="00AF0DEF"/>
    <w:rsid w:val="00AF0ECC"/>
    <w:rsid w:val="00AF124B"/>
    <w:rsid w:val="00AF277A"/>
    <w:rsid w:val="00AF2CEB"/>
    <w:rsid w:val="00AF31B8"/>
    <w:rsid w:val="00AF3366"/>
    <w:rsid w:val="00AF39BD"/>
    <w:rsid w:val="00AF3CB6"/>
    <w:rsid w:val="00AF3F93"/>
    <w:rsid w:val="00AF473B"/>
    <w:rsid w:val="00AF5CC0"/>
    <w:rsid w:val="00AF5DBE"/>
    <w:rsid w:val="00AF5EB0"/>
    <w:rsid w:val="00AF61A5"/>
    <w:rsid w:val="00AF6568"/>
    <w:rsid w:val="00AF6697"/>
    <w:rsid w:val="00AF6794"/>
    <w:rsid w:val="00AF67A4"/>
    <w:rsid w:val="00AF6BB4"/>
    <w:rsid w:val="00AF721A"/>
    <w:rsid w:val="00AF75EF"/>
    <w:rsid w:val="00B002E0"/>
    <w:rsid w:val="00B00AC0"/>
    <w:rsid w:val="00B00CE7"/>
    <w:rsid w:val="00B00ECE"/>
    <w:rsid w:val="00B0109F"/>
    <w:rsid w:val="00B01658"/>
    <w:rsid w:val="00B01BFA"/>
    <w:rsid w:val="00B02342"/>
    <w:rsid w:val="00B02840"/>
    <w:rsid w:val="00B028CA"/>
    <w:rsid w:val="00B03D85"/>
    <w:rsid w:val="00B0412C"/>
    <w:rsid w:val="00B04683"/>
    <w:rsid w:val="00B04AF4"/>
    <w:rsid w:val="00B04C64"/>
    <w:rsid w:val="00B051CD"/>
    <w:rsid w:val="00B052F1"/>
    <w:rsid w:val="00B056C6"/>
    <w:rsid w:val="00B056DA"/>
    <w:rsid w:val="00B05B0B"/>
    <w:rsid w:val="00B05BB4"/>
    <w:rsid w:val="00B05E97"/>
    <w:rsid w:val="00B05F2F"/>
    <w:rsid w:val="00B06502"/>
    <w:rsid w:val="00B065E3"/>
    <w:rsid w:val="00B06616"/>
    <w:rsid w:val="00B066A9"/>
    <w:rsid w:val="00B06CD9"/>
    <w:rsid w:val="00B07076"/>
    <w:rsid w:val="00B0709B"/>
    <w:rsid w:val="00B07199"/>
    <w:rsid w:val="00B07F84"/>
    <w:rsid w:val="00B10331"/>
    <w:rsid w:val="00B10529"/>
    <w:rsid w:val="00B118D1"/>
    <w:rsid w:val="00B11ACB"/>
    <w:rsid w:val="00B11FAE"/>
    <w:rsid w:val="00B12C3B"/>
    <w:rsid w:val="00B132C5"/>
    <w:rsid w:val="00B13597"/>
    <w:rsid w:val="00B14589"/>
    <w:rsid w:val="00B14740"/>
    <w:rsid w:val="00B14EAC"/>
    <w:rsid w:val="00B151E7"/>
    <w:rsid w:val="00B15711"/>
    <w:rsid w:val="00B1585A"/>
    <w:rsid w:val="00B15ED9"/>
    <w:rsid w:val="00B1604D"/>
    <w:rsid w:val="00B16093"/>
    <w:rsid w:val="00B168C8"/>
    <w:rsid w:val="00B16B0D"/>
    <w:rsid w:val="00B16DA4"/>
    <w:rsid w:val="00B172B1"/>
    <w:rsid w:val="00B17681"/>
    <w:rsid w:val="00B17CAF"/>
    <w:rsid w:val="00B17EB8"/>
    <w:rsid w:val="00B17EFA"/>
    <w:rsid w:val="00B200E5"/>
    <w:rsid w:val="00B20264"/>
    <w:rsid w:val="00B202C9"/>
    <w:rsid w:val="00B205AD"/>
    <w:rsid w:val="00B20D41"/>
    <w:rsid w:val="00B2106A"/>
    <w:rsid w:val="00B21812"/>
    <w:rsid w:val="00B21C55"/>
    <w:rsid w:val="00B21DE1"/>
    <w:rsid w:val="00B2249C"/>
    <w:rsid w:val="00B22BBC"/>
    <w:rsid w:val="00B23287"/>
    <w:rsid w:val="00B237B0"/>
    <w:rsid w:val="00B23994"/>
    <w:rsid w:val="00B23B99"/>
    <w:rsid w:val="00B23FAC"/>
    <w:rsid w:val="00B24533"/>
    <w:rsid w:val="00B24857"/>
    <w:rsid w:val="00B24DFF"/>
    <w:rsid w:val="00B24F6A"/>
    <w:rsid w:val="00B255DF"/>
    <w:rsid w:val="00B25685"/>
    <w:rsid w:val="00B25701"/>
    <w:rsid w:val="00B25A41"/>
    <w:rsid w:val="00B25A80"/>
    <w:rsid w:val="00B25C06"/>
    <w:rsid w:val="00B25C33"/>
    <w:rsid w:val="00B25CA5"/>
    <w:rsid w:val="00B26249"/>
    <w:rsid w:val="00B26425"/>
    <w:rsid w:val="00B265F3"/>
    <w:rsid w:val="00B26AA0"/>
    <w:rsid w:val="00B26E99"/>
    <w:rsid w:val="00B26EE0"/>
    <w:rsid w:val="00B2794B"/>
    <w:rsid w:val="00B27CFB"/>
    <w:rsid w:val="00B27D32"/>
    <w:rsid w:val="00B27D62"/>
    <w:rsid w:val="00B3004A"/>
    <w:rsid w:val="00B3028C"/>
    <w:rsid w:val="00B3051E"/>
    <w:rsid w:val="00B31A11"/>
    <w:rsid w:val="00B31AED"/>
    <w:rsid w:val="00B321F1"/>
    <w:rsid w:val="00B322B3"/>
    <w:rsid w:val="00B32379"/>
    <w:rsid w:val="00B32F75"/>
    <w:rsid w:val="00B32FB8"/>
    <w:rsid w:val="00B3343F"/>
    <w:rsid w:val="00B33862"/>
    <w:rsid w:val="00B33D82"/>
    <w:rsid w:val="00B34223"/>
    <w:rsid w:val="00B35D41"/>
    <w:rsid w:val="00B35EC4"/>
    <w:rsid w:val="00B35ED5"/>
    <w:rsid w:val="00B35FD8"/>
    <w:rsid w:val="00B361E0"/>
    <w:rsid w:val="00B36623"/>
    <w:rsid w:val="00B3664E"/>
    <w:rsid w:val="00B36782"/>
    <w:rsid w:val="00B369A4"/>
    <w:rsid w:val="00B36AB1"/>
    <w:rsid w:val="00B3733D"/>
    <w:rsid w:val="00B37994"/>
    <w:rsid w:val="00B40072"/>
    <w:rsid w:val="00B401E0"/>
    <w:rsid w:val="00B4061D"/>
    <w:rsid w:val="00B40871"/>
    <w:rsid w:val="00B4099B"/>
    <w:rsid w:val="00B40BD4"/>
    <w:rsid w:val="00B40D11"/>
    <w:rsid w:val="00B40FCD"/>
    <w:rsid w:val="00B415D8"/>
    <w:rsid w:val="00B4167D"/>
    <w:rsid w:val="00B418BE"/>
    <w:rsid w:val="00B425D6"/>
    <w:rsid w:val="00B428F9"/>
    <w:rsid w:val="00B429C1"/>
    <w:rsid w:val="00B42E06"/>
    <w:rsid w:val="00B431D4"/>
    <w:rsid w:val="00B43829"/>
    <w:rsid w:val="00B43B89"/>
    <w:rsid w:val="00B44373"/>
    <w:rsid w:val="00B444FC"/>
    <w:rsid w:val="00B44748"/>
    <w:rsid w:val="00B44A7E"/>
    <w:rsid w:val="00B44BB9"/>
    <w:rsid w:val="00B44F60"/>
    <w:rsid w:val="00B450D4"/>
    <w:rsid w:val="00B453B4"/>
    <w:rsid w:val="00B4585F"/>
    <w:rsid w:val="00B458BE"/>
    <w:rsid w:val="00B45963"/>
    <w:rsid w:val="00B461B9"/>
    <w:rsid w:val="00B46374"/>
    <w:rsid w:val="00B46841"/>
    <w:rsid w:val="00B4743B"/>
    <w:rsid w:val="00B4769A"/>
    <w:rsid w:val="00B47F41"/>
    <w:rsid w:val="00B50D0B"/>
    <w:rsid w:val="00B5175B"/>
    <w:rsid w:val="00B51786"/>
    <w:rsid w:val="00B5220A"/>
    <w:rsid w:val="00B52581"/>
    <w:rsid w:val="00B52B6B"/>
    <w:rsid w:val="00B52C1D"/>
    <w:rsid w:val="00B52F85"/>
    <w:rsid w:val="00B531E2"/>
    <w:rsid w:val="00B533FE"/>
    <w:rsid w:val="00B538EA"/>
    <w:rsid w:val="00B53EA6"/>
    <w:rsid w:val="00B54143"/>
    <w:rsid w:val="00B54963"/>
    <w:rsid w:val="00B54BD8"/>
    <w:rsid w:val="00B54C25"/>
    <w:rsid w:val="00B54C67"/>
    <w:rsid w:val="00B5534B"/>
    <w:rsid w:val="00B553F7"/>
    <w:rsid w:val="00B55719"/>
    <w:rsid w:val="00B55CEB"/>
    <w:rsid w:val="00B5615B"/>
    <w:rsid w:val="00B5627B"/>
    <w:rsid w:val="00B566BA"/>
    <w:rsid w:val="00B56813"/>
    <w:rsid w:val="00B5691D"/>
    <w:rsid w:val="00B56AD0"/>
    <w:rsid w:val="00B56D7A"/>
    <w:rsid w:val="00B570E0"/>
    <w:rsid w:val="00B5743E"/>
    <w:rsid w:val="00B57A5B"/>
    <w:rsid w:val="00B57C9C"/>
    <w:rsid w:val="00B6067C"/>
    <w:rsid w:val="00B60AAC"/>
    <w:rsid w:val="00B610AF"/>
    <w:rsid w:val="00B618D7"/>
    <w:rsid w:val="00B61FF8"/>
    <w:rsid w:val="00B6206F"/>
    <w:rsid w:val="00B620FB"/>
    <w:rsid w:val="00B629D6"/>
    <w:rsid w:val="00B6311E"/>
    <w:rsid w:val="00B63132"/>
    <w:rsid w:val="00B63418"/>
    <w:rsid w:val="00B6419A"/>
    <w:rsid w:val="00B641EF"/>
    <w:rsid w:val="00B64599"/>
    <w:rsid w:val="00B64660"/>
    <w:rsid w:val="00B64F38"/>
    <w:rsid w:val="00B65887"/>
    <w:rsid w:val="00B66159"/>
    <w:rsid w:val="00B66A32"/>
    <w:rsid w:val="00B66B79"/>
    <w:rsid w:val="00B66DD3"/>
    <w:rsid w:val="00B66E14"/>
    <w:rsid w:val="00B66E22"/>
    <w:rsid w:val="00B67B09"/>
    <w:rsid w:val="00B71A6B"/>
    <w:rsid w:val="00B72F83"/>
    <w:rsid w:val="00B73580"/>
    <w:rsid w:val="00B744B6"/>
    <w:rsid w:val="00B7464B"/>
    <w:rsid w:val="00B74654"/>
    <w:rsid w:val="00B75409"/>
    <w:rsid w:val="00B755E1"/>
    <w:rsid w:val="00B7579C"/>
    <w:rsid w:val="00B75BEE"/>
    <w:rsid w:val="00B7600D"/>
    <w:rsid w:val="00B763E9"/>
    <w:rsid w:val="00B76AA1"/>
    <w:rsid w:val="00B76D7B"/>
    <w:rsid w:val="00B7732B"/>
    <w:rsid w:val="00B775E8"/>
    <w:rsid w:val="00B776C0"/>
    <w:rsid w:val="00B77F8A"/>
    <w:rsid w:val="00B801EB"/>
    <w:rsid w:val="00B80459"/>
    <w:rsid w:val="00B81074"/>
    <w:rsid w:val="00B811A9"/>
    <w:rsid w:val="00B82436"/>
    <w:rsid w:val="00B82777"/>
    <w:rsid w:val="00B82843"/>
    <w:rsid w:val="00B83E54"/>
    <w:rsid w:val="00B83E59"/>
    <w:rsid w:val="00B83EB6"/>
    <w:rsid w:val="00B83EBA"/>
    <w:rsid w:val="00B83F50"/>
    <w:rsid w:val="00B840C1"/>
    <w:rsid w:val="00B84B6A"/>
    <w:rsid w:val="00B84D9B"/>
    <w:rsid w:val="00B851DE"/>
    <w:rsid w:val="00B852BF"/>
    <w:rsid w:val="00B860A4"/>
    <w:rsid w:val="00B86205"/>
    <w:rsid w:val="00B862B7"/>
    <w:rsid w:val="00B8632F"/>
    <w:rsid w:val="00B8707A"/>
    <w:rsid w:val="00B870EC"/>
    <w:rsid w:val="00B87206"/>
    <w:rsid w:val="00B874B0"/>
    <w:rsid w:val="00B879AB"/>
    <w:rsid w:val="00B87AA1"/>
    <w:rsid w:val="00B87D29"/>
    <w:rsid w:val="00B87F55"/>
    <w:rsid w:val="00B87F7B"/>
    <w:rsid w:val="00B90E72"/>
    <w:rsid w:val="00B9100C"/>
    <w:rsid w:val="00B912B6"/>
    <w:rsid w:val="00B91528"/>
    <w:rsid w:val="00B91546"/>
    <w:rsid w:val="00B92455"/>
    <w:rsid w:val="00B92971"/>
    <w:rsid w:val="00B930D4"/>
    <w:rsid w:val="00B93166"/>
    <w:rsid w:val="00B934E2"/>
    <w:rsid w:val="00B9379F"/>
    <w:rsid w:val="00B9381C"/>
    <w:rsid w:val="00B93C5A"/>
    <w:rsid w:val="00B93F9D"/>
    <w:rsid w:val="00B947AE"/>
    <w:rsid w:val="00B94941"/>
    <w:rsid w:val="00B949E6"/>
    <w:rsid w:val="00B94BFA"/>
    <w:rsid w:val="00B94F8E"/>
    <w:rsid w:val="00B950AC"/>
    <w:rsid w:val="00B95291"/>
    <w:rsid w:val="00B954A0"/>
    <w:rsid w:val="00B9564C"/>
    <w:rsid w:val="00B957CF"/>
    <w:rsid w:val="00B959F1"/>
    <w:rsid w:val="00B95E9A"/>
    <w:rsid w:val="00B96460"/>
    <w:rsid w:val="00B967FC"/>
    <w:rsid w:val="00B9694F"/>
    <w:rsid w:val="00B97865"/>
    <w:rsid w:val="00B978D7"/>
    <w:rsid w:val="00B97E3F"/>
    <w:rsid w:val="00BA0192"/>
    <w:rsid w:val="00BA1279"/>
    <w:rsid w:val="00BA15B0"/>
    <w:rsid w:val="00BA180E"/>
    <w:rsid w:val="00BA194A"/>
    <w:rsid w:val="00BA1C08"/>
    <w:rsid w:val="00BA1EE0"/>
    <w:rsid w:val="00BA2A87"/>
    <w:rsid w:val="00BA2F5F"/>
    <w:rsid w:val="00BA302F"/>
    <w:rsid w:val="00BA3365"/>
    <w:rsid w:val="00BA338C"/>
    <w:rsid w:val="00BA3508"/>
    <w:rsid w:val="00BA385F"/>
    <w:rsid w:val="00BA390E"/>
    <w:rsid w:val="00BA392F"/>
    <w:rsid w:val="00BA401A"/>
    <w:rsid w:val="00BA4473"/>
    <w:rsid w:val="00BA45B4"/>
    <w:rsid w:val="00BA45E2"/>
    <w:rsid w:val="00BA4670"/>
    <w:rsid w:val="00BA4933"/>
    <w:rsid w:val="00BA4E11"/>
    <w:rsid w:val="00BA4F3B"/>
    <w:rsid w:val="00BA52FB"/>
    <w:rsid w:val="00BA5680"/>
    <w:rsid w:val="00BA5BCC"/>
    <w:rsid w:val="00BA627F"/>
    <w:rsid w:val="00BA6905"/>
    <w:rsid w:val="00BA6A3A"/>
    <w:rsid w:val="00BA7110"/>
    <w:rsid w:val="00BA7237"/>
    <w:rsid w:val="00BA7B2B"/>
    <w:rsid w:val="00BB0065"/>
    <w:rsid w:val="00BB03E0"/>
    <w:rsid w:val="00BB12B5"/>
    <w:rsid w:val="00BB12EF"/>
    <w:rsid w:val="00BB1723"/>
    <w:rsid w:val="00BB18E6"/>
    <w:rsid w:val="00BB1914"/>
    <w:rsid w:val="00BB191D"/>
    <w:rsid w:val="00BB250B"/>
    <w:rsid w:val="00BB25E0"/>
    <w:rsid w:val="00BB286B"/>
    <w:rsid w:val="00BB2B3F"/>
    <w:rsid w:val="00BB2E9D"/>
    <w:rsid w:val="00BB33CE"/>
    <w:rsid w:val="00BB3ADF"/>
    <w:rsid w:val="00BB3F3D"/>
    <w:rsid w:val="00BB441C"/>
    <w:rsid w:val="00BB48AA"/>
    <w:rsid w:val="00BB4A27"/>
    <w:rsid w:val="00BB4AF7"/>
    <w:rsid w:val="00BB4C22"/>
    <w:rsid w:val="00BB4C5E"/>
    <w:rsid w:val="00BB541D"/>
    <w:rsid w:val="00BB566D"/>
    <w:rsid w:val="00BB570C"/>
    <w:rsid w:val="00BB6A01"/>
    <w:rsid w:val="00BB6E8C"/>
    <w:rsid w:val="00BB741B"/>
    <w:rsid w:val="00BB7CAF"/>
    <w:rsid w:val="00BB7E32"/>
    <w:rsid w:val="00BC0323"/>
    <w:rsid w:val="00BC099A"/>
    <w:rsid w:val="00BC1452"/>
    <w:rsid w:val="00BC1907"/>
    <w:rsid w:val="00BC1A7D"/>
    <w:rsid w:val="00BC24CD"/>
    <w:rsid w:val="00BC28D3"/>
    <w:rsid w:val="00BC31F6"/>
    <w:rsid w:val="00BC33FA"/>
    <w:rsid w:val="00BC3A4F"/>
    <w:rsid w:val="00BC3B86"/>
    <w:rsid w:val="00BC4C6A"/>
    <w:rsid w:val="00BC4EC0"/>
    <w:rsid w:val="00BC5085"/>
    <w:rsid w:val="00BC5335"/>
    <w:rsid w:val="00BC5B06"/>
    <w:rsid w:val="00BC5BFF"/>
    <w:rsid w:val="00BC5E18"/>
    <w:rsid w:val="00BC6509"/>
    <w:rsid w:val="00BC6585"/>
    <w:rsid w:val="00BC660B"/>
    <w:rsid w:val="00BC6BAA"/>
    <w:rsid w:val="00BC6E5A"/>
    <w:rsid w:val="00BC78A6"/>
    <w:rsid w:val="00BC792C"/>
    <w:rsid w:val="00BC7FA4"/>
    <w:rsid w:val="00BD0120"/>
    <w:rsid w:val="00BD0126"/>
    <w:rsid w:val="00BD02F0"/>
    <w:rsid w:val="00BD077D"/>
    <w:rsid w:val="00BD07A6"/>
    <w:rsid w:val="00BD08DA"/>
    <w:rsid w:val="00BD0A07"/>
    <w:rsid w:val="00BD10A5"/>
    <w:rsid w:val="00BD10AF"/>
    <w:rsid w:val="00BD116E"/>
    <w:rsid w:val="00BD1303"/>
    <w:rsid w:val="00BD1352"/>
    <w:rsid w:val="00BD1536"/>
    <w:rsid w:val="00BD19D3"/>
    <w:rsid w:val="00BD1E68"/>
    <w:rsid w:val="00BD23BD"/>
    <w:rsid w:val="00BD261E"/>
    <w:rsid w:val="00BD2823"/>
    <w:rsid w:val="00BD2A5C"/>
    <w:rsid w:val="00BD44A1"/>
    <w:rsid w:val="00BD47D5"/>
    <w:rsid w:val="00BD4978"/>
    <w:rsid w:val="00BD49EF"/>
    <w:rsid w:val="00BD4CFA"/>
    <w:rsid w:val="00BD4DC6"/>
    <w:rsid w:val="00BD4EF2"/>
    <w:rsid w:val="00BD5109"/>
    <w:rsid w:val="00BD533E"/>
    <w:rsid w:val="00BD59BF"/>
    <w:rsid w:val="00BD5B6A"/>
    <w:rsid w:val="00BD787F"/>
    <w:rsid w:val="00BD7CDD"/>
    <w:rsid w:val="00BD7E6E"/>
    <w:rsid w:val="00BD7E82"/>
    <w:rsid w:val="00BE0013"/>
    <w:rsid w:val="00BE07A5"/>
    <w:rsid w:val="00BE0898"/>
    <w:rsid w:val="00BE097F"/>
    <w:rsid w:val="00BE10F6"/>
    <w:rsid w:val="00BE191B"/>
    <w:rsid w:val="00BE1C41"/>
    <w:rsid w:val="00BE20D3"/>
    <w:rsid w:val="00BE2FE9"/>
    <w:rsid w:val="00BE305F"/>
    <w:rsid w:val="00BE351C"/>
    <w:rsid w:val="00BE37CA"/>
    <w:rsid w:val="00BE38AF"/>
    <w:rsid w:val="00BE3E4D"/>
    <w:rsid w:val="00BE448F"/>
    <w:rsid w:val="00BE4621"/>
    <w:rsid w:val="00BE5219"/>
    <w:rsid w:val="00BE59BD"/>
    <w:rsid w:val="00BE5B66"/>
    <w:rsid w:val="00BE5C7E"/>
    <w:rsid w:val="00BE6530"/>
    <w:rsid w:val="00BE666C"/>
    <w:rsid w:val="00BE670F"/>
    <w:rsid w:val="00BE67DB"/>
    <w:rsid w:val="00BE6AE0"/>
    <w:rsid w:val="00BE6E31"/>
    <w:rsid w:val="00BE6F6E"/>
    <w:rsid w:val="00BE72F5"/>
    <w:rsid w:val="00BE74FF"/>
    <w:rsid w:val="00BE7770"/>
    <w:rsid w:val="00BE7E0F"/>
    <w:rsid w:val="00BE7F3D"/>
    <w:rsid w:val="00BE7FDD"/>
    <w:rsid w:val="00BF17DC"/>
    <w:rsid w:val="00BF2A9F"/>
    <w:rsid w:val="00BF2DD3"/>
    <w:rsid w:val="00BF3472"/>
    <w:rsid w:val="00BF35C2"/>
    <w:rsid w:val="00BF384B"/>
    <w:rsid w:val="00BF39CF"/>
    <w:rsid w:val="00BF3A24"/>
    <w:rsid w:val="00BF3E24"/>
    <w:rsid w:val="00BF4076"/>
    <w:rsid w:val="00BF445B"/>
    <w:rsid w:val="00BF51D7"/>
    <w:rsid w:val="00BF5374"/>
    <w:rsid w:val="00BF5767"/>
    <w:rsid w:val="00BF5920"/>
    <w:rsid w:val="00BF5F82"/>
    <w:rsid w:val="00BF64E4"/>
    <w:rsid w:val="00BF692E"/>
    <w:rsid w:val="00BF6C47"/>
    <w:rsid w:val="00BF6E8C"/>
    <w:rsid w:val="00BF7479"/>
    <w:rsid w:val="00BF7631"/>
    <w:rsid w:val="00BF78AE"/>
    <w:rsid w:val="00BF7910"/>
    <w:rsid w:val="00C0084B"/>
    <w:rsid w:val="00C008C4"/>
    <w:rsid w:val="00C00AC9"/>
    <w:rsid w:val="00C00BCF"/>
    <w:rsid w:val="00C00D75"/>
    <w:rsid w:val="00C00EA3"/>
    <w:rsid w:val="00C00F21"/>
    <w:rsid w:val="00C0123E"/>
    <w:rsid w:val="00C023DA"/>
    <w:rsid w:val="00C0269A"/>
    <w:rsid w:val="00C026BB"/>
    <w:rsid w:val="00C0289D"/>
    <w:rsid w:val="00C02D07"/>
    <w:rsid w:val="00C03034"/>
    <w:rsid w:val="00C03260"/>
    <w:rsid w:val="00C04102"/>
    <w:rsid w:val="00C041AC"/>
    <w:rsid w:val="00C0476E"/>
    <w:rsid w:val="00C05B03"/>
    <w:rsid w:val="00C05CF5"/>
    <w:rsid w:val="00C05EA6"/>
    <w:rsid w:val="00C062D2"/>
    <w:rsid w:val="00C064D8"/>
    <w:rsid w:val="00C06D40"/>
    <w:rsid w:val="00C074E1"/>
    <w:rsid w:val="00C07B5B"/>
    <w:rsid w:val="00C07BE7"/>
    <w:rsid w:val="00C07C06"/>
    <w:rsid w:val="00C101EC"/>
    <w:rsid w:val="00C1070C"/>
    <w:rsid w:val="00C1136C"/>
    <w:rsid w:val="00C11DA1"/>
    <w:rsid w:val="00C1234C"/>
    <w:rsid w:val="00C126F9"/>
    <w:rsid w:val="00C13416"/>
    <w:rsid w:val="00C13FF5"/>
    <w:rsid w:val="00C142A1"/>
    <w:rsid w:val="00C14498"/>
    <w:rsid w:val="00C1530D"/>
    <w:rsid w:val="00C1557E"/>
    <w:rsid w:val="00C15B0E"/>
    <w:rsid w:val="00C16297"/>
    <w:rsid w:val="00C16617"/>
    <w:rsid w:val="00C168BE"/>
    <w:rsid w:val="00C16BA5"/>
    <w:rsid w:val="00C1773B"/>
    <w:rsid w:val="00C17C13"/>
    <w:rsid w:val="00C20409"/>
    <w:rsid w:val="00C2055B"/>
    <w:rsid w:val="00C20717"/>
    <w:rsid w:val="00C20B48"/>
    <w:rsid w:val="00C20C00"/>
    <w:rsid w:val="00C2124C"/>
    <w:rsid w:val="00C2124F"/>
    <w:rsid w:val="00C21948"/>
    <w:rsid w:val="00C21C58"/>
    <w:rsid w:val="00C21C6C"/>
    <w:rsid w:val="00C21CFB"/>
    <w:rsid w:val="00C21E53"/>
    <w:rsid w:val="00C21F44"/>
    <w:rsid w:val="00C2250F"/>
    <w:rsid w:val="00C229B2"/>
    <w:rsid w:val="00C22AFC"/>
    <w:rsid w:val="00C232A3"/>
    <w:rsid w:val="00C238AB"/>
    <w:rsid w:val="00C23B56"/>
    <w:rsid w:val="00C23B8D"/>
    <w:rsid w:val="00C23DD0"/>
    <w:rsid w:val="00C24176"/>
    <w:rsid w:val="00C242C2"/>
    <w:rsid w:val="00C24329"/>
    <w:rsid w:val="00C2452A"/>
    <w:rsid w:val="00C24A57"/>
    <w:rsid w:val="00C251C9"/>
    <w:rsid w:val="00C252F2"/>
    <w:rsid w:val="00C2545E"/>
    <w:rsid w:val="00C26A68"/>
    <w:rsid w:val="00C26B3D"/>
    <w:rsid w:val="00C26FC9"/>
    <w:rsid w:val="00C278A2"/>
    <w:rsid w:val="00C2799A"/>
    <w:rsid w:val="00C30004"/>
    <w:rsid w:val="00C3003D"/>
    <w:rsid w:val="00C301EC"/>
    <w:rsid w:val="00C30381"/>
    <w:rsid w:val="00C30872"/>
    <w:rsid w:val="00C3091B"/>
    <w:rsid w:val="00C30D6B"/>
    <w:rsid w:val="00C3144F"/>
    <w:rsid w:val="00C317FD"/>
    <w:rsid w:val="00C32198"/>
    <w:rsid w:val="00C32841"/>
    <w:rsid w:val="00C32BEE"/>
    <w:rsid w:val="00C330D9"/>
    <w:rsid w:val="00C3323B"/>
    <w:rsid w:val="00C33DFC"/>
    <w:rsid w:val="00C33E1F"/>
    <w:rsid w:val="00C3419E"/>
    <w:rsid w:val="00C345CC"/>
    <w:rsid w:val="00C34655"/>
    <w:rsid w:val="00C34676"/>
    <w:rsid w:val="00C34741"/>
    <w:rsid w:val="00C348CF"/>
    <w:rsid w:val="00C3495F"/>
    <w:rsid w:val="00C34E2D"/>
    <w:rsid w:val="00C34E9D"/>
    <w:rsid w:val="00C355AC"/>
    <w:rsid w:val="00C35B00"/>
    <w:rsid w:val="00C35ED8"/>
    <w:rsid w:val="00C3658B"/>
    <w:rsid w:val="00C368B8"/>
    <w:rsid w:val="00C36AB2"/>
    <w:rsid w:val="00C36B71"/>
    <w:rsid w:val="00C36D24"/>
    <w:rsid w:val="00C3713F"/>
    <w:rsid w:val="00C374B5"/>
    <w:rsid w:val="00C400A4"/>
    <w:rsid w:val="00C40100"/>
    <w:rsid w:val="00C4014C"/>
    <w:rsid w:val="00C40242"/>
    <w:rsid w:val="00C40276"/>
    <w:rsid w:val="00C40341"/>
    <w:rsid w:val="00C40431"/>
    <w:rsid w:val="00C4071A"/>
    <w:rsid w:val="00C40768"/>
    <w:rsid w:val="00C40929"/>
    <w:rsid w:val="00C40945"/>
    <w:rsid w:val="00C40D0D"/>
    <w:rsid w:val="00C40D7B"/>
    <w:rsid w:val="00C41A5F"/>
    <w:rsid w:val="00C41DE9"/>
    <w:rsid w:val="00C42661"/>
    <w:rsid w:val="00C42AE6"/>
    <w:rsid w:val="00C42F31"/>
    <w:rsid w:val="00C43188"/>
    <w:rsid w:val="00C43920"/>
    <w:rsid w:val="00C43B89"/>
    <w:rsid w:val="00C43EEF"/>
    <w:rsid w:val="00C44187"/>
    <w:rsid w:val="00C4472B"/>
    <w:rsid w:val="00C448CF"/>
    <w:rsid w:val="00C44A3D"/>
    <w:rsid w:val="00C44A6B"/>
    <w:rsid w:val="00C44D92"/>
    <w:rsid w:val="00C44F0E"/>
    <w:rsid w:val="00C451A8"/>
    <w:rsid w:val="00C4523D"/>
    <w:rsid w:val="00C45F0A"/>
    <w:rsid w:val="00C467D7"/>
    <w:rsid w:val="00C46968"/>
    <w:rsid w:val="00C47263"/>
    <w:rsid w:val="00C473A1"/>
    <w:rsid w:val="00C47467"/>
    <w:rsid w:val="00C47694"/>
    <w:rsid w:val="00C47C45"/>
    <w:rsid w:val="00C47DA0"/>
    <w:rsid w:val="00C47F9B"/>
    <w:rsid w:val="00C50194"/>
    <w:rsid w:val="00C50644"/>
    <w:rsid w:val="00C50688"/>
    <w:rsid w:val="00C509B0"/>
    <w:rsid w:val="00C50A5D"/>
    <w:rsid w:val="00C519D0"/>
    <w:rsid w:val="00C522ED"/>
    <w:rsid w:val="00C5237C"/>
    <w:rsid w:val="00C5258C"/>
    <w:rsid w:val="00C52876"/>
    <w:rsid w:val="00C52985"/>
    <w:rsid w:val="00C5311C"/>
    <w:rsid w:val="00C538D7"/>
    <w:rsid w:val="00C54046"/>
    <w:rsid w:val="00C540D1"/>
    <w:rsid w:val="00C541D6"/>
    <w:rsid w:val="00C54690"/>
    <w:rsid w:val="00C5485D"/>
    <w:rsid w:val="00C549C3"/>
    <w:rsid w:val="00C54B9C"/>
    <w:rsid w:val="00C550F1"/>
    <w:rsid w:val="00C5513F"/>
    <w:rsid w:val="00C554A9"/>
    <w:rsid w:val="00C55946"/>
    <w:rsid w:val="00C5597C"/>
    <w:rsid w:val="00C55B4C"/>
    <w:rsid w:val="00C55BEE"/>
    <w:rsid w:val="00C568C1"/>
    <w:rsid w:val="00C568E3"/>
    <w:rsid w:val="00C56BD2"/>
    <w:rsid w:val="00C56C81"/>
    <w:rsid w:val="00C56D3F"/>
    <w:rsid w:val="00C57109"/>
    <w:rsid w:val="00C57C8D"/>
    <w:rsid w:val="00C60771"/>
    <w:rsid w:val="00C60B14"/>
    <w:rsid w:val="00C60CA6"/>
    <w:rsid w:val="00C60F45"/>
    <w:rsid w:val="00C61673"/>
    <w:rsid w:val="00C619A7"/>
    <w:rsid w:val="00C61BBA"/>
    <w:rsid w:val="00C62361"/>
    <w:rsid w:val="00C624A6"/>
    <w:rsid w:val="00C62BDB"/>
    <w:rsid w:val="00C62E53"/>
    <w:rsid w:val="00C64868"/>
    <w:rsid w:val="00C64911"/>
    <w:rsid w:val="00C65028"/>
    <w:rsid w:val="00C65054"/>
    <w:rsid w:val="00C651E1"/>
    <w:rsid w:val="00C652FC"/>
    <w:rsid w:val="00C65596"/>
    <w:rsid w:val="00C6570B"/>
    <w:rsid w:val="00C65915"/>
    <w:rsid w:val="00C65CC6"/>
    <w:rsid w:val="00C6618F"/>
    <w:rsid w:val="00C666C1"/>
    <w:rsid w:val="00C669B7"/>
    <w:rsid w:val="00C66D52"/>
    <w:rsid w:val="00C66DAA"/>
    <w:rsid w:val="00C670D6"/>
    <w:rsid w:val="00C676EA"/>
    <w:rsid w:val="00C67928"/>
    <w:rsid w:val="00C67BD3"/>
    <w:rsid w:val="00C67DE7"/>
    <w:rsid w:val="00C67F8E"/>
    <w:rsid w:val="00C7004E"/>
    <w:rsid w:val="00C703CF"/>
    <w:rsid w:val="00C703FA"/>
    <w:rsid w:val="00C707C2"/>
    <w:rsid w:val="00C70B8E"/>
    <w:rsid w:val="00C71361"/>
    <w:rsid w:val="00C72E94"/>
    <w:rsid w:val="00C73200"/>
    <w:rsid w:val="00C733DE"/>
    <w:rsid w:val="00C7398E"/>
    <w:rsid w:val="00C73D3E"/>
    <w:rsid w:val="00C73EC1"/>
    <w:rsid w:val="00C74402"/>
    <w:rsid w:val="00C74450"/>
    <w:rsid w:val="00C747F7"/>
    <w:rsid w:val="00C74925"/>
    <w:rsid w:val="00C74F84"/>
    <w:rsid w:val="00C75170"/>
    <w:rsid w:val="00C75374"/>
    <w:rsid w:val="00C75705"/>
    <w:rsid w:val="00C7592B"/>
    <w:rsid w:val="00C75AF5"/>
    <w:rsid w:val="00C7619E"/>
    <w:rsid w:val="00C76B67"/>
    <w:rsid w:val="00C76E20"/>
    <w:rsid w:val="00C7700D"/>
    <w:rsid w:val="00C77445"/>
    <w:rsid w:val="00C778A0"/>
    <w:rsid w:val="00C778A7"/>
    <w:rsid w:val="00C778BD"/>
    <w:rsid w:val="00C77AFF"/>
    <w:rsid w:val="00C8016D"/>
    <w:rsid w:val="00C8052C"/>
    <w:rsid w:val="00C8066F"/>
    <w:rsid w:val="00C80A4C"/>
    <w:rsid w:val="00C81327"/>
    <w:rsid w:val="00C813AF"/>
    <w:rsid w:val="00C815B3"/>
    <w:rsid w:val="00C81ADA"/>
    <w:rsid w:val="00C81F80"/>
    <w:rsid w:val="00C82137"/>
    <w:rsid w:val="00C826D7"/>
    <w:rsid w:val="00C82A55"/>
    <w:rsid w:val="00C82D4D"/>
    <w:rsid w:val="00C830E3"/>
    <w:rsid w:val="00C8317E"/>
    <w:rsid w:val="00C83554"/>
    <w:rsid w:val="00C83583"/>
    <w:rsid w:val="00C84512"/>
    <w:rsid w:val="00C84620"/>
    <w:rsid w:val="00C84C68"/>
    <w:rsid w:val="00C84E70"/>
    <w:rsid w:val="00C8578F"/>
    <w:rsid w:val="00C86122"/>
    <w:rsid w:val="00C8667E"/>
    <w:rsid w:val="00C86761"/>
    <w:rsid w:val="00C872EC"/>
    <w:rsid w:val="00C87452"/>
    <w:rsid w:val="00C876DF"/>
    <w:rsid w:val="00C87980"/>
    <w:rsid w:val="00C87BD3"/>
    <w:rsid w:val="00C904EC"/>
    <w:rsid w:val="00C90886"/>
    <w:rsid w:val="00C908CF"/>
    <w:rsid w:val="00C90962"/>
    <w:rsid w:val="00C90B55"/>
    <w:rsid w:val="00C91058"/>
    <w:rsid w:val="00C911F4"/>
    <w:rsid w:val="00C91B9C"/>
    <w:rsid w:val="00C91FCB"/>
    <w:rsid w:val="00C922F7"/>
    <w:rsid w:val="00C923B2"/>
    <w:rsid w:val="00C92643"/>
    <w:rsid w:val="00C9277A"/>
    <w:rsid w:val="00C92846"/>
    <w:rsid w:val="00C92B81"/>
    <w:rsid w:val="00C92D7C"/>
    <w:rsid w:val="00C92FA7"/>
    <w:rsid w:val="00C93FAE"/>
    <w:rsid w:val="00C940BE"/>
    <w:rsid w:val="00C94617"/>
    <w:rsid w:val="00C94638"/>
    <w:rsid w:val="00C946D1"/>
    <w:rsid w:val="00C94A4D"/>
    <w:rsid w:val="00C94C43"/>
    <w:rsid w:val="00C94E22"/>
    <w:rsid w:val="00C95089"/>
    <w:rsid w:val="00C95369"/>
    <w:rsid w:val="00C95658"/>
    <w:rsid w:val="00C95662"/>
    <w:rsid w:val="00C95774"/>
    <w:rsid w:val="00C9581A"/>
    <w:rsid w:val="00C958EF"/>
    <w:rsid w:val="00C9594B"/>
    <w:rsid w:val="00C96102"/>
    <w:rsid w:val="00C9652C"/>
    <w:rsid w:val="00C967D4"/>
    <w:rsid w:val="00C96FAF"/>
    <w:rsid w:val="00C975BA"/>
    <w:rsid w:val="00C97D84"/>
    <w:rsid w:val="00CA02AD"/>
    <w:rsid w:val="00CA0361"/>
    <w:rsid w:val="00CA083E"/>
    <w:rsid w:val="00CA0C78"/>
    <w:rsid w:val="00CA10DD"/>
    <w:rsid w:val="00CA16CA"/>
    <w:rsid w:val="00CA1734"/>
    <w:rsid w:val="00CA21F4"/>
    <w:rsid w:val="00CA2B4B"/>
    <w:rsid w:val="00CA314A"/>
    <w:rsid w:val="00CA316B"/>
    <w:rsid w:val="00CA4039"/>
    <w:rsid w:val="00CA4352"/>
    <w:rsid w:val="00CA43FF"/>
    <w:rsid w:val="00CA4A10"/>
    <w:rsid w:val="00CA4BC5"/>
    <w:rsid w:val="00CA5533"/>
    <w:rsid w:val="00CA59F2"/>
    <w:rsid w:val="00CA6097"/>
    <w:rsid w:val="00CA62C2"/>
    <w:rsid w:val="00CA6815"/>
    <w:rsid w:val="00CA6D92"/>
    <w:rsid w:val="00CA6FE0"/>
    <w:rsid w:val="00CA7251"/>
    <w:rsid w:val="00CA7687"/>
    <w:rsid w:val="00CA7C73"/>
    <w:rsid w:val="00CB0722"/>
    <w:rsid w:val="00CB0AE4"/>
    <w:rsid w:val="00CB0B4E"/>
    <w:rsid w:val="00CB0BD5"/>
    <w:rsid w:val="00CB1EFA"/>
    <w:rsid w:val="00CB21FB"/>
    <w:rsid w:val="00CB220D"/>
    <w:rsid w:val="00CB25C1"/>
    <w:rsid w:val="00CB2B73"/>
    <w:rsid w:val="00CB2D45"/>
    <w:rsid w:val="00CB31B9"/>
    <w:rsid w:val="00CB38E8"/>
    <w:rsid w:val="00CB392A"/>
    <w:rsid w:val="00CB3B95"/>
    <w:rsid w:val="00CB4145"/>
    <w:rsid w:val="00CB453E"/>
    <w:rsid w:val="00CB45D0"/>
    <w:rsid w:val="00CB4629"/>
    <w:rsid w:val="00CB49D7"/>
    <w:rsid w:val="00CB49F9"/>
    <w:rsid w:val="00CB4A49"/>
    <w:rsid w:val="00CB4E29"/>
    <w:rsid w:val="00CB5250"/>
    <w:rsid w:val="00CB58D2"/>
    <w:rsid w:val="00CB5B67"/>
    <w:rsid w:val="00CB5DF5"/>
    <w:rsid w:val="00CB5EBC"/>
    <w:rsid w:val="00CB63B5"/>
    <w:rsid w:val="00CB6734"/>
    <w:rsid w:val="00CB67FA"/>
    <w:rsid w:val="00CB7148"/>
    <w:rsid w:val="00CB7333"/>
    <w:rsid w:val="00CB73A6"/>
    <w:rsid w:val="00CB7510"/>
    <w:rsid w:val="00CB751A"/>
    <w:rsid w:val="00CB7E40"/>
    <w:rsid w:val="00CB7F2E"/>
    <w:rsid w:val="00CC0217"/>
    <w:rsid w:val="00CC0236"/>
    <w:rsid w:val="00CC08A8"/>
    <w:rsid w:val="00CC0BC6"/>
    <w:rsid w:val="00CC0FAF"/>
    <w:rsid w:val="00CC1A2D"/>
    <w:rsid w:val="00CC1AAA"/>
    <w:rsid w:val="00CC1FF5"/>
    <w:rsid w:val="00CC2683"/>
    <w:rsid w:val="00CC26B0"/>
    <w:rsid w:val="00CC385C"/>
    <w:rsid w:val="00CC4B7D"/>
    <w:rsid w:val="00CC5395"/>
    <w:rsid w:val="00CC5682"/>
    <w:rsid w:val="00CC59A6"/>
    <w:rsid w:val="00CC5A64"/>
    <w:rsid w:val="00CC6387"/>
    <w:rsid w:val="00CC6CD8"/>
    <w:rsid w:val="00CC7074"/>
    <w:rsid w:val="00CC7250"/>
    <w:rsid w:val="00CC763A"/>
    <w:rsid w:val="00CC78BE"/>
    <w:rsid w:val="00CC7D37"/>
    <w:rsid w:val="00CC7F0A"/>
    <w:rsid w:val="00CD0066"/>
    <w:rsid w:val="00CD068A"/>
    <w:rsid w:val="00CD0C20"/>
    <w:rsid w:val="00CD0C4F"/>
    <w:rsid w:val="00CD1222"/>
    <w:rsid w:val="00CD138A"/>
    <w:rsid w:val="00CD179E"/>
    <w:rsid w:val="00CD1A0D"/>
    <w:rsid w:val="00CD1E48"/>
    <w:rsid w:val="00CD1E9F"/>
    <w:rsid w:val="00CD1F68"/>
    <w:rsid w:val="00CD2010"/>
    <w:rsid w:val="00CD25A3"/>
    <w:rsid w:val="00CD2A49"/>
    <w:rsid w:val="00CD2BAF"/>
    <w:rsid w:val="00CD2D3C"/>
    <w:rsid w:val="00CD2D84"/>
    <w:rsid w:val="00CD2FDD"/>
    <w:rsid w:val="00CD30D4"/>
    <w:rsid w:val="00CD31BB"/>
    <w:rsid w:val="00CD370B"/>
    <w:rsid w:val="00CD3E98"/>
    <w:rsid w:val="00CD3FCE"/>
    <w:rsid w:val="00CD433D"/>
    <w:rsid w:val="00CD43DC"/>
    <w:rsid w:val="00CD453D"/>
    <w:rsid w:val="00CD4B41"/>
    <w:rsid w:val="00CD50FC"/>
    <w:rsid w:val="00CD54C3"/>
    <w:rsid w:val="00CD5518"/>
    <w:rsid w:val="00CD5917"/>
    <w:rsid w:val="00CD5EA4"/>
    <w:rsid w:val="00CD6B12"/>
    <w:rsid w:val="00CD6BC0"/>
    <w:rsid w:val="00CD7305"/>
    <w:rsid w:val="00CD73AA"/>
    <w:rsid w:val="00CD75E2"/>
    <w:rsid w:val="00CD791B"/>
    <w:rsid w:val="00CD7ACA"/>
    <w:rsid w:val="00CE010D"/>
    <w:rsid w:val="00CE03E3"/>
    <w:rsid w:val="00CE069F"/>
    <w:rsid w:val="00CE09A5"/>
    <w:rsid w:val="00CE09EC"/>
    <w:rsid w:val="00CE1475"/>
    <w:rsid w:val="00CE1476"/>
    <w:rsid w:val="00CE16B6"/>
    <w:rsid w:val="00CE1E35"/>
    <w:rsid w:val="00CE1E85"/>
    <w:rsid w:val="00CE1F74"/>
    <w:rsid w:val="00CE2277"/>
    <w:rsid w:val="00CE22B0"/>
    <w:rsid w:val="00CE296D"/>
    <w:rsid w:val="00CE2D53"/>
    <w:rsid w:val="00CE2DBA"/>
    <w:rsid w:val="00CE2F4F"/>
    <w:rsid w:val="00CE2FC5"/>
    <w:rsid w:val="00CE35F6"/>
    <w:rsid w:val="00CE365B"/>
    <w:rsid w:val="00CE38CB"/>
    <w:rsid w:val="00CE43A6"/>
    <w:rsid w:val="00CE4785"/>
    <w:rsid w:val="00CE48FF"/>
    <w:rsid w:val="00CE4C70"/>
    <w:rsid w:val="00CE5059"/>
    <w:rsid w:val="00CE5B3E"/>
    <w:rsid w:val="00CE608B"/>
    <w:rsid w:val="00CE62B2"/>
    <w:rsid w:val="00CE6AA1"/>
    <w:rsid w:val="00CE6BFE"/>
    <w:rsid w:val="00CE6C0B"/>
    <w:rsid w:val="00CE6F7D"/>
    <w:rsid w:val="00CE7085"/>
    <w:rsid w:val="00CE7D4D"/>
    <w:rsid w:val="00CF09B9"/>
    <w:rsid w:val="00CF11F1"/>
    <w:rsid w:val="00CF1BF2"/>
    <w:rsid w:val="00CF1D46"/>
    <w:rsid w:val="00CF2162"/>
    <w:rsid w:val="00CF2192"/>
    <w:rsid w:val="00CF3237"/>
    <w:rsid w:val="00CF36F6"/>
    <w:rsid w:val="00CF3981"/>
    <w:rsid w:val="00CF3D8E"/>
    <w:rsid w:val="00CF3F37"/>
    <w:rsid w:val="00CF491D"/>
    <w:rsid w:val="00CF4A76"/>
    <w:rsid w:val="00CF4C4E"/>
    <w:rsid w:val="00CF4D0D"/>
    <w:rsid w:val="00CF4EDB"/>
    <w:rsid w:val="00CF4F29"/>
    <w:rsid w:val="00CF50D3"/>
    <w:rsid w:val="00CF5372"/>
    <w:rsid w:val="00CF53E0"/>
    <w:rsid w:val="00CF5AEA"/>
    <w:rsid w:val="00CF5C48"/>
    <w:rsid w:val="00CF5D0E"/>
    <w:rsid w:val="00CF5FCC"/>
    <w:rsid w:val="00CF65A6"/>
    <w:rsid w:val="00CF66F4"/>
    <w:rsid w:val="00CF6A60"/>
    <w:rsid w:val="00CF6D65"/>
    <w:rsid w:val="00CF78F1"/>
    <w:rsid w:val="00CF7C56"/>
    <w:rsid w:val="00D002D3"/>
    <w:rsid w:val="00D003B7"/>
    <w:rsid w:val="00D00A4D"/>
    <w:rsid w:val="00D00DB6"/>
    <w:rsid w:val="00D01049"/>
    <w:rsid w:val="00D0109A"/>
    <w:rsid w:val="00D010A4"/>
    <w:rsid w:val="00D01516"/>
    <w:rsid w:val="00D01A9D"/>
    <w:rsid w:val="00D01D89"/>
    <w:rsid w:val="00D022E2"/>
    <w:rsid w:val="00D023F1"/>
    <w:rsid w:val="00D02670"/>
    <w:rsid w:val="00D02687"/>
    <w:rsid w:val="00D028CA"/>
    <w:rsid w:val="00D02A08"/>
    <w:rsid w:val="00D02EC6"/>
    <w:rsid w:val="00D03802"/>
    <w:rsid w:val="00D03993"/>
    <w:rsid w:val="00D03FC4"/>
    <w:rsid w:val="00D047D2"/>
    <w:rsid w:val="00D04A56"/>
    <w:rsid w:val="00D04B75"/>
    <w:rsid w:val="00D04CF4"/>
    <w:rsid w:val="00D04D42"/>
    <w:rsid w:val="00D04D5E"/>
    <w:rsid w:val="00D04F5D"/>
    <w:rsid w:val="00D0572B"/>
    <w:rsid w:val="00D0589C"/>
    <w:rsid w:val="00D059FA"/>
    <w:rsid w:val="00D05DA6"/>
    <w:rsid w:val="00D05E43"/>
    <w:rsid w:val="00D05F72"/>
    <w:rsid w:val="00D06542"/>
    <w:rsid w:val="00D06990"/>
    <w:rsid w:val="00D06F42"/>
    <w:rsid w:val="00D0767D"/>
    <w:rsid w:val="00D079CD"/>
    <w:rsid w:val="00D07C3D"/>
    <w:rsid w:val="00D07CB3"/>
    <w:rsid w:val="00D07D49"/>
    <w:rsid w:val="00D108D7"/>
    <w:rsid w:val="00D10B0C"/>
    <w:rsid w:val="00D1131F"/>
    <w:rsid w:val="00D11676"/>
    <w:rsid w:val="00D11AC6"/>
    <w:rsid w:val="00D11E5A"/>
    <w:rsid w:val="00D121B2"/>
    <w:rsid w:val="00D1308E"/>
    <w:rsid w:val="00D135C7"/>
    <w:rsid w:val="00D13BA2"/>
    <w:rsid w:val="00D13E16"/>
    <w:rsid w:val="00D140FD"/>
    <w:rsid w:val="00D14157"/>
    <w:rsid w:val="00D141A3"/>
    <w:rsid w:val="00D142A9"/>
    <w:rsid w:val="00D14E29"/>
    <w:rsid w:val="00D155FA"/>
    <w:rsid w:val="00D15DA3"/>
    <w:rsid w:val="00D160F0"/>
    <w:rsid w:val="00D167AB"/>
    <w:rsid w:val="00D168DA"/>
    <w:rsid w:val="00D16E9B"/>
    <w:rsid w:val="00D1777A"/>
    <w:rsid w:val="00D177EE"/>
    <w:rsid w:val="00D17B6D"/>
    <w:rsid w:val="00D17BA6"/>
    <w:rsid w:val="00D2071C"/>
    <w:rsid w:val="00D20769"/>
    <w:rsid w:val="00D209FF"/>
    <w:rsid w:val="00D20B4C"/>
    <w:rsid w:val="00D20C1A"/>
    <w:rsid w:val="00D20CCC"/>
    <w:rsid w:val="00D212E9"/>
    <w:rsid w:val="00D213C9"/>
    <w:rsid w:val="00D217B8"/>
    <w:rsid w:val="00D21C6F"/>
    <w:rsid w:val="00D21E62"/>
    <w:rsid w:val="00D22079"/>
    <w:rsid w:val="00D222D6"/>
    <w:rsid w:val="00D2257F"/>
    <w:rsid w:val="00D228AE"/>
    <w:rsid w:val="00D22E3C"/>
    <w:rsid w:val="00D23414"/>
    <w:rsid w:val="00D23D42"/>
    <w:rsid w:val="00D23F18"/>
    <w:rsid w:val="00D242AD"/>
    <w:rsid w:val="00D24514"/>
    <w:rsid w:val="00D24741"/>
    <w:rsid w:val="00D248CF"/>
    <w:rsid w:val="00D24EF0"/>
    <w:rsid w:val="00D252B7"/>
    <w:rsid w:val="00D2557A"/>
    <w:rsid w:val="00D25D05"/>
    <w:rsid w:val="00D261A8"/>
    <w:rsid w:val="00D27796"/>
    <w:rsid w:val="00D27D11"/>
    <w:rsid w:val="00D27DA5"/>
    <w:rsid w:val="00D27FCD"/>
    <w:rsid w:val="00D303B7"/>
    <w:rsid w:val="00D31179"/>
    <w:rsid w:val="00D312CD"/>
    <w:rsid w:val="00D318D7"/>
    <w:rsid w:val="00D31B09"/>
    <w:rsid w:val="00D32060"/>
    <w:rsid w:val="00D32844"/>
    <w:rsid w:val="00D32913"/>
    <w:rsid w:val="00D335A5"/>
    <w:rsid w:val="00D33B3D"/>
    <w:rsid w:val="00D34D89"/>
    <w:rsid w:val="00D353B9"/>
    <w:rsid w:val="00D3562D"/>
    <w:rsid w:val="00D356CB"/>
    <w:rsid w:val="00D36648"/>
    <w:rsid w:val="00D367AB"/>
    <w:rsid w:val="00D36930"/>
    <w:rsid w:val="00D3702D"/>
    <w:rsid w:val="00D370EC"/>
    <w:rsid w:val="00D37769"/>
    <w:rsid w:val="00D37881"/>
    <w:rsid w:val="00D3793E"/>
    <w:rsid w:val="00D37D16"/>
    <w:rsid w:val="00D40266"/>
    <w:rsid w:val="00D40680"/>
    <w:rsid w:val="00D40720"/>
    <w:rsid w:val="00D40E4B"/>
    <w:rsid w:val="00D40FDB"/>
    <w:rsid w:val="00D41298"/>
    <w:rsid w:val="00D420FD"/>
    <w:rsid w:val="00D4214A"/>
    <w:rsid w:val="00D4253E"/>
    <w:rsid w:val="00D42950"/>
    <w:rsid w:val="00D42BBC"/>
    <w:rsid w:val="00D430EE"/>
    <w:rsid w:val="00D431CE"/>
    <w:rsid w:val="00D43250"/>
    <w:rsid w:val="00D44295"/>
    <w:rsid w:val="00D44508"/>
    <w:rsid w:val="00D45728"/>
    <w:rsid w:val="00D458E3"/>
    <w:rsid w:val="00D46484"/>
    <w:rsid w:val="00D47C29"/>
    <w:rsid w:val="00D47C7B"/>
    <w:rsid w:val="00D47E58"/>
    <w:rsid w:val="00D47EF8"/>
    <w:rsid w:val="00D501CD"/>
    <w:rsid w:val="00D503AC"/>
    <w:rsid w:val="00D5091A"/>
    <w:rsid w:val="00D50AC7"/>
    <w:rsid w:val="00D50BB1"/>
    <w:rsid w:val="00D5123C"/>
    <w:rsid w:val="00D51262"/>
    <w:rsid w:val="00D513F4"/>
    <w:rsid w:val="00D51497"/>
    <w:rsid w:val="00D5201D"/>
    <w:rsid w:val="00D5211D"/>
    <w:rsid w:val="00D52BC9"/>
    <w:rsid w:val="00D52CCD"/>
    <w:rsid w:val="00D5302E"/>
    <w:rsid w:val="00D534FA"/>
    <w:rsid w:val="00D53555"/>
    <w:rsid w:val="00D538FA"/>
    <w:rsid w:val="00D53D23"/>
    <w:rsid w:val="00D540DC"/>
    <w:rsid w:val="00D5436D"/>
    <w:rsid w:val="00D5472B"/>
    <w:rsid w:val="00D54AA4"/>
    <w:rsid w:val="00D55024"/>
    <w:rsid w:val="00D5510A"/>
    <w:rsid w:val="00D5579C"/>
    <w:rsid w:val="00D55982"/>
    <w:rsid w:val="00D55C34"/>
    <w:rsid w:val="00D56A98"/>
    <w:rsid w:val="00D57189"/>
    <w:rsid w:val="00D5741A"/>
    <w:rsid w:val="00D57482"/>
    <w:rsid w:val="00D576F7"/>
    <w:rsid w:val="00D5796C"/>
    <w:rsid w:val="00D57A95"/>
    <w:rsid w:val="00D57A96"/>
    <w:rsid w:val="00D57D22"/>
    <w:rsid w:val="00D60295"/>
    <w:rsid w:val="00D602B2"/>
    <w:rsid w:val="00D6032E"/>
    <w:rsid w:val="00D606BE"/>
    <w:rsid w:val="00D609E7"/>
    <w:rsid w:val="00D60B00"/>
    <w:rsid w:val="00D60E24"/>
    <w:rsid w:val="00D60E44"/>
    <w:rsid w:val="00D61111"/>
    <w:rsid w:val="00D611C1"/>
    <w:rsid w:val="00D61424"/>
    <w:rsid w:val="00D61B9C"/>
    <w:rsid w:val="00D627BC"/>
    <w:rsid w:val="00D62912"/>
    <w:rsid w:val="00D62BD2"/>
    <w:rsid w:val="00D630E8"/>
    <w:rsid w:val="00D630F7"/>
    <w:rsid w:val="00D63105"/>
    <w:rsid w:val="00D634FD"/>
    <w:rsid w:val="00D6394A"/>
    <w:rsid w:val="00D63C84"/>
    <w:rsid w:val="00D63DAA"/>
    <w:rsid w:val="00D63F87"/>
    <w:rsid w:val="00D6412D"/>
    <w:rsid w:val="00D64840"/>
    <w:rsid w:val="00D64C69"/>
    <w:rsid w:val="00D64F7A"/>
    <w:rsid w:val="00D650A7"/>
    <w:rsid w:val="00D66525"/>
    <w:rsid w:val="00D66538"/>
    <w:rsid w:val="00D66548"/>
    <w:rsid w:val="00D66576"/>
    <w:rsid w:val="00D667EA"/>
    <w:rsid w:val="00D6693F"/>
    <w:rsid w:val="00D66AD1"/>
    <w:rsid w:val="00D66B73"/>
    <w:rsid w:val="00D66D6D"/>
    <w:rsid w:val="00D66E05"/>
    <w:rsid w:val="00D66FF4"/>
    <w:rsid w:val="00D672D6"/>
    <w:rsid w:val="00D6755E"/>
    <w:rsid w:val="00D67B9A"/>
    <w:rsid w:val="00D70674"/>
    <w:rsid w:val="00D70677"/>
    <w:rsid w:val="00D706A4"/>
    <w:rsid w:val="00D706DF"/>
    <w:rsid w:val="00D70810"/>
    <w:rsid w:val="00D70830"/>
    <w:rsid w:val="00D708CE"/>
    <w:rsid w:val="00D70E0D"/>
    <w:rsid w:val="00D71213"/>
    <w:rsid w:val="00D712E0"/>
    <w:rsid w:val="00D71350"/>
    <w:rsid w:val="00D7142A"/>
    <w:rsid w:val="00D7193F"/>
    <w:rsid w:val="00D719DB"/>
    <w:rsid w:val="00D71BE9"/>
    <w:rsid w:val="00D71CB8"/>
    <w:rsid w:val="00D71D3E"/>
    <w:rsid w:val="00D71DFF"/>
    <w:rsid w:val="00D71F80"/>
    <w:rsid w:val="00D720EE"/>
    <w:rsid w:val="00D72243"/>
    <w:rsid w:val="00D732BF"/>
    <w:rsid w:val="00D735AB"/>
    <w:rsid w:val="00D736EC"/>
    <w:rsid w:val="00D73F0E"/>
    <w:rsid w:val="00D74049"/>
    <w:rsid w:val="00D74250"/>
    <w:rsid w:val="00D7446B"/>
    <w:rsid w:val="00D749AD"/>
    <w:rsid w:val="00D74EF8"/>
    <w:rsid w:val="00D750AB"/>
    <w:rsid w:val="00D75278"/>
    <w:rsid w:val="00D755B0"/>
    <w:rsid w:val="00D759AA"/>
    <w:rsid w:val="00D760E3"/>
    <w:rsid w:val="00D767AA"/>
    <w:rsid w:val="00D76E38"/>
    <w:rsid w:val="00D770C5"/>
    <w:rsid w:val="00D772BE"/>
    <w:rsid w:val="00D777CF"/>
    <w:rsid w:val="00D77A6D"/>
    <w:rsid w:val="00D77C86"/>
    <w:rsid w:val="00D77F6C"/>
    <w:rsid w:val="00D801A8"/>
    <w:rsid w:val="00D80573"/>
    <w:rsid w:val="00D80900"/>
    <w:rsid w:val="00D80962"/>
    <w:rsid w:val="00D80ADD"/>
    <w:rsid w:val="00D810FD"/>
    <w:rsid w:val="00D81342"/>
    <w:rsid w:val="00D8191E"/>
    <w:rsid w:val="00D81C3C"/>
    <w:rsid w:val="00D81D0C"/>
    <w:rsid w:val="00D81F23"/>
    <w:rsid w:val="00D82393"/>
    <w:rsid w:val="00D828E9"/>
    <w:rsid w:val="00D829D6"/>
    <w:rsid w:val="00D83A91"/>
    <w:rsid w:val="00D83C87"/>
    <w:rsid w:val="00D83EB3"/>
    <w:rsid w:val="00D8413D"/>
    <w:rsid w:val="00D8434F"/>
    <w:rsid w:val="00D84404"/>
    <w:rsid w:val="00D844DB"/>
    <w:rsid w:val="00D84653"/>
    <w:rsid w:val="00D847B8"/>
    <w:rsid w:val="00D85A44"/>
    <w:rsid w:val="00D85E4E"/>
    <w:rsid w:val="00D86007"/>
    <w:rsid w:val="00D86387"/>
    <w:rsid w:val="00D864A9"/>
    <w:rsid w:val="00D8657B"/>
    <w:rsid w:val="00D868A1"/>
    <w:rsid w:val="00D86D3F"/>
    <w:rsid w:val="00D87330"/>
    <w:rsid w:val="00D8770B"/>
    <w:rsid w:val="00D87E48"/>
    <w:rsid w:val="00D901A2"/>
    <w:rsid w:val="00D902E8"/>
    <w:rsid w:val="00D90536"/>
    <w:rsid w:val="00D90C61"/>
    <w:rsid w:val="00D90EBD"/>
    <w:rsid w:val="00D91453"/>
    <w:rsid w:val="00D915E6"/>
    <w:rsid w:val="00D919FE"/>
    <w:rsid w:val="00D929F9"/>
    <w:rsid w:val="00D9315A"/>
    <w:rsid w:val="00D93169"/>
    <w:rsid w:val="00D93393"/>
    <w:rsid w:val="00D933CC"/>
    <w:rsid w:val="00D93420"/>
    <w:rsid w:val="00D938C8"/>
    <w:rsid w:val="00D940F6"/>
    <w:rsid w:val="00D94693"/>
    <w:rsid w:val="00D94760"/>
    <w:rsid w:val="00D94C35"/>
    <w:rsid w:val="00D94D58"/>
    <w:rsid w:val="00D95062"/>
    <w:rsid w:val="00D952CE"/>
    <w:rsid w:val="00D956CD"/>
    <w:rsid w:val="00D958F3"/>
    <w:rsid w:val="00D95B5B"/>
    <w:rsid w:val="00D95E00"/>
    <w:rsid w:val="00D95E52"/>
    <w:rsid w:val="00D96015"/>
    <w:rsid w:val="00D960CC"/>
    <w:rsid w:val="00D96179"/>
    <w:rsid w:val="00D962C7"/>
    <w:rsid w:val="00D96B73"/>
    <w:rsid w:val="00D97008"/>
    <w:rsid w:val="00D9728D"/>
    <w:rsid w:val="00D97577"/>
    <w:rsid w:val="00D978B5"/>
    <w:rsid w:val="00D97A1B"/>
    <w:rsid w:val="00DA0168"/>
    <w:rsid w:val="00DA026E"/>
    <w:rsid w:val="00DA02B2"/>
    <w:rsid w:val="00DA07A8"/>
    <w:rsid w:val="00DA07FA"/>
    <w:rsid w:val="00DA08A0"/>
    <w:rsid w:val="00DA0AFA"/>
    <w:rsid w:val="00DA0B7D"/>
    <w:rsid w:val="00DA0E8D"/>
    <w:rsid w:val="00DA10A1"/>
    <w:rsid w:val="00DA1109"/>
    <w:rsid w:val="00DA17DB"/>
    <w:rsid w:val="00DA19EE"/>
    <w:rsid w:val="00DA1B31"/>
    <w:rsid w:val="00DA1F54"/>
    <w:rsid w:val="00DA2060"/>
    <w:rsid w:val="00DA22C7"/>
    <w:rsid w:val="00DA2345"/>
    <w:rsid w:val="00DA2361"/>
    <w:rsid w:val="00DA2B99"/>
    <w:rsid w:val="00DA339B"/>
    <w:rsid w:val="00DA35EA"/>
    <w:rsid w:val="00DA37EB"/>
    <w:rsid w:val="00DA3808"/>
    <w:rsid w:val="00DA3F7D"/>
    <w:rsid w:val="00DA4FB2"/>
    <w:rsid w:val="00DA4FDF"/>
    <w:rsid w:val="00DA54AB"/>
    <w:rsid w:val="00DA5764"/>
    <w:rsid w:val="00DA58C5"/>
    <w:rsid w:val="00DA5AB2"/>
    <w:rsid w:val="00DA5CBA"/>
    <w:rsid w:val="00DA5D03"/>
    <w:rsid w:val="00DA602F"/>
    <w:rsid w:val="00DA6114"/>
    <w:rsid w:val="00DA6425"/>
    <w:rsid w:val="00DA66F3"/>
    <w:rsid w:val="00DA68E1"/>
    <w:rsid w:val="00DA70D4"/>
    <w:rsid w:val="00DA73BC"/>
    <w:rsid w:val="00DA75E3"/>
    <w:rsid w:val="00DA798D"/>
    <w:rsid w:val="00DA7A03"/>
    <w:rsid w:val="00DA7BA5"/>
    <w:rsid w:val="00DA7E44"/>
    <w:rsid w:val="00DA7FC0"/>
    <w:rsid w:val="00DB0FF8"/>
    <w:rsid w:val="00DB15A9"/>
    <w:rsid w:val="00DB1744"/>
    <w:rsid w:val="00DB2381"/>
    <w:rsid w:val="00DB27BC"/>
    <w:rsid w:val="00DB2B0D"/>
    <w:rsid w:val="00DB2DDD"/>
    <w:rsid w:val="00DB324B"/>
    <w:rsid w:val="00DB3663"/>
    <w:rsid w:val="00DB3A1D"/>
    <w:rsid w:val="00DB4469"/>
    <w:rsid w:val="00DB4896"/>
    <w:rsid w:val="00DB4A05"/>
    <w:rsid w:val="00DB4F8F"/>
    <w:rsid w:val="00DB59C8"/>
    <w:rsid w:val="00DB5FB0"/>
    <w:rsid w:val="00DB60FC"/>
    <w:rsid w:val="00DB62D2"/>
    <w:rsid w:val="00DB6E88"/>
    <w:rsid w:val="00DB7DCB"/>
    <w:rsid w:val="00DC0279"/>
    <w:rsid w:val="00DC0620"/>
    <w:rsid w:val="00DC0BFD"/>
    <w:rsid w:val="00DC0E51"/>
    <w:rsid w:val="00DC10D1"/>
    <w:rsid w:val="00DC1258"/>
    <w:rsid w:val="00DC1705"/>
    <w:rsid w:val="00DC1734"/>
    <w:rsid w:val="00DC184D"/>
    <w:rsid w:val="00DC1C33"/>
    <w:rsid w:val="00DC203E"/>
    <w:rsid w:val="00DC25E8"/>
    <w:rsid w:val="00DC2B76"/>
    <w:rsid w:val="00DC2D9A"/>
    <w:rsid w:val="00DC2EF9"/>
    <w:rsid w:val="00DC2F32"/>
    <w:rsid w:val="00DC3F0B"/>
    <w:rsid w:val="00DC40E2"/>
    <w:rsid w:val="00DC49FC"/>
    <w:rsid w:val="00DC4B71"/>
    <w:rsid w:val="00DC5597"/>
    <w:rsid w:val="00DC5890"/>
    <w:rsid w:val="00DC5F93"/>
    <w:rsid w:val="00DC5FCE"/>
    <w:rsid w:val="00DC62AA"/>
    <w:rsid w:val="00DC68D8"/>
    <w:rsid w:val="00DC6AA4"/>
    <w:rsid w:val="00DC6E4A"/>
    <w:rsid w:val="00DC7424"/>
    <w:rsid w:val="00DC7431"/>
    <w:rsid w:val="00DC7470"/>
    <w:rsid w:val="00DC7698"/>
    <w:rsid w:val="00DC7C0E"/>
    <w:rsid w:val="00DD02E7"/>
    <w:rsid w:val="00DD05FC"/>
    <w:rsid w:val="00DD0776"/>
    <w:rsid w:val="00DD0AB9"/>
    <w:rsid w:val="00DD1EBE"/>
    <w:rsid w:val="00DD24FE"/>
    <w:rsid w:val="00DD28D0"/>
    <w:rsid w:val="00DD295D"/>
    <w:rsid w:val="00DD2C39"/>
    <w:rsid w:val="00DD371A"/>
    <w:rsid w:val="00DD38EC"/>
    <w:rsid w:val="00DD3BBD"/>
    <w:rsid w:val="00DD3C7D"/>
    <w:rsid w:val="00DD4038"/>
    <w:rsid w:val="00DD40D8"/>
    <w:rsid w:val="00DD44F4"/>
    <w:rsid w:val="00DD47E9"/>
    <w:rsid w:val="00DD4B3A"/>
    <w:rsid w:val="00DD4F56"/>
    <w:rsid w:val="00DD56B2"/>
    <w:rsid w:val="00DD595C"/>
    <w:rsid w:val="00DD5B79"/>
    <w:rsid w:val="00DD5EDD"/>
    <w:rsid w:val="00DD642F"/>
    <w:rsid w:val="00DD6E60"/>
    <w:rsid w:val="00DD6F5E"/>
    <w:rsid w:val="00DD76C3"/>
    <w:rsid w:val="00DE0670"/>
    <w:rsid w:val="00DE067F"/>
    <w:rsid w:val="00DE06B5"/>
    <w:rsid w:val="00DE0D8E"/>
    <w:rsid w:val="00DE0E36"/>
    <w:rsid w:val="00DE1197"/>
    <w:rsid w:val="00DE1369"/>
    <w:rsid w:val="00DE1533"/>
    <w:rsid w:val="00DE1A12"/>
    <w:rsid w:val="00DE1CE5"/>
    <w:rsid w:val="00DE2068"/>
    <w:rsid w:val="00DE22F2"/>
    <w:rsid w:val="00DE2C6C"/>
    <w:rsid w:val="00DE2CA4"/>
    <w:rsid w:val="00DE32A5"/>
    <w:rsid w:val="00DE39A9"/>
    <w:rsid w:val="00DE3A1D"/>
    <w:rsid w:val="00DE3B22"/>
    <w:rsid w:val="00DE3F0D"/>
    <w:rsid w:val="00DE4455"/>
    <w:rsid w:val="00DE44AB"/>
    <w:rsid w:val="00DE44C2"/>
    <w:rsid w:val="00DE466F"/>
    <w:rsid w:val="00DE4AA2"/>
    <w:rsid w:val="00DE4F19"/>
    <w:rsid w:val="00DE4F7E"/>
    <w:rsid w:val="00DE530E"/>
    <w:rsid w:val="00DE548C"/>
    <w:rsid w:val="00DE67FD"/>
    <w:rsid w:val="00DE688A"/>
    <w:rsid w:val="00DE6A5F"/>
    <w:rsid w:val="00DE6A74"/>
    <w:rsid w:val="00DE6BDE"/>
    <w:rsid w:val="00DE6C40"/>
    <w:rsid w:val="00DE6D12"/>
    <w:rsid w:val="00DE7D2D"/>
    <w:rsid w:val="00DE7F04"/>
    <w:rsid w:val="00DF00BA"/>
    <w:rsid w:val="00DF078C"/>
    <w:rsid w:val="00DF0950"/>
    <w:rsid w:val="00DF0ED0"/>
    <w:rsid w:val="00DF163B"/>
    <w:rsid w:val="00DF176F"/>
    <w:rsid w:val="00DF1C36"/>
    <w:rsid w:val="00DF1DB9"/>
    <w:rsid w:val="00DF26B1"/>
    <w:rsid w:val="00DF28D5"/>
    <w:rsid w:val="00DF29DF"/>
    <w:rsid w:val="00DF304E"/>
    <w:rsid w:val="00DF3270"/>
    <w:rsid w:val="00DF332C"/>
    <w:rsid w:val="00DF3BB6"/>
    <w:rsid w:val="00DF3BC8"/>
    <w:rsid w:val="00DF3DAA"/>
    <w:rsid w:val="00DF40D3"/>
    <w:rsid w:val="00DF4654"/>
    <w:rsid w:val="00DF4749"/>
    <w:rsid w:val="00DF4878"/>
    <w:rsid w:val="00DF4C14"/>
    <w:rsid w:val="00DF523D"/>
    <w:rsid w:val="00DF52A6"/>
    <w:rsid w:val="00DF5456"/>
    <w:rsid w:val="00DF5E64"/>
    <w:rsid w:val="00DF604F"/>
    <w:rsid w:val="00DF6084"/>
    <w:rsid w:val="00DF6263"/>
    <w:rsid w:val="00DF646D"/>
    <w:rsid w:val="00DF655F"/>
    <w:rsid w:val="00DF740F"/>
    <w:rsid w:val="00DF756B"/>
    <w:rsid w:val="00DF7C63"/>
    <w:rsid w:val="00DF7FB8"/>
    <w:rsid w:val="00E00042"/>
    <w:rsid w:val="00E00235"/>
    <w:rsid w:val="00E0035D"/>
    <w:rsid w:val="00E014FB"/>
    <w:rsid w:val="00E01532"/>
    <w:rsid w:val="00E01E0F"/>
    <w:rsid w:val="00E01F20"/>
    <w:rsid w:val="00E01FB3"/>
    <w:rsid w:val="00E02420"/>
    <w:rsid w:val="00E02798"/>
    <w:rsid w:val="00E02CAA"/>
    <w:rsid w:val="00E02CC2"/>
    <w:rsid w:val="00E033E3"/>
    <w:rsid w:val="00E03402"/>
    <w:rsid w:val="00E034C1"/>
    <w:rsid w:val="00E039BD"/>
    <w:rsid w:val="00E043DA"/>
    <w:rsid w:val="00E05120"/>
    <w:rsid w:val="00E05B04"/>
    <w:rsid w:val="00E05C1B"/>
    <w:rsid w:val="00E05ECC"/>
    <w:rsid w:val="00E06694"/>
    <w:rsid w:val="00E068C9"/>
    <w:rsid w:val="00E07D60"/>
    <w:rsid w:val="00E10604"/>
    <w:rsid w:val="00E10E53"/>
    <w:rsid w:val="00E114A6"/>
    <w:rsid w:val="00E11616"/>
    <w:rsid w:val="00E1168B"/>
    <w:rsid w:val="00E12732"/>
    <w:rsid w:val="00E12CD6"/>
    <w:rsid w:val="00E13256"/>
    <w:rsid w:val="00E13457"/>
    <w:rsid w:val="00E13B22"/>
    <w:rsid w:val="00E13CDA"/>
    <w:rsid w:val="00E13F3F"/>
    <w:rsid w:val="00E14051"/>
    <w:rsid w:val="00E141B0"/>
    <w:rsid w:val="00E14945"/>
    <w:rsid w:val="00E149D1"/>
    <w:rsid w:val="00E14A50"/>
    <w:rsid w:val="00E151F2"/>
    <w:rsid w:val="00E15338"/>
    <w:rsid w:val="00E1557A"/>
    <w:rsid w:val="00E15CC6"/>
    <w:rsid w:val="00E15DA4"/>
    <w:rsid w:val="00E15DA9"/>
    <w:rsid w:val="00E15F6D"/>
    <w:rsid w:val="00E16AA1"/>
    <w:rsid w:val="00E16FAE"/>
    <w:rsid w:val="00E1730D"/>
    <w:rsid w:val="00E20136"/>
    <w:rsid w:val="00E201DD"/>
    <w:rsid w:val="00E2053C"/>
    <w:rsid w:val="00E215FF"/>
    <w:rsid w:val="00E21788"/>
    <w:rsid w:val="00E21B54"/>
    <w:rsid w:val="00E21ECB"/>
    <w:rsid w:val="00E21F44"/>
    <w:rsid w:val="00E221A4"/>
    <w:rsid w:val="00E22249"/>
    <w:rsid w:val="00E224E4"/>
    <w:rsid w:val="00E22753"/>
    <w:rsid w:val="00E22A3B"/>
    <w:rsid w:val="00E22C26"/>
    <w:rsid w:val="00E22CA9"/>
    <w:rsid w:val="00E230CB"/>
    <w:rsid w:val="00E23114"/>
    <w:rsid w:val="00E23754"/>
    <w:rsid w:val="00E23A7A"/>
    <w:rsid w:val="00E23D87"/>
    <w:rsid w:val="00E24013"/>
    <w:rsid w:val="00E24619"/>
    <w:rsid w:val="00E2484F"/>
    <w:rsid w:val="00E24976"/>
    <w:rsid w:val="00E24DC7"/>
    <w:rsid w:val="00E253AF"/>
    <w:rsid w:val="00E264C5"/>
    <w:rsid w:val="00E26957"/>
    <w:rsid w:val="00E26976"/>
    <w:rsid w:val="00E26CC8"/>
    <w:rsid w:val="00E26F82"/>
    <w:rsid w:val="00E27083"/>
    <w:rsid w:val="00E273D5"/>
    <w:rsid w:val="00E27BB5"/>
    <w:rsid w:val="00E27D44"/>
    <w:rsid w:val="00E27F6F"/>
    <w:rsid w:val="00E27FEF"/>
    <w:rsid w:val="00E30066"/>
    <w:rsid w:val="00E300A6"/>
    <w:rsid w:val="00E3132B"/>
    <w:rsid w:val="00E31645"/>
    <w:rsid w:val="00E32074"/>
    <w:rsid w:val="00E32240"/>
    <w:rsid w:val="00E328C8"/>
    <w:rsid w:val="00E32938"/>
    <w:rsid w:val="00E32C3F"/>
    <w:rsid w:val="00E32DA2"/>
    <w:rsid w:val="00E32DC6"/>
    <w:rsid w:val="00E330B7"/>
    <w:rsid w:val="00E33587"/>
    <w:rsid w:val="00E33BBA"/>
    <w:rsid w:val="00E33D60"/>
    <w:rsid w:val="00E33F4B"/>
    <w:rsid w:val="00E341D7"/>
    <w:rsid w:val="00E34DE5"/>
    <w:rsid w:val="00E354C4"/>
    <w:rsid w:val="00E35860"/>
    <w:rsid w:val="00E35A0C"/>
    <w:rsid w:val="00E36647"/>
    <w:rsid w:val="00E36B55"/>
    <w:rsid w:val="00E36C18"/>
    <w:rsid w:val="00E36D4C"/>
    <w:rsid w:val="00E36F33"/>
    <w:rsid w:val="00E37207"/>
    <w:rsid w:val="00E37215"/>
    <w:rsid w:val="00E37265"/>
    <w:rsid w:val="00E37F65"/>
    <w:rsid w:val="00E404B0"/>
    <w:rsid w:val="00E408DE"/>
    <w:rsid w:val="00E40B37"/>
    <w:rsid w:val="00E40FDD"/>
    <w:rsid w:val="00E417C5"/>
    <w:rsid w:val="00E42590"/>
    <w:rsid w:val="00E42686"/>
    <w:rsid w:val="00E4292C"/>
    <w:rsid w:val="00E42CFE"/>
    <w:rsid w:val="00E42FE0"/>
    <w:rsid w:val="00E436B4"/>
    <w:rsid w:val="00E4380F"/>
    <w:rsid w:val="00E43860"/>
    <w:rsid w:val="00E43A44"/>
    <w:rsid w:val="00E441CD"/>
    <w:rsid w:val="00E44596"/>
    <w:rsid w:val="00E4473B"/>
    <w:rsid w:val="00E447D1"/>
    <w:rsid w:val="00E449F0"/>
    <w:rsid w:val="00E44B6D"/>
    <w:rsid w:val="00E44C36"/>
    <w:rsid w:val="00E44D0D"/>
    <w:rsid w:val="00E44DFF"/>
    <w:rsid w:val="00E44F9C"/>
    <w:rsid w:val="00E44FFE"/>
    <w:rsid w:val="00E450BD"/>
    <w:rsid w:val="00E45362"/>
    <w:rsid w:val="00E466E1"/>
    <w:rsid w:val="00E47502"/>
    <w:rsid w:val="00E476C3"/>
    <w:rsid w:val="00E47C77"/>
    <w:rsid w:val="00E50007"/>
    <w:rsid w:val="00E50159"/>
    <w:rsid w:val="00E50654"/>
    <w:rsid w:val="00E50916"/>
    <w:rsid w:val="00E50EC8"/>
    <w:rsid w:val="00E5113F"/>
    <w:rsid w:val="00E514A8"/>
    <w:rsid w:val="00E5151E"/>
    <w:rsid w:val="00E517BD"/>
    <w:rsid w:val="00E51DB4"/>
    <w:rsid w:val="00E526F0"/>
    <w:rsid w:val="00E52846"/>
    <w:rsid w:val="00E5290C"/>
    <w:rsid w:val="00E53445"/>
    <w:rsid w:val="00E5362B"/>
    <w:rsid w:val="00E5375A"/>
    <w:rsid w:val="00E53813"/>
    <w:rsid w:val="00E53B7B"/>
    <w:rsid w:val="00E53ED0"/>
    <w:rsid w:val="00E54DB0"/>
    <w:rsid w:val="00E54ED0"/>
    <w:rsid w:val="00E54F33"/>
    <w:rsid w:val="00E55E11"/>
    <w:rsid w:val="00E55ED3"/>
    <w:rsid w:val="00E562BF"/>
    <w:rsid w:val="00E563FB"/>
    <w:rsid w:val="00E5642B"/>
    <w:rsid w:val="00E56AF0"/>
    <w:rsid w:val="00E56AFC"/>
    <w:rsid w:val="00E577BC"/>
    <w:rsid w:val="00E5781B"/>
    <w:rsid w:val="00E57B50"/>
    <w:rsid w:val="00E608BD"/>
    <w:rsid w:val="00E6148F"/>
    <w:rsid w:val="00E618ED"/>
    <w:rsid w:val="00E6237E"/>
    <w:rsid w:val="00E62456"/>
    <w:rsid w:val="00E624EE"/>
    <w:rsid w:val="00E6253B"/>
    <w:rsid w:val="00E62DF8"/>
    <w:rsid w:val="00E62ECF"/>
    <w:rsid w:val="00E6300A"/>
    <w:rsid w:val="00E630F1"/>
    <w:rsid w:val="00E6328D"/>
    <w:rsid w:val="00E6376E"/>
    <w:rsid w:val="00E63C47"/>
    <w:rsid w:val="00E63C63"/>
    <w:rsid w:val="00E63D64"/>
    <w:rsid w:val="00E63E39"/>
    <w:rsid w:val="00E648AC"/>
    <w:rsid w:val="00E649D3"/>
    <w:rsid w:val="00E64DF4"/>
    <w:rsid w:val="00E64FBD"/>
    <w:rsid w:val="00E6532E"/>
    <w:rsid w:val="00E6573D"/>
    <w:rsid w:val="00E657E0"/>
    <w:rsid w:val="00E65EF8"/>
    <w:rsid w:val="00E6665B"/>
    <w:rsid w:val="00E667A9"/>
    <w:rsid w:val="00E66DB9"/>
    <w:rsid w:val="00E67285"/>
    <w:rsid w:val="00E674EC"/>
    <w:rsid w:val="00E677ED"/>
    <w:rsid w:val="00E67A2D"/>
    <w:rsid w:val="00E67B71"/>
    <w:rsid w:val="00E700D7"/>
    <w:rsid w:val="00E702B5"/>
    <w:rsid w:val="00E7108D"/>
    <w:rsid w:val="00E7168B"/>
    <w:rsid w:val="00E71866"/>
    <w:rsid w:val="00E71968"/>
    <w:rsid w:val="00E71A00"/>
    <w:rsid w:val="00E729C6"/>
    <w:rsid w:val="00E730D5"/>
    <w:rsid w:val="00E731B5"/>
    <w:rsid w:val="00E735B3"/>
    <w:rsid w:val="00E73792"/>
    <w:rsid w:val="00E7380F"/>
    <w:rsid w:val="00E73C26"/>
    <w:rsid w:val="00E73E62"/>
    <w:rsid w:val="00E7406D"/>
    <w:rsid w:val="00E7407B"/>
    <w:rsid w:val="00E74084"/>
    <w:rsid w:val="00E74519"/>
    <w:rsid w:val="00E7483E"/>
    <w:rsid w:val="00E74A6E"/>
    <w:rsid w:val="00E74CEF"/>
    <w:rsid w:val="00E7506F"/>
    <w:rsid w:val="00E75417"/>
    <w:rsid w:val="00E75437"/>
    <w:rsid w:val="00E755B5"/>
    <w:rsid w:val="00E75B45"/>
    <w:rsid w:val="00E75C72"/>
    <w:rsid w:val="00E75D16"/>
    <w:rsid w:val="00E75DF0"/>
    <w:rsid w:val="00E760D5"/>
    <w:rsid w:val="00E76C1A"/>
    <w:rsid w:val="00E77063"/>
    <w:rsid w:val="00E775AD"/>
    <w:rsid w:val="00E776ED"/>
    <w:rsid w:val="00E77820"/>
    <w:rsid w:val="00E77C48"/>
    <w:rsid w:val="00E8023A"/>
    <w:rsid w:val="00E80468"/>
    <w:rsid w:val="00E80883"/>
    <w:rsid w:val="00E80C70"/>
    <w:rsid w:val="00E80E62"/>
    <w:rsid w:val="00E80F06"/>
    <w:rsid w:val="00E8103A"/>
    <w:rsid w:val="00E810C3"/>
    <w:rsid w:val="00E818DC"/>
    <w:rsid w:val="00E81926"/>
    <w:rsid w:val="00E82123"/>
    <w:rsid w:val="00E822FE"/>
    <w:rsid w:val="00E82339"/>
    <w:rsid w:val="00E824BF"/>
    <w:rsid w:val="00E824D9"/>
    <w:rsid w:val="00E8263C"/>
    <w:rsid w:val="00E82723"/>
    <w:rsid w:val="00E82740"/>
    <w:rsid w:val="00E82CE0"/>
    <w:rsid w:val="00E82FAB"/>
    <w:rsid w:val="00E831F3"/>
    <w:rsid w:val="00E841BA"/>
    <w:rsid w:val="00E84C09"/>
    <w:rsid w:val="00E85030"/>
    <w:rsid w:val="00E85094"/>
    <w:rsid w:val="00E856CC"/>
    <w:rsid w:val="00E8585A"/>
    <w:rsid w:val="00E85930"/>
    <w:rsid w:val="00E85D29"/>
    <w:rsid w:val="00E85EB9"/>
    <w:rsid w:val="00E8643C"/>
    <w:rsid w:val="00E86494"/>
    <w:rsid w:val="00E8665B"/>
    <w:rsid w:val="00E867E6"/>
    <w:rsid w:val="00E86870"/>
    <w:rsid w:val="00E86AD7"/>
    <w:rsid w:val="00E8736E"/>
    <w:rsid w:val="00E87AD8"/>
    <w:rsid w:val="00E87C5B"/>
    <w:rsid w:val="00E901E5"/>
    <w:rsid w:val="00E901EF"/>
    <w:rsid w:val="00E902BE"/>
    <w:rsid w:val="00E902CD"/>
    <w:rsid w:val="00E9031B"/>
    <w:rsid w:val="00E90656"/>
    <w:rsid w:val="00E90667"/>
    <w:rsid w:val="00E908D4"/>
    <w:rsid w:val="00E90BBA"/>
    <w:rsid w:val="00E90CBB"/>
    <w:rsid w:val="00E90E5B"/>
    <w:rsid w:val="00E90EB1"/>
    <w:rsid w:val="00E9119E"/>
    <w:rsid w:val="00E9131A"/>
    <w:rsid w:val="00E916C7"/>
    <w:rsid w:val="00E91B6C"/>
    <w:rsid w:val="00E92471"/>
    <w:rsid w:val="00E92583"/>
    <w:rsid w:val="00E93211"/>
    <w:rsid w:val="00E93542"/>
    <w:rsid w:val="00E93AC8"/>
    <w:rsid w:val="00E93C4F"/>
    <w:rsid w:val="00E93DD8"/>
    <w:rsid w:val="00E9401F"/>
    <w:rsid w:val="00E94213"/>
    <w:rsid w:val="00E94623"/>
    <w:rsid w:val="00E949AB"/>
    <w:rsid w:val="00E949DA"/>
    <w:rsid w:val="00E94DF6"/>
    <w:rsid w:val="00E94EE5"/>
    <w:rsid w:val="00E95064"/>
    <w:rsid w:val="00E9538F"/>
    <w:rsid w:val="00E95688"/>
    <w:rsid w:val="00E95C83"/>
    <w:rsid w:val="00E9688F"/>
    <w:rsid w:val="00E9691A"/>
    <w:rsid w:val="00E96972"/>
    <w:rsid w:val="00E96C7C"/>
    <w:rsid w:val="00E96F2E"/>
    <w:rsid w:val="00E97014"/>
    <w:rsid w:val="00E974F5"/>
    <w:rsid w:val="00E97597"/>
    <w:rsid w:val="00E9782B"/>
    <w:rsid w:val="00E97AF5"/>
    <w:rsid w:val="00E97BC3"/>
    <w:rsid w:val="00EA0545"/>
    <w:rsid w:val="00EA0673"/>
    <w:rsid w:val="00EA0CF4"/>
    <w:rsid w:val="00EA1110"/>
    <w:rsid w:val="00EA1C79"/>
    <w:rsid w:val="00EA2985"/>
    <w:rsid w:val="00EA298C"/>
    <w:rsid w:val="00EA2CB8"/>
    <w:rsid w:val="00EA3043"/>
    <w:rsid w:val="00EA317B"/>
    <w:rsid w:val="00EA32BE"/>
    <w:rsid w:val="00EA34DF"/>
    <w:rsid w:val="00EA3A9E"/>
    <w:rsid w:val="00EA3E1F"/>
    <w:rsid w:val="00EA445F"/>
    <w:rsid w:val="00EA461D"/>
    <w:rsid w:val="00EA48D4"/>
    <w:rsid w:val="00EA4A04"/>
    <w:rsid w:val="00EA4AA1"/>
    <w:rsid w:val="00EA5228"/>
    <w:rsid w:val="00EA526F"/>
    <w:rsid w:val="00EA53F9"/>
    <w:rsid w:val="00EA592A"/>
    <w:rsid w:val="00EA6827"/>
    <w:rsid w:val="00EA6CDC"/>
    <w:rsid w:val="00EA7535"/>
    <w:rsid w:val="00EA7537"/>
    <w:rsid w:val="00EB0575"/>
    <w:rsid w:val="00EB059E"/>
    <w:rsid w:val="00EB0A5C"/>
    <w:rsid w:val="00EB0D45"/>
    <w:rsid w:val="00EB14D0"/>
    <w:rsid w:val="00EB14FB"/>
    <w:rsid w:val="00EB179B"/>
    <w:rsid w:val="00EB1F7C"/>
    <w:rsid w:val="00EB21C6"/>
    <w:rsid w:val="00EB220F"/>
    <w:rsid w:val="00EB26E3"/>
    <w:rsid w:val="00EB285F"/>
    <w:rsid w:val="00EB2C43"/>
    <w:rsid w:val="00EB2C65"/>
    <w:rsid w:val="00EB2D2E"/>
    <w:rsid w:val="00EB3D34"/>
    <w:rsid w:val="00EB4278"/>
    <w:rsid w:val="00EB4792"/>
    <w:rsid w:val="00EB5729"/>
    <w:rsid w:val="00EB587C"/>
    <w:rsid w:val="00EB5CE1"/>
    <w:rsid w:val="00EB5FD0"/>
    <w:rsid w:val="00EB63DF"/>
    <w:rsid w:val="00EB65FF"/>
    <w:rsid w:val="00EB6A99"/>
    <w:rsid w:val="00EB6B36"/>
    <w:rsid w:val="00EB70F4"/>
    <w:rsid w:val="00EB71B7"/>
    <w:rsid w:val="00EB72B7"/>
    <w:rsid w:val="00EB739A"/>
    <w:rsid w:val="00EB7CD2"/>
    <w:rsid w:val="00EC0836"/>
    <w:rsid w:val="00EC0AB1"/>
    <w:rsid w:val="00EC11D2"/>
    <w:rsid w:val="00EC167F"/>
    <w:rsid w:val="00EC1CEB"/>
    <w:rsid w:val="00EC1ED4"/>
    <w:rsid w:val="00EC203A"/>
    <w:rsid w:val="00EC20C4"/>
    <w:rsid w:val="00EC2138"/>
    <w:rsid w:val="00EC2161"/>
    <w:rsid w:val="00EC2302"/>
    <w:rsid w:val="00EC2CC3"/>
    <w:rsid w:val="00EC30B8"/>
    <w:rsid w:val="00EC34A2"/>
    <w:rsid w:val="00EC354D"/>
    <w:rsid w:val="00EC3B2D"/>
    <w:rsid w:val="00EC3DC9"/>
    <w:rsid w:val="00EC4774"/>
    <w:rsid w:val="00EC4EFC"/>
    <w:rsid w:val="00EC5190"/>
    <w:rsid w:val="00EC537D"/>
    <w:rsid w:val="00EC560C"/>
    <w:rsid w:val="00EC5899"/>
    <w:rsid w:val="00EC598D"/>
    <w:rsid w:val="00EC5AE6"/>
    <w:rsid w:val="00EC60D8"/>
    <w:rsid w:val="00EC61D4"/>
    <w:rsid w:val="00EC66ED"/>
    <w:rsid w:val="00EC71F4"/>
    <w:rsid w:val="00EC7790"/>
    <w:rsid w:val="00EC7D88"/>
    <w:rsid w:val="00EC7EB6"/>
    <w:rsid w:val="00EC7EE2"/>
    <w:rsid w:val="00ED0017"/>
    <w:rsid w:val="00ED02C6"/>
    <w:rsid w:val="00ED07A8"/>
    <w:rsid w:val="00ED0C29"/>
    <w:rsid w:val="00ED0D36"/>
    <w:rsid w:val="00ED0EED"/>
    <w:rsid w:val="00ED16C0"/>
    <w:rsid w:val="00ED18CD"/>
    <w:rsid w:val="00ED28BC"/>
    <w:rsid w:val="00ED2ACD"/>
    <w:rsid w:val="00ED2BCE"/>
    <w:rsid w:val="00ED2BF9"/>
    <w:rsid w:val="00ED35EF"/>
    <w:rsid w:val="00ED3B49"/>
    <w:rsid w:val="00ED3DE6"/>
    <w:rsid w:val="00ED45CB"/>
    <w:rsid w:val="00ED4693"/>
    <w:rsid w:val="00ED4B14"/>
    <w:rsid w:val="00ED4D7B"/>
    <w:rsid w:val="00ED514E"/>
    <w:rsid w:val="00ED5814"/>
    <w:rsid w:val="00ED5EFB"/>
    <w:rsid w:val="00ED6668"/>
    <w:rsid w:val="00ED677F"/>
    <w:rsid w:val="00ED6989"/>
    <w:rsid w:val="00ED6EAA"/>
    <w:rsid w:val="00ED723E"/>
    <w:rsid w:val="00ED72E6"/>
    <w:rsid w:val="00ED76C0"/>
    <w:rsid w:val="00ED7E5C"/>
    <w:rsid w:val="00ED7E8A"/>
    <w:rsid w:val="00EE0115"/>
    <w:rsid w:val="00EE0237"/>
    <w:rsid w:val="00EE0A1C"/>
    <w:rsid w:val="00EE0AE3"/>
    <w:rsid w:val="00EE0F76"/>
    <w:rsid w:val="00EE1572"/>
    <w:rsid w:val="00EE1C75"/>
    <w:rsid w:val="00EE22A3"/>
    <w:rsid w:val="00EE247A"/>
    <w:rsid w:val="00EE27B5"/>
    <w:rsid w:val="00EE4241"/>
    <w:rsid w:val="00EE4A7E"/>
    <w:rsid w:val="00EE4D54"/>
    <w:rsid w:val="00EE4FD5"/>
    <w:rsid w:val="00EE50E2"/>
    <w:rsid w:val="00EE518E"/>
    <w:rsid w:val="00EE5209"/>
    <w:rsid w:val="00EE610E"/>
    <w:rsid w:val="00EE63B8"/>
    <w:rsid w:val="00EE6780"/>
    <w:rsid w:val="00EE7016"/>
    <w:rsid w:val="00EE7060"/>
    <w:rsid w:val="00EE720D"/>
    <w:rsid w:val="00EE78DA"/>
    <w:rsid w:val="00EE7C7A"/>
    <w:rsid w:val="00EE7C9D"/>
    <w:rsid w:val="00EF0423"/>
    <w:rsid w:val="00EF04CD"/>
    <w:rsid w:val="00EF0F5A"/>
    <w:rsid w:val="00EF12A9"/>
    <w:rsid w:val="00EF1986"/>
    <w:rsid w:val="00EF2080"/>
    <w:rsid w:val="00EF2485"/>
    <w:rsid w:val="00EF25A2"/>
    <w:rsid w:val="00EF2657"/>
    <w:rsid w:val="00EF2C3E"/>
    <w:rsid w:val="00EF334B"/>
    <w:rsid w:val="00EF36E3"/>
    <w:rsid w:val="00EF3AAC"/>
    <w:rsid w:val="00EF3D01"/>
    <w:rsid w:val="00EF4438"/>
    <w:rsid w:val="00EF48E4"/>
    <w:rsid w:val="00EF4AB6"/>
    <w:rsid w:val="00EF4AFC"/>
    <w:rsid w:val="00EF4B97"/>
    <w:rsid w:val="00EF5645"/>
    <w:rsid w:val="00EF578C"/>
    <w:rsid w:val="00EF57A5"/>
    <w:rsid w:val="00EF582F"/>
    <w:rsid w:val="00EF5CA6"/>
    <w:rsid w:val="00EF6043"/>
    <w:rsid w:val="00EF636B"/>
    <w:rsid w:val="00EF66C0"/>
    <w:rsid w:val="00EF6731"/>
    <w:rsid w:val="00EF6896"/>
    <w:rsid w:val="00EF695C"/>
    <w:rsid w:val="00EF6D44"/>
    <w:rsid w:val="00EF6D67"/>
    <w:rsid w:val="00EF6FEB"/>
    <w:rsid w:val="00EF7244"/>
    <w:rsid w:val="00EF7443"/>
    <w:rsid w:val="00EF7533"/>
    <w:rsid w:val="00F009CC"/>
    <w:rsid w:val="00F00BF4"/>
    <w:rsid w:val="00F00E7D"/>
    <w:rsid w:val="00F0166B"/>
    <w:rsid w:val="00F0183D"/>
    <w:rsid w:val="00F0187D"/>
    <w:rsid w:val="00F01AC0"/>
    <w:rsid w:val="00F0220A"/>
    <w:rsid w:val="00F02722"/>
    <w:rsid w:val="00F02748"/>
    <w:rsid w:val="00F02E79"/>
    <w:rsid w:val="00F02FD0"/>
    <w:rsid w:val="00F03004"/>
    <w:rsid w:val="00F03334"/>
    <w:rsid w:val="00F03AED"/>
    <w:rsid w:val="00F03C93"/>
    <w:rsid w:val="00F0444B"/>
    <w:rsid w:val="00F05AE4"/>
    <w:rsid w:val="00F05ECD"/>
    <w:rsid w:val="00F06466"/>
    <w:rsid w:val="00F06B52"/>
    <w:rsid w:val="00F06BAD"/>
    <w:rsid w:val="00F06E5D"/>
    <w:rsid w:val="00F06FED"/>
    <w:rsid w:val="00F07506"/>
    <w:rsid w:val="00F07545"/>
    <w:rsid w:val="00F100C2"/>
    <w:rsid w:val="00F100E5"/>
    <w:rsid w:val="00F103C0"/>
    <w:rsid w:val="00F1078B"/>
    <w:rsid w:val="00F107D0"/>
    <w:rsid w:val="00F10945"/>
    <w:rsid w:val="00F115CF"/>
    <w:rsid w:val="00F11B5E"/>
    <w:rsid w:val="00F11C3C"/>
    <w:rsid w:val="00F11D68"/>
    <w:rsid w:val="00F124FB"/>
    <w:rsid w:val="00F1277F"/>
    <w:rsid w:val="00F12954"/>
    <w:rsid w:val="00F1295A"/>
    <w:rsid w:val="00F138AC"/>
    <w:rsid w:val="00F13C00"/>
    <w:rsid w:val="00F13E5B"/>
    <w:rsid w:val="00F13ED4"/>
    <w:rsid w:val="00F142B8"/>
    <w:rsid w:val="00F14689"/>
    <w:rsid w:val="00F14DAB"/>
    <w:rsid w:val="00F14E9E"/>
    <w:rsid w:val="00F154D5"/>
    <w:rsid w:val="00F154DF"/>
    <w:rsid w:val="00F15B8E"/>
    <w:rsid w:val="00F15F9B"/>
    <w:rsid w:val="00F15FB8"/>
    <w:rsid w:val="00F16AAD"/>
    <w:rsid w:val="00F16B38"/>
    <w:rsid w:val="00F16EC1"/>
    <w:rsid w:val="00F175D3"/>
    <w:rsid w:val="00F17C19"/>
    <w:rsid w:val="00F17ED0"/>
    <w:rsid w:val="00F20441"/>
    <w:rsid w:val="00F207B1"/>
    <w:rsid w:val="00F20E00"/>
    <w:rsid w:val="00F210F0"/>
    <w:rsid w:val="00F213EC"/>
    <w:rsid w:val="00F214D8"/>
    <w:rsid w:val="00F2155A"/>
    <w:rsid w:val="00F21A3E"/>
    <w:rsid w:val="00F21E9D"/>
    <w:rsid w:val="00F22778"/>
    <w:rsid w:val="00F22D59"/>
    <w:rsid w:val="00F237A2"/>
    <w:rsid w:val="00F23AF4"/>
    <w:rsid w:val="00F2417F"/>
    <w:rsid w:val="00F242AF"/>
    <w:rsid w:val="00F2455B"/>
    <w:rsid w:val="00F24D07"/>
    <w:rsid w:val="00F25948"/>
    <w:rsid w:val="00F25CB2"/>
    <w:rsid w:val="00F26228"/>
    <w:rsid w:val="00F26710"/>
    <w:rsid w:val="00F26D51"/>
    <w:rsid w:val="00F26FFC"/>
    <w:rsid w:val="00F27269"/>
    <w:rsid w:val="00F27386"/>
    <w:rsid w:val="00F27CEE"/>
    <w:rsid w:val="00F27E0D"/>
    <w:rsid w:val="00F30620"/>
    <w:rsid w:val="00F30744"/>
    <w:rsid w:val="00F307B1"/>
    <w:rsid w:val="00F30CEB"/>
    <w:rsid w:val="00F30E60"/>
    <w:rsid w:val="00F31667"/>
    <w:rsid w:val="00F31AA6"/>
    <w:rsid w:val="00F31F95"/>
    <w:rsid w:val="00F32170"/>
    <w:rsid w:val="00F321A3"/>
    <w:rsid w:val="00F3226B"/>
    <w:rsid w:val="00F3255F"/>
    <w:rsid w:val="00F325A8"/>
    <w:rsid w:val="00F32A1B"/>
    <w:rsid w:val="00F34CE3"/>
    <w:rsid w:val="00F34FD8"/>
    <w:rsid w:val="00F35105"/>
    <w:rsid w:val="00F351AE"/>
    <w:rsid w:val="00F352D2"/>
    <w:rsid w:val="00F35BC2"/>
    <w:rsid w:val="00F35F4B"/>
    <w:rsid w:val="00F35F9F"/>
    <w:rsid w:val="00F3603C"/>
    <w:rsid w:val="00F36195"/>
    <w:rsid w:val="00F3620A"/>
    <w:rsid w:val="00F363CB"/>
    <w:rsid w:val="00F36559"/>
    <w:rsid w:val="00F3676A"/>
    <w:rsid w:val="00F36D6D"/>
    <w:rsid w:val="00F36D8C"/>
    <w:rsid w:val="00F36DB7"/>
    <w:rsid w:val="00F36E3E"/>
    <w:rsid w:val="00F3720B"/>
    <w:rsid w:val="00F372C2"/>
    <w:rsid w:val="00F3730F"/>
    <w:rsid w:val="00F378D4"/>
    <w:rsid w:val="00F37A4F"/>
    <w:rsid w:val="00F37D63"/>
    <w:rsid w:val="00F37DF8"/>
    <w:rsid w:val="00F401B4"/>
    <w:rsid w:val="00F4031A"/>
    <w:rsid w:val="00F4056F"/>
    <w:rsid w:val="00F40677"/>
    <w:rsid w:val="00F4073B"/>
    <w:rsid w:val="00F40850"/>
    <w:rsid w:val="00F411BB"/>
    <w:rsid w:val="00F41518"/>
    <w:rsid w:val="00F41DF7"/>
    <w:rsid w:val="00F41EC3"/>
    <w:rsid w:val="00F42912"/>
    <w:rsid w:val="00F429A8"/>
    <w:rsid w:val="00F42C52"/>
    <w:rsid w:val="00F4307E"/>
    <w:rsid w:val="00F4334F"/>
    <w:rsid w:val="00F43ABB"/>
    <w:rsid w:val="00F43B49"/>
    <w:rsid w:val="00F4430A"/>
    <w:rsid w:val="00F44310"/>
    <w:rsid w:val="00F44903"/>
    <w:rsid w:val="00F44A0E"/>
    <w:rsid w:val="00F44B15"/>
    <w:rsid w:val="00F4573A"/>
    <w:rsid w:val="00F457CB"/>
    <w:rsid w:val="00F45C2D"/>
    <w:rsid w:val="00F4601F"/>
    <w:rsid w:val="00F50465"/>
    <w:rsid w:val="00F50523"/>
    <w:rsid w:val="00F50D03"/>
    <w:rsid w:val="00F515E4"/>
    <w:rsid w:val="00F516BC"/>
    <w:rsid w:val="00F51C3F"/>
    <w:rsid w:val="00F5202E"/>
    <w:rsid w:val="00F530B1"/>
    <w:rsid w:val="00F5383E"/>
    <w:rsid w:val="00F53E39"/>
    <w:rsid w:val="00F53EAB"/>
    <w:rsid w:val="00F54158"/>
    <w:rsid w:val="00F542F2"/>
    <w:rsid w:val="00F55393"/>
    <w:rsid w:val="00F5557C"/>
    <w:rsid w:val="00F55B4F"/>
    <w:rsid w:val="00F560BD"/>
    <w:rsid w:val="00F56146"/>
    <w:rsid w:val="00F5616C"/>
    <w:rsid w:val="00F56175"/>
    <w:rsid w:val="00F56555"/>
    <w:rsid w:val="00F56A52"/>
    <w:rsid w:val="00F56EBE"/>
    <w:rsid w:val="00F57175"/>
    <w:rsid w:val="00F57907"/>
    <w:rsid w:val="00F57A6D"/>
    <w:rsid w:val="00F57F12"/>
    <w:rsid w:val="00F605DF"/>
    <w:rsid w:val="00F60857"/>
    <w:rsid w:val="00F60C40"/>
    <w:rsid w:val="00F61356"/>
    <w:rsid w:val="00F616B0"/>
    <w:rsid w:val="00F61BC0"/>
    <w:rsid w:val="00F6267B"/>
    <w:rsid w:val="00F62C9A"/>
    <w:rsid w:val="00F62D66"/>
    <w:rsid w:val="00F63373"/>
    <w:rsid w:val="00F633D7"/>
    <w:rsid w:val="00F63434"/>
    <w:rsid w:val="00F634CA"/>
    <w:rsid w:val="00F6371B"/>
    <w:rsid w:val="00F637A7"/>
    <w:rsid w:val="00F63CEF"/>
    <w:rsid w:val="00F64C39"/>
    <w:rsid w:val="00F64CAF"/>
    <w:rsid w:val="00F653F3"/>
    <w:rsid w:val="00F6546D"/>
    <w:rsid w:val="00F65857"/>
    <w:rsid w:val="00F662BE"/>
    <w:rsid w:val="00F6735F"/>
    <w:rsid w:val="00F67905"/>
    <w:rsid w:val="00F67972"/>
    <w:rsid w:val="00F679FF"/>
    <w:rsid w:val="00F67ADF"/>
    <w:rsid w:val="00F67C0F"/>
    <w:rsid w:val="00F7038B"/>
    <w:rsid w:val="00F7089E"/>
    <w:rsid w:val="00F70B67"/>
    <w:rsid w:val="00F70BA2"/>
    <w:rsid w:val="00F70F0C"/>
    <w:rsid w:val="00F7121E"/>
    <w:rsid w:val="00F712C1"/>
    <w:rsid w:val="00F719F3"/>
    <w:rsid w:val="00F71C7B"/>
    <w:rsid w:val="00F71FEB"/>
    <w:rsid w:val="00F72714"/>
    <w:rsid w:val="00F7293F"/>
    <w:rsid w:val="00F732FE"/>
    <w:rsid w:val="00F73F2B"/>
    <w:rsid w:val="00F7406A"/>
    <w:rsid w:val="00F7411D"/>
    <w:rsid w:val="00F741D9"/>
    <w:rsid w:val="00F744DF"/>
    <w:rsid w:val="00F745BA"/>
    <w:rsid w:val="00F74696"/>
    <w:rsid w:val="00F747BF"/>
    <w:rsid w:val="00F74E17"/>
    <w:rsid w:val="00F75160"/>
    <w:rsid w:val="00F751F3"/>
    <w:rsid w:val="00F75750"/>
    <w:rsid w:val="00F75CE0"/>
    <w:rsid w:val="00F75CFB"/>
    <w:rsid w:val="00F75E87"/>
    <w:rsid w:val="00F76027"/>
    <w:rsid w:val="00F76816"/>
    <w:rsid w:val="00F76C3F"/>
    <w:rsid w:val="00F76D4A"/>
    <w:rsid w:val="00F77551"/>
    <w:rsid w:val="00F7779A"/>
    <w:rsid w:val="00F778DE"/>
    <w:rsid w:val="00F77C14"/>
    <w:rsid w:val="00F77C48"/>
    <w:rsid w:val="00F77C69"/>
    <w:rsid w:val="00F80025"/>
    <w:rsid w:val="00F8015B"/>
    <w:rsid w:val="00F80347"/>
    <w:rsid w:val="00F80873"/>
    <w:rsid w:val="00F80894"/>
    <w:rsid w:val="00F81309"/>
    <w:rsid w:val="00F81386"/>
    <w:rsid w:val="00F8158A"/>
    <w:rsid w:val="00F8181F"/>
    <w:rsid w:val="00F82086"/>
    <w:rsid w:val="00F8235D"/>
    <w:rsid w:val="00F82800"/>
    <w:rsid w:val="00F82B44"/>
    <w:rsid w:val="00F82ECC"/>
    <w:rsid w:val="00F82F29"/>
    <w:rsid w:val="00F82F94"/>
    <w:rsid w:val="00F82F96"/>
    <w:rsid w:val="00F83A63"/>
    <w:rsid w:val="00F84572"/>
    <w:rsid w:val="00F846BD"/>
    <w:rsid w:val="00F84882"/>
    <w:rsid w:val="00F84D8B"/>
    <w:rsid w:val="00F85271"/>
    <w:rsid w:val="00F85479"/>
    <w:rsid w:val="00F85587"/>
    <w:rsid w:val="00F85872"/>
    <w:rsid w:val="00F85903"/>
    <w:rsid w:val="00F85CF9"/>
    <w:rsid w:val="00F85F4D"/>
    <w:rsid w:val="00F868E4"/>
    <w:rsid w:val="00F8776A"/>
    <w:rsid w:val="00F87B1D"/>
    <w:rsid w:val="00F901E1"/>
    <w:rsid w:val="00F90266"/>
    <w:rsid w:val="00F90508"/>
    <w:rsid w:val="00F909DD"/>
    <w:rsid w:val="00F90B68"/>
    <w:rsid w:val="00F9100A"/>
    <w:rsid w:val="00F910D6"/>
    <w:rsid w:val="00F9159E"/>
    <w:rsid w:val="00F915F6"/>
    <w:rsid w:val="00F917B8"/>
    <w:rsid w:val="00F9201D"/>
    <w:rsid w:val="00F9222F"/>
    <w:rsid w:val="00F929F8"/>
    <w:rsid w:val="00F92D67"/>
    <w:rsid w:val="00F93759"/>
    <w:rsid w:val="00F93833"/>
    <w:rsid w:val="00F93BD9"/>
    <w:rsid w:val="00F94134"/>
    <w:rsid w:val="00F942E0"/>
    <w:rsid w:val="00F9480B"/>
    <w:rsid w:val="00F94C04"/>
    <w:rsid w:val="00F94D00"/>
    <w:rsid w:val="00F94F01"/>
    <w:rsid w:val="00F94FDE"/>
    <w:rsid w:val="00F952DE"/>
    <w:rsid w:val="00F954A8"/>
    <w:rsid w:val="00F95574"/>
    <w:rsid w:val="00F95E67"/>
    <w:rsid w:val="00F960A5"/>
    <w:rsid w:val="00F96411"/>
    <w:rsid w:val="00F9686C"/>
    <w:rsid w:val="00F97132"/>
    <w:rsid w:val="00F976B0"/>
    <w:rsid w:val="00F97725"/>
    <w:rsid w:val="00F97891"/>
    <w:rsid w:val="00F9794E"/>
    <w:rsid w:val="00F97AB5"/>
    <w:rsid w:val="00FA020E"/>
    <w:rsid w:val="00FA0335"/>
    <w:rsid w:val="00FA07CD"/>
    <w:rsid w:val="00FA093C"/>
    <w:rsid w:val="00FA09B8"/>
    <w:rsid w:val="00FA0DCC"/>
    <w:rsid w:val="00FA1690"/>
    <w:rsid w:val="00FA2182"/>
    <w:rsid w:val="00FA22AF"/>
    <w:rsid w:val="00FA249D"/>
    <w:rsid w:val="00FA2895"/>
    <w:rsid w:val="00FA3187"/>
    <w:rsid w:val="00FA354D"/>
    <w:rsid w:val="00FA4380"/>
    <w:rsid w:val="00FA454D"/>
    <w:rsid w:val="00FA4D2A"/>
    <w:rsid w:val="00FA56B5"/>
    <w:rsid w:val="00FA581E"/>
    <w:rsid w:val="00FA58C3"/>
    <w:rsid w:val="00FA590C"/>
    <w:rsid w:val="00FA5E36"/>
    <w:rsid w:val="00FA6673"/>
    <w:rsid w:val="00FA6EE8"/>
    <w:rsid w:val="00FA711E"/>
    <w:rsid w:val="00FA76F1"/>
    <w:rsid w:val="00FA79B9"/>
    <w:rsid w:val="00FB01D6"/>
    <w:rsid w:val="00FB057E"/>
    <w:rsid w:val="00FB0709"/>
    <w:rsid w:val="00FB0AE0"/>
    <w:rsid w:val="00FB0B98"/>
    <w:rsid w:val="00FB0C81"/>
    <w:rsid w:val="00FB1A94"/>
    <w:rsid w:val="00FB25CE"/>
    <w:rsid w:val="00FB28C7"/>
    <w:rsid w:val="00FB2C27"/>
    <w:rsid w:val="00FB2D11"/>
    <w:rsid w:val="00FB31C6"/>
    <w:rsid w:val="00FB3211"/>
    <w:rsid w:val="00FB34F6"/>
    <w:rsid w:val="00FB3A68"/>
    <w:rsid w:val="00FB4CB3"/>
    <w:rsid w:val="00FB5102"/>
    <w:rsid w:val="00FB518C"/>
    <w:rsid w:val="00FB52F3"/>
    <w:rsid w:val="00FB536C"/>
    <w:rsid w:val="00FB5A84"/>
    <w:rsid w:val="00FB5F5E"/>
    <w:rsid w:val="00FB6004"/>
    <w:rsid w:val="00FB64DB"/>
    <w:rsid w:val="00FB6A2F"/>
    <w:rsid w:val="00FB701C"/>
    <w:rsid w:val="00FB711D"/>
    <w:rsid w:val="00FB7743"/>
    <w:rsid w:val="00FB7A97"/>
    <w:rsid w:val="00FC004B"/>
    <w:rsid w:val="00FC099D"/>
    <w:rsid w:val="00FC09F6"/>
    <w:rsid w:val="00FC0EF9"/>
    <w:rsid w:val="00FC11C4"/>
    <w:rsid w:val="00FC15CF"/>
    <w:rsid w:val="00FC1A46"/>
    <w:rsid w:val="00FC2A44"/>
    <w:rsid w:val="00FC31B7"/>
    <w:rsid w:val="00FC35FC"/>
    <w:rsid w:val="00FC3764"/>
    <w:rsid w:val="00FC3A05"/>
    <w:rsid w:val="00FC3ED2"/>
    <w:rsid w:val="00FC3F40"/>
    <w:rsid w:val="00FC4E98"/>
    <w:rsid w:val="00FC579C"/>
    <w:rsid w:val="00FC5AB6"/>
    <w:rsid w:val="00FC5CB8"/>
    <w:rsid w:val="00FC5F62"/>
    <w:rsid w:val="00FC5FE7"/>
    <w:rsid w:val="00FC62E1"/>
    <w:rsid w:val="00FC66B5"/>
    <w:rsid w:val="00FC6AA5"/>
    <w:rsid w:val="00FC6E1F"/>
    <w:rsid w:val="00FC707E"/>
    <w:rsid w:val="00FC767B"/>
    <w:rsid w:val="00FC76A8"/>
    <w:rsid w:val="00FC76C8"/>
    <w:rsid w:val="00FC7763"/>
    <w:rsid w:val="00FC797A"/>
    <w:rsid w:val="00FC7E84"/>
    <w:rsid w:val="00FD03A8"/>
    <w:rsid w:val="00FD0474"/>
    <w:rsid w:val="00FD04B8"/>
    <w:rsid w:val="00FD0812"/>
    <w:rsid w:val="00FD08F6"/>
    <w:rsid w:val="00FD09B2"/>
    <w:rsid w:val="00FD09DC"/>
    <w:rsid w:val="00FD0E9D"/>
    <w:rsid w:val="00FD103D"/>
    <w:rsid w:val="00FD1173"/>
    <w:rsid w:val="00FD1ABD"/>
    <w:rsid w:val="00FD1CB8"/>
    <w:rsid w:val="00FD1DB9"/>
    <w:rsid w:val="00FD1E6B"/>
    <w:rsid w:val="00FD25F8"/>
    <w:rsid w:val="00FD2855"/>
    <w:rsid w:val="00FD2858"/>
    <w:rsid w:val="00FD2974"/>
    <w:rsid w:val="00FD2AAA"/>
    <w:rsid w:val="00FD39CE"/>
    <w:rsid w:val="00FD424C"/>
    <w:rsid w:val="00FD49D8"/>
    <w:rsid w:val="00FD57E3"/>
    <w:rsid w:val="00FD5813"/>
    <w:rsid w:val="00FD5C12"/>
    <w:rsid w:val="00FD5E38"/>
    <w:rsid w:val="00FD5FA2"/>
    <w:rsid w:val="00FD6C77"/>
    <w:rsid w:val="00FD7B1B"/>
    <w:rsid w:val="00FD7EA3"/>
    <w:rsid w:val="00FE0142"/>
    <w:rsid w:val="00FE06C0"/>
    <w:rsid w:val="00FE0B1B"/>
    <w:rsid w:val="00FE0EA3"/>
    <w:rsid w:val="00FE1008"/>
    <w:rsid w:val="00FE1021"/>
    <w:rsid w:val="00FE146F"/>
    <w:rsid w:val="00FE19FC"/>
    <w:rsid w:val="00FE1A33"/>
    <w:rsid w:val="00FE1BC4"/>
    <w:rsid w:val="00FE22C2"/>
    <w:rsid w:val="00FE2465"/>
    <w:rsid w:val="00FE2C2B"/>
    <w:rsid w:val="00FE2F26"/>
    <w:rsid w:val="00FE2FCB"/>
    <w:rsid w:val="00FE3BFF"/>
    <w:rsid w:val="00FE3DB6"/>
    <w:rsid w:val="00FE4385"/>
    <w:rsid w:val="00FE43FE"/>
    <w:rsid w:val="00FE44E8"/>
    <w:rsid w:val="00FE4EFE"/>
    <w:rsid w:val="00FE57F4"/>
    <w:rsid w:val="00FE594C"/>
    <w:rsid w:val="00FE5DB6"/>
    <w:rsid w:val="00FE623A"/>
    <w:rsid w:val="00FE6715"/>
    <w:rsid w:val="00FE6D26"/>
    <w:rsid w:val="00FE710D"/>
    <w:rsid w:val="00FE7303"/>
    <w:rsid w:val="00FE7D12"/>
    <w:rsid w:val="00FF0B5D"/>
    <w:rsid w:val="00FF0F03"/>
    <w:rsid w:val="00FF11B8"/>
    <w:rsid w:val="00FF2157"/>
    <w:rsid w:val="00FF2231"/>
    <w:rsid w:val="00FF2306"/>
    <w:rsid w:val="00FF27A8"/>
    <w:rsid w:val="00FF28DD"/>
    <w:rsid w:val="00FF29A7"/>
    <w:rsid w:val="00FF2C43"/>
    <w:rsid w:val="00FF2DBA"/>
    <w:rsid w:val="00FF3405"/>
    <w:rsid w:val="00FF3AF1"/>
    <w:rsid w:val="00FF3B58"/>
    <w:rsid w:val="00FF3C0A"/>
    <w:rsid w:val="00FF4833"/>
    <w:rsid w:val="00FF4C22"/>
    <w:rsid w:val="00FF4C3A"/>
    <w:rsid w:val="00FF5152"/>
    <w:rsid w:val="00FF5673"/>
    <w:rsid w:val="00FF5698"/>
    <w:rsid w:val="00FF5880"/>
    <w:rsid w:val="00FF596F"/>
    <w:rsid w:val="00FF6ED2"/>
    <w:rsid w:val="00FF6FA8"/>
    <w:rsid w:val="00FF7551"/>
    <w:rsid w:val="00FF7840"/>
    <w:rsid w:val="00FF7B9F"/>
    <w:rsid w:val="00FF7F57"/>
    <w:rsid w:val="0344B175"/>
    <w:rsid w:val="2A10F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BB501"/>
  <w15:chartTrackingRefBased/>
  <w15:docId w15:val="{D6B1E643-1B92-4C1C-BF2E-812AD519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356"/>
    <w:pPr>
      <w:autoSpaceDE w:val="0"/>
      <w:autoSpaceDN w:val="0"/>
      <w:adjustRightInd w:val="0"/>
      <w:spacing w:after="0" w:line="360" w:lineRule="auto"/>
      <w:jc w:val="both"/>
    </w:pPr>
    <w:rPr>
      <w:rFonts w:ascii="Times New Roman" w:eastAsia="Calibri" w:hAnsi="Times New Roman" w:cs="Times New Roman"/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201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E0B"/>
    <w:pPr>
      <w:keepNext/>
      <w:keepLines/>
      <w:autoSpaceDE/>
      <w:autoSpaceDN/>
      <w:adjustRightInd/>
      <w:spacing w:before="40" w:line="276" w:lineRule="auto"/>
      <w:jc w:val="left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  <w:lang w:val="en-Z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44B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D514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01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C3C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1A23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23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2335"/>
    <w:rPr>
      <w:rFonts w:ascii="Times New Roman" w:eastAsia="Calibri" w:hAnsi="Times New Roman" w:cs="Times New Roman"/>
      <w:kern w:val="0"/>
      <w:sz w:val="20"/>
      <w:szCs w:val="20"/>
      <w:lang w:val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91A21"/>
    <w:pPr>
      <w:autoSpaceDE/>
      <w:autoSpaceDN/>
      <w:adjustRightInd/>
      <w:spacing w:before="100" w:beforeAutospacing="1" w:after="100" w:afterAutospacing="1" w:line="240" w:lineRule="auto"/>
      <w:jc w:val="left"/>
    </w:pPr>
    <w:rPr>
      <w:rFonts w:eastAsia="Times New Roman"/>
      <w:lang w:val="en-ZA" w:eastAsia="en-ZA"/>
    </w:rPr>
  </w:style>
  <w:style w:type="character" w:customStyle="1" w:styleId="Instructional">
    <w:name w:val="Instructional"/>
    <w:uiPriority w:val="1"/>
    <w:qFormat/>
    <w:rsid w:val="00FD7EA3"/>
    <w:rPr>
      <w:rFonts w:ascii="Arial" w:hAnsi="Arial"/>
      <w:i/>
      <w:color w:val="7F7F7F"/>
      <w:sz w:val="20"/>
      <w:u w:val="none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64B7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64B7"/>
    <w:rPr>
      <w:rFonts w:ascii="Times New Roman" w:eastAsia="Calibri" w:hAnsi="Times New Roman" w:cs="Times New Roman"/>
      <w:b/>
      <w:bCs/>
      <w:kern w:val="0"/>
      <w:sz w:val="2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756141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:lang w:val="en-GB"/>
      <w14:ligatures w14:val="none"/>
    </w:rPr>
  </w:style>
  <w:style w:type="table" w:styleId="TableGrid">
    <w:name w:val="Table Grid"/>
    <w:basedOn w:val="TableNormal"/>
    <w:uiPriority w:val="39"/>
    <w:rsid w:val="00F87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532929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2929"/>
    <w:rPr>
      <w:rFonts w:ascii="Times New Roman" w:eastAsia="Calibri" w:hAnsi="Times New Roman" w:cs="Times New Roman"/>
      <w:noProof/>
      <w:kern w:val="0"/>
      <w:sz w:val="24"/>
      <w:szCs w:val="24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32929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32929"/>
    <w:rPr>
      <w:rFonts w:ascii="Times New Roman" w:eastAsia="Calibri" w:hAnsi="Times New Roman" w:cs="Times New Roman"/>
      <w:noProof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902AA2"/>
    <w:rPr>
      <w:color w:val="0000FF"/>
      <w:u w:val="single"/>
    </w:rPr>
  </w:style>
  <w:style w:type="character" w:customStyle="1" w:styleId="markg6t6vlp4e">
    <w:name w:val="markg6t6vlp4e"/>
    <w:basedOn w:val="DefaultParagraphFont"/>
    <w:rsid w:val="00A63B4B"/>
  </w:style>
  <w:style w:type="paragraph" w:customStyle="1" w:styleId="pf0">
    <w:name w:val="pf0"/>
    <w:basedOn w:val="Normal"/>
    <w:rsid w:val="0002493A"/>
    <w:pPr>
      <w:autoSpaceDE/>
      <w:autoSpaceDN/>
      <w:adjustRightInd/>
      <w:spacing w:before="100" w:beforeAutospacing="1" w:after="100" w:afterAutospacing="1" w:line="240" w:lineRule="auto"/>
      <w:jc w:val="left"/>
    </w:pPr>
    <w:rPr>
      <w:rFonts w:eastAsia="Times New Roman"/>
      <w:lang w:val="en-ZA" w:eastAsia="en-ZA"/>
    </w:rPr>
  </w:style>
  <w:style w:type="character" w:customStyle="1" w:styleId="cf01">
    <w:name w:val="cf01"/>
    <w:basedOn w:val="DefaultParagraphFont"/>
    <w:rsid w:val="0002493A"/>
    <w:rPr>
      <w:rFonts w:ascii="Segoe UI" w:hAnsi="Segoe UI" w:cs="Segoe UI" w:hint="default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02E0B"/>
    <w:rPr>
      <w:rFonts w:ascii="Arial" w:eastAsiaTheme="majorEastAsia" w:hAnsi="Arial" w:cstheme="majorBidi"/>
      <w:b/>
      <w:color w:val="000000" w:themeColor="text1"/>
      <w:kern w:val="0"/>
      <w:szCs w:val="26"/>
      <w14:ligatures w14:val="none"/>
    </w:rPr>
  </w:style>
  <w:style w:type="character" w:styleId="Mention">
    <w:name w:val="Mention"/>
    <w:basedOn w:val="DefaultParagraphFont"/>
    <w:uiPriority w:val="99"/>
    <w:unhideWhenUsed/>
    <w:rsid w:val="00845898"/>
    <w:rPr>
      <w:color w:val="2B579A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5201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01D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F44BF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45741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0D284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"/>
    <w:qFormat/>
    <w:rsid w:val="003136B2"/>
    <w:pPr>
      <w:spacing w:before="9" w:after="1" w:line="240" w:lineRule="auto"/>
      <w:jc w:val="left"/>
    </w:pPr>
    <w:rPr>
      <w:rFonts w:eastAsiaTheme="minorHAnsi"/>
      <w:lang w:val="en-Z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"/>
    <w:rsid w:val="003136B2"/>
    <w:rPr>
      <w:rFonts w:ascii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136B2"/>
    <w:pPr>
      <w:spacing w:before="51" w:line="240" w:lineRule="auto"/>
      <w:jc w:val="left"/>
    </w:pPr>
    <w:rPr>
      <w:rFonts w:ascii="Gill Sans MT" w:eastAsiaTheme="minorHAnsi" w:hAnsi="Gill Sans MT" w:cs="Gill Sans MT"/>
      <w:lang w:val="en-ZA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4E620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20D"/>
    <w:rPr>
      <w:rFonts w:ascii="Times New Roman" w:eastAsia="Calibri" w:hAnsi="Times New Roman" w:cs="Times New Roman"/>
      <w:kern w:val="0"/>
      <w:sz w:val="24"/>
      <w:szCs w:val="24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620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20D"/>
    <w:rPr>
      <w:rFonts w:ascii="Times New Roman" w:eastAsia="Calibri" w:hAnsi="Times New Roman" w:cs="Times New Roman"/>
      <w:kern w:val="0"/>
      <w:sz w:val="24"/>
      <w:szCs w:val="24"/>
      <w:lang w:val="en-GB"/>
      <w14:ligatures w14:val="none"/>
    </w:rPr>
  </w:style>
  <w:style w:type="paragraph" w:customStyle="1" w:styleId="Default">
    <w:name w:val="Default"/>
    <w:rsid w:val="00563A67"/>
    <w:pPr>
      <w:autoSpaceDE w:val="0"/>
      <w:autoSpaceDN w:val="0"/>
      <w:adjustRightInd w:val="0"/>
      <w:spacing w:after="0" w:line="240" w:lineRule="auto"/>
    </w:pPr>
    <w:rPr>
      <w:rFonts w:ascii="Shaker 2 Lancet" w:hAnsi="Shaker 2 Lancet" w:cs="Shaker 2 Lancet"/>
      <w:color w:val="000000"/>
      <w:kern w:val="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D514E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qFormat/>
    <w:rsid w:val="0090392B"/>
    <w:rPr>
      <w:rFonts w:ascii="Arial" w:hAnsi="Arial"/>
      <w:sz w:val="22"/>
    </w:rPr>
  </w:style>
  <w:style w:type="paragraph" w:styleId="TOC1">
    <w:name w:val="toc 1"/>
    <w:basedOn w:val="Normal"/>
    <w:next w:val="Normal"/>
    <w:autoRedefine/>
    <w:uiPriority w:val="39"/>
    <w:unhideWhenUsed/>
    <w:rsid w:val="00BD4DC6"/>
    <w:pPr>
      <w:autoSpaceDE/>
      <w:autoSpaceDN/>
      <w:adjustRightInd/>
      <w:spacing w:after="160" w:line="259" w:lineRule="auto"/>
      <w:jc w:val="left"/>
    </w:pPr>
    <w:rPr>
      <w:rFonts w:ascii="Arial" w:eastAsiaTheme="minorHAnsi" w:hAnsi="Arial" w:cs="Arial"/>
      <w:b/>
      <w:bCs/>
      <w:sz w:val="22"/>
      <w:szCs w:val="22"/>
      <w:lang w:val="en-ZA"/>
    </w:rPr>
  </w:style>
  <w:style w:type="character" w:customStyle="1" w:styleId="CommentSubjectChar1">
    <w:name w:val="Comment Subject Char1"/>
    <w:basedOn w:val="CommentTextChar"/>
    <w:uiPriority w:val="99"/>
    <w:semiHidden/>
    <w:rsid w:val="00447D00"/>
    <w:rPr>
      <w:rFonts w:ascii="Times New Roman" w:eastAsia="Calibri" w:hAnsi="Times New Roman" w:cs="Times New Roman"/>
      <w:b/>
      <w:bCs/>
      <w:kern w:val="0"/>
      <w:sz w:val="20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7D00"/>
    <w:pPr>
      <w:autoSpaceDE/>
      <w:autoSpaceDN/>
      <w:adjustRightInd/>
      <w:spacing w:line="240" w:lineRule="auto"/>
      <w:jc w:val="left"/>
    </w:pPr>
    <w:rPr>
      <w:rFonts w:ascii="Segoe UI" w:eastAsiaTheme="minorHAnsi" w:hAnsi="Segoe UI" w:cs="Segoe UI"/>
      <w:sz w:val="18"/>
      <w:szCs w:val="18"/>
      <w:lang w:val="en-Z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D00"/>
    <w:rPr>
      <w:rFonts w:ascii="Segoe UI" w:hAnsi="Segoe UI" w:cs="Segoe UI"/>
      <w:kern w:val="0"/>
      <w:sz w:val="18"/>
      <w:szCs w:val="18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42348"/>
    <w:rPr>
      <w:color w:val="954F72" w:themeColor="followedHyperlink"/>
      <w:u w:val="single"/>
    </w:rPr>
  </w:style>
  <w:style w:type="character" w:customStyle="1" w:styleId="dtable1265span">
    <w:name w:val="dtable1_26_5_span"/>
    <w:basedOn w:val="DefaultParagraphFont"/>
    <w:rsid w:val="00235038"/>
  </w:style>
  <w:style w:type="character" w:customStyle="1" w:styleId="dtable1263span">
    <w:name w:val="dtable1_26_3_span"/>
    <w:basedOn w:val="DefaultParagraphFont"/>
    <w:rsid w:val="0007453A"/>
  </w:style>
  <w:style w:type="character" w:customStyle="1" w:styleId="dtable1262span">
    <w:name w:val="dtable1_26_2_span"/>
    <w:basedOn w:val="DefaultParagraphFont"/>
    <w:rsid w:val="00DB62D2"/>
  </w:style>
  <w:style w:type="paragraph" w:styleId="TOCHeading">
    <w:name w:val="TOC Heading"/>
    <w:basedOn w:val="Heading1"/>
    <w:next w:val="Normal"/>
    <w:uiPriority w:val="39"/>
    <w:unhideWhenUsed/>
    <w:qFormat/>
    <w:rsid w:val="00062B01"/>
    <w:pPr>
      <w:autoSpaceDE/>
      <w:autoSpaceDN/>
      <w:adjustRightInd/>
      <w:spacing w:line="259" w:lineRule="auto"/>
      <w:jc w:val="left"/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77B32"/>
    <w:pPr>
      <w:tabs>
        <w:tab w:val="right" w:leader="dot" w:pos="9016"/>
      </w:tabs>
      <w:spacing w:after="100"/>
      <w:ind w:left="240"/>
    </w:pPr>
    <w:rPr>
      <w:rFonts w:ascii="Arial" w:hAnsi="Arial" w:cs="Arial"/>
      <w:b/>
      <w:bCs/>
      <w:noProof/>
    </w:rPr>
  </w:style>
  <w:style w:type="table" w:customStyle="1" w:styleId="TableGrid1">
    <w:name w:val="Table Grid1"/>
    <w:basedOn w:val="TableNormal"/>
    <w:next w:val="TableGrid"/>
    <w:uiPriority w:val="39"/>
    <w:rsid w:val="00864F3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BD4DC6"/>
    <w:pPr>
      <w:spacing w:after="100"/>
      <w:ind w:left="480"/>
    </w:pPr>
  </w:style>
  <w:style w:type="character" w:styleId="PlaceholderText">
    <w:name w:val="Placeholder Text"/>
    <w:basedOn w:val="DefaultParagraphFont"/>
    <w:uiPriority w:val="99"/>
    <w:semiHidden/>
    <w:rsid w:val="008A544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9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bd.com/en-us/products-and-solutions/products/product-page.367815" TargetMode="External"/><Relationship Id="rId18" Type="http://schemas.openxmlformats.org/officeDocument/2006/relationships/hyperlink" Target="https://www.goodreports.org/reporting-checklists/stard/info/" TargetMode="External"/><Relationship Id="rId26" Type="http://schemas.openxmlformats.org/officeDocument/2006/relationships/hyperlink" Target="https://www.goodreports.org/reporting-checklists/stard/info/" TargetMode="External"/><Relationship Id="rId39" Type="http://schemas.openxmlformats.org/officeDocument/2006/relationships/hyperlink" Target="https://www.goodreports.org/reporting-checklists/stard/info/" TargetMode="External"/><Relationship Id="rId21" Type="http://schemas.openxmlformats.org/officeDocument/2006/relationships/hyperlink" Target="https://www.goodreports.org/reporting-checklists/stard/info/" TargetMode="External"/><Relationship Id="rId34" Type="http://schemas.openxmlformats.org/officeDocument/2006/relationships/hyperlink" Target="https://www.goodreports.org/reporting-checklists/stard/info/" TargetMode="External"/><Relationship Id="rId42" Type="http://schemas.openxmlformats.org/officeDocument/2006/relationships/hyperlink" Target="https://www.goodreports.org/reporting-checklists/stard/info/" TargetMode="External"/><Relationship Id="rId47" Type="http://schemas.openxmlformats.org/officeDocument/2006/relationships/hyperlink" Target="https://www.penelope.ai" TargetMode="External"/><Relationship Id="rId50" Type="http://schemas.openxmlformats.org/officeDocument/2006/relationships/footer" Target="footer4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goodreports.org/reporting-checklists/stard/info/" TargetMode="External"/><Relationship Id="rId29" Type="http://schemas.openxmlformats.org/officeDocument/2006/relationships/hyperlink" Target="https://www.goodreports.org/reporting-checklists/stard/info/" TargetMode="External"/><Relationship Id="rId11" Type="http://schemas.openxmlformats.org/officeDocument/2006/relationships/header" Target="header2.xml"/><Relationship Id="rId24" Type="http://schemas.openxmlformats.org/officeDocument/2006/relationships/hyperlink" Target="https://www.goodreports.org/reporting-checklists/stard/info/" TargetMode="External"/><Relationship Id="rId32" Type="http://schemas.openxmlformats.org/officeDocument/2006/relationships/hyperlink" Target="https://www.goodreports.org/reporting-checklists/stard/info/" TargetMode="External"/><Relationship Id="rId37" Type="http://schemas.openxmlformats.org/officeDocument/2006/relationships/hyperlink" Target="https://www.goodreports.org/reporting-checklists/stard/info/" TargetMode="External"/><Relationship Id="rId40" Type="http://schemas.openxmlformats.org/officeDocument/2006/relationships/hyperlink" Target="https://www.goodreports.org/reporting-checklists/stard/info/" TargetMode="External"/><Relationship Id="rId45" Type="http://schemas.openxmlformats.org/officeDocument/2006/relationships/hyperlink" Target="https://www.goodreports.org/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19" Type="http://schemas.openxmlformats.org/officeDocument/2006/relationships/hyperlink" Target="https://www.goodreports.org/reporting-checklists/stard/info/" TargetMode="External"/><Relationship Id="rId31" Type="http://schemas.openxmlformats.org/officeDocument/2006/relationships/hyperlink" Target="https://www.goodreports.org/reporting-checklists/stard/info/" TargetMode="External"/><Relationship Id="rId44" Type="http://schemas.openxmlformats.org/officeDocument/2006/relationships/hyperlink" Target="https://www.goodreports.org/reporting-checklists/stard/info/" TargetMode="External"/><Relationship Id="rId52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infomine.cepheid.com/sites/default/files/2024-01/302-5776%20Rev.%20D%20IFU%20MTB.RIF%20Ultra%20ENGLISH%20MII.pdf" TargetMode="External"/><Relationship Id="rId22" Type="http://schemas.openxmlformats.org/officeDocument/2006/relationships/hyperlink" Target="https://www.goodreports.org/reporting-checklists/stard/info/" TargetMode="External"/><Relationship Id="rId27" Type="http://schemas.openxmlformats.org/officeDocument/2006/relationships/hyperlink" Target="https://www.goodreports.org/reporting-checklists/stard/info/" TargetMode="External"/><Relationship Id="rId30" Type="http://schemas.openxmlformats.org/officeDocument/2006/relationships/hyperlink" Target="https://www.goodreports.org/reporting-checklists/stard/info/" TargetMode="External"/><Relationship Id="rId35" Type="http://schemas.openxmlformats.org/officeDocument/2006/relationships/hyperlink" Target="https://www.goodreports.org/reporting-checklists/stard/info/" TargetMode="External"/><Relationship Id="rId43" Type="http://schemas.openxmlformats.org/officeDocument/2006/relationships/hyperlink" Target="https://www.goodreports.org/reporting-checklists/stard/info/" TargetMode="External"/><Relationship Id="rId48" Type="http://schemas.openxmlformats.org/officeDocument/2006/relationships/header" Target="header3.xml"/><Relationship Id="rId8" Type="http://schemas.openxmlformats.org/officeDocument/2006/relationships/footer" Target="footer1.xml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footer" Target="footer3.xml"/><Relationship Id="rId17" Type="http://schemas.openxmlformats.org/officeDocument/2006/relationships/hyperlink" Target="https://www.goodreports.org/reporting-checklists/stard/info/" TargetMode="External"/><Relationship Id="rId25" Type="http://schemas.openxmlformats.org/officeDocument/2006/relationships/hyperlink" Target="https://www.goodreports.org/reporting-checklists/stard/info/" TargetMode="External"/><Relationship Id="rId33" Type="http://schemas.openxmlformats.org/officeDocument/2006/relationships/hyperlink" Target="https://www.goodreports.org/reporting-checklists/stard/info/" TargetMode="External"/><Relationship Id="rId38" Type="http://schemas.openxmlformats.org/officeDocument/2006/relationships/hyperlink" Target="https://www.goodreports.org/reporting-checklists/stard/info/" TargetMode="External"/><Relationship Id="rId46" Type="http://schemas.openxmlformats.org/officeDocument/2006/relationships/hyperlink" Target="https://www.equator-network.org" TargetMode="External"/><Relationship Id="rId20" Type="http://schemas.openxmlformats.org/officeDocument/2006/relationships/hyperlink" Target="https://www.goodreports.org/reporting-checklists/stard/info/" TargetMode="External"/><Relationship Id="rId41" Type="http://schemas.openxmlformats.org/officeDocument/2006/relationships/hyperlink" Target="https://www.goodreports.org/reporting-checklists/stard/info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goodreports.org/reporting-checklists/stard/info/" TargetMode="External"/><Relationship Id="rId23" Type="http://schemas.openxmlformats.org/officeDocument/2006/relationships/hyperlink" Target="https://www.goodreports.org/reporting-checklists/stard/info/" TargetMode="External"/><Relationship Id="rId28" Type="http://schemas.openxmlformats.org/officeDocument/2006/relationships/hyperlink" Target="https://www.goodreports.org/reporting-checklists/stard/info/" TargetMode="External"/><Relationship Id="rId36" Type="http://schemas.openxmlformats.org/officeDocument/2006/relationships/hyperlink" Target="https://www.goodreports.org/reporting-checklists/stard/info/" TargetMode="External"/><Relationship Id="rId49" Type="http://schemas.openxmlformats.org/officeDocument/2006/relationships/header" Target="header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29D078-B25B-47D9-8313-D256FA6CC093}"/>
      </w:docPartPr>
      <w:docPartBody>
        <w:p w:rsidR="00A202BA" w:rsidRDefault="00A202BA">
          <w:r w:rsidRPr="00B95BC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haker 2 Lance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calaLancetPro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2BA"/>
    <w:rsid w:val="00A202BA"/>
    <w:rsid w:val="00F9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202BA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6071B-6D59-44CF-AB62-06318FC7D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1496</Words>
  <Characters>8967</Characters>
  <Application>Microsoft Office Word</Application>
  <DocSecurity>0</DocSecurity>
  <Lines>144</Lines>
  <Paragraphs>68</Paragraphs>
  <ScaleCrop>false</ScaleCrop>
  <Company>Stellenbosch University</Company>
  <LinksUpToDate>false</LinksUpToDate>
  <CharactersWithSpaces>10395</CharactersWithSpaces>
  <SharedDoc>false</SharedDoc>
  <HLinks>
    <vt:vector size="42" baseType="variant">
      <vt:variant>
        <vt:i4>655374</vt:i4>
      </vt:variant>
      <vt:variant>
        <vt:i4>99</vt:i4>
      </vt:variant>
      <vt:variant>
        <vt:i4>0</vt:i4>
      </vt:variant>
      <vt:variant>
        <vt:i4>5</vt:i4>
      </vt:variant>
      <vt:variant>
        <vt:lpwstr>https://clinicaltrials.gov/study/NCT04825327</vt:lpwstr>
      </vt:variant>
      <vt:variant>
        <vt:lpwstr/>
      </vt:variant>
      <vt:variant>
        <vt:i4>2228323</vt:i4>
      </vt:variant>
      <vt:variant>
        <vt:i4>96</vt:i4>
      </vt:variant>
      <vt:variant>
        <vt:i4>0</vt:i4>
      </vt:variant>
      <vt:variant>
        <vt:i4>5</vt:i4>
      </vt:variant>
      <vt:variant>
        <vt:lpwstr>https://assets.lumiradx.com/m/594a57d41a6cf64b/original/CRP-Test-Strip-Product-Insert-English-Dutch-web.pdf</vt:lpwstr>
      </vt:variant>
      <vt:variant>
        <vt:lpwstr/>
      </vt:variant>
      <vt:variant>
        <vt:i4>4194304</vt:i4>
      </vt:variant>
      <vt:variant>
        <vt:i4>93</vt:i4>
      </vt:variant>
      <vt:variant>
        <vt:i4>0</vt:i4>
      </vt:variant>
      <vt:variant>
        <vt:i4>5</vt:i4>
      </vt:variant>
      <vt:variant>
        <vt:lpwstr>https://www.lumiradx.com/za-en/test-menu/</vt:lpwstr>
      </vt:variant>
      <vt:variant>
        <vt:lpwstr/>
      </vt:variant>
      <vt:variant>
        <vt:i4>1114136</vt:i4>
      </vt:variant>
      <vt:variant>
        <vt:i4>90</vt:i4>
      </vt:variant>
      <vt:variant>
        <vt:i4>0</vt:i4>
      </vt:variant>
      <vt:variant>
        <vt:i4>5</vt:i4>
      </vt:variant>
      <vt:variant>
        <vt:lpwstr>https://www.lumiradx.com/za-en/instrument</vt:lpwstr>
      </vt:variant>
      <vt:variant>
        <vt:lpwstr/>
      </vt:variant>
      <vt:variant>
        <vt:i4>655374</vt:i4>
      </vt:variant>
      <vt:variant>
        <vt:i4>35</vt:i4>
      </vt:variant>
      <vt:variant>
        <vt:i4>0</vt:i4>
      </vt:variant>
      <vt:variant>
        <vt:i4>5</vt:i4>
      </vt:variant>
      <vt:variant>
        <vt:lpwstr>https://clinicaltrials.gov/study/NCT04825327</vt:lpwstr>
      </vt:variant>
      <vt:variant>
        <vt:lpwstr/>
      </vt:variant>
      <vt:variant>
        <vt:i4>655374</vt:i4>
      </vt:variant>
      <vt:variant>
        <vt:i4>32</vt:i4>
      </vt:variant>
      <vt:variant>
        <vt:i4>0</vt:i4>
      </vt:variant>
      <vt:variant>
        <vt:i4>5</vt:i4>
      </vt:variant>
      <vt:variant>
        <vt:lpwstr>https://clinicaltrials.gov/study/NCT04825327</vt:lpwstr>
      </vt:variant>
      <vt:variant>
        <vt:lpwstr/>
      </vt:variant>
      <vt:variant>
        <vt:i4>2752546</vt:i4>
      </vt:variant>
      <vt:variant>
        <vt:i4>29</vt:i4>
      </vt:variant>
      <vt:variant>
        <vt:i4>0</vt:i4>
      </vt:variant>
      <vt:variant>
        <vt:i4>5</vt:i4>
      </vt:variant>
      <vt:variant>
        <vt:lpwstr>https://research.uncst.go.ug/viewsvrm/print_selected_form.php?id=94812498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MAPEMPHERO</dc:creator>
  <cp:keywords/>
  <dc:description/>
  <cp:lastModifiedBy>Chiwaya, AM, Mr [achiwaya@sun.ac.za]</cp:lastModifiedBy>
  <cp:revision>112</cp:revision>
  <cp:lastPrinted>2024-11-15T17:06:00Z</cp:lastPrinted>
  <dcterms:created xsi:type="dcterms:W3CDTF">2025-10-29T05:44:00Z</dcterms:created>
  <dcterms:modified xsi:type="dcterms:W3CDTF">2025-11-18T13:50:00Z</dcterms:modified>
</cp:coreProperties>
</file>