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6562C43">
      <w:pPr>
        <w:jc w:val="center"/>
        <w:rPr>
          <w:rFonts w:hint="eastAsia" w:ascii="Times New Roman" w:hAnsi="Times New Roman" w:cs="Times New Roman"/>
          <w:b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cs="Times New Roman"/>
          <w:b/>
          <w:bCs/>
          <w:sz w:val="32"/>
          <w:szCs w:val="32"/>
          <w:lang w:val="en-US" w:eastAsia="zh-CN"/>
        </w:rPr>
        <w:t xml:space="preserve">Supplementary </w:t>
      </w:r>
      <w:r>
        <w:rPr>
          <w:rFonts w:hint="eastAsia" w:ascii="Times New Roman" w:hAnsi="Times New Roman" w:cs="Times New Roman"/>
          <w:b/>
          <w:bCs/>
          <w:sz w:val="32"/>
          <w:szCs w:val="32"/>
          <w:lang w:val="en-US" w:eastAsia="zh-CN"/>
        </w:rPr>
        <w:t>Files</w:t>
      </w:r>
    </w:p>
    <w:p w14:paraId="2F8EE043">
      <w:pPr>
        <w:ind w:left="402" w:hanging="402" w:hangingChars="200"/>
        <w:rPr>
          <w:rFonts w:ascii="Times New Roman" w:hAnsi="Times New Roman" w:eastAsia="宋体"/>
          <w:spacing w:val="-10"/>
          <w:sz w:val="22"/>
          <w:szCs w:val="24"/>
        </w:rPr>
      </w:pPr>
      <w:r>
        <w:rPr>
          <w:rFonts w:ascii="Times New Roman" w:hAnsi="Times New Roman" w:eastAsia="宋体"/>
          <w:b/>
          <w:bCs/>
          <w:sz w:val="20"/>
          <w:szCs w:val="20"/>
        </w:rPr>
        <w:t>S</w:t>
      </w:r>
      <w:r>
        <w:rPr>
          <w:rFonts w:hint="eastAsia" w:ascii="Times New Roman" w:hAnsi="Times New Roman" w:eastAsia="宋体"/>
          <w:b/>
          <w:bCs/>
          <w:sz w:val="20"/>
          <w:szCs w:val="20"/>
        </w:rPr>
        <w:t>upplementary</w:t>
      </w:r>
      <w:r>
        <w:rPr>
          <w:rFonts w:ascii="Times New Roman" w:hAnsi="Times New Roman" w:eastAsia="宋体"/>
          <w:b/>
          <w:bCs/>
          <w:sz w:val="20"/>
          <w:szCs w:val="20"/>
        </w:rPr>
        <w:t xml:space="preserve"> </w:t>
      </w:r>
      <w:r>
        <w:rPr>
          <w:rFonts w:hint="eastAsia" w:ascii="Times New Roman" w:hAnsi="Times New Roman" w:eastAsia="宋体"/>
          <w:b/>
          <w:bCs/>
          <w:sz w:val="20"/>
          <w:szCs w:val="20"/>
        </w:rPr>
        <w:t>t</w:t>
      </w:r>
      <w:r>
        <w:rPr>
          <w:rFonts w:ascii="Times New Roman" w:hAnsi="Times New Roman" w:eastAsia="宋体"/>
          <w:b/>
          <w:bCs/>
          <w:sz w:val="20"/>
          <w:szCs w:val="20"/>
        </w:rPr>
        <w:t xml:space="preserve">able </w:t>
      </w:r>
      <w:r>
        <w:rPr>
          <w:rFonts w:hint="eastAsia" w:ascii="Times New Roman" w:hAnsi="Times New Roman" w:eastAsia="宋体"/>
          <w:b/>
          <w:bCs/>
          <w:sz w:val="20"/>
          <w:szCs w:val="20"/>
          <w:lang w:val="en-US" w:eastAsia="zh-CN"/>
        </w:rPr>
        <w:t>1</w:t>
      </w:r>
      <w:r>
        <w:rPr>
          <w:rFonts w:ascii="Times New Roman" w:hAnsi="Times New Roman" w:eastAsia="宋体"/>
          <w:b/>
          <w:bCs/>
          <w:sz w:val="20"/>
          <w:szCs w:val="20"/>
        </w:rPr>
        <w:t xml:space="preserve"> Baseline characteristics, relevant IVF-ET data and pregnancy outcomes of patients age ≥35 </w:t>
      </w:r>
    </w:p>
    <w:tbl>
      <w:tblPr>
        <w:tblStyle w:val="2"/>
        <w:tblW w:w="5000" w:type="pct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463"/>
        <w:gridCol w:w="1589"/>
        <w:gridCol w:w="1620"/>
        <w:gridCol w:w="921"/>
        <w:gridCol w:w="929"/>
      </w:tblGrid>
      <w:tr w14:paraId="3211EA9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2031" w:type="pct"/>
            <w:tcBorders>
              <w:top w:val="single" w:color="000000" w:sz="8" w:space="0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7E210BCF">
            <w:pPr>
              <w:widowControl/>
              <w:jc w:val="left"/>
              <w:textAlignment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/>
                <w:b/>
                <w:bCs/>
                <w:color w:val="000000"/>
                <w:sz w:val="22"/>
                <w:szCs w:val="22"/>
                <w:lang w:bidi="ar"/>
              </w:rPr>
              <w:t>Characteristics</w:t>
            </w:r>
          </w:p>
        </w:tc>
        <w:tc>
          <w:tcPr>
            <w:tcW w:w="932" w:type="pct"/>
            <w:tcBorders>
              <w:top w:val="single" w:color="000000" w:sz="8" w:space="0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4636921D">
            <w:pPr>
              <w:widowControl/>
              <w:jc w:val="center"/>
              <w:textAlignment w:val="center"/>
              <w:rPr>
                <w:rFonts w:ascii="Times New Roman" w:hAnsi="Times New Roman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Group 5</w:t>
            </w:r>
            <w:r>
              <w:rPr>
                <w:rFonts w:ascii="Times New Roman" w:hAnsi="Times New Roman" w:eastAsia="宋体"/>
                <w:b/>
                <w:bCs/>
                <w:sz w:val="20"/>
                <w:szCs w:val="20"/>
                <w:vertAlign w:val="superscript"/>
                <w:lang w:bidi="ar"/>
              </w:rPr>
              <w:t>‡</w:t>
            </w:r>
          </w:p>
          <w:p w14:paraId="0DEA5F66">
            <w:pPr>
              <w:widowControl/>
              <w:jc w:val="center"/>
              <w:textAlignment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(N=518)</w:t>
            </w:r>
          </w:p>
        </w:tc>
        <w:tc>
          <w:tcPr>
            <w:tcW w:w="950" w:type="pct"/>
            <w:tcBorders>
              <w:top w:val="single" w:color="000000" w:sz="8" w:space="0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05C7AC8C">
            <w:pPr>
              <w:widowControl/>
              <w:jc w:val="center"/>
              <w:textAlignment w:val="center"/>
              <w:rPr>
                <w:rFonts w:ascii="Times New Roman" w:hAnsi="Times New Roman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Group 6</w:t>
            </w:r>
            <w:r>
              <w:rPr>
                <w:rFonts w:ascii="Times New Roman" w:hAnsi="Times New Roman" w:eastAsia="宋体"/>
                <w:b/>
                <w:bCs/>
                <w:sz w:val="20"/>
                <w:szCs w:val="20"/>
                <w:vertAlign w:val="superscript"/>
                <w:lang w:bidi="ar"/>
              </w:rPr>
              <w:t>‡</w:t>
            </w:r>
          </w:p>
          <w:p w14:paraId="4724C67A">
            <w:pPr>
              <w:widowControl/>
              <w:jc w:val="center"/>
              <w:textAlignment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(N=1149)</w:t>
            </w:r>
          </w:p>
        </w:tc>
        <w:tc>
          <w:tcPr>
            <w:tcW w:w="539" w:type="pct"/>
            <w:tcBorders>
              <w:top w:val="single" w:color="000000" w:sz="8" w:space="0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221E7CB4">
            <w:pPr>
              <w:widowControl/>
              <w:jc w:val="center"/>
              <w:textAlignment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χ</w:t>
            </w:r>
            <w:r>
              <w:rPr>
                <w:rFonts w:ascii="Times New Roman" w:hAnsi="Times New Roman"/>
                <w:b/>
                <w:bCs/>
                <w:color w:val="000000"/>
                <w:kern w:val="0"/>
                <w:sz w:val="22"/>
                <w:szCs w:val="22"/>
                <w:vertAlign w:val="superscript"/>
                <w:lang w:bidi="ar"/>
              </w:rPr>
              <w:t>2</w:t>
            </w:r>
            <w:r>
              <w:rPr>
                <w:rFonts w:ascii="Times New Roman" w:hAnsi="Times New Roman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 xml:space="preserve">/Z </w:t>
            </w:r>
            <w:r>
              <w:rPr>
                <w:rFonts w:ascii="Times New Roman" w:hAnsi="Times New Roman"/>
                <w:b/>
                <w:bCs/>
                <w:i/>
                <w:iCs/>
                <w:color w:val="000000"/>
                <w:kern w:val="0"/>
                <w:sz w:val="22"/>
                <w:szCs w:val="22"/>
                <w:lang w:bidi="ar"/>
              </w:rPr>
              <w:t>value</w:t>
            </w:r>
          </w:p>
        </w:tc>
        <w:tc>
          <w:tcPr>
            <w:tcW w:w="545" w:type="pct"/>
            <w:tcBorders>
              <w:top w:val="single" w:color="000000" w:sz="8" w:space="0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4A4BD73F">
            <w:pPr>
              <w:widowControl/>
              <w:jc w:val="center"/>
              <w:textAlignment w:val="center"/>
              <w:rPr>
                <w:rFonts w:ascii="Times New Roman" w:hAnsi="Times New Roman"/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color w:val="000000"/>
                <w:kern w:val="0"/>
                <w:sz w:val="22"/>
                <w:szCs w:val="22"/>
                <w:lang w:bidi="ar"/>
              </w:rPr>
              <w:t>P value</w:t>
            </w:r>
          </w:p>
        </w:tc>
      </w:tr>
      <w:tr w14:paraId="6FD1653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2031" w:type="pct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512693B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/>
                <w:sz w:val="20"/>
                <w:szCs w:val="20"/>
                <w:lang w:bidi="ar"/>
              </w:rPr>
              <w:t>Age, median (IQR</w:t>
            </w:r>
            <w:r>
              <w:rPr>
                <w:rFonts w:ascii="Times New Roman" w:hAnsi="Times New Roman" w:eastAsia="宋体"/>
                <w:sz w:val="20"/>
                <w:szCs w:val="20"/>
                <w:vertAlign w:val="superscript"/>
                <w:lang w:bidi="ar"/>
              </w:rPr>
              <w:t>*</w:t>
            </w:r>
            <w:r>
              <w:rPr>
                <w:rFonts w:ascii="Times New Roman" w:hAnsi="Times New Roman" w:eastAsia="宋体"/>
                <w:sz w:val="20"/>
                <w:szCs w:val="20"/>
                <w:lang w:bidi="ar"/>
              </w:rPr>
              <w:t>), year</w:t>
            </w:r>
          </w:p>
        </w:tc>
        <w:tc>
          <w:tcPr>
            <w:tcW w:w="932" w:type="pct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12DDF66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37.00</w:t>
            </w:r>
          </w:p>
          <w:p w14:paraId="0BAEA08C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 xml:space="preserve"> (36.00, 39.00)</w:t>
            </w:r>
          </w:p>
        </w:tc>
        <w:tc>
          <w:tcPr>
            <w:tcW w:w="950" w:type="pct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4BDDCF6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37.00</w:t>
            </w:r>
          </w:p>
          <w:p w14:paraId="08BCDDD1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 xml:space="preserve"> (35.00, 39.00)</w:t>
            </w:r>
          </w:p>
        </w:tc>
        <w:tc>
          <w:tcPr>
            <w:tcW w:w="539" w:type="pct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3AC341D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4.2</w:t>
            </w:r>
          </w:p>
        </w:tc>
        <w:tc>
          <w:tcPr>
            <w:tcW w:w="545" w:type="pct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2A54D58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0"/>
                <w:szCs w:val="20"/>
                <w:lang w:bidi="ar"/>
              </w:rPr>
              <w:t>＜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0.001</w:t>
            </w:r>
          </w:p>
        </w:tc>
      </w:tr>
      <w:tr w14:paraId="7B8EF89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20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DB49213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/>
                <w:sz w:val="20"/>
                <w:szCs w:val="20"/>
                <w:lang w:bidi="ar"/>
              </w:rPr>
              <w:t>BMI</w:t>
            </w:r>
            <w:r>
              <w:rPr>
                <w:rFonts w:ascii="Times New Roman" w:hAnsi="Times New Roman" w:eastAsia="宋体"/>
                <w:sz w:val="20"/>
                <w:szCs w:val="20"/>
                <w:vertAlign w:val="superscript"/>
                <w:lang w:bidi="ar"/>
              </w:rPr>
              <w:t>*</w:t>
            </w:r>
            <w:r>
              <w:rPr>
                <w:rFonts w:ascii="Times New Roman" w:hAnsi="Times New Roman" w:eastAsia="宋体"/>
                <w:sz w:val="20"/>
                <w:szCs w:val="20"/>
                <w:lang w:bidi="ar"/>
              </w:rPr>
              <w:t>, median (IQR), kg/m</w:t>
            </w:r>
            <w:r>
              <w:rPr>
                <w:rFonts w:ascii="Times New Roman" w:hAnsi="Times New Roman" w:eastAsia="宋体"/>
                <w:sz w:val="20"/>
                <w:szCs w:val="20"/>
                <w:vertAlign w:val="superscript"/>
                <w:lang w:bidi="ar"/>
              </w:rPr>
              <w:t>2</w:t>
            </w:r>
          </w:p>
        </w:tc>
        <w:tc>
          <w:tcPr>
            <w:tcW w:w="9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1DD1705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22.30</w:t>
            </w:r>
          </w:p>
          <w:p w14:paraId="62320079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 xml:space="preserve"> (20.30, 24.65)</w:t>
            </w:r>
          </w:p>
        </w:tc>
        <w:tc>
          <w:tcPr>
            <w:tcW w:w="9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266D44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22.40</w:t>
            </w:r>
          </w:p>
          <w:p w14:paraId="6514D13E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 xml:space="preserve"> (20.30, 24.70)</w:t>
            </w:r>
          </w:p>
        </w:tc>
        <w:tc>
          <w:tcPr>
            <w:tcW w:w="5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DA7ABCC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0.01</w:t>
            </w:r>
          </w:p>
        </w:tc>
        <w:tc>
          <w:tcPr>
            <w:tcW w:w="5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591C474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0.995</w:t>
            </w:r>
          </w:p>
        </w:tc>
      </w:tr>
      <w:tr w14:paraId="6D7E4B1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20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E4C5F09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/>
                <w:sz w:val="20"/>
                <w:szCs w:val="20"/>
                <w:lang w:bidi="ar"/>
              </w:rPr>
              <w:t>Primary Infertility, percentage(No./N)</w:t>
            </w:r>
          </w:p>
        </w:tc>
        <w:tc>
          <w:tcPr>
            <w:tcW w:w="9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05D90CC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45.9 (238/518)</w:t>
            </w:r>
          </w:p>
        </w:tc>
        <w:tc>
          <w:tcPr>
            <w:tcW w:w="9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B487EEC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46.6 (536/1149)</w:t>
            </w:r>
          </w:p>
        </w:tc>
        <w:tc>
          <w:tcPr>
            <w:tcW w:w="5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23F1657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0.05</w:t>
            </w:r>
          </w:p>
        </w:tc>
        <w:tc>
          <w:tcPr>
            <w:tcW w:w="5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F9F8B6E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0.831</w:t>
            </w:r>
          </w:p>
        </w:tc>
      </w:tr>
      <w:tr w14:paraId="6B134AB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20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559184B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/>
                <w:sz w:val="20"/>
                <w:szCs w:val="20"/>
                <w:lang w:bidi="ar"/>
              </w:rPr>
              <w:t>Infertile duration,  median (IQR)</w:t>
            </w:r>
          </w:p>
        </w:tc>
        <w:tc>
          <w:tcPr>
            <w:tcW w:w="9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981F734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3 (2, 7)</w:t>
            </w:r>
          </w:p>
        </w:tc>
        <w:tc>
          <w:tcPr>
            <w:tcW w:w="9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108CFA0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4 (2, 7)</w:t>
            </w:r>
          </w:p>
        </w:tc>
        <w:tc>
          <w:tcPr>
            <w:tcW w:w="5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17C1059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-0.33</w:t>
            </w:r>
          </w:p>
        </w:tc>
        <w:tc>
          <w:tcPr>
            <w:tcW w:w="5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9D563B4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0.745</w:t>
            </w:r>
          </w:p>
        </w:tc>
      </w:tr>
      <w:tr w14:paraId="186ECDB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20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077C2A4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/>
                <w:sz w:val="20"/>
                <w:szCs w:val="20"/>
                <w:lang w:bidi="ar"/>
              </w:rPr>
              <w:t>No. of parity, median (IQR), times</w:t>
            </w:r>
          </w:p>
        </w:tc>
        <w:tc>
          <w:tcPr>
            <w:tcW w:w="9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DC8075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1 (0, 1)</w:t>
            </w:r>
          </w:p>
        </w:tc>
        <w:tc>
          <w:tcPr>
            <w:tcW w:w="9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ACB6DD3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0 (0, 1)</w:t>
            </w:r>
          </w:p>
        </w:tc>
        <w:tc>
          <w:tcPr>
            <w:tcW w:w="5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9E8C41C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0.79</w:t>
            </w:r>
          </w:p>
        </w:tc>
        <w:tc>
          <w:tcPr>
            <w:tcW w:w="5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3D4C466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0.432</w:t>
            </w:r>
          </w:p>
        </w:tc>
      </w:tr>
      <w:tr w14:paraId="5FC7500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20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D6F9B21">
            <w:pPr>
              <w:jc w:val="left"/>
              <w:rPr>
                <w:rFonts w:ascii="Times New Roman" w:hAnsi="Times New Roman" w:eastAsia="宋体"/>
                <w:sz w:val="20"/>
                <w:szCs w:val="20"/>
              </w:rPr>
            </w:pPr>
            <w:r>
              <w:rPr>
                <w:rFonts w:ascii="Times New Roman" w:hAnsi="Times New Roman" w:eastAsia="宋体"/>
                <w:sz w:val="20"/>
                <w:szCs w:val="20"/>
                <w:lang w:bidi="ar"/>
              </w:rPr>
              <w:t xml:space="preserve">No. of gravidity, </w:t>
            </w:r>
          </w:p>
          <w:p w14:paraId="7407707E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/>
                <w:sz w:val="20"/>
                <w:szCs w:val="20"/>
                <w:lang w:bidi="ar"/>
              </w:rPr>
              <w:t>median (IQR), times</w:t>
            </w:r>
          </w:p>
        </w:tc>
        <w:tc>
          <w:tcPr>
            <w:tcW w:w="9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1279E46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0 (0, 0)</w:t>
            </w:r>
          </w:p>
        </w:tc>
        <w:tc>
          <w:tcPr>
            <w:tcW w:w="9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AEF9C9F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0 (0, 0)</w:t>
            </w:r>
          </w:p>
        </w:tc>
        <w:tc>
          <w:tcPr>
            <w:tcW w:w="5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8B4264F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-1.48</w:t>
            </w:r>
          </w:p>
        </w:tc>
        <w:tc>
          <w:tcPr>
            <w:tcW w:w="5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E1B6C30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0.139</w:t>
            </w:r>
          </w:p>
        </w:tc>
      </w:tr>
      <w:tr w14:paraId="052D9AC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20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963FDB5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/>
                <w:sz w:val="20"/>
                <w:szCs w:val="20"/>
                <w:lang w:bidi="ar"/>
              </w:rPr>
              <w:t>FSH</w:t>
            </w:r>
            <w:r>
              <w:rPr>
                <w:rFonts w:ascii="Times New Roman" w:hAnsi="Times New Roman" w:eastAsia="宋体"/>
                <w:sz w:val="20"/>
                <w:szCs w:val="20"/>
                <w:vertAlign w:val="superscript"/>
                <w:lang w:bidi="ar"/>
              </w:rPr>
              <w:t>*</w:t>
            </w:r>
            <w:r>
              <w:rPr>
                <w:rFonts w:ascii="Times New Roman" w:hAnsi="Times New Roman" w:eastAsia="宋体"/>
                <w:sz w:val="20"/>
                <w:szCs w:val="20"/>
                <w:lang w:bidi="ar"/>
              </w:rPr>
              <w:t>, median (IQR), (</w:t>
            </w:r>
            <w:r>
              <w:rPr>
                <w:rFonts w:ascii="Times New Roman" w:hAnsi="Times New Roman" w:eastAsia="宋体"/>
                <w:color w:val="000000"/>
                <w:sz w:val="20"/>
                <w:szCs w:val="20"/>
                <w:lang w:bidi="ar"/>
              </w:rPr>
              <w:t>U/L)</w:t>
            </w:r>
          </w:p>
        </w:tc>
        <w:tc>
          <w:tcPr>
            <w:tcW w:w="9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0BB7626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7.97</w:t>
            </w:r>
          </w:p>
          <w:p w14:paraId="280BBB89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 xml:space="preserve"> (6.11, 10.50)</w:t>
            </w:r>
          </w:p>
        </w:tc>
        <w:tc>
          <w:tcPr>
            <w:tcW w:w="9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8E68B01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6.66</w:t>
            </w:r>
          </w:p>
          <w:p w14:paraId="333B5CF5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 xml:space="preserve"> (5.30, 8.10)</w:t>
            </w:r>
          </w:p>
        </w:tc>
        <w:tc>
          <w:tcPr>
            <w:tcW w:w="5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4E0171C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8.59</w:t>
            </w:r>
          </w:p>
        </w:tc>
        <w:tc>
          <w:tcPr>
            <w:tcW w:w="5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6932C1B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0"/>
                <w:szCs w:val="20"/>
                <w:lang w:bidi="ar"/>
              </w:rPr>
              <w:t>＜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0.001</w:t>
            </w:r>
          </w:p>
        </w:tc>
      </w:tr>
      <w:tr w14:paraId="6CDBEA1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20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EC72B2A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0"/>
                <w:szCs w:val="20"/>
                <w:lang w:bidi="ar"/>
              </w:rPr>
              <w:t>No. of AFC</w:t>
            </w:r>
            <w:r>
              <w:rPr>
                <w:rFonts w:ascii="Times New Roman" w:hAnsi="Times New Roman" w:eastAsia="宋体"/>
                <w:sz w:val="20"/>
                <w:szCs w:val="20"/>
                <w:vertAlign w:val="superscript"/>
                <w:lang w:bidi="ar"/>
              </w:rPr>
              <w:t>*</w:t>
            </w:r>
            <w:r>
              <w:rPr>
                <w:rFonts w:ascii="Times New Roman" w:hAnsi="Times New Roman" w:eastAsia="宋体"/>
                <w:color w:val="000000"/>
                <w:kern w:val="0"/>
                <w:sz w:val="20"/>
                <w:szCs w:val="20"/>
                <w:lang w:bidi="ar"/>
              </w:rPr>
              <w:t>, median (</w:t>
            </w:r>
            <w:r>
              <w:rPr>
                <w:rFonts w:ascii="Times New Roman" w:hAnsi="Times New Roman" w:eastAsia="宋体"/>
                <w:sz w:val="20"/>
                <w:szCs w:val="20"/>
                <w:lang w:bidi="ar"/>
              </w:rPr>
              <w:t>IQR)</w:t>
            </w:r>
          </w:p>
        </w:tc>
        <w:tc>
          <w:tcPr>
            <w:tcW w:w="9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90C58E6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5 (4, 7)</w:t>
            </w:r>
          </w:p>
        </w:tc>
        <w:tc>
          <w:tcPr>
            <w:tcW w:w="9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AA170F3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8 (6, 11)</w:t>
            </w:r>
          </w:p>
        </w:tc>
        <w:tc>
          <w:tcPr>
            <w:tcW w:w="5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EE79A04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-17.13</w:t>
            </w:r>
          </w:p>
        </w:tc>
        <w:tc>
          <w:tcPr>
            <w:tcW w:w="5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F1388D5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0"/>
                <w:szCs w:val="20"/>
                <w:lang w:bidi="ar"/>
              </w:rPr>
              <w:t>＜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0.001</w:t>
            </w:r>
          </w:p>
        </w:tc>
      </w:tr>
      <w:tr w14:paraId="27046C8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20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EDEFD2A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/>
                <w:sz w:val="20"/>
                <w:szCs w:val="20"/>
                <w:lang w:bidi="ar"/>
              </w:rPr>
              <w:t>Fallopian tube factors, percentage(No./N)</w:t>
            </w:r>
          </w:p>
        </w:tc>
        <w:tc>
          <w:tcPr>
            <w:tcW w:w="9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8DDBD1F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29.7 (154/518)</w:t>
            </w:r>
          </w:p>
        </w:tc>
        <w:tc>
          <w:tcPr>
            <w:tcW w:w="9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CF6F539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39.0 (448/1149)</w:t>
            </w:r>
          </w:p>
        </w:tc>
        <w:tc>
          <w:tcPr>
            <w:tcW w:w="5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ABBACBC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12.87</w:t>
            </w:r>
          </w:p>
        </w:tc>
        <w:tc>
          <w:tcPr>
            <w:tcW w:w="5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66E31BE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0"/>
                <w:szCs w:val="20"/>
                <w:lang w:bidi="ar"/>
              </w:rPr>
              <w:t>＜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0.001</w:t>
            </w:r>
          </w:p>
        </w:tc>
      </w:tr>
      <w:tr w14:paraId="4C4FB09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20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88A7E90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/>
                <w:sz w:val="20"/>
                <w:szCs w:val="20"/>
                <w:lang w:bidi="ar"/>
              </w:rPr>
              <w:t>Endometriosis, percentage(No./N)</w:t>
            </w:r>
          </w:p>
        </w:tc>
        <w:tc>
          <w:tcPr>
            <w:tcW w:w="9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E99F500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9.5 (49/518)</w:t>
            </w:r>
          </w:p>
        </w:tc>
        <w:tc>
          <w:tcPr>
            <w:tcW w:w="9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98F848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9.6 (110/1149)</w:t>
            </w:r>
          </w:p>
        </w:tc>
        <w:tc>
          <w:tcPr>
            <w:tcW w:w="5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B933004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0"/>
                <w:szCs w:val="20"/>
                <w:lang w:bidi="ar"/>
              </w:rPr>
              <w:t>＜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0.01</w:t>
            </w:r>
          </w:p>
        </w:tc>
        <w:tc>
          <w:tcPr>
            <w:tcW w:w="5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5B29A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</w:tr>
      <w:tr w14:paraId="491838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20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944FFEC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/>
                <w:sz w:val="20"/>
                <w:szCs w:val="20"/>
                <w:lang w:bidi="ar"/>
              </w:rPr>
              <w:t>Male factors, percentage(No./N)</w:t>
            </w:r>
          </w:p>
        </w:tc>
        <w:tc>
          <w:tcPr>
            <w:tcW w:w="9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1EF7C1E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47.9 (248/518)</w:t>
            </w:r>
          </w:p>
        </w:tc>
        <w:tc>
          <w:tcPr>
            <w:tcW w:w="9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F5F3B25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50.3 (578/1149)</w:t>
            </w:r>
          </w:p>
        </w:tc>
        <w:tc>
          <w:tcPr>
            <w:tcW w:w="5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B51D3CB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0.75</w:t>
            </w:r>
          </w:p>
        </w:tc>
        <w:tc>
          <w:tcPr>
            <w:tcW w:w="5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521D73A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0.387</w:t>
            </w:r>
          </w:p>
        </w:tc>
      </w:tr>
      <w:tr w14:paraId="123D94F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20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7155346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0"/>
                <w:szCs w:val="20"/>
                <w:lang w:bidi="ar"/>
              </w:rPr>
              <w:t>Thyroid disease</w:t>
            </w:r>
            <w:r>
              <w:rPr>
                <w:rFonts w:ascii="Times New Roman" w:hAnsi="Times New Roman" w:eastAsia="宋体"/>
                <w:sz w:val="20"/>
                <w:szCs w:val="20"/>
                <w:lang w:bidi="ar"/>
              </w:rPr>
              <w:t>, percentage(No./N)</w:t>
            </w:r>
          </w:p>
        </w:tc>
        <w:tc>
          <w:tcPr>
            <w:tcW w:w="9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271FAFE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1.5 (8/518)</w:t>
            </w:r>
          </w:p>
        </w:tc>
        <w:tc>
          <w:tcPr>
            <w:tcW w:w="9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A18AB0B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3.0 (35/1149)</w:t>
            </w:r>
          </w:p>
        </w:tc>
        <w:tc>
          <w:tcPr>
            <w:tcW w:w="5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C4F9168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3.2</w:t>
            </w:r>
          </w:p>
        </w:tc>
        <w:tc>
          <w:tcPr>
            <w:tcW w:w="5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C2202FC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0.073</w:t>
            </w:r>
          </w:p>
        </w:tc>
      </w:tr>
      <w:tr w14:paraId="61E6FB6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20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720D81B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0"/>
                <w:szCs w:val="20"/>
                <w:lang w:bidi="ar"/>
              </w:rPr>
              <w:t>Uterine Fibroid</w:t>
            </w:r>
            <w:r>
              <w:rPr>
                <w:rFonts w:ascii="Times New Roman" w:hAnsi="Times New Roman" w:eastAsia="宋体"/>
                <w:sz w:val="20"/>
                <w:szCs w:val="20"/>
                <w:lang w:bidi="ar"/>
              </w:rPr>
              <w:t>, percentage(No./N)</w:t>
            </w:r>
          </w:p>
        </w:tc>
        <w:tc>
          <w:tcPr>
            <w:tcW w:w="9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4DF70C4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14.1 (73/518)</w:t>
            </w:r>
          </w:p>
        </w:tc>
        <w:tc>
          <w:tcPr>
            <w:tcW w:w="9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E033BD1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11.8 (136/1149)</w:t>
            </w:r>
          </w:p>
        </w:tc>
        <w:tc>
          <w:tcPr>
            <w:tcW w:w="5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C7C8E8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1.66</w:t>
            </w:r>
          </w:p>
        </w:tc>
        <w:tc>
          <w:tcPr>
            <w:tcW w:w="5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E41ACD3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0.198</w:t>
            </w:r>
          </w:p>
        </w:tc>
      </w:tr>
      <w:tr w14:paraId="4F3AB36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20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EA3C23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微软雅黑"/>
                <w:color w:val="000000"/>
                <w:sz w:val="20"/>
                <w:szCs w:val="20"/>
                <w:lang w:bidi="ar"/>
              </w:rPr>
              <w:t>Failure of IVF</w:t>
            </w:r>
            <w:r>
              <w:rPr>
                <w:rFonts w:ascii="Times New Roman" w:hAnsi="Times New Roman" w:eastAsia="宋体"/>
                <w:sz w:val="20"/>
                <w:szCs w:val="20"/>
                <w:vertAlign w:val="superscript"/>
                <w:lang w:bidi="ar"/>
              </w:rPr>
              <w:t>*</w:t>
            </w:r>
            <w:r>
              <w:rPr>
                <w:rFonts w:ascii="Times New Roman" w:hAnsi="Times New Roman" w:eastAsia="宋体"/>
                <w:sz w:val="20"/>
                <w:szCs w:val="20"/>
                <w:lang w:bidi="ar"/>
              </w:rPr>
              <w:t>, percentage(No./N)</w:t>
            </w:r>
          </w:p>
        </w:tc>
        <w:tc>
          <w:tcPr>
            <w:tcW w:w="9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17B32C1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36.7 (190/518)</w:t>
            </w:r>
          </w:p>
        </w:tc>
        <w:tc>
          <w:tcPr>
            <w:tcW w:w="9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4D091EE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28.1 (323/1149)</w:t>
            </w:r>
          </w:p>
        </w:tc>
        <w:tc>
          <w:tcPr>
            <w:tcW w:w="5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82C6EB8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11.91</w:t>
            </w:r>
          </w:p>
        </w:tc>
        <w:tc>
          <w:tcPr>
            <w:tcW w:w="5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E5AA434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0.001</w:t>
            </w:r>
          </w:p>
        </w:tc>
      </w:tr>
      <w:tr w14:paraId="4447187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20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E91965B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/>
                <w:sz w:val="20"/>
                <w:szCs w:val="20"/>
                <w:lang w:bidi="ar"/>
              </w:rPr>
              <w:t>Protocol of COS</w:t>
            </w:r>
            <w:r>
              <w:rPr>
                <w:rFonts w:ascii="Times New Roman" w:hAnsi="Times New Roman" w:eastAsia="宋体"/>
                <w:sz w:val="20"/>
                <w:szCs w:val="20"/>
                <w:vertAlign w:val="superscript"/>
                <w:lang w:bidi="ar"/>
              </w:rPr>
              <w:t>*</w:t>
            </w:r>
            <w:r>
              <w:rPr>
                <w:rFonts w:ascii="Times New Roman" w:hAnsi="Times New Roman" w:eastAsia="宋体"/>
                <w:sz w:val="20"/>
                <w:szCs w:val="20"/>
                <w:lang w:bidi="ar"/>
              </w:rPr>
              <w:t>, percentage(No./N)</w:t>
            </w:r>
          </w:p>
        </w:tc>
        <w:tc>
          <w:tcPr>
            <w:tcW w:w="9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737C6F4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B2138FC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7500494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65.35</w:t>
            </w:r>
          </w:p>
        </w:tc>
        <w:tc>
          <w:tcPr>
            <w:tcW w:w="5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B9F907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0"/>
                <w:szCs w:val="20"/>
                <w:lang w:bidi="ar"/>
              </w:rPr>
              <w:t>＜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0.001</w:t>
            </w:r>
          </w:p>
        </w:tc>
      </w:tr>
      <w:tr w14:paraId="0F0DB82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20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C149AEA">
            <w:pPr>
              <w:widowControl/>
              <w:ind w:left="200" w:hanging="200" w:hangingChars="100"/>
              <w:jc w:val="left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0"/>
                <w:szCs w:val="20"/>
                <w:lang w:bidi="ar"/>
              </w:rPr>
              <w:t xml:space="preserve">  U</w:t>
            </w:r>
            <w:r>
              <w:rPr>
                <w:rFonts w:ascii="Times New Roman" w:hAnsi="Times New Roman" w:eastAsia="宋体"/>
                <w:sz w:val="20"/>
                <w:szCs w:val="20"/>
                <w:lang w:bidi="ar"/>
              </w:rPr>
              <w:t>ltralong protocol</w:t>
            </w:r>
          </w:p>
        </w:tc>
        <w:tc>
          <w:tcPr>
            <w:tcW w:w="9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38D71B4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10.8 (56/518)</w:t>
            </w:r>
          </w:p>
        </w:tc>
        <w:tc>
          <w:tcPr>
            <w:tcW w:w="9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97AEA09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19.0 (218/1149)</w:t>
            </w:r>
          </w:p>
        </w:tc>
        <w:tc>
          <w:tcPr>
            <w:tcW w:w="5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88A2499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832075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14:paraId="2F0523D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20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048948C">
            <w:pPr>
              <w:widowControl/>
              <w:ind w:left="200" w:hanging="200" w:hangingChars="100"/>
              <w:jc w:val="left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0"/>
                <w:szCs w:val="20"/>
                <w:lang w:bidi="ar"/>
              </w:rPr>
              <w:t xml:space="preserve">  </w:t>
            </w:r>
            <w:r>
              <w:rPr>
                <w:rFonts w:ascii="Times New Roman" w:hAnsi="Times New Roman" w:eastAsia="宋体"/>
                <w:sz w:val="20"/>
                <w:szCs w:val="20"/>
                <w:lang w:bidi="ar"/>
              </w:rPr>
              <w:t>Long GnRH</w:t>
            </w:r>
            <w:r>
              <w:rPr>
                <w:rFonts w:ascii="Times New Roman" w:hAnsi="Times New Roman" w:eastAsia="宋体"/>
                <w:sz w:val="20"/>
                <w:szCs w:val="20"/>
                <w:vertAlign w:val="superscript"/>
                <w:lang w:bidi="ar"/>
              </w:rPr>
              <w:t>*</w:t>
            </w:r>
            <w:r>
              <w:rPr>
                <w:rFonts w:ascii="Times New Roman" w:hAnsi="Times New Roman" w:eastAsia="宋体"/>
                <w:sz w:val="20"/>
                <w:szCs w:val="20"/>
                <w:lang w:bidi="ar"/>
              </w:rPr>
              <w:t xml:space="preserve"> agonist,</w:t>
            </w:r>
          </w:p>
        </w:tc>
        <w:tc>
          <w:tcPr>
            <w:tcW w:w="9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175D78A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20.5 (106/518)</w:t>
            </w:r>
          </w:p>
        </w:tc>
        <w:tc>
          <w:tcPr>
            <w:tcW w:w="149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FF29AFF">
            <w:pPr>
              <w:widowControl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29.5 (339/1149)</w:t>
            </w:r>
          </w:p>
        </w:tc>
        <w:tc>
          <w:tcPr>
            <w:tcW w:w="5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B0EDBED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14:paraId="664B4F1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20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024B428">
            <w:pPr>
              <w:widowControl/>
              <w:ind w:left="200" w:hanging="200" w:hangingChars="100"/>
              <w:jc w:val="left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0"/>
                <w:szCs w:val="20"/>
                <w:lang w:bidi="ar"/>
              </w:rPr>
              <w:t xml:space="preserve">  </w:t>
            </w:r>
            <w:r>
              <w:rPr>
                <w:rFonts w:ascii="Times New Roman" w:hAnsi="Times New Roman" w:eastAsia="宋体"/>
                <w:sz w:val="20"/>
                <w:szCs w:val="20"/>
                <w:lang w:bidi="ar"/>
              </w:rPr>
              <w:t>GnRH agonist</w:t>
            </w:r>
          </w:p>
        </w:tc>
        <w:tc>
          <w:tcPr>
            <w:tcW w:w="9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1F24300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60.2 (312/518)</w:t>
            </w:r>
          </w:p>
        </w:tc>
        <w:tc>
          <w:tcPr>
            <w:tcW w:w="9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545210C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49.2 (565/1149)</w:t>
            </w:r>
          </w:p>
        </w:tc>
        <w:tc>
          <w:tcPr>
            <w:tcW w:w="5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969BA0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D93C101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14:paraId="70AD208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20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68991C4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0"/>
                <w:szCs w:val="20"/>
                <w:lang w:bidi="ar"/>
              </w:rPr>
              <w:t xml:space="preserve">  Others</w:t>
            </w:r>
            <w:r>
              <w:rPr>
                <w:rFonts w:ascii="Times New Roman" w:hAnsi="Times New Roman" w:eastAsia="宋体"/>
                <w:b/>
                <w:bCs/>
                <w:sz w:val="20"/>
                <w:szCs w:val="20"/>
                <w:vertAlign w:val="superscript"/>
                <w:lang w:bidi="ar"/>
              </w:rPr>
              <w:t>†</w:t>
            </w:r>
            <w:r>
              <w:rPr>
                <w:rFonts w:ascii="Times New Roman" w:hAnsi="Times New Roman" w:eastAsia="宋体"/>
                <w:color w:val="000000"/>
                <w:kern w:val="0"/>
                <w:sz w:val="20"/>
                <w:szCs w:val="20"/>
                <w:lang w:bidi="ar"/>
              </w:rPr>
              <w:t xml:space="preserve"> </w:t>
            </w:r>
          </w:p>
        </w:tc>
        <w:tc>
          <w:tcPr>
            <w:tcW w:w="9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D561F71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8.5 (44/518)</w:t>
            </w:r>
          </w:p>
        </w:tc>
        <w:tc>
          <w:tcPr>
            <w:tcW w:w="9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778F5CE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2.3 (27/1149)</w:t>
            </w:r>
          </w:p>
        </w:tc>
        <w:tc>
          <w:tcPr>
            <w:tcW w:w="5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BDA93F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D20C3C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14:paraId="5E590CC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20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61C0223">
            <w:pPr>
              <w:widowControl/>
              <w:ind w:left="200" w:hanging="200" w:hangingChars="100"/>
              <w:jc w:val="left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/>
                <w:sz w:val="20"/>
                <w:szCs w:val="20"/>
                <w:lang w:bidi="ar"/>
              </w:rPr>
              <w:t>Gn</w:t>
            </w:r>
            <w:r>
              <w:rPr>
                <w:rFonts w:ascii="Times New Roman" w:hAnsi="Times New Roman" w:eastAsia="宋体"/>
                <w:sz w:val="20"/>
                <w:szCs w:val="20"/>
                <w:vertAlign w:val="superscript"/>
                <w:lang w:bidi="ar"/>
              </w:rPr>
              <w:t>*</w:t>
            </w:r>
            <w:r>
              <w:rPr>
                <w:rFonts w:ascii="Times New Roman" w:hAnsi="Times New Roman" w:eastAsia="宋体"/>
                <w:sz w:val="20"/>
                <w:szCs w:val="20"/>
                <w:lang w:bidi="ar"/>
              </w:rPr>
              <w:t xml:space="preserve"> dosage, median (IQR), U</w:t>
            </w:r>
          </w:p>
        </w:tc>
        <w:tc>
          <w:tcPr>
            <w:tcW w:w="9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11D7C84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3450</w:t>
            </w:r>
          </w:p>
          <w:p w14:paraId="178E259E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 xml:space="preserve"> (2625, 4350)</w:t>
            </w:r>
          </w:p>
        </w:tc>
        <w:tc>
          <w:tcPr>
            <w:tcW w:w="9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8656404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3075</w:t>
            </w:r>
          </w:p>
          <w:p w14:paraId="1CAFA713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 xml:space="preserve"> (2325, 3844)</w:t>
            </w:r>
          </w:p>
        </w:tc>
        <w:tc>
          <w:tcPr>
            <w:tcW w:w="5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574F4C4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6.11</w:t>
            </w:r>
          </w:p>
        </w:tc>
        <w:tc>
          <w:tcPr>
            <w:tcW w:w="5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53D25E6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0"/>
                <w:szCs w:val="20"/>
                <w:lang w:bidi="ar"/>
              </w:rPr>
              <w:t>＜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0.001</w:t>
            </w:r>
          </w:p>
        </w:tc>
      </w:tr>
      <w:tr w14:paraId="64C9562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20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DB07EDE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/>
                <w:sz w:val="20"/>
                <w:szCs w:val="20"/>
                <w:lang w:bidi="ar"/>
              </w:rPr>
              <w:t>Gn duration, median (IQR), day</w:t>
            </w:r>
          </w:p>
        </w:tc>
        <w:tc>
          <w:tcPr>
            <w:tcW w:w="9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57B7777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11 (9, 13)</w:t>
            </w:r>
          </w:p>
        </w:tc>
        <w:tc>
          <w:tcPr>
            <w:tcW w:w="9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A4CE62E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11 (10, 13)</w:t>
            </w:r>
          </w:p>
        </w:tc>
        <w:tc>
          <w:tcPr>
            <w:tcW w:w="5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2791846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-2.46</w:t>
            </w:r>
          </w:p>
        </w:tc>
        <w:tc>
          <w:tcPr>
            <w:tcW w:w="5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49C7A10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0.014</w:t>
            </w:r>
          </w:p>
        </w:tc>
      </w:tr>
      <w:tr w14:paraId="42BBF7A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20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E165708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0"/>
                <w:szCs w:val="20"/>
                <w:lang w:bidi="ar"/>
              </w:rPr>
              <w:t>ICSI</w:t>
            </w:r>
            <w:r>
              <w:rPr>
                <w:rFonts w:ascii="Times New Roman" w:hAnsi="Times New Roman" w:eastAsia="宋体"/>
                <w:color w:val="000000"/>
                <w:kern w:val="0"/>
                <w:sz w:val="20"/>
                <w:szCs w:val="20"/>
                <w:vertAlign w:val="superscript"/>
                <w:lang w:bidi="ar"/>
              </w:rPr>
              <w:t>*</w:t>
            </w:r>
            <w:r>
              <w:rPr>
                <w:rFonts w:ascii="Times New Roman" w:hAnsi="Times New Roman" w:eastAsia="宋体"/>
                <w:color w:val="000000"/>
                <w:kern w:val="0"/>
                <w:sz w:val="20"/>
                <w:szCs w:val="20"/>
                <w:lang w:bidi="ar"/>
              </w:rPr>
              <w:t>,</w:t>
            </w:r>
            <w:r>
              <w:rPr>
                <w:rFonts w:ascii="Times New Roman" w:hAnsi="Times New Roman" w:eastAsia="宋体"/>
                <w:sz w:val="20"/>
                <w:szCs w:val="20"/>
                <w:lang w:bidi="ar"/>
              </w:rPr>
              <w:t>percentage(No./N)</w:t>
            </w:r>
          </w:p>
        </w:tc>
        <w:tc>
          <w:tcPr>
            <w:tcW w:w="9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A8F0410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26.1 (135/518)</w:t>
            </w:r>
          </w:p>
        </w:tc>
        <w:tc>
          <w:tcPr>
            <w:tcW w:w="9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2880D57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31.5 (362/1149)</w:t>
            </w:r>
          </w:p>
        </w:tc>
        <w:tc>
          <w:tcPr>
            <w:tcW w:w="5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40E86D5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4.8</w:t>
            </w:r>
          </w:p>
        </w:tc>
        <w:tc>
          <w:tcPr>
            <w:tcW w:w="5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FC388ED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0.028</w:t>
            </w:r>
          </w:p>
        </w:tc>
      </w:tr>
      <w:tr w14:paraId="45ED5A9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20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ECC3FF0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/>
                <w:sz w:val="20"/>
                <w:szCs w:val="20"/>
                <w:lang w:bidi="ar"/>
              </w:rPr>
              <w:t>Cleavage stage embryo, percentage(No./N)</w:t>
            </w:r>
          </w:p>
        </w:tc>
        <w:tc>
          <w:tcPr>
            <w:tcW w:w="9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F4F11DE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28.8 (149/518)</w:t>
            </w:r>
          </w:p>
        </w:tc>
        <w:tc>
          <w:tcPr>
            <w:tcW w:w="9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6826EAA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16.9 (194/1149)</w:t>
            </w:r>
          </w:p>
        </w:tc>
        <w:tc>
          <w:tcPr>
            <w:tcW w:w="5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617582D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34.15</w:t>
            </w:r>
          </w:p>
        </w:tc>
        <w:tc>
          <w:tcPr>
            <w:tcW w:w="5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72DC4AE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0"/>
                <w:szCs w:val="20"/>
                <w:lang w:bidi="ar"/>
              </w:rPr>
              <w:t>＜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0.001</w:t>
            </w:r>
          </w:p>
        </w:tc>
      </w:tr>
      <w:tr w14:paraId="29D0004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20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9527F42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/>
                <w:sz w:val="20"/>
                <w:szCs w:val="20"/>
                <w:lang w:bidi="ar"/>
              </w:rPr>
              <w:t>Blastocysts, percentage(No./N)</w:t>
            </w:r>
          </w:p>
        </w:tc>
        <w:tc>
          <w:tcPr>
            <w:tcW w:w="9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6E7F7B0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3.3 (17/518)</w:t>
            </w:r>
          </w:p>
        </w:tc>
        <w:tc>
          <w:tcPr>
            <w:tcW w:w="9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308C34F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6.2 (71/1149)</w:t>
            </w:r>
          </w:p>
        </w:tc>
        <w:tc>
          <w:tcPr>
            <w:tcW w:w="5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8ED9ADC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5.68</w:t>
            </w:r>
          </w:p>
        </w:tc>
        <w:tc>
          <w:tcPr>
            <w:tcW w:w="5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6D10526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0.017</w:t>
            </w:r>
          </w:p>
        </w:tc>
      </w:tr>
      <w:tr w14:paraId="0531B91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20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A60F7DB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/>
                <w:sz w:val="20"/>
                <w:szCs w:val="20"/>
                <w:lang w:bidi="ar"/>
              </w:rPr>
              <w:t>Miscarriage, percentage(No./N)</w:t>
            </w:r>
          </w:p>
        </w:tc>
        <w:tc>
          <w:tcPr>
            <w:tcW w:w="9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3E4EE26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30.9 (160/518)</w:t>
            </w:r>
          </w:p>
        </w:tc>
        <w:tc>
          <w:tcPr>
            <w:tcW w:w="9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18C422D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28.5 (327/1149)</w:t>
            </w:r>
          </w:p>
        </w:tc>
        <w:tc>
          <w:tcPr>
            <w:tcW w:w="5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EF3A6C5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0.9</w:t>
            </w:r>
          </w:p>
        </w:tc>
        <w:tc>
          <w:tcPr>
            <w:tcW w:w="5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A5E8EC0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0.342</w:t>
            </w:r>
          </w:p>
        </w:tc>
      </w:tr>
      <w:tr w14:paraId="1101F64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20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7FAF797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0"/>
                <w:szCs w:val="20"/>
                <w:lang w:bidi="ar"/>
              </w:rPr>
              <w:t>Early Miscarriage</w:t>
            </w:r>
            <w:r>
              <w:rPr>
                <w:rFonts w:ascii="Times New Roman" w:hAnsi="Times New Roman" w:eastAsia="宋体"/>
                <w:sz w:val="20"/>
                <w:szCs w:val="20"/>
                <w:lang w:bidi="ar"/>
              </w:rPr>
              <w:t>, percentage(No./N)</w:t>
            </w:r>
          </w:p>
        </w:tc>
        <w:tc>
          <w:tcPr>
            <w:tcW w:w="9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0601A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26.3 (136/518)</w:t>
            </w:r>
          </w:p>
        </w:tc>
        <w:tc>
          <w:tcPr>
            <w:tcW w:w="9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486B560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23.2 (266/1149)</w:t>
            </w:r>
          </w:p>
        </w:tc>
        <w:tc>
          <w:tcPr>
            <w:tcW w:w="5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507B4C5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1.71</w:t>
            </w:r>
          </w:p>
        </w:tc>
        <w:tc>
          <w:tcPr>
            <w:tcW w:w="5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B605D18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0.19</w:t>
            </w:r>
          </w:p>
        </w:tc>
      </w:tr>
      <w:tr w14:paraId="11EA4E2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2031" w:type="pct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auto"/>
            <w:vAlign w:val="center"/>
          </w:tcPr>
          <w:p w14:paraId="24596251">
            <w:pPr>
              <w:widowControl/>
              <w:jc w:val="left"/>
              <w:textAlignment w:val="center"/>
              <w:rPr>
                <w:rFonts w:ascii="Times New Roman" w:hAnsi="Times New Roman" w:eastAsia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0"/>
                <w:szCs w:val="20"/>
                <w:lang w:bidi="ar"/>
              </w:rPr>
              <w:t>Late Miscarriage,</w:t>
            </w:r>
          </w:p>
          <w:p w14:paraId="38AEFB6D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/>
                <w:sz w:val="20"/>
                <w:szCs w:val="20"/>
                <w:lang w:bidi="ar"/>
              </w:rPr>
              <w:t>percentage(No./N)</w:t>
            </w:r>
          </w:p>
        </w:tc>
        <w:tc>
          <w:tcPr>
            <w:tcW w:w="932" w:type="pct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auto"/>
            <w:vAlign w:val="center"/>
          </w:tcPr>
          <w:p w14:paraId="1FC626A8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4.6 (24/518)</w:t>
            </w:r>
          </w:p>
        </w:tc>
        <w:tc>
          <w:tcPr>
            <w:tcW w:w="950" w:type="pct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auto"/>
            <w:vAlign w:val="center"/>
          </w:tcPr>
          <w:p w14:paraId="03048A68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5.3 (61/1149)</w:t>
            </w:r>
          </w:p>
        </w:tc>
        <w:tc>
          <w:tcPr>
            <w:tcW w:w="539" w:type="pct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auto"/>
            <w:vAlign w:val="center"/>
          </w:tcPr>
          <w:p w14:paraId="0B68DBF4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0.21</w:t>
            </w:r>
          </w:p>
        </w:tc>
        <w:tc>
          <w:tcPr>
            <w:tcW w:w="545" w:type="pct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auto"/>
            <w:vAlign w:val="center"/>
          </w:tcPr>
          <w:p w14:paraId="284DECBD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0.645</w:t>
            </w:r>
          </w:p>
        </w:tc>
      </w:tr>
    </w:tbl>
    <w:p w14:paraId="691FDC2C">
      <w:pPr>
        <w:rPr>
          <w:rFonts w:ascii="Times New Roman" w:hAnsi="Times New Roman" w:eastAsia="宋体"/>
          <w:sz w:val="20"/>
          <w:szCs w:val="20"/>
        </w:rPr>
      </w:pPr>
      <w:r>
        <w:rPr>
          <w:rFonts w:ascii="Times New Roman" w:hAnsi="Times New Roman" w:eastAsia="宋体"/>
          <w:sz w:val="20"/>
          <w:szCs w:val="20"/>
          <w:vertAlign w:val="superscript"/>
        </w:rPr>
        <w:t>*</w:t>
      </w:r>
      <w:r>
        <w:rPr>
          <w:rFonts w:ascii="Times New Roman" w:hAnsi="Times New Roman" w:eastAsia="宋体"/>
          <w:sz w:val="20"/>
          <w:szCs w:val="20"/>
        </w:rPr>
        <w:t>Abbreviations: IQR, interquartile range; BMI, body mass index; FSH, follicle-stimulating hormone; AFC, antral follicle counting; IVF, in vitro fertilization; COS, controlled ovarian stimulation; GnRH, gonadotropin-releasing hormone; Gn, gonadotropin; ICSI, intracytoplasmic sperm injection</w:t>
      </w:r>
    </w:p>
    <w:p w14:paraId="6E246C61">
      <w:pPr>
        <w:rPr>
          <w:rFonts w:ascii="Times New Roman" w:hAnsi="Times New Roman" w:eastAsia="宋体"/>
          <w:sz w:val="20"/>
          <w:szCs w:val="20"/>
        </w:rPr>
      </w:pPr>
      <w:r>
        <w:rPr>
          <w:rFonts w:ascii="Times New Roman" w:hAnsi="Times New Roman" w:eastAsia="宋体"/>
          <w:b/>
          <w:bCs/>
          <w:sz w:val="20"/>
          <w:szCs w:val="20"/>
          <w:vertAlign w:val="superscript"/>
        </w:rPr>
        <w:t>†</w:t>
      </w:r>
      <w:r>
        <w:rPr>
          <w:rFonts w:ascii="Times New Roman" w:hAnsi="Times New Roman" w:eastAsia="宋体"/>
          <w:sz w:val="20"/>
          <w:szCs w:val="20"/>
        </w:rPr>
        <w:t>Others include the short protocol, the micro-stimulation protocol and the luteal-phase ovulation induction protocol</w:t>
      </w:r>
    </w:p>
    <w:p w14:paraId="2DC6C8D5">
      <w:pPr>
        <w:rPr>
          <w:rFonts w:ascii="Times New Roman" w:hAnsi="Times New Roman" w:eastAsia="宋体"/>
          <w:sz w:val="20"/>
          <w:szCs w:val="20"/>
        </w:rPr>
      </w:pPr>
      <w:r>
        <w:rPr>
          <w:rFonts w:ascii="Times New Roman" w:hAnsi="Times New Roman" w:eastAsia="宋体"/>
          <w:b/>
          <w:bCs/>
          <w:sz w:val="20"/>
          <w:szCs w:val="20"/>
          <w:vertAlign w:val="superscript"/>
        </w:rPr>
        <w:t>‡</w:t>
      </w:r>
      <w:r>
        <w:rPr>
          <w:rFonts w:ascii="Times New Roman" w:hAnsi="Times New Roman" w:eastAsia="宋体"/>
          <w:sz w:val="20"/>
          <w:szCs w:val="20"/>
        </w:rPr>
        <w:t>Group 5: women aged ≥35 with low level of AMH (＜1.00 ng/ml) and following fresh embryo transfer</w:t>
      </w:r>
    </w:p>
    <w:p w14:paraId="1DEC0A4D">
      <w:pPr>
        <w:rPr>
          <w:rFonts w:ascii="Times New Roman" w:hAnsi="Times New Roman" w:eastAsia="宋体"/>
          <w:sz w:val="20"/>
          <w:szCs w:val="20"/>
        </w:rPr>
      </w:pPr>
      <w:r>
        <w:rPr>
          <w:rFonts w:ascii="Times New Roman" w:hAnsi="Times New Roman" w:eastAsia="宋体"/>
          <w:sz w:val="20"/>
          <w:szCs w:val="20"/>
        </w:rPr>
        <w:t>Group 6: women aged ≥35 with normal level of AMH (≥1.00 ng/ml) and following fresh embryo transfer</w:t>
      </w:r>
    </w:p>
    <w:p w14:paraId="2807DEE0">
      <w:pPr>
        <w:rPr>
          <w:rFonts w:ascii="Times New Roman" w:hAnsi="Times New Roman" w:eastAsia="宋体"/>
          <w:szCs w:val="24"/>
        </w:rPr>
      </w:pPr>
      <w:r>
        <w:rPr>
          <w:rFonts w:ascii="Times New Roman" w:hAnsi="Times New Roman" w:eastAsia="宋体"/>
          <w:szCs w:val="24"/>
        </w:rPr>
        <w:br w:type="page"/>
      </w:r>
    </w:p>
    <w:p w14:paraId="38F11A9E">
      <w:pPr>
        <w:ind w:left="402" w:hanging="402" w:hangingChars="200"/>
        <w:rPr>
          <w:rFonts w:ascii="Times New Roman" w:hAnsi="Times New Roman" w:eastAsia="宋体"/>
          <w:szCs w:val="24"/>
        </w:rPr>
      </w:pPr>
      <w:r>
        <w:rPr>
          <w:rFonts w:ascii="Times New Roman" w:hAnsi="Times New Roman" w:eastAsia="宋体"/>
          <w:b/>
          <w:bCs/>
          <w:sz w:val="20"/>
          <w:szCs w:val="20"/>
        </w:rPr>
        <w:t>S</w:t>
      </w:r>
      <w:r>
        <w:rPr>
          <w:rFonts w:hint="eastAsia" w:ascii="Times New Roman" w:hAnsi="Times New Roman" w:eastAsia="宋体"/>
          <w:b/>
          <w:bCs/>
          <w:sz w:val="20"/>
          <w:szCs w:val="20"/>
        </w:rPr>
        <w:t>upplementary</w:t>
      </w:r>
      <w:r>
        <w:rPr>
          <w:rFonts w:ascii="Times New Roman" w:hAnsi="Times New Roman" w:eastAsia="宋体"/>
          <w:b/>
          <w:bCs/>
          <w:sz w:val="20"/>
          <w:szCs w:val="20"/>
        </w:rPr>
        <w:t xml:space="preserve"> </w:t>
      </w:r>
      <w:r>
        <w:rPr>
          <w:rFonts w:hint="eastAsia" w:ascii="Times New Roman" w:hAnsi="Times New Roman" w:eastAsia="宋体"/>
          <w:b/>
          <w:bCs/>
          <w:sz w:val="20"/>
          <w:szCs w:val="20"/>
        </w:rPr>
        <w:t>t</w:t>
      </w:r>
      <w:r>
        <w:rPr>
          <w:rFonts w:ascii="Times New Roman" w:hAnsi="Times New Roman" w:eastAsia="宋体"/>
          <w:b/>
          <w:bCs/>
          <w:sz w:val="20"/>
          <w:szCs w:val="20"/>
        </w:rPr>
        <w:t xml:space="preserve">able </w:t>
      </w:r>
      <w:r>
        <w:rPr>
          <w:rFonts w:hint="eastAsia" w:ascii="Times New Roman" w:hAnsi="Times New Roman" w:eastAsia="宋体"/>
          <w:b/>
          <w:bCs/>
          <w:sz w:val="20"/>
          <w:szCs w:val="20"/>
          <w:lang w:val="en-US" w:eastAsia="zh-CN"/>
        </w:rPr>
        <w:t>2</w:t>
      </w:r>
      <w:r>
        <w:rPr>
          <w:rFonts w:ascii="Times New Roman" w:hAnsi="Times New Roman" w:eastAsia="宋体"/>
          <w:b/>
          <w:bCs/>
          <w:sz w:val="20"/>
          <w:szCs w:val="20"/>
        </w:rPr>
        <w:t xml:space="preserve"> Baseline characteristics, relevant IVF-ET data and pregnancy outcomes of patients age ＜ 35</w:t>
      </w:r>
    </w:p>
    <w:tbl>
      <w:tblPr>
        <w:tblStyle w:val="2"/>
        <w:tblW w:w="5000" w:type="pct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453"/>
        <w:gridCol w:w="1584"/>
        <w:gridCol w:w="1647"/>
        <w:gridCol w:w="919"/>
        <w:gridCol w:w="919"/>
      </w:tblGrid>
      <w:tr w14:paraId="7D0EB3F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  <w:jc w:val="center"/>
        </w:trPr>
        <w:tc>
          <w:tcPr>
            <w:tcW w:w="2025" w:type="pct"/>
            <w:tcBorders>
              <w:top w:val="single" w:color="000000" w:sz="8" w:space="0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633C3FDB">
            <w:pPr>
              <w:widowControl/>
              <w:jc w:val="left"/>
              <w:textAlignment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Characteristic</w:t>
            </w:r>
          </w:p>
        </w:tc>
        <w:tc>
          <w:tcPr>
            <w:tcW w:w="929" w:type="pct"/>
            <w:tcBorders>
              <w:top w:val="single" w:color="000000" w:sz="8" w:space="0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7FE208E6">
            <w:pPr>
              <w:widowControl/>
              <w:jc w:val="center"/>
              <w:textAlignment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bidi="ar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bidi="ar"/>
              </w:rPr>
              <w:t>Group 7</w:t>
            </w:r>
            <w:r>
              <w:rPr>
                <w:rFonts w:ascii="Times New Roman" w:hAnsi="Times New Roman" w:eastAsia="宋体"/>
                <w:b/>
                <w:bCs/>
                <w:sz w:val="20"/>
                <w:szCs w:val="20"/>
                <w:vertAlign w:val="superscript"/>
                <w:lang w:bidi="ar"/>
              </w:rPr>
              <w:t>‡</w:t>
            </w:r>
          </w:p>
          <w:p w14:paraId="05C43DEC">
            <w:pPr>
              <w:widowControl/>
              <w:jc w:val="center"/>
              <w:textAlignment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bidi="ar"/>
              </w:rPr>
              <w:t>(N=499)</w:t>
            </w:r>
          </w:p>
        </w:tc>
        <w:tc>
          <w:tcPr>
            <w:tcW w:w="966" w:type="pct"/>
            <w:tcBorders>
              <w:top w:val="single" w:color="000000" w:sz="8" w:space="0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2F7E3EF5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  <w:lang w:bidi="ar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bidi="ar"/>
              </w:rPr>
              <w:t>Group 8</w:t>
            </w:r>
            <w:r>
              <w:rPr>
                <w:rFonts w:ascii="Times New Roman" w:hAnsi="Times New Roman" w:eastAsia="宋体"/>
                <w:b/>
                <w:bCs/>
                <w:sz w:val="20"/>
                <w:szCs w:val="20"/>
                <w:vertAlign w:val="superscript"/>
                <w:lang w:bidi="ar"/>
              </w:rPr>
              <w:t>‡</w:t>
            </w:r>
          </w:p>
          <w:p w14:paraId="0A66DADA">
            <w:pPr>
              <w:widowControl/>
              <w:jc w:val="center"/>
              <w:textAlignment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bidi="ar"/>
              </w:rPr>
              <w:t>(N=2816)</w:t>
            </w:r>
          </w:p>
        </w:tc>
        <w:tc>
          <w:tcPr>
            <w:tcW w:w="539" w:type="pct"/>
            <w:tcBorders>
              <w:top w:val="single" w:color="000000" w:sz="8" w:space="0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28C658C9">
            <w:pPr>
              <w:widowControl/>
              <w:jc w:val="center"/>
              <w:textAlignment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color w:val="000000"/>
                <w:kern w:val="0"/>
                <w:sz w:val="22"/>
                <w:szCs w:val="22"/>
                <w:lang w:bidi="ar"/>
              </w:rPr>
              <w:t>χ</w:t>
            </w:r>
            <w:r>
              <w:rPr>
                <w:rFonts w:ascii="Times New Roman" w:hAnsi="Times New Roman"/>
                <w:b/>
                <w:bCs/>
                <w:i/>
                <w:iCs/>
                <w:color w:val="000000"/>
                <w:sz w:val="22"/>
                <w:szCs w:val="22"/>
                <w:vertAlign w:val="superscript"/>
                <w:lang w:bidi="ar"/>
              </w:rPr>
              <w:t>2</w:t>
            </w:r>
            <w:r>
              <w:rPr>
                <w:rFonts w:ascii="Times New Roman" w:hAnsi="Times New Roman"/>
                <w:b/>
                <w:bCs/>
                <w:i/>
                <w:iCs/>
                <w:color w:val="000000"/>
                <w:sz w:val="22"/>
                <w:szCs w:val="22"/>
                <w:lang w:bidi="ar"/>
              </w:rPr>
              <w:t>/Z value</w:t>
            </w:r>
          </w:p>
        </w:tc>
        <w:tc>
          <w:tcPr>
            <w:tcW w:w="539" w:type="pct"/>
            <w:tcBorders>
              <w:top w:val="single" w:color="000000" w:sz="8" w:space="0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0712E652">
            <w:pPr>
              <w:widowControl/>
              <w:jc w:val="center"/>
              <w:textAlignment w:val="center"/>
              <w:rPr>
                <w:rFonts w:ascii="Times New Roman" w:hAnsi="Times New Roman"/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color w:val="000000"/>
                <w:kern w:val="0"/>
                <w:sz w:val="22"/>
                <w:szCs w:val="22"/>
                <w:lang w:bidi="ar"/>
              </w:rPr>
              <w:t>P value</w:t>
            </w:r>
          </w:p>
        </w:tc>
      </w:tr>
      <w:tr w14:paraId="6A2EF19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  <w:jc w:val="center"/>
        </w:trPr>
        <w:tc>
          <w:tcPr>
            <w:tcW w:w="2025" w:type="pct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D0A32B5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/>
                <w:sz w:val="20"/>
                <w:szCs w:val="20"/>
                <w:lang w:bidi="ar"/>
              </w:rPr>
              <w:t>Age, median (IQR</w:t>
            </w:r>
            <w:r>
              <w:rPr>
                <w:rFonts w:ascii="Times New Roman" w:hAnsi="Times New Roman" w:eastAsia="宋体"/>
                <w:sz w:val="20"/>
                <w:szCs w:val="20"/>
                <w:vertAlign w:val="superscript"/>
                <w:lang w:bidi="ar"/>
              </w:rPr>
              <w:t>*</w:t>
            </w:r>
            <w:r>
              <w:rPr>
                <w:rFonts w:ascii="Times New Roman" w:hAnsi="Times New Roman" w:eastAsia="宋体"/>
                <w:sz w:val="20"/>
                <w:szCs w:val="20"/>
                <w:lang w:bidi="ar"/>
              </w:rPr>
              <w:t>), year</w:t>
            </w:r>
          </w:p>
        </w:tc>
        <w:tc>
          <w:tcPr>
            <w:tcW w:w="929" w:type="pct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C4FEA54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 xml:space="preserve">31.00 </w:t>
            </w:r>
          </w:p>
          <w:p w14:paraId="5CDE0205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(30.00, 33.00)</w:t>
            </w:r>
          </w:p>
        </w:tc>
        <w:tc>
          <w:tcPr>
            <w:tcW w:w="966" w:type="pct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71B3814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 xml:space="preserve">31.00 </w:t>
            </w:r>
          </w:p>
          <w:p w14:paraId="50C6CF7E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(29.00, 32.00)</w:t>
            </w:r>
          </w:p>
        </w:tc>
        <w:tc>
          <w:tcPr>
            <w:tcW w:w="539" w:type="pct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FF0760C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5.88</w:t>
            </w:r>
          </w:p>
        </w:tc>
        <w:tc>
          <w:tcPr>
            <w:tcW w:w="539" w:type="pct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1C5EEB6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/>
                <w:color w:val="000000"/>
                <w:sz w:val="20"/>
                <w:szCs w:val="20"/>
                <w:lang w:bidi="ar"/>
              </w:rPr>
              <w:t>＜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bidi="ar"/>
              </w:rPr>
              <w:t>0.001</w:t>
            </w:r>
          </w:p>
        </w:tc>
      </w:tr>
      <w:tr w14:paraId="2E64AAE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  <w:jc w:val="center"/>
        </w:trPr>
        <w:tc>
          <w:tcPr>
            <w:tcW w:w="20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D766F68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/>
                <w:sz w:val="20"/>
                <w:szCs w:val="20"/>
                <w:lang w:bidi="ar"/>
              </w:rPr>
              <w:t>BMI</w:t>
            </w:r>
            <w:r>
              <w:rPr>
                <w:rFonts w:ascii="Times New Roman" w:hAnsi="Times New Roman" w:eastAsia="宋体"/>
                <w:sz w:val="20"/>
                <w:szCs w:val="20"/>
                <w:vertAlign w:val="superscript"/>
                <w:lang w:bidi="ar"/>
              </w:rPr>
              <w:t>*</w:t>
            </w:r>
            <w:r>
              <w:rPr>
                <w:rFonts w:ascii="Times New Roman" w:hAnsi="Times New Roman" w:eastAsia="宋体"/>
                <w:sz w:val="20"/>
                <w:szCs w:val="20"/>
                <w:lang w:bidi="ar"/>
              </w:rPr>
              <w:t>, median (IQR), kg/m</w:t>
            </w:r>
            <w:r>
              <w:rPr>
                <w:rFonts w:ascii="Times New Roman" w:hAnsi="Times New Roman" w:eastAsia="宋体"/>
                <w:sz w:val="20"/>
                <w:szCs w:val="20"/>
                <w:vertAlign w:val="superscript"/>
                <w:lang w:bidi="ar"/>
              </w:rPr>
              <w:t>2</w:t>
            </w:r>
          </w:p>
        </w:tc>
        <w:tc>
          <w:tcPr>
            <w:tcW w:w="9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99E6D08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22.00</w:t>
            </w:r>
          </w:p>
          <w:p w14:paraId="10B8A891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 xml:space="preserve"> (20.20, 24.50)</w:t>
            </w:r>
          </w:p>
        </w:tc>
        <w:tc>
          <w:tcPr>
            <w:tcW w:w="9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E05F87E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 xml:space="preserve">21.70 </w:t>
            </w:r>
          </w:p>
          <w:p w14:paraId="507B3128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(20.00, 24.20)</w:t>
            </w:r>
          </w:p>
        </w:tc>
        <w:tc>
          <w:tcPr>
            <w:tcW w:w="5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5D3AB80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2.21</w:t>
            </w:r>
          </w:p>
        </w:tc>
        <w:tc>
          <w:tcPr>
            <w:tcW w:w="5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9091171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0.027</w:t>
            </w:r>
          </w:p>
        </w:tc>
      </w:tr>
      <w:tr w14:paraId="2D51107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  <w:jc w:val="center"/>
        </w:trPr>
        <w:tc>
          <w:tcPr>
            <w:tcW w:w="20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091ACDB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/>
                <w:sz w:val="20"/>
                <w:szCs w:val="20"/>
                <w:lang w:bidi="ar"/>
              </w:rPr>
              <w:t>Primary Infertility, percentage(No./N)</w:t>
            </w:r>
          </w:p>
        </w:tc>
        <w:tc>
          <w:tcPr>
            <w:tcW w:w="9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B80B33A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63.5 (317/499)</w:t>
            </w:r>
          </w:p>
        </w:tc>
        <w:tc>
          <w:tcPr>
            <w:tcW w:w="9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CA5378B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63.9 (1800/2816)</w:t>
            </w:r>
          </w:p>
        </w:tc>
        <w:tc>
          <w:tcPr>
            <w:tcW w:w="5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8E5EBA4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0.01</w:t>
            </w:r>
          </w:p>
        </w:tc>
        <w:tc>
          <w:tcPr>
            <w:tcW w:w="5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329CFB3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0.906</w:t>
            </w:r>
          </w:p>
        </w:tc>
      </w:tr>
      <w:tr w14:paraId="56477BE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  <w:jc w:val="center"/>
        </w:trPr>
        <w:tc>
          <w:tcPr>
            <w:tcW w:w="20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1877AC1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/>
                <w:sz w:val="20"/>
                <w:szCs w:val="20"/>
                <w:lang w:bidi="ar"/>
              </w:rPr>
              <w:t>Infertile duration,  median (IQR)</w:t>
            </w:r>
          </w:p>
        </w:tc>
        <w:tc>
          <w:tcPr>
            <w:tcW w:w="9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162BC44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3 (2, 5)</w:t>
            </w:r>
          </w:p>
        </w:tc>
        <w:tc>
          <w:tcPr>
            <w:tcW w:w="9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E174071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3 (2, 4)</w:t>
            </w:r>
          </w:p>
        </w:tc>
        <w:tc>
          <w:tcPr>
            <w:tcW w:w="5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F35EABE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2.75</w:t>
            </w:r>
          </w:p>
        </w:tc>
        <w:tc>
          <w:tcPr>
            <w:tcW w:w="5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A713501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0.006</w:t>
            </w:r>
          </w:p>
        </w:tc>
      </w:tr>
      <w:tr w14:paraId="2312EEA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  <w:jc w:val="center"/>
        </w:trPr>
        <w:tc>
          <w:tcPr>
            <w:tcW w:w="20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0133665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/>
                <w:sz w:val="20"/>
                <w:szCs w:val="20"/>
                <w:lang w:bidi="ar"/>
              </w:rPr>
              <w:t>No. of parity, median (IQR), times</w:t>
            </w:r>
          </w:p>
        </w:tc>
        <w:tc>
          <w:tcPr>
            <w:tcW w:w="9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CA939C7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0 (0, 1)</w:t>
            </w:r>
          </w:p>
        </w:tc>
        <w:tc>
          <w:tcPr>
            <w:tcW w:w="9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2A17DF8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0 (0, 1)</w:t>
            </w:r>
          </w:p>
        </w:tc>
        <w:tc>
          <w:tcPr>
            <w:tcW w:w="5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3BB2F37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-0.42</w:t>
            </w:r>
          </w:p>
        </w:tc>
        <w:tc>
          <w:tcPr>
            <w:tcW w:w="5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151D0A1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0.672</w:t>
            </w:r>
          </w:p>
        </w:tc>
      </w:tr>
      <w:tr w14:paraId="683B28E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  <w:jc w:val="center"/>
        </w:trPr>
        <w:tc>
          <w:tcPr>
            <w:tcW w:w="20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4911563">
            <w:pPr>
              <w:jc w:val="left"/>
              <w:rPr>
                <w:rFonts w:ascii="Times New Roman" w:hAnsi="Times New Roman" w:eastAsia="宋体"/>
                <w:sz w:val="20"/>
                <w:szCs w:val="20"/>
              </w:rPr>
            </w:pPr>
            <w:r>
              <w:rPr>
                <w:rFonts w:ascii="Times New Roman" w:hAnsi="Times New Roman" w:eastAsia="宋体"/>
                <w:sz w:val="20"/>
                <w:szCs w:val="20"/>
                <w:lang w:bidi="ar"/>
              </w:rPr>
              <w:t xml:space="preserve">No. of gravidity, </w:t>
            </w:r>
          </w:p>
          <w:p w14:paraId="73DE6F5F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/>
                <w:sz w:val="20"/>
                <w:szCs w:val="20"/>
                <w:lang w:bidi="ar"/>
              </w:rPr>
              <w:t>median (IQR), times</w:t>
            </w:r>
          </w:p>
        </w:tc>
        <w:tc>
          <w:tcPr>
            <w:tcW w:w="9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486F407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0 (0, 0)</w:t>
            </w:r>
          </w:p>
        </w:tc>
        <w:tc>
          <w:tcPr>
            <w:tcW w:w="9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A0DBE68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0 (0, 0)</w:t>
            </w:r>
          </w:p>
        </w:tc>
        <w:tc>
          <w:tcPr>
            <w:tcW w:w="5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1ED8D61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0.11</w:t>
            </w:r>
          </w:p>
        </w:tc>
        <w:tc>
          <w:tcPr>
            <w:tcW w:w="5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9BCB396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0.914</w:t>
            </w:r>
          </w:p>
        </w:tc>
      </w:tr>
      <w:tr w14:paraId="132006E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  <w:jc w:val="center"/>
        </w:trPr>
        <w:tc>
          <w:tcPr>
            <w:tcW w:w="20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8DB3E4B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/>
                <w:sz w:val="20"/>
                <w:szCs w:val="20"/>
                <w:lang w:bidi="ar"/>
              </w:rPr>
              <w:t>FSH</w:t>
            </w:r>
            <w:r>
              <w:rPr>
                <w:rFonts w:ascii="Times New Roman" w:hAnsi="Times New Roman" w:eastAsia="宋体"/>
                <w:sz w:val="20"/>
                <w:szCs w:val="20"/>
                <w:vertAlign w:val="superscript"/>
                <w:lang w:bidi="ar"/>
              </w:rPr>
              <w:t>*</w:t>
            </w:r>
            <w:r>
              <w:rPr>
                <w:rFonts w:ascii="Times New Roman" w:hAnsi="Times New Roman" w:eastAsia="宋体"/>
                <w:sz w:val="20"/>
                <w:szCs w:val="20"/>
                <w:lang w:bidi="ar"/>
              </w:rPr>
              <w:t>, median (IQR), (</w:t>
            </w:r>
            <w:r>
              <w:rPr>
                <w:rFonts w:ascii="Times New Roman" w:hAnsi="Times New Roman" w:eastAsia="宋体"/>
                <w:color w:val="000000"/>
                <w:sz w:val="20"/>
                <w:szCs w:val="20"/>
                <w:lang w:bidi="ar"/>
              </w:rPr>
              <w:t>U/L)</w:t>
            </w:r>
          </w:p>
        </w:tc>
        <w:tc>
          <w:tcPr>
            <w:tcW w:w="9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3428BE7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7.57 (5.80, 9.70)</w:t>
            </w:r>
          </w:p>
        </w:tc>
        <w:tc>
          <w:tcPr>
            <w:tcW w:w="9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E02CCA6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6.42 (5.22, 7.82)</w:t>
            </w:r>
          </w:p>
        </w:tc>
        <w:tc>
          <w:tcPr>
            <w:tcW w:w="5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B550A8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8.39</w:t>
            </w:r>
          </w:p>
        </w:tc>
        <w:tc>
          <w:tcPr>
            <w:tcW w:w="5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90209FC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/>
                <w:color w:val="000000"/>
                <w:sz w:val="20"/>
                <w:szCs w:val="20"/>
                <w:lang w:bidi="ar"/>
              </w:rPr>
              <w:t>＜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bidi="ar"/>
              </w:rPr>
              <w:t>0.001</w:t>
            </w:r>
          </w:p>
        </w:tc>
      </w:tr>
      <w:tr w14:paraId="58AD18C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  <w:jc w:val="center"/>
        </w:trPr>
        <w:tc>
          <w:tcPr>
            <w:tcW w:w="20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BC85C7C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0"/>
                <w:szCs w:val="20"/>
                <w:lang w:bidi="ar"/>
              </w:rPr>
              <w:t>No. of AFC</w:t>
            </w:r>
            <w:r>
              <w:rPr>
                <w:rFonts w:ascii="Times New Roman" w:hAnsi="Times New Roman" w:eastAsia="宋体"/>
                <w:sz w:val="20"/>
                <w:szCs w:val="20"/>
                <w:vertAlign w:val="superscript"/>
                <w:lang w:bidi="ar"/>
              </w:rPr>
              <w:t>*</w:t>
            </w:r>
            <w:r>
              <w:rPr>
                <w:rFonts w:ascii="Times New Roman" w:hAnsi="Times New Roman" w:eastAsia="宋体"/>
                <w:color w:val="000000"/>
                <w:kern w:val="0"/>
                <w:sz w:val="20"/>
                <w:szCs w:val="20"/>
                <w:lang w:bidi="ar"/>
              </w:rPr>
              <w:t>, median (</w:t>
            </w:r>
            <w:r>
              <w:rPr>
                <w:rFonts w:ascii="Times New Roman" w:hAnsi="Times New Roman" w:eastAsia="宋体"/>
                <w:sz w:val="20"/>
                <w:szCs w:val="20"/>
                <w:lang w:bidi="ar"/>
              </w:rPr>
              <w:t>IQR)</w:t>
            </w:r>
          </w:p>
        </w:tc>
        <w:tc>
          <w:tcPr>
            <w:tcW w:w="9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643ED7A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6 (4, 8)</w:t>
            </w:r>
          </w:p>
        </w:tc>
        <w:tc>
          <w:tcPr>
            <w:tcW w:w="9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8C38C2D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11 (8, 14)</w:t>
            </w:r>
          </w:p>
        </w:tc>
        <w:tc>
          <w:tcPr>
            <w:tcW w:w="5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EBFB778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-20.51</w:t>
            </w:r>
          </w:p>
        </w:tc>
        <w:tc>
          <w:tcPr>
            <w:tcW w:w="5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FD03030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/>
                <w:color w:val="000000"/>
                <w:sz w:val="20"/>
                <w:szCs w:val="20"/>
                <w:lang w:bidi="ar"/>
              </w:rPr>
              <w:t>＜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bidi="ar"/>
              </w:rPr>
              <w:t>0.001</w:t>
            </w:r>
          </w:p>
        </w:tc>
      </w:tr>
      <w:tr w14:paraId="107B07E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  <w:jc w:val="center"/>
        </w:trPr>
        <w:tc>
          <w:tcPr>
            <w:tcW w:w="20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1179124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/>
                <w:sz w:val="20"/>
                <w:szCs w:val="20"/>
                <w:lang w:bidi="ar"/>
              </w:rPr>
              <w:t>Fallopian tube factors, percentage(No./N)</w:t>
            </w:r>
          </w:p>
        </w:tc>
        <w:tc>
          <w:tcPr>
            <w:tcW w:w="9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EDEFC00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34.5 (172/499)</w:t>
            </w:r>
          </w:p>
        </w:tc>
        <w:tc>
          <w:tcPr>
            <w:tcW w:w="9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C1DC0AB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39.8 (1122/2816)</w:t>
            </w:r>
          </w:p>
        </w:tc>
        <w:tc>
          <w:tcPr>
            <w:tcW w:w="5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F06CDA8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4.92</w:t>
            </w:r>
          </w:p>
        </w:tc>
        <w:tc>
          <w:tcPr>
            <w:tcW w:w="5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B76D88D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0.027</w:t>
            </w:r>
          </w:p>
        </w:tc>
      </w:tr>
      <w:tr w14:paraId="2B39CD2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  <w:jc w:val="center"/>
        </w:trPr>
        <w:tc>
          <w:tcPr>
            <w:tcW w:w="20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DC6468B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/>
                <w:sz w:val="20"/>
                <w:szCs w:val="20"/>
                <w:lang w:bidi="ar"/>
              </w:rPr>
              <w:t>Endometriosis, percentage(No./N)</w:t>
            </w:r>
          </w:p>
        </w:tc>
        <w:tc>
          <w:tcPr>
            <w:tcW w:w="9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3358D00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14.6 (73/499)</w:t>
            </w:r>
          </w:p>
        </w:tc>
        <w:tc>
          <w:tcPr>
            <w:tcW w:w="9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999B5A8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8.1 (229/2816)</w:t>
            </w:r>
          </w:p>
        </w:tc>
        <w:tc>
          <w:tcPr>
            <w:tcW w:w="5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B73A210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20.83</w:t>
            </w:r>
          </w:p>
        </w:tc>
        <w:tc>
          <w:tcPr>
            <w:tcW w:w="5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84D5F47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/>
                <w:color w:val="000000"/>
                <w:sz w:val="20"/>
                <w:szCs w:val="20"/>
                <w:lang w:bidi="ar"/>
              </w:rPr>
              <w:t>＜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bidi="ar"/>
              </w:rPr>
              <w:t>0.001</w:t>
            </w:r>
          </w:p>
        </w:tc>
      </w:tr>
      <w:tr w14:paraId="7ECD3EB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  <w:jc w:val="center"/>
        </w:trPr>
        <w:tc>
          <w:tcPr>
            <w:tcW w:w="20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ADD4639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/>
                <w:sz w:val="20"/>
                <w:szCs w:val="20"/>
                <w:lang w:bidi="ar"/>
              </w:rPr>
              <w:t>Male factors, percentage(No./N)</w:t>
            </w:r>
          </w:p>
        </w:tc>
        <w:tc>
          <w:tcPr>
            <w:tcW w:w="9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61FC9E6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50.3 (251/499)</w:t>
            </w:r>
          </w:p>
        </w:tc>
        <w:tc>
          <w:tcPr>
            <w:tcW w:w="9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E7D5CF1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55.9 (1575/2816)</w:t>
            </w:r>
          </w:p>
        </w:tc>
        <w:tc>
          <w:tcPr>
            <w:tcW w:w="5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22635C6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5.21</w:t>
            </w:r>
          </w:p>
        </w:tc>
        <w:tc>
          <w:tcPr>
            <w:tcW w:w="5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AD34806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0.023</w:t>
            </w:r>
          </w:p>
        </w:tc>
      </w:tr>
      <w:tr w14:paraId="5869C34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  <w:jc w:val="center"/>
        </w:trPr>
        <w:tc>
          <w:tcPr>
            <w:tcW w:w="20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6DFC9F1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0"/>
                <w:szCs w:val="20"/>
                <w:lang w:bidi="ar"/>
              </w:rPr>
              <w:t>Thyroid disease</w:t>
            </w:r>
            <w:r>
              <w:rPr>
                <w:rFonts w:ascii="Times New Roman" w:hAnsi="Times New Roman" w:eastAsia="宋体"/>
                <w:sz w:val="20"/>
                <w:szCs w:val="20"/>
                <w:lang w:bidi="ar"/>
              </w:rPr>
              <w:t>, percentage(No./N)</w:t>
            </w:r>
          </w:p>
        </w:tc>
        <w:tc>
          <w:tcPr>
            <w:tcW w:w="9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31BD7B3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2.2 (11/499)</w:t>
            </w:r>
          </w:p>
        </w:tc>
        <w:tc>
          <w:tcPr>
            <w:tcW w:w="9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F70197D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1.7 (48/2816)</w:t>
            </w:r>
          </w:p>
        </w:tc>
        <w:tc>
          <w:tcPr>
            <w:tcW w:w="5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9891B8D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0.61</w:t>
            </w:r>
          </w:p>
        </w:tc>
        <w:tc>
          <w:tcPr>
            <w:tcW w:w="5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4C3D4ED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0.436</w:t>
            </w:r>
          </w:p>
        </w:tc>
      </w:tr>
      <w:tr w14:paraId="02A72CB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  <w:jc w:val="center"/>
        </w:trPr>
        <w:tc>
          <w:tcPr>
            <w:tcW w:w="20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5C3BF43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0"/>
                <w:szCs w:val="20"/>
                <w:lang w:bidi="ar"/>
              </w:rPr>
              <w:t>Uterine Fibroid</w:t>
            </w:r>
            <w:r>
              <w:rPr>
                <w:rFonts w:ascii="Times New Roman" w:hAnsi="Times New Roman" w:eastAsia="宋体"/>
                <w:sz w:val="20"/>
                <w:szCs w:val="20"/>
                <w:lang w:bidi="ar"/>
              </w:rPr>
              <w:t>, percentage(No./N)</w:t>
            </w:r>
          </w:p>
        </w:tc>
        <w:tc>
          <w:tcPr>
            <w:tcW w:w="9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596DA25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6.8 (34/499)</w:t>
            </w:r>
          </w:p>
        </w:tc>
        <w:tc>
          <w:tcPr>
            <w:tcW w:w="9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B6DD2E7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4.9 (139/2816)</w:t>
            </w:r>
          </w:p>
        </w:tc>
        <w:tc>
          <w:tcPr>
            <w:tcW w:w="5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356E89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3.02</w:t>
            </w:r>
          </w:p>
        </w:tc>
        <w:tc>
          <w:tcPr>
            <w:tcW w:w="5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B4453DE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0.082</w:t>
            </w:r>
          </w:p>
        </w:tc>
      </w:tr>
      <w:tr w14:paraId="6F96456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  <w:jc w:val="center"/>
        </w:trPr>
        <w:tc>
          <w:tcPr>
            <w:tcW w:w="20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B5BCDC5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微软雅黑"/>
                <w:color w:val="000000"/>
                <w:sz w:val="20"/>
                <w:szCs w:val="20"/>
                <w:lang w:bidi="ar"/>
              </w:rPr>
              <w:t>Failure of IVF</w:t>
            </w:r>
            <w:r>
              <w:rPr>
                <w:rFonts w:ascii="Times New Roman" w:hAnsi="Times New Roman" w:eastAsia="宋体"/>
                <w:sz w:val="20"/>
                <w:szCs w:val="20"/>
                <w:vertAlign w:val="superscript"/>
                <w:lang w:bidi="ar"/>
              </w:rPr>
              <w:t>*</w:t>
            </w:r>
            <w:r>
              <w:rPr>
                <w:rFonts w:ascii="Times New Roman" w:hAnsi="Times New Roman" w:eastAsia="宋体"/>
                <w:sz w:val="20"/>
                <w:szCs w:val="20"/>
                <w:lang w:bidi="ar"/>
              </w:rPr>
              <w:t>, percentage(No./N)</w:t>
            </w:r>
          </w:p>
        </w:tc>
        <w:tc>
          <w:tcPr>
            <w:tcW w:w="9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29819C8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24.0 (120/499)</w:t>
            </w:r>
          </w:p>
        </w:tc>
        <w:tc>
          <w:tcPr>
            <w:tcW w:w="9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A961FE6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16.5 (465/2816)</w:t>
            </w:r>
          </w:p>
        </w:tc>
        <w:tc>
          <w:tcPr>
            <w:tcW w:w="5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E721F8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16.05</w:t>
            </w:r>
          </w:p>
        </w:tc>
        <w:tc>
          <w:tcPr>
            <w:tcW w:w="5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C41B836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/>
                <w:color w:val="000000"/>
                <w:sz w:val="20"/>
                <w:szCs w:val="20"/>
                <w:lang w:bidi="ar"/>
              </w:rPr>
              <w:t>＜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bidi="ar"/>
              </w:rPr>
              <w:t>0.001</w:t>
            </w:r>
          </w:p>
        </w:tc>
      </w:tr>
      <w:tr w14:paraId="252D733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  <w:jc w:val="center"/>
        </w:trPr>
        <w:tc>
          <w:tcPr>
            <w:tcW w:w="20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AC7776D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/>
                <w:sz w:val="20"/>
                <w:szCs w:val="20"/>
                <w:lang w:bidi="ar"/>
              </w:rPr>
              <w:t>Protocol of COS</w:t>
            </w:r>
            <w:r>
              <w:rPr>
                <w:rFonts w:ascii="Times New Roman" w:hAnsi="Times New Roman" w:eastAsia="宋体"/>
                <w:sz w:val="20"/>
                <w:szCs w:val="20"/>
                <w:vertAlign w:val="superscript"/>
                <w:lang w:bidi="ar"/>
              </w:rPr>
              <w:t>*</w:t>
            </w:r>
            <w:r>
              <w:rPr>
                <w:rFonts w:ascii="Times New Roman" w:hAnsi="Times New Roman" w:eastAsia="宋体"/>
                <w:sz w:val="20"/>
                <w:szCs w:val="20"/>
                <w:lang w:bidi="ar"/>
              </w:rPr>
              <w:t>, percentage(No./N)</w:t>
            </w:r>
          </w:p>
        </w:tc>
        <w:tc>
          <w:tcPr>
            <w:tcW w:w="9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743CAD4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E13D2EF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AFBB6B6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65.49</w:t>
            </w:r>
          </w:p>
        </w:tc>
        <w:tc>
          <w:tcPr>
            <w:tcW w:w="5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48BB2A0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/>
                <w:color w:val="000000"/>
                <w:sz w:val="20"/>
                <w:szCs w:val="20"/>
                <w:lang w:bidi="ar"/>
              </w:rPr>
              <w:t>＜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bidi="ar"/>
              </w:rPr>
              <w:t>0.001</w:t>
            </w:r>
          </w:p>
        </w:tc>
      </w:tr>
      <w:tr w14:paraId="25796C2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  <w:jc w:val="center"/>
        </w:trPr>
        <w:tc>
          <w:tcPr>
            <w:tcW w:w="20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7C5FEAD">
            <w:pPr>
              <w:widowControl/>
              <w:ind w:left="200" w:hanging="200" w:hangingChars="100"/>
              <w:jc w:val="left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0"/>
                <w:szCs w:val="20"/>
                <w:lang w:bidi="ar"/>
              </w:rPr>
              <w:t xml:space="preserve">  U</w:t>
            </w:r>
            <w:r>
              <w:rPr>
                <w:rFonts w:ascii="Times New Roman" w:hAnsi="Times New Roman" w:eastAsia="宋体"/>
                <w:sz w:val="20"/>
                <w:szCs w:val="20"/>
                <w:lang w:bidi="ar"/>
              </w:rPr>
              <w:t xml:space="preserve">ltralong protocol </w:t>
            </w:r>
          </w:p>
        </w:tc>
        <w:tc>
          <w:tcPr>
            <w:tcW w:w="9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83EF8D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12.8 (64/499)</w:t>
            </w:r>
          </w:p>
        </w:tc>
        <w:tc>
          <w:tcPr>
            <w:tcW w:w="9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B25BF36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16.1 (453/2816)</w:t>
            </w:r>
          </w:p>
        </w:tc>
        <w:tc>
          <w:tcPr>
            <w:tcW w:w="5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685B296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A016D3C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14:paraId="3D12A34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  <w:jc w:val="center"/>
        </w:trPr>
        <w:tc>
          <w:tcPr>
            <w:tcW w:w="20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CBFBE09">
            <w:pPr>
              <w:widowControl/>
              <w:ind w:left="200" w:hanging="200" w:hangingChars="100"/>
              <w:jc w:val="left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0"/>
                <w:szCs w:val="20"/>
                <w:lang w:bidi="ar"/>
              </w:rPr>
              <w:t xml:space="preserve">  </w:t>
            </w:r>
            <w:r>
              <w:rPr>
                <w:rFonts w:ascii="Times New Roman" w:hAnsi="Times New Roman" w:eastAsia="宋体"/>
                <w:sz w:val="20"/>
                <w:szCs w:val="20"/>
                <w:lang w:bidi="ar"/>
              </w:rPr>
              <w:t>Long GnRH</w:t>
            </w:r>
            <w:r>
              <w:rPr>
                <w:rFonts w:ascii="Times New Roman" w:hAnsi="Times New Roman" w:eastAsia="宋体"/>
                <w:sz w:val="20"/>
                <w:szCs w:val="20"/>
                <w:vertAlign w:val="superscript"/>
                <w:lang w:bidi="ar"/>
              </w:rPr>
              <w:t>*</w:t>
            </w:r>
            <w:r>
              <w:rPr>
                <w:rFonts w:ascii="Times New Roman" w:hAnsi="Times New Roman" w:eastAsia="宋体"/>
                <w:sz w:val="20"/>
                <w:szCs w:val="20"/>
                <w:lang w:bidi="ar"/>
              </w:rPr>
              <w:t xml:space="preserve"> agonist</w:t>
            </w:r>
          </w:p>
        </w:tc>
        <w:tc>
          <w:tcPr>
            <w:tcW w:w="9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086A558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26.7 (133/499)</w:t>
            </w:r>
          </w:p>
        </w:tc>
        <w:tc>
          <w:tcPr>
            <w:tcW w:w="9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A0E032C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29.4 (827/2816)</w:t>
            </w:r>
          </w:p>
        </w:tc>
        <w:tc>
          <w:tcPr>
            <w:tcW w:w="5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752E474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AAB2751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14:paraId="7022250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  <w:jc w:val="center"/>
        </w:trPr>
        <w:tc>
          <w:tcPr>
            <w:tcW w:w="20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F89AB71">
            <w:pPr>
              <w:widowControl/>
              <w:ind w:left="200" w:hanging="200" w:hangingChars="100"/>
              <w:jc w:val="left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0"/>
                <w:szCs w:val="20"/>
                <w:lang w:bidi="ar"/>
              </w:rPr>
              <w:t xml:space="preserve">  </w:t>
            </w:r>
            <w:r>
              <w:rPr>
                <w:rFonts w:ascii="Times New Roman" w:hAnsi="Times New Roman" w:eastAsia="宋体"/>
                <w:sz w:val="20"/>
                <w:szCs w:val="20"/>
                <w:lang w:bidi="ar"/>
              </w:rPr>
              <w:t>GnRH agonist</w:t>
            </w:r>
          </w:p>
        </w:tc>
        <w:tc>
          <w:tcPr>
            <w:tcW w:w="9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DCC9D2A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53.7 (268/499)</w:t>
            </w:r>
          </w:p>
        </w:tc>
        <w:tc>
          <w:tcPr>
            <w:tcW w:w="9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7E5E6B4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53.3 (1500/2816)</w:t>
            </w:r>
          </w:p>
        </w:tc>
        <w:tc>
          <w:tcPr>
            <w:tcW w:w="5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53AFE16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1E34D2A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14:paraId="393EAB5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  <w:jc w:val="center"/>
        </w:trPr>
        <w:tc>
          <w:tcPr>
            <w:tcW w:w="20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9F4AF36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0"/>
                <w:szCs w:val="20"/>
                <w:lang w:bidi="ar"/>
              </w:rPr>
              <w:t xml:space="preserve">  Others</w:t>
            </w:r>
            <w:r>
              <w:rPr>
                <w:rFonts w:ascii="Times New Roman" w:hAnsi="Times New Roman" w:eastAsia="宋体"/>
                <w:b/>
                <w:bCs/>
                <w:sz w:val="20"/>
                <w:szCs w:val="20"/>
                <w:vertAlign w:val="superscript"/>
                <w:lang w:bidi="ar"/>
              </w:rPr>
              <w:t>†</w:t>
            </w:r>
            <w:r>
              <w:rPr>
                <w:rFonts w:ascii="Times New Roman" w:hAnsi="Times New Roman" w:eastAsia="宋体"/>
                <w:color w:val="000000"/>
                <w:kern w:val="0"/>
                <w:sz w:val="20"/>
                <w:szCs w:val="20"/>
                <w:lang w:bidi="ar"/>
              </w:rPr>
              <w:t xml:space="preserve"> </w:t>
            </w:r>
          </w:p>
        </w:tc>
        <w:tc>
          <w:tcPr>
            <w:tcW w:w="9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F830471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6.8 (34/499)</w:t>
            </w:r>
          </w:p>
        </w:tc>
        <w:tc>
          <w:tcPr>
            <w:tcW w:w="9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C5E36A7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1.3 (36/2816)</w:t>
            </w:r>
          </w:p>
        </w:tc>
        <w:tc>
          <w:tcPr>
            <w:tcW w:w="5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60A16AF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9D5EC94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14:paraId="2814378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  <w:jc w:val="center"/>
        </w:trPr>
        <w:tc>
          <w:tcPr>
            <w:tcW w:w="20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32C574A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/>
                <w:sz w:val="20"/>
                <w:szCs w:val="20"/>
                <w:lang w:bidi="ar"/>
              </w:rPr>
              <w:t>Gn</w:t>
            </w:r>
            <w:r>
              <w:rPr>
                <w:rFonts w:ascii="Times New Roman" w:hAnsi="Times New Roman" w:eastAsia="宋体"/>
                <w:sz w:val="20"/>
                <w:szCs w:val="20"/>
                <w:vertAlign w:val="superscript"/>
                <w:lang w:bidi="ar"/>
              </w:rPr>
              <w:t>*</w:t>
            </w:r>
            <w:r>
              <w:rPr>
                <w:rFonts w:ascii="Times New Roman" w:hAnsi="Times New Roman" w:eastAsia="宋体"/>
                <w:sz w:val="20"/>
                <w:szCs w:val="20"/>
                <w:lang w:bidi="ar"/>
              </w:rPr>
              <w:t xml:space="preserve"> dosage, median (IQR), U</w:t>
            </w:r>
          </w:p>
        </w:tc>
        <w:tc>
          <w:tcPr>
            <w:tcW w:w="9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EB31F25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3375</w:t>
            </w:r>
          </w:p>
          <w:p w14:paraId="1517BE45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 xml:space="preserve"> (2550, 4350)</w:t>
            </w:r>
          </w:p>
        </w:tc>
        <w:tc>
          <w:tcPr>
            <w:tcW w:w="9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F272DFF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 xml:space="preserve">2450 </w:t>
            </w:r>
          </w:p>
          <w:p w14:paraId="1744E75A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(1800, 3150)</w:t>
            </w:r>
          </w:p>
        </w:tc>
        <w:tc>
          <w:tcPr>
            <w:tcW w:w="5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6EEB0E1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15.47</w:t>
            </w:r>
          </w:p>
        </w:tc>
        <w:tc>
          <w:tcPr>
            <w:tcW w:w="5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12C517B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/>
                <w:color w:val="000000"/>
                <w:sz w:val="20"/>
                <w:szCs w:val="20"/>
                <w:lang w:bidi="ar"/>
              </w:rPr>
              <w:t>＜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bidi="ar"/>
              </w:rPr>
              <w:t>0.001</w:t>
            </w:r>
          </w:p>
        </w:tc>
      </w:tr>
      <w:tr w14:paraId="57CDED2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  <w:jc w:val="center"/>
        </w:trPr>
        <w:tc>
          <w:tcPr>
            <w:tcW w:w="20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90A6803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/>
                <w:sz w:val="20"/>
                <w:szCs w:val="20"/>
                <w:lang w:bidi="ar"/>
              </w:rPr>
              <w:t>Gn duration, median (IQR), day</w:t>
            </w:r>
          </w:p>
        </w:tc>
        <w:tc>
          <w:tcPr>
            <w:tcW w:w="9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C9590EC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11 (9, 13)</w:t>
            </w:r>
          </w:p>
        </w:tc>
        <w:tc>
          <w:tcPr>
            <w:tcW w:w="9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194CD88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11 (10, 13)</w:t>
            </w:r>
          </w:p>
        </w:tc>
        <w:tc>
          <w:tcPr>
            <w:tcW w:w="5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D1950AB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-0.35</w:t>
            </w:r>
          </w:p>
        </w:tc>
        <w:tc>
          <w:tcPr>
            <w:tcW w:w="5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DFE4164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0.726</w:t>
            </w:r>
          </w:p>
        </w:tc>
      </w:tr>
      <w:tr w14:paraId="7CC8142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  <w:jc w:val="center"/>
        </w:trPr>
        <w:tc>
          <w:tcPr>
            <w:tcW w:w="20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1F380A7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0"/>
                <w:szCs w:val="20"/>
                <w:lang w:bidi="ar"/>
              </w:rPr>
              <w:t>ICSI</w:t>
            </w:r>
            <w:r>
              <w:rPr>
                <w:rFonts w:ascii="Times New Roman" w:hAnsi="Times New Roman" w:eastAsia="宋体"/>
                <w:color w:val="000000"/>
                <w:kern w:val="0"/>
                <w:sz w:val="20"/>
                <w:szCs w:val="20"/>
                <w:vertAlign w:val="superscript"/>
                <w:lang w:bidi="ar"/>
              </w:rPr>
              <w:t>*</w:t>
            </w:r>
            <w:r>
              <w:rPr>
                <w:rFonts w:ascii="Times New Roman" w:hAnsi="Times New Roman" w:eastAsia="宋体"/>
                <w:color w:val="000000"/>
                <w:kern w:val="0"/>
                <w:sz w:val="20"/>
                <w:szCs w:val="20"/>
                <w:lang w:bidi="ar"/>
              </w:rPr>
              <w:t xml:space="preserve">, </w:t>
            </w:r>
            <w:r>
              <w:rPr>
                <w:rFonts w:ascii="Times New Roman" w:hAnsi="Times New Roman" w:eastAsia="宋体"/>
                <w:sz w:val="20"/>
                <w:szCs w:val="20"/>
                <w:lang w:bidi="ar"/>
              </w:rPr>
              <w:t>percentage(No./N)</w:t>
            </w:r>
          </w:p>
        </w:tc>
        <w:tc>
          <w:tcPr>
            <w:tcW w:w="9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F6D9E0D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30.9 (154/499)</w:t>
            </w:r>
          </w:p>
        </w:tc>
        <w:tc>
          <w:tcPr>
            <w:tcW w:w="9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9F1F587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40.9 (1152/2816)</w:t>
            </w:r>
          </w:p>
        </w:tc>
        <w:tc>
          <w:tcPr>
            <w:tcW w:w="5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A07D577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17.92</w:t>
            </w:r>
          </w:p>
        </w:tc>
        <w:tc>
          <w:tcPr>
            <w:tcW w:w="5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66D682C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/>
                <w:color w:val="000000"/>
                <w:sz w:val="20"/>
                <w:szCs w:val="20"/>
                <w:lang w:bidi="ar"/>
              </w:rPr>
              <w:t>＜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bidi="ar"/>
              </w:rPr>
              <w:t>0.001</w:t>
            </w:r>
          </w:p>
        </w:tc>
      </w:tr>
      <w:tr w14:paraId="06B895E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  <w:jc w:val="center"/>
        </w:trPr>
        <w:tc>
          <w:tcPr>
            <w:tcW w:w="20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2882B96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/>
                <w:sz w:val="20"/>
                <w:szCs w:val="20"/>
                <w:lang w:bidi="ar"/>
              </w:rPr>
              <w:t>Cleavage stage embryo, percentage(No./N)</w:t>
            </w:r>
          </w:p>
        </w:tc>
        <w:tc>
          <w:tcPr>
            <w:tcW w:w="9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9BA857A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19.8 (99/499)</w:t>
            </w:r>
          </w:p>
        </w:tc>
        <w:tc>
          <w:tcPr>
            <w:tcW w:w="9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6EF4DDA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12.4 (349/2816)</w:t>
            </w:r>
          </w:p>
        </w:tc>
        <w:tc>
          <w:tcPr>
            <w:tcW w:w="5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32B06C9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20.11</w:t>
            </w:r>
          </w:p>
        </w:tc>
        <w:tc>
          <w:tcPr>
            <w:tcW w:w="5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0EBA31F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/>
                <w:color w:val="000000"/>
                <w:sz w:val="20"/>
                <w:szCs w:val="20"/>
                <w:lang w:bidi="ar"/>
              </w:rPr>
              <w:t>＜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bidi="ar"/>
              </w:rPr>
              <w:t>0.001</w:t>
            </w:r>
          </w:p>
        </w:tc>
      </w:tr>
      <w:tr w14:paraId="10AD311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  <w:jc w:val="center"/>
        </w:trPr>
        <w:tc>
          <w:tcPr>
            <w:tcW w:w="20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B9F368C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/>
                <w:sz w:val="20"/>
                <w:szCs w:val="20"/>
                <w:lang w:bidi="ar"/>
              </w:rPr>
              <w:t>Blastocysts, percentage(No./N)</w:t>
            </w:r>
          </w:p>
        </w:tc>
        <w:tc>
          <w:tcPr>
            <w:tcW w:w="9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B495EF3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3.2 (16/499)</w:t>
            </w:r>
          </w:p>
        </w:tc>
        <w:tc>
          <w:tcPr>
            <w:tcW w:w="9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2EC0110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6.4 (179/2816)</w:t>
            </w:r>
          </w:p>
        </w:tc>
        <w:tc>
          <w:tcPr>
            <w:tcW w:w="5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2A2C846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7.1</w:t>
            </w:r>
          </w:p>
        </w:tc>
        <w:tc>
          <w:tcPr>
            <w:tcW w:w="5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2563648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0.008</w:t>
            </w:r>
          </w:p>
        </w:tc>
      </w:tr>
      <w:tr w14:paraId="7761BF5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  <w:jc w:val="center"/>
        </w:trPr>
        <w:tc>
          <w:tcPr>
            <w:tcW w:w="20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1B8FE54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/>
                <w:sz w:val="20"/>
                <w:szCs w:val="20"/>
                <w:lang w:bidi="ar"/>
              </w:rPr>
              <w:t>Miscarriage, percentage(No./N)</w:t>
            </w:r>
          </w:p>
        </w:tc>
        <w:tc>
          <w:tcPr>
            <w:tcW w:w="9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FF0C58F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20.8 (104/499)</w:t>
            </w:r>
          </w:p>
        </w:tc>
        <w:tc>
          <w:tcPr>
            <w:tcW w:w="9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B93DE57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15.4 (433/2816)</w:t>
            </w:r>
          </w:p>
        </w:tc>
        <w:tc>
          <w:tcPr>
            <w:tcW w:w="5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A0E38E7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8.93</w:t>
            </w:r>
          </w:p>
        </w:tc>
        <w:tc>
          <w:tcPr>
            <w:tcW w:w="5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A2E8E99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0.003</w:t>
            </w:r>
          </w:p>
        </w:tc>
      </w:tr>
      <w:tr w14:paraId="3FE1DCC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  <w:jc w:val="center"/>
        </w:trPr>
        <w:tc>
          <w:tcPr>
            <w:tcW w:w="20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F7E50E9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0"/>
                <w:szCs w:val="20"/>
                <w:lang w:bidi="ar"/>
              </w:rPr>
              <w:t>Early Miscarriage</w:t>
            </w:r>
            <w:r>
              <w:rPr>
                <w:rFonts w:ascii="Times New Roman" w:hAnsi="Times New Roman" w:eastAsia="宋体"/>
                <w:sz w:val="20"/>
                <w:szCs w:val="20"/>
                <w:lang w:bidi="ar"/>
              </w:rPr>
              <w:t>, percentage(No./N)</w:t>
            </w:r>
          </w:p>
        </w:tc>
        <w:tc>
          <w:tcPr>
            <w:tcW w:w="9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43020DD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17.4 (87/499)</w:t>
            </w:r>
          </w:p>
        </w:tc>
        <w:tc>
          <w:tcPr>
            <w:tcW w:w="9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9E3CDE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12.5 (352/2816)</w:t>
            </w:r>
          </w:p>
        </w:tc>
        <w:tc>
          <w:tcPr>
            <w:tcW w:w="5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CB7F3AF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8.56</w:t>
            </w:r>
          </w:p>
        </w:tc>
        <w:tc>
          <w:tcPr>
            <w:tcW w:w="5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3D6C68E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0.003</w:t>
            </w:r>
          </w:p>
        </w:tc>
      </w:tr>
      <w:tr w14:paraId="310A2CB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  <w:jc w:val="center"/>
        </w:trPr>
        <w:tc>
          <w:tcPr>
            <w:tcW w:w="2025" w:type="pct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auto"/>
            <w:vAlign w:val="center"/>
          </w:tcPr>
          <w:p w14:paraId="12BA0E9B">
            <w:pPr>
              <w:widowControl/>
              <w:jc w:val="left"/>
              <w:textAlignment w:val="center"/>
              <w:rPr>
                <w:rFonts w:ascii="Times New Roman" w:hAnsi="Times New Roman" w:eastAsia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0"/>
                <w:szCs w:val="20"/>
                <w:lang w:bidi="ar"/>
              </w:rPr>
              <w:t>Late Miscarriage,</w:t>
            </w:r>
          </w:p>
          <w:p w14:paraId="273ABB74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/>
                <w:sz w:val="20"/>
                <w:szCs w:val="20"/>
                <w:lang w:bidi="ar"/>
              </w:rPr>
              <w:t>percentage(No./N)</w:t>
            </w:r>
          </w:p>
        </w:tc>
        <w:tc>
          <w:tcPr>
            <w:tcW w:w="929" w:type="pct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auto"/>
            <w:vAlign w:val="center"/>
          </w:tcPr>
          <w:p w14:paraId="08F715C8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3.4 (17/499)</w:t>
            </w:r>
          </w:p>
        </w:tc>
        <w:tc>
          <w:tcPr>
            <w:tcW w:w="966" w:type="pct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auto"/>
            <w:vAlign w:val="center"/>
          </w:tcPr>
          <w:p w14:paraId="085752F0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2.8 (80/2816)</w:t>
            </w:r>
          </w:p>
        </w:tc>
        <w:tc>
          <w:tcPr>
            <w:tcW w:w="539" w:type="pct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auto"/>
            <w:vAlign w:val="center"/>
          </w:tcPr>
          <w:p w14:paraId="68DCE343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0.3</w:t>
            </w:r>
          </w:p>
        </w:tc>
        <w:tc>
          <w:tcPr>
            <w:tcW w:w="539" w:type="pct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auto"/>
            <w:vAlign w:val="center"/>
          </w:tcPr>
          <w:p w14:paraId="2F3E6757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0.584</w:t>
            </w:r>
          </w:p>
        </w:tc>
      </w:tr>
    </w:tbl>
    <w:p w14:paraId="2F5136A1">
      <w:pPr>
        <w:rPr>
          <w:rFonts w:ascii="Times New Roman" w:hAnsi="Times New Roman" w:eastAsia="宋体"/>
          <w:sz w:val="20"/>
          <w:szCs w:val="20"/>
        </w:rPr>
      </w:pPr>
      <w:r>
        <w:rPr>
          <w:rFonts w:ascii="Times New Roman" w:hAnsi="Times New Roman" w:eastAsia="宋体"/>
          <w:sz w:val="20"/>
          <w:szCs w:val="20"/>
          <w:vertAlign w:val="superscript"/>
        </w:rPr>
        <w:t>*</w:t>
      </w:r>
      <w:r>
        <w:rPr>
          <w:rFonts w:ascii="Times New Roman" w:hAnsi="Times New Roman" w:eastAsia="宋体"/>
          <w:sz w:val="20"/>
          <w:szCs w:val="20"/>
        </w:rPr>
        <w:t>Abbreviations: IQR, interquartile range; BMI, body mass index; FSH, follicle-stimulating hormone; AFC, antral follicle counting; IVF, in vitro fertilization; COS, controlled ovarian stimulation; GnRH, gonadotropin-releasing hormone; Gn, gonadotropin; ICSI, intracytoplasmic sperm injection</w:t>
      </w:r>
    </w:p>
    <w:p w14:paraId="69221711">
      <w:pPr>
        <w:rPr>
          <w:rFonts w:ascii="Times New Roman" w:hAnsi="Times New Roman" w:eastAsia="宋体"/>
          <w:sz w:val="20"/>
          <w:szCs w:val="20"/>
        </w:rPr>
      </w:pPr>
      <w:r>
        <w:rPr>
          <w:rFonts w:ascii="Times New Roman" w:hAnsi="Times New Roman" w:eastAsia="宋体"/>
          <w:b/>
          <w:bCs/>
          <w:sz w:val="20"/>
          <w:szCs w:val="20"/>
          <w:vertAlign w:val="superscript"/>
        </w:rPr>
        <w:t>†</w:t>
      </w:r>
      <w:r>
        <w:rPr>
          <w:rFonts w:ascii="Times New Roman" w:hAnsi="Times New Roman" w:eastAsia="宋体"/>
          <w:sz w:val="20"/>
          <w:szCs w:val="20"/>
        </w:rPr>
        <w:t>Others include the short protocol, the micro-stimulation protocol and the luteal-phase ovulation induction protocol</w:t>
      </w:r>
    </w:p>
    <w:p w14:paraId="5A26D6BB">
      <w:pPr>
        <w:rPr>
          <w:rFonts w:ascii="Times New Roman" w:hAnsi="Times New Roman" w:eastAsia="宋体"/>
          <w:sz w:val="20"/>
          <w:szCs w:val="20"/>
        </w:rPr>
      </w:pPr>
      <w:r>
        <w:rPr>
          <w:rFonts w:ascii="Times New Roman" w:hAnsi="Times New Roman" w:eastAsia="宋体"/>
          <w:b/>
          <w:bCs/>
          <w:sz w:val="20"/>
          <w:szCs w:val="20"/>
          <w:vertAlign w:val="superscript"/>
        </w:rPr>
        <w:t>‡</w:t>
      </w:r>
      <w:r>
        <w:rPr>
          <w:rFonts w:ascii="Times New Roman" w:hAnsi="Times New Roman" w:eastAsia="宋体"/>
          <w:sz w:val="20"/>
          <w:szCs w:val="20"/>
        </w:rPr>
        <w:t>Group 7: women aged ＜35 with low level of AMH (＜1.00 ng/ml) and following fresh embryo transfer</w:t>
      </w:r>
    </w:p>
    <w:p w14:paraId="4451A0C6">
      <w:pPr>
        <w:rPr>
          <w:rFonts w:ascii="Times New Roman" w:hAnsi="Times New Roman" w:eastAsia="宋体"/>
          <w:sz w:val="20"/>
          <w:szCs w:val="20"/>
        </w:rPr>
      </w:pPr>
      <w:r>
        <w:rPr>
          <w:rFonts w:ascii="Times New Roman" w:hAnsi="Times New Roman" w:eastAsia="宋体"/>
          <w:sz w:val="20"/>
          <w:szCs w:val="20"/>
        </w:rPr>
        <w:t>Group 8: women aged ＜35 with normal level of AMH (≥1.00 ng/ml) and following fresh embryo transfer</w:t>
      </w:r>
    </w:p>
    <w:p w14:paraId="5BE45D54">
      <w:pPr>
        <w:rPr>
          <w:rFonts w:ascii="Times New Roman" w:hAnsi="Times New Roman" w:eastAsia="宋体"/>
          <w:szCs w:val="24"/>
        </w:rPr>
      </w:pPr>
      <w:r>
        <w:rPr>
          <w:rFonts w:ascii="Times New Roman" w:hAnsi="Times New Roman" w:eastAsia="宋体"/>
          <w:szCs w:val="24"/>
        </w:rPr>
        <w:br w:type="page"/>
      </w:r>
    </w:p>
    <w:p w14:paraId="7CB9B6C8">
      <w:pPr>
        <w:ind w:left="402" w:hanging="402" w:hangingChars="200"/>
        <w:rPr>
          <w:rFonts w:ascii="Times New Roman" w:hAnsi="Times New Roman" w:eastAsia="宋体"/>
          <w:spacing w:val="-10"/>
          <w:sz w:val="22"/>
          <w:szCs w:val="24"/>
        </w:rPr>
      </w:pPr>
      <w:r>
        <w:rPr>
          <w:rFonts w:ascii="Times New Roman" w:hAnsi="Times New Roman" w:eastAsia="宋体"/>
          <w:b/>
          <w:bCs/>
          <w:sz w:val="20"/>
          <w:szCs w:val="20"/>
        </w:rPr>
        <w:t>S</w:t>
      </w:r>
      <w:r>
        <w:rPr>
          <w:rFonts w:hint="eastAsia" w:ascii="Times New Roman" w:hAnsi="Times New Roman" w:eastAsia="宋体"/>
          <w:b/>
          <w:bCs/>
          <w:sz w:val="20"/>
          <w:szCs w:val="20"/>
        </w:rPr>
        <w:t>upplementary</w:t>
      </w:r>
      <w:r>
        <w:rPr>
          <w:rFonts w:ascii="Times New Roman" w:hAnsi="Times New Roman" w:eastAsia="宋体"/>
          <w:b/>
          <w:bCs/>
          <w:sz w:val="20"/>
          <w:szCs w:val="20"/>
        </w:rPr>
        <w:t xml:space="preserve"> </w:t>
      </w:r>
      <w:r>
        <w:rPr>
          <w:rFonts w:hint="eastAsia" w:ascii="Times New Roman" w:hAnsi="Times New Roman" w:eastAsia="宋体"/>
          <w:b/>
          <w:bCs/>
          <w:sz w:val="20"/>
          <w:szCs w:val="20"/>
        </w:rPr>
        <w:t>t</w:t>
      </w:r>
      <w:r>
        <w:rPr>
          <w:rFonts w:ascii="Times New Roman" w:hAnsi="Times New Roman" w:eastAsia="宋体"/>
          <w:b/>
          <w:bCs/>
          <w:sz w:val="20"/>
          <w:szCs w:val="20"/>
        </w:rPr>
        <w:t xml:space="preserve">able </w:t>
      </w:r>
      <w:r>
        <w:rPr>
          <w:rFonts w:hint="eastAsia" w:ascii="Times New Roman" w:hAnsi="Times New Roman" w:eastAsia="宋体"/>
          <w:b/>
          <w:bCs/>
          <w:sz w:val="20"/>
          <w:szCs w:val="20"/>
          <w:lang w:val="en-US" w:eastAsia="zh-CN"/>
        </w:rPr>
        <w:t>3</w:t>
      </w:r>
      <w:r>
        <w:rPr>
          <w:rFonts w:ascii="Times New Roman" w:hAnsi="Times New Roman" w:eastAsia="宋体"/>
          <w:b/>
          <w:bCs/>
          <w:sz w:val="20"/>
          <w:szCs w:val="20"/>
        </w:rPr>
        <w:t xml:space="preserve"> Baseline characteristics, relevant IVF-FET data and pregnancy outcomes of patients age ≥35</w:t>
      </w:r>
    </w:p>
    <w:tbl>
      <w:tblPr>
        <w:tblStyle w:val="2"/>
        <w:tblW w:w="5000" w:type="pc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525"/>
        <w:gridCol w:w="1682"/>
        <w:gridCol w:w="1628"/>
        <w:gridCol w:w="768"/>
        <w:gridCol w:w="918"/>
      </w:tblGrid>
      <w:tr w14:paraId="0AABAB7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2067" w:type="pct"/>
            <w:tcBorders>
              <w:top w:val="single" w:color="000000" w:sz="8" w:space="0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7F6D6E45">
            <w:pPr>
              <w:widowControl/>
              <w:jc w:val="left"/>
              <w:textAlignment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Characteristic</w:t>
            </w:r>
          </w:p>
        </w:tc>
        <w:tc>
          <w:tcPr>
            <w:tcW w:w="986" w:type="pct"/>
            <w:tcBorders>
              <w:top w:val="single" w:color="000000" w:sz="8" w:space="0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16B2019C">
            <w:pPr>
              <w:widowControl/>
              <w:jc w:val="center"/>
              <w:textAlignment w:val="center"/>
              <w:rPr>
                <w:rFonts w:ascii="Times New Roman" w:hAnsi="Times New Roman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Group 9</w:t>
            </w:r>
            <w:r>
              <w:rPr>
                <w:rFonts w:ascii="Times New Roman" w:hAnsi="Times New Roman" w:eastAsia="宋体"/>
                <w:b/>
                <w:bCs/>
                <w:sz w:val="20"/>
                <w:szCs w:val="20"/>
                <w:vertAlign w:val="superscript"/>
                <w:lang w:bidi="ar"/>
              </w:rPr>
              <w:t>‡</w:t>
            </w:r>
          </w:p>
          <w:p w14:paraId="66852D9B">
            <w:pPr>
              <w:widowControl/>
              <w:jc w:val="center"/>
              <w:textAlignment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(N=229)</w:t>
            </w:r>
          </w:p>
        </w:tc>
        <w:tc>
          <w:tcPr>
            <w:tcW w:w="955" w:type="pct"/>
            <w:tcBorders>
              <w:top w:val="single" w:color="000000" w:sz="8" w:space="0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4F3B9EA2">
            <w:pPr>
              <w:widowControl/>
              <w:jc w:val="center"/>
              <w:textAlignment w:val="center"/>
              <w:rPr>
                <w:rFonts w:ascii="Times New Roman" w:hAnsi="Times New Roman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Group 10</w:t>
            </w:r>
            <w:r>
              <w:rPr>
                <w:rFonts w:ascii="Times New Roman" w:hAnsi="Times New Roman" w:eastAsia="宋体"/>
                <w:b/>
                <w:bCs/>
                <w:sz w:val="20"/>
                <w:szCs w:val="20"/>
                <w:vertAlign w:val="superscript"/>
                <w:lang w:bidi="ar"/>
              </w:rPr>
              <w:t>‡</w:t>
            </w:r>
          </w:p>
          <w:p w14:paraId="0B2060AA">
            <w:pPr>
              <w:widowControl/>
              <w:jc w:val="center"/>
              <w:textAlignment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(N=1263)</w:t>
            </w:r>
          </w:p>
        </w:tc>
        <w:tc>
          <w:tcPr>
            <w:tcW w:w="451" w:type="pct"/>
            <w:tcBorders>
              <w:top w:val="single" w:color="000000" w:sz="8" w:space="0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5747EEFB">
            <w:pPr>
              <w:widowControl/>
              <w:jc w:val="center"/>
              <w:textAlignment w:val="center"/>
              <w:rPr>
                <w:rFonts w:ascii="Times New Roman" w:hAnsi="Times New Roman"/>
                <w:b/>
                <w:bCs/>
                <w:i/>
                <w:i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color w:val="000000"/>
                <w:kern w:val="0"/>
                <w:sz w:val="22"/>
                <w:szCs w:val="22"/>
                <w:lang w:bidi="ar"/>
              </w:rPr>
              <w:t>χ</w:t>
            </w:r>
            <w:r>
              <w:rPr>
                <w:rFonts w:ascii="Times New Roman" w:hAnsi="Times New Roman"/>
                <w:b/>
                <w:bCs/>
                <w:i/>
                <w:iCs/>
                <w:color w:val="000000"/>
                <w:kern w:val="0"/>
                <w:sz w:val="22"/>
                <w:szCs w:val="22"/>
                <w:vertAlign w:val="superscript"/>
                <w:lang w:bidi="ar"/>
              </w:rPr>
              <w:t>2</w:t>
            </w:r>
            <w:r>
              <w:rPr>
                <w:rFonts w:ascii="Times New Roman" w:hAnsi="Times New Roman"/>
                <w:b/>
                <w:bCs/>
                <w:i/>
                <w:iCs/>
                <w:color w:val="000000"/>
                <w:kern w:val="0"/>
                <w:sz w:val="22"/>
                <w:szCs w:val="22"/>
                <w:lang w:bidi="ar"/>
              </w:rPr>
              <w:t>/Z</w:t>
            </w:r>
          </w:p>
          <w:p w14:paraId="57E579DA">
            <w:pPr>
              <w:widowControl/>
              <w:jc w:val="center"/>
              <w:textAlignment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color w:val="000000"/>
                <w:kern w:val="0"/>
                <w:sz w:val="22"/>
                <w:szCs w:val="22"/>
                <w:lang w:bidi="ar"/>
              </w:rPr>
              <w:t>value</w:t>
            </w:r>
          </w:p>
        </w:tc>
        <w:tc>
          <w:tcPr>
            <w:tcW w:w="539" w:type="pct"/>
            <w:tcBorders>
              <w:top w:val="single" w:color="000000" w:sz="8" w:space="0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11CE9AF8">
            <w:pPr>
              <w:widowControl/>
              <w:jc w:val="center"/>
              <w:textAlignment w:val="center"/>
              <w:rPr>
                <w:rFonts w:ascii="Times New Roman" w:hAnsi="Times New Roman"/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color w:val="000000"/>
                <w:kern w:val="0"/>
                <w:sz w:val="22"/>
                <w:szCs w:val="22"/>
                <w:lang w:bidi="ar"/>
              </w:rPr>
              <w:t>P value</w:t>
            </w:r>
          </w:p>
        </w:tc>
      </w:tr>
      <w:tr w14:paraId="3C90E8D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2067" w:type="pct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172F269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/>
                <w:sz w:val="20"/>
                <w:szCs w:val="20"/>
                <w:lang w:bidi="ar"/>
              </w:rPr>
              <w:t>Age, median (IQR</w:t>
            </w:r>
            <w:r>
              <w:rPr>
                <w:rFonts w:ascii="Times New Roman" w:hAnsi="Times New Roman" w:eastAsia="宋体"/>
                <w:sz w:val="20"/>
                <w:szCs w:val="20"/>
                <w:vertAlign w:val="superscript"/>
                <w:lang w:bidi="ar"/>
              </w:rPr>
              <w:t>*</w:t>
            </w:r>
            <w:r>
              <w:rPr>
                <w:rFonts w:ascii="Times New Roman" w:hAnsi="Times New Roman" w:eastAsia="宋体"/>
                <w:sz w:val="20"/>
                <w:szCs w:val="20"/>
                <w:lang w:bidi="ar"/>
              </w:rPr>
              <w:t>), year</w:t>
            </w:r>
          </w:p>
        </w:tc>
        <w:tc>
          <w:tcPr>
            <w:tcW w:w="986" w:type="pct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5C7F8D4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 xml:space="preserve">37.00 </w:t>
            </w:r>
          </w:p>
          <w:p w14:paraId="1EEF7476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(36.00, 39.00)</w:t>
            </w:r>
          </w:p>
        </w:tc>
        <w:tc>
          <w:tcPr>
            <w:tcW w:w="955" w:type="pct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5BEA190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 xml:space="preserve">37.00 </w:t>
            </w:r>
          </w:p>
          <w:p w14:paraId="6B866CC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(35.00, 38.00)</w:t>
            </w:r>
          </w:p>
        </w:tc>
        <w:tc>
          <w:tcPr>
            <w:tcW w:w="451" w:type="pct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1F05CF7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4.91</w:t>
            </w:r>
          </w:p>
        </w:tc>
        <w:tc>
          <w:tcPr>
            <w:tcW w:w="539" w:type="pct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C41CA3D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0"/>
                <w:szCs w:val="20"/>
                <w:lang w:bidi="ar"/>
              </w:rPr>
              <w:t>＜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0.001</w:t>
            </w:r>
          </w:p>
        </w:tc>
      </w:tr>
      <w:tr w14:paraId="2065862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20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4ED1DAB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/>
                <w:sz w:val="20"/>
                <w:szCs w:val="20"/>
                <w:lang w:bidi="ar"/>
              </w:rPr>
              <w:t>BMI</w:t>
            </w:r>
            <w:r>
              <w:rPr>
                <w:rFonts w:ascii="Times New Roman" w:hAnsi="Times New Roman" w:eastAsia="宋体"/>
                <w:sz w:val="20"/>
                <w:szCs w:val="20"/>
                <w:vertAlign w:val="superscript"/>
                <w:lang w:bidi="ar"/>
              </w:rPr>
              <w:t>*</w:t>
            </w:r>
            <w:r>
              <w:rPr>
                <w:rFonts w:ascii="Times New Roman" w:hAnsi="Times New Roman" w:eastAsia="宋体"/>
                <w:sz w:val="20"/>
                <w:szCs w:val="20"/>
                <w:lang w:bidi="ar"/>
              </w:rPr>
              <w:t>, median (IQR), kg/m</w:t>
            </w:r>
            <w:r>
              <w:rPr>
                <w:rFonts w:ascii="Times New Roman" w:hAnsi="Times New Roman" w:eastAsia="宋体"/>
                <w:sz w:val="20"/>
                <w:szCs w:val="20"/>
                <w:vertAlign w:val="superscript"/>
                <w:lang w:bidi="ar"/>
              </w:rPr>
              <w:t>2</w:t>
            </w:r>
          </w:p>
        </w:tc>
        <w:tc>
          <w:tcPr>
            <w:tcW w:w="9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0EF610D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22.00</w:t>
            </w:r>
          </w:p>
          <w:p w14:paraId="2050BB4F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 xml:space="preserve"> (20.20, 24.25)</w:t>
            </w:r>
          </w:p>
        </w:tc>
        <w:tc>
          <w:tcPr>
            <w:tcW w:w="9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8F4DBF8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22.10</w:t>
            </w:r>
          </w:p>
          <w:p w14:paraId="356033B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 xml:space="preserve"> (20.20, 24.20)</w:t>
            </w:r>
          </w:p>
        </w:tc>
        <w:tc>
          <w:tcPr>
            <w:tcW w:w="4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AEE2EF9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-0.38</w:t>
            </w:r>
          </w:p>
        </w:tc>
        <w:tc>
          <w:tcPr>
            <w:tcW w:w="5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883324A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0.707</w:t>
            </w:r>
          </w:p>
        </w:tc>
      </w:tr>
      <w:tr w14:paraId="63229DB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20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2E7C305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/>
                <w:sz w:val="20"/>
                <w:szCs w:val="20"/>
                <w:lang w:bidi="ar"/>
              </w:rPr>
              <w:t>Primary Infertility, percentage(No./N)</w:t>
            </w:r>
          </w:p>
        </w:tc>
        <w:tc>
          <w:tcPr>
            <w:tcW w:w="9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8920A1D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46.3 (106/229)</w:t>
            </w:r>
          </w:p>
        </w:tc>
        <w:tc>
          <w:tcPr>
            <w:tcW w:w="9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6F6F317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48.9 (618/1263)</w:t>
            </w:r>
          </w:p>
        </w:tc>
        <w:tc>
          <w:tcPr>
            <w:tcW w:w="4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ED8B617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0.59</w:t>
            </w:r>
          </w:p>
        </w:tc>
        <w:tc>
          <w:tcPr>
            <w:tcW w:w="5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1A6556B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0.442</w:t>
            </w:r>
          </w:p>
        </w:tc>
      </w:tr>
      <w:tr w14:paraId="79AE7ED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20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8D399BC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/>
                <w:sz w:val="20"/>
                <w:szCs w:val="20"/>
                <w:lang w:bidi="ar"/>
              </w:rPr>
              <w:t>Infertile duration,  median (IQR)</w:t>
            </w:r>
          </w:p>
        </w:tc>
        <w:tc>
          <w:tcPr>
            <w:tcW w:w="9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C4F48CE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4 (2, 7)</w:t>
            </w:r>
          </w:p>
        </w:tc>
        <w:tc>
          <w:tcPr>
            <w:tcW w:w="9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7592198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4 (2, 8)</w:t>
            </w:r>
          </w:p>
        </w:tc>
        <w:tc>
          <w:tcPr>
            <w:tcW w:w="4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F1F3F65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0.7</w:t>
            </w:r>
          </w:p>
        </w:tc>
        <w:tc>
          <w:tcPr>
            <w:tcW w:w="5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44B6194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0.486</w:t>
            </w:r>
          </w:p>
        </w:tc>
      </w:tr>
      <w:tr w14:paraId="665E040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20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3F2B394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/>
                <w:sz w:val="20"/>
                <w:szCs w:val="20"/>
                <w:lang w:bidi="ar"/>
              </w:rPr>
              <w:t>No. of parity, median (IQR), times</w:t>
            </w:r>
          </w:p>
        </w:tc>
        <w:tc>
          <w:tcPr>
            <w:tcW w:w="9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2BC2D1C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0 (0, 1)</w:t>
            </w:r>
          </w:p>
        </w:tc>
        <w:tc>
          <w:tcPr>
            <w:tcW w:w="9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951484B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1 (0, 1)</w:t>
            </w:r>
          </w:p>
        </w:tc>
        <w:tc>
          <w:tcPr>
            <w:tcW w:w="4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428AEDD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-0.16</w:t>
            </w:r>
          </w:p>
        </w:tc>
        <w:tc>
          <w:tcPr>
            <w:tcW w:w="5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6010D21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0.873</w:t>
            </w:r>
          </w:p>
        </w:tc>
      </w:tr>
      <w:tr w14:paraId="13BEDC4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20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B2A4887">
            <w:pPr>
              <w:jc w:val="left"/>
              <w:rPr>
                <w:rFonts w:ascii="Times New Roman" w:hAnsi="Times New Roman" w:eastAsia="宋体"/>
                <w:sz w:val="20"/>
                <w:szCs w:val="20"/>
              </w:rPr>
            </w:pPr>
            <w:r>
              <w:rPr>
                <w:rFonts w:ascii="Times New Roman" w:hAnsi="Times New Roman" w:eastAsia="宋体"/>
                <w:sz w:val="20"/>
                <w:szCs w:val="20"/>
                <w:lang w:bidi="ar"/>
              </w:rPr>
              <w:t xml:space="preserve">No. of gravidity, </w:t>
            </w:r>
          </w:p>
          <w:p w14:paraId="2F3A65D8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/>
                <w:sz w:val="20"/>
                <w:szCs w:val="20"/>
                <w:lang w:bidi="ar"/>
              </w:rPr>
              <w:t>median (IQR), times</w:t>
            </w:r>
          </w:p>
        </w:tc>
        <w:tc>
          <w:tcPr>
            <w:tcW w:w="9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AFA0C2A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0 (0, 0)</w:t>
            </w:r>
          </w:p>
        </w:tc>
        <w:tc>
          <w:tcPr>
            <w:tcW w:w="9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91E6B89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0 (0, 0)</w:t>
            </w:r>
          </w:p>
        </w:tc>
        <w:tc>
          <w:tcPr>
            <w:tcW w:w="4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8BD1FDD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-0.28</w:t>
            </w:r>
          </w:p>
        </w:tc>
        <w:tc>
          <w:tcPr>
            <w:tcW w:w="5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B7E6EB8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0.78</w:t>
            </w:r>
          </w:p>
        </w:tc>
      </w:tr>
      <w:tr w14:paraId="1DF2500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20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2EB8236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/>
                <w:sz w:val="20"/>
                <w:szCs w:val="20"/>
                <w:lang w:bidi="ar"/>
              </w:rPr>
              <w:t>FSH</w:t>
            </w:r>
            <w:r>
              <w:rPr>
                <w:rFonts w:ascii="Times New Roman" w:hAnsi="Times New Roman" w:eastAsia="宋体"/>
                <w:sz w:val="20"/>
                <w:szCs w:val="20"/>
                <w:vertAlign w:val="superscript"/>
                <w:lang w:bidi="ar"/>
              </w:rPr>
              <w:t>*</w:t>
            </w:r>
            <w:r>
              <w:rPr>
                <w:rFonts w:ascii="Times New Roman" w:hAnsi="Times New Roman" w:eastAsia="宋体"/>
                <w:sz w:val="20"/>
                <w:szCs w:val="20"/>
                <w:lang w:bidi="ar"/>
              </w:rPr>
              <w:t>, median (IQR), (</w:t>
            </w:r>
            <w:r>
              <w:rPr>
                <w:rFonts w:ascii="Times New Roman" w:hAnsi="Times New Roman" w:eastAsia="宋体"/>
                <w:color w:val="000000"/>
                <w:sz w:val="20"/>
                <w:szCs w:val="20"/>
                <w:lang w:bidi="ar"/>
              </w:rPr>
              <w:t>U/L)</w:t>
            </w:r>
          </w:p>
        </w:tc>
        <w:tc>
          <w:tcPr>
            <w:tcW w:w="9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CAEE4A1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7.83 (6.06, 9.90)</w:t>
            </w:r>
          </w:p>
        </w:tc>
        <w:tc>
          <w:tcPr>
            <w:tcW w:w="9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9BCE381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6.38 (5.19, 7.64)</w:t>
            </w:r>
          </w:p>
        </w:tc>
        <w:tc>
          <w:tcPr>
            <w:tcW w:w="4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43AD420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6.93</w:t>
            </w:r>
          </w:p>
        </w:tc>
        <w:tc>
          <w:tcPr>
            <w:tcW w:w="5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CEB446F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0"/>
                <w:szCs w:val="20"/>
                <w:lang w:bidi="ar"/>
              </w:rPr>
              <w:t>＜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0.001</w:t>
            </w:r>
          </w:p>
        </w:tc>
      </w:tr>
      <w:tr w14:paraId="23C3785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20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AAA84DB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0"/>
                <w:szCs w:val="20"/>
                <w:lang w:bidi="ar"/>
              </w:rPr>
              <w:t>No. of AFC</w:t>
            </w:r>
            <w:r>
              <w:rPr>
                <w:rFonts w:ascii="Times New Roman" w:hAnsi="Times New Roman" w:eastAsia="宋体"/>
                <w:sz w:val="20"/>
                <w:szCs w:val="20"/>
                <w:vertAlign w:val="superscript"/>
                <w:lang w:bidi="ar"/>
              </w:rPr>
              <w:t>*</w:t>
            </w:r>
            <w:r>
              <w:rPr>
                <w:rFonts w:ascii="Times New Roman" w:hAnsi="Times New Roman" w:eastAsia="宋体"/>
                <w:color w:val="000000"/>
                <w:kern w:val="0"/>
                <w:sz w:val="20"/>
                <w:szCs w:val="20"/>
                <w:lang w:bidi="ar"/>
              </w:rPr>
              <w:t>, median (</w:t>
            </w:r>
            <w:r>
              <w:rPr>
                <w:rFonts w:ascii="Times New Roman" w:hAnsi="Times New Roman" w:eastAsia="宋体"/>
                <w:sz w:val="20"/>
                <w:szCs w:val="20"/>
                <w:lang w:bidi="ar"/>
              </w:rPr>
              <w:t>IQR)</w:t>
            </w:r>
          </w:p>
        </w:tc>
        <w:tc>
          <w:tcPr>
            <w:tcW w:w="9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7D6A0D8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6 (3, 8)</w:t>
            </w:r>
          </w:p>
        </w:tc>
        <w:tc>
          <w:tcPr>
            <w:tcW w:w="9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E6B6F94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10 (7, 13)</w:t>
            </w:r>
          </w:p>
        </w:tc>
        <w:tc>
          <w:tcPr>
            <w:tcW w:w="4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90EB17B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-12.57</w:t>
            </w:r>
          </w:p>
        </w:tc>
        <w:tc>
          <w:tcPr>
            <w:tcW w:w="5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52C46AC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0"/>
                <w:szCs w:val="20"/>
                <w:lang w:bidi="ar"/>
              </w:rPr>
              <w:t>＜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0.001</w:t>
            </w:r>
          </w:p>
        </w:tc>
      </w:tr>
      <w:tr w14:paraId="677071C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20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CA18C97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/>
                <w:sz w:val="20"/>
                <w:szCs w:val="20"/>
                <w:lang w:bidi="ar"/>
              </w:rPr>
              <w:t>Fallopian tube factors, percentage(No./N)</w:t>
            </w:r>
          </w:p>
        </w:tc>
        <w:tc>
          <w:tcPr>
            <w:tcW w:w="9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512AD89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35.8 (82/229)</w:t>
            </w:r>
          </w:p>
        </w:tc>
        <w:tc>
          <w:tcPr>
            <w:tcW w:w="9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012934A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43.8 (553/1263)</w:t>
            </w:r>
          </w:p>
        </w:tc>
        <w:tc>
          <w:tcPr>
            <w:tcW w:w="4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949F524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4.73</w:t>
            </w:r>
          </w:p>
        </w:tc>
        <w:tc>
          <w:tcPr>
            <w:tcW w:w="5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6392619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0.030</w:t>
            </w:r>
          </w:p>
        </w:tc>
      </w:tr>
      <w:tr w14:paraId="351CCA4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20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4C1AA46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/>
                <w:sz w:val="20"/>
                <w:szCs w:val="20"/>
                <w:lang w:bidi="ar"/>
              </w:rPr>
              <w:t>Endometriosis, percentage(No./N)</w:t>
            </w:r>
          </w:p>
        </w:tc>
        <w:tc>
          <w:tcPr>
            <w:tcW w:w="9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E7DC140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13.5 (31/229)</w:t>
            </w:r>
          </w:p>
        </w:tc>
        <w:tc>
          <w:tcPr>
            <w:tcW w:w="9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3DFCE1F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8.0 (101/1263)</w:t>
            </w:r>
          </w:p>
        </w:tc>
        <w:tc>
          <w:tcPr>
            <w:tcW w:w="4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D777386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6.71</w:t>
            </w:r>
          </w:p>
        </w:tc>
        <w:tc>
          <w:tcPr>
            <w:tcW w:w="5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B448C0E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0.010</w:t>
            </w:r>
          </w:p>
        </w:tc>
      </w:tr>
      <w:tr w14:paraId="2ABEE4F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20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4D33D38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/>
                <w:sz w:val="20"/>
                <w:szCs w:val="20"/>
                <w:lang w:bidi="ar"/>
              </w:rPr>
              <w:t>Male factors, percentage(No./N)</w:t>
            </w:r>
          </w:p>
        </w:tc>
        <w:tc>
          <w:tcPr>
            <w:tcW w:w="9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64E0DE1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50.2 (115/229)</w:t>
            </w:r>
          </w:p>
        </w:tc>
        <w:tc>
          <w:tcPr>
            <w:tcW w:w="9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F8661DB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56.4 (712/1263)</w:t>
            </w:r>
          </w:p>
        </w:tc>
        <w:tc>
          <w:tcPr>
            <w:tcW w:w="4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6EF4AAF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2.73</w:t>
            </w:r>
          </w:p>
        </w:tc>
        <w:tc>
          <w:tcPr>
            <w:tcW w:w="5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D38E606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0.099</w:t>
            </w:r>
          </w:p>
        </w:tc>
      </w:tr>
      <w:tr w14:paraId="7DD16CA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20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F65BFE6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0"/>
                <w:szCs w:val="20"/>
                <w:lang w:bidi="ar"/>
              </w:rPr>
              <w:t>Thyroid disease</w:t>
            </w:r>
            <w:r>
              <w:rPr>
                <w:rFonts w:ascii="Times New Roman" w:hAnsi="Times New Roman" w:eastAsia="宋体"/>
                <w:sz w:val="20"/>
                <w:szCs w:val="20"/>
                <w:lang w:bidi="ar"/>
              </w:rPr>
              <w:t>, percentage(No./N)</w:t>
            </w:r>
          </w:p>
        </w:tc>
        <w:tc>
          <w:tcPr>
            <w:tcW w:w="9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70C8F1A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1.3 (3/229)</w:t>
            </w:r>
          </w:p>
        </w:tc>
        <w:tc>
          <w:tcPr>
            <w:tcW w:w="9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2FEE085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2.2 (28/1263)</w:t>
            </w:r>
          </w:p>
        </w:tc>
        <w:tc>
          <w:tcPr>
            <w:tcW w:w="4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899B196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0.78</w:t>
            </w:r>
          </w:p>
        </w:tc>
        <w:tc>
          <w:tcPr>
            <w:tcW w:w="5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7849B1A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0.376</w:t>
            </w:r>
          </w:p>
        </w:tc>
      </w:tr>
      <w:tr w14:paraId="30CD629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20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EB589C9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0"/>
                <w:szCs w:val="20"/>
                <w:lang w:bidi="ar"/>
              </w:rPr>
              <w:t>Uterine Fibroid</w:t>
            </w:r>
            <w:r>
              <w:rPr>
                <w:rFonts w:ascii="Times New Roman" w:hAnsi="Times New Roman" w:eastAsia="宋体"/>
                <w:sz w:val="20"/>
                <w:szCs w:val="20"/>
                <w:lang w:bidi="ar"/>
              </w:rPr>
              <w:t>, percentage(No./N)</w:t>
            </w:r>
          </w:p>
        </w:tc>
        <w:tc>
          <w:tcPr>
            <w:tcW w:w="9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B11B805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11.4 (26/229)</w:t>
            </w:r>
          </w:p>
        </w:tc>
        <w:tc>
          <w:tcPr>
            <w:tcW w:w="9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49321A8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12.4 (157/1263)</w:t>
            </w:r>
          </w:p>
        </w:tc>
        <w:tc>
          <w:tcPr>
            <w:tcW w:w="4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FA4D6C1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0.21</w:t>
            </w:r>
          </w:p>
        </w:tc>
        <w:tc>
          <w:tcPr>
            <w:tcW w:w="5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C73A2B9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0.648</w:t>
            </w:r>
          </w:p>
        </w:tc>
      </w:tr>
      <w:tr w14:paraId="23948BB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20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D455470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微软雅黑"/>
                <w:color w:val="000000"/>
                <w:sz w:val="20"/>
                <w:szCs w:val="20"/>
                <w:lang w:bidi="ar"/>
              </w:rPr>
              <w:t>Failure of IVF</w:t>
            </w:r>
            <w:r>
              <w:rPr>
                <w:rFonts w:ascii="Times New Roman" w:hAnsi="Times New Roman" w:eastAsia="宋体"/>
                <w:sz w:val="20"/>
                <w:szCs w:val="20"/>
                <w:vertAlign w:val="superscript"/>
                <w:lang w:bidi="ar"/>
              </w:rPr>
              <w:t>*</w:t>
            </w:r>
            <w:r>
              <w:rPr>
                <w:rFonts w:ascii="Times New Roman" w:hAnsi="Times New Roman" w:eastAsia="宋体"/>
                <w:sz w:val="20"/>
                <w:szCs w:val="20"/>
                <w:lang w:bidi="ar"/>
              </w:rPr>
              <w:t>, percentage(No./N)</w:t>
            </w:r>
          </w:p>
        </w:tc>
        <w:tc>
          <w:tcPr>
            <w:tcW w:w="9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CDBB951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34.5 (79/229)</w:t>
            </w:r>
          </w:p>
        </w:tc>
        <w:tc>
          <w:tcPr>
            <w:tcW w:w="9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1D3A523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24.6 (311/1263)</w:t>
            </w:r>
          </w:p>
        </w:tc>
        <w:tc>
          <w:tcPr>
            <w:tcW w:w="4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6AECD0E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9.28</w:t>
            </w:r>
          </w:p>
        </w:tc>
        <w:tc>
          <w:tcPr>
            <w:tcW w:w="5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0ECCEA3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0.002</w:t>
            </w:r>
          </w:p>
        </w:tc>
      </w:tr>
      <w:tr w14:paraId="410DF7B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20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4D69DC4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/>
                <w:sz w:val="20"/>
                <w:szCs w:val="20"/>
                <w:lang w:bidi="ar"/>
              </w:rPr>
              <w:t>Protocol of COS</w:t>
            </w:r>
            <w:r>
              <w:rPr>
                <w:rFonts w:ascii="Times New Roman" w:hAnsi="Times New Roman" w:eastAsia="宋体"/>
                <w:sz w:val="20"/>
                <w:szCs w:val="20"/>
                <w:vertAlign w:val="superscript"/>
                <w:lang w:bidi="ar"/>
              </w:rPr>
              <w:t>*</w:t>
            </w:r>
            <w:r>
              <w:rPr>
                <w:rFonts w:ascii="Times New Roman" w:hAnsi="Times New Roman" w:eastAsia="宋体"/>
                <w:sz w:val="20"/>
                <w:szCs w:val="20"/>
                <w:lang w:bidi="ar"/>
              </w:rPr>
              <w:t>, percentage(No./N)</w:t>
            </w:r>
          </w:p>
        </w:tc>
        <w:tc>
          <w:tcPr>
            <w:tcW w:w="9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3505974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75F8F6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E5A4E55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40.92</w:t>
            </w:r>
          </w:p>
        </w:tc>
        <w:tc>
          <w:tcPr>
            <w:tcW w:w="5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4A260AE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0"/>
                <w:szCs w:val="20"/>
                <w:lang w:bidi="ar"/>
              </w:rPr>
              <w:t>＜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0.001</w:t>
            </w:r>
          </w:p>
        </w:tc>
      </w:tr>
      <w:tr w14:paraId="272EC5E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20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9A2DFA1">
            <w:pPr>
              <w:widowControl/>
              <w:ind w:left="200" w:hanging="200" w:hangingChars="100"/>
              <w:jc w:val="left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0"/>
                <w:szCs w:val="20"/>
                <w:lang w:bidi="ar"/>
              </w:rPr>
              <w:t xml:space="preserve">  U</w:t>
            </w:r>
            <w:r>
              <w:rPr>
                <w:rFonts w:ascii="Times New Roman" w:hAnsi="Times New Roman" w:eastAsia="宋体"/>
                <w:sz w:val="20"/>
                <w:szCs w:val="20"/>
                <w:lang w:bidi="ar"/>
              </w:rPr>
              <w:t>ltralong protocol</w:t>
            </w:r>
          </w:p>
        </w:tc>
        <w:tc>
          <w:tcPr>
            <w:tcW w:w="9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A802EE5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7.0 (16/229)</w:t>
            </w:r>
          </w:p>
        </w:tc>
        <w:tc>
          <w:tcPr>
            <w:tcW w:w="9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D49D9D3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13.5 (171/1263)</w:t>
            </w:r>
          </w:p>
        </w:tc>
        <w:tc>
          <w:tcPr>
            <w:tcW w:w="4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93BCF2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6CC18BB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14:paraId="115AC66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20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A355C39">
            <w:pPr>
              <w:widowControl/>
              <w:ind w:left="200" w:hanging="200" w:hangingChars="100"/>
              <w:jc w:val="left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0"/>
                <w:szCs w:val="20"/>
                <w:lang w:bidi="ar"/>
              </w:rPr>
              <w:t xml:space="preserve">  </w:t>
            </w:r>
            <w:r>
              <w:rPr>
                <w:rFonts w:ascii="Times New Roman" w:hAnsi="Times New Roman" w:eastAsia="宋体"/>
                <w:sz w:val="20"/>
                <w:szCs w:val="20"/>
                <w:lang w:bidi="ar"/>
              </w:rPr>
              <w:t>Long GnRH</w:t>
            </w:r>
            <w:r>
              <w:rPr>
                <w:rFonts w:ascii="Times New Roman" w:hAnsi="Times New Roman" w:eastAsia="宋体"/>
                <w:sz w:val="20"/>
                <w:szCs w:val="20"/>
                <w:vertAlign w:val="superscript"/>
                <w:lang w:bidi="ar"/>
              </w:rPr>
              <w:t>*</w:t>
            </w:r>
            <w:r>
              <w:rPr>
                <w:rFonts w:ascii="Times New Roman" w:hAnsi="Times New Roman" w:eastAsia="宋体"/>
                <w:sz w:val="20"/>
                <w:szCs w:val="20"/>
                <w:lang w:bidi="ar"/>
              </w:rPr>
              <w:t xml:space="preserve"> agonist</w:t>
            </w:r>
          </w:p>
        </w:tc>
        <w:tc>
          <w:tcPr>
            <w:tcW w:w="9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7E7E4F4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20.1 (46/229)</w:t>
            </w:r>
          </w:p>
        </w:tc>
        <w:tc>
          <w:tcPr>
            <w:tcW w:w="140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771BF50">
            <w:pPr>
              <w:widowControl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29.0 (366/1263)</w:t>
            </w:r>
          </w:p>
        </w:tc>
        <w:tc>
          <w:tcPr>
            <w:tcW w:w="5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42C2749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14:paraId="194D541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20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ACECEC9">
            <w:pPr>
              <w:widowControl/>
              <w:ind w:left="200" w:hanging="200" w:hangingChars="100"/>
              <w:jc w:val="left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0"/>
                <w:szCs w:val="20"/>
                <w:lang w:bidi="ar"/>
              </w:rPr>
              <w:t xml:space="preserve">  </w:t>
            </w:r>
            <w:r>
              <w:rPr>
                <w:rFonts w:ascii="Times New Roman" w:hAnsi="Times New Roman" w:eastAsia="宋体"/>
                <w:sz w:val="20"/>
                <w:szCs w:val="20"/>
                <w:lang w:bidi="ar"/>
              </w:rPr>
              <w:t>GnRH agonist</w:t>
            </w:r>
          </w:p>
        </w:tc>
        <w:tc>
          <w:tcPr>
            <w:tcW w:w="9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CD1DCCC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65.1 (149/229)</w:t>
            </w:r>
          </w:p>
        </w:tc>
        <w:tc>
          <w:tcPr>
            <w:tcW w:w="9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C751D40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55.7 (703/1263)</w:t>
            </w:r>
          </w:p>
        </w:tc>
        <w:tc>
          <w:tcPr>
            <w:tcW w:w="4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1C4C445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A839649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14:paraId="1C91ADC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20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68CF340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0"/>
                <w:szCs w:val="20"/>
                <w:lang w:bidi="ar"/>
              </w:rPr>
              <w:t xml:space="preserve"> Others</w:t>
            </w:r>
            <w:r>
              <w:rPr>
                <w:rFonts w:ascii="Times New Roman" w:hAnsi="Times New Roman" w:eastAsia="宋体"/>
                <w:b/>
                <w:bCs/>
                <w:sz w:val="20"/>
                <w:szCs w:val="20"/>
                <w:vertAlign w:val="superscript"/>
                <w:lang w:bidi="ar"/>
              </w:rPr>
              <w:t>†</w:t>
            </w:r>
            <w:r>
              <w:rPr>
                <w:rFonts w:ascii="Times New Roman" w:hAnsi="Times New Roman" w:eastAsia="宋体"/>
                <w:color w:val="000000"/>
                <w:kern w:val="0"/>
                <w:sz w:val="20"/>
                <w:szCs w:val="20"/>
                <w:lang w:bidi="ar"/>
              </w:rPr>
              <w:t xml:space="preserve"> </w:t>
            </w:r>
          </w:p>
        </w:tc>
        <w:tc>
          <w:tcPr>
            <w:tcW w:w="9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46AF506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7.9 (18/229)</w:t>
            </w:r>
          </w:p>
        </w:tc>
        <w:tc>
          <w:tcPr>
            <w:tcW w:w="9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13200C5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1.8 (23/1263)</w:t>
            </w:r>
          </w:p>
        </w:tc>
        <w:tc>
          <w:tcPr>
            <w:tcW w:w="4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8AF831A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4FFE568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14:paraId="009631B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20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F64E336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/>
                <w:sz w:val="20"/>
                <w:szCs w:val="20"/>
                <w:lang w:bidi="ar"/>
              </w:rPr>
              <w:t>Gn</w:t>
            </w:r>
            <w:r>
              <w:rPr>
                <w:rFonts w:ascii="Times New Roman" w:hAnsi="Times New Roman" w:eastAsia="宋体"/>
                <w:sz w:val="20"/>
                <w:szCs w:val="20"/>
                <w:vertAlign w:val="superscript"/>
                <w:lang w:bidi="ar"/>
              </w:rPr>
              <w:t>*</w:t>
            </w:r>
            <w:r>
              <w:rPr>
                <w:rFonts w:ascii="Times New Roman" w:hAnsi="Times New Roman" w:eastAsia="宋体"/>
                <w:sz w:val="20"/>
                <w:szCs w:val="20"/>
                <w:lang w:bidi="ar"/>
              </w:rPr>
              <w:t xml:space="preserve"> dosage, median (IQR), U</w:t>
            </w:r>
          </w:p>
        </w:tc>
        <w:tc>
          <w:tcPr>
            <w:tcW w:w="9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187ED99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 xml:space="preserve">3225 </w:t>
            </w:r>
          </w:p>
          <w:p w14:paraId="0BF180DE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(2475, 3975)</w:t>
            </w:r>
          </w:p>
        </w:tc>
        <w:tc>
          <w:tcPr>
            <w:tcW w:w="9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6D62F3E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2700</w:t>
            </w:r>
          </w:p>
          <w:p w14:paraId="7A7621BE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 xml:space="preserve"> (2025, 3375)</w:t>
            </w:r>
          </w:p>
        </w:tc>
        <w:tc>
          <w:tcPr>
            <w:tcW w:w="4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7A6A4E0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5.89</w:t>
            </w:r>
          </w:p>
        </w:tc>
        <w:tc>
          <w:tcPr>
            <w:tcW w:w="5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9F25CBC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0"/>
                <w:szCs w:val="20"/>
                <w:lang w:bidi="ar"/>
              </w:rPr>
              <w:t>＜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0.001</w:t>
            </w:r>
          </w:p>
        </w:tc>
      </w:tr>
      <w:tr w14:paraId="3A6244B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20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0208C11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/>
                <w:sz w:val="20"/>
                <w:szCs w:val="20"/>
                <w:lang w:bidi="ar"/>
              </w:rPr>
              <w:t>Gn duration, median (IQR), day</w:t>
            </w:r>
          </w:p>
        </w:tc>
        <w:tc>
          <w:tcPr>
            <w:tcW w:w="9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DF6E04E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11 (9, 12)</w:t>
            </w:r>
          </w:p>
        </w:tc>
        <w:tc>
          <w:tcPr>
            <w:tcW w:w="9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6929E3C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11 (10, 12)</w:t>
            </w:r>
          </w:p>
        </w:tc>
        <w:tc>
          <w:tcPr>
            <w:tcW w:w="4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A647D28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-2.56</w:t>
            </w:r>
          </w:p>
        </w:tc>
        <w:tc>
          <w:tcPr>
            <w:tcW w:w="5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CFC2231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0.010</w:t>
            </w:r>
          </w:p>
        </w:tc>
      </w:tr>
      <w:tr w14:paraId="0926929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20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F2740C4">
            <w:pPr>
              <w:widowControl/>
              <w:jc w:val="left"/>
              <w:textAlignment w:val="center"/>
              <w:rPr>
                <w:rFonts w:ascii="Times New Roman" w:hAnsi="Times New Roman" w:eastAsia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0"/>
                <w:szCs w:val="20"/>
                <w:lang w:bidi="ar"/>
              </w:rPr>
              <w:t xml:space="preserve">Protocol of Endometrial Preparation, </w:t>
            </w:r>
          </w:p>
          <w:p w14:paraId="41FF6C89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/>
                <w:sz w:val="20"/>
                <w:szCs w:val="20"/>
                <w:lang w:bidi="ar"/>
              </w:rPr>
              <w:t>percentage(No./N)</w:t>
            </w:r>
          </w:p>
        </w:tc>
        <w:tc>
          <w:tcPr>
            <w:tcW w:w="9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E15EE1F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3E4D7BB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2782555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5.35</w:t>
            </w:r>
          </w:p>
        </w:tc>
        <w:tc>
          <w:tcPr>
            <w:tcW w:w="5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1DFFE1D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0.069</w:t>
            </w:r>
          </w:p>
        </w:tc>
      </w:tr>
      <w:tr w14:paraId="18DF289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20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5F2B4A9">
            <w:pPr>
              <w:widowControl/>
              <w:ind w:firstLine="200" w:firstLineChars="100"/>
              <w:jc w:val="left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bidi="ar"/>
              </w:rPr>
              <w:t>Natural cycle</w:t>
            </w:r>
          </w:p>
        </w:tc>
        <w:tc>
          <w:tcPr>
            <w:tcW w:w="9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C00D734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66.8 (153/229)</w:t>
            </w:r>
          </w:p>
        </w:tc>
        <w:tc>
          <w:tcPr>
            <w:tcW w:w="9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41C12CB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59.5 (751/1263)</w:t>
            </w:r>
          </w:p>
        </w:tc>
        <w:tc>
          <w:tcPr>
            <w:tcW w:w="4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446195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7365E5C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14:paraId="399EA21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20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943FFD6">
            <w:pPr>
              <w:widowControl/>
              <w:ind w:firstLine="200" w:firstLineChars="100"/>
              <w:jc w:val="left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bidi="ar"/>
              </w:rPr>
              <w:t>Artificial cycle</w:t>
            </w:r>
          </w:p>
        </w:tc>
        <w:tc>
          <w:tcPr>
            <w:tcW w:w="9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40EF275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23.6 (54/229)</w:t>
            </w:r>
          </w:p>
        </w:tc>
        <w:tc>
          <w:tcPr>
            <w:tcW w:w="9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8427D27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31.0 (392/1263)</w:t>
            </w:r>
          </w:p>
        </w:tc>
        <w:tc>
          <w:tcPr>
            <w:tcW w:w="4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A382909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2CACE1A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14:paraId="499581E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20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19D4C76">
            <w:pPr>
              <w:widowControl/>
              <w:ind w:firstLine="200" w:firstLineChars="100"/>
              <w:jc w:val="left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bidi="ar"/>
              </w:rPr>
              <w:t>Ovarian stimulation cycle</w:t>
            </w:r>
          </w:p>
        </w:tc>
        <w:tc>
          <w:tcPr>
            <w:tcW w:w="9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F417DDF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9.6 (22/229)</w:t>
            </w:r>
          </w:p>
        </w:tc>
        <w:tc>
          <w:tcPr>
            <w:tcW w:w="9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E6DA4E6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9.3 (117/1263)</w:t>
            </w:r>
          </w:p>
        </w:tc>
        <w:tc>
          <w:tcPr>
            <w:tcW w:w="4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AE271D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223E5B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14:paraId="3E6CD0A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20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932E03F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0"/>
                <w:szCs w:val="20"/>
                <w:lang w:bidi="ar"/>
              </w:rPr>
              <w:t>ICSI</w:t>
            </w:r>
            <w:r>
              <w:rPr>
                <w:rFonts w:ascii="Times New Roman" w:hAnsi="Times New Roman" w:eastAsia="宋体"/>
                <w:color w:val="000000"/>
                <w:kern w:val="0"/>
                <w:sz w:val="20"/>
                <w:szCs w:val="20"/>
                <w:vertAlign w:val="superscript"/>
                <w:lang w:bidi="ar"/>
              </w:rPr>
              <w:t>*</w:t>
            </w:r>
            <w:r>
              <w:rPr>
                <w:rFonts w:ascii="Times New Roman" w:hAnsi="Times New Roman" w:eastAsia="宋体"/>
                <w:color w:val="000000"/>
                <w:kern w:val="0"/>
                <w:sz w:val="20"/>
                <w:szCs w:val="20"/>
                <w:lang w:bidi="ar"/>
              </w:rPr>
              <w:t>,</w:t>
            </w:r>
            <w:r>
              <w:rPr>
                <w:rFonts w:ascii="Times New Roman" w:hAnsi="Times New Roman" w:eastAsia="宋体"/>
                <w:sz w:val="20"/>
                <w:szCs w:val="20"/>
                <w:lang w:bidi="ar"/>
              </w:rPr>
              <w:t>percentage(No./N)</w:t>
            </w:r>
          </w:p>
        </w:tc>
        <w:tc>
          <w:tcPr>
            <w:tcW w:w="9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83BD9C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25.7 (59/229)</w:t>
            </w:r>
          </w:p>
        </w:tc>
        <w:tc>
          <w:tcPr>
            <w:tcW w:w="9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1705E3C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40.7 (514/1263)</w:t>
            </w:r>
          </w:p>
        </w:tc>
        <w:tc>
          <w:tcPr>
            <w:tcW w:w="4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B53FA8C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18.28</w:t>
            </w:r>
          </w:p>
        </w:tc>
        <w:tc>
          <w:tcPr>
            <w:tcW w:w="5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4D08521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0"/>
                <w:szCs w:val="20"/>
                <w:lang w:bidi="ar"/>
              </w:rPr>
              <w:t>＜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0.001</w:t>
            </w:r>
          </w:p>
        </w:tc>
      </w:tr>
      <w:tr w14:paraId="264977F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20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88EA94F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/>
                <w:sz w:val="20"/>
                <w:szCs w:val="20"/>
                <w:lang w:bidi="ar"/>
              </w:rPr>
              <w:t>Cleavage stage embryo, percentage(No./N)</w:t>
            </w:r>
          </w:p>
        </w:tc>
        <w:tc>
          <w:tcPr>
            <w:tcW w:w="9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04D5786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77.3 (177/229)</w:t>
            </w:r>
          </w:p>
        </w:tc>
        <w:tc>
          <w:tcPr>
            <w:tcW w:w="9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7067EA5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69.4 (877/1263)</w:t>
            </w:r>
          </w:p>
        </w:tc>
        <w:tc>
          <w:tcPr>
            <w:tcW w:w="4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E2C6C8D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5.77</w:t>
            </w:r>
          </w:p>
        </w:tc>
        <w:tc>
          <w:tcPr>
            <w:tcW w:w="5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D56154D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0.016</w:t>
            </w:r>
          </w:p>
        </w:tc>
      </w:tr>
      <w:tr w14:paraId="22141E5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20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8135E82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/>
                <w:sz w:val="20"/>
                <w:szCs w:val="20"/>
                <w:lang w:bidi="ar"/>
              </w:rPr>
              <w:t>Blastocysts, percentage(No./N)</w:t>
            </w:r>
          </w:p>
        </w:tc>
        <w:tc>
          <w:tcPr>
            <w:tcW w:w="9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A0949E0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77.7 (178/229)</w:t>
            </w:r>
          </w:p>
        </w:tc>
        <w:tc>
          <w:tcPr>
            <w:tcW w:w="9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2074FEA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68.6 (866/1263)</w:t>
            </w:r>
          </w:p>
        </w:tc>
        <w:tc>
          <w:tcPr>
            <w:tcW w:w="4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790D13C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7.32</w:t>
            </w:r>
          </w:p>
        </w:tc>
        <w:tc>
          <w:tcPr>
            <w:tcW w:w="5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2A73453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0.007</w:t>
            </w:r>
          </w:p>
        </w:tc>
      </w:tr>
      <w:tr w14:paraId="2E22217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20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D4EA74D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/>
                <w:sz w:val="20"/>
                <w:szCs w:val="20"/>
                <w:lang w:bidi="ar"/>
              </w:rPr>
              <w:t>Miscarriage, percentage(No./N)</w:t>
            </w:r>
          </w:p>
        </w:tc>
        <w:tc>
          <w:tcPr>
            <w:tcW w:w="9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1FFD673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30.6 (70/229)</w:t>
            </w:r>
          </w:p>
        </w:tc>
        <w:tc>
          <w:tcPr>
            <w:tcW w:w="9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5A003C5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26.4 (334/1263)</w:t>
            </w:r>
          </w:p>
        </w:tc>
        <w:tc>
          <w:tcPr>
            <w:tcW w:w="4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455E5F6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1.47</w:t>
            </w:r>
          </w:p>
        </w:tc>
        <w:tc>
          <w:tcPr>
            <w:tcW w:w="5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6E421AC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0.226</w:t>
            </w:r>
          </w:p>
        </w:tc>
      </w:tr>
      <w:tr w14:paraId="58B05A2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20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3360F5D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0"/>
                <w:szCs w:val="20"/>
                <w:lang w:bidi="ar"/>
              </w:rPr>
              <w:t>Early Miscarriage</w:t>
            </w:r>
            <w:r>
              <w:rPr>
                <w:rFonts w:ascii="Times New Roman" w:hAnsi="Times New Roman" w:eastAsia="宋体"/>
                <w:sz w:val="20"/>
                <w:szCs w:val="20"/>
                <w:lang w:bidi="ar"/>
              </w:rPr>
              <w:t>, percentage(No./N)</w:t>
            </w:r>
          </w:p>
        </w:tc>
        <w:tc>
          <w:tcPr>
            <w:tcW w:w="9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8B534D0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27.1 (62/229)</w:t>
            </w:r>
          </w:p>
        </w:tc>
        <w:tc>
          <w:tcPr>
            <w:tcW w:w="9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D942635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23.1 (292/1263)</w:t>
            </w:r>
          </w:p>
        </w:tc>
        <w:tc>
          <w:tcPr>
            <w:tcW w:w="4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8707A80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1.46</w:t>
            </w:r>
          </w:p>
        </w:tc>
        <w:tc>
          <w:tcPr>
            <w:tcW w:w="5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7EFFA06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0.226</w:t>
            </w:r>
          </w:p>
        </w:tc>
      </w:tr>
      <w:tr w14:paraId="69D089D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2067" w:type="pct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auto"/>
            <w:vAlign w:val="center"/>
          </w:tcPr>
          <w:p w14:paraId="60749DC2">
            <w:pPr>
              <w:widowControl/>
              <w:jc w:val="left"/>
              <w:textAlignment w:val="center"/>
              <w:rPr>
                <w:rFonts w:ascii="Times New Roman" w:hAnsi="Times New Roman" w:eastAsia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0"/>
                <w:szCs w:val="20"/>
                <w:lang w:bidi="ar"/>
              </w:rPr>
              <w:t>Late Miscarriage,</w:t>
            </w:r>
          </w:p>
          <w:p w14:paraId="10FD9E94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/>
                <w:sz w:val="20"/>
                <w:szCs w:val="20"/>
                <w:lang w:bidi="ar"/>
              </w:rPr>
              <w:t>percentage(No./N)</w:t>
            </w:r>
          </w:p>
        </w:tc>
        <w:tc>
          <w:tcPr>
            <w:tcW w:w="986" w:type="pct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auto"/>
            <w:vAlign w:val="center"/>
          </w:tcPr>
          <w:p w14:paraId="357EA7BD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3.5 (8/229)</w:t>
            </w:r>
          </w:p>
        </w:tc>
        <w:tc>
          <w:tcPr>
            <w:tcW w:w="955" w:type="pct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auto"/>
            <w:vAlign w:val="center"/>
          </w:tcPr>
          <w:p w14:paraId="61ADD9CE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3.3 (42/1263)</w:t>
            </w:r>
          </w:p>
        </w:tc>
        <w:tc>
          <w:tcPr>
            <w:tcW w:w="451" w:type="pct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auto"/>
            <w:vAlign w:val="center"/>
          </w:tcPr>
          <w:p w14:paraId="13A333D1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0"/>
                <w:szCs w:val="20"/>
                <w:lang w:bidi="ar"/>
              </w:rPr>
              <w:t>＜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0.01</w:t>
            </w:r>
          </w:p>
        </w:tc>
        <w:tc>
          <w:tcPr>
            <w:tcW w:w="539" w:type="pct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auto"/>
            <w:vAlign w:val="center"/>
          </w:tcPr>
          <w:p w14:paraId="5987D22E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</w:tr>
    </w:tbl>
    <w:p w14:paraId="6D6008D2">
      <w:pPr>
        <w:rPr>
          <w:rFonts w:ascii="Times New Roman" w:hAnsi="Times New Roman" w:eastAsia="宋体"/>
          <w:sz w:val="20"/>
          <w:szCs w:val="20"/>
        </w:rPr>
      </w:pPr>
      <w:r>
        <w:rPr>
          <w:rFonts w:ascii="Times New Roman" w:hAnsi="Times New Roman" w:eastAsia="宋体"/>
          <w:sz w:val="20"/>
          <w:szCs w:val="20"/>
          <w:vertAlign w:val="superscript"/>
        </w:rPr>
        <w:t>*</w:t>
      </w:r>
      <w:r>
        <w:rPr>
          <w:rFonts w:ascii="Times New Roman" w:hAnsi="Times New Roman" w:eastAsia="宋体"/>
          <w:sz w:val="20"/>
          <w:szCs w:val="20"/>
        </w:rPr>
        <w:t>Abbreviations: IQR, interquartile range; BMI, body mass index; FSH, follicle-stimulating hormone; AFC, antral follicle counting; IVF, in vitro fertilization; COS, controlled ovarian stimulation; GnRH, gonadotropin-releasing hormone; Gn, gonadotropin; ICSI, intracytoplasmic sperm injection</w:t>
      </w:r>
    </w:p>
    <w:p w14:paraId="662E4235">
      <w:pPr>
        <w:rPr>
          <w:rFonts w:ascii="Times New Roman" w:hAnsi="Times New Roman" w:eastAsia="宋体"/>
          <w:sz w:val="20"/>
          <w:szCs w:val="20"/>
        </w:rPr>
      </w:pPr>
      <w:r>
        <w:rPr>
          <w:rFonts w:ascii="Times New Roman" w:hAnsi="Times New Roman" w:eastAsia="宋体"/>
          <w:b/>
          <w:bCs/>
          <w:sz w:val="20"/>
          <w:szCs w:val="20"/>
          <w:vertAlign w:val="superscript"/>
        </w:rPr>
        <w:t>†</w:t>
      </w:r>
      <w:r>
        <w:rPr>
          <w:rFonts w:ascii="Times New Roman" w:hAnsi="Times New Roman" w:eastAsia="宋体"/>
          <w:sz w:val="20"/>
          <w:szCs w:val="20"/>
        </w:rPr>
        <w:t>Others include the short protocol, the micro-stimulation protocol and the luteal-phase ovulation induction protocol</w:t>
      </w:r>
    </w:p>
    <w:p w14:paraId="31F9967C">
      <w:pPr>
        <w:rPr>
          <w:rFonts w:ascii="Times New Roman" w:hAnsi="Times New Roman" w:eastAsia="宋体"/>
          <w:sz w:val="20"/>
          <w:szCs w:val="20"/>
        </w:rPr>
      </w:pPr>
      <w:r>
        <w:rPr>
          <w:rFonts w:ascii="Times New Roman" w:hAnsi="Times New Roman" w:eastAsia="宋体"/>
          <w:b/>
          <w:bCs/>
          <w:sz w:val="20"/>
          <w:szCs w:val="20"/>
          <w:vertAlign w:val="superscript"/>
        </w:rPr>
        <w:t>‡</w:t>
      </w:r>
      <w:r>
        <w:rPr>
          <w:rFonts w:ascii="Times New Roman" w:hAnsi="Times New Roman" w:eastAsia="宋体"/>
          <w:sz w:val="20"/>
          <w:szCs w:val="20"/>
        </w:rPr>
        <w:t>Group 9: women aged ≥35 with low level of AMH (＜1.00 ng/ml) and following frozen-thawed embryo transfer</w:t>
      </w:r>
    </w:p>
    <w:p w14:paraId="538A9EC9">
      <w:pPr>
        <w:rPr>
          <w:rFonts w:ascii="Times New Roman" w:hAnsi="Times New Roman" w:eastAsia="宋体"/>
          <w:sz w:val="20"/>
          <w:szCs w:val="20"/>
        </w:rPr>
      </w:pPr>
      <w:r>
        <w:rPr>
          <w:rFonts w:ascii="Times New Roman" w:hAnsi="Times New Roman" w:eastAsia="宋体"/>
          <w:sz w:val="20"/>
          <w:szCs w:val="20"/>
        </w:rPr>
        <w:t>Group 10: women aged ≥35 with normal level of AMH (≥1.00 ng/ml) and following frozen-thawed embryo transfer</w:t>
      </w:r>
    </w:p>
    <w:p w14:paraId="050DB999">
      <w:pPr>
        <w:rPr>
          <w:rFonts w:ascii="Times New Roman" w:hAnsi="Times New Roman" w:eastAsia="宋体"/>
          <w:spacing w:val="-10"/>
          <w:sz w:val="22"/>
          <w:szCs w:val="24"/>
        </w:rPr>
      </w:pPr>
      <w:r>
        <w:rPr>
          <w:rFonts w:ascii="Times New Roman" w:hAnsi="Times New Roman" w:eastAsia="宋体"/>
          <w:spacing w:val="-10"/>
          <w:sz w:val="22"/>
          <w:szCs w:val="24"/>
        </w:rPr>
        <w:br w:type="page"/>
      </w:r>
    </w:p>
    <w:p w14:paraId="2624C8E1">
      <w:pPr>
        <w:ind w:left="402" w:hanging="402" w:hangingChars="200"/>
        <w:rPr>
          <w:rFonts w:ascii="Times New Roman" w:hAnsi="Times New Roman" w:eastAsia="宋体"/>
          <w:spacing w:val="-10"/>
          <w:sz w:val="22"/>
          <w:szCs w:val="24"/>
        </w:rPr>
      </w:pPr>
      <w:r>
        <w:rPr>
          <w:rFonts w:ascii="Times New Roman" w:hAnsi="Times New Roman" w:eastAsia="宋体"/>
          <w:b/>
          <w:bCs/>
          <w:sz w:val="20"/>
          <w:szCs w:val="20"/>
        </w:rPr>
        <w:t>S</w:t>
      </w:r>
      <w:r>
        <w:rPr>
          <w:rFonts w:hint="eastAsia" w:ascii="Times New Roman" w:hAnsi="Times New Roman" w:eastAsia="宋体"/>
          <w:b/>
          <w:bCs/>
          <w:sz w:val="20"/>
          <w:szCs w:val="20"/>
        </w:rPr>
        <w:t>upplementary</w:t>
      </w:r>
      <w:r>
        <w:rPr>
          <w:rFonts w:ascii="Times New Roman" w:hAnsi="Times New Roman" w:eastAsia="宋体"/>
          <w:b/>
          <w:bCs/>
          <w:sz w:val="20"/>
          <w:szCs w:val="20"/>
        </w:rPr>
        <w:t xml:space="preserve"> </w:t>
      </w:r>
      <w:r>
        <w:rPr>
          <w:rFonts w:hint="eastAsia" w:ascii="Times New Roman" w:hAnsi="Times New Roman" w:eastAsia="宋体"/>
          <w:b/>
          <w:bCs/>
          <w:sz w:val="20"/>
          <w:szCs w:val="20"/>
        </w:rPr>
        <w:t>t</w:t>
      </w:r>
      <w:r>
        <w:rPr>
          <w:rFonts w:ascii="Times New Roman" w:hAnsi="Times New Roman" w:eastAsia="宋体"/>
          <w:b/>
          <w:bCs/>
          <w:sz w:val="20"/>
          <w:szCs w:val="20"/>
        </w:rPr>
        <w:t xml:space="preserve">able </w:t>
      </w:r>
      <w:r>
        <w:rPr>
          <w:rFonts w:hint="eastAsia" w:ascii="Times New Roman" w:hAnsi="Times New Roman" w:eastAsia="宋体"/>
          <w:b/>
          <w:bCs/>
          <w:sz w:val="20"/>
          <w:szCs w:val="20"/>
          <w:lang w:val="en-US" w:eastAsia="zh-CN"/>
        </w:rPr>
        <w:t>4</w:t>
      </w:r>
      <w:r>
        <w:rPr>
          <w:rFonts w:ascii="Times New Roman" w:hAnsi="Times New Roman" w:eastAsia="宋体"/>
          <w:b/>
          <w:bCs/>
          <w:sz w:val="20"/>
          <w:szCs w:val="20"/>
        </w:rPr>
        <w:t xml:space="preserve"> Baseline characteristics, relevant IVF-FET data and pregnancy outcomes of patients age ＜35</w:t>
      </w:r>
    </w:p>
    <w:tbl>
      <w:tblPr>
        <w:tblStyle w:val="2"/>
        <w:tblW w:w="5000" w:type="pct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473"/>
        <w:gridCol w:w="1545"/>
        <w:gridCol w:w="1616"/>
        <w:gridCol w:w="994"/>
        <w:gridCol w:w="894"/>
      </w:tblGrid>
      <w:tr w14:paraId="4762ABC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2037" w:type="pct"/>
            <w:tcBorders>
              <w:top w:val="single" w:color="000000" w:sz="8" w:space="0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0F573B7B">
            <w:pPr>
              <w:widowControl/>
              <w:jc w:val="left"/>
              <w:textAlignment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/>
                <w:b/>
                <w:bCs/>
                <w:color w:val="000000"/>
                <w:sz w:val="22"/>
                <w:szCs w:val="22"/>
                <w:lang w:bidi="ar"/>
              </w:rPr>
              <w:t>Characteristics</w:t>
            </w:r>
          </w:p>
        </w:tc>
        <w:tc>
          <w:tcPr>
            <w:tcW w:w="906" w:type="pct"/>
            <w:tcBorders>
              <w:top w:val="single" w:color="000000" w:sz="8" w:space="0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67FD100C">
            <w:pPr>
              <w:widowControl/>
              <w:jc w:val="center"/>
              <w:textAlignment w:val="center"/>
              <w:rPr>
                <w:rFonts w:ascii="Times New Roman" w:hAnsi="Times New Roman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Group 11</w:t>
            </w:r>
            <w:r>
              <w:rPr>
                <w:rFonts w:ascii="Times New Roman" w:hAnsi="Times New Roman" w:eastAsia="宋体"/>
                <w:b/>
                <w:bCs/>
                <w:sz w:val="20"/>
                <w:szCs w:val="20"/>
                <w:vertAlign w:val="superscript"/>
              </w:rPr>
              <w:t>‡</w:t>
            </w:r>
          </w:p>
          <w:p w14:paraId="5652C84A">
            <w:pPr>
              <w:widowControl/>
              <w:jc w:val="center"/>
              <w:textAlignment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(N=257)</w:t>
            </w:r>
          </w:p>
        </w:tc>
        <w:tc>
          <w:tcPr>
            <w:tcW w:w="948" w:type="pct"/>
            <w:tcBorders>
              <w:top w:val="single" w:color="000000" w:sz="8" w:space="0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5EDA1CF4">
            <w:pPr>
              <w:widowControl/>
              <w:jc w:val="center"/>
              <w:textAlignment w:val="center"/>
              <w:rPr>
                <w:rFonts w:ascii="Times New Roman" w:hAnsi="Times New Roman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Group 12</w:t>
            </w:r>
            <w:r>
              <w:rPr>
                <w:rFonts w:ascii="Times New Roman" w:hAnsi="Times New Roman" w:eastAsia="宋体"/>
                <w:b/>
                <w:bCs/>
                <w:sz w:val="20"/>
                <w:szCs w:val="20"/>
                <w:vertAlign w:val="superscript"/>
              </w:rPr>
              <w:t>‡</w:t>
            </w:r>
          </w:p>
          <w:p w14:paraId="36F7C78E">
            <w:pPr>
              <w:widowControl/>
              <w:jc w:val="center"/>
              <w:textAlignment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(N=3529)</w:t>
            </w:r>
          </w:p>
        </w:tc>
        <w:tc>
          <w:tcPr>
            <w:tcW w:w="583" w:type="pct"/>
            <w:tcBorders>
              <w:top w:val="single" w:color="000000" w:sz="8" w:space="0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3DE94FB2">
            <w:pPr>
              <w:widowControl/>
              <w:jc w:val="center"/>
              <w:textAlignment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χ</w:t>
            </w:r>
            <w:r>
              <w:rPr>
                <w:rFonts w:ascii="Times New Roman" w:hAnsi="Times New Roman"/>
                <w:b/>
                <w:bCs/>
                <w:color w:val="000000"/>
                <w:kern w:val="0"/>
                <w:sz w:val="22"/>
                <w:szCs w:val="22"/>
                <w:vertAlign w:val="superscript"/>
                <w:lang w:bidi="ar"/>
              </w:rPr>
              <w:t>2</w:t>
            </w:r>
            <w:r>
              <w:rPr>
                <w:rFonts w:ascii="Times New Roman" w:hAnsi="Times New Roman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 xml:space="preserve">/Z </w:t>
            </w:r>
            <w:r>
              <w:rPr>
                <w:rFonts w:ascii="Times New Roman" w:hAnsi="Times New Roman"/>
                <w:b/>
                <w:bCs/>
                <w:i/>
                <w:iCs/>
                <w:color w:val="000000"/>
                <w:kern w:val="0"/>
                <w:sz w:val="22"/>
                <w:szCs w:val="22"/>
                <w:lang w:bidi="ar"/>
              </w:rPr>
              <w:t>value</w:t>
            </w:r>
          </w:p>
        </w:tc>
        <w:tc>
          <w:tcPr>
            <w:tcW w:w="524" w:type="pct"/>
            <w:tcBorders>
              <w:top w:val="single" w:color="000000" w:sz="8" w:space="0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0364D41D">
            <w:pPr>
              <w:widowControl/>
              <w:jc w:val="center"/>
              <w:textAlignment w:val="center"/>
              <w:rPr>
                <w:rFonts w:ascii="Times New Roman" w:hAnsi="Times New Roman"/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color w:val="000000"/>
                <w:kern w:val="0"/>
                <w:sz w:val="22"/>
                <w:szCs w:val="22"/>
                <w:lang w:bidi="ar"/>
              </w:rPr>
              <w:t>P value</w:t>
            </w:r>
          </w:p>
        </w:tc>
      </w:tr>
      <w:tr w14:paraId="75235BC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2037" w:type="pct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9900AF7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/>
                <w:sz w:val="20"/>
                <w:szCs w:val="20"/>
                <w:lang w:bidi="ar"/>
              </w:rPr>
              <w:t>Age, median (IQR</w:t>
            </w:r>
            <w:r>
              <w:rPr>
                <w:rFonts w:ascii="Times New Roman" w:hAnsi="Times New Roman" w:eastAsia="宋体"/>
                <w:sz w:val="20"/>
                <w:szCs w:val="20"/>
                <w:vertAlign w:val="superscript"/>
                <w:lang w:bidi="ar"/>
              </w:rPr>
              <w:t>*</w:t>
            </w:r>
            <w:r>
              <w:rPr>
                <w:rFonts w:ascii="Times New Roman" w:hAnsi="Times New Roman" w:eastAsia="宋体"/>
                <w:sz w:val="20"/>
                <w:szCs w:val="20"/>
                <w:lang w:bidi="ar"/>
              </w:rPr>
              <w:t>), year</w:t>
            </w:r>
          </w:p>
        </w:tc>
        <w:tc>
          <w:tcPr>
            <w:tcW w:w="906" w:type="pct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87AF443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 xml:space="preserve">31.00 </w:t>
            </w:r>
          </w:p>
          <w:p w14:paraId="6986A264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(29.00, 33.00)</w:t>
            </w:r>
          </w:p>
        </w:tc>
        <w:tc>
          <w:tcPr>
            <w:tcW w:w="948" w:type="pct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0CFC2E0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30.00</w:t>
            </w:r>
          </w:p>
          <w:p w14:paraId="767E66D5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 xml:space="preserve"> (28.00, 32.00)</w:t>
            </w:r>
          </w:p>
        </w:tc>
        <w:tc>
          <w:tcPr>
            <w:tcW w:w="583" w:type="pct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28CAFB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5.43</w:t>
            </w:r>
          </w:p>
        </w:tc>
        <w:tc>
          <w:tcPr>
            <w:tcW w:w="524" w:type="pct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A5AAF2A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0"/>
                <w:szCs w:val="20"/>
                <w:lang w:bidi="ar"/>
              </w:rPr>
              <w:t>＜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0.001</w:t>
            </w:r>
          </w:p>
        </w:tc>
      </w:tr>
      <w:tr w14:paraId="6D1BCA5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20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ECCEFD6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/>
                <w:sz w:val="20"/>
                <w:szCs w:val="20"/>
                <w:lang w:bidi="ar"/>
              </w:rPr>
              <w:t>BMI</w:t>
            </w:r>
            <w:r>
              <w:rPr>
                <w:rFonts w:ascii="Times New Roman" w:hAnsi="Times New Roman" w:eastAsia="宋体"/>
                <w:sz w:val="20"/>
                <w:szCs w:val="20"/>
                <w:vertAlign w:val="superscript"/>
                <w:lang w:bidi="ar"/>
              </w:rPr>
              <w:t>*</w:t>
            </w:r>
            <w:r>
              <w:rPr>
                <w:rFonts w:ascii="Times New Roman" w:hAnsi="Times New Roman" w:eastAsia="宋体"/>
                <w:sz w:val="20"/>
                <w:szCs w:val="20"/>
                <w:lang w:bidi="ar"/>
              </w:rPr>
              <w:t>, median (IQR), kg/m</w:t>
            </w:r>
            <w:r>
              <w:rPr>
                <w:rFonts w:ascii="Times New Roman" w:hAnsi="Times New Roman" w:eastAsia="宋体"/>
                <w:sz w:val="20"/>
                <w:szCs w:val="20"/>
                <w:vertAlign w:val="superscript"/>
                <w:lang w:bidi="ar"/>
              </w:rPr>
              <w:t>2</w:t>
            </w:r>
          </w:p>
        </w:tc>
        <w:tc>
          <w:tcPr>
            <w:tcW w:w="9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8147C90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 xml:space="preserve">21.50 </w:t>
            </w:r>
          </w:p>
          <w:p w14:paraId="74EF2D9B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(20.00, 24.50)</w:t>
            </w:r>
          </w:p>
        </w:tc>
        <w:tc>
          <w:tcPr>
            <w:tcW w:w="9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DD4DB26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21.50</w:t>
            </w:r>
          </w:p>
          <w:p w14:paraId="1685A64C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 xml:space="preserve"> (19.70, 23.70)</w:t>
            </w:r>
          </w:p>
        </w:tc>
        <w:tc>
          <w:tcPr>
            <w:tcW w:w="5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CCE1950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2.31</w:t>
            </w:r>
          </w:p>
        </w:tc>
        <w:tc>
          <w:tcPr>
            <w:tcW w:w="5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AAEFD5D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0.021</w:t>
            </w:r>
          </w:p>
        </w:tc>
      </w:tr>
      <w:tr w14:paraId="63F1F10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20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D0EB2D6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/>
                <w:sz w:val="20"/>
                <w:szCs w:val="20"/>
                <w:lang w:bidi="ar"/>
              </w:rPr>
              <w:t>Primary Infertility, percentage(No./N)</w:t>
            </w:r>
          </w:p>
        </w:tc>
        <w:tc>
          <w:tcPr>
            <w:tcW w:w="9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2D01128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68.9 (177/257)</w:t>
            </w:r>
          </w:p>
        </w:tc>
        <w:tc>
          <w:tcPr>
            <w:tcW w:w="9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955382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65.8 (2323/3529)</w:t>
            </w:r>
          </w:p>
        </w:tc>
        <w:tc>
          <w:tcPr>
            <w:tcW w:w="5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2152489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0.76</w:t>
            </w:r>
          </w:p>
        </w:tc>
        <w:tc>
          <w:tcPr>
            <w:tcW w:w="5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3D6AA3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0.383</w:t>
            </w:r>
          </w:p>
        </w:tc>
      </w:tr>
      <w:tr w14:paraId="0C9C663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20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2BA3A8C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/>
                <w:sz w:val="20"/>
                <w:szCs w:val="20"/>
                <w:lang w:bidi="ar"/>
              </w:rPr>
              <w:t>Infertile duration,  median (IQR)</w:t>
            </w:r>
          </w:p>
        </w:tc>
        <w:tc>
          <w:tcPr>
            <w:tcW w:w="9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60F3BDE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3 (2, 5)</w:t>
            </w:r>
          </w:p>
        </w:tc>
        <w:tc>
          <w:tcPr>
            <w:tcW w:w="9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13FA553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3 (2, 5)</w:t>
            </w:r>
          </w:p>
        </w:tc>
        <w:tc>
          <w:tcPr>
            <w:tcW w:w="5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2D97F11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0.43</w:t>
            </w:r>
          </w:p>
        </w:tc>
        <w:tc>
          <w:tcPr>
            <w:tcW w:w="5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D61E47D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0.669</w:t>
            </w:r>
          </w:p>
        </w:tc>
      </w:tr>
      <w:tr w14:paraId="74C97DE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20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0455575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/>
                <w:sz w:val="20"/>
                <w:szCs w:val="20"/>
                <w:lang w:bidi="ar"/>
              </w:rPr>
              <w:t>No. of parity, median (IQR), times</w:t>
            </w:r>
          </w:p>
        </w:tc>
        <w:tc>
          <w:tcPr>
            <w:tcW w:w="9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632063F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0 (0, 1)</w:t>
            </w:r>
          </w:p>
        </w:tc>
        <w:tc>
          <w:tcPr>
            <w:tcW w:w="9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BEA72BE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0 (0, 1)</w:t>
            </w:r>
          </w:p>
        </w:tc>
        <w:tc>
          <w:tcPr>
            <w:tcW w:w="5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C0E5CB8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-1.81</w:t>
            </w:r>
          </w:p>
        </w:tc>
        <w:tc>
          <w:tcPr>
            <w:tcW w:w="5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364072A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0.07</w:t>
            </w:r>
          </w:p>
        </w:tc>
      </w:tr>
      <w:tr w14:paraId="2329C64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20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D7EE2A4">
            <w:pPr>
              <w:jc w:val="left"/>
              <w:rPr>
                <w:rFonts w:ascii="Times New Roman" w:hAnsi="Times New Roman" w:eastAsia="宋体"/>
                <w:sz w:val="20"/>
                <w:szCs w:val="20"/>
              </w:rPr>
            </w:pPr>
            <w:r>
              <w:rPr>
                <w:rFonts w:ascii="Times New Roman" w:hAnsi="Times New Roman" w:eastAsia="宋体"/>
                <w:sz w:val="20"/>
                <w:szCs w:val="20"/>
                <w:lang w:bidi="ar"/>
              </w:rPr>
              <w:t xml:space="preserve">No. of gravidity, </w:t>
            </w:r>
          </w:p>
          <w:p w14:paraId="0377026F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/>
                <w:sz w:val="20"/>
                <w:szCs w:val="20"/>
                <w:lang w:bidi="ar"/>
              </w:rPr>
              <w:t>median (IQR), times</w:t>
            </w:r>
          </w:p>
        </w:tc>
        <w:tc>
          <w:tcPr>
            <w:tcW w:w="9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8C07AA6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0 (0, 0)</w:t>
            </w:r>
          </w:p>
        </w:tc>
        <w:tc>
          <w:tcPr>
            <w:tcW w:w="9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78B39EC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0 (0, 0)</w:t>
            </w:r>
          </w:p>
        </w:tc>
        <w:tc>
          <w:tcPr>
            <w:tcW w:w="5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3AC6AE0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-0.95</w:t>
            </w:r>
          </w:p>
        </w:tc>
        <w:tc>
          <w:tcPr>
            <w:tcW w:w="5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4CFA061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0.343</w:t>
            </w:r>
          </w:p>
        </w:tc>
      </w:tr>
      <w:tr w14:paraId="7D7119D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20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1A51224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/>
                <w:sz w:val="20"/>
                <w:szCs w:val="20"/>
                <w:lang w:bidi="ar"/>
              </w:rPr>
              <w:t>FSH</w:t>
            </w:r>
            <w:r>
              <w:rPr>
                <w:rFonts w:ascii="Times New Roman" w:hAnsi="Times New Roman" w:eastAsia="宋体"/>
                <w:sz w:val="20"/>
                <w:szCs w:val="20"/>
                <w:vertAlign w:val="superscript"/>
                <w:lang w:bidi="ar"/>
              </w:rPr>
              <w:t>*</w:t>
            </w:r>
            <w:r>
              <w:rPr>
                <w:rFonts w:ascii="Times New Roman" w:hAnsi="Times New Roman" w:eastAsia="宋体"/>
                <w:sz w:val="20"/>
                <w:szCs w:val="20"/>
                <w:lang w:bidi="ar"/>
              </w:rPr>
              <w:t>, median (IQR), (</w:t>
            </w:r>
            <w:r>
              <w:rPr>
                <w:rFonts w:ascii="Times New Roman" w:hAnsi="Times New Roman" w:eastAsia="宋体"/>
                <w:color w:val="000000"/>
                <w:sz w:val="20"/>
                <w:szCs w:val="20"/>
                <w:lang w:bidi="ar"/>
              </w:rPr>
              <w:t>U/L)</w:t>
            </w:r>
          </w:p>
        </w:tc>
        <w:tc>
          <w:tcPr>
            <w:tcW w:w="9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CB9B107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7.42</w:t>
            </w:r>
          </w:p>
          <w:p w14:paraId="323D667F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 xml:space="preserve"> (5.35, 9.38)</w:t>
            </w:r>
          </w:p>
        </w:tc>
        <w:tc>
          <w:tcPr>
            <w:tcW w:w="9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06ED0AB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6.13</w:t>
            </w:r>
          </w:p>
          <w:p w14:paraId="567ABB13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 xml:space="preserve"> (4.99, 7.32)</w:t>
            </w:r>
          </w:p>
        </w:tc>
        <w:tc>
          <w:tcPr>
            <w:tcW w:w="5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D85D7F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6.86</w:t>
            </w:r>
          </w:p>
        </w:tc>
        <w:tc>
          <w:tcPr>
            <w:tcW w:w="5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2406335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0"/>
                <w:szCs w:val="20"/>
                <w:lang w:bidi="ar"/>
              </w:rPr>
              <w:t>＜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0.001</w:t>
            </w:r>
          </w:p>
        </w:tc>
      </w:tr>
      <w:tr w14:paraId="6F53191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20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2CFD159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0"/>
                <w:szCs w:val="20"/>
                <w:lang w:bidi="ar"/>
              </w:rPr>
              <w:t>No. of AFC</w:t>
            </w:r>
            <w:r>
              <w:rPr>
                <w:rFonts w:ascii="Times New Roman" w:hAnsi="Times New Roman" w:eastAsia="宋体"/>
                <w:sz w:val="20"/>
                <w:szCs w:val="20"/>
                <w:vertAlign w:val="superscript"/>
                <w:lang w:bidi="ar"/>
              </w:rPr>
              <w:t>*</w:t>
            </w:r>
            <w:r>
              <w:rPr>
                <w:rFonts w:ascii="Times New Roman" w:hAnsi="Times New Roman" w:eastAsia="宋体"/>
                <w:color w:val="000000"/>
                <w:kern w:val="0"/>
                <w:sz w:val="20"/>
                <w:szCs w:val="20"/>
                <w:lang w:bidi="ar"/>
              </w:rPr>
              <w:t>, median (</w:t>
            </w:r>
            <w:r>
              <w:rPr>
                <w:rFonts w:ascii="Times New Roman" w:hAnsi="Times New Roman" w:eastAsia="宋体"/>
                <w:sz w:val="20"/>
                <w:szCs w:val="20"/>
                <w:lang w:bidi="ar"/>
              </w:rPr>
              <w:t>IQR)</w:t>
            </w:r>
          </w:p>
        </w:tc>
        <w:tc>
          <w:tcPr>
            <w:tcW w:w="9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823460F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6 (4, 9)</w:t>
            </w:r>
          </w:p>
        </w:tc>
        <w:tc>
          <w:tcPr>
            <w:tcW w:w="9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D5F0061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12 (9, 15)</w:t>
            </w:r>
          </w:p>
        </w:tc>
        <w:tc>
          <w:tcPr>
            <w:tcW w:w="5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013E810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-16.76</w:t>
            </w:r>
          </w:p>
        </w:tc>
        <w:tc>
          <w:tcPr>
            <w:tcW w:w="5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60A42E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0"/>
                <w:szCs w:val="20"/>
                <w:lang w:bidi="ar"/>
              </w:rPr>
              <w:t>＜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0.001</w:t>
            </w:r>
          </w:p>
        </w:tc>
      </w:tr>
      <w:tr w14:paraId="10F5C57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20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1804569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/>
                <w:sz w:val="20"/>
                <w:szCs w:val="20"/>
                <w:lang w:bidi="ar"/>
              </w:rPr>
              <w:t>Fallopian tube factors, percentage(No./N)</w:t>
            </w:r>
          </w:p>
        </w:tc>
        <w:tc>
          <w:tcPr>
            <w:tcW w:w="9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1458ACA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37.7 (97/257)</w:t>
            </w:r>
          </w:p>
        </w:tc>
        <w:tc>
          <w:tcPr>
            <w:tcW w:w="9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0A18E5F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44.8 (1581/3529)</w:t>
            </w:r>
          </w:p>
        </w:tc>
        <w:tc>
          <w:tcPr>
            <w:tcW w:w="5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B9CD529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4.55</w:t>
            </w:r>
          </w:p>
        </w:tc>
        <w:tc>
          <w:tcPr>
            <w:tcW w:w="5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6AF7BBF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0.033</w:t>
            </w:r>
          </w:p>
        </w:tc>
      </w:tr>
      <w:tr w14:paraId="3066C69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20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1934D8E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/>
                <w:sz w:val="20"/>
                <w:szCs w:val="20"/>
                <w:lang w:bidi="ar"/>
              </w:rPr>
              <w:t>Endometriosis, percentage(No./N)</w:t>
            </w:r>
          </w:p>
        </w:tc>
        <w:tc>
          <w:tcPr>
            <w:tcW w:w="9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1705331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14.4 (37/257)</w:t>
            </w:r>
          </w:p>
        </w:tc>
        <w:tc>
          <w:tcPr>
            <w:tcW w:w="9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086E1E8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8.2 (288/3529)</w:t>
            </w:r>
          </w:p>
        </w:tc>
        <w:tc>
          <w:tcPr>
            <w:tcW w:w="5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04450FA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11.09</w:t>
            </w:r>
          </w:p>
        </w:tc>
        <w:tc>
          <w:tcPr>
            <w:tcW w:w="5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D6D0E79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0.001</w:t>
            </w:r>
          </w:p>
        </w:tc>
      </w:tr>
      <w:tr w14:paraId="76920BD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20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A8B3A25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/>
                <w:sz w:val="20"/>
                <w:szCs w:val="20"/>
                <w:lang w:bidi="ar"/>
              </w:rPr>
              <w:t>Male factors, percentage(No./N)</w:t>
            </w:r>
          </w:p>
        </w:tc>
        <w:tc>
          <w:tcPr>
            <w:tcW w:w="9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4ED15DE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54.5 (140/257)</w:t>
            </w:r>
          </w:p>
        </w:tc>
        <w:tc>
          <w:tcPr>
            <w:tcW w:w="9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E5CA4F1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59.8 (2111/3529)</w:t>
            </w:r>
          </w:p>
        </w:tc>
        <w:tc>
          <w:tcPr>
            <w:tcW w:w="5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5DB79CA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2.62</w:t>
            </w:r>
          </w:p>
        </w:tc>
        <w:tc>
          <w:tcPr>
            <w:tcW w:w="5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5104875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0.105</w:t>
            </w:r>
          </w:p>
        </w:tc>
      </w:tr>
      <w:tr w14:paraId="39AAACA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20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3DB49B1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0"/>
                <w:szCs w:val="20"/>
                <w:lang w:bidi="ar"/>
              </w:rPr>
              <w:t>Thyroid disease</w:t>
            </w:r>
            <w:r>
              <w:rPr>
                <w:rFonts w:ascii="Times New Roman" w:hAnsi="Times New Roman" w:eastAsia="宋体"/>
                <w:sz w:val="20"/>
                <w:szCs w:val="20"/>
                <w:lang w:bidi="ar"/>
              </w:rPr>
              <w:t>, percentage(No./N)</w:t>
            </w:r>
          </w:p>
        </w:tc>
        <w:tc>
          <w:tcPr>
            <w:tcW w:w="9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2973B93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2.3 (6/257)</w:t>
            </w:r>
          </w:p>
        </w:tc>
        <w:tc>
          <w:tcPr>
            <w:tcW w:w="9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0EEFB3B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1.9 (68/3529)</w:t>
            </w:r>
          </w:p>
        </w:tc>
        <w:tc>
          <w:tcPr>
            <w:tcW w:w="5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DA0C381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0.21</w:t>
            </w:r>
          </w:p>
        </w:tc>
        <w:tc>
          <w:tcPr>
            <w:tcW w:w="5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F6AFF46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0.648</w:t>
            </w:r>
          </w:p>
        </w:tc>
      </w:tr>
      <w:tr w14:paraId="7F2BBE9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20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8E0C838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0"/>
                <w:szCs w:val="20"/>
                <w:lang w:bidi="ar"/>
              </w:rPr>
              <w:t>Uterine Fibroid</w:t>
            </w:r>
            <w:r>
              <w:rPr>
                <w:rFonts w:ascii="Times New Roman" w:hAnsi="Times New Roman" w:eastAsia="宋体"/>
                <w:sz w:val="20"/>
                <w:szCs w:val="20"/>
                <w:lang w:bidi="ar"/>
              </w:rPr>
              <w:t>, percentage(No./N)</w:t>
            </w:r>
          </w:p>
        </w:tc>
        <w:tc>
          <w:tcPr>
            <w:tcW w:w="9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1E59A06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5.8 (15/257)</w:t>
            </w:r>
          </w:p>
        </w:tc>
        <w:tc>
          <w:tcPr>
            <w:tcW w:w="9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B40F0C8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4.3 (150/3529)</w:t>
            </w:r>
          </w:p>
        </w:tc>
        <w:tc>
          <w:tcPr>
            <w:tcW w:w="5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9022F7E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1.45</w:t>
            </w:r>
          </w:p>
        </w:tc>
        <w:tc>
          <w:tcPr>
            <w:tcW w:w="5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77F0EAF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0.229</w:t>
            </w:r>
          </w:p>
        </w:tc>
      </w:tr>
      <w:tr w14:paraId="7A3B5FE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20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F204046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微软雅黑"/>
                <w:color w:val="000000"/>
                <w:sz w:val="20"/>
                <w:szCs w:val="20"/>
                <w:lang w:bidi="ar"/>
              </w:rPr>
              <w:t>Failure of IVF</w:t>
            </w:r>
            <w:r>
              <w:rPr>
                <w:rFonts w:ascii="Times New Roman" w:hAnsi="Times New Roman" w:eastAsia="宋体"/>
                <w:sz w:val="20"/>
                <w:szCs w:val="20"/>
                <w:vertAlign w:val="superscript"/>
                <w:lang w:bidi="ar"/>
              </w:rPr>
              <w:t>*</w:t>
            </w:r>
            <w:r>
              <w:rPr>
                <w:rFonts w:ascii="Times New Roman" w:hAnsi="Times New Roman" w:eastAsia="宋体"/>
                <w:sz w:val="20"/>
                <w:szCs w:val="20"/>
                <w:lang w:bidi="ar"/>
              </w:rPr>
              <w:t>, percentage(No./N)</w:t>
            </w:r>
          </w:p>
        </w:tc>
        <w:tc>
          <w:tcPr>
            <w:tcW w:w="9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5DA277D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27.2 (70/257)</w:t>
            </w:r>
          </w:p>
        </w:tc>
        <w:tc>
          <w:tcPr>
            <w:tcW w:w="9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6C2190E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14.7 (519/3529)</w:t>
            </w:r>
          </w:p>
        </w:tc>
        <w:tc>
          <w:tcPr>
            <w:tcW w:w="5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2A694D4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27.69</w:t>
            </w:r>
          </w:p>
        </w:tc>
        <w:tc>
          <w:tcPr>
            <w:tcW w:w="5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B1A0C95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0"/>
                <w:szCs w:val="20"/>
                <w:lang w:bidi="ar"/>
              </w:rPr>
              <w:t>＜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0.001</w:t>
            </w:r>
          </w:p>
        </w:tc>
      </w:tr>
      <w:tr w14:paraId="62FB8B3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20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4FD85AA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/>
                <w:sz w:val="20"/>
                <w:szCs w:val="20"/>
                <w:lang w:bidi="ar"/>
              </w:rPr>
              <w:t>Protocol of COS</w:t>
            </w:r>
            <w:r>
              <w:rPr>
                <w:rFonts w:ascii="Times New Roman" w:hAnsi="Times New Roman" w:eastAsia="宋体"/>
                <w:sz w:val="20"/>
                <w:szCs w:val="20"/>
                <w:vertAlign w:val="superscript"/>
                <w:lang w:bidi="ar"/>
              </w:rPr>
              <w:t>*</w:t>
            </w:r>
            <w:r>
              <w:rPr>
                <w:rFonts w:ascii="Times New Roman" w:hAnsi="Times New Roman" w:eastAsia="宋体"/>
                <w:sz w:val="20"/>
                <w:szCs w:val="20"/>
                <w:lang w:bidi="ar"/>
              </w:rPr>
              <w:t>, percentage(No./N)</w:t>
            </w:r>
          </w:p>
        </w:tc>
        <w:tc>
          <w:tcPr>
            <w:tcW w:w="9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4A218C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B90106A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7CC8306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61.58</w:t>
            </w:r>
          </w:p>
        </w:tc>
        <w:tc>
          <w:tcPr>
            <w:tcW w:w="5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9AAFFDB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0"/>
                <w:szCs w:val="20"/>
                <w:lang w:bidi="ar"/>
              </w:rPr>
              <w:t>＜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0.001</w:t>
            </w:r>
          </w:p>
        </w:tc>
      </w:tr>
      <w:tr w14:paraId="04C1CA3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20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F1AD502">
            <w:pPr>
              <w:widowControl/>
              <w:ind w:left="200" w:hanging="200" w:hangingChars="100"/>
              <w:jc w:val="left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0"/>
                <w:szCs w:val="20"/>
                <w:lang w:bidi="ar"/>
              </w:rPr>
              <w:t xml:space="preserve">  U</w:t>
            </w:r>
            <w:r>
              <w:rPr>
                <w:rFonts w:ascii="Times New Roman" w:hAnsi="Times New Roman" w:eastAsia="宋体"/>
                <w:sz w:val="20"/>
                <w:szCs w:val="20"/>
                <w:lang w:bidi="ar"/>
              </w:rPr>
              <w:t>ltralong protocol</w:t>
            </w:r>
          </w:p>
        </w:tc>
        <w:tc>
          <w:tcPr>
            <w:tcW w:w="9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280482E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6.6 (17/257)</w:t>
            </w:r>
          </w:p>
        </w:tc>
        <w:tc>
          <w:tcPr>
            <w:tcW w:w="9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BD6EC61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11.2 (397/3529)</w:t>
            </w:r>
          </w:p>
        </w:tc>
        <w:tc>
          <w:tcPr>
            <w:tcW w:w="5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162D03C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2752328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14:paraId="4DCD4B0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20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B8A8644">
            <w:pPr>
              <w:widowControl/>
              <w:ind w:left="200" w:hanging="200" w:hangingChars="100"/>
              <w:jc w:val="left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0"/>
                <w:szCs w:val="20"/>
                <w:lang w:bidi="ar"/>
              </w:rPr>
              <w:t xml:space="preserve">  </w:t>
            </w:r>
            <w:r>
              <w:rPr>
                <w:rFonts w:ascii="Times New Roman" w:hAnsi="Times New Roman" w:eastAsia="宋体"/>
                <w:sz w:val="20"/>
                <w:szCs w:val="20"/>
                <w:lang w:bidi="ar"/>
              </w:rPr>
              <w:t>Long GnRH</w:t>
            </w:r>
            <w:r>
              <w:rPr>
                <w:rFonts w:ascii="Times New Roman" w:hAnsi="Times New Roman" w:eastAsia="宋体"/>
                <w:sz w:val="20"/>
                <w:szCs w:val="20"/>
                <w:vertAlign w:val="superscript"/>
                <w:lang w:bidi="ar"/>
              </w:rPr>
              <w:t>*</w:t>
            </w:r>
            <w:r>
              <w:rPr>
                <w:rFonts w:ascii="Times New Roman" w:hAnsi="Times New Roman" w:eastAsia="宋体"/>
                <w:sz w:val="20"/>
                <w:szCs w:val="20"/>
                <w:lang w:bidi="ar"/>
              </w:rPr>
              <w:t xml:space="preserve"> agonist</w:t>
            </w:r>
          </w:p>
        </w:tc>
        <w:tc>
          <w:tcPr>
            <w:tcW w:w="9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0F6DE6F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23.0 (59/257)</w:t>
            </w:r>
          </w:p>
        </w:tc>
        <w:tc>
          <w:tcPr>
            <w:tcW w:w="153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9C8E375">
            <w:pPr>
              <w:widowControl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27.8 (981/3529)</w:t>
            </w:r>
          </w:p>
        </w:tc>
        <w:tc>
          <w:tcPr>
            <w:tcW w:w="5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4366E5F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14:paraId="3A44550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20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392AE95">
            <w:pPr>
              <w:widowControl/>
              <w:ind w:left="200" w:hanging="200" w:hangingChars="100"/>
              <w:jc w:val="left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0"/>
                <w:szCs w:val="20"/>
                <w:lang w:bidi="ar"/>
              </w:rPr>
              <w:t xml:space="preserve">  </w:t>
            </w:r>
            <w:r>
              <w:rPr>
                <w:rFonts w:ascii="Times New Roman" w:hAnsi="Times New Roman" w:eastAsia="宋体"/>
                <w:sz w:val="20"/>
                <w:szCs w:val="20"/>
                <w:lang w:bidi="ar"/>
              </w:rPr>
              <w:t>GnRH agonist</w:t>
            </w:r>
          </w:p>
        </w:tc>
        <w:tc>
          <w:tcPr>
            <w:tcW w:w="9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5EFF85F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63.0 (162/257)</w:t>
            </w:r>
          </w:p>
        </w:tc>
        <w:tc>
          <w:tcPr>
            <w:tcW w:w="9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CFF6164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59.7 (2107/3529)</w:t>
            </w:r>
          </w:p>
        </w:tc>
        <w:tc>
          <w:tcPr>
            <w:tcW w:w="5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8C5CF2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2EB1E9F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14:paraId="5207489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20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DAA4208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0"/>
                <w:szCs w:val="20"/>
                <w:lang w:bidi="ar"/>
              </w:rPr>
              <w:t xml:space="preserve"> Others</w:t>
            </w:r>
            <w:r>
              <w:rPr>
                <w:rFonts w:ascii="Times New Roman" w:hAnsi="Times New Roman" w:eastAsia="宋体"/>
                <w:b/>
                <w:bCs/>
                <w:sz w:val="20"/>
                <w:szCs w:val="20"/>
                <w:vertAlign w:val="superscript"/>
                <w:lang w:bidi="ar"/>
              </w:rPr>
              <w:t>†</w:t>
            </w:r>
            <w:r>
              <w:rPr>
                <w:rFonts w:ascii="Times New Roman" w:hAnsi="Times New Roman" w:eastAsia="宋体"/>
                <w:color w:val="000000"/>
                <w:kern w:val="0"/>
                <w:sz w:val="20"/>
                <w:szCs w:val="20"/>
                <w:lang w:bidi="ar"/>
              </w:rPr>
              <w:t xml:space="preserve"> </w:t>
            </w:r>
          </w:p>
        </w:tc>
        <w:tc>
          <w:tcPr>
            <w:tcW w:w="9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9EA3F14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7.4 (19/257)</w:t>
            </w:r>
          </w:p>
        </w:tc>
        <w:tc>
          <w:tcPr>
            <w:tcW w:w="9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993A81F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1.2 (44/3529)</w:t>
            </w:r>
          </w:p>
        </w:tc>
        <w:tc>
          <w:tcPr>
            <w:tcW w:w="5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1708C71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AA846DC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14:paraId="15FADA2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20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FB179D1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/>
                <w:sz w:val="20"/>
                <w:szCs w:val="20"/>
                <w:lang w:bidi="ar"/>
              </w:rPr>
              <w:t>Gn</w:t>
            </w:r>
            <w:r>
              <w:rPr>
                <w:rFonts w:ascii="Times New Roman" w:hAnsi="Times New Roman" w:eastAsia="宋体"/>
                <w:sz w:val="20"/>
                <w:szCs w:val="20"/>
                <w:vertAlign w:val="superscript"/>
                <w:lang w:bidi="ar"/>
              </w:rPr>
              <w:t>*</w:t>
            </w:r>
            <w:r>
              <w:rPr>
                <w:rFonts w:ascii="Times New Roman" w:hAnsi="Times New Roman" w:eastAsia="宋体"/>
                <w:sz w:val="20"/>
                <w:szCs w:val="20"/>
                <w:lang w:bidi="ar"/>
              </w:rPr>
              <w:t xml:space="preserve"> dosage, median (IQR), U</w:t>
            </w:r>
          </w:p>
        </w:tc>
        <w:tc>
          <w:tcPr>
            <w:tcW w:w="9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27B55E7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 xml:space="preserve">3150 </w:t>
            </w:r>
          </w:p>
          <w:p w14:paraId="19AA7E5A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(2537.5, 3750)</w:t>
            </w:r>
          </w:p>
        </w:tc>
        <w:tc>
          <w:tcPr>
            <w:tcW w:w="9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55C1C23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2100</w:t>
            </w:r>
          </w:p>
          <w:p w14:paraId="450EF56C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 xml:space="preserve"> (1575, 2850)</w:t>
            </w:r>
          </w:p>
        </w:tc>
        <w:tc>
          <w:tcPr>
            <w:tcW w:w="5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4F149F6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12.55</w:t>
            </w:r>
          </w:p>
        </w:tc>
        <w:tc>
          <w:tcPr>
            <w:tcW w:w="5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BC6EF00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0"/>
                <w:szCs w:val="20"/>
                <w:lang w:bidi="ar"/>
              </w:rPr>
              <w:t>＜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0.001</w:t>
            </w:r>
          </w:p>
        </w:tc>
      </w:tr>
      <w:tr w14:paraId="6386E64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20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77FC202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/>
                <w:sz w:val="20"/>
                <w:szCs w:val="20"/>
                <w:lang w:bidi="ar"/>
              </w:rPr>
              <w:t>Gn duration, median (IQR), day</w:t>
            </w:r>
          </w:p>
        </w:tc>
        <w:tc>
          <w:tcPr>
            <w:tcW w:w="9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A5EFD63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11 (9, 12)</w:t>
            </w:r>
          </w:p>
        </w:tc>
        <w:tc>
          <w:tcPr>
            <w:tcW w:w="9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D7D5BCD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11 (10, 12)</w:t>
            </w:r>
          </w:p>
        </w:tc>
        <w:tc>
          <w:tcPr>
            <w:tcW w:w="5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FE8BDCA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-0.77</w:t>
            </w:r>
          </w:p>
        </w:tc>
        <w:tc>
          <w:tcPr>
            <w:tcW w:w="5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D73739D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0.442</w:t>
            </w:r>
          </w:p>
        </w:tc>
      </w:tr>
      <w:tr w14:paraId="4282425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20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5002165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0"/>
                <w:szCs w:val="20"/>
                <w:lang w:bidi="ar"/>
              </w:rPr>
              <w:t>Protocol of Endometrial Preparation, percentage(No./N)</w:t>
            </w:r>
          </w:p>
        </w:tc>
        <w:tc>
          <w:tcPr>
            <w:tcW w:w="9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52948E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A31C31B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C414C2E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2.57</w:t>
            </w:r>
          </w:p>
        </w:tc>
        <w:tc>
          <w:tcPr>
            <w:tcW w:w="5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F524501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0.276</w:t>
            </w:r>
          </w:p>
        </w:tc>
      </w:tr>
      <w:tr w14:paraId="7B3D0531">
        <w:trPr>
          <w:trHeight w:val="370" w:hRule="atLeast"/>
        </w:trPr>
        <w:tc>
          <w:tcPr>
            <w:tcW w:w="20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7D75469">
            <w:pPr>
              <w:widowControl/>
              <w:ind w:firstLine="200" w:firstLineChars="100"/>
              <w:jc w:val="left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bidi="ar"/>
              </w:rPr>
              <w:t>Natural cycle</w:t>
            </w:r>
          </w:p>
        </w:tc>
        <w:tc>
          <w:tcPr>
            <w:tcW w:w="9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209AD69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57.2 (147/257)</w:t>
            </w:r>
          </w:p>
        </w:tc>
        <w:tc>
          <w:tcPr>
            <w:tcW w:w="9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D762B1D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56.9 (2008/3529)</w:t>
            </w:r>
          </w:p>
        </w:tc>
        <w:tc>
          <w:tcPr>
            <w:tcW w:w="5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65C5E55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5FE93A6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14:paraId="077B32D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20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075229B">
            <w:pPr>
              <w:widowControl/>
              <w:ind w:firstLine="200" w:firstLineChars="100"/>
              <w:jc w:val="left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bidi="ar"/>
              </w:rPr>
              <w:t>Artificial cycle</w:t>
            </w:r>
          </w:p>
        </w:tc>
        <w:tc>
          <w:tcPr>
            <w:tcW w:w="9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8F7A2EB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33.1 (85/257)</w:t>
            </w:r>
          </w:p>
        </w:tc>
        <w:tc>
          <w:tcPr>
            <w:tcW w:w="9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F501D93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30.3 (1068/3529)</w:t>
            </w:r>
          </w:p>
        </w:tc>
        <w:tc>
          <w:tcPr>
            <w:tcW w:w="5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2381F0A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AEA44B9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14:paraId="10E04024">
        <w:trPr>
          <w:trHeight w:val="370" w:hRule="atLeast"/>
        </w:trPr>
        <w:tc>
          <w:tcPr>
            <w:tcW w:w="20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1FBBFC8">
            <w:pPr>
              <w:widowControl/>
              <w:ind w:firstLine="200" w:firstLineChars="100"/>
              <w:jc w:val="left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bidi="ar"/>
              </w:rPr>
              <w:t>Ovarian stimulation cycle</w:t>
            </w:r>
          </w:p>
        </w:tc>
        <w:tc>
          <w:tcPr>
            <w:tcW w:w="9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B338C00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9.3 (24/257)</w:t>
            </w:r>
          </w:p>
        </w:tc>
        <w:tc>
          <w:tcPr>
            <w:tcW w:w="9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AE14951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12.5 (441/3529)</w:t>
            </w:r>
          </w:p>
        </w:tc>
        <w:tc>
          <w:tcPr>
            <w:tcW w:w="5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FFDD68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4CBA96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14:paraId="11098C6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20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31264B6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0"/>
                <w:szCs w:val="20"/>
                <w:lang w:bidi="ar"/>
              </w:rPr>
              <w:t>ICSI</w:t>
            </w:r>
            <w:r>
              <w:rPr>
                <w:rFonts w:ascii="Times New Roman" w:hAnsi="Times New Roman" w:eastAsia="宋体"/>
                <w:color w:val="000000"/>
                <w:kern w:val="0"/>
                <w:sz w:val="20"/>
                <w:szCs w:val="20"/>
                <w:vertAlign w:val="superscript"/>
                <w:lang w:bidi="ar"/>
              </w:rPr>
              <w:t>*</w:t>
            </w:r>
            <w:r>
              <w:rPr>
                <w:rFonts w:ascii="Times New Roman" w:hAnsi="Times New Roman" w:eastAsia="宋体"/>
                <w:color w:val="000000"/>
                <w:kern w:val="0"/>
                <w:sz w:val="20"/>
                <w:szCs w:val="20"/>
                <w:lang w:bidi="ar"/>
              </w:rPr>
              <w:t xml:space="preserve">, </w:t>
            </w:r>
            <w:r>
              <w:rPr>
                <w:rFonts w:ascii="Times New Roman" w:hAnsi="Times New Roman" w:eastAsia="宋体"/>
                <w:sz w:val="20"/>
                <w:szCs w:val="20"/>
                <w:lang w:bidi="ar"/>
              </w:rPr>
              <w:t>percentage(No./N)</w:t>
            </w:r>
          </w:p>
        </w:tc>
        <w:tc>
          <w:tcPr>
            <w:tcW w:w="9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2BC5E61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31.5 (81/257)</w:t>
            </w:r>
          </w:p>
        </w:tc>
        <w:tc>
          <w:tcPr>
            <w:tcW w:w="9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FCEF739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44.7 (1577/3529)</w:t>
            </w:r>
          </w:p>
        </w:tc>
        <w:tc>
          <w:tcPr>
            <w:tcW w:w="5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DEC59D6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16.35</w:t>
            </w:r>
          </w:p>
        </w:tc>
        <w:tc>
          <w:tcPr>
            <w:tcW w:w="5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96D6956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0"/>
                <w:szCs w:val="20"/>
                <w:lang w:bidi="ar"/>
              </w:rPr>
              <w:t>＜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0.001</w:t>
            </w:r>
          </w:p>
        </w:tc>
      </w:tr>
      <w:tr w14:paraId="6BDBB81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20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4650AA0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/>
                <w:sz w:val="20"/>
                <w:szCs w:val="20"/>
                <w:lang w:bidi="ar"/>
              </w:rPr>
              <w:t>Cleavage stage embryo, percentage(No./N)</w:t>
            </w:r>
          </w:p>
        </w:tc>
        <w:tc>
          <w:tcPr>
            <w:tcW w:w="9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DDE837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69.6 (179/257)</w:t>
            </w:r>
          </w:p>
        </w:tc>
        <w:tc>
          <w:tcPr>
            <w:tcW w:w="9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B8E98BB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65.2 (2302/3529)</w:t>
            </w:r>
          </w:p>
        </w:tc>
        <w:tc>
          <w:tcPr>
            <w:tcW w:w="5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EBB0BE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1.88</w:t>
            </w:r>
          </w:p>
        </w:tc>
        <w:tc>
          <w:tcPr>
            <w:tcW w:w="5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14735D7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0.17</w:t>
            </w:r>
          </w:p>
        </w:tc>
      </w:tr>
      <w:tr w14:paraId="6A5248D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20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4839A1C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/>
                <w:sz w:val="20"/>
                <w:szCs w:val="20"/>
                <w:lang w:bidi="ar"/>
              </w:rPr>
              <w:t>Blastocysts, percentage(No./N)</w:t>
            </w:r>
          </w:p>
        </w:tc>
        <w:tc>
          <w:tcPr>
            <w:tcW w:w="9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4308CD8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68.5 (176/257)</w:t>
            </w:r>
          </w:p>
        </w:tc>
        <w:tc>
          <w:tcPr>
            <w:tcW w:w="9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3B8F7CD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65.8 (2322/3529)</w:t>
            </w:r>
          </w:p>
        </w:tc>
        <w:tc>
          <w:tcPr>
            <w:tcW w:w="5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35F13B0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0.64</w:t>
            </w:r>
          </w:p>
        </w:tc>
        <w:tc>
          <w:tcPr>
            <w:tcW w:w="5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748C6FB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0.426</w:t>
            </w:r>
          </w:p>
        </w:tc>
      </w:tr>
      <w:tr w14:paraId="11F16A2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20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3F5E1DC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/>
                <w:sz w:val="20"/>
                <w:szCs w:val="20"/>
                <w:lang w:bidi="ar"/>
              </w:rPr>
              <w:t>Miscarriage, percentage(No./N)</w:t>
            </w:r>
          </w:p>
        </w:tc>
        <w:tc>
          <w:tcPr>
            <w:tcW w:w="9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4BB0013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16.3 (42/257)</w:t>
            </w:r>
          </w:p>
        </w:tc>
        <w:tc>
          <w:tcPr>
            <w:tcW w:w="9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948CCD7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15.7 (553/3529)</w:t>
            </w:r>
          </w:p>
        </w:tc>
        <w:tc>
          <w:tcPr>
            <w:tcW w:w="5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6D7E37B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0.04</w:t>
            </w:r>
          </w:p>
        </w:tc>
        <w:tc>
          <w:tcPr>
            <w:tcW w:w="5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9816B01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0.844</w:t>
            </w:r>
          </w:p>
        </w:tc>
      </w:tr>
      <w:tr w14:paraId="639E77A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20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4BB826E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0"/>
                <w:szCs w:val="20"/>
                <w:lang w:bidi="ar"/>
              </w:rPr>
              <w:t>Early Miscarriage</w:t>
            </w:r>
            <w:r>
              <w:rPr>
                <w:rFonts w:ascii="Times New Roman" w:hAnsi="Times New Roman" w:eastAsia="宋体"/>
                <w:sz w:val="20"/>
                <w:szCs w:val="20"/>
                <w:lang w:bidi="ar"/>
              </w:rPr>
              <w:t>, percentage(No./N)</w:t>
            </w:r>
          </w:p>
        </w:tc>
        <w:tc>
          <w:tcPr>
            <w:tcW w:w="9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3F5B8C6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14.0 (36/257)</w:t>
            </w:r>
          </w:p>
        </w:tc>
        <w:tc>
          <w:tcPr>
            <w:tcW w:w="9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B0DB254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13.4 (472/3529)</w:t>
            </w:r>
          </w:p>
        </w:tc>
        <w:tc>
          <w:tcPr>
            <w:tcW w:w="5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87D4671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0.04</w:t>
            </w:r>
          </w:p>
        </w:tc>
        <w:tc>
          <w:tcPr>
            <w:tcW w:w="5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FF61C58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0.847</w:t>
            </w:r>
          </w:p>
        </w:tc>
      </w:tr>
      <w:tr w14:paraId="700637B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2037" w:type="pct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auto"/>
            <w:vAlign w:val="center"/>
          </w:tcPr>
          <w:p w14:paraId="59D81F07">
            <w:pPr>
              <w:widowControl/>
              <w:jc w:val="left"/>
              <w:textAlignment w:val="center"/>
              <w:rPr>
                <w:rFonts w:ascii="Times New Roman" w:hAnsi="Times New Roman" w:eastAsia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0"/>
                <w:szCs w:val="20"/>
                <w:lang w:bidi="ar"/>
              </w:rPr>
              <w:t>Late Miscarriage,</w:t>
            </w:r>
          </w:p>
          <w:p w14:paraId="3FC887A6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/>
                <w:sz w:val="20"/>
                <w:szCs w:val="20"/>
                <w:lang w:bidi="ar"/>
              </w:rPr>
              <w:t>percentage(No./N)</w:t>
            </w:r>
          </w:p>
        </w:tc>
        <w:tc>
          <w:tcPr>
            <w:tcW w:w="906" w:type="pct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auto"/>
            <w:vAlign w:val="center"/>
          </w:tcPr>
          <w:p w14:paraId="266BCE70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2.3 (6/257)</w:t>
            </w:r>
          </w:p>
        </w:tc>
        <w:tc>
          <w:tcPr>
            <w:tcW w:w="948" w:type="pct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auto"/>
            <w:vAlign w:val="center"/>
          </w:tcPr>
          <w:p w14:paraId="3EF47E77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2.3 (80/3529)</w:t>
            </w:r>
          </w:p>
        </w:tc>
        <w:tc>
          <w:tcPr>
            <w:tcW w:w="583" w:type="pct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auto"/>
            <w:vAlign w:val="center"/>
          </w:tcPr>
          <w:p w14:paraId="2D2B6A77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0"/>
                <w:szCs w:val="20"/>
                <w:lang w:bidi="ar"/>
              </w:rPr>
              <w:t>＜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0.01</w:t>
            </w:r>
          </w:p>
        </w:tc>
        <w:tc>
          <w:tcPr>
            <w:tcW w:w="524" w:type="pct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auto"/>
            <w:vAlign w:val="center"/>
          </w:tcPr>
          <w:p w14:paraId="077DFA55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</w:tr>
    </w:tbl>
    <w:p w14:paraId="4AB8E19E">
      <w:pPr>
        <w:rPr>
          <w:rFonts w:ascii="Times New Roman" w:hAnsi="Times New Roman" w:eastAsia="宋体"/>
          <w:sz w:val="20"/>
          <w:szCs w:val="20"/>
        </w:rPr>
      </w:pPr>
      <w:r>
        <w:rPr>
          <w:rFonts w:ascii="Times New Roman" w:hAnsi="Times New Roman" w:eastAsia="宋体"/>
          <w:sz w:val="20"/>
          <w:szCs w:val="20"/>
          <w:vertAlign w:val="superscript"/>
        </w:rPr>
        <w:t>*</w:t>
      </w:r>
      <w:r>
        <w:rPr>
          <w:rFonts w:ascii="Times New Roman" w:hAnsi="Times New Roman" w:eastAsia="宋体"/>
          <w:sz w:val="20"/>
          <w:szCs w:val="20"/>
        </w:rPr>
        <w:t>Abbreviations: IQR, interquartile range; BMI, body mass index; FSH, follicle-stimulating hormone; AFC, antral follicle counting; IVF, in vitro fertilization; COS, controlled ovarian stimulation; GnRH, gonadotropin-releasing hormone; Gn, gonadotropin; ICSI, intracytoplasmic sperm injection</w:t>
      </w:r>
    </w:p>
    <w:p w14:paraId="565DBB28">
      <w:pPr>
        <w:rPr>
          <w:rFonts w:ascii="Times New Roman" w:hAnsi="Times New Roman" w:eastAsia="宋体"/>
          <w:sz w:val="20"/>
          <w:szCs w:val="20"/>
        </w:rPr>
      </w:pPr>
      <w:r>
        <w:rPr>
          <w:rFonts w:ascii="Times New Roman" w:hAnsi="Times New Roman" w:eastAsia="宋体"/>
          <w:b/>
          <w:bCs/>
          <w:sz w:val="20"/>
          <w:szCs w:val="20"/>
          <w:vertAlign w:val="superscript"/>
        </w:rPr>
        <w:t>†</w:t>
      </w:r>
      <w:r>
        <w:rPr>
          <w:rFonts w:ascii="Times New Roman" w:hAnsi="Times New Roman" w:eastAsia="宋体"/>
          <w:sz w:val="20"/>
          <w:szCs w:val="20"/>
        </w:rPr>
        <w:t>Others include the short protocol, the micro-stimulation protocol and the luteal-phase ovulation induction protocol</w:t>
      </w:r>
    </w:p>
    <w:p w14:paraId="3E8C5871">
      <w:pPr>
        <w:rPr>
          <w:rFonts w:ascii="Times New Roman" w:hAnsi="Times New Roman" w:eastAsia="宋体"/>
          <w:sz w:val="20"/>
          <w:szCs w:val="20"/>
        </w:rPr>
      </w:pPr>
      <w:r>
        <w:rPr>
          <w:rFonts w:ascii="Times New Roman" w:hAnsi="Times New Roman" w:eastAsia="宋体"/>
          <w:b/>
          <w:bCs/>
          <w:sz w:val="20"/>
          <w:szCs w:val="20"/>
          <w:vertAlign w:val="superscript"/>
        </w:rPr>
        <w:t>‡</w:t>
      </w:r>
      <w:r>
        <w:rPr>
          <w:rFonts w:ascii="Times New Roman" w:hAnsi="Times New Roman" w:eastAsia="宋体"/>
          <w:sz w:val="20"/>
          <w:szCs w:val="20"/>
        </w:rPr>
        <w:t>Group 11: women aged ＜35 with low level of AMH (＜1.00 ng/ml) and following frozen-thawed embryo transfer</w:t>
      </w:r>
    </w:p>
    <w:p w14:paraId="61E8F48D">
      <w:pPr>
        <w:rPr>
          <w:rFonts w:hint="default" w:ascii="Times New Roman" w:hAnsi="Times New Roman" w:cs="Times New Roman"/>
          <w:b/>
          <w:bCs/>
          <w:sz w:val="32"/>
          <w:szCs w:val="32"/>
          <w:lang w:val="en-US" w:eastAsia="zh-CN"/>
        </w:rPr>
      </w:pPr>
      <w:r>
        <w:rPr>
          <w:rFonts w:ascii="Times New Roman" w:hAnsi="Times New Roman" w:eastAsia="宋体"/>
          <w:sz w:val="20"/>
          <w:szCs w:val="20"/>
        </w:rPr>
        <w:t>Group 12: women aged ＜35 with normal level of AMH (≥1.00 ng/ml) and following frozen-thawed embryo transfer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lnNumType w:countBy="1" w:restart="continuous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F646051"/>
    <w:rsid w:val="1F646051"/>
    <w:rsid w:val="52504D11"/>
    <w:rsid w:val="682B0C8B"/>
    <w:rsid w:val="7F7207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570</Words>
  <Characters>3346</Characters>
  <Lines>0</Lines>
  <Paragraphs>0</Paragraphs>
  <TotalTime>1</TotalTime>
  <ScaleCrop>false</ScaleCrop>
  <LinksUpToDate>false</LinksUpToDate>
  <CharactersWithSpaces>3692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2025-10-28T01:59:00Z</dcterms:created>
  <dc:creator>林泽阳</dc:creator>
  <cp:lastModifiedBy>林泽阳</cp:lastModifiedBy>
  <dcterms:modified xsi:type="dcterms:W3CDTF">2025-10-29T16:41:07Z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89239931F86D4599A23EE72FB8B020FF_11</vt:lpwstr>
  </property>
  <property fmtid="{D5CDD505-2E9C-101B-9397-08002B2CF9AE}" pid="4" name="KSOTemplateDocerSaveRecord">
    <vt:lpwstr>eyJoZGlkIjoiNjBjNDBkN2Y2YjFkMjg1YTZhYjZkYTg0ZDkxZDFjZjIiLCJ1c2VySWQiOiIxNzQyMDU2NTcxIn0=</vt:lpwstr>
  </property>
</Properties>
</file>