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EA3C" w14:textId="77777777" w:rsidR="00577AD2" w:rsidRPr="00577AD2" w:rsidRDefault="00577AD2" w:rsidP="00577AD2">
      <w:pPr>
        <w:rPr>
          <w:lang w:val="en-US"/>
        </w:rPr>
      </w:pPr>
      <w:r w:rsidRPr="00577AD2">
        <w:rPr>
          <w:lang w:val="en-US"/>
        </w:rPr>
        <w:fldChar w:fldCharType="begin"/>
      </w:r>
      <w:r w:rsidRPr="00577AD2">
        <w:rPr>
          <w:lang w:val="en-US"/>
        </w:rPr>
        <w:instrText xml:space="preserve"> LINK Excel.SheetBinaryMacroEnabled.12 F:\\</w:instrText>
      </w:r>
      <w:r w:rsidRPr="00577AD2">
        <w:rPr>
          <w:rFonts w:ascii="MS Gothic" w:eastAsia="MS Gothic" w:hAnsi="MS Gothic" w:cs="MS Gothic" w:hint="eastAsia"/>
          <w:lang w:val="en-US"/>
        </w:rPr>
        <w:instrText>工作</w:instrText>
      </w:r>
      <w:r w:rsidRPr="00577AD2">
        <w:rPr>
          <w:lang w:val="en-US"/>
        </w:rPr>
        <w:instrText>\\</w:instrText>
      </w:r>
      <w:r w:rsidRPr="00577AD2">
        <w:rPr>
          <w:rFonts w:ascii="MS Gothic" w:eastAsia="MS Gothic" w:hAnsi="MS Gothic" w:cs="MS Gothic" w:hint="eastAsia"/>
          <w:lang w:val="en-US"/>
        </w:rPr>
        <w:instrText>工作</w:instrText>
      </w:r>
      <w:r w:rsidRPr="00577AD2">
        <w:rPr>
          <w:lang w:val="en-US"/>
        </w:rPr>
        <w:instrText>\\</w:instrText>
      </w:r>
      <w:r w:rsidRPr="00577AD2">
        <w:rPr>
          <w:rFonts w:ascii="MS Gothic" w:eastAsia="MS Gothic" w:hAnsi="MS Gothic" w:cs="MS Gothic" w:hint="eastAsia"/>
          <w:lang w:val="en-US"/>
        </w:rPr>
        <w:instrText>姜三杰</w:instrText>
      </w:r>
      <w:r w:rsidRPr="00577AD2">
        <w:rPr>
          <w:lang w:val="en-US"/>
        </w:rPr>
        <w:instrText>\\Gnathanodon_speciosus</w:instrText>
      </w:r>
      <w:r w:rsidRPr="00577AD2">
        <w:rPr>
          <w:rFonts w:ascii="MS Gothic" w:eastAsia="MS Gothic" w:hAnsi="MS Gothic" w:cs="MS Gothic" w:hint="eastAsia"/>
          <w:lang w:val="en-US"/>
        </w:rPr>
        <w:instrText>黄金</w:instrText>
      </w:r>
      <w:r w:rsidRPr="00577AD2">
        <w:rPr>
          <w:rFonts w:ascii="Microsoft JhengHei" w:eastAsia="Microsoft JhengHei" w:hAnsi="Microsoft JhengHei" w:cs="Microsoft JhengHei" w:hint="eastAsia"/>
          <w:lang w:val="en-US"/>
        </w:rPr>
        <w:instrText>鲹</w:instrText>
      </w:r>
      <w:r w:rsidRPr="00577AD2">
        <w:rPr>
          <w:lang w:val="en-US"/>
        </w:rPr>
        <w:instrText xml:space="preserve">\\whfs-xs-231610_Gnathanodon_speciosus_annotation_report_20240308\\whfs-xs-231610_Gnathanodon_speciosus_annotation_report_20240308\\src\\file\\02.gene\\table03.xls table03!R1C1:R11C7 \a \f 5 \h  \* MERGEFORMAT </w:instrText>
      </w:r>
      <w:r w:rsidRPr="00577AD2">
        <w:rPr>
          <w:lang w:val="en-US"/>
        </w:rPr>
        <w:fldChar w:fldCharType="separate"/>
      </w:r>
    </w:p>
    <w:tbl>
      <w:tblPr>
        <w:tblStyle w:val="TableGrid"/>
        <w:tblW w:w="7658" w:type="dxa"/>
        <w:tblLook w:val="04A0" w:firstRow="1" w:lastRow="0" w:firstColumn="1" w:lastColumn="0" w:noHBand="0" w:noVBand="1"/>
      </w:tblPr>
      <w:tblGrid>
        <w:gridCol w:w="2322"/>
        <w:gridCol w:w="1066"/>
        <w:gridCol w:w="1182"/>
        <w:gridCol w:w="1054"/>
        <w:gridCol w:w="1030"/>
        <w:gridCol w:w="1030"/>
        <w:gridCol w:w="1054"/>
      </w:tblGrid>
      <w:tr w:rsidR="00577AD2" w:rsidRPr="00577AD2" w14:paraId="78C5BB18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CF8A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Gene set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C1E6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Number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E37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Average gene length (bp)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DF19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Average CDS length (bp)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B2CB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Average exon per gene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02F8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Average exon length (bp)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CBC0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Average intron length (bp)</w:t>
            </w:r>
          </w:p>
        </w:tc>
      </w:tr>
      <w:tr w:rsidR="00577AD2" w:rsidRPr="00577AD2" w14:paraId="73B99638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7792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proofErr w:type="spellStart"/>
            <w:r w:rsidRPr="00577AD2">
              <w:rPr>
                <w:lang w:val="en-US"/>
              </w:rPr>
              <w:t>denovo</w:t>
            </w:r>
            <w:proofErr w:type="spellEnd"/>
            <w:r w:rsidRPr="00577AD2">
              <w:rPr>
                <w:lang w:val="en-US"/>
              </w:rPr>
              <w:t>/AUGUSTUS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F40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22964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1C474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13354.38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A5F0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1706.92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D1F1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9.52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E4CA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179.38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FB5A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1367.75</w:t>
            </w:r>
          </w:p>
        </w:tc>
      </w:tr>
      <w:tr w:rsidR="00577AD2" w:rsidRPr="00577AD2" w14:paraId="32CBBEE4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E38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proofErr w:type="spellStart"/>
            <w:r w:rsidRPr="00577AD2">
              <w:rPr>
                <w:lang w:val="en-US"/>
              </w:rPr>
              <w:t>denovo</w:t>
            </w:r>
            <w:proofErr w:type="spellEnd"/>
            <w:r w:rsidRPr="00577AD2">
              <w:rPr>
                <w:lang w:val="en-US"/>
              </w:rPr>
              <w:t>/</w:t>
            </w:r>
            <w:proofErr w:type="spellStart"/>
            <w:r w:rsidRPr="00577AD2">
              <w:rPr>
                <w:lang w:val="en-US"/>
              </w:rPr>
              <w:t>Genscan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944D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28660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296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15269.22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71AF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1639.18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86C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9.3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E66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176.31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A9E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1642.74</w:t>
            </w:r>
          </w:p>
        </w:tc>
      </w:tr>
      <w:tr w:rsidR="00577AD2" w:rsidRPr="00577AD2" w14:paraId="1864D3B3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709D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lang w:val="en-US"/>
              </w:rPr>
              <w:t>S.lalandi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8C3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39588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D17A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7966.17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932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1156.94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9BE7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DCFA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183.37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FD8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1282.55</w:t>
            </w:r>
          </w:p>
        </w:tc>
      </w:tr>
      <w:tr w:rsidR="00577AD2" w:rsidRPr="00577AD2" w14:paraId="081CAF16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19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lang w:val="en-US"/>
              </w:rPr>
              <w:t>S.dumerili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DCE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38779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05F0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8075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99D3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1153.94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A6B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77CD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181.2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D01D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1289.26</w:t>
            </w:r>
          </w:p>
        </w:tc>
      </w:tr>
      <w:tr w:rsidR="00577AD2" w:rsidRPr="00577AD2" w14:paraId="5C4B1D8F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9CE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lang w:val="en-US"/>
              </w:rPr>
              <w:t>E.naucrates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0654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38726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AA3E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8386.31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E642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1191.8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1AF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021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185.41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2B7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1325.46</w:t>
            </w:r>
          </w:p>
        </w:tc>
      </w:tr>
      <w:tr w:rsidR="00577AD2" w:rsidRPr="00577AD2" w14:paraId="054B72CB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9E7C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lang w:val="en-US"/>
              </w:rPr>
              <w:t>L.crocea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365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40372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8123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8062.28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F4A3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1156.11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F7E2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71A9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185.02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37A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1315.79</w:t>
            </w:r>
          </w:p>
        </w:tc>
      </w:tr>
      <w:tr w:rsidR="00577AD2" w:rsidRPr="00577AD2" w14:paraId="24CD3B26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F76CA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lang w:val="en-US"/>
              </w:rPr>
              <w:t>E.lanceolatus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D0131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40317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9E8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8103.06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55FD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1143.49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A509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34F8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183.52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ECB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1330.48</w:t>
            </w:r>
          </w:p>
        </w:tc>
      </w:tr>
      <w:tr w:rsidR="00577AD2" w:rsidRPr="00577AD2" w14:paraId="38B6223A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D98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proofErr w:type="spellStart"/>
            <w:r w:rsidRPr="00577AD2">
              <w:rPr>
                <w:lang w:val="en-US"/>
              </w:rPr>
              <w:t>trans.orf</w:t>
            </w:r>
            <w:proofErr w:type="spellEnd"/>
            <w:r w:rsidRPr="00577AD2">
              <w:rPr>
                <w:lang w:val="en-US"/>
              </w:rPr>
              <w:t>/</w:t>
            </w:r>
            <w:proofErr w:type="spellStart"/>
            <w:r w:rsidRPr="00577AD2">
              <w:rPr>
                <w:lang w:val="en-US"/>
              </w:rPr>
              <w:t>RNAseq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FD6C7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14903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F55C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14665.4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98F3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1756.37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7797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11.35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66E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308.7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81B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1078.4</w:t>
            </w:r>
          </w:p>
        </w:tc>
      </w:tr>
      <w:tr w:rsidR="00577AD2" w:rsidRPr="00577AD2" w14:paraId="730CA5F1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BDA7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MAKER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A024A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22555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6CE0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14184.21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A301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1754.63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4BF5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E7C8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265.88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FDF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1204.63</w:t>
            </w:r>
          </w:p>
        </w:tc>
      </w:tr>
      <w:tr w:rsidR="00577AD2" w:rsidRPr="00577AD2" w14:paraId="00599952" w14:textId="77777777">
        <w:trPr>
          <w:trHeight w:val="27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712E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PASA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BECD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22413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1F2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14771.33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C5C4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1763.37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DE6F7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10.53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684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281.49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176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1221.57</w:t>
            </w:r>
          </w:p>
        </w:tc>
      </w:tr>
    </w:tbl>
    <w:p w14:paraId="085B9C89" w14:textId="77777777" w:rsidR="00577AD2" w:rsidRPr="00577AD2" w:rsidRDefault="00577AD2" w:rsidP="00577AD2">
      <w:pPr>
        <w:rPr>
          <w:lang w:val="en-US"/>
        </w:rPr>
      </w:pPr>
      <w:r w:rsidRPr="00577AD2">
        <w:fldChar w:fldCharType="end"/>
      </w:r>
    </w:p>
    <w:p w14:paraId="3D90DAA9" w14:textId="77777777" w:rsidR="00577AD2" w:rsidRPr="00577AD2" w:rsidRDefault="00577AD2" w:rsidP="00577AD2">
      <w:pPr>
        <w:rPr>
          <w:lang w:val="en-US"/>
        </w:rPr>
      </w:pPr>
    </w:p>
    <w:p w14:paraId="792151A9" w14:textId="77777777" w:rsidR="00577AD2" w:rsidRPr="00577AD2" w:rsidRDefault="00577AD2" w:rsidP="00577AD2">
      <w:pPr>
        <w:rPr>
          <w:lang w:val="en-US"/>
        </w:rPr>
      </w:pPr>
    </w:p>
    <w:p w14:paraId="0E46ADDE" w14:textId="77777777" w:rsidR="00577AD2" w:rsidRPr="00577AD2" w:rsidRDefault="00577AD2" w:rsidP="00577AD2">
      <w:pPr>
        <w:rPr>
          <w:lang w:val="en-US"/>
        </w:rPr>
      </w:pPr>
    </w:p>
    <w:p w14:paraId="4888DFA9" w14:textId="77777777" w:rsidR="00577AD2" w:rsidRPr="00577AD2" w:rsidRDefault="00577AD2" w:rsidP="00577AD2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8"/>
        <w:gridCol w:w="1093"/>
        <w:gridCol w:w="1236"/>
        <w:gridCol w:w="1110"/>
        <w:gridCol w:w="1112"/>
        <w:gridCol w:w="1067"/>
        <w:gridCol w:w="1110"/>
      </w:tblGrid>
      <w:tr w:rsidR="00577AD2" w:rsidRPr="00577AD2" w14:paraId="2647EC82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45F93135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Gene set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03E19DCB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Number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016F1891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Average gene length (bp)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1E0E1F69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Average CDS length (bp)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1ED7C37C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Average exon per gene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56731DD6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Average exon length (bp)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194C7C44" w14:textId="77777777" w:rsidR="00577AD2" w:rsidRPr="00577AD2" w:rsidRDefault="00577AD2" w:rsidP="00577AD2">
            <w:pPr>
              <w:spacing w:after="160" w:line="278" w:lineRule="auto"/>
              <w:rPr>
                <w:b/>
                <w:bCs/>
                <w:lang w:val="en-US"/>
              </w:rPr>
            </w:pPr>
            <w:r w:rsidRPr="00577AD2">
              <w:rPr>
                <w:b/>
                <w:bCs/>
                <w:lang w:val="en-US"/>
              </w:rPr>
              <w:t>Average intron length (bp)</w:t>
            </w:r>
          </w:p>
        </w:tc>
      </w:tr>
      <w:tr w:rsidR="00577AD2" w:rsidRPr="00577AD2" w14:paraId="7F535068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0CB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proofErr w:type="spellStart"/>
            <w:r w:rsidRPr="00577AD2">
              <w:rPr>
                <w:lang w:val="en-US"/>
              </w:rPr>
              <w:t>denovo</w:t>
            </w:r>
            <w:proofErr w:type="spellEnd"/>
            <w:r w:rsidRPr="00577AD2">
              <w:rPr>
                <w:lang w:val="en-US"/>
              </w:rPr>
              <w:t>/AUGUSTUS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D25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22,964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829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13,354.38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AD3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1,706.92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290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9.52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7F3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179.38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09E4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1,367.75</w:t>
            </w:r>
          </w:p>
        </w:tc>
      </w:tr>
      <w:tr w:rsidR="00577AD2" w:rsidRPr="00577AD2" w14:paraId="29B02AC6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AB27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proofErr w:type="spellStart"/>
            <w:r w:rsidRPr="00577AD2">
              <w:rPr>
                <w:lang w:val="en-US"/>
              </w:rPr>
              <w:t>denovo</w:t>
            </w:r>
            <w:proofErr w:type="spellEnd"/>
            <w:r w:rsidRPr="00577AD2">
              <w:rPr>
                <w:lang w:val="en-US"/>
              </w:rPr>
              <w:t>/</w:t>
            </w:r>
            <w:proofErr w:type="spellStart"/>
            <w:r w:rsidRPr="00577AD2">
              <w:rPr>
                <w:lang w:val="en-US"/>
              </w:rPr>
              <w:t>Genscan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DD4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28,660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763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15,269.22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F78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1,639.18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41E4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9.30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B7D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176.31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C884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1,642.74</w:t>
            </w:r>
          </w:p>
        </w:tc>
      </w:tr>
      <w:tr w:rsidR="00577AD2" w:rsidRPr="00577AD2" w14:paraId="3A83D4CB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B7F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i/>
                <w:iCs/>
                <w:lang w:val="en-US"/>
              </w:rPr>
              <w:t>S.lalandi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1D8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39,588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909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7,966.17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EFA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1,156.94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26A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6D21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183.37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39E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1,282.55</w:t>
            </w:r>
          </w:p>
        </w:tc>
      </w:tr>
      <w:tr w:rsidR="00577AD2" w:rsidRPr="00577AD2" w14:paraId="5CC106B0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37F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lastRenderedPageBreak/>
              <w:t>homo/</w:t>
            </w:r>
            <w:proofErr w:type="spellStart"/>
            <w:r w:rsidRPr="00577AD2">
              <w:rPr>
                <w:i/>
                <w:iCs/>
                <w:lang w:val="en-US"/>
              </w:rPr>
              <w:t>S.dumerili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4F8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38,779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DD6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8,075.00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1BC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1,153.94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25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6.37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221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181.20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8AF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1,289.26</w:t>
            </w:r>
          </w:p>
        </w:tc>
      </w:tr>
      <w:tr w:rsidR="00577AD2" w:rsidRPr="00577AD2" w14:paraId="2D49F60A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696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i/>
                <w:iCs/>
                <w:lang w:val="en-US"/>
              </w:rPr>
              <w:t>E.naucrates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4C1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38,726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0CB7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8,386.31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9EF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1,191.80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9B4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EC2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185.41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5E1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1,325.46</w:t>
            </w:r>
          </w:p>
        </w:tc>
      </w:tr>
      <w:tr w:rsidR="00577AD2" w:rsidRPr="00577AD2" w14:paraId="7F1CC9DF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B02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i/>
                <w:iCs/>
                <w:lang w:val="en-US"/>
              </w:rPr>
              <w:t>L.crocea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BB4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40,372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669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8,062.28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A51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1,156.11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553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1D9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185.02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9B1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1,315.79</w:t>
            </w:r>
          </w:p>
        </w:tc>
      </w:tr>
      <w:tr w:rsidR="00577AD2" w:rsidRPr="00577AD2" w14:paraId="4CD69B04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E4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homo/</w:t>
            </w:r>
            <w:proofErr w:type="spellStart"/>
            <w:r w:rsidRPr="00577AD2">
              <w:rPr>
                <w:i/>
                <w:iCs/>
                <w:lang w:val="en-US"/>
              </w:rPr>
              <w:t>E.lanceolatus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031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40,317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61C5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8,103.06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A94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1,143.49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7D4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6.23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279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183.52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D68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1,330.48</w:t>
            </w:r>
          </w:p>
        </w:tc>
      </w:tr>
      <w:tr w:rsidR="00577AD2" w:rsidRPr="00577AD2" w14:paraId="0A46B290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C058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proofErr w:type="spellStart"/>
            <w:r w:rsidRPr="00577AD2">
              <w:rPr>
                <w:lang w:val="en-US"/>
              </w:rPr>
              <w:t>trans.orf</w:t>
            </w:r>
            <w:proofErr w:type="spellEnd"/>
            <w:r w:rsidRPr="00577AD2">
              <w:rPr>
                <w:lang w:val="en-US"/>
              </w:rPr>
              <w:t>/</w:t>
            </w:r>
            <w:proofErr w:type="spellStart"/>
            <w:r w:rsidRPr="00577AD2">
              <w:rPr>
                <w:lang w:val="en-US"/>
              </w:rPr>
              <w:t>RNAseq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CC47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14,903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B79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14,665.40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79C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1,756.37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3B56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11.35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1CD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308.70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6D8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1,078.40</w:t>
            </w:r>
          </w:p>
        </w:tc>
      </w:tr>
      <w:tr w:rsidR="00577AD2" w:rsidRPr="00577AD2" w14:paraId="2CBC1420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E6FF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MAKER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6AE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22,555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F639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14,184.21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A75A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1,754.63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D57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10.46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827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265.88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AEBB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1,204.63</w:t>
            </w:r>
          </w:p>
        </w:tc>
      </w:tr>
      <w:tr w:rsidR="00577AD2" w:rsidRPr="00577AD2" w14:paraId="205C48EB" w14:textId="77777777">
        <w:trPr>
          <w:trHeight w:val="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E17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PASA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B9B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22,413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7402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14,771.33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3D60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1,763.37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851C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10.53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591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281.49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7D" w14:textId="77777777" w:rsidR="00577AD2" w:rsidRPr="00577AD2" w:rsidRDefault="00577AD2" w:rsidP="00577AD2">
            <w:pPr>
              <w:spacing w:after="160" w:line="278" w:lineRule="auto"/>
              <w:rPr>
                <w:lang w:val="en-US"/>
              </w:rPr>
            </w:pPr>
            <w:r w:rsidRPr="00577AD2">
              <w:rPr>
                <w:lang w:val="en-US"/>
              </w:rPr>
              <w:t>1,221.57</w:t>
            </w:r>
          </w:p>
        </w:tc>
      </w:tr>
    </w:tbl>
    <w:p w14:paraId="0F661A1E" w14:textId="77777777" w:rsidR="00577AD2" w:rsidRPr="00577AD2" w:rsidRDefault="00577AD2" w:rsidP="00577AD2">
      <w:pPr>
        <w:rPr>
          <w:lang w:val="en-US"/>
        </w:rPr>
      </w:pPr>
      <w:r w:rsidRPr="00577AD2">
        <w:rPr>
          <w:b/>
          <w:bCs/>
          <w:lang w:val="en-US"/>
        </w:rPr>
        <w:t xml:space="preserve">Supplementary Table 1. </w:t>
      </w:r>
      <w:r w:rsidRPr="00577AD2">
        <w:rPr>
          <w:lang w:val="en-US"/>
        </w:rPr>
        <w:t xml:space="preserve">Summary statistics of gene prediction in the assembled genome of </w:t>
      </w:r>
      <w:r w:rsidRPr="00577AD2">
        <w:rPr>
          <w:i/>
          <w:iCs/>
          <w:lang w:val="en-US"/>
        </w:rPr>
        <w:t>G. speciosus</w:t>
      </w:r>
      <w:r w:rsidRPr="00577AD2">
        <w:rPr>
          <w:lang w:val="en-US"/>
        </w:rPr>
        <w:t>.</w:t>
      </w:r>
    </w:p>
    <w:p w14:paraId="09129F9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icrosoft JhengHei">
    <w:panose1 w:val="020B060403050404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2"/>
    <w:rsid w:val="00577AD2"/>
    <w:rsid w:val="00767E38"/>
    <w:rsid w:val="00866F7D"/>
    <w:rsid w:val="00E65E36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F8E2"/>
  <w15:chartTrackingRefBased/>
  <w15:docId w15:val="{D0FD3D9B-9AAE-4F6B-B6AB-5EBFB3FD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2026-03-02T19:28:00Z</dcterms:created>
  <dcterms:modified xsi:type="dcterms:W3CDTF">2026-03-02T19:28:00Z</dcterms:modified>
</cp:coreProperties>
</file>