
<file path=[Content_Types].xml><?xml version="1.0" encoding="utf-8"?>
<Types xmlns="http://schemas.openxmlformats.org/package/2006/content-types">
  <Default Extension="jpeg" ContentType="image/jpeg"/>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929F23" w14:textId="77777777" w:rsidR="000D0B01" w:rsidRPr="008F702E" w:rsidRDefault="00CC50F3" w:rsidP="00B51EB8">
      <w:pPr>
        <w:spacing w:line="360" w:lineRule="auto"/>
        <w:jc w:val="both"/>
        <w:rPr>
          <w:rFonts w:ascii="Book Antiqua" w:hAnsi="Book Antiqua" w:cs="Times New Roman"/>
          <w:b/>
          <w:iCs/>
        </w:rPr>
      </w:pPr>
      <w:r>
        <w:rPr>
          <w:rFonts w:ascii="Book Antiqua" w:hAnsi="Book Antiqua" w:cs="Times New Roman"/>
          <w:b/>
          <w:iCs/>
        </w:rPr>
        <w:t xml:space="preserve">Forensic Profiling of </w:t>
      </w:r>
      <w:r w:rsidR="008B0D9D" w:rsidRPr="008F702E">
        <w:rPr>
          <w:rFonts w:ascii="Book Antiqua" w:hAnsi="Book Antiqua" w:cs="Times New Roman"/>
          <w:b/>
          <w:i/>
        </w:rPr>
        <w:t>Nerium oleander</w:t>
      </w:r>
      <w:r w:rsidR="007651B8" w:rsidRPr="008F702E">
        <w:rPr>
          <w:rFonts w:ascii="Book Antiqua" w:hAnsi="Book Antiqua" w:cs="Times New Roman"/>
          <w:b/>
          <w:i/>
        </w:rPr>
        <w:t xml:space="preserve"> </w:t>
      </w:r>
      <w:r w:rsidR="009E402F" w:rsidRPr="008F702E">
        <w:rPr>
          <w:rFonts w:ascii="Book Antiqua" w:hAnsi="Book Antiqua" w:cs="Times New Roman"/>
          <w:b/>
          <w:iCs/>
        </w:rPr>
        <w:t xml:space="preserve">using </w:t>
      </w:r>
      <w:r w:rsidR="00EB567E" w:rsidRPr="008F702E">
        <w:rPr>
          <w:rFonts w:ascii="Book Antiqua" w:hAnsi="Book Antiqua" w:cs="Times New Roman"/>
          <w:b/>
          <w:iCs/>
        </w:rPr>
        <w:t xml:space="preserve">FTIR </w:t>
      </w:r>
      <w:r w:rsidR="00CE6870" w:rsidRPr="008F702E">
        <w:rPr>
          <w:rFonts w:ascii="Book Antiqua" w:hAnsi="Book Antiqua" w:cs="Times New Roman"/>
          <w:b/>
          <w:iCs/>
        </w:rPr>
        <w:t xml:space="preserve">spectroscopy </w:t>
      </w:r>
    </w:p>
    <w:p w14:paraId="0F409366" w14:textId="0FFC7A10" w:rsidR="002044EB" w:rsidRDefault="002044EB" w:rsidP="00B51EB8">
      <w:pPr>
        <w:tabs>
          <w:tab w:val="center" w:pos="4155"/>
        </w:tabs>
        <w:spacing w:line="360" w:lineRule="auto"/>
        <w:jc w:val="both"/>
        <w:rPr>
          <w:rFonts w:ascii="Book Antiqua" w:hAnsi="Book Antiqua" w:cs="Times New Roman"/>
          <w:b/>
        </w:rPr>
      </w:pPr>
      <w:proofErr w:type="spellStart"/>
      <w:r w:rsidRPr="008F702E">
        <w:rPr>
          <w:rFonts w:ascii="Book Antiqua" w:hAnsi="Book Antiqua" w:cs="Times New Roman"/>
          <w:b/>
        </w:rPr>
        <w:t>Punnya</w:t>
      </w:r>
      <w:proofErr w:type="spellEnd"/>
      <w:r w:rsidRPr="008F702E">
        <w:rPr>
          <w:rFonts w:ascii="Book Antiqua" w:hAnsi="Book Antiqua" w:cs="Times New Roman"/>
          <w:b/>
        </w:rPr>
        <w:t xml:space="preserve"> C </w:t>
      </w:r>
      <w:r w:rsidR="00DC2A7C" w:rsidRPr="008F702E">
        <w:rPr>
          <w:rFonts w:ascii="Book Antiqua" w:hAnsi="Book Antiqua" w:cs="Times New Roman"/>
          <w:b/>
        </w:rPr>
        <w:t>V</w:t>
      </w:r>
      <w:r w:rsidR="006C7E46">
        <w:rPr>
          <w:rFonts w:ascii="Book Antiqua" w:hAnsi="Book Antiqua" w:cs="Times New Roman"/>
          <w:b/>
        </w:rPr>
        <w:t xml:space="preserve">, </w:t>
      </w:r>
      <w:hyperlink r:id="rId10" w:history="1">
        <w:r w:rsidR="00DA20BB" w:rsidRPr="00210B42">
          <w:rPr>
            <w:rStyle w:val="Hyperlink"/>
            <w:rFonts w:ascii="Book Antiqua" w:hAnsi="Book Antiqua" w:cs="Times New Roman"/>
            <w:b/>
          </w:rPr>
          <w:t>punnyavi52@gmail.com</w:t>
        </w:r>
      </w:hyperlink>
    </w:p>
    <w:p w14:paraId="2A840624" w14:textId="27440C48" w:rsidR="00DA20BB" w:rsidRPr="008F702E" w:rsidRDefault="00DA20BB" w:rsidP="00B51EB8">
      <w:pPr>
        <w:tabs>
          <w:tab w:val="center" w:pos="4155"/>
        </w:tabs>
        <w:spacing w:line="360" w:lineRule="auto"/>
        <w:jc w:val="both"/>
        <w:rPr>
          <w:rFonts w:ascii="Book Antiqua" w:hAnsi="Book Antiqua" w:cs="Times New Roman"/>
          <w:b/>
        </w:rPr>
      </w:pPr>
      <w:proofErr w:type="spellStart"/>
      <w:r>
        <w:rPr>
          <w:rFonts w:ascii="Book Antiqua" w:hAnsi="Book Antiqua" w:cs="Times New Roman"/>
          <w:b/>
        </w:rPr>
        <w:t>Dr.</w:t>
      </w:r>
      <w:proofErr w:type="spellEnd"/>
      <w:r>
        <w:rPr>
          <w:rFonts w:ascii="Book Antiqua" w:hAnsi="Book Antiqua" w:cs="Times New Roman"/>
          <w:b/>
        </w:rPr>
        <w:t xml:space="preserve"> Ankita </w:t>
      </w:r>
      <w:proofErr w:type="spellStart"/>
      <w:r>
        <w:rPr>
          <w:rFonts w:ascii="Book Antiqua" w:hAnsi="Book Antiqua" w:cs="Times New Roman"/>
          <w:b/>
        </w:rPr>
        <w:t>Kritit</w:t>
      </w:r>
      <w:proofErr w:type="spellEnd"/>
      <w:r>
        <w:rPr>
          <w:rFonts w:ascii="Book Antiqua" w:hAnsi="Book Antiqua" w:cs="Times New Roman"/>
          <w:b/>
        </w:rPr>
        <w:t xml:space="preserve"> Parmar </w:t>
      </w:r>
      <w:r w:rsidR="00E17462">
        <w:rPr>
          <w:rFonts w:ascii="Book Antiqua" w:hAnsi="Book Antiqua" w:cs="Times New Roman"/>
          <w:b/>
        </w:rPr>
        <w:t>*</w:t>
      </w:r>
    </w:p>
    <w:p w14:paraId="3B6372E4" w14:textId="77777777" w:rsidR="00516A70" w:rsidRPr="00DE2CB3" w:rsidRDefault="007255C6" w:rsidP="00B51EB8">
      <w:pPr>
        <w:spacing w:line="360" w:lineRule="auto"/>
        <w:jc w:val="both"/>
        <w:rPr>
          <w:rFonts w:ascii="Book Antiqua" w:hAnsi="Book Antiqua" w:cs="Times New Roman"/>
        </w:rPr>
      </w:pPr>
      <w:r w:rsidRPr="00DE2CB3">
        <w:rPr>
          <w:rFonts w:ascii="Book Antiqua" w:hAnsi="Book Antiqua" w:cs="Times New Roman"/>
        </w:rPr>
        <w:t xml:space="preserve">School of Behavioural Sciences and Forensic Investigations, </w:t>
      </w:r>
      <w:r w:rsidR="00516A70" w:rsidRPr="00DE2CB3">
        <w:rPr>
          <w:rFonts w:ascii="Book Antiqua" w:hAnsi="Book Antiqua" w:cs="Times New Roman"/>
        </w:rPr>
        <w:t xml:space="preserve">Rashtriya Raksha University, </w:t>
      </w:r>
      <w:proofErr w:type="spellStart"/>
      <w:r w:rsidR="00516A70" w:rsidRPr="00DE2CB3">
        <w:rPr>
          <w:rFonts w:ascii="Book Antiqua" w:hAnsi="Book Antiqua" w:cs="Times New Roman"/>
        </w:rPr>
        <w:t>Lavad</w:t>
      </w:r>
      <w:proofErr w:type="spellEnd"/>
      <w:r w:rsidR="00516A70" w:rsidRPr="00DE2CB3">
        <w:rPr>
          <w:rFonts w:ascii="Book Antiqua" w:hAnsi="Book Antiqua" w:cs="Times New Roman"/>
        </w:rPr>
        <w:t xml:space="preserve">, </w:t>
      </w:r>
      <w:proofErr w:type="spellStart"/>
      <w:r w:rsidR="00516A70" w:rsidRPr="00DE2CB3">
        <w:rPr>
          <w:rFonts w:ascii="Book Antiqua" w:hAnsi="Book Antiqua" w:cs="Times New Roman"/>
        </w:rPr>
        <w:t>Dahegam</w:t>
      </w:r>
      <w:proofErr w:type="spellEnd"/>
      <w:r w:rsidR="00516A70" w:rsidRPr="00DE2CB3">
        <w:rPr>
          <w:rFonts w:ascii="Book Antiqua" w:hAnsi="Book Antiqua" w:cs="Times New Roman"/>
        </w:rPr>
        <w:t>, Gandhinagar – 382305</w:t>
      </w:r>
    </w:p>
    <w:p w14:paraId="713B6F90" w14:textId="77777777" w:rsidR="008E64D4" w:rsidRPr="008F702E" w:rsidRDefault="008E64D4" w:rsidP="00B51EB8">
      <w:pPr>
        <w:spacing w:line="360" w:lineRule="auto"/>
        <w:jc w:val="both"/>
        <w:rPr>
          <w:rFonts w:ascii="Book Antiqua" w:hAnsi="Book Antiqua" w:cs="Times New Roman"/>
          <w:b/>
        </w:rPr>
      </w:pPr>
      <w:r w:rsidRPr="008F702E">
        <w:rPr>
          <w:rFonts w:ascii="Book Antiqua" w:hAnsi="Book Antiqua" w:cs="Times New Roman"/>
          <w:b/>
        </w:rPr>
        <w:t xml:space="preserve">Abstract </w:t>
      </w:r>
    </w:p>
    <w:p w14:paraId="1033E63F" w14:textId="77777777" w:rsidR="006D5FE0" w:rsidRPr="008F702E" w:rsidRDefault="00D81627" w:rsidP="00B51EB8">
      <w:pPr>
        <w:spacing w:line="360" w:lineRule="auto"/>
        <w:jc w:val="both"/>
        <w:rPr>
          <w:rFonts w:ascii="Book Antiqua" w:hAnsi="Book Antiqua" w:cs="Times New Roman"/>
        </w:rPr>
      </w:pPr>
      <w:r w:rsidRPr="008F702E">
        <w:rPr>
          <w:rFonts w:ascii="Book Antiqua" w:hAnsi="Book Antiqua" w:cs="Times New Roman"/>
        </w:rPr>
        <w:t xml:space="preserve">Toxic plants can be considered those plants that, when touched or consumed in a prescribed quantity, can be harmful to an organism. The botanical family </w:t>
      </w:r>
      <w:proofErr w:type="spellStart"/>
      <w:r w:rsidRPr="008F702E">
        <w:rPr>
          <w:rFonts w:ascii="Book Antiqua" w:hAnsi="Book Antiqua" w:cs="Times New Roman"/>
        </w:rPr>
        <w:t>Apocynaceae</w:t>
      </w:r>
      <w:proofErr w:type="spellEnd"/>
      <w:r w:rsidRPr="008F702E">
        <w:rPr>
          <w:rFonts w:ascii="Book Antiqua" w:hAnsi="Book Antiqua" w:cs="Times New Roman"/>
        </w:rPr>
        <w:t xml:space="preserve"> has various medical purposes, and they were poisonous too. And these plants were used for suicide and homicides. The various plant parts, such as leaves, flowers, stems, roots, and fruits of </w:t>
      </w:r>
      <w:r w:rsidRPr="008F702E">
        <w:rPr>
          <w:rFonts w:ascii="Book Antiqua" w:hAnsi="Book Antiqua" w:cs="Times New Roman"/>
          <w:i/>
        </w:rPr>
        <w:t>Nerium oleander</w:t>
      </w:r>
      <w:r w:rsidR="00B51EB8" w:rsidRPr="008F702E">
        <w:rPr>
          <w:rFonts w:ascii="Book Antiqua" w:hAnsi="Book Antiqua" w:cs="Times New Roman"/>
          <w:i/>
        </w:rPr>
        <w:t xml:space="preserve"> </w:t>
      </w:r>
      <w:r w:rsidRPr="008F702E">
        <w:rPr>
          <w:rFonts w:ascii="Book Antiqua" w:hAnsi="Book Antiqua" w:cs="Times New Roman"/>
        </w:rPr>
        <w:t>were collected from various locations of RRU. In the current study, the powdered samples were analysed by FTIR spectroscopy. This study was conducted to understand the structural composition of these plants. The obtained spectrum revealed the functional groups in the form of bands. The spectra obtained for all samples were of distinct intensities but had the presence of similar functional groups, which were continuously repeating. And the presence of extremely poisonous ions</w:t>
      </w:r>
      <w:r w:rsidR="00F96D0F" w:rsidRPr="008F702E">
        <w:rPr>
          <w:rFonts w:ascii="Book Antiqua" w:hAnsi="Book Antiqua" w:cs="Times New Roman"/>
        </w:rPr>
        <w:t xml:space="preserve"> such as cyanide, </w:t>
      </w:r>
      <w:proofErr w:type="spellStart"/>
      <w:r w:rsidR="00F96D0F" w:rsidRPr="008F702E">
        <w:rPr>
          <w:rFonts w:ascii="Book Antiqua" w:hAnsi="Book Antiqua" w:cs="Times New Roman"/>
        </w:rPr>
        <w:t>thiocyanate</w:t>
      </w:r>
      <w:proofErr w:type="spellEnd"/>
      <w:r w:rsidR="00F96D0F" w:rsidRPr="008F702E">
        <w:rPr>
          <w:rFonts w:ascii="Book Antiqua" w:hAnsi="Book Antiqua" w:cs="Times New Roman"/>
        </w:rPr>
        <w:t>, and sulphur</w:t>
      </w:r>
      <w:r w:rsidRPr="008F702E">
        <w:rPr>
          <w:rFonts w:ascii="Book Antiqua" w:hAnsi="Book Antiqua" w:cs="Times New Roman"/>
        </w:rPr>
        <w:t xml:space="preserve"> was also identified. This study can be considered reliable and helps in the identification and comparison of plant poison and in confirming the cause of death. </w:t>
      </w:r>
    </w:p>
    <w:p w14:paraId="3214A6D3" w14:textId="77777777" w:rsidR="008B0D9D" w:rsidRPr="008F702E" w:rsidRDefault="00B51EB8" w:rsidP="00B51EB8">
      <w:pPr>
        <w:spacing w:line="360" w:lineRule="auto"/>
        <w:jc w:val="both"/>
        <w:rPr>
          <w:rFonts w:ascii="Book Antiqua" w:hAnsi="Book Antiqua" w:cs="Times New Roman"/>
        </w:rPr>
      </w:pPr>
      <w:r w:rsidRPr="008F702E">
        <w:rPr>
          <w:rFonts w:ascii="Book Antiqua" w:hAnsi="Book Antiqua" w:cs="Times New Roman"/>
        </w:rPr>
        <w:t>Keywords:</w:t>
      </w:r>
      <w:r w:rsidR="00CC50F3">
        <w:rPr>
          <w:rFonts w:ascii="Book Antiqua" w:hAnsi="Book Antiqua" w:cs="Times New Roman"/>
        </w:rPr>
        <w:t xml:space="preserve"> </w:t>
      </w:r>
      <w:r w:rsidRPr="008F702E">
        <w:rPr>
          <w:rFonts w:ascii="Book Antiqua" w:hAnsi="Book Antiqua" w:cs="Times New Roman"/>
          <w:i/>
        </w:rPr>
        <w:t xml:space="preserve">Nerium oleander, </w:t>
      </w:r>
      <w:r w:rsidRPr="008F702E">
        <w:rPr>
          <w:rFonts w:ascii="Book Antiqua" w:hAnsi="Book Antiqua" w:cs="Times New Roman"/>
        </w:rPr>
        <w:t>FTIR spectroscopy, functional groups.</w:t>
      </w:r>
    </w:p>
    <w:p w14:paraId="5D50BF5F" w14:textId="09A7F81C" w:rsidR="008E64D4" w:rsidRPr="008F702E" w:rsidRDefault="00BD52AE" w:rsidP="00B51EB8">
      <w:pPr>
        <w:spacing w:line="360" w:lineRule="auto"/>
        <w:rPr>
          <w:rFonts w:ascii="Book Antiqua" w:hAnsi="Book Antiqua" w:cs="Times New Roman"/>
          <w:b/>
        </w:rPr>
      </w:pPr>
      <w:r>
        <w:rPr>
          <w:rFonts w:ascii="Book Antiqua" w:hAnsi="Book Antiqua" w:cs="Times New Roman"/>
          <w:b/>
        </w:rPr>
        <w:t>Background of the study</w:t>
      </w:r>
    </w:p>
    <w:p w14:paraId="7DCA8DBA" w14:textId="77777777" w:rsidR="00FD0DA9" w:rsidRPr="008F702E" w:rsidRDefault="00B96094" w:rsidP="00B51EB8">
      <w:pPr>
        <w:spacing w:line="360" w:lineRule="auto"/>
        <w:jc w:val="both"/>
        <w:rPr>
          <w:rFonts w:ascii="Book Antiqua" w:hAnsi="Book Antiqua" w:cs="Times New Roman"/>
        </w:rPr>
      </w:pPr>
      <w:r w:rsidRPr="008F702E">
        <w:rPr>
          <w:rFonts w:ascii="Book Antiqua" w:hAnsi="Book Antiqua" w:cs="Times New Roman"/>
        </w:rPr>
        <w:t xml:space="preserve">Plants have been widely studied for their medicinal, toxicological, and forensic significance. The </w:t>
      </w:r>
      <w:proofErr w:type="spellStart"/>
      <w:r w:rsidRPr="008F702E">
        <w:rPr>
          <w:rFonts w:ascii="Book Antiqua" w:hAnsi="Book Antiqua" w:cs="Times New Roman"/>
        </w:rPr>
        <w:t>Apocynaceae</w:t>
      </w:r>
      <w:proofErr w:type="spellEnd"/>
      <w:r w:rsidRPr="008F702E">
        <w:rPr>
          <w:rFonts w:ascii="Book Antiqua" w:hAnsi="Book Antiqua" w:cs="Times New Roman"/>
        </w:rPr>
        <w:t xml:space="preserve"> family represents a diverse and fascinating group of plants known for their ecological significance and profound medicinal properties. Throughout history, these botanical treasures have played a crucial role in human civilisation, serving as sources of food, shelter, and remedies for a wide range of ailments. “Dogbane” is another name for this family. Among </w:t>
      </w:r>
      <w:r w:rsidRPr="008F702E">
        <w:rPr>
          <w:rFonts w:ascii="Book Antiqua" w:hAnsi="Book Antiqua" w:cs="Times New Roman"/>
        </w:rPr>
        <w:lastRenderedPageBreak/>
        <w:t>them</w:t>
      </w:r>
      <w:r w:rsidR="00B51EB8" w:rsidRPr="008F702E">
        <w:rPr>
          <w:rFonts w:ascii="Book Antiqua" w:hAnsi="Book Antiqua" w:cs="Times New Roman"/>
        </w:rPr>
        <w:t>,</w:t>
      </w:r>
      <w:r w:rsidR="00B51EB8" w:rsidRPr="008F702E">
        <w:rPr>
          <w:rFonts w:ascii="Book Antiqua" w:hAnsi="Book Antiqua" w:cs="Times New Roman"/>
          <w:i/>
        </w:rPr>
        <w:t xml:space="preserve"> Nerium</w:t>
      </w:r>
      <w:r w:rsidRPr="008F702E">
        <w:rPr>
          <w:rFonts w:ascii="Book Antiqua" w:hAnsi="Book Antiqua" w:cs="Times New Roman"/>
          <w:i/>
        </w:rPr>
        <w:t xml:space="preserve"> </w:t>
      </w:r>
      <w:r w:rsidR="00B51EB8" w:rsidRPr="008F702E">
        <w:rPr>
          <w:rFonts w:ascii="Book Antiqua" w:hAnsi="Book Antiqua" w:cs="Times New Roman"/>
          <w:i/>
        </w:rPr>
        <w:t>oleander</w:t>
      </w:r>
      <w:r w:rsidR="00B51EB8" w:rsidRPr="008F702E">
        <w:rPr>
          <w:rFonts w:ascii="Book Antiqua" w:hAnsi="Book Antiqua" w:cs="Times New Roman"/>
        </w:rPr>
        <w:t xml:space="preserve"> (</w:t>
      </w:r>
      <w:r w:rsidRPr="008F702E">
        <w:rPr>
          <w:rFonts w:ascii="Book Antiqua" w:hAnsi="Book Antiqua" w:cs="Times New Roman"/>
        </w:rPr>
        <w:t>Oleander)</w:t>
      </w:r>
      <w:r w:rsidR="00A27428" w:rsidRPr="008F702E">
        <w:rPr>
          <w:rFonts w:ascii="Book Antiqua" w:hAnsi="Book Antiqua" w:cs="Times New Roman"/>
        </w:rPr>
        <w:t xml:space="preserve"> is </w:t>
      </w:r>
      <w:r w:rsidRPr="008F702E">
        <w:rPr>
          <w:rFonts w:ascii="Book Antiqua" w:hAnsi="Book Antiqua" w:cs="Times New Roman"/>
        </w:rPr>
        <w:t xml:space="preserve">well-known for their bioactive compounds, some of which exhibit toxic and pharmacological </w:t>
      </w:r>
      <w:r w:rsidR="008B0D9D" w:rsidRPr="008F702E">
        <w:rPr>
          <w:rFonts w:ascii="Book Antiqua" w:hAnsi="Book Antiqua" w:cs="Times New Roman"/>
        </w:rPr>
        <w:t xml:space="preserve">properties. </w:t>
      </w:r>
      <w:r w:rsidR="00B51EB8" w:rsidRPr="008F702E">
        <w:rPr>
          <w:rFonts w:ascii="Book Antiqua" w:hAnsi="Book Antiqua" w:cs="Times New Roman"/>
        </w:rPr>
        <w:t>This plant contains</w:t>
      </w:r>
      <w:r w:rsidRPr="008F702E">
        <w:rPr>
          <w:rFonts w:ascii="Book Antiqua" w:hAnsi="Book Antiqua" w:cs="Times New Roman"/>
        </w:rPr>
        <w:t xml:space="preserve"> cardiac glycosides and alkaloids, which can have fatal consequences when ingested or misused.</w:t>
      </w:r>
    </w:p>
    <w:p w14:paraId="5EAC2030" w14:textId="77777777" w:rsidR="000B4B4C" w:rsidRPr="008F702E" w:rsidRDefault="000B4B4C" w:rsidP="00B51EB8">
      <w:pPr>
        <w:spacing w:after="0" w:line="360" w:lineRule="auto"/>
        <w:jc w:val="both"/>
        <w:rPr>
          <w:rFonts w:ascii="Book Antiqua" w:eastAsia="Times New Roman" w:hAnsi="Book Antiqua" w:cs="Times New Roman"/>
          <w:lang w:val="en-US" w:eastAsia="en-US"/>
        </w:rPr>
      </w:pPr>
      <w:r w:rsidRPr="008F702E">
        <w:rPr>
          <w:rFonts w:ascii="Book Antiqua" w:eastAsia="Times New Roman" w:hAnsi="Book Antiqua" w:cs="Times New Roman"/>
          <w:lang w:val="en-US" w:eastAsia="en-US"/>
        </w:rPr>
        <w:t xml:space="preserve"> </w:t>
      </w:r>
      <w:r w:rsidRPr="008F702E">
        <w:rPr>
          <w:rFonts w:ascii="Book Antiqua" w:eastAsia="Times New Roman" w:hAnsi="Book Antiqua" w:cs="Times New Roman"/>
          <w:i/>
          <w:lang w:val="en-US" w:eastAsia="en-US"/>
        </w:rPr>
        <w:t>Nerium</w:t>
      </w:r>
      <w:r w:rsidRPr="008F702E">
        <w:rPr>
          <w:rFonts w:ascii="Book Antiqua" w:eastAsia="Times New Roman" w:hAnsi="Book Antiqua" w:cs="Times New Roman"/>
          <w:lang w:val="en-US" w:eastAsia="en-US"/>
        </w:rPr>
        <w:t xml:space="preserve"> </w:t>
      </w:r>
      <w:r w:rsidRPr="008F702E">
        <w:rPr>
          <w:rFonts w:ascii="Book Antiqua" w:eastAsia="Times New Roman" w:hAnsi="Book Antiqua" w:cs="Times New Roman"/>
          <w:i/>
          <w:lang w:val="en-US" w:eastAsia="en-US"/>
        </w:rPr>
        <w:t>oleander</w:t>
      </w:r>
      <w:r w:rsidRPr="008F702E">
        <w:rPr>
          <w:rFonts w:ascii="Book Antiqua" w:eastAsia="Times New Roman" w:hAnsi="Book Antiqua" w:cs="Times New Roman"/>
          <w:lang w:val="en-US" w:eastAsia="en-US"/>
        </w:rPr>
        <w:t xml:space="preserve"> (L.), is a poisonous shrub with beautiful blooms. The many cardiac glycosides present in every section of the oleander plant are the primary poisons responsible for acute </w:t>
      </w:r>
      <w:r w:rsidR="00B51EB8" w:rsidRPr="008F702E">
        <w:rPr>
          <w:rFonts w:ascii="Book Antiqua" w:eastAsia="Times New Roman" w:hAnsi="Book Antiqua" w:cs="Times New Roman"/>
          <w:lang w:val="en-US" w:eastAsia="en-US"/>
        </w:rPr>
        <w:t>cardio toxicity</w:t>
      </w:r>
      <w:r w:rsidRPr="008F702E">
        <w:rPr>
          <w:rFonts w:ascii="Book Antiqua" w:eastAsia="Times New Roman" w:hAnsi="Book Antiqua" w:cs="Times New Roman"/>
          <w:lang w:val="en-US" w:eastAsia="en-US"/>
        </w:rPr>
        <w:t xml:space="preserve">.  Dizziness, emesis, diarrhea, arrhythmia, and even death can result from even a small amount of oleander. N. oleander's toxicity has long been known. The plant's seeds and roots are particularly abundant in </w:t>
      </w:r>
      <w:r w:rsidR="00B51EB8" w:rsidRPr="008F702E">
        <w:rPr>
          <w:rFonts w:ascii="Book Antiqua" w:eastAsia="Times New Roman" w:hAnsi="Book Antiqua" w:cs="Times New Roman"/>
          <w:lang w:val="en-US" w:eastAsia="en-US"/>
        </w:rPr>
        <w:t>cardio toxic</w:t>
      </w:r>
      <w:r w:rsidRPr="008F702E">
        <w:rPr>
          <w:rFonts w:ascii="Book Antiqua" w:eastAsia="Times New Roman" w:hAnsi="Book Antiqua" w:cs="Times New Roman"/>
          <w:lang w:val="en-US" w:eastAsia="en-US"/>
        </w:rPr>
        <w:t xml:space="preserve"> glycosides, but they are present throughout the plant. Every part of the oleander plant includes two strong cardiac glycosides, or cardenolides: </w:t>
      </w:r>
      <w:proofErr w:type="spellStart"/>
      <w:r w:rsidRPr="008F702E">
        <w:rPr>
          <w:rFonts w:ascii="Book Antiqua" w:eastAsia="Times New Roman" w:hAnsi="Book Antiqua" w:cs="Times New Roman"/>
          <w:lang w:val="en-US" w:eastAsia="en-US"/>
        </w:rPr>
        <w:t>oleandrin</w:t>
      </w:r>
      <w:proofErr w:type="spellEnd"/>
      <w:r w:rsidRPr="008F702E">
        <w:rPr>
          <w:rFonts w:ascii="Book Antiqua" w:eastAsia="Times New Roman" w:hAnsi="Book Antiqua" w:cs="Times New Roman"/>
          <w:lang w:val="en-US" w:eastAsia="en-US"/>
        </w:rPr>
        <w:t xml:space="preserve"> and </w:t>
      </w:r>
      <w:proofErr w:type="spellStart"/>
      <w:r w:rsidRPr="008F702E">
        <w:rPr>
          <w:rFonts w:ascii="Book Antiqua" w:eastAsia="Times New Roman" w:hAnsi="Book Antiqua" w:cs="Times New Roman"/>
          <w:lang w:val="en-US" w:eastAsia="en-US"/>
        </w:rPr>
        <w:t>neriine</w:t>
      </w:r>
      <w:proofErr w:type="spellEnd"/>
      <w:r w:rsidRPr="008F702E">
        <w:rPr>
          <w:rFonts w:ascii="Book Antiqua" w:eastAsia="Times New Roman" w:hAnsi="Book Antiqua" w:cs="Times New Roman"/>
          <w:lang w:val="en-US" w:eastAsia="en-US"/>
        </w:rPr>
        <w:t>.</w:t>
      </w:r>
    </w:p>
    <w:p w14:paraId="0C5BC8CD" w14:textId="77777777" w:rsidR="00391EC6" w:rsidRPr="008F702E" w:rsidRDefault="00391EC6" w:rsidP="00B51EB8">
      <w:pPr>
        <w:spacing w:after="0" w:line="360" w:lineRule="auto"/>
        <w:rPr>
          <w:rFonts w:ascii="Book Antiqua" w:eastAsia="Times New Roman" w:hAnsi="Book Antiqua" w:cs="Times New Roman"/>
          <w:lang w:val="en-US" w:eastAsia="en-US"/>
        </w:rPr>
      </w:pPr>
    </w:p>
    <w:p w14:paraId="38332183" w14:textId="77777777" w:rsidR="00B96094" w:rsidRPr="008F702E" w:rsidRDefault="00B96094" w:rsidP="00B51EB8">
      <w:pPr>
        <w:spacing w:line="360" w:lineRule="auto"/>
        <w:jc w:val="both"/>
        <w:rPr>
          <w:rFonts w:ascii="Book Antiqua" w:hAnsi="Book Antiqua"/>
        </w:rPr>
      </w:pPr>
      <w:r w:rsidRPr="008F702E">
        <w:rPr>
          <w:rFonts w:ascii="Book Antiqua" w:hAnsi="Book Antiqua"/>
        </w:rPr>
        <w:t xml:space="preserve">The forensic profiling is essential for toxicological investigations because of their poisonous nature, which frequently links them to poisoning </w:t>
      </w:r>
      <w:r w:rsidR="008B0D9D" w:rsidRPr="008F702E">
        <w:rPr>
          <w:rFonts w:ascii="Book Antiqua" w:hAnsi="Book Antiqua"/>
        </w:rPr>
        <w:t>cases. Fourier</w:t>
      </w:r>
      <w:r w:rsidRPr="008F702E">
        <w:rPr>
          <w:rFonts w:ascii="Book Antiqua" w:hAnsi="Book Antiqua"/>
        </w:rPr>
        <w:t xml:space="preserve"> transform infrared (FTIR) spectroscopy is a type of vibrational spectroscopy. Although FTIR is a very useful technique for confirming the identity of pure chemicals, its usefulness for compound mixtures is limited. Finding functional groups in molecules that vibrate in response to specific light wavelengths by stretching or bending in various ways is the basis of the technique. Plotting these vibrations and their strength (percent transmission) against the light frequency (cm</w:t>
      </w:r>
      <w:r w:rsidRPr="008F702E">
        <w:rPr>
          <w:rFonts w:ascii="Book Antiqua" w:hAnsi="Times New Roman"/>
        </w:rPr>
        <w:t>⁻</w:t>
      </w:r>
      <w:r w:rsidRPr="008F702E">
        <w:rPr>
          <w:rFonts w:ascii="Book Antiqua" w:hAnsi="Book Antiqua"/>
        </w:rPr>
        <w:t>¹) that the sample is exposed to yields an FTIR spectrum. Certain parts of the FTIR spectrum, known as the fingerprint region, are unique to the drug under test. In earlier studies,</w:t>
      </w:r>
    </w:p>
    <w:p w14:paraId="1C996B8B" w14:textId="77777777" w:rsidR="00B96094" w:rsidRPr="008F702E" w:rsidRDefault="00B96094" w:rsidP="00B51EB8">
      <w:pPr>
        <w:spacing w:after="0" w:line="276" w:lineRule="auto"/>
        <w:jc w:val="both"/>
        <w:rPr>
          <w:rFonts w:ascii="Book Antiqua" w:hAnsi="Book Antiqua"/>
        </w:rPr>
      </w:pPr>
    </w:p>
    <w:p w14:paraId="44BF7BE0" w14:textId="77777777" w:rsidR="002F0384" w:rsidRPr="008F702E" w:rsidRDefault="002F0384" w:rsidP="00B51EB8">
      <w:pPr>
        <w:spacing w:line="360" w:lineRule="auto"/>
        <w:jc w:val="both"/>
        <w:rPr>
          <w:rFonts w:ascii="Book Antiqua" w:hAnsi="Book Antiqua"/>
          <w:b/>
        </w:rPr>
      </w:pPr>
      <w:r w:rsidRPr="008F702E">
        <w:rPr>
          <w:rFonts w:ascii="Book Antiqua" w:hAnsi="Book Antiqua"/>
          <w:b/>
        </w:rPr>
        <w:t>Methodology</w:t>
      </w:r>
    </w:p>
    <w:p w14:paraId="01002C0D" w14:textId="77777777" w:rsidR="00D62698" w:rsidRPr="008F702E" w:rsidRDefault="00D62698" w:rsidP="00B51EB8">
      <w:pPr>
        <w:spacing w:line="360" w:lineRule="auto"/>
        <w:jc w:val="both"/>
        <w:rPr>
          <w:rFonts w:ascii="Book Antiqua" w:hAnsi="Book Antiqua"/>
          <w:bCs/>
        </w:rPr>
      </w:pPr>
      <w:r w:rsidRPr="008F702E">
        <w:rPr>
          <w:rFonts w:ascii="Book Antiqua" w:hAnsi="Book Antiqua"/>
          <w:b/>
        </w:rPr>
        <w:t xml:space="preserve">Materials Required: </w:t>
      </w:r>
      <w:r w:rsidR="00E25AD0" w:rsidRPr="008F702E">
        <w:rPr>
          <w:rFonts w:ascii="Book Antiqua" w:hAnsi="Book Antiqua"/>
          <w:bCs/>
        </w:rPr>
        <w:t xml:space="preserve">Plant specimen, deionised </w:t>
      </w:r>
      <w:r w:rsidR="00B51EB8" w:rsidRPr="008F702E">
        <w:rPr>
          <w:rFonts w:ascii="Book Antiqua" w:hAnsi="Book Antiqua"/>
          <w:bCs/>
        </w:rPr>
        <w:t>water, mortar</w:t>
      </w:r>
      <w:r w:rsidR="00785426" w:rsidRPr="008F702E">
        <w:rPr>
          <w:rFonts w:ascii="Book Antiqua" w:hAnsi="Book Antiqua"/>
          <w:bCs/>
        </w:rPr>
        <w:t xml:space="preserve"> and </w:t>
      </w:r>
      <w:r w:rsidR="00B51EB8" w:rsidRPr="008F702E">
        <w:rPr>
          <w:rFonts w:ascii="Book Antiqua" w:hAnsi="Book Antiqua"/>
          <w:bCs/>
        </w:rPr>
        <w:t>pestle, zip</w:t>
      </w:r>
      <w:r w:rsidR="00A8106C" w:rsidRPr="008F702E">
        <w:rPr>
          <w:rFonts w:ascii="Book Antiqua" w:hAnsi="Book Antiqua"/>
          <w:bCs/>
        </w:rPr>
        <w:t xml:space="preserve"> lock </w:t>
      </w:r>
      <w:r w:rsidR="00B51EB8" w:rsidRPr="008F702E">
        <w:rPr>
          <w:rFonts w:ascii="Book Antiqua" w:hAnsi="Book Antiqua"/>
          <w:bCs/>
        </w:rPr>
        <w:t>bags, cotton</w:t>
      </w:r>
      <w:r w:rsidR="00A8106C" w:rsidRPr="008F702E">
        <w:rPr>
          <w:rFonts w:ascii="Book Antiqua" w:hAnsi="Book Antiqua"/>
          <w:bCs/>
        </w:rPr>
        <w:t xml:space="preserve">, methanol </w:t>
      </w:r>
    </w:p>
    <w:p w14:paraId="7EA6A2DF" w14:textId="77777777" w:rsidR="00C43D9A" w:rsidRPr="008F702E" w:rsidRDefault="00050216" w:rsidP="00B51EB8">
      <w:pPr>
        <w:spacing w:line="360" w:lineRule="auto"/>
        <w:rPr>
          <w:rFonts w:ascii="Book Antiqua" w:eastAsia="Times New Roman" w:hAnsi="Book Antiqua" w:cs="Times New Roman"/>
          <w:b/>
          <w:bCs/>
        </w:rPr>
      </w:pPr>
      <w:r w:rsidRPr="008F702E">
        <w:rPr>
          <w:rFonts w:ascii="Book Antiqua" w:eastAsia="Times New Roman" w:hAnsi="Book Antiqua" w:cs="Times New Roman"/>
          <w:b/>
          <w:bCs/>
        </w:rPr>
        <w:t xml:space="preserve">Sample Collection </w:t>
      </w:r>
    </w:p>
    <w:p w14:paraId="59C32F09" w14:textId="77777777" w:rsidR="00D72B90" w:rsidRPr="008F702E" w:rsidRDefault="00050216" w:rsidP="00B51EB8">
      <w:pPr>
        <w:spacing w:line="360" w:lineRule="auto"/>
        <w:rPr>
          <w:rFonts w:ascii="Book Antiqua" w:eastAsia="Times New Roman" w:hAnsi="Book Antiqua" w:cs="Times New Roman"/>
          <w:color w:val="000000"/>
        </w:rPr>
      </w:pPr>
      <w:r w:rsidRPr="008F702E">
        <w:rPr>
          <w:rFonts w:ascii="Book Antiqua" w:eastAsia="Times New Roman" w:hAnsi="Book Antiqua" w:cs="Times New Roman"/>
          <w:color w:val="000000"/>
        </w:rPr>
        <w:lastRenderedPageBreak/>
        <w:t>In the present study, three different plant</w:t>
      </w:r>
      <w:r w:rsidR="00A250CE" w:rsidRPr="008F702E">
        <w:rPr>
          <w:rFonts w:ascii="Book Antiqua" w:eastAsia="Times New Roman" w:hAnsi="Book Antiqua" w:cs="Times New Roman"/>
          <w:color w:val="000000"/>
        </w:rPr>
        <w:t xml:space="preserve"> parts </w:t>
      </w:r>
      <w:r w:rsidR="00B51EB8" w:rsidRPr="008F702E">
        <w:rPr>
          <w:rFonts w:ascii="Book Antiqua" w:eastAsia="Times New Roman" w:hAnsi="Book Antiqua" w:cs="Times New Roman"/>
          <w:color w:val="000000"/>
        </w:rPr>
        <w:t xml:space="preserve">of </w:t>
      </w:r>
      <w:r w:rsidR="00B51EB8" w:rsidRPr="008F702E">
        <w:rPr>
          <w:rFonts w:ascii="Book Antiqua" w:eastAsia="Times New Roman" w:hAnsi="Book Antiqua" w:cs="Times New Roman"/>
          <w:bCs/>
          <w:i/>
          <w:iCs/>
          <w:color w:val="000000"/>
        </w:rPr>
        <w:t>Nerium</w:t>
      </w:r>
      <w:r w:rsidR="00BA286E" w:rsidRPr="008F702E">
        <w:rPr>
          <w:rFonts w:ascii="Book Antiqua" w:eastAsia="Times New Roman" w:hAnsi="Book Antiqua" w:cs="Times New Roman"/>
          <w:bCs/>
          <w:i/>
          <w:iCs/>
          <w:color w:val="000000"/>
        </w:rPr>
        <w:t xml:space="preserve"> o</w:t>
      </w:r>
      <w:r w:rsidRPr="008F702E">
        <w:rPr>
          <w:rFonts w:ascii="Book Antiqua" w:eastAsia="Times New Roman" w:hAnsi="Book Antiqua" w:cs="Times New Roman"/>
          <w:bCs/>
          <w:i/>
          <w:iCs/>
          <w:color w:val="000000"/>
        </w:rPr>
        <w:t>leander</w:t>
      </w:r>
      <w:r w:rsidR="00BA286E" w:rsidRPr="008F702E">
        <w:rPr>
          <w:rFonts w:ascii="Book Antiqua" w:eastAsia="Times New Roman" w:hAnsi="Book Antiqua" w:cs="Times New Roman"/>
          <w:bCs/>
          <w:i/>
          <w:iCs/>
          <w:color w:val="000000"/>
        </w:rPr>
        <w:t xml:space="preserve"> </w:t>
      </w:r>
      <w:r w:rsidRPr="008F702E">
        <w:rPr>
          <w:rFonts w:ascii="Book Antiqua" w:eastAsia="Times New Roman" w:hAnsi="Book Antiqua" w:cs="Times New Roman"/>
          <w:color w:val="000000"/>
        </w:rPr>
        <w:t xml:space="preserve">were </w:t>
      </w:r>
      <w:r w:rsidR="00B51EB8" w:rsidRPr="008F702E">
        <w:rPr>
          <w:rFonts w:ascii="Book Antiqua" w:eastAsia="Times New Roman" w:hAnsi="Book Antiqua" w:cs="Times New Roman"/>
          <w:color w:val="000000"/>
        </w:rPr>
        <w:t>subjected to</w:t>
      </w:r>
      <w:r w:rsidRPr="008F702E">
        <w:rPr>
          <w:rFonts w:ascii="Book Antiqua" w:eastAsia="Times New Roman" w:hAnsi="Book Antiqua" w:cs="Times New Roman"/>
          <w:color w:val="000000"/>
        </w:rPr>
        <w:t xml:space="preserve"> analysis using </w:t>
      </w:r>
      <w:r w:rsidR="00B51EB8" w:rsidRPr="008F702E">
        <w:rPr>
          <w:rFonts w:ascii="Book Antiqua" w:eastAsia="Times New Roman" w:hAnsi="Book Antiqua" w:cs="Times New Roman"/>
          <w:color w:val="000000"/>
        </w:rPr>
        <w:t>an FTIR</w:t>
      </w:r>
      <w:r w:rsidRPr="008F702E">
        <w:rPr>
          <w:rFonts w:ascii="Book Antiqua" w:eastAsia="Times New Roman" w:hAnsi="Book Antiqua" w:cs="Times New Roman"/>
          <w:color w:val="000000"/>
        </w:rPr>
        <w:t xml:space="preserve"> spectrometer.  The specimens were collected from the premises of Rashtriya Raksha University, </w:t>
      </w:r>
      <w:proofErr w:type="spellStart"/>
      <w:r w:rsidRPr="008F702E">
        <w:rPr>
          <w:rFonts w:ascii="Book Antiqua" w:eastAsia="Times New Roman" w:hAnsi="Book Antiqua" w:cs="Times New Roman"/>
          <w:color w:val="000000"/>
        </w:rPr>
        <w:t>Lavad</w:t>
      </w:r>
      <w:proofErr w:type="spellEnd"/>
      <w:r w:rsidRPr="008F702E">
        <w:rPr>
          <w:rFonts w:ascii="Book Antiqua" w:eastAsia="Times New Roman" w:hAnsi="Book Antiqua" w:cs="Times New Roman"/>
          <w:color w:val="000000"/>
        </w:rPr>
        <w:t>, Gandhinagar, Gujarat d</w:t>
      </w:r>
      <w:r w:rsidR="00BA286E" w:rsidRPr="008F702E">
        <w:rPr>
          <w:rFonts w:ascii="Book Antiqua" w:eastAsia="Times New Roman" w:hAnsi="Book Antiqua" w:cs="Times New Roman"/>
          <w:color w:val="000000"/>
        </w:rPr>
        <w:t xml:space="preserve">uring the months </w:t>
      </w:r>
      <w:r w:rsidR="00B51EB8" w:rsidRPr="008F702E">
        <w:rPr>
          <w:rFonts w:ascii="Book Antiqua" w:eastAsia="Times New Roman" w:hAnsi="Book Antiqua" w:cs="Times New Roman"/>
          <w:color w:val="000000"/>
        </w:rPr>
        <w:t>of March</w:t>
      </w:r>
      <w:r w:rsidRPr="008F702E">
        <w:rPr>
          <w:rFonts w:ascii="Book Antiqua" w:eastAsia="Times New Roman" w:hAnsi="Book Antiqua" w:cs="Times New Roman"/>
          <w:color w:val="000000"/>
        </w:rPr>
        <w:t xml:space="preserve"> 202</w:t>
      </w:r>
      <w:r w:rsidR="00D72B90" w:rsidRPr="008F702E">
        <w:rPr>
          <w:rFonts w:ascii="Book Antiqua" w:eastAsia="Times New Roman" w:hAnsi="Book Antiqua" w:cs="Times New Roman"/>
          <w:color w:val="000000"/>
        </w:rPr>
        <w:t>4.</w:t>
      </w:r>
    </w:p>
    <w:p w14:paraId="2FF05266" w14:textId="77777777" w:rsidR="00C43D9A" w:rsidRPr="008F702E" w:rsidRDefault="00050216" w:rsidP="00B51EB8">
      <w:pPr>
        <w:spacing w:line="360" w:lineRule="auto"/>
        <w:rPr>
          <w:rFonts w:ascii="Book Antiqua" w:eastAsia="Times New Roman" w:hAnsi="Book Antiqua" w:cs="Times New Roman"/>
          <w:b/>
          <w:color w:val="000000"/>
        </w:rPr>
      </w:pPr>
      <w:r w:rsidRPr="008F702E">
        <w:rPr>
          <w:rFonts w:ascii="Book Antiqua" w:eastAsia="Times New Roman" w:hAnsi="Book Antiqua" w:cs="Times New Roman"/>
          <w:b/>
          <w:color w:val="000000"/>
        </w:rPr>
        <w:t xml:space="preserve">Sample Size </w:t>
      </w:r>
    </w:p>
    <w:p w14:paraId="3195DCA3" w14:textId="77777777" w:rsidR="00C43D9A" w:rsidRPr="008F702E" w:rsidRDefault="00050216" w:rsidP="008F702E">
      <w:pPr>
        <w:spacing w:line="360" w:lineRule="auto"/>
        <w:jc w:val="center"/>
        <w:rPr>
          <w:rFonts w:ascii="Book Antiqua" w:eastAsia="Times New Roman" w:hAnsi="Book Antiqua" w:cs="Times New Roman"/>
          <w:b/>
          <w:color w:val="000000"/>
        </w:rPr>
      </w:pPr>
      <w:r w:rsidRPr="008F702E">
        <w:rPr>
          <w:rFonts w:ascii="Book Antiqua" w:eastAsia="Times New Roman" w:hAnsi="Book Antiqua" w:cs="Times New Roman"/>
          <w:b/>
          <w:color w:val="000000"/>
        </w:rPr>
        <w:t>Table 1 Details of the sample</w:t>
      </w:r>
    </w:p>
    <w:tbl>
      <w:tblPr>
        <w:tblStyle w:val="TableGrid"/>
        <w:tblW w:w="0" w:type="auto"/>
        <w:jc w:val="center"/>
        <w:tblLook w:val="04A0" w:firstRow="1" w:lastRow="0" w:firstColumn="1" w:lastColumn="0" w:noHBand="0" w:noVBand="1"/>
      </w:tblPr>
      <w:tblGrid>
        <w:gridCol w:w="1009"/>
        <w:gridCol w:w="2832"/>
        <w:gridCol w:w="2188"/>
      </w:tblGrid>
      <w:tr w:rsidR="00C43D9A" w:rsidRPr="008F702E" w14:paraId="56D44995" w14:textId="77777777" w:rsidTr="008F702E">
        <w:trPr>
          <w:jc w:val="center"/>
        </w:trPr>
        <w:tc>
          <w:tcPr>
            <w:tcW w:w="1009" w:type="dxa"/>
          </w:tcPr>
          <w:p w14:paraId="5D3E1AED" w14:textId="77777777" w:rsidR="00C43D9A" w:rsidRPr="008F702E" w:rsidRDefault="00050216" w:rsidP="00B51EB8">
            <w:pPr>
              <w:spacing w:after="0" w:line="360" w:lineRule="auto"/>
              <w:rPr>
                <w:rFonts w:ascii="Book Antiqua" w:eastAsia="Times New Roman" w:hAnsi="Book Antiqua" w:cs="Times New Roman"/>
                <w:bCs/>
                <w:color w:val="000000"/>
              </w:rPr>
            </w:pPr>
            <w:r w:rsidRPr="008F702E">
              <w:rPr>
                <w:rFonts w:ascii="Book Antiqua" w:eastAsia="Times New Roman" w:hAnsi="Book Antiqua" w:cs="Times New Roman"/>
                <w:bCs/>
                <w:color w:val="000000"/>
              </w:rPr>
              <w:t>S. No</w:t>
            </w:r>
          </w:p>
        </w:tc>
        <w:tc>
          <w:tcPr>
            <w:tcW w:w="2832" w:type="dxa"/>
          </w:tcPr>
          <w:p w14:paraId="329BDB67" w14:textId="77777777" w:rsidR="00C43D9A" w:rsidRPr="008F702E" w:rsidRDefault="00050216" w:rsidP="00B51EB8">
            <w:pPr>
              <w:spacing w:after="0" w:line="360" w:lineRule="auto"/>
              <w:rPr>
                <w:rFonts w:ascii="Book Antiqua" w:eastAsia="Times New Roman" w:hAnsi="Book Antiqua" w:cs="Times New Roman"/>
                <w:bCs/>
                <w:color w:val="000000"/>
              </w:rPr>
            </w:pPr>
            <w:r w:rsidRPr="008F702E">
              <w:rPr>
                <w:rFonts w:ascii="Book Antiqua" w:eastAsia="Times New Roman" w:hAnsi="Book Antiqua" w:cs="Times New Roman"/>
                <w:bCs/>
                <w:color w:val="000000"/>
              </w:rPr>
              <w:t xml:space="preserve">Name of Plant </w:t>
            </w:r>
          </w:p>
        </w:tc>
        <w:tc>
          <w:tcPr>
            <w:tcW w:w="2188" w:type="dxa"/>
          </w:tcPr>
          <w:p w14:paraId="203CC813" w14:textId="77777777" w:rsidR="00C43D9A" w:rsidRPr="008F702E" w:rsidRDefault="00050216" w:rsidP="00B51EB8">
            <w:pPr>
              <w:spacing w:after="0" w:line="360" w:lineRule="auto"/>
              <w:rPr>
                <w:rFonts w:ascii="Book Antiqua" w:eastAsia="Times New Roman" w:hAnsi="Book Antiqua" w:cs="Times New Roman"/>
                <w:bCs/>
                <w:color w:val="000000"/>
              </w:rPr>
            </w:pPr>
            <w:r w:rsidRPr="008F702E">
              <w:rPr>
                <w:rFonts w:ascii="Book Antiqua" w:eastAsia="Times New Roman" w:hAnsi="Book Antiqua" w:cs="Times New Roman"/>
                <w:bCs/>
                <w:color w:val="000000"/>
              </w:rPr>
              <w:t>Part</w:t>
            </w:r>
          </w:p>
        </w:tc>
      </w:tr>
      <w:tr w:rsidR="00C43D9A" w:rsidRPr="008F702E" w14:paraId="0D142E52" w14:textId="77777777" w:rsidTr="008F702E">
        <w:trPr>
          <w:jc w:val="center"/>
        </w:trPr>
        <w:tc>
          <w:tcPr>
            <w:tcW w:w="1009" w:type="dxa"/>
          </w:tcPr>
          <w:p w14:paraId="2917BA50" w14:textId="77777777" w:rsidR="00C43D9A" w:rsidRPr="008F702E" w:rsidRDefault="003574A9" w:rsidP="00B51EB8">
            <w:pPr>
              <w:spacing w:after="0" w:line="360" w:lineRule="auto"/>
              <w:rPr>
                <w:rFonts w:ascii="Book Antiqua" w:eastAsia="Times New Roman" w:hAnsi="Book Antiqua" w:cs="Times New Roman"/>
                <w:color w:val="000000"/>
              </w:rPr>
            </w:pPr>
            <w:r w:rsidRPr="008F702E">
              <w:rPr>
                <w:rFonts w:ascii="Book Antiqua" w:eastAsia="Times New Roman" w:hAnsi="Book Antiqua" w:cs="Times New Roman"/>
                <w:color w:val="000000"/>
              </w:rPr>
              <w:t>1</w:t>
            </w:r>
            <w:r w:rsidR="00050216" w:rsidRPr="008F702E">
              <w:rPr>
                <w:rFonts w:ascii="Book Antiqua" w:eastAsia="Times New Roman" w:hAnsi="Book Antiqua" w:cs="Times New Roman"/>
                <w:color w:val="000000"/>
              </w:rPr>
              <w:t>.</w:t>
            </w:r>
          </w:p>
        </w:tc>
        <w:tc>
          <w:tcPr>
            <w:tcW w:w="2832" w:type="dxa"/>
          </w:tcPr>
          <w:p w14:paraId="0E535918" w14:textId="77777777" w:rsidR="00C43D9A" w:rsidRPr="008F702E" w:rsidRDefault="00050216" w:rsidP="00B51EB8">
            <w:pPr>
              <w:spacing w:after="0" w:line="360" w:lineRule="auto"/>
              <w:rPr>
                <w:rFonts w:ascii="Book Antiqua" w:eastAsia="Times New Roman" w:hAnsi="Book Antiqua" w:cs="Times New Roman"/>
                <w:i/>
                <w:color w:val="000000"/>
              </w:rPr>
            </w:pPr>
            <w:r w:rsidRPr="008F702E">
              <w:rPr>
                <w:rFonts w:ascii="Book Antiqua" w:eastAsia="Times New Roman" w:hAnsi="Book Antiqua" w:cs="Times New Roman"/>
                <w:i/>
                <w:color w:val="000000"/>
              </w:rPr>
              <w:t xml:space="preserve">Nerium oleander </w:t>
            </w:r>
          </w:p>
        </w:tc>
        <w:tc>
          <w:tcPr>
            <w:tcW w:w="2188" w:type="dxa"/>
          </w:tcPr>
          <w:p w14:paraId="2E8DB2E1" w14:textId="77777777" w:rsidR="00C43D9A" w:rsidRPr="008F702E" w:rsidRDefault="00050216" w:rsidP="00B51EB8">
            <w:pPr>
              <w:spacing w:after="0" w:line="360" w:lineRule="auto"/>
              <w:rPr>
                <w:rFonts w:ascii="Book Antiqua" w:eastAsia="Times New Roman" w:hAnsi="Book Antiqua" w:cs="Times New Roman"/>
                <w:color w:val="000000"/>
              </w:rPr>
            </w:pPr>
            <w:r w:rsidRPr="008F702E">
              <w:rPr>
                <w:rFonts w:ascii="Book Antiqua" w:eastAsia="Times New Roman" w:hAnsi="Book Antiqua" w:cs="Times New Roman"/>
                <w:color w:val="000000"/>
              </w:rPr>
              <w:t>Leaf</w:t>
            </w:r>
          </w:p>
        </w:tc>
      </w:tr>
      <w:tr w:rsidR="00C43D9A" w:rsidRPr="008F702E" w14:paraId="791C9636" w14:textId="77777777" w:rsidTr="008F702E">
        <w:trPr>
          <w:jc w:val="center"/>
        </w:trPr>
        <w:tc>
          <w:tcPr>
            <w:tcW w:w="1009" w:type="dxa"/>
          </w:tcPr>
          <w:p w14:paraId="5A41A554" w14:textId="77777777" w:rsidR="00C43D9A" w:rsidRPr="008F702E" w:rsidRDefault="00D72B90" w:rsidP="00B51EB8">
            <w:pPr>
              <w:spacing w:after="0" w:line="360" w:lineRule="auto"/>
              <w:rPr>
                <w:rFonts w:ascii="Book Antiqua" w:eastAsia="Times New Roman" w:hAnsi="Book Antiqua" w:cs="Times New Roman"/>
                <w:color w:val="000000"/>
              </w:rPr>
            </w:pPr>
            <w:r w:rsidRPr="008F702E">
              <w:rPr>
                <w:rFonts w:ascii="Book Antiqua" w:eastAsia="Times New Roman" w:hAnsi="Book Antiqua" w:cs="Times New Roman"/>
                <w:color w:val="000000"/>
              </w:rPr>
              <w:t>2.</w:t>
            </w:r>
          </w:p>
        </w:tc>
        <w:tc>
          <w:tcPr>
            <w:tcW w:w="2832" w:type="dxa"/>
          </w:tcPr>
          <w:p w14:paraId="2370616F" w14:textId="77777777" w:rsidR="00C43D9A" w:rsidRPr="008F702E" w:rsidRDefault="00050216" w:rsidP="00B51EB8">
            <w:pPr>
              <w:spacing w:after="0" w:line="360" w:lineRule="auto"/>
              <w:rPr>
                <w:rFonts w:ascii="Book Antiqua" w:eastAsia="Times New Roman" w:hAnsi="Book Antiqua" w:cs="Times New Roman"/>
                <w:i/>
                <w:color w:val="000000"/>
              </w:rPr>
            </w:pPr>
            <w:r w:rsidRPr="008F702E">
              <w:rPr>
                <w:rFonts w:ascii="Book Antiqua" w:eastAsia="Times New Roman" w:hAnsi="Book Antiqua" w:cs="Times New Roman"/>
                <w:i/>
                <w:color w:val="000000"/>
              </w:rPr>
              <w:t xml:space="preserve">Nerium oleander </w:t>
            </w:r>
          </w:p>
        </w:tc>
        <w:tc>
          <w:tcPr>
            <w:tcW w:w="2188" w:type="dxa"/>
          </w:tcPr>
          <w:p w14:paraId="2956919A" w14:textId="77777777" w:rsidR="00C43D9A" w:rsidRPr="008F702E" w:rsidRDefault="00050216" w:rsidP="00B51EB8">
            <w:pPr>
              <w:spacing w:after="0" w:line="360" w:lineRule="auto"/>
              <w:rPr>
                <w:rFonts w:ascii="Book Antiqua" w:eastAsia="Times New Roman" w:hAnsi="Book Antiqua" w:cs="Times New Roman"/>
                <w:color w:val="000000"/>
              </w:rPr>
            </w:pPr>
            <w:r w:rsidRPr="008F702E">
              <w:rPr>
                <w:rFonts w:ascii="Book Antiqua" w:eastAsia="Times New Roman" w:hAnsi="Book Antiqua" w:cs="Times New Roman"/>
                <w:color w:val="000000"/>
              </w:rPr>
              <w:t xml:space="preserve">Flower </w:t>
            </w:r>
          </w:p>
        </w:tc>
      </w:tr>
      <w:tr w:rsidR="00C43D9A" w:rsidRPr="008F702E" w14:paraId="7288A42D" w14:textId="77777777" w:rsidTr="008F702E">
        <w:trPr>
          <w:jc w:val="center"/>
        </w:trPr>
        <w:tc>
          <w:tcPr>
            <w:tcW w:w="1009" w:type="dxa"/>
          </w:tcPr>
          <w:p w14:paraId="58BB8A94" w14:textId="77777777" w:rsidR="00C43D9A" w:rsidRPr="008F702E" w:rsidRDefault="00D72B90" w:rsidP="00B51EB8">
            <w:pPr>
              <w:spacing w:after="0" w:line="360" w:lineRule="auto"/>
              <w:rPr>
                <w:rFonts w:ascii="Book Antiqua" w:eastAsia="Times New Roman" w:hAnsi="Book Antiqua" w:cs="Times New Roman"/>
                <w:color w:val="000000"/>
              </w:rPr>
            </w:pPr>
            <w:r w:rsidRPr="008F702E">
              <w:rPr>
                <w:rFonts w:ascii="Book Antiqua" w:eastAsia="Times New Roman" w:hAnsi="Book Antiqua" w:cs="Times New Roman"/>
                <w:color w:val="000000"/>
              </w:rPr>
              <w:t>3.</w:t>
            </w:r>
          </w:p>
        </w:tc>
        <w:tc>
          <w:tcPr>
            <w:tcW w:w="2832" w:type="dxa"/>
          </w:tcPr>
          <w:p w14:paraId="2DC03E70" w14:textId="77777777" w:rsidR="00C43D9A" w:rsidRPr="008F702E" w:rsidRDefault="00050216" w:rsidP="00B51EB8">
            <w:pPr>
              <w:spacing w:after="0" w:line="360" w:lineRule="auto"/>
              <w:rPr>
                <w:rFonts w:ascii="Book Antiqua" w:eastAsia="Times New Roman" w:hAnsi="Book Antiqua" w:cs="Times New Roman"/>
                <w:i/>
                <w:color w:val="000000"/>
              </w:rPr>
            </w:pPr>
            <w:r w:rsidRPr="008F702E">
              <w:rPr>
                <w:rFonts w:ascii="Book Antiqua" w:eastAsia="Times New Roman" w:hAnsi="Book Antiqua" w:cs="Times New Roman"/>
                <w:i/>
                <w:color w:val="000000"/>
              </w:rPr>
              <w:t xml:space="preserve">Nerium oleander </w:t>
            </w:r>
          </w:p>
        </w:tc>
        <w:tc>
          <w:tcPr>
            <w:tcW w:w="2188" w:type="dxa"/>
          </w:tcPr>
          <w:p w14:paraId="43280D07" w14:textId="77777777" w:rsidR="00C43D9A" w:rsidRPr="008F702E" w:rsidRDefault="00050216" w:rsidP="00B51EB8">
            <w:pPr>
              <w:spacing w:after="0" w:line="360" w:lineRule="auto"/>
              <w:rPr>
                <w:rFonts w:ascii="Book Antiqua" w:eastAsia="Times New Roman" w:hAnsi="Book Antiqua" w:cs="Times New Roman"/>
                <w:color w:val="000000"/>
              </w:rPr>
            </w:pPr>
            <w:r w:rsidRPr="008F702E">
              <w:rPr>
                <w:rFonts w:ascii="Book Antiqua" w:eastAsia="Times New Roman" w:hAnsi="Book Antiqua" w:cs="Times New Roman"/>
                <w:color w:val="000000"/>
              </w:rPr>
              <w:t xml:space="preserve">Stem </w:t>
            </w:r>
          </w:p>
        </w:tc>
      </w:tr>
    </w:tbl>
    <w:p w14:paraId="7F0F3BFE" w14:textId="77777777" w:rsidR="00F96D0F" w:rsidRPr="008F702E" w:rsidRDefault="00F96D0F" w:rsidP="00B51EB8">
      <w:pPr>
        <w:spacing w:line="360" w:lineRule="auto"/>
        <w:rPr>
          <w:rFonts w:ascii="Book Antiqua" w:eastAsia="Times New Roman" w:hAnsi="Book Antiqua" w:cs="Times New Roman"/>
          <w:color w:val="000000"/>
        </w:rPr>
      </w:pPr>
    </w:p>
    <w:p w14:paraId="067D83D3" w14:textId="77777777" w:rsidR="00C43D9A" w:rsidRPr="008F702E" w:rsidRDefault="00050216" w:rsidP="00B51EB8">
      <w:pPr>
        <w:spacing w:line="360" w:lineRule="auto"/>
        <w:rPr>
          <w:rFonts w:ascii="Book Antiqua" w:eastAsia="Times New Roman" w:hAnsi="Book Antiqua" w:cs="Times New Roman"/>
          <w:b/>
          <w:bCs/>
          <w:color w:val="000000"/>
        </w:rPr>
      </w:pPr>
      <w:r w:rsidRPr="008F702E">
        <w:rPr>
          <w:rFonts w:ascii="Book Antiqua" w:eastAsia="Times New Roman" w:hAnsi="Book Antiqua" w:cs="Times New Roman"/>
          <w:b/>
          <w:bCs/>
          <w:color w:val="000000"/>
        </w:rPr>
        <w:t xml:space="preserve">Sample Preparation </w:t>
      </w:r>
    </w:p>
    <w:p w14:paraId="1836F592" w14:textId="77777777" w:rsidR="00EF51ED" w:rsidRPr="008F702E" w:rsidRDefault="00050216" w:rsidP="00B51EB8">
      <w:pPr>
        <w:spacing w:line="360" w:lineRule="auto"/>
        <w:jc w:val="both"/>
        <w:rPr>
          <w:rFonts w:ascii="Book Antiqua" w:eastAsia="Times New Roman" w:hAnsi="Book Antiqua" w:cs="Times New Roman"/>
          <w:color w:val="000000"/>
        </w:rPr>
      </w:pPr>
      <w:r w:rsidRPr="008F702E">
        <w:rPr>
          <w:rFonts w:ascii="Book Antiqua" w:eastAsia="Times New Roman" w:hAnsi="Book Antiqua" w:cs="Times New Roman"/>
          <w:color w:val="000000"/>
        </w:rPr>
        <w:t>For preparing the sample for analysis</w:t>
      </w:r>
      <w:r w:rsidR="00B51EB8" w:rsidRPr="008F702E">
        <w:rPr>
          <w:rFonts w:ascii="Book Antiqua" w:eastAsia="Times New Roman" w:hAnsi="Book Antiqua" w:cs="Times New Roman"/>
          <w:color w:val="000000"/>
        </w:rPr>
        <w:t>, 10</w:t>
      </w:r>
      <w:r w:rsidR="007868B7" w:rsidRPr="008F702E">
        <w:rPr>
          <w:rFonts w:ascii="Book Antiqua" w:eastAsia="Times New Roman" w:hAnsi="Book Antiqua" w:cs="Times New Roman"/>
          <w:color w:val="000000"/>
        </w:rPr>
        <w:t xml:space="preserve"> grams of</w:t>
      </w:r>
      <w:r w:rsidRPr="008F702E">
        <w:rPr>
          <w:rFonts w:ascii="Book Antiqua" w:eastAsia="Times New Roman" w:hAnsi="Book Antiqua" w:cs="Times New Roman"/>
          <w:color w:val="000000"/>
        </w:rPr>
        <w:t xml:space="preserve"> various parts such as leaves, stem, root and flowers were collected from </w:t>
      </w:r>
      <w:r w:rsidRPr="008F702E">
        <w:rPr>
          <w:rFonts w:ascii="Book Antiqua" w:eastAsia="Times New Roman" w:hAnsi="Book Antiqua" w:cs="Times New Roman"/>
          <w:bCs/>
          <w:i/>
          <w:iCs/>
          <w:color w:val="000000"/>
        </w:rPr>
        <w:t>Nerium oleander</w:t>
      </w:r>
      <w:r w:rsidR="004949E2" w:rsidRPr="008F702E">
        <w:rPr>
          <w:rFonts w:ascii="Book Antiqua" w:eastAsia="Times New Roman" w:hAnsi="Book Antiqua" w:cs="Times New Roman"/>
          <w:color w:val="000000"/>
        </w:rPr>
        <w:t>.</w:t>
      </w:r>
      <w:r w:rsidRPr="008F702E">
        <w:rPr>
          <w:rFonts w:ascii="Book Antiqua" w:eastAsia="Times New Roman" w:hAnsi="Book Antiqua" w:cs="Times New Roman"/>
          <w:color w:val="000000"/>
        </w:rPr>
        <w:t xml:space="preserve"> The collected </w:t>
      </w:r>
      <w:r w:rsidR="00FA4499" w:rsidRPr="008F702E">
        <w:rPr>
          <w:rFonts w:ascii="Book Antiqua" w:eastAsia="Times New Roman" w:hAnsi="Book Antiqua" w:cs="Times New Roman"/>
          <w:color w:val="000000"/>
        </w:rPr>
        <w:t xml:space="preserve">parts </w:t>
      </w:r>
      <w:r w:rsidRPr="008F702E">
        <w:rPr>
          <w:rFonts w:ascii="Book Antiqua" w:eastAsia="Times New Roman" w:hAnsi="Book Antiqua" w:cs="Times New Roman"/>
          <w:color w:val="000000"/>
        </w:rPr>
        <w:t xml:space="preserve">were then cleaned with water in </w:t>
      </w:r>
      <w:r w:rsidRPr="008F702E">
        <w:rPr>
          <w:rFonts w:ascii="Book Antiqua" w:eastAsia="Times New Roman" w:hAnsi="Book Antiqua" w:cs="Times New Roman"/>
        </w:rPr>
        <w:t>order to remove</w:t>
      </w:r>
      <w:r w:rsidRPr="008F702E">
        <w:rPr>
          <w:rFonts w:ascii="Book Antiqua" w:eastAsia="Times New Roman" w:hAnsi="Book Antiqua" w:cs="Times New Roman"/>
          <w:color w:val="000000"/>
        </w:rPr>
        <w:t xml:space="preserve"> contaminants and dust particles. The cleaned </w:t>
      </w:r>
      <w:r w:rsidR="00C97CC7" w:rsidRPr="008F702E">
        <w:rPr>
          <w:rFonts w:ascii="Book Antiqua" w:eastAsia="Times New Roman" w:hAnsi="Book Antiqua" w:cs="Times New Roman"/>
          <w:color w:val="000000"/>
        </w:rPr>
        <w:t xml:space="preserve">parts </w:t>
      </w:r>
      <w:r w:rsidRPr="008F702E">
        <w:rPr>
          <w:rFonts w:ascii="Book Antiqua" w:eastAsia="Times New Roman" w:hAnsi="Book Antiqua" w:cs="Times New Roman"/>
          <w:color w:val="000000"/>
        </w:rPr>
        <w:t>were dried under sunlight</w:t>
      </w:r>
      <w:r w:rsidR="007868B7" w:rsidRPr="008F702E">
        <w:rPr>
          <w:rFonts w:ascii="Book Antiqua" w:eastAsia="Times New Roman" w:hAnsi="Book Antiqua" w:cs="Times New Roman"/>
          <w:color w:val="000000"/>
        </w:rPr>
        <w:t xml:space="preserve"> and weighed. </w:t>
      </w:r>
      <w:r w:rsidRPr="008F702E">
        <w:rPr>
          <w:rFonts w:ascii="Book Antiqua" w:eastAsia="Times New Roman" w:hAnsi="Book Antiqua" w:cs="Times New Roman"/>
          <w:color w:val="000000"/>
        </w:rPr>
        <w:t>Further, the</w:t>
      </w:r>
      <w:r w:rsidR="00C97CC7" w:rsidRPr="008F702E">
        <w:rPr>
          <w:rFonts w:ascii="Book Antiqua" w:eastAsia="Times New Roman" w:hAnsi="Book Antiqua" w:cs="Times New Roman"/>
          <w:color w:val="000000"/>
        </w:rPr>
        <w:t xml:space="preserve">y </w:t>
      </w:r>
      <w:r w:rsidRPr="008F702E">
        <w:rPr>
          <w:rFonts w:ascii="Book Antiqua" w:eastAsia="Times New Roman" w:hAnsi="Book Antiqua" w:cs="Times New Roman"/>
          <w:color w:val="000000"/>
        </w:rPr>
        <w:t xml:space="preserve">were crushed using mortar and pestle and filtered using a </w:t>
      </w:r>
      <w:r w:rsidRPr="008F702E">
        <w:rPr>
          <w:rFonts w:ascii="Book Antiqua" w:eastAsia="Times New Roman" w:hAnsi="Book Antiqua" w:cs="Times New Roman"/>
        </w:rPr>
        <w:t>sieve</w:t>
      </w:r>
      <w:r w:rsidRPr="008F702E">
        <w:rPr>
          <w:rFonts w:ascii="Book Antiqua" w:eastAsia="Times New Roman" w:hAnsi="Book Antiqua" w:cs="Times New Roman"/>
          <w:color w:val="000000"/>
        </w:rPr>
        <w:t xml:space="preserve">. The completely powdered samples were then stored separately with their sample names in sealed zip- lock bags to avoid contamination. Then </w:t>
      </w:r>
      <w:r w:rsidR="007868B7" w:rsidRPr="008F702E">
        <w:rPr>
          <w:rFonts w:ascii="Book Antiqua" w:eastAsia="Times New Roman" w:hAnsi="Book Antiqua" w:cs="Times New Roman"/>
          <w:color w:val="000000"/>
        </w:rPr>
        <w:t>0.1 grams of each sample</w:t>
      </w:r>
      <w:r w:rsidRPr="008F702E">
        <w:rPr>
          <w:rFonts w:ascii="Book Antiqua" w:eastAsia="Times New Roman" w:hAnsi="Book Antiqua" w:cs="Times New Roman"/>
          <w:color w:val="000000"/>
        </w:rPr>
        <w:t xml:space="preserve"> were analysed </w:t>
      </w:r>
      <w:r w:rsidRPr="008F702E">
        <w:rPr>
          <w:rFonts w:ascii="Book Antiqua" w:eastAsia="Times New Roman" w:hAnsi="Book Antiqua" w:cs="Times New Roman"/>
        </w:rPr>
        <w:t>using the FTIR</w:t>
      </w:r>
      <w:r w:rsidRPr="008F702E">
        <w:rPr>
          <w:rFonts w:ascii="Book Antiqua" w:eastAsia="Times New Roman" w:hAnsi="Book Antiqua" w:cs="Times New Roman"/>
          <w:color w:val="000000"/>
        </w:rPr>
        <w:t xml:space="preserve"> spectrometer.</w:t>
      </w:r>
    </w:p>
    <w:p w14:paraId="0F779332" w14:textId="77777777" w:rsidR="007651B8" w:rsidRPr="008F702E" w:rsidRDefault="00050216" w:rsidP="00B51EB8">
      <w:pPr>
        <w:spacing w:line="360" w:lineRule="auto"/>
        <w:rPr>
          <w:rFonts w:ascii="Book Antiqua" w:eastAsia="Times New Roman" w:hAnsi="Book Antiqua" w:cs="Times New Roman"/>
          <w:b/>
          <w:bCs/>
          <w:color w:val="000000"/>
        </w:rPr>
      </w:pPr>
      <w:r w:rsidRPr="008F702E">
        <w:rPr>
          <w:rFonts w:ascii="Book Antiqua" w:eastAsia="Times New Roman" w:hAnsi="Book Antiqua" w:cs="Times New Roman"/>
          <w:b/>
          <w:bCs/>
          <w:color w:val="000000"/>
        </w:rPr>
        <w:t xml:space="preserve">FTIR </w:t>
      </w:r>
    </w:p>
    <w:p w14:paraId="79569EA2" w14:textId="77777777" w:rsidR="000D0D89" w:rsidRPr="008F702E" w:rsidRDefault="00050216" w:rsidP="00B51EB8">
      <w:pPr>
        <w:spacing w:line="360" w:lineRule="auto"/>
        <w:rPr>
          <w:rFonts w:ascii="Book Antiqua" w:eastAsia="Times New Roman" w:hAnsi="Book Antiqua" w:cs="Times New Roman"/>
          <w:b/>
          <w:bCs/>
          <w:color w:val="000000"/>
        </w:rPr>
      </w:pPr>
      <w:r w:rsidRPr="008F702E">
        <w:rPr>
          <w:rFonts w:ascii="Book Antiqua" w:eastAsia="Times New Roman" w:hAnsi="Book Antiqua" w:cs="Times New Roman"/>
          <w:color w:val="000000"/>
        </w:rPr>
        <w:t xml:space="preserve">The powdered samples were using Attenuated Total Reflectance - Fourier Transform Infrared Spectrophotometer. The chosen spectral range was 400–4000 cm-1, or the mid-infrared region (MIR area), for the analysis. All the samples were scanned three times, and the mean spectral value was noted for analysis. The sample surface was sterilised using cotton and methanol </w:t>
      </w:r>
      <w:r w:rsidRPr="008F702E">
        <w:rPr>
          <w:rFonts w:ascii="Book Antiqua" w:eastAsia="Times New Roman" w:hAnsi="Book Antiqua" w:cs="Times New Roman"/>
        </w:rPr>
        <w:t>before the</w:t>
      </w:r>
      <w:r w:rsidRPr="008F702E">
        <w:rPr>
          <w:rFonts w:ascii="Book Antiqua" w:eastAsia="Times New Roman" w:hAnsi="Book Antiqua" w:cs="Times New Roman"/>
          <w:color w:val="000000"/>
        </w:rPr>
        <w:t xml:space="preserve"> run of each </w:t>
      </w:r>
      <w:proofErr w:type="spellStart"/>
      <w:r w:rsidRPr="008F702E">
        <w:rPr>
          <w:rFonts w:ascii="Book Antiqua" w:eastAsia="Times New Roman" w:hAnsi="Book Antiqua" w:cs="Times New Roman"/>
          <w:color w:val="000000"/>
        </w:rPr>
        <w:t>analyte</w:t>
      </w:r>
      <w:proofErr w:type="spellEnd"/>
      <w:r w:rsidRPr="008F702E">
        <w:rPr>
          <w:rFonts w:ascii="Book Antiqua" w:eastAsia="Times New Roman" w:hAnsi="Book Antiqua" w:cs="Times New Roman"/>
          <w:color w:val="000000"/>
        </w:rPr>
        <w:t xml:space="preserve">. Between successive sample tests, a scan was made to remove the clear crystal surface background from the actual spectra. </w:t>
      </w:r>
    </w:p>
    <w:p w14:paraId="0B1092E8" w14:textId="77777777" w:rsidR="00B51EB8" w:rsidRPr="008F702E" w:rsidRDefault="00B51EB8" w:rsidP="00B51EB8">
      <w:pPr>
        <w:spacing w:line="360" w:lineRule="auto"/>
        <w:jc w:val="both"/>
        <w:rPr>
          <w:rFonts w:ascii="Book Antiqua" w:eastAsia="Times New Roman" w:hAnsi="Book Antiqua" w:cs="Times New Roman"/>
          <w:b/>
          <w:bCs/>
        </w:rPr>
      </w:pPr>
    </w:p>
    <w:p w14:paraId="15E090E5" w14:textId="77777777" w:rsidR="00B51EB8" w:rsidRPr="008F702E" w:rsidRDefault="00B51EB8" w:rsidP="00B51EB8">
      <w:pPr>
        <w:spacing w:line="360" w:lineRule="auto"/>
        <w:jc w:val="both"/>
        <w:rPr>
          <w:rFonts w:ascii="Book Antiqua" w:eastAsia="Times New Roman" w:hAnsi="Book Antiqua" w:cs="Times New Roman"/>
          <w:b/>
          <w:bCs/>
        </w:rPr>
      </w:pPr>
    </w:p>
    <w:p w14:paraId="63236706" w14:textId="77777777" w:rsidR="00C43D9A" w:rsidRPr="008F702E" w:rsidRDefault="005C0910" w:rsidP="00B51EB8">
      <w:pPr>
        <w:spacing w:line="360" w:lineRule="auto"/>
        <w:jc w:val="both"/>
        <w:rPr>
          <w:rFonts w:ascii="Book Antiqua" w:eastAsia="Times New Roman" w:hAnsi="Book Antiqua" w:cs="Times New Roman"/>
          <w:b/>
          <w:bCs/>
        </w:rPr>
      </w:pPr>
      <w:r>
        <w:rPr>
          <w:rFonts w:ascii="Book Antiqua" w:eastAsia="Times New Roman" w:hAnsi="Book Antiqua" w:cs="Times New Roman"/>
          <w:b/>
          <w:bCs/>
          <w:noProof/>
          <w:lang w:val="en-US" w:eastAsia="en-US"/>
        </w:rPr>
        <w:drawing>
          <wp:anchor distT="0" distB="0" distL="114300" distR="114300" simplePos="0" relativeHeight="251658246" behindDoc="0" locked="0" layoutInCell="1" allowOverlap="1" wp14:anchorId="129A6FDF" wp14:editId="49C27AB4">
            <wp:simplePos x="0" y="0"/>
            <wp:positionH relativeFrom="margin">
              <wp:posOffset>1077595</wp:posOffset>
            </wp:positionH>
            <wp:positionV relativeFrom="paragraph">
              <wp:posOffset>556260</wp:posOffset>
            </wp:positionV>
            <wp:extent cx="3129915" cy="1508125"/>
            <wp:effectExtent l="19050" t="0" r="0" b="0"/>
            <wp:wrapTopAndBottom/>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pic:cNvPicPr>
                      <a:picLocks noChangeAspect="1"/>
                    </pic:cNvPicPr>
                  </pic:nvPicPr>
                  <pic:blipFill>
                    <a:blip r:embed="rId11"/>
                    <a:stretch>
                      <a:fillRect/>
                    </a:stretch>
                  </pic:blipFill>
                  <pic:spPr>
                    <a:xfrm>
                      <a:off x="0" y="0"/>
                      <a:ext cx="3129915" cy="1508125"/>
                    </a:xfrm>
                    <a:prstGeom prst="rect">
                      <a:avLst/>
                    </a:prstGeom>
                  </pic:spPr>
                </pic:pic>
              </a:graphicData>
            </a:graphic>
          </wp:anchor>
        </w:drawing>
      </w:r>
      <w:r w:rsidR="00341FF2" w:rsidRPr="008F702E">
        <w:rPr>
          <w:rFonts w:ascii="Book Antiqua" w:eastAsia="Times New Roman" w:hAnsi="Book Antiqua" w:cs="Times New Roman"/>
          <w:b/>
          <w:bCs/>
        </w:rPr>
        <w:t>Result</w:t>
      </w:r>
      <w:r w:rsidR="00E44E1F" w:rsidRPr="008F702E">
        <w:rPr>
          <w:rFonts w:ascii="Book Antiqua" w:eastAsia="Times New Roman" w:hAnsi="Book Antiqua" w:cs="Times New Roman"/>
          <w:b/>
          <w:bCs/>
        </w:rPr>
        <w:t>s</w:t>
      </w:r>
    </w:p>
    <w:p w14:paraId="6034361B" w14:textId="29BC6080" w:rsidR="00EB3D5B" w:rsidRPr="008F702E" w:rsidRDefault="00050216" w:rsidP="00B51EB8">
      <w:pPr>
        <w:spacing w:line="360" w:lineRule="auto"/>
        <w:jc w:val="center"/>
        <w:rPr>
          <w:rFonts w:ascii="Book Antiqua" w:eastAsia="Times New Roman" w:hAnsi="Book Antiqua" w:cs="Times New Roman"/>
          <w:bCs/>
        </w:rPr>
      </w:pPr>
      <w:r w:rsidRPr="008F702E">
        <w:rPr>
          <w:rFonts w:ascii="Book Antiqua" w:eastAsia="Times New Roman" w:hAnsi="Book Antiqua" w:cs="Times New Roman"/>
          <w:bCs/>
        </w:rPr>
        <w:t xml:space="preserve">Fig </w:t>
      </w:r>
      <w:r w:rsidR="00C37437">
        <w:rPr>
          <w:rFonts w:ascii="Book Antiqua" w:eastAsia="Times New Roman" w:hAnsi="Book Antiqua" w:cs="Times New Roman"/>
          <w:bCs/>
        </w:rPr>
        <w:t>1</w:t>
      </w:r>
      <w:r w:rsidRPr="008F702E">
        <w:rPr>
          <w:rFonts w:ascii="Book Antiqua" w:eastAsia="Times New Roman" w:hAnsi="Book Antiqua" w:cs="Times New Roman"/>
          <w:bCs/>
        </w:rPr>
        <w:t xml:space="preserve">: </w:t>
      </w:r>
      <w:r w:rsidRPr="008F702E">
        <w:rPr>
          <w:rFonts w:ascii="Book Antiqua" w:eastAsia="Times New Roman" w:hAnsi="Book Antiqua" w:cs="Times New Roman"/>
        </w:rPr>
        <w:t xml:space="preserve">FTIR spectrum </w:t>
      </w:r>
      <w:r w:rsidR="00B51EB8" w:rsidRPr="008F702E">
        <w:rPr>
          <w:rFonts w:ascii="Book Antiqua" w:eastAsia="Times New Roman" w:hAnsi="Book Antiqua" w:cs="Times New Roman"/>
        </w:rPr>
        <w:t xml:space="preserve">of </w:t>
      </w:r>
      <w:r w:rsidR="00B51EB8" w:rsidRPr="008F702E">
        <w:rPr>
          <w:rFonts w:ascii="Book Antiqua" w:eastAsia="Times New Roman" w:hAnsi="Book Antiqua" w:cs="Times New Roman"/>
          <w:i/>
        </w:rPr>
        <w:t>Nerium</w:t>
      </w:r>
      <w:r w:rsidRPr="008F702E">
        <w:rPr>
          <w:rFonts w:ascii="Book Antiqua" w:eastAsia="Times New Roman" w:hAnsi="Book Antiqua" w:cs="Times New Roman"/>
          <w:i/>
        </w:rPr>
        <w:t xml:space="preserve"> oleander</w:t>
      </w:r>
      <w:r w:rsidR="007651B8" w:rsidRPr="008F702E">
        <w:rPr>
          <w:rFonts w:ascii="Book Antiqua" w:eastAsia="Times New Roman" w:hAnsi="Book Antiqua" w:cs="Times New Roman"/>
          <w:i/>
        </w:rPr>
        <w:t xml:space="preserve"> </w:t>
      </w:r>
      <w:r w:rsidRPr="008F702E">
        <w:rPr>
          <w:rFonts w:ascii="Book Antiqua" w:eastAsia="Times New Roman" w:hAnsi="Book Antiqua" w:cs="Times New Roman"/>
        </w:rPr>
        <w:t>leaf</w:t>
      </w:r>
    </w:p>
    <w:p w14:paraId="4E0C9D59" w14:textId="77777777" w:rsidR="00C43D9A" w:rsidRPr="008F702E" w:rsidRDefault="007651B8" w:rsidP="00B51EB8">
      <w:pPr>
        <w:spacing w:line="360" w:lineRule="auto"/>
        <w:jc w:val="both"/>
        <w:rPr>
          <w:rFonts w:ascii="Book Antiqua" w:eastAsia="Times New Roman" w:hAnsi="Book Antiqua" w:cs="Times New Roman"/>
          <w:bCs/>
        </w:rPr>
      </w:pPr>
      <w:r w:rsidRPr="008F702E">
        <w:rPr>
          <w:rFonts w:ascii="Book Antiqua" w:eastAsia="Times New Roman" w:hAnsi="Book Antiqua" w:cs="Times New Roman"/>
          <w:bCs/>
          <w:noProof/>
          <w:lang w:val="en-US" w:eastAsia="en-US"/>
        </w:rPr>
        <w:drawing>
          <wp:anchor distT="0" distB="0" distL="114300" distR="114300" simplePos="0" relativeHeight="251658245" behindDoc="0" locked="0" layoutInCell="1" allowOverlap="1" wp14:anchorId="44EA2A2D" wp14:editId="6660D191">
            <wp:simplePos x="0" y="0"/>
            <wp:positionH relativeFrom="margin">
              <wp:posOffset>1064895</wp:posOffset>
            </wp:positionH>
            <wp:positionV relativeFrom="paragraph">
              <wp:posOffset>1466850</wp:posOffset>
            </wp:positionV>
            <wp:extent cx="3151505" cy="1508125"/>
            <wp:effectExtent l="19050" t="0" r="0" b="0"/>
            <wp:wrapTopAndBottom/>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pic:cNvPicPr>
                      <a:picLocks noChangeAspect="1"/>
                    </pic:cNvPicPr>
                  </pic:nvPicPr>
                  <pic:blipFill>
                    <a:blip r:embed="rId12" cstate="print">
                      <a:extLst>
                        <a:ext uri="{28A0092B-C50C-407E-A947-70E740481C1C}">
                          <a14:useLocalDpi xmlns:a14="http://schemas.microsoft.com/office/drawing/2010/main" val="0"/>
                        </a:ext>
                      </a:extLst>
                    </a:blip>
                    <a:stretch>
                      <a:fillRect/>
                    </a:stretch>
                  </pic:blipFill>
                  <pic:spPr>
                    <a:xfrm>
                      <a:off x="0" y="0"/>
                      <a:ext cx="3151505" cy="1508125"/>
                    </a:xfrm>
                    <a:prstGeom prst="rect">
                      <a:avLst/>
                    </a:prstGeom>
                  </pic:spPr>
                </pic:pic>
              </a:graphicData>
            </a:graphic>
          </wp:anchor>
        </w:drawing>
      </w:r>
      <w:r w:rsidR="006F255C" w:rsidRPr="008F702E">
        <w:rPr>
          <w:rFonts w:ascii="Book Antiqua" w:eastAsia="Times New Roman" w:hAnsi="Book Antiqua" w:cs="Times New Roman"/>
          <w:bCs/>
        </w:rPr>
        <w:t xml:space="preserve">The leaf spectrum displayed typical polymeric –OH stretches and </w:t>
      </w:r>
      <w:proofErr w:type="spellStart"/>
      <w:r w:rsidR="006F255C" w:rsidRPr="008F702E">
        <w:rPr>
          <w:rFonts w:ascii="Book Antiqua" w:eastAsia="Times New Roman" w:hAnsi="Book Antiqua" w:cs="Times New Roman"/>
          <w:bCs/>
        </w:rPr>
        <w:t>methoxy</w:t>
      </w:r>
      <w:proofErr w:type="spellEnd"/>
      <w:r w:rsidR="006F255C" w:rsidRPr="008F702E">
        <w:rPr>
          <w:rFonts w:ascii="Book Antiqua" w:eastAsia="Times New Roman" w:hAnsi="Book Antiqua" w:cs="Times New Roman"/>
          <w:bCs/>
        </w:rPr>
        <w:t xml:space="preserve"> groups along with prominent bands for alkyne groups, </w:t>
      </w:r>
      <w:proofErr w:type="spellStart"/>
      <w:r w:rsidR="006F255C" w:rsidRPr="008F702E">
        <w:rPr>
          <w:rFonts w:ascii="Book Antiqua" w:eastAsia="Times New Roman" w:hAnsi="Book Antiqua" w:cs="Times New Roman"/>
          <w:bCs/>
        </w:rPr>
        <w:t>isothiocyanates</w:t>
      </w:r>
      <w:proofErr w:type="spellEnd"/>
      <w:r w:rsidR="006F255C" w:rsidRPr="008F702E">
        <w:rPr>
          <w:rFonts w:ascii="Book Antiqua" w:eastAsia="Times New Roman" w:hAnsi="Book Antiqua" w:cs="Times New Roman"/>
          <w:bCs/>
        </w:rPr>
        <w:t xml:space="preserve">, cyanide ions, esters, amides, and aromatic rings. The presence of nitro compounds, phosphate and carbonate ions, </w:t>
      </w:r>
      <w:proofErr w:type="spellStart"/>
      <w:r w:rsidR="006F255C" w:rsidRPr="008F702E">
        <w:rPr>
          <w:rFonts w:ascii="Book Antiqua" w:eastAsia="Times New Roman" w:hAnsi="Book Antiqua" w:cs="Times New Roman"/>
          <w:bCs/>
        </w:rPr>
        <w:t>disulfides</w:t>
      </w:r>
      <w:proofErr w:type="spellEnd"/>
      <w:r w:rsidR="006F255C" w:rsidRPr="008F702E">
        <w:rPr>
          <w:rFonts w:ascii="Book Antiqua" w:eastAsia="Times New Roman" w:hAnsi="Book Antiqua" w:cs="Times New Roman"/>
          <w:bCs/>
        </w:rPr>
        <w:t xml:space="preserve">, and various halogens. </w:t>
      </w:r>
    </w:p>
    <w:p w14:paraId="3712F7D9" w14:textId="77777777" w:rsidR="00FE257E" w:rsidRDefault="00FE257E" w:rsidP="00B51EB8">
      <w:pPr>
        <w:spacing w:line="360" w:lineRule="auto"/>
        <w:jc w:val="center"/>
        <w:rPr>
          <w:rFonts w:ascii="Book Antiqua" w:eastAsia="Times New Roman" w:hAnsi="Book Antiqua" w:cs="Times New Roman"/>
          <w:bCs/>
        </w:rPr>
      </w:pPr>
    </w:p>
    <w:p w14:paraId="54FD3C9E" w14:textId="375B8A34" w:rsidR="00B51EB8" w:rsidRPr="008F702E" w:rsidRDefault="00050216" w:rsidP="00B51EB8">
      <w:pPr>
        <w:spacing w:line="360" w:lineRule="auto"/>
        <w:jc w:val="center"/>
        <w:rPr>
          <w:rFonts w:ascii="Book Antiqua" w:eastAsia="Times New Roman" w:hAnsi="Book Antiqua" w:cs="Times New Roman"/>
          <w:bCs/>
        </w:rPr>
      </w:pPr>
      <w:r w:rsidRPr="008F702E">
        <w:rPr>
          <w:rFonts w:ascii="Book Antiqua" w:eastAsia="Times New Roman" w:hAnsi="Book Antiqua" w:cs="Times New Roman"/>
          <w:bCs/>
        </w:rPr>
        <w:t xml:space="preserve">Fig </w:t>
      </w:r>
      <w:r w:rsidR="006F097C">
        <w:rPr>
          <w:rFonts w:ascii="Book Antiqua" w:eastAsia="Times New Roman" w:hAnsi="Book Antiqua" w:cs="Times New Roman"/>
          <w:bCs/>
        </w:rPr>
        <w:t>2</w:t>
      </w:r>
      <w:r w:rsidRPr="008F702E">
        <w:rPr>
          <w:rFonts w:ascii="Book Antiqua" w:eastAsia="Times New Roman" w:hAnsi="Book Antiqua" w:cs="Times New Roman"/>
          <w:bCs/>
        </w:rPr>
        <w:t xml:space="preserve">: </w:t>
      </w:r>
      <w:r w:rsidRPr="008F702E">
        <w:rPr>
          <w:rFonts w:ascii="Book Antiqua" w:eastAsia="Times New Roman" w:hAnsi="Book Antiqua" w:cs="Times New Roman"/>
        </w:rPr>
        <w:t xml:space="preserve">FTIR spectrum </w:t>
      </w:r>
      <w:r w:rsidR="00B51EB8" w:rsidRPr="008F702E">
        <w:rPr>
          <w:rFonts w:ascii="Book Antiqua" w:eastAsia="Times New Roman" w:hAnsi="Book Antiqua" w:cs="Times New Roman"/>
        </w:rPr>
        <w:t xml:space="preserve">of </w:t>
      </w:r>
      <w:r w:rsidR="00B51EB8" w:rsidRPr="008F702E">
        <w:rPr>
          <w:rFonts w:ascii="Book Antiqua" w:eastAsia="Times New Roman" w:hAnsi="Book Antiqua" w:cs="Times New Roman"/>
          <w:i/>
        </w:rPr>
        <w:t>Nerium</w:t>
      </w:r>
      <w:r w:rsidRPr="008F702E">
        <w:rPr>
          <w:rFonts w:ascii="Book Antiqua" w:eastAsia="Times New Roman" w:hAnsi="Book Antiqua" w:cs="Times New Roman"/>
          <w:i/>
        </w:rPr>
        <w:t xml:space="preserve"> oleander</w:t>
      </w:r>
      <w:r w:rsidR="007651B8" w:rsidRPr="008F702E">
        <w:rPr>
          <w:rFonts w:ascii="Book Antiqua" w:eastAsia="Times New Roman" w:hAnsi="Book Antiqua" w:cs="Times New Roman"/>
          <w:i/>
        </w:rPr>
        <w:t xml:space="preserve"> </w:t>
      </w:r>
      <w:r w:rsidRPr="008F702E">
        <w:rPr>
          <w:rFonts w:ascii="Book Antiqua" w:eastAsia="Times New Roman" w:hAnsi="Book Antiqua" w:cs="Times New Roman"/>
          <w:bCs/>
        </w:rPr>
        <w:t>flower</w:t>
      </w:r>
    </w:p>
    <w:p w14:paraId="120B58B6" w14:textId="77777777" w:rsidR="00BE6F27" w:rsidRPr="008F702E" w:rsidRDefault="00BE6F27" w:rsidP="00B51EB8">
      <w:pPr>
        <w:spacing w:line="360" w:lineRule="auto"/>
        <w:jc w:val="both"/>
        <w:rPr>
          <w:rFonts w:ascii="Book Antiqua" w:eastAsia="Times New Roman" w:hAnsi="Book Antiqua" w:cs="Times New Roman"/>
          <w:bCs/>
        </w:rPr>
      </w:pPr>
      <w:r w:rsidRPr="008F702E">
        <w:rPr>
          <w:rFonts w:ascii="Book Antiqua" w:eastAsia="Times New Roman" w:hAnsi="Book Antiqua" w:cs="Times New Roman"/>
          <w:bCs/>
        </w:rPr>
        <w:t xml:space="preserve">The flower displayed aromatic ring systems, aldehydes, esters, and vibrations of the -OH and methylene groups. There were noticeable functional groups, including amines, azo and </w:t>
      </w:r>
      <w:proofErr w:type="spellStart"/>
      <w:r w:rsidRPr="008F702E">
        <w:rPr>
          <w:rFonts w:ascii="Book Antiqua" w:eastAsia="Times New Roman" w:hAnsi="Book Antiqua" w:cs="Times New Roman"/>
          <w:bCs/>
        </w:rPr>
        <w:t>imino</w:t>
      </w:r>
      <w:proofErr w:type="spellEnd"/>
      <w:r w:rsidRPr="008F702E">
        <w:rPr>
          <w:rFonts w:ascii="Book Antiqua" w:eastAsia="Times New Roman" w:hAnsi="Book Antiqua" w:cs="Times New Roman"/>
          <w:bCs/>
        </w:rPr>
        <w:t xml:space="preserve"> groups, nitrates, aromatic ethers, and compounds containing </w:t>
      </w:r>
      <w:proofErr w:type="spellStart"/>
      <w:r w:rsidRPr="008F702E">
        <w:rPr>
          <w:rFonts w:ascii="Book Antiqua" w:eastAsia="Times New Roman" w:hAnsi="Book Antiqua" w:cs="Times New Roman"/>
          <w:bCs/>
        </w:rPr>
        <w:t>sulfur</w:t>
      </w:r>
      <w:proofErr w:type="spellEnd"/>
      <w:r w:rsidRPr="008F702E">
        <w:rPr>
          <w:rFonts w:ascii="Book Antiqua" w:eastAsia="Times New Roman" w:hAnsi="Book Antiqua" w:cs="Times New Roman"/>
          <w:bCs/>
        </w:rPr>
        <w:t xml:space="preserve"> and halogen, which suggested complex secondary metabolites with the potential to be toxic.</w:t>
      </w:r>
    </w:p>
    <w:p w14:paraId="5856F364" w14:textId="77777777" w:rsidR="00B51EB8" w:rsidRPr="008F702E" w:rsidRDefault="00B51EB8" w:rsidP="00B51EB8">
      <w:pPr>
        <w:spacing w:line="360" w:lineRule="auto"/>
        <w:rPr>
          <w:rFonts w:ascii="Book Antiqua" w:eastAsia="Times New Roman" w:hAnsi="Book Antiqua" w:cs="Times New Roman"/>
          <w:bCs/>
          <w:noProof/>
          <w:lang w:val="en-US" w:eastAsia="en-US"/>
        </w:rPr>
      </w:pPr>
    </w:p>
    <w:p w14:paraId="3EBAA2D0" w14:textId="77777777" w:rsidR="00FE257E" w:rsidRDefault="00FE257E" w:rsidP="00B51EB8">
      <w:pPr>
        <w:spacing w:line="360" w:lineRule="auto"/>
        <w:jc w:val="center"/>
        <w:rPr>
          <w:rFonts w:ascii="Book Antiqua" w:eastAsia="Times New Roman" w:hAnsi="Book Antiqua" w:cs="Times New Roman"/>
          <w:bCs/>
        </w:rPr>
      </w:pPr>
    </w:p>
    <w:p w14:paraId="67802C2E" w14:textId="77777777" w:rsidR="00FE257E" w:rsidRDefault="00FE257E" w:rsidP="00B51EB8">
      <w:pPr>
        <w:spacing w:line="360" w:lineRule="auto"/>
        <w:jc w:val="center"/>
        <w:rPr>
          <w:rFonts w:ascii="Book Antiqua" w:eastAsia="Times New Roman" w:hAnsi="Book Antiqua" w:cs="Times New Roman"/>
          <w:bCs/>
        </w:rPr>
      </w:pPr>
    </w:p>
    <w:p w14:paraId="1949F1C2" w14:textId="77777777" w:rsidR="00FE257E" w:rsidRDefault="00FE257E" w:rsidP="00B51EB8">
      <w:pPr>
        <w:spacing w:line="360" w:lineRule="auto"/>
        <w:jc w:val="center"/>
        <w:rPr>
          <w:rFonts w:ascii="Book Antiqua" w:eastAsia="Times New Roman" w:hAnsi="Book Antiqua" w:cs="Times New Roman"/>
          <w:bCs/>
        </w:rPr>
      </w:pPr>
    </w:p>
    <w:p w14:paraId="76AB11A4" w14:textId="002FAEBC" w:rsidR="00AF25F3" w:rsidRPr="00AF25F3" w:rsidRDefault="00C06FC3" w:rsidP="00C06FC3">
      <w:pPr>
        <w:spacing w:line="360" w:lineRule="auto"/>
        <w:jc w:val="center"/>
        <w:rPr>
          <w:rFonts w:ascii="Book Antiqua" w:eastAsia="Times New Roman" w:hAnsi="Book Antiqua" w:cs="Times New Roman"/>
        </w:rPr>
      </w:pPr>
      <w:r>
        <w:rPr>
          <w:rFonts w:ascii="Book Antiqua" w:eastAsia="Times New Roman" w:hAnsi="Book Antiqua" w:cs="Times New Roman"/>
          <w:bCs/>
        </w:rPr>
        <w:t xml:space="preserve">            </w:t>
      </w:r>
      <w:r w:rsidR="00B51EB8" w:rsidRPr="008F702E">
        <w:rPr>
          <w:rFonts w:ascii="Book Antiqua" w:eastAsia="Times New Roman" w:hAnsi="Book Antiqua" w:cs="Times New Roman"/>
          <w:bCs/>
          <w:noProof/>
          <w:lang w:val="en-US" w:eastAsia="en-US"/>
        </w:rPr>
        <w:drawing>
          <wp:anchor distT="0" distB="0" distL="114300" distR="114300" simplePos="0" relativeHeight="251660294" behindDoc="0" locked="0" layoutInCell="1" allowOverlap="1" wp14:anchorId="2B54A3FC" wp14:editId="0619DAC8">
            <wp:simplePos x="0" y="0"/>
            <wp:positionH relativeFrom="column">
              <wp:posOffset>1342390</wp:posOffset>
            </wp:positionH>
            <wp:positionV relativeFrom="paragraph">
              <wp:posOffset>0</wp:posOffset>
            </wp:positionV>
            <wp:extent cx="3127375" cy="1436370"/>
            <wp:effectExtent l="19050" t="0" r="0" b="0"/>
            <wp:wrapTopAndBottom/>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1919753" name="Picture 2051919753"/>
                    <pic:cNvPicPr/>
                  </pic:nvPicPr>
                  <pic:blipFill>
                    <a:blip r:embed="rId13" cstate="print">
                      <a:extLst>
                        <a:ext uri="{28A0092B-C50C-407E-A947-70E740481C1C}">
                          <a14:useLocalDpi xmlns:a14="http://schemas.microsoft.com/office/drawing/2010/main" val="0"/>
                        </a:ext>
                      </a:extLst>
                    </a:blip>
                    <a:stretch>
                      <a:fillRect/>
                    </a:stretch>
                  </pic:blipFill>
                  <pic:spPr>
                    <a:xfrm>
                      <a:off x="0" y="0"/>
                      <a:ext cx="3127375" cy="1436370"/>
                    </a:xfrm>
                    <a:prstGeom prst="rect">
                      <a:avLst/>
                    </a:prstGeom>
                  </pic:spPr>
                </pic:pic>
              </a:graphicData>
            </a:graphic>
          </wp:anchor>
        </w:drawing>
      </w:r>
      <w:r w:rsidR="00050216" w:rsidRPr="008F702E">
        <w:rPr>
          <w:rFonts w:ascii="Book Antiqua" w:eastAsia="Times New Roman" w:hAnsi="Book Antiqua" w:cs="Times New Roman"/>
          <w:bCs/>
        </w:rPr>
        <w:t xml:space="preserve">Fig </w:t>
      </w:r>
      <w:r w:rsidR="006F097C">
        <w:rPr>
          <w:rFonts w:ascii="Book Antiqua" w:eastAsia="Times New Roman" w:hAnsi="Book Antiqua" w:cs="Times New Roman"/>
          <w:bCs/>
        </w:rPr>
        <w:t>3</w:t>
      </w:r>
      <w:r w:rsidR="00050216" w:rsidRPr="008F702E">
        <w:rPr>
          <w:rFonts w:ascii="Book Antiqua" w:eastAsia="Times New Roman" w:hAnsi="Book Antiqua" w:cs="Times New Roman"/>
          <w:bCs/>
        </w:rPr>
        <w:t xml:space="preserve">: </w:t>
      </w:r>
      <w:r w:rsidR="00050216" w:rsidRPr="008F702E">
        <w:rPr>
          <w:rFonts w:ascii="Book Antiqua" w:eastAsia="Times New Roman" w:hAnsi="Book Antiqua" w:cs="Times New Roman"/>
        </w:rPr>
        <w:t xml:space="preserve">FTIR spectrum </w:t>
      </w:r>
      <w:r w:rsidR="00B51EB8" w:rsidRPr="008F702E">
        <w:rPr>
          <w:rFonts w:ascii="Book Antiqua" w:eastAsia="Times New Roman" w:hAnsi="Book Antiqua" w:cs="Times New Roman"/>
        </w:rPr>
        <w:t xml:space="preserve">of </w:t>
      </w:r>
      <w:r w:rsidR="00B51EB8" w:rsidRPr="008F702E">
        <w:rPr>
          <w:rFonts w:ascii="Book Antiqua" w:eastAsia="Times New Roman" w:hAnsi="Book Antiqua" w:cs="Times New Roman"/>
          <w:i/>
        </w:rPr>
        <w:t>Nerium</w:t>
      </w:r>
      <w:r w:rsidR="00050216" w:rsidRPr="008F702E">
        <w:rPr>
          <w:rFonts w:ascii="Book Antiqua" w:eastAsia="Times New Roman" w:hAnsi="Book Antiqua" w:cs="Times New Roman"/>
          <w:i/>
        </w:rPr>
        <w:t xml:space="preserve"> oleander</w:t>
      </w:r>
      <w:r w:rsidR="007651B8" w:rsidRPr="008F702E">
        <w:rPr>
          <w:rFonts w:ascii="Book Antiqua" w:eastAsia="Times New Roman" w:hAnsi="Book Antiqua" w:cs="Times New Roman"/>
          <w:i/>
        </w:rPr>
        <w:t xml:space="preserve"> </w:t>
      </w:r>
      <w:r w:rsidR="00050216" w:rsidRPr="008F702E">
        <w:rPr>
          <w:rFonts w:ascii="Book Antiqua" w:eastAsia="Times New Roman" w:hAnsi="Book Antiqua" w:cs="Times New Roman"/>
        </w:rPr>
        <w:t>stem</w:t>
      </w:r>
    </w:p>
    <w:p w14:paraId="71776297" w14:textId="77777777" w:rsidR="007C2E27" w:rsidRPr="008F702E" w:rsidRDefault="007C2E27" w:rsidP="00B51EB8">
      <w:pPr>
        <w:spacing w:line="360" w:lineRule="auto"/>
        <w:jc w:val="both"/>
        <w:rPr>
          <w:rFonts w:ascii="Book Antiqua" w:eastAsia="Times New Roman" w:hAnsi="Book Antiqua" w:cs="Times New Roman"/>
          <w:bCs/>
        </w:rPr>
      </w:pPr>
      <w:r w:rsidRPr="008F702E">
        <w:rPr>
          <w:rFonts w:ascii="Book Antiqua" w:eastAsia="Times New Roman" w:hAnsi="Book Antiqua" w:cs="Times New Roman"/>
        </w:rPr>
        <w:t xml:space="preserve">Ammonium ions, polymeric -OH, </w:t>
      </w:r>
      <w:proofErr w:type="spellStart"/>
      <w:r w:rsidRPr="008F702E">
        <w:rPr>
          <w:rFonts w:ascii="Book Antiqua" w:eastAsia="Times New Roman" w:hAnsi="Book Antiqua" w:cs="Times New Roman"/>
        </w:rPr>
        <w:t>methoxy</w:t>
      </w:r>
      <w:proofErr w:type="spellEnd"/>
      <w:r w:rsidRPr="008F702E">
        <w:rPr>
          <w:rFonts w:ascii="Book Antiqua" w:eastAsia="Times New Roman" w:hAnsi="Book Antiqua" w:cs="Times New Roman"/>
        </w:rPr>
        <w:t xml:space="preserve"> groups, transition metal carbonyls, esters, and </w:t>
      </w:r>
      <w:proofErr w:type="spellStart"/>
      <w:r w:rsidRPr="008F702E">
        <w:rPr>
          <w:rFonts w:ascii="Book Antiqua" w:eastAsia="Times New Roman" w:hAnsi="Book Antiqua" w:cs="Times New Roman"/>
        </w:rPr>
        <w:t>imino</w:t>
      </w:r>
      <w:proofErr w:type="spellEnd"/>
      <w:r w:rsidRPr="008F702E">
        <w:rPr>
          <w:rFonts w:ascii="Book Antiqua" w:eastAsia="Times New Roman" w:hAnsi="Book Antiqua" w:cs="Times New Roman"/>
        </w:rPr>
        <w:t xml:space="preserve"> groups were detected by FTIR analysis of the stem. Its presence of </w:t>
      </w:r>
      <w:r w:rsidR="00B51EB8" w:rsidRPr="008F702E">
        <w:rPr>
          <w:rFonts w:ascii="Book Antiqua" w:eastAsia="Times New Roman" w:hAnsi="Book Antiqua" w:cs="Times New Roman"/>
        </w:rPr>
        <w:t>nitrogen containing</w:t>
      </w:r>
      <w:r w:rsidRPr="008F702E">
        <w:rPr>
          <w:rFonts w:ascii="Book Antiqua" w:eastAsia="Times New Roman" w:hAnsi="Book Antiqua" w:cs="Times New Roman"/>
        </w:rPr>
        <w:t xml:space="preserve"> functional groups, such as amines and nitro compounds, as well as phosphates, </w:t>
      </w:r>
      <w:proofErr w:type="spellStart"/>
      <w:r w:rsidRPr="008F702E">
        <w:rPr>
          <w:rFonts w:ascii="Book Antiqua" w:eastAsia="Times New Roman" w:hAnsi="Book Antiqua" w:cs="Times New Roman"/>
        </w:rPr>
        <w:t>sulfates</w:t>
      </w:r>
      <w:proofErr w:type="spellEnd"/>
      <w:r w:rsidRPr="008F702E">
        <w:rPr>
          <w:rFonts w:ascii="Book Antiqua" w:eastAsia="Times New Roman" w:hAnsi="Book Antiqua" w:cs="Times New Roman"/>
        </w:rPr>
        <w:t xml:space="preserve">, </w:t>
      </w:r>
      <w:proofErr w:type="spellStart"/>
      <w:r w:rsidRPr="008F702E">
        <w:rPr>
          <w:rFonts w:ascii="Book Antiqua" w:eastAsia="Times New Roman" w:hAnsi="Book Antiqua" w:cs="Times New Roman"/>
        </w:rPr>
        <w:t>disulfides</w:t>
      </w:r>
      <w:proofErr w:type="spellEnd"/>
      <w:r w:rsidRPr="008F702E">
        <w:rPr>
          <w:rFonts w:ascii="Book Antiqua" w:eastAsia="Times New Roman" w:hAnsi="Book Antiqua" w:cs="Times New Roman"/>
        </w:rPr>
        <w:t xml:space="preserve">, and several halogenated functional groups, highlighted its toxic and complex chemical makeup. </w:t>
      </w:r>
    </w:p>
    <w:p w14:paraId="0C0E3870" w14:textId="77777777" w:rsidR="00307A50" w:rsidRPr="008F702E" w:rsidRDefault="00307A50" w:rsidP="00B51EB8">
      <w:pPr>
        <w:spacing w:line="360" w:lineRule="auto"/>
        <w:rPr>
          <w:rFonts w:ascii="Book Antiqua" w:eastAsia="Times New Roman" w:hAnsi="Book Antiqua" w:cs="Times New Roman"/>
          <w:b/>
        </w:rPr>
      </w:pPr>
      <w:r w:rsidRPr="008F702E">
        <w:rPr>
          <w:rFonts w:ascii="Book Antiqua" w:eastAsia="Times New Roman" w:hAnsi="Book Antiqua" w:cs="Times New Roman"/>
          <w:b/>
        </w:rPr>
        <w:t xml:space="preserve">Discussion </w:t>
      </w:r>
    </w:p>
    <w:p w14:paraId="1897E4A6" w14:textId="77777777" w:rsidR="00C43D9A" w:rsidRPr="008F702E" w:rsidRDefault="00050216" w:rsidP="00B51EB8">
      <w:pPr>
        <w:spacing w:line="360" w:lineRule="auto"/>
        <w:jc w:val="both"/>
        <w:rPr>
          <w:rFonts w:ascii="Book Antiqua" w:eastAsia="Times New Roman" w:hAnsi="Book Antiqua" w:cs="Times New Roman"/>
        </w:rPr>
      </w:pPr>
      <w:r w:rsidRPr="008F702E">
        <w:rPr>
          <w:rFonts w:ascii="Book Antiqua" w:eastAsia="Times New Roman" w:hAnsi="Book Antiqua" w:cs="Times New Roman"/>
        </w:rPr>
        <w:t xml:space="preserve">Plant pieces, extracts, or vomit remnants can be readily discovered at a crime scene and may be the primary clue in poisoning cases, leading to the culprit’s identification and the victim’s legal justice. Among the </w:t>
      </w:r>
      <w:r w:rsidR="008B0D9D" w:rsidRPr="008F702E">
        <w:rPr>
          <w:rFonts w:ascii="Book Antiqua" w:eastAsia="Times New Roman" w:hAnsi="Book Antiqua" w:cs="Times New Roman"/>
        </w:rPr>
        <w:t>often-employed</w:t>
      </w:r>
      <w:r w:rsidRPr="008F702E">
        <w:rPr>
          <w:rFonts w:ascii="Book Antiqua" w:eastAsia="Times New Roman" w:hAnsi="Book Antiqua" w:cs="Times New Roman"/>
        </w:rPr>
        <w:t xml:space="preserve"> plant poisons in cases of suicide and homicide are </w:t>
      </w:r>
      <w:proofErr w:type="spellStart"/>
      <w:r w:rsidRPr="008F702E">
        <w:rPr>
          <w:rFonts w:ascii="Book Antiqua" w:eastAsia="Times New Roman" w:hAnsi="Book Antiqua" w:cs="Times New Roman"/>
        </w:rPr>
        <w:t>riccinus</w:t>
      </w:r>
      <w:proofErr w:type="spellEnd"/>
      <w:r w:rsidRPr="008F702E">
        <w:rPr>
          <w:rFonts w:ascii="Book Antiqua" w:eastAsia="Times New Roman" w:hAnsi="Book Antiqua" w:cs="Times New Roman"/>
        </w:rPr>
        <w:t xml:space="preserve">, aconitum, conium, </w:t>
      </w:r>
      <w:proofErr w:type="spellStart"/>
      <w:r w:rsidRPr="008F702E">
        <w:rPr>
          <w:rFonts w:ascii="Book Antiqua" w:eastAsia="Times New Roman" w:hAnsi="Book Antiqua" w:cs="Times New Roman"/>
        </w:rPr>
        <w:t>datura</w:t>
      </w:r>
      <w:proofErr w:type="spellEnd"/>
      <w:r w:rsidRPr="008F702E">
        <w:rPr>
          <w:rFonts w:ascii="Book Antiqua" w:eastAsia="Times New Roman" w:hAnsi="Book Antiqua" w:cs="Times New Roman"/>
        </w:rPr>
        <w:t xml:space="preserve">, cerium, and oleander. As a result, </w:t>
      </w:r>
      <w:proofErr w:type="spellStart"/>
      <w:r w:rsidRPr="008F702E">
        <w:rPr>
          <w:rFonts w:ascii="Book Antiqua" w:eastAsia="Times New Roman" w:hAnsi="Book Antiqua" w:cs="Times New Roman"/>
        </w:rPr>
        <w:t>analyzing</w:t>
      </w:r>
      <w:proofErr w:type="spellEnd"/>
      <w:r w:rsidRPr="008F702E">
        <w:rPr>
          <w:rFonts w:ascii="Book Antiqua" w:eastAsia="Times New Roman" w:hAnsi="Book Antiqua" w:cs="Times New Roman"/>
        </w:rPr>
        <w:t xml:space="preserve"> the differences in the chemical makeup </w:t>
      </w:r>
      <w:r w:rsidR="00B51EB8" w:rsidRPr="008F702E">
        <w:rPr>
          <w:rFonts w:ascii="Book Antiqua" w:eastAsia="Times New Roman" w:hAnsi="Book Antiqua" w:cs="Times New Roman"/>
        </w:rPr>
        <w:t>of,</w:t>
      </w:r>
      <w:r w:rsidRPr="008F702E">
        <w:rPr>
          <w:rFonts w:ascii="Book Antiqua" w:eastAsia="Times New Roman" w:hAnsi="Book Antiqua" w:cs="Times New Roman"/>
          <w:i/>
        </w:rPr>
        <w:t xml:space="preserve"> N. oleander</w:t>
      </w:r>
      <w:r w:rsidRPr="008F702E">
        <w:rPr>
          <w:rFonts w:ascii="Book Antiqua" w:eastAsia="Times New Roman" w:hAnsi="Book Antiqua" w:cs="Times New Roman"/>
        </w:rPr>
        <w:t xml:space="preserve"> </w:t>
      </w:r>
      <w:r w:rsidR="00B51EB8" w:rsidRPr="008F702E">
        <w:rPr>
          <w:rFonts w:ascii="Book Antiqua" w:eastAsia="Times New Roman" w:hAnsi="Book Antiqua" w:cs="Times New Roman"/>
        </w:rPr>
        <w:t>plant would</w:t>
      </w:r>
      <w:r w:rsidRPr="008F702E">
        <w:rPr>
          <w:rFonts w:ascii="Book Antiqua" w:eastAsia="Times New Roman" w:hAnsi="Book Antiqua" w:cs="Times New Roman"/>
        </w:rPr>
        <w:t xml:space="preserve"> help identify potential offenders and provide information for a forensic investigation that is now underway.</w:t>
      </w:r>
    </w:p>
    <w:p w14:paraId="162B847B" w14:textId="77777777" w:rsidR="00C43D9A" w:rsidRPr="008F702E" w:rsidRDefault="00050216" w:rsidP="00B51EB8">
      <w:pPr>
        <w:spacing w:line="360" w:lineRule="auto"/>
        <w:jc w:val="both"/>
        <w:rPr>
          <w:rFonts w:ascii="Book Antiqua" w:eastAsia="Times New Roman" w:hAnsi="Book Antiqua" w:cs="Times New Roman"/>
        </w:rPr>
      </w:pPr>
      <w:r w:rsidRPr="008F702E">
        <w:rPr>
          <w:rFonts w:ascii="Book Antiqua" w:eastAsia="Times New Roman" w:hAnsi="Book Antiqua" w:cs="Times New Roman"/>
        </w:rPr>
        <w:t xml:space="preserve">By analysing the figures, it was observed that there are some band assignments which are continuously </w:t>
      </w:r>
      <w:r w:rsidR="00B51EB8" w:rsidRPr="008F702E">
        <w:rPr>
          <w:rFonts w:ascii="Book Antiqua" w:eastAsia="Times New Roman" w:hAnsi="Book Antiqua" w:cs="Times New Roman"/>
        </w:rPr>
        <w:t>repeating. They</w:t>
      </w:r>
      <w:r w:rsidRPr="008F702E">
        <w:rPr>
          <w:rFonts w:ascii="Book Antiqua" w:eastAsia="Times New Roman" w:hAnsi="Book Antiqua" w:cs="Times New Roman"/>
        </w:rPr>
        <w:t xml:space="preserve"> are Normal polymeric “OH” stretch, Methylene C-H </w:t>
      </w:r>
      <w:proofErr w:type="spellStart"/>
      <w:r w:rsidRPr="008F702E">
        <w:rPr>
          <w:rFonts w:ascii="Book Antiqua" w:eastAsia="Times New Roman" w:hAnsi="Book Antiqua" w:cs="Times New Roman"/>
        </w:rPr>
        <w:t>asym</w:t>
      </w:r>
      <w:proofErr w:type="spellEnd"/>
      <w:r w:rsidRPr="008F702E">
        <w:rPr>
          <w:rFonts w:ascii="Book Antiqua" w:eastAsia="Times New Roman" w:hAnsi="Book Antiqua" w:cs="Times New Roman"/>
        </w:rPr>
        <w:t>./</w:t>
      </w:r>
      <w:proofErr w:type="spellStart"/>
      <w:r w:rsidRPr="008F702E">
        <w:rPr>
          <w:rFonts w:ascii="Book Antiqua" w:eastAsia="Times New Roman" w:hAnsi="Book Antiqua" w:cs="Times New Roman"/>
        </w:rPr>
        <w:t>sym</w:t>
      </w:r>
      <w:proofErr w:type="spellEnd"/>
      <w:r w:rsidRPr="008F702E">
        <w:rPr>
          <w:rFonts w:ascii="Book Antiqua" w:eastAsia="Times New Roman" w:hAnsi="Book Antiqua" w:cs="Times New Roman"/>
        </w:rPr>
        <w:t xml:space="preserve"> .Stretch, Methyl C-H </w:t>
      </w:r>
      <w:proofErr w:type="spellStart"/>
      <w:r w:rsidRPr="008F702E">
        <w:rPr>
          <w:rFonts w:ascii="Book Antiqua" w:eastAsia="Times New Roman" w:hAnsi="Book Antiqua" w:cs="Times New Roman"/>
        </w:rPr>
        <w:t>asym</w:t>
      </w:r>
      <w:proofErr w:type="spellEnd"/>
      <w:r w:rsidRPr="008F702E">
        <w:rPr>
          <w:rFonts w:ascii="Book Antiqua" w:eastAsia="Times New Roman" w:hAnsi="Book Antiqua" w:cs="Times New Roman"/>
        </w:rPr>
        <w:t xml:space="preserve">./ sym. Bend ,Methylene C-H </w:t>
      </w:r>
      <w:proofErr w:type="spellStart"/>
      <w:r w:rsidRPr="008F702E">
        <w:rPr>
          <w:rFonts w:ascii="Book Antiqua" w:eastAsia="Times New Roman" w:hAnsi="Book Antiqua" w:cs="Times New Roman"/>
        </w:rPr>
        <w:t>asym</w:t>
      </w:r>
      <w:proofErr w:type="spellEnd"/>
      <w:r w:rsidRPr="008F702E">
        <w:rPr>
          <w:rFonts w:ascii="Book Antiqua" w:eastAsia="Times New Roman" w:hAnsi="Book Antiqua" w:cs="Times New Roman"/>
        </w:rPr>
        <w:t xml:space="preserve"> ./ sym. Stretch and Methylene C-H bend . Skeletal C-C vibration, Alkyne C-H bend and Vinyl C-H in plane bend. Aliphatic chloro compounds C-Cl stretch, Aliphatic </w:t>
      </w:r>
      <w:proofErr w:type="spellStart"/>
      <w:r w:rsidRPr="008F702E">
        <w:rPr>
          <w:rFonts w:ascii="Book Antiqua" w:eastAsia="Times New Roman" w:hAnsi="Book Antiqua" w:cs="Times New Roman"/>
        </w:rPr>
        <w:t>fluoro</w:t>
      </w:r>
      <w:proofErr w:type="spellEnd"/>
      <w:r w:rsidRPr="008F702E">
        <w:rPr>
          <w:rFonts w:ascii="Book Antiqua" w:eastAsia="Times New Roman" w:hAnsi="Book Antiqua" w:cs="Times New Roman"/>
        </w:rPr>
        <w:t xml:space="preserve"> compounds C-F stretch and Aliphatic bromo compounds C-Br stretch. Phenol or tertiary alcohol OH bend, Primary or </w:t>
      </w:r>
      <w:r w:rsidRPr="008F702E">
        <w:rPr>
          <w:rFonts w:ascii="Book Antiqua" w:eastAsia="Times New Roman" w:hAnsi="Book Antiqua" w:cs="Times New Roman"/>
        </w:rPr>
        <w:lastRenderedPageBreak/>
        <w:t xml:space="preserve">secondary OH, in – plane bend. Aromatic ethers, aryl – O stretch and peroxides C- O- O stretch. Primary amine, NH bend and primary amine, CN stretch. Secondary amine,&gt; N-H bend, secondary amine, CN stretch </w:t>
      </w:r>
      <w:r w:rsidR="002D4973">
        <w:rPr>
          <w:rFonts w:ascii="Book Antiqua" w:eastAsia="Times New Roman" w:hAnsi="Book Antiqua" w:cs="Times New Roman"/>
        </w:rPr>
        <w:t xml:space="preserve">and Tertiary amine, CN </w:t>
      </w:r>
      <w:proofErr w:type="spellStart"/>
      <w:r w:rsidR="002D4973">
        <w:rPr>
          <w:rFonts w:ascii="Book Antiqua" w:eastAsia="Times New Roman" w:hAnsi="Book Antiqua" w:cs="Times New Roman"/>
        </w:rPr>
        <w:t>stretch.</w:t>
      </w:r>
      <w:r w:rsidRPr="008F702E">
        <w:rPr>
          <w:rFonts w:ascii="Book Antiqua" w:eastAsia="Times New Roman" w:hAnsi="Book Antiqua" w:cs="Times New Roman"/>
        </w:rPr>
        <w:t>Aromatic</w:t>
      </w:r>
      <w:proofErr w:type="spellEnd"/>
      <w:r w:rsidRPr="008F702E">
        <w:rPr>
          <w:rFonts w:ascii="Book Antiqua" w:eastAsia="Times New Roman" w:hAnsi="Book Antiqua" w:cs="Times New Roman"/>
        </w:rPr>
        <w:t xml:space="preserve"> primary amine, CN stretch, Aromatic secondary amine, CN stretch and Aroma</w:t>
      </w:r>
      <w:r w:rsidR="002D4973">
        <w:rPr>
          <w:rFonts w:ascii="Book Antiqua" w:eastAsia="Times New Roman" w:hAnsi="Book Antiqua" w:cs="Times New Roman"/>
        </w:rPr>
        <w:t xml:space="preserve">tic tertiary amine, CN </w:t>
      </w:r>
      <w:proofErr w:type="spellStart"/>
      <w:r w:rsidR="002D4973">
        <w:rPr>
          <w:rFonts w:ascii="Book Antiqua" w:eastAsia="Times New Roman" w:hAnsi="Book Antiqua" w:cs="Times New Roman"/>
        </w:rPr>
        <w:t>stretch.</w:t>
      </w:r>
      <w:r w:rsidRPr="008F702E">
        <w:rPr>
          <w:rFonts w:ascii="Book Antiqua" w:eastAsia="Times New Roman" w:hAnsi="Book Antiqua" w:cs="Times New Roman"/>
        </w:rPr>
        <w:t>Carboxylate</w:t>
      </w:r>
      <w:proofErr w:type="spellEnd"/>
      <w:r w:rsidRPr="008F702E">
        <w:rPr>
          <w:rFonts w:ascii="Book Antiqua" w:eastAsia="Times New Roman" w:hAnsi="Book Antiqua" w:cs="Times New Roman"/>
        </w:rPr>
        <w:t xml:space="preserve">, ketone, Aldehyde, Ester </w:t>
      </w:r>
      <w:r w:rsidR="002D4973">
        <w:rPr>
          <w:rFonts w:ascii="Book Antiqua" w:eastAsia="Times New Roman" w:hAnsi="Book Antiqua" w:cs="Times New Roman"/>
        </w:rPr>
        <w:t xml:space="preserve">and Transition metal </w:t>
      </w:r>
      <w:proofErr w:type="spellStart"/>
      <w:r w:rsidR="002D4973">
        <w:rPr>
          <w:rFonts w:ascii="Book Antiqua" w:eastAsia="Times New Roman" w:hAnsi="Book Antiqua" w:cs="Times New Roman"/>
        </w:rPr>
        <w:t>carbonyls.</w:t>
      </w:r>
      <w:r w:rsidRPr="008F702E">
        <w:rPr>
          <w:rFonts w:ascii="Book Antiqua" w:eastAsia="Times New Roman" w:hAnsi="Book Antiqua" w:cs="Times New Roman"/>
        </w:rPr>
        <w:t>Thiocyanate</w:t>
      </w:r>
      <w:proofErr w:type="spellEnd"/>
      <w:r w:rsidRPr="008F702E">
        <w:rPr>
          <w:rFonts w:ascii="Book Antiqua" w:eastAsia="Times New Roman" w:hAnsi="Book Antiqua" w:cs="Times New Roman"/>
        </w:rPr>
        <w:t xml:space="preserve"> (- SCN), </w:t>
      </w:r>
      <w:proofErr w:type="spellStart"/>
      <w:r w:rsidRPr="008F702E">
        <w:rPr>
          <w:rFonts w:ascii="Book Antiqua" w:eastAsia="Times New Roman" w:hAnsi="Book Antiqua" w:cs="Times New Roman"/>
        </w:rPr>
        <w:t>Isothiocyanate</w:t>
      </w:r>
      <w:proofErr w:type="spellEnd"/>
      <w:r w:rsidRPr="008F702E">
        <w:rPr>
          <w:rFonts w:ascii="Book Antiqua" w:eastAsia="Times New Roman" w:hAnsi="Book Antiqua" w:cs="Times New Roman"/>
        </w:rPr>
        <w:t xml:space="preserve"> (- NCS), Open chain azo (-N =N) and Open – chain </w:t>
      </w:r>
      <w:proofErr w:type="spellStart"/>
      <w:r w:rsidRPr="008F702E">
        <w:rPr>
          <w:rFonts w:ascii="Book Antiqua" w:eastAsia="Times New Roman" w:hAnsi="Book Antiqua" w:cs="Times New Roman"/>
        </w:rPr>
        <w:t>imino</w:t>
      </w:r>
      <w:proofErr w:type="spellEnd"/>
      <w:r w:rsidRPr="008F702E">
        <w:rPr>
          <w:rFonts w:ascii="Book Antiqua" w:eastAsia="Times New Roman" w:hAnsi="Book Antiqua" w:cs="Times New Roman"/>
        </w:rPr>
        <w:t xml:space="preserve"> (- C=N-). Aromatic nitro compounds, organic </w:t>
      </w:r>
      <w:proofErr w:type="spellStart"/>
      <w:r w:rsidRPr="008F702E">
        <w:rPr>
          <w:rFonts w:ascii="Book Antiqua" w:eastAsia="Times New Roman" w:hAnsi="Book Antiqua" w:cs="Times New Roman"/>
        </w:rPr>
        <w:t>sulfates</w:t>
      </w:r>
      <w:proofErr w:type="spellEnd"/>
      <w:r w:rsidRPr="008F702E">
        <w:rPr>
          <w:rFonts w:ascii="Book Antiqua" w:eastAsia="Times New Roman" w:hAnsi="Book Antiqua" w:cs="Times New Roman"/>
        </w:rPr>
        <w:t xml:space="preserve">, sulfonates and Organic phosphates P = O stretch. </w:t>
      </w:r>
      <w:proofErr w:type="spellStart"/>
      <w:r w:rsidRPr="008F702E">
        <w:rPr>
          <w:rFonts w:ascii="Book Antiqua" w:eastAsia="Times New Roman" w:hAnsi="Book Antiqua" w:cs="Times New Roman"/>
        </w:rPr>
        <w:t>Thioethers</w:t>
      </w:r>
      <w:proofErr w:type="spellEnd"/>
      <w:r w:rsidRPr="008F702E">
        <w:rPr>
          <w:rFonts w:ascii="Book Antiqua" w:eastAsia="Times New Roman" w:hAnsi="Book Antiqua" w:cs="Times New Roman"/>
        </w:rPr>
        <w:t xml:space="preserve"> CH3- (S C-S) stretch, Aryl </w:t>
      </w:r>
      <w:proofErr w:type="spellStart"/>
      <w:r w:rsidRPr="008F702E">
        <w:rPr>
          <w:rFonts w:ascii="Book Antiqua" w:eastAsia="Times New Roman" w:hAnsi="Book Antiqua" w:cs="Times New Roman"/>
        </w:rPr>
        <w:t>thioethers</w:t>
      </w:r>
      <w:proofErr w:type="spellEnd"/>
      <w:r w:rsidRPr="008F702E">
        <w:rPr>
          <w:rFonts w:ascii="Book Antiqua" w:eastAsia="Times New Roman" w:hAnsi="Book Antiqua" w:cs="Times New Roman"/>
        </w:rPr>
        <w:t xml:space="preserve"> ¢- S (C-S stretch), Disulfides (C- S stretch)</w:t>
      </w:r>
      <w:r w:rsidR="002D4973">
        <w:rPr>
          <w:rFonts w:ascii="Book Antiqua" w:eastAsia="Times New Roman" w:hAnsi="Book Antiqua" w:cs="Times New Roman"/>
        </w:rPr>
        <w:t xml:space="preserve"> and Disulfides (S- S stretch).</w:t>
      </w:r>
      <w:r w:rsidRPr="008F702E">
        <w:rPr>
          <w:rFonts w:ascii="Book Antiqua" w:eastAsia="Times New Roman" w:hAnsi="Book Antiqua" w:cs="Times New Roman"/>
        </w:rPr>
        <w:t xml:space="preserve">Carbonate ion, </w:t>
      </w:r>
      <w:proofErr w:type="spellStart"/>
      <w:r w:rsidRPr="008F702E">
        <w:rPr>
          <w:rFonts w:ascii="Book Antiqua" w:eastAsia="Times New Roman" w:hAnsi="Book Antiqua" w:cs="Times New Roman"/>
        </w:rPr>
        <w:t>sulfate</w:t>
      </w:r>
      <w:proofErr w:type="spellEnd"/>
      <w:r w:rsidRPr="008F702E">
        <w:rPr>
          <w:rFonts w:ascii="Book Antiqua" w:eastAsia="Times New Roman" w:hAnsi="Book Antiqua" w:cs="Times New Roman"/>
        </w:rPr>
        <w:t xml:space="preserve"> ion, Nitrate ion, Phosphate ion, cyanide ion, </w:t>
      </w:r>
      <w:proofErr w:type="spellStart"/>
      <w:r w:rsidRPr="008F702E">
        <w:rPr>
          <w:rFonts w:ascii="Book Antiqua" w:eastAsia="Times New Roman" w:hAnsi="Book Antiqua" w:cs="Times New Roman"/>
        </w:rPr>
        <w:t>thiocyanate</w:t>
      </w:r>
      <w:proofErr w:type="spellEnd"/>
      <w:r w:rsidRPr="008F702E">
        <w:rPr>
          <w:rFonts w:ascii="Book Antiqua" w:eastAsia="Times New Roman" w:hAnsi="Book Antiqua" w:cs="Times New Roman"/>
        </w:rPr>
        <w:t xml:space="preserve"> and related ions and silicate ion.</w:t>
      </w:r>
    </w:p>
    <w:p w14:paraId="1E8623CC" w14:textId="77777777" w:rsidR="0073021F" w:rsidRPr="008F702E" w:rsidRDefault="00050216" w:rsidP="00B51EB8">
      <w:pPr>
        <w:spacing w:line="360" w:lineRule="auto"/>
        <w:jc w:val="both"/>
        <w:rPr>
          <w:rFonts w:ascii="Book Antiqua" w:eastAsia="Times New Roman" w:hAnsi="Book Antiqua" w:cs="Times New Roman"/>
        </w:rPr>
      </w:pPr>
      <w:r w:rsidRPr="008F702E">
        <w:rPr>
          <w:rFonts w:ascii="Book Antiqua" w:eastAsia="Times New Roman" w:hAnsi="Book Antiqua" w:cs="Times New Roman"/>
        </w:rPr>
        <w:t xml:space="preserve">           Other than these, there are some band assignments like Amide, Heterocyclic amine &gt; NH stretch, Alkyl carbonate, Ammonium ion, Terminal (vinyl) C-H stretch, Medial cis – or trans C-H stretch and Quinone or conjugated ketones.</w:t>
      </w:r>
    </w:p>
    <w:p w14:paraId="1B181D08" w14:textId="77777777" w:rsidR="00F75EFC" w:rsidRPr="008F702E" w:rsidRDefault="00F75EFC" w:rsidP="00B51EB8">
      <w:pPr>
        <w:spacing w:line="360" w:lineRule="auto"/>
        <w:jc w:val="both"/>
        <w:rPr>
          <w:rFonts w:ascii="Book Antiqua" w:eastAsia="Times New Roman" w:hAnsi="Book Antiqua" w:cs="Times New Roman"/>
          <w:b/>
        </w:rPr>
      </w:pPr>
      <w:r w:rsidRPr="008F702E">
        <w:rPr>
          <w:rFonts w:ascii="Book Antiqua" w:eastAsia="Times New Roman" w:hAnsi="Book Antiqua" w:cs="Times New Roman"/>
          <w:b/>
        </w:rPr>
        <w:t xml:space="preserve">Conclusion </w:t>
      </w:r>
    </w:p>
    <w:p w14:paraId="071E802B" w14:textId="77777777" w:rsidR="00896D0D" w:rsidRPr="008F702E" w:rsidRDefault="00896D0D" w:rsidP="00B51EB8">
      <w:pPr>
        <w:spacing w:line="360" w:lineRule="auto"/>
        <w:jc w:val="both"/>
        <w:rPr>
          <w:rFonts w:ascii="Book Antiqua" w:eastAsia="Times New Roman" w:hAnsi="Book Antiqua" w:cs="Times New Roman"/>
        </w:rPr>
      </w:pPr>
      <w:r w:rsidRPr="008F702E">
        <w:rPr>
          <w:rFonts w:ascii="Book Antiqua" w:eastAsia="Times New Roman" w:hAnsi="Book Antiqua" w:cs="Times New Roman"/>
        </w:rPr>
        <w:t>Because it produced consistent results, infrared (IR) spectroscopy has been shown to be a highly effective method for the sensitive, quick, accurate, and objective evaluation of plant samples. These plant remnants could be found at a variety of crime scenes, including ones involving rape, suicide, murder, and break-ins. In the event of suicidal poisoning, it might be found in its natural state near to the body or perhaps as a trace found in vomit or froth that has been partially swallowed. It might be consumed in homicidal incidents and discovered partially or completely digested in the victim’s gut. In each of these cases, FTIR spectroscopy can be used to analyse the plant evidence, and the resulting spectrum can then be compared with the standard spectrum of suspected samples.</w:t>
      </w:r>
    </w:p>
    <w:p w14:paraId="102B8511" w14:textId="4E8AC9D5" w:rsidR="00895FFE" w:rsidRDefault="00896D0D" w:rsidP="00B51EB8">
      <w:pPr>
        <w:spacing w:line="360" w:lineRule="auto"/>
        <w:jc w:val="both"/>
        <w:rPr>
          <w:rFonts w:ascii="Book Antiqua" w:eastAsia="Times New Roman" w:hAnsi="Book Antiqua" w:cs="Times New Roman"/>
        </w:rPr>
      </w:pPr>
      <w:r w:rsidRPr="008F702E">
        <w:rPr>
          <w:rFonts w:ascii="Book Antiqua" w:eastAsia="Times New Roman" w:hAnsi="Book Antiqua" w:cs="Times New Roman"/>
        </w:rPr>
        <w:t xml:space="preserve">In the current research work it was found that, there were similarities in the peaks of all the </w:t>
      </w:r>
      <w:r w:rsidR="00AA113A" w:rsidRPr="008F702E">
        <w:rPr>
          <w:rFonts w:ascii="Book Antiqua" w:eastAsia="Times New Roman" w:hAnsi="Book Antiqua" w:cs="Times New Roman"/>
        </w:rPr>
        <w:t xml:space="preserve">plant parts. </w:t>
      </w:r>
      <w:r w:rsidRPr="008F702E">
        <w:rPr>
          <w:rFonts w:ascii="Book Antiqua" w:eastAsia="Times New Roman" w:hAnsi="Book Antiqua" w:cs="Times New Roman"/>
        </w:rPr>
        <w:t xml:space="preserve"> It was discovered that </w:t>
      </w:r>
      <w:r w:rsidRPr="008F702E">
        <w:rPr>
          <w:rFonts w:ascii="Book Antiqua" w:eastAsia="Times New Roman" w:hAnsi="Book Antiqua" w:cs="Times New Roman"/>
          <w:i/>
        </w:rPr>
        <w:t xml:space="preserve">N. </w:t>
      </w:r>
      <w:r w:rsidR="007651B8" w:rsidRPr="008F702E">
        <w:rPr>
          <w:rFonts w:ascii="Book Antiqua" w:eastAsia="Times New Roman" w:hAnsi="Book Antiqua" w:cs="Times New Roman"/>
          <w:i/>
        </w:rPr>
        <w:t>O</w:t>
      </w:r>
      <w:r w:rsidRPr="008F702E">
        <w:rPr>
          <w:rFonts w:ascii="Book Antiqua" w:eastAsia="Times New Roman" w:hAnsi="Book Antiqua" w:cs="Times New Roman"/>
          <w:i/>
        </w:rPr>
        <w:t>leander</w:t>
      </w:r>
      <w:r w:rsidR="007651B8" w:rsidRPr="008F702E">
        <w:rPr>
          <w:rFonts w:ascii="Book Antiqua" w:eastAsia="Times New Roman" w:hAnsi="Book Antiqua" w:cs="Times New Roman"/>
          <w:i/>
        </w:rPr>
        <w:t xml:space="preserve"> </w:t>
      </w:r>
      <w:r w:rsidR="00B51EB8" w:rsidRPr="008F702E">
        <w:rPr>
          <w:rFonts w:ascii="Book Antiqua" w:eastAsia="Times New Roman" w:hAnsi="Book Antiqua" w:cs="Times New Roman"/>
          <w:iCs/>
        </w:rPr>
        <w:t xml:space="preserve">is </w:t>
      </w:r>
      <w:r w:rsidR="00B51EB8" w:rsidRPr="008F702E">
        <w:rPr>
          <w:rFonts w:ascii="Book Antiqua" w:eastAsia="Times New Roman" w:hAnsi="Book Antiqua" w:cs="Times New Roman"/>
        </w:rPr>
        <w:t>extremely</w:t>
      </w:r>
      <w:r w:rsidRPr="008F702E">
        <w:rPr>
          <w:rFonts w:ascii="Book Antiqua" w:eastAsia="Times New Roman" w:hAnsi="Book Antiqua" w:cs="Times New Roman"/>
        </w:rPr>
        <w:t xml:space="preserve"> </w:t>
      </w:r>
      <w:r w:rsidRPr="008F702E">
        <w:rPr>
          <w:rFonts w:ascii="Book Antiqua" w:eastAsia="Times New Roman" w:hAnsi="Book Antiqua" w:cs="Times New Roman"/>
        </w:rPr>
        <w:lastRenderedPageBreak/>
        <w:t>poisonous in the wild, in contrast to earlier research. According to the pilot study, there may be a chance to detect more toxic plants in the future by using FTIR analysis to identify different plants in the same family. Moreover, it is suggested that increasing the sample size with the use of various integrated spectroscopic techniques and other chemical methods could result in greater efficiency.</w:t>
      </w:r>
    </w:p>
    <w:p w14:paraId="3B7D0F47" w14:textId="4EA7F73D" w:rsidR="00895FFE" w:rsidRPr="00895FFE" w:rsidRDefault="00895FFE" w:rsidP="00B51EB8">
      <w:pPr>
        <w:spacing w:line="360" w:lineRule="auto"/>
        <w:jc w:val="both"/>
        <w:rPr>
          <w:rFonts w:ascii="Book Antiqua" w:eastAsia="Times New Roman" w:hAnsi="Book Antiqua" w:cs="Times New Roman"/>
          <w:b/>
          <w:bCs/>
        </w:rPr>
      </w:pPr>
      <w:r>
        <w:rPr>
          <w:rFonts w:ascii="Book Antiqua" w:eastAsia="Times New Roman" w:hAnsi="Book Antiqua" w:cs="Times New Roman"/>
          <w:b/>
          <w:bCs/>
        </w:rPr>
        <w:t>Declarations</w:t>
      </w:r>
    </w:p>
    <w:p w14:paraId="3FF4FCB0" w14:textId="348EB2E5" w:rsidR="00E9456B" w:rsidRDefault="00E9456B" w:rsidP="00B51EB8">
      <w:pPr>
        <w:spacing w:line="360" w:lineRule="auto"/>
        <w:jc w:val="both"/>
        <w:rPr>
          <w:rFonts w:ascii="Book Antiqua" w:eastAsia="Times New Roman" w:hAnsi="Book Antiqua" w:cs="Times New Roman"/>
          <w:b/>
          <w:bCs/>
        </w:rPr>
      </w:pPr>
      <w:r w:rsidRPr="00E9456B">
        <w:rPr>
          <w:rFonts w:ascii="Book Antiqua" w:eastAsia="Times New Roman" w:hAnsi="Book Antiqua" w:cs="Times New Roman"/>
          <w:b/>
          <w:bCs/>
        </w:rPr>
        <w:t>Ethics approval and consent to participate</w:t>
      </w:r>
    </w:p>
    <w:p w14:paraId="671A84AC" w14:textId="2712C298" w:rsidR="00E9456B" w:rsidRPr="00E9456B" w:rsidRDefault="00E9456B" w:rsidP="00B51EB8">
      <w:pPr>
        <w:spacing w:line="360" w:lineRule="auto"/>
        <w:jc w:val="both"/>
        <w:rPr>
          <w:rFonts w:ascii="Book Antiqua" w:eastAsia="Times New Roman" w:hAnsi="Book Antiqua" w:cs="Times New Roman"/>
        </w:rPr>
      </w:pPr>
      <w:r>
        <w:rPr>
          <w:rFonts w:ascii="Book Antiqua" w:eastAsia="Times New Roman" w:hAnsi="Book Antiqua" w:cs="Times New Roman"/>
        </w:rPr>
        <w:t xml:space="preserve">Not Applicable </w:t>
      </w:r>
    </w:p>
    <w:p w14:paraId="66B00253" w14:textId="77777777" w:rsidR="008F702E" w:rsidRPr="008F702E" w:rsidRDefault="008F702E" w:rsidP="00B51EB8">
      <w:pPr>
        <w:spacing w:line="360" w:lineRule="auto"/>
        <w:jc w:val="both"/>
        <w:rPr>
          <w:rFonts w:ascii="Book Antiqua" w:eastAsia="Times New Roman" w:hAnsi="Book Antiqua" w:cs="Times New Roman"/>
          <w:b/>
        </w:rPr>
      </w:pPr>
      <w:r w:rsidRPr="008F702E">
        <w:rPr>
          <w:rFonts w:ascii="Book Antiqua" w:eastAsia="Times New Roman" w:hAnsi="Book Antiqua" w:cs="Times New Roman"/>
          <w:b/>
        </w:rPr>
        <w:t>Authors Contribution</w:t>
      </w:r>
    </w:p>
    <w:p w14:paraId="095625F0" w14:textId="77777777" w:rsidR="008F702E" w:rsidRDefault="008F702E" w:rsidP="00B51EB8">
      <w:pPr>
        <w:spacing w:line="360" w:lineRule="auto"/>
        <w:jc w:val="both"/>
        <w:rPr>
          <w:rFonts w:ascii="Book Antiqua" w:hAnsi="Book Antiqua"/>
        </w:rPr>
      </w:pPr>
      <w:proofErr w:type="spellStart"/>
      <w:r w:rsidRPr="008F702E">
        <w:rPr>
          <w:rFonts w:ascii="Book Antiqua" w:hAnsi="Book Antiqua"/>
        </w:rPr>
        <w:t>Punnya</w:t>
      </w:r>
      <w:proofErr w:type="spellEnd"/>
      <w:r w:rsidRPr="008F702E">
        <w:rPr>
          <w:rFonts w:ascii="Book Antiqua" w:hAnsi="Book Antiqua"/>
        </w:rPr>
        <w:t xml:space="preserve"> C. V. (School of Behavioural Sciences and Forensic Investigations, Rashtriya Raksha University) conceived and designed the study, carried out the FTIR experiments, analysed the data, and drafted the manuscript.</w:t>
      </w:r>
    </w:p>
    <w:p w14:paraId="48FA1E5C" w14:textId="77777777" w:rsidR="008F702E" w:rsidRDefault="008F702E" w:rsidP="00B51EB8">
      <w:pPr>
        <w:spacing w:line="360" w:lineRule="auto"/>
        <w:jc w:val="both"/>
        <w:rPr>
          <w:rFonts w:ascii="Book Antiqua" w:hAnsi="Book Antiqua"/>
        </w:rPr>
      </w:pPr>
      <w:proofErr w:type="spellStart"/>
      <w:r>
        <w:rPr>
          <w:rFonts w:ascii="Book Antiqua" w:hAnsi="Book Antiqua"/>
        </w:rPr>
        <w:t>Dr.</w:t>
      </w:r>
      <w:proofErr w:type="spellEnd"/>
      <w:r>
        <w:rPr>
          <w:rFonts w:ascii="Book Antiqua" w:hAnsi="Book Antiqua"/>
        </w:rPr>
        <w:t xml:space="preserve"> Ankita </w:t>
      </w:r>
      <w:proofErr w:type="spellStart"/>
      <w:r>
        <w:rPr>
          <w:rFonts w:ascii="Book Antiqua" w:hAnsi="Book Antiqua"/>
        </w:rPr>
        <w:t>Kritit</w:t>
      </w:r>
      <w:proofErr w:type="spellEnd"/>
      <w:r>
        <w:rPr>
          <w:rFonts w:ascii="Book Antiqua" w:hAnsi="Book Antiqua"/>
        </w:rPr>
        <w:t xml:space="preserve"> Parmar supervised the research, validated the findings, and critically revised the manuscript for intellectual content. Both authors read and approved the final version of the manuscript.</w:t>
      </w:r>
    </w:p>
    <w:p w14:paraId="609749B4" w14:textId="081F471F" w:rsidR="00D47E6C" w:rsidRDefault="00D47E6C" w:rsidP="00B51EB8">
      <w:pPr>
        <w:spacing w:line="360" w:lineRule="auto"/>
        <w:jc w:val="both"/>
        <w:rPr>
          <w:rFonts w:ascii="Book Antiqua" w:hAnsi="Book Antiqua"/>
          <w:b/>
          <w:bCs/>
        </w:rPr>
      </w:pPr>
      <w:r>
        <w:rPr>
          <w:rFonts w:ascii="Book Antiqua" w:hAnsi="Book Antiqua"/>
          <w:b/>
          <w:bCs/>
        </w:rPr>
        <w:t xml:space="preserve">Consent for Publication </w:t>
      </w:r>
    </w:p>
    <w:p w14:paraId="72F6240A" w14:textId="2388CA74" w:rsidR="00D47E6C" w:rsidRPr="00D47E6C" w:rsidRDefault="00D47E6C" w:rsidP="00B51EB8">
      <w:pPr>
        <w:spacing w:line="360" w:lineRule="auto"/>
        <w:jc w:val="both"/>
        <w:rPr>
          <w:rFonts w:ascii="Book Antiqua" w:hAnsi="Book Antiqua"/>
        </w:rPr>
      </w:pPr>
      <w:r>
        <w:rPr>
          <w:rFonts w:ascii="Book Antiqua" w:hAnsi="Book Antiqua"/>
        </w:rPr>
        <w:t>N</w:t>
      </w:r>
      <w:r w:rsidR="00383D6F">
        <w:rPr>
          <w:rFonts w:ascii="Book Antiqua" w:hAnsi="Book Antiqua"/>
        </w:rPr>
        <w:t xml:space="preserve">ot Applicable </w:t>
      </w:r>
    </w:p>
    <w:p w14:paraId="3E6B95C6" w14:textId="5C7BBE32" w:rsidR="008F702E" w:rsidRDefault="008F702E" w:rsidP="00B51EB8">
      <w:pPr>
        <w:spacing w:line="360" w:lineRule="auto"/>
        <w:jc w:val="both"/>
        <w:rPr>
          <w:rFonts w:ascii="Book Antiqua" w:hAnsi="Book Antiqua"/>
          <w:b/>
        </w:rPr>
      </w:pPr>
      <w:r w:rsidRPr="008F702E">
        <w:rPr>
          <w:rFonts w:ascii="Book Antiqua" w:hAnsi="Book Antiqua"/>
          <w:b/>
        </w:rPr>
        <w:t xml:space="preserve">Funding </w:t>
      </w:r>
    </w:p>
    <w:p w14:paraId="5465AF61" w14:textId="5C05FD7E" w:rsidR="00846356" w:rsidRDefault="00846356" w:rsidP="00B51EB8">
      <w:pPr>
        <w:spacing w:line="360" w:lineRule="auto"/>
        <w:jc w:val="both"/>
        <w:rPr>
          <w:rFonts w:ascii="Book Antiqua" w:hAnsi="Book Antiqua"/>
          <w:bCs/>
        </w:rPr>
      </w:pPr>
      <w:r>
        <w:rPr>
          <w:rFonts w:ascii="Book Antiqua" w:hAnsi="Book Antiqua"/>
          <w:bCs/>
        </w:rPr>
        <w:t>This research did not receive any specific grant from funding agencies in the public, commercial, or not-for-profit sectors.</w:t>
      </w:r>
    </w:p>
    <w:p w14:paraId="08BF1F47" w14:textId="271FACC7" w:rsidR="00704484" w:rsidRDefault="00704484" w:rsidP="00B51EB8">
      <w:pPr>
        <w:spacing w:line="360" w:lineRule="auto"/>
        <w:jc w:val="both"/>
        <w:rPr>
          <w:rFonts w:ascii="Book Antiqua" w:hAnsi="Book Antiqua"/>
          <w:b/>
        </w:rPr>
      </w:pPr>
      <w:r>
        <w:rPr>
          <w:rFonts w:ascii="Book Antiqua" w:hAnsi="Book Antiqua"/>
          <w:b/>
        </w:rPr>
        <w:t>Availability of data and material</w:t>
      </w:r>
    </w:p>
    <w:p w14:paraId="757B251B" w14:textId="75D74455" w:rsidR="009D1EA2" w:rsidRDefault="00787794" w:rsidP="00B51EB8">
      <w:pPr>
        <w:spacing w:line="360" w:lineRule="auto"/>
        <w:jc w:val="both"/>
        <w:rPr>
          <w:rFonts w:ascii="Book Antiqua" w:hAnsi="Book Antiqua"/>
          <w:bCs/>
        </w:rPr>
      </w:pPr>
      <w:r>
        <w:rPr>
          <w:rFonts w:ascii="Book Antiqua" w:hAnsi="Book Antiqua"/>
          <w:bCs/>
        </w:rPr>
        <w:t xml:space="preserve">The datasets generated  during the current study are available in the </w:t>
      </w:r>
      <w:r w:rsidR="009D1EA2">
        <w:rPr>
          <w:rFonts w:ascii="Book Antiqua" w:hAnsi="Book Antiqua"/>
          <w:bCs/>
        </w:rPr>
        <w:t>How to Read and Interpret FTIR Spectroscope of Organic Material</w:t>
      </w:r>
      <w:r w:rsidR="00B8668F">
        <w:rPr>
          <w:rFonts w:ascii="Book Antiqua" w:hAnsi="Book Antiqua"/>
          <w:bCs/>
        </w:rPr>
        <w:t xml:space="preserve"> </w:t>
      </w:r>
      <w:r w:rsidR="009D1EA2">
        <w:rPr>
          <w:rFonts w:ascii="Book Antiqua" w:hAnsi="Book Antiqua"/>
          <w:bCs/>
        </w:rPr>
        <w:t>Apr 2019</w:t>
      </w:r>
      <w:r w:rsidR="00B8668F">
        <w:rPr>
          <w:rFonts w:ascii="Book Antiqua" w:hAnsi="Book Antiqua"/>
          <w:bCs/>
        </w:rPr>
        <w:t xml:space="preserve"> </w:t>
      </w:r>
      <w:r w:rsidR="009D1EA2">
        <w:rPr>
          <w:rFonts w:ascii="Book Antiqua" w:hAnsi="Book Antiqua"/>
          <w:bCs/>
        </w:rPr>
        <w:t>Indonesian Journal of Science and Technology 4(1):97-118</w:t>
      </w:r>
    </w:p>
    <w:p w14:paraId="383BEDF7" w14:textId="6E5FD7C8" w:rsidR="009D1EA2" w:rsidRDefault="009D1EA2" w:rsidP="00B51EB8">
      <w:pPr>
        <w:spacing w:line="360" w:lineRule="auto"/>
        <w:jc w:val="both"/>
        <w:rPr>
          <w:rFonts w:ascii="Book Antiqua" w:hAnsi="Book Antiqua"/>
          <w:bCs/>
        </w:rPr>
      </w:pPr>
      <w:r>
        <w:rPr>
          <w:rFonts w:ascii="Book Antiqua" w:hAnsi="Book Antiqua"/>
          <w:bCs/>
        </w:rPr>
        <w:t>DOI: 10.17509/ijost.v4i1.15806</w:t>
      </w:r>
    </w:p>
    <w:p w14:paraId="5744F5F5" w14:textId="6A492646" w:rsidR="008A3DF7" w:rsidRDefault="008A3DF7" w:rsidP="00B51EB8">
      <w:pPr>
        <w:spacing w:line="360" w:lineRule="auto"/>
        <w:jc w:val="both"/>
        <w:rPr>
          <w:rFonts w:ascii="Book Antiqua" w:hAnsi="Book Antiqua"/>
          <w:b/>
        </w:rPr>
      </w:pPr>
      <w:r>
        <w:rPr>
          <w:rFonts w:ascii="Book Antiqua" w:hAnsi="Book Antiqua"/>
          <w:b/>
        </w:rPr>
        <w:lastRenderedPageBreak/>
        <w:t>Acknowledgements</w:t>
      </w:r>
    </w:p>
    <w:p w14:paraId="777193B9" w14:textId="11CC9F44" w:rsidR="00C21D65" w:rsidRPr="008A3DF7" w:rsidRDefault="008A3DF7" w:rsidP="008A3DF7">
      <w:pPr>
        <w:spacing w:line="360" w:lineRule="auto"/>
        <w:jc w:val="both"/>
        <w:rPr>
          <w:rFonts w:ascii="Book Antiqua" w:hAnsi="Book Antiqua"/>
          <w:bCs/>
        </w:rPr>
      </w:pPr>
      <w:r w:rsidRPr="008A3DF7">
        <w:rPr>
          <w:rFonts w:ascii="Book Antiqua" w:hAnsi="Book Antiqua"/>
          <w:bCs/>
        </w:rPr>
        <w:t xml:space="preserve">Not Applicable </w:t>
      </w:r>
    </w:p>
    <w:p w14:paraId="22323996" w14:textId="77777777" w:rsidR="00F75EFC" w:rsidRPr="008F702E" w:rsidRDefault="00F75EFC" w:rsidP="00B51EB8">
      <w:pPr>
        <w:spacing w:line="360" w:lineRule="auto"/>
        <w:rPr>
          <w:rFonts w:ascii="Book Antiqua" w:eastAsia="Times New Roman" w:hAnsi="Book Antiqua" w:cs="Times New Roman"/>
          <w:b/>
        </w:rPr>
      </w:pPr>
      <w:r w:rsidRPr="008F702E">
        <w:rPr>
          <w:rFonts w:ascii="Book Antiqua" w:eastAsia="Times New Roman" w:hAnsi="Book Antiqua" w:cs="Times New Roman"/>
          <w:b/>
        </w:rPr>
        <w:t xml:space="preserve">References </w:t>
      </w:r>
    </w:p>
    <w:p w14:paraId="7BD7EB0F" w14:textId="77777777" w:rsidR="00C43D9A" w:rsidRPr="008F702E" w:rsidRDefault="00050216" w:rsidP="00B51EB8">
      <w:pPr>
        <w:pStyle w:val="ListParagraph"/>
        <w:numPr>
          <w:ilvl w:val="0"/>
          <w:numId w:val="5"/>
        </w:numPr>
        <w:spacing w:line="360" w:lineRule="auto"/>
        <w:jc w:val="both"/>
        <w:rPr>
          <w:rFonts w:ascii="Book Antiqua" w:eastAsia="Times New Roman" w:hAnsi="Book Antiqua" w:cs="Times New Roman"/>
        </w:rPr>
      </w:pPr>
      <w:proofErr w:type="spellStart"/>
      <w:r w:rsidRPr="008F702E">
        <w:rPr>
          <w:rFonts w:ascii="Book Antiqua" w:eastAsia="Times New Roman" w:hAnsi="Book Antiqua" w:cs="Times New Roman"/>
        </w:rPr>
        <w:t>Çilesizoğlu</w:t>
      </w:r>
      <w:proofErr w:type="spellEnd"/>
      <w:r w:rsidRPr="008F702E">
        <w:rPr>
          <w:rFonts w:ascii="Book Antiqua" w:eastAsia="Times New Roman" w:hAnsi="Book Antiqua" w:cs="Times New Roman"/>
        </w:rPr>
        <w:t xml:space="preserve">, N. B., </w:t>
      </w:r>
      <w:proofErr w:type="spellStart"/>
      <w:r w:rsidRPr="008F702E">
        <w:rPr>
          <w:rFonts w:ascii="Book Antiqua" w:eastAsia="Times New Roman" w:hAnsi="Book Antiqua" w:cs="Times New Roman"/>
        </w:rPr>
        <w:t>Yalçin</w:t>
      </w:r>
      <w:proofErr w:type="spellEnd"/>
      <w:r w:rsidRPr="008F702E">
        <w:rPr>
          <w:rFonts w:ascii="Book Antiqua" w:eastAsia="Times New Roman" w:hAnsi="Book Antiqua" w:cs="Times New Roman"/>
        </w:rPr>
        <w:t xml:space="preserve">, E., </w:t>
      </w:r>
      <w:proofErr w:type="spellStart"/>
      <w:r w:rsidRPr="008F702E">
        <w:rPr>
          <w:rFonts w:ascii="Book Antiqua" w:eastAsia="Times New Roman" w:hAnsi="Book Antiqua" w:cs="Times New Roman"/>
        </w:rPr>
        <w:t>Çavuşoğlu</w:t>
      </w:r>
      <w:proofErr w:type="spellEnd"/>
      <w:r w:rsidRPr="008F702E">
        <w:rPr>
          <w:rFonts w:ascii="Book Antiqua" w:eastAsia="Times New Roman" w:hAnsi="Book Antiqua" w:cs="Times New Roman"/>
        </w:rPr>
        <w:t>, K., &amp;</w:t>
      </w:r>
      <w:proofErr w:type="spellStart"/>
      <w:r w:rsidRPr="008F702E">
        <w:rPr>
          <w:rFonts w:ascii="Book Antiqua" w:eastAsia="Times New Roman" w:hAnsi="Book Antiqua" w:cs="Times New Roman"/>
        </w:rPr>
        <w:t>Kuloğlu</w:t>
      </w:r>
      <w:proofErr w:type="spellEnd"/>
      <w:r w:rsidRPr="008F702E">
        <w:rPr>
          <w:rFonts w:ascii="Book Antiqua" w:eastAsia="Times New Roman" w:hAnsi="Book Antiqua" w:cs="Times New Roman"/>
        </w:rPr>
        <w:t xml:space="preserve">, S. S. (2022). Qualitative and   quantitative </w:t>
      </w:r>
      <w:r w:rsidR="00B51EB8" w:rsidRPr="008F702E">
        <w:rPr>
          <w:rFonts w:ascii="Book Antiqua" w:eastAsia="Times New Roman" w:hAnsi="Book Antiqua" w:cs="Times New Roman"/>
        </w:rPr>
        <w:t>photochemical</w:t>
      </w:r>
      <w:r w:rsidRPr="008F702E">
        <w:rPr>
          <w:rFonts w:ascii="Book Antiqua" w:eastAsia="Times New Roman" w:hAnsi="Book Antiqua" w:cs="Times New Roman"/>
        </w:rPr>
        <w:t xml:space="preserve"> screening of Nerium oleander L. Extracts associated with toxicity profile. Scientific Reports, 12(1). </w:t>
      </w:r>
      <w:hyperlink r:id="rId14" w:history="1">
        <w:r w:rsidRPr="008F702E">
          <w:rPr>
            <w:rStyle w:val="Hyperlink"/>
            <w:rFonts w:ascii="Book Antiqua" w:eastAsia="Times New Roman" w:hAnsi="Book Antiqua" w:cs="Times New Roman"/>
          </w:rPr>
          <w:t>https://doi.org/10.1038/s41598-022-26087-0</w:t>
        </w:r>
      </w:hyperlink>
    </w:p>
    <w:p w14:paraId="256187CD" w14:textId="77777777" w:rsidR="00C43D9A" w:rsidRPr="008F702E" w:rsidRDefault="00050216" w:rsidP="00B51EB8">
      <w:pPr>
        <w:pStyle w:val="ListParagraph"/>
        <w:numPr>
          <w:ilvl w:val="0"/>
          <w:numId w:val="5"/>
        </w:numPr>
        <w:spacing w:line="360" w:lineRule="auto"/>
        <w:jc w:val="both"/>
        <w:rPr>
          <w:rFonts w:ascii="Book Antiqua" w:eastAsia="Times New Roman" w:hAnsi="Book Antiqua" w:cs="Times New Roman"/>
        </w:rPr>
      </w:pPr>
      <w:proofErr w:type="spellStart"/>
      <w:r w:rsidRPr="008F702E">
        <w:rPr>
          <w:rFonts w:ascii="Book Antiqua" w:eastAsia="Times New Roman" w:hAnsi="Book Antiqua" w:cs="Times New Roman"/>
        </w:rPr>
        <w:t>Sawi</w:t>
      </w:r>
      <w:proofErr w:type="spellEnd"/>
      <w:r w:rsidRPr="008F702E">
        <w:rPr>
          <w:rFonts w:ascii="Book Antiqua" w:eastAsia="Times New Roman" w:hAnsi="Book Antiqua" w:cs="Times New Roman"/>
        </w:rPr>
        <w:t xml:space="preserve">, N. M. E., </w:t>
      </w:r>
      <w:proofErr w:type="spellStart"/>
      <w:r w:rsidRPr="008F702E">
        <w:rPr>
          <w:rFonts w:ascii="Book Antiqua" w:eastAsia="Times New Roman" w:hAnsi="Book Antiqua" w:cs="Times New Roman"/>
        </w:rPr>
        <w:t>Geweely</w:t>
      </w:r>
      <w:proofErr w:type="spellEnd"/>
      <w:r w:rsidRPr="008F702E">
        <w:rPr>
          <w:rFonts w:ascii="Book Antiqua" w:eastAsia="Times New Roman" w:hAnsi="Book Antiqua" w:cs="Times New Roman"/>
        </w:rPr>
        <w:t xml:space="preserve">, N. S., </w:t>
      </w:r>
      <w:proofErr w:type="spellStart"/>
      <w:r w:rsidRPr="008F702E">
        <w:rPr>
          <w:rFonts w:ascii="Book Antiqua" w:eastAsia="Times New Roman" w:hAnsi="Book Antiqua" w:cs="Times New Roman"/>
        </w:rPr>
        <w:t>Qusti</w:t>
      </w:r>
      <w:proofErr w:type="spellEnd"/>
      <w:r w:rsidRPr="008F702E">
        <w:rPr>
          <w:rFonts w:ascii="Book Antiqua" w:eastAsia="Times New Roman" w:hAnsi="Book Antiqua" w:cs="Times New Roman"/>
        </w:rPr>
        <w:t xml:space="preserve">, S., Mohamed, M., &amp; </w:t>
      </w:r>
      <w:proofErr w:type="spellStart"/>
      <w:r w:rsidRPr="008F702E">
        <w:rPr>
          <w:rFonts w:ascii="Book Antiqua" w:eastAsia="Times New Roman" w:hAnsi="Book Antiqua" w:cs="Times New Roman"/>
        </w:rPr>
        <w:t>Kamel</w:t>
      </w:r>
      <w:proofErr w:type="spellEnd"/>
      <w:r w:rsidRPr="008F702E">
        <w:rPr>
          <w:rFonts w:ascii="Book Antiqua" w:eastAsia="Times New Roman" w:hAnsi="Book Antiqua" w:cs="Times New Roman"/>
        </w:rPr>
        <w:t xml:space="preserve">, A. (2010). Cytotoxicity and antimicrobial activity of Nerium oleander Extracts. Journal of Applied Animal Research, 37(1), 25–31. </w:t>
      </w:r>
      <w:hyperlink r:id="rId15" w:history="1">
        <w:r w:rsidRPr="008F702E">
          <w:rPr>
            <w:rStyle w:val="Hyperlink"/>
            <w:rFonts w:ascii="Book Antiqua" w:eastAsia="Times New Roman" w:hAnsi="Book Antiqua" w:cs="Times New Roman"/>
          </w:rPr>
          <w:t>https://doi.org/10.1080/09712119.2010.9707089</w:t>
        </w:r>
      </w:hyperlink>
    </w:p>
    <w:p w14:paraId="29A385C9" w14:textId="77777777" w:rsidR="00C43D9A" w:rsidRPr="008F702E" w:rsidRDefault="00050216" w:rsidP="00B51EB8">
      <w:pPr>
        <w:pStyle w:val="ListParagraph"/>
        <w:numPr>
          <w:ilvl w:val="0"/>
          <w:numId w:val="5"/>
        </w:numPr>
        <w:spacing w:line="360" w:lineRule="auto"/>
        <w:jc w:val="both"/>
        <w:rPr>
          <w:rFonts w:ascii="Book Antiqua" w:eastAsia="Times New Roman" w:hAnsi="Book Antiqua" w:cs="Times New Roman"/>
        </w:rPr>
      </w:pPr>
      <w:r w:rsidRPr="008F702E">
        <w:rPr>
          <w:rFonts w:ascii="Book Antiqua" w:eastAsia="Times New Roman" w:hAnsi="Book Antiqua" w:cs="Times New Roman"/>
        </w:rPr>
        <w:t xml:space="preserve">Amend, N., </w:t>
      </w:r>
      <w:proofErr w:type="spellStart"/>
      <w:r w:rsidRPr="008F702E">
        <w:rPr>
          <w:rFonts w:ascii="Book Antiqua" w:eastAsia="Times New Roman" w:hAnsi="Book Antiqua" w:cs="Times New Roman"/>
        </w:rPr>
        <w:t>Worek</w:t>
      </w:r>
      <w:proofErr w:type="spellEnd"/>
      <w:r w:rsidRPr="008F702E">
        <w:rPr>
          <w:rFonts w:ascii="Book Antiqua" w:eastAsia="Times New Roman" w:hAnsi="Book Antiqua" w:cs="Times New Roman"/>
        </w:rPr>
        <w:t xml:space="preserve">, F., </w:t>
      </w:r>
      <w:proofErr w:type="spellStart"/>
      <w:r w:rsidRPr="008F702E">
        <w:rPr>
          <w:rFonts w:ascii="Book Antiqua" w:eastAsia="Times New Roman" w:hAnsi="Book Antiqua" w:cs="Times New Roman"/>
        </w:rPr>
        <w:t>Thiermann</w:t>
      </w:r>
      <w:proofErr w:type="spellEnd"/>
      <w:r w:rsidRPr="008F702E">
        <w:rPr>
          <w:rFonts w:ascii="Book Antiqua" w:eastAsia="Times New Roman" w:hAnsi="Book Antiqua" w:cs="Times New Roman"/>
        </w:rPr>
        <w:t xml:space="preserve">, H., &amp; </w:t>
      </w:r>
      <w:proofErr w:type="spellStart"/>
      <w:r w:rsidRPr="008F702E">
        <w:rPr>
          <w:rFonts w:ascii="Book Antiqua" w:eastAsia="Times New Roman" w:hAnsi="Book Antiqua" w:cs="Times New Roman"/>
        </w:rPr>
        <w:t>Wille</w:t>
      </w:r>
      <w:proofErr w:type="spellEnd"/>
      <w:r w:rsidRPr="008F702E">
        <w:rPr>
          <w:rFonts w:ascii="Book Antiqua" w:eastAsia="Times New Roman" w:hAnsi="Book Antiqua" w:cs="Times New Roman"/>
        </w:rPr>
        <w:t xml:space="preserve">, T. (2021). Investigation of cardiac glycosides from oleander in a human induced pluripotent stem cells derived </w:t>
      </w:r>
      <w:proofErr w:type="spellStart"/>
      <w:r w:rsidRPr="008F702E">
        <w:rPr>
          <w:rFonts w:ascii="Book Antiqua" w:eastAsia="Times New Roman" w:hAnsi="Book Antiqua" w:cs="Times New Roman"/>
        </w:rPr>
        <w:t>cardiomyocyte</w:t>
      </w:r>
      <w:proofErr w:type="spellEnd"/>
      <w:r w:rsidRPr="008F702E">
        <w:rPr>
          <w:rFonts w:ascii="Book Antiqua" w:eastAsia="Times New Roman" w:hAnsi="Book Antiqua" w:cs="Times New Roman"/>
        </w:rPr>
        <w:t xml:space="preserve"> model. Toxicology Letters, 350, 261–266. </w:t>
      </w:r>
      <w:hyperlink r:id="rId16" w:history="1">
        <w:r w:rsidRPr="008F702E">
          <w:rPr>
            <w:rStyle w:val="Hyperlink"/>
            <w:rFonts w:ascii="Book Antiqua" w:eastAsia="Times New Roman" w:hAnsi="Book Antiqua" w:cs="Times New Roman"/>
          </w:rPr>
          <w:t>https://doi.org/10.1016/j.toxlet.2021.07.020</w:t>
        </w:r>
      </w:hyperlink>
    </w:p>
    <w:p w14:paraId="01504059" w14:textId="77777777" w:rsidR="00C43D9A" w:rsidRPr="008F702E" w:rsidRDefault="00050216" w:rsidP="00B51EB8">
      <w:pPr>
        <w:pStyle w:val="ListParagraph"/>
        <w:numPr>
          <w:ilvl w:val="0"/>
          <w:numId w:val="5"/>
        </w:numPr>
        <w:spacing w:line="360" w:lineRule="auto"/>
        <w:jc w:val="both"/>
        <w:rPr>
          <w:rFonts w:ascii="Book Antiqua" w:eastAsia="Times New Roman" w:hAnsi="Book Antiqua" w:cs="Times New Roman"/>
        </w:rPr>
      </w:pPr>
      <w:r w:rsidRPr="008F702E">
        <w:rPr>
          <w:rFonts w:ascii="Book Antiqua" w:eastAsia="Times New Roman" w:hAnsi="Book Antiqua" w:cs="Times New Roman"/>
        </w:rPr>
        <w:t xml:space="preserve">Chaudhary, K., Prasad, D. N., &amp; Sandhu, B. S. (2015). Preliminary </w:t>
      </w:r>
      <w:proofErr w:type="spellStart"/>
      <w:r w:rsidRPr="008F702E">
        <w:rPr>
          <w:rFonts w:ascii="Book Antiqua" w:eastAsia="Times New Roman" w:hAnsi="Book Antiqua" w:cs="Times New Roman"/>
        </w:rPr>
        <w:t>pharmacognostic</w:t>
      </w:r>
      <w:proofErr w:type="spellEnd"/>
      <w:r w:rsidRPr="008F702E">
        <w:rPr>
          <w:rFonts w:ascii="Book Antiqua" w:eastAsia="Times New Roman" w:hAnsi="Book Antiqua" w:cs="Times New Roman"/>
        </w:rPr>
        <w:t xml:space="preserve"> and phytochemical studies on Nerium oleander Linn. (White cultivar). Journal of </w:t>
      </w:r>
      <w:proofErr w:type="spellStart"/>
      <w:r w:rsidRPr="008F702E">
        <w:rPr>
          <w:rFonts w:ascii="Book Antiqua" w:eastAsia="Times New Roman" w:hAnsi="Book Antiqua" w:cs="Times New Roman"/>
        </w:rPr>
        <w:t>Pharmcognosy</w:t>
      </w:r>
      <w:proofErr w:type="spellEnd"/>
      <w:r w:rsidRPr="008F702E">
        <w:rPr>
          <w:rFonts w:ascii="Book Antiqua" w:eastAsia="Times New Roman" w:hAnsi="Book Antiqua" w:cs="Times New Roman"/>
        </w:rPr>
        <w:t xml:space="preserve"> and </w:t>
      </w:r>
      <w:proofErr w:type="spellStart"/>
      <w:r w:rsidRPr="008F702E">
        <w:rPr>
          <w:rFonts w:ascii="Book Antiqua" w:eastAsia="Times New Roman" w:hAnsi="Book Antiqua" w:cs="Times New Roman"/>
        </w:rPr>
        <w:t>Phytochemistry</w:t>
      </w:r>
      <w:proofErr w:type="spellEnd"/>
      <w:r w:rsidRPr="008F702E">
        <w:rPr>
          <w:rFonts w:ascii="Book Antiqua" w:eastAsia="Times New Roman" w:hAnsi="Book Antiqua" w:cs="Times New Roman"/>
        </w:rPr>
        <w:t xml:space="preserve">, 4(1), 185–188. </w:t>
      </w:r>
      <w:hyperlink r:id="rId17" w:history="1">
        <w:r w:rsidRPr="008F702E">
          <w:rPr>
            <w:rStyle w:val="Hyperlink"/>
            <w:rFonts w:ascii="Book Antiqua" w:eastAsia="Times New Roman" w:hAnsi="Book Antiqua" w:cs="Times New Roman"/>
          </w:rPr>
          <w:t>https://www.phytojournal.com/archives/2015/vol4issue1/PartD/4-2-2.1-654.pdf</w:t>
        </w:r>
      </w:hyperlink>
    </w:p>
    <w:p w14:paraId="7EC13F04" w14:textId="77777777" w:rsidR="00C43D9A" w:rsidRPr="008F702E" w:rsidRDefault="00050216" w:rsidP="00B51EB8">
      <w:pPr>
        <w:pStyle w:val="ListParagraph"/>
        <w:numPr>
          <w:ilvl w:val="0"/>
          <w:numId w:val="5"/>
        </w:numPr>
        <w:spacing w:line="360" w:lineRule="auto"/>
        <w:jc w:val="both"/>
        <w:rPr>
          <w:rFonts w:ascii="Book Antiqua" w:eastAsia="Times New Roman" w:hAnsi="Book Antiqua" w:cs="Times New Roman"/>
        </w:rPr>
      </w:pPr>
      <w:r w:rsidRPr="008F702E">
        <w:rPr>
          <w:rFonts w:ascii="Book Antiqua" w:eastAsia="Times New Roman" w:hAnsi="Book Antiqua" w:cs="Times New Roman"/>
        </w:rPr>
        <w:t xml:space="preserve">[Separation and identifying features of the cardiac </w:t>
      </w:r>
      <w:proofErr w:type="spellStart"/>
      <w:r w:rsidRPr="008F702E">
        <w:rPr>
          <w:rFonts w:ascii="Book Antiqua" w:eastAsia="Times New Roman" w:hAnsi="Book Antiqua" w:cs="Times New Roman"/>
        </w:rPr>
        <w:t>aglycones</w:t>
      </w:r>
      <w:proofErr w:type="spellEnd"/>
      <w:r w:rsidRPr="008F702E">
        <w:rPr>
          <w:rFonts w:ascii="Book Antiqua" w:eastAsia="Times New Roman" w:hAnsi="Book Antiqua" w:cs="Times New Roman"/>
        </w:rPr>
        <w:t xml:space="preserve"> and glycosides of Nerium oleander L. Flowers by thin-layer chromatography]. (1993, November 1). PubMed. </w:t>
      </w:r>
      <w:hyperlink r:id="rId18" w:history="1">
        <w:r w:rsidRPr="008F702E">
          <w:rPr>
            <w:rStyle w:val="Hyperlink"/>
            <w:rFonts w:ascii="Book Antiqua" w:eastAsia="Times New Roman" w:hAnsi="Book Antiqua" w:cs="Times New Roman"/>
          </w:rPr>
          <w:t>https://pubmed.ncbi.nlm.nih.gov/8015691/</w:t>
        </w:r>
      </w:hyperlink>
    </w:p>
    <w:p w14:paraId="569B6E7E" w14:textId="77777777" w:rsidR="00C43D9A" w:rsidRPr="008F702E" w:rsidRDefault="00050216" w:rsidP="00B51EB8">
      <w:pPr>
        <w:pStyle w:val="ListParagraph"/>
        <w:numPr>
          <w:ilvl w:val="0"/>
          <w:numId w:val="5"/>
        </w:numPr>
        <w:spacing w:line="360" w:lineRule="auto"/>
        <w:jc w:val="both"/>
        <w:rPr>
          <w:rFonts w:ascii="Book Antiqua" w:eastAsia="Times New Roman" w:hAnsi="Book Antiqua" w:cs="Times New Roman"/>
        </w:rPr>
      </w:pPr>
      <w:r w:rsidRPr="008F702E">
        <w:rPr>
          <w:rFonts w:ascii="Book Antiqua" w:eastAsia="Times New Roman" w:hAnsi="Book Antiqua" w:cs="Times New Roman"/>
        </w:rPr>
        <w:t xml:space="preserve">Singh, Y., </w:t>
      </w:r>
      <w:proofErr w:type="spellStart"/>
      <w:r w:rsidRPr="008F702E">
        <w:rPr>
          <w:rFonts w:ascii="Book Antiqua" w:eastAsia="Times New Roman" w:hAnsi="Book Antiqua" w:cs="Times New Roman"/>
        </w:rPr>
        <w:t>Nimoriya</w:t>
      </w:r>
      <w:proofErr w:type="spellEnd"/>
      <w:r w:rsidRPr="008F702E">
        <w:rPr>
          <w:rFonts w:ascii="Book Antiqua" w:eastAsia="Times New Roman" w:hAnsi="Book Antiqua" w:cs="Times New Roman"/>
        </w:rPr>
        <w:t xml:space="preserve">, R., </w:t>
      </w:r>
      <w:proofErr w:type="spellStart"/>
      <w:r w:rsidRPr="008F702E">
        <w:rPr>
          <w:rFonts w:ascii="Book Antiqua" w:eastAsia="Times New Roman" w:hAnsi="Book Antiqua" w:cs="Times New Roman"/>
        </w:rPr>
        <w:t>Rawat</w:t>
      </w:r>
      <w:proofErr w:type="spellEnd"/>
      <w:r w:rsidRPr="008F702E">
        <w:rPr>
          <w:rFonts w:ascii="Book Antiqua" w:eastAsia="Times New Roman" w:hAnsi="Book Antiqua" w:cs="Times New Roman"/>
        </w:rPr>
        <w:t xml:space="preserve">, P., Mishra, D. K., &amp; </w:t>
      </w:r>
      <w:proofErr w:type="spellStart"/>
      <w:r w:rsidRPr="008F702E">
        <w:rPr>
          <w:rFonts w:ascii="Book Antiqua" w:eastAsia="Times New Roman" w:hAnsi="Book Antiqua" w:cs="Times New Roman"/>
        </w:rPr>
        <w:t>Kanojiya</w:t>
      </w:r>
      <w:proofErr w:type="spellEnd"/>
      <w:r w:rsidRPr="008F702E">
        <w:rPr>
          <w:rFonts w:ascii="Book Antiqua" w:eastAsia="Times New Roman" w:hAnsi="Book Antiqua" w:cs="Times New Roman"/>
        </w:rPr>
        <w:t>, S. (2022). Quantitative evaluation of cardiac glycosides and their seasonal variation analysis in Nerium oleander using UHPLC</w:t>
      </w:r>
      <w:r w:rsidRPr="008F702E">
        <w:rPr>
          <w:rFonts w:ascii="Times New Roman" w:eastAsia="Times New Roman" w:hAnsi="Times New Roman" w:cs="Times New Roman"/>
        </w:rPr>
        <w:t>‐</w:t>
      </w:r>
      <w:r w:rsidRPr="008F702E">
        <w:rPr>
          <w:rFonts w:ascii="Book Antiqua" w:eastAsia="Times New Roman" w:hAnsi="Book Antiqua" w:cs="Times New Roman"/>
        </w:rPr>
        <w:t>ESI</w:t>
      </w:r>
      <w:r w:rsidRPr="008F702E">
        <w:rPr>
          <w:rFonts w:ascii="Times New Roman" w:eastAsia="Times New Roman" w:hAnsi="Times New Roman" w:cs="Times New Roman"/>
        </w:rPr>
        <w:t>‐</w:t>
      </w:r>
      <w:r w:rsidRPr="008F702E">
        <w:rPr>
          <w:rFonts w:ascii="Book Antiqua" w:eastAsia="Times New Roman" w:hAnsi="Book Antiqua" w:cs="Times New Roman"/>
        </w:rPr>
        <w:t>MS/MS. Phytochemical Analysis, 33(5), 746</w:t>
      </w:r>
      <w:r w:rsidRPr="008F702E">
        <w:rPr>
          <w:rFonts w:ascii="Book Antiqua" w:eastAsia="Times New Roman" w:hAnsi="Book Antiqua" w:cs="Garamond"/>
        </w:rPr>
        <w:t>–</w:t>
      </w:r>
      <w:r w:rsidRPr="008F702E">
        <w:rPr>
          <w:rFonts w:ascii="Book Antiqua" w:eastAsia="Times New Roman" w:hAnsi="Book Antiqua" w:cs="Times New Roman"/>
        </w:rPr>
        <w:t xml:space="preserve">753. </w:t>
      </w:r>
      <w:hyperlink r:id="rId19" w:history="1">
        <w:r w:rsidRPr="008F702E">
          <w:rPr>
            <w:rStyle w:val="Hyperlink"/>
            <w:rFonts w:ascii="Book Antiqua" w:eastAsia="Times New Roman" w:hAnsi="Book Antiqua" w:cs="Times New Roman"/>
          </w:rPr>
          <w:t>https://doi.org/10.1002/pca.3126</w:t>
        </w:r>
      </w:hyperlink>
    </w:p>
    <w:p w14:paraId="23EACEB0" w14:textId="77777777" w:rsidR="00C43D9A" w:rsidRPr="008F702E" w:rsidRDefault="00050216" w:rsidP="00B51EB8">
      <w:pPr>
        <w:pStyle w:val="ListParagraph"/>
        <w:numPr>
          <w:ilvl w:val="0"/>
          <w:numId w:val="5"/>
        </w:numPr>
        <w:spacing w:line="360" w:lineRule="auto"/>
        <w:jc w:val="both"/>
        <w:rPr>
          <w:rFonts w:ascii="Book Antiqua" w:eastAsia="Times New Roman" w:hAnsi="Book Antiqua" w:cs="Times New Roman"/>
        </w:rPr>
      </w:pPr>
      <w:proofErr w:type="spellStart"/>
      <w:r w:rsidRPr="008F702E">
        <w:rPr>
          <w:rFonts w:ascii="Book Antiqua" w:eastAsia="Times New Roman" w:hAnsi="Book Antiqua" w:cs="Times New Roman"/>
        </w:rPr>
        <w:lastRenderedPageBreak/>
        <w:t>Oryan</w:t>
      </w:r>
      <w:proofErr w:type="spellEnd"/>
      <w:r w:rsidRPr="008F702E">
        <w:rPr>
          <w:rFonts w:ascii="Book Antiqua" w:eastAsia="Times New Roman" w:hAnsi="Book Antiqua" w:cs="Times New Roman"/>
        </w:rPr>
        <w:t xml:space="preserve">, A., </w:t>
      </w:r>
      <w:proofErr w:type="spellStart"/>
      <w:r w:rsidRPr="008F702E">
        <w:rPr>
          <w:rFonts w:ascii="Book Antiqua" w:eastAsia="Times New Roman" w:hAnsi="Book Antiqua" w:cs="Times New Roman"/>
        </w:rPr>
        <w:t>Maham</w:t>
      </w:r>
      <w:proofErr w:type="spellEnd"/>
      <w:r w:rsidRPr="008F702E">
        <w:rPr>
          <w:rFonts w:ascii="Book Antiqua" w:eastAsia="Times New Roman" w:hAnsi="Book Antiqua" w:cs="Times New Roman"/>
        </w:rPr>
        <w:t xml:space="preserve">, M., </w:t>
      </w:r>
      <w:proofErr w:type="spellStart"/>
      <w:r w:rsidRPr="008F702E">
        <w:rPr>
          <w:rFonts w:ascii="Book Antiqua" w:eastAsia="Times New Roman" w:hAnsi="Book Antiqua" w:cs="Times New Roman"/>
        </w:rPr>
        <w:t>Rezakhani</w:t>
      </w:r>
      <w:proofErr w:type="spellEnd"/>
      <w:r w:rsidRPr="008F702E">
        <w:rPr>
          <w:rFonts w:ascii="Book Antiqua" w:eastAsia="Times New Roman" w:hAnsi="Book Antiqua" w:cs="Times New Roman"/>
        </w:rPr>
        <w:t xml:space="preserve">, A., &amp; </w:t>
      </w:r>
      <w:proofErr w:type="spellStart"/>
      <w:r w:rsidRPr="008F702E">
        <w:rPr>
          <w:rFonts w:ascii="Book Antiqua" w:eastAsia="Times New Roman" w:hAnsi="Book Antiqua" w:cs="Times New Roman"/>
        </w:rPr>
        <w:t>Maleki</w:t>
      </w:r>
      <w:proofErr w:type="spellEnd"/>
      <w:r w:rsidRPr="008F702E">
        <w:rPr>
          <w:rFonts w:ascii="Book Antiqua" w:eastAsia="Times New Roman" w:hAnsi="Book Antiqua" w:cs="Times New Roman"/>
        </w:rPr>
        <w:t xml:space="preserve">, M. (1996b). Morphological studies on experimental oleander poisoning in cattle. Journal of Veterinary Medicine. Series A, 43(1–10), 625–634. </w:t>
      </w:r>
      <w:hyperlink r:id="rId20" w:history="1">
        <w:r w:rsidRPr="008F702E">
          <w:rPr>
            <w:rStyle w:val="Hyperlink"/>
            <w:rFonts w:ascii="Book Antiqua" w:eastAsia="Times New Roman" w:hAnsi="Book Antiqua" w:cs="Times New Roman"/>
          </w:rPr>
          <w:t>https://doi.org/10.1111/j.1439-0442.1996.tb00496.x</w:t>
        </w:r>
      </w:hyperlink>
    </w:p>
    <w:p w14:paraId="0207F388" w14:textId="77777777" w:rsidR="00C43D9A" w:rsidRPr="008F702E" w:rsidRDefault="00050216" w:rsidP="00B51EB8">
      <w:pPr>
        <w:pStyle w:val="ListParagraph"/>
        <w:numPr>
          <w:ilvl w:val="0"/>
          <w:numId w:val="5"/>
        </w:numPr>
        <w:spacing w:line="360" w:lineRule="auto"/>
        <w:jc w:val="both"/>
        <w:rPr>
          <w:rFonts w:ascii="Book Antiqua" w:eastAsia="Times New Roman" w:hAnsi="Book Antiqua" w:cs="Times New Roman"/>
        </w:rPr>
      </w:pPr>
      <w:r w:rsidRPr="008F702E">
        <w:rPr>
          <w:rFonts w:ascii="Book Antiqua" w:eastAsia="Times New Roman" w:hAnsi="Book Antiqua" w:cs="Times New Roman"/>
        </w:rPr>
        <w:t xml:space="preserve">Langford, S. D., &amp; Boor, P. J. (1996). Oleander toxicity: an examination of human and animal toxic exposures. Toxicology, 109(1), 1–13. </w:t>
      </w:r>
      <w:hyperlink r:id="rId21" w:history="1">
        <w:r w:rsidRPr="008F702E">
          <w:rPr>
            <w:rStyle w:val="Hyperlink"/>
            <w:rFonts w:ascii="Book Antiqua" w:eastAsia="Times New Roman" w:hAnsi="Book Antiqua" w:cs="Times New Roman"/>
          </w:rPr>
          <w:t>https://doi.org/10.1016/0300-483x(95)03296-r</w:t>
        </w:r>
      </w:hyperlink>
    </w:p>
    <w:p w14:paraId="061667B9" w14:textId="77777777" w:rsidR="00C43D9A" w:rsidRPr="008F702E" w:rsidRDefault="00050216" w:rsidP="00B51EB8">
      <w:pPr>
        <w:pStyle w:val="ListParagraph"/>
        <w:numPr>
          <w:ilvl w:val="0"/>
          <w:numId w:val="5"/>
        </w:numPr>
        <w:spacing w:line="360" w:lineRule="auto"/>
        <w:jc w:val="both"/>
        <w:rPr>
          <w:rFonts w:ascii="Book Antiqua" w:eastAsia="Times New Roman" w:hAnsi="Book Antiqua" w:cs="Times New Roman"/>
        </w:rPr>
      </w:pPr>
      <w:proofErr w:type="spellStart"/>
      <w:r w:rsidRPr="008F702E">
        <w:rPr>
          <w:rFonts w:ascii="Book Antiqua" w:eastAsia="Times New Roman" w:hAnsi="Book Antiqua" w:cs="Times New Roman"/>
        </w:rPr>
        <w:t>Kassop</w:t>
      </w:r>
      <w:proofErr w:type="spellEnd"/>
      <w:r w:rsidRPr="008F702E">
        <w:rPr>
          <w:rFonts w:ascii="Book Antiqua" w:eastAsia="Times New Roman" w:hAnsi="Book Antiqua" w:cs="Times New Roman"/>
        </w:rPr>
        <w:t xml:space="preserve">, D., Donovan, M. S., </w:t>
      </w:r>
      <w:proofErr w:type="spellStart"/>
      <w:r w:rsidRPr="008F702E">
        <w:rPr>
          <w:rFonts w:ascii="Book Antiqua" w:eastAsia="Times New Roman" w:hAnsi="Book Antiqua" w:cs="Times New Roman"/>
        </w:rPr>
        <w:t>Cohee</w:t>
      </w:r>
      <w:proofErr w:type="spellEnd"/>
      <w:r w:rsidRPr="008F702E">
        <w:rPr>
          <w:rFonts w:ascii="Book Antiqua" w:eastAsia="Times New Roman" w:hAnsi="Book Antiqua" w:cs="Times New Roman"/>
        </w:rPr>
        <w:t xml:space="preserve">, B. M., </w:t>
      </w:r>
      <w:proofErr w:type="spellStart"/>
      <w:r w:rsidRPr="008F702E">
        <w:rPr>
          <w:rFonts w:ascii="Book Antiqua" w:eastAsia="Times New Roman" w:hAnsi="Book Antiqua" w:cs="Times New Roman"/>
        </w:rPr>
        <w:t>Mabe</w:t>
      </w:r>
      <w:proofErr w:type="spellEnd"/>
      <w:r w:rsidRPr="008F702E">
        <w:rPr>
          <w:rFonts w:ascii="Book Antiqua" w:eastAsia="Times New Roman" w:hAnsi="Book Antiqua" w:cs="Times New Roman"/>
        </w:rPr>
        <w:t xml:space="preserve">, D. L., </w:t>
      </w:r>
      <w:proofErr w:type="spellStart"/>
      <w:r w:rsidRPr="008F702E">
        <w:rPr>
          <w:rFonts w:ascii="Book Antiqua" w:eastAsia="Times New Roman" w:hAnsi="Book Antiqua" w:cs="Times New Roman"/>
        </w:rPr>
        <w:t>Wedam</w:t>
      </w:r>
      <w:proofErr w:type="spellEnd"/>
      <w:r w:rsidRPr="008F702E">
        <w:rPr>
          <w:rFonts w:ascii="Book Antiqua" w:eastAsia="Times New Roman" w:hAnsi="Book Antiqua" w:cs="Times New Roman"/>
        </w:rPr>
        <w:t xml:space="preserve">, E. F., &amp; Atwood, J. E. (2014). An unusual case of cardiac glycoside toxicity. International Journal of Cardiology, 170(3), 434–437. </w:t>
      </w:r>
      <w:hyperlink r:id="rId22" w:history="1">
        <w:r w:rsidRPr="008F702E">
          <w:rPr>
            <w:rStyle w:val="Hyperlink"/>
            <w:rFonts w:ascii="Book Antiqua" w:eastAsia="Times New Roman" w:hAnsi="Book Antiqua" w:cs="Times New Roman"/>
          </w:rPr>
          <w:t>https://doi.org/10.1016/j.ijcard.2013.11.019</w:t>
        </w:r>
      </w:hyperlink>
    </w:p>
    <w:p w14:paraId="2495EA58" w14:textId="77777777" w:rsidR="00C43D9A" w:rsidRPr="008F702E" w:rsidRDefault="00050216" w:rsidP="00B51EB8">
      <w:pPr>
        <w:pStyle w:val="ListParagraph"/>
        <w:numPr>
          <w:ilvl w:val="0"/>
          <w:numId w:val="5"/>
        </w:numPr>
        <w:spacing w:line="360" w:lineRule="auto"/>
        <w:jc w:val="both"/>
        <w:rPr>
          <w:rFonts w:ascii="Book Antiqua" w:eastAsia="Times New Roman" w:hAnsi="Book Antiqua" w:cs="Times New Roman"/>
        </w:rPr>
      </w:pPr>
      <w:proofErr w:type="spellStart"/>
      <w:r w:rsidRPr="008F702E">
        <w:rPr>
          <w:rFonts w:ascii="Book Antiqua" w:eastAsia="Times New Roman" w:hAnsi="Book Antiqua" w:cs="Times New Roman"/>
        </w:rPr>
        <w:t>Rubini</w:t>
      </w:r>
      <w:proofErr w:type="spellEnd"/>
      <w:r w:rsidRPr="008F702E">
        <w:rPr>
          <w:rFonts w:ascii="Book Antiqua" w:eastAsia="Times New Roman" w:hAnsi="Book Antiqua" w:cs="Times New Roman"/>
        </w:rPr>
        <w:t xml:space="preserve">, S., Rossi, S. S., </w:t>
      </w:r>
      <w:proofErr w:type="spellStart"/>
      <w:r w:rsidRPr="008F702E">
        <w:rPr>
          <w:rFonts w:ascii="Book Antiqua" w:eastAsia="Times New Roman" w:hAnsi="Book Antiqua" w:cs="Times New Roman"/>
        </w:rPr>
        <w:t>Mestria</w:t>
      </w:r>
      <w:proofErr w:type="spellEnd"/>
      <w:r w:rsidRPr="008F702E">
        <w:rPr>
          <w:rFonts w:ascii="Book Antiqua" w:eastAsia="Times New Roman" w:hAnsi="Book Antiqua" w:cs="Times New Roman"/>
        </w:rPr>
        <w:t xml:space="preserve">, S., </w:t>
      </w:r>
      <w:proofErr w:type="spellStart"/>
      <w:r w:rsidRPr="008F702E">
        <w:rPr>
          <w:rFonts w:ascii="Book Antiqua" w:eastAsia="Times New Roman" w:hAnsi="Book Antiqua" w:cs="Times New Roman"/>
        </w:rPr>
        <w:t>Odoardi</w:t>
      </w:r>
      <w:proofErr w:type="spellEnd"/>
      <w:r w:rsidRPr="008F702E">
        <w:rPr>
          <w:rFonts w:ascii="Book Antiqua" w:eastAsia="Times New Roman" w:hAnsi="Book Antiqua" w:cs="Times New Roman"/>
        </w:rPr>
        <w:t xml:space="preserve">, S., </w:t>
      </w:r>
      <w:proofErr w:type="spellStart"/>
      <w:r w:rsidRPr="008F702E">
        <w:rPr>
          <w:rFonts w:ascii="Book Antiqua" w:eastAsia="Times New Roman" w:hAnsi="Book Antiqua" w:cs="Times New Roman"/>
        </w:rPr>
        <w:t>Chendi</w:t>
      </w:r>
      <w:proofErr w:type="spellEnd"/>
      <w:r w:rsidRPr="008F702E">
        <w:rPr>
          <w:rFonts w:ascii="Book Antiqua" w:eastAsia="Times New Roman" w:hAnsi="Book Antiqua" w:cs="Times New Roman"/>
        </w:rPr>
        <w:t xml:space="preserve">, S., </w:t>
      </w:r>
      <w:proofErr w:type="spellStart"/>
      <w:r w:rsidRPr="008F702E">
        <w:rPr>
          <w:rFonts w:ascii="Book Antiqua" w:eastAsia="Times New Roman" w:hAnsi="Book Antiqua" w:cs="Times New Roman"/>
        </w:rPr>
        <w:t>Poli</w:t>
      </w:r>
      <w:proofErr w:type="spellEnd"/>
      <w:r w:rsidRPr="008F702E">
        <w:rPr>
          <w:rFonts w:ascii="Book Antiqua" w:eastAsia="Times New Roman" w:hAnsi="Book Antiqua" w:cs="Times New Roman"/>
        </w:rPr>
        <w:t xml:space="preserve">, A., </w:t>
      </w:r>
      <w:proofErr w:type="spellStart"/>
      <w:r w:rsidRPr="008F702E">
        <w:rPr>
          <w:rFonts w:ascii="Book Antiqua" w:eastAsia="Times New Roman" w:hAnsi="Book Antiqua" w:cs="Times New Roman"/>
        </w:rPr>
        <w:t>Merialdi</w:t>
      </w:r>
      <w:proofErr w:type="spellEnd"/>
      <w:r w:rsidRPr="008F702E">
        <w:rPr>
          <w:rFonts w:ascii="Book Antiqua" w:eastAsia="Times New Roman" w:hAnsi="Book Antiqua" w:cs="Times New Roman"/>
        </w:rPr>
        <w:t xml:space="preserve">, G., </w:t>
      </w:r>
      <w:proofErr w:type="spellStart"/>
      <w:r w:rsidRPr="008F702E">
        <w:rPr>
          <w:rFonts w:ascii="Book Antiqua" w:eastAsia="Times New Roman" w:hAnsi="Book Antiqua" w:cs="Times New Roman"/>
        </w:rPr>
        <w:t>Andreoli</w:t>
      </w:r>
      <w:proofErr w:type="spellEnd"/>
      <w:r w:rsidRPr="008F702E">
        <w:rPr>
          <w:rFonts w:ascii="Book Antiqua" w:eastAsia="Times New Roman" w:hAnsi="Book Antiqua" w:cs="Times New Roman"/>
        </w:rPr>
        <w:t xml:space="preserve">, G., </w:t>
      </w:r>
      <w:proofErr w:type="spellStart"/>
      <w:r w:rsidRPr="008F702E">
        <w:rPr>
          <w:rFonts w:ascii="Book Antiqua" w:eastAsia="Times New Roman" w:hAnsi="Book Antiqua" w:cs="Times New Roman"/>
        </w:rPr>
        <w:t>Frisoni</w:t>
      </w:r>
      <w:proofErr w:type="spellEnd"/>
      <w:r w:rsidRPr="008F702E">
        <w:rPr>
          <w:rFonts w:ascii="Book Antiqua" w:eastAsia="Times New Roman" w:hAnsi="Book Antiqua" w:cs="Times New Roman"/>
        </w:rPr>
        <w:t xml:space="preserve">, P., </w:t>
      </w:r>
      <w:proofErr w:type="spellStart"/>
      <w:r w:rsidRPr="008F702E">
        <w:rPr>
          <w:rFonts w:ascii="Book Antiqua" w:eastAsia="Times New Roman" w:hAnsi="Book Antiqua" w:cs="Times New Roman"/>
        </w:rPr>
        <w:t>Gaudio</w:t>
      </w:r>
      <w:proofErr w:type="spellEnd"/>
      <w:r w:rsidRPr="008F702E">
        <w:rPr>
          <w:rFonts w:ascii="Book Antiqua" w:eastAsia="Times New Roman" w:hAnsi="Book Antiqua" w:cs="Times New Roman"/>
        </w:rPr>
        <w:t xml:space="preserve">, R. M., </w:t>
      </w:r>
      <w:proofErr w:type="spellStart"/>
      <w:r w:rsidRPr="008F702E">
        <w:rPr>
          <w:rFonts w:ascii="Book Antiqua" w:eastAsia="Times New Roman" w:hAnsi="Book Antiqua" w:cs="Times New Roman"/>
        </w:rPr>
        <w:t>Baldisserotto</w:t>
      </w:r>
      <w:proofErr w:type="spellEnd"/>
      <w:r w:rsidRPr="008F702E">
        <w:rPr>
          <w:rFonts w:ascii="Book Antiqua" w:eastAsia="Times New Roman" w:hAnsi="Book Antiqua" w:cs="Times New Roman"/>
        </w:rPr>
        <w:t xml:space="preserve">, A., </w:t>
      </w:r>
      <w:proofErr w:type="spellStart"/>
      <w:r w:rsidRPr="008F702E">
        <w:rPr>
          <w:rFonts w:ascii="Book Antiqua" w:eastAsia="Times New Roman" w:hAnsi="Book Antiqua" w:cs="Times New Roman"/>
        </w:rPr>
        <w:t>Buso</w:t>
      </w:r>
      <w:proofErr w:type="spellEnd"/>
      <w:r w:rsidRPr="008F702E">
        <w:rPr>
          <w:rFonts w:ascii="Book Antiqua" w:eastAsia="Times New Roman" w:hAnsi="Book Antiqua" w:cs="Times New Roman"/>
        </w:rPr>
        <w:t xml:space="preserve">, P., </w:t>
      </w:r>
      <w:proofErr w:type="spellStart"/>
      <w:r w:rsidRPr="008F702E">
        <w:rPr>
          <w:rFonts w:ascii="Book Antiqua" w:eastAsia="Times New Roman" w:hAnsi="Book Antiqua" w:cs="Times New Roman"/>
        </w:rPr>
        <w:t>Manfredini</w:t>
      </w:r>
      <w:proofErr w:type="spellEnd"/>
      <w:r w:rsidRPr="008F702E">
        <w:rPr>
          <w:rFonts w:ascii="Book Antiqua" w:eastAsia="Times New Roman" w:hAnsi="Book Antiqua" w:cs="Times New Roman"/>
        </w:rPr>
        <w:t xml:space="preserve">, S., </w:t>
      </w:r>
      <w:proofErr w:type="spellStart"/>
      <w:r w:rsidRPr="008F702E">
        <w:rPr>
          <w:rFonts w:ascii="Book Antiqua" w:eastAsia="Times New Roman" w:hAnsi="Book Antiqua" w:cs="Times New Roman"/>
        </w:rPr>
        <w:t>Govoni</w:t>
      </w:r>
      <w:proofErr w:type="spellEnd"/>
      <w:r w:rsidRPr="008F702E">
        <w:rPr>
          <w:rFonts w:ascii="Book Antiqua" w:eastAsia="Times New Roman" w:hAnsi="Book Antiqua" w:cs="Times New Roman"/>
        </w:rPr>
        <w:t xml:space="preserve">, G., </w:t>
      </w:r>
      <w:proofErr w:type="spellStart"/>
      <w:r w:rsidRPr="008F702E">
        <w:rPr>
          <w:rFonts w:ascii="Book Antiqua" w:eastAsia="Times New Roman" w:hAnsi="Book Antiqua" w:cs="Times New Roman"/>
        </w:rPr>
        <w:t>Barbieri</w:t>
      </w:r>
      <w:proofErr w:type="spellEnd"/>
      <w:r w:rsidRPr="008F702E">
        <w:rPr>
          <w:rFonts w:ascii="Book Antiqua" w:eastAsia="Times New Roman" w:hAnsi="Book Antiqua" w:cs="Times New Roman"/>
        </w:rPr>
        <w:t xml:space="preserve">, S., </w:t>
      </w:r>
      <w:proofErr w:type="spellStart"/>
      <w:r w:rsidRPr="008F702E">
        <w:rPr>
          <w:rFonts w:ascii="Book Antiqua" w:eastAsia="Times New Roman" w:hAnsi="Book Antiqua" w:cs="Times New Roman"/>
        </w:rPr>
        <w:t>Centelleghe</w:t>
      </w:r>
      <w:proofErr w:type="spellEnd"/>
      <w:r w:rsidRPr="008F702E">
        <w:rPr>
          <w:rFonts w:ascii="Book Antiqua" w:eastAsia="Times New Roman" w:hAnsi="Book Antiqua" w:cs="Times New Roman"/>
        </w:rPr>
        <w:t xml:space="preserve">, C., </w:t>
      </w:r>
      <w:proofErr w:type="spellStart"/>
      <w:r w:rsidRPr="008F702E">
        <w:rPr>
          <w:rFonts w:ascii="Book Antiqua" w:eastAsia="Times New Roman" w:hAnsi="Book Antiqua" w:cs="Times New Roman"/>
        </w:rPr>
        <w:t>Corazzola</w:t>
      </w:r>
      <w:proofErr w:type="spellEnd"/>
      <w:r w:rsidRPr="008F702E">
        <w:rPr>
          <w:rFonts w:ascii="Book Antiqua" w:eastAsia="Times New Roman" w:hAnsi="Book Antiqua" w:cs="Times New Roman"/>
        </w:rPr>
        <w:t xml:space="preserve">, G., </w:t>
      </w:r>
      <w:proofErr w:type="spellStart"/>
      <w:r w:rsidRPr="008F702E">
        <w:rPr>
          <w:rFonts w:ascii="Book Antiqua" w:eastAsia="Times New Roman" w:hAnsi="Book Antiqua" w:cs="Times New Roman"/>
        </w:rPr>
        <w:t>Mazzariol</w:t>
      </w:r>
      <w:proofErr w:type="spellEnd"/>
      <w:r w:rsidRPr="008F702E">
        <w:rPr>
          <w:rFonts w:ascii="Book Antiqua" w:eastAsia="Times New Roman" w:hAnsi="Book Antiqua" w:cs="Times New Roman"/>
        </w:rPr>
        <w:t>, S., &amp; Locatelli, C. A. (</w:t>
      </w:r>
      <w:proofErr w:type="spellStart"/>
      <w:r w:rsidRPr="008F702E">
        <w:rPr>
          <w:rFonts w:ascii="Book Antiqua" w:eastAsia="Times New Roman" w:hAnsi="Book Antiqua" w:cs="Times New Roman"/>
        </w:rPr>
        <w:t>n.d.</w:t>
      </w:r>
      <w:proofErr w:type="spellEnd"/>
      <w:r w:rsidRPr="008F702E">
        <w:rPr>
          <w:rFonts w:ascii="Book Antiqua" w:eastAsia="Times New Roman" w:hAnsi="Book Antiqua" w:cs="Times New Roman"/>
        </w:rPr>
        <w:t xml:space="preserve">). A Probable Fatal Case of Oleander (Nerium oleander) Poisoning on a Cattle Farm: A New Method of Detection and Quantification of the </w:t>
      </w:r>
      <w:proofErr w:type="spellStart"/>
      <w:r w:rsidRPr="008F702E">
        <w:rPr>
          <w:rFonts w:ascii="Book Antiqua" w:eastAsia="Times New Roman" w:hAnsi="Book Antiqua" w:cs="Times New Roman"/>
        </w:rPr>
        <w:t>Oleandrin</w:t>
      </w:r>
      <w:proofErr w:type="spellEnd"/>
      <w:r w:rsidRPr="008F702E">
        <w:rPr>
          <w:rFonts w:ascii="Book Antiqua" w:eastAsia="Times New Roman" w:hAnsi="Book Antiqua" w:cs="Times New Roman"/>
        </w:rPr>
        <w:t xml:space="preserve"> Toxin in Rumen. Toxins, 11(8), 442. </w:t>
      </w:r>
      <w:hyperlink r:id="rId23" w:history="1">
        <w:r w:rsidRPr="008F702E">
          <w:rPr>
            <w:rStyle w:val="Hyperlink"/>
            <w:rFonts w:ascii="Book Antiqua" w:eastAsia="Times New Roman" w:hAnsi="Book Antiqua" w:cs="Times New Roman"/>
          </w:rPr>
          <w:t>https://doi.org/10.3390/toxins11080442</w:t>
        </w:r>
      </w:hyperlink>
    </w:p>
    <w:p w14:paraId="264BFD0B" w14:textId="77777777" w:rsidR="00C43D9A" w:rsidRPr="008F702E" w:rsidRDefault="00050216" w:rsidP="00B51EB8">
      <w:pPr>
        <w:pStyle w:val="ListParagraph"/>
        <w:numPr>
          <w:ilvl w:val="0"/>
          <w:numId w:val="5"/>
        </w:numPr>
        <w:spacing w:line="360" w:lineRule="auto"/>
        <w:jc w:val="both"/>
        <w:rPr>
          <w:rFonts w:ascii="Book Antiqua" w:eastAsia="Times New Roman" w:hAnsi="Book Antiqua" w:cs="Times New Roman"/>
        </w:rPr>
      </w:pPr>
      <w:proofErr w:type="spellStart"/>
      <w:r w:rsidRPr="008F702E">
        <w:rPr>
          <w:rFonts w:ascii="Book Antiqua" w:eastAsia="Times New Roman" w:hAnsi="Book Antiqua" w:cs="Times New Roman"/>
        </w:rPr>
        <w:t>Ghavri</w:t>
      </w:r>
      <w:proofErr w:type="spellEnd"/>
      <w:r w:rsidRPr="008F702E">
        <w:rPr>
          <w:rFonts w:ascii="Book Antiqua" w:eastAsia="Times New Roman" w:hAnsi="Book Antiqua" w:cs="Times New Roman"/>
        </w:rPr>
        <w:t xml:space="preserve">, K., &amp; </w:t>
      </w:r>
      <w:proofErr w:type="spellStart"/>
      <w:r w:rsidRPr="008F702E">
        <w:rPr>
          <w:rFonts w:ascii="Book Antiqua" w:eastAsia="Times New Roman" w:hAnsi="Book Antiqua" w:cs="Times New Roman"/>
        </w:rPr>
        <w:t>Adhav</w:t>
      </w:r>
      <w:proofErr w:type="spellEnd"/>
      <w:r w:rsidRPr="008F702E">
        <w:rPr>
          <w:rFonts w:ascii="Book Antiqua" w:eastAsia="Times New Roman" w:hAnsi="Book Antiqua" w:cs="Times New Roman"/>
        </w:rPr>
        <w:t xml:space="preserve">, M. (2021). Thin Layer Chromatographic analysis for detecting various bioactive compounds in the </w:t>
      </w:r>
      <w:proofErr w:type="spellStart"/>
      <w:r w:rsidRPr="008F702E">
        <w:rPr>
          <w:rFonts w:ascii="Book Antiqua" w:eastAsia="Times New Roman" w:hAnsi="Book Antiqua" w:cs="Times New Roman"/>
        </w:rPr>
        <w:t>ethanolic</w:t>
      </w:r>
      <w:proofErr w:type="spellEnd"/>
      <w:r w:rsidRPr="008F702E">
        <w:rPr>
          <w:rFonts w:ascii="Book Antiqua" w:eastAsia="Times New Roman" w:hAnsi="Book Antiqua" w:cs="Times New Roman"/>
        </w:rPr>
        <w:t xml:space="preserve"> leaf extracts of Thevetia </w:t>
      </w:r>
      <w:proofErr w:type="spellStart"/>
      <w:r w:rsidRPr="008F702E">
        <w:rPr>
          <w:rFonts w:ascii="Book Antiqua" w:eastAsia="Times New Roman" w:hAnsi="Book Antiqua" w:cs="Times New Roman"/>
        </w:rPr>
        <w:t>peruviana</w:t>
      </w:r>
      <w:proofErr w:type="spellEnd"/>
      <w:r w:rsidRPr="008F702E">
        <w:rPr>
          <w:rFonts w:ascii="Book Antiqua" w:eastAsia="Times New Roman" w:hAnsi="Book Antiqua" w:cs="Times New Roman"/>
        </w:rPr>
        <w:t xml:space="preserve"> (Pers.) K. </w:t>
      </w:r>
      <w:proofErr w:type="spellStart"/>
      <w:r w:rsidRPr="008F702E">
        <w:rPr>
          <w:rFonts w:ascii="Book Antiqua" w:eastAsia="Times New Roman" w:hAnsi="Book Antiqua" w:cs="Times New Roman"/>
        </w:rPr>
        <w:t>Schum</w:t>
      </w:r>
      <w:proofErr w:type="spellEnd"/>
      <w:r w:rsidRPr="008F702E">
        <w:rPr>
          <w:rFonts w:ascii="Book Antiqua" w:eastAsia="Times New Roman" w:hAnsi="Book Antiqua" w:cs="Times New Roman"/>
        </w:rPr>
        <w:t xml:space="preserve"> [Thevetia White]. International Advanced Research Journal in Science, Engineering and Technology, 8(11). </w:t>
      </w:r>
      <w:hyperlink r:id="rId24" w:history="1">
        <w:r w:rsidRPr="008F702E">
          <w:rPr>
            <w:rStyle w:val="Hyperlink"/>
            <w:rFonts w:ascii="Book Antiqua" w:eastAsia="Times New Roman" w:hAnsi="Book Antiqua" w:cs="Times New Roman"/>
          </w:rPr>
          <w:t>https://doi.org/10.17148/iarjset.2021.81107</w:t>
        </w:r>
      </w:hyperlink>
    </w:p>
    <w:p w14:paraId="4C376158" w14:textId="77777777" w:rsidR="00C43D9A" w:rsidRPr="008F702E" w:rsidRDefault="00050216" w:rsidP="00B51EB8">
      <w:pPr>
        <w:pStyle w:val="ListParagraph"/>
        <w:numPr>
          <w:ilvl w:val="0"/>
          <w:numId w:val="5"/>
        </w:numPr>
        <w:spacing w:line="360" w:lineRule="auto"/>
        <w:jc w:val="both"/>
        <w:rPr>
          <w:rFonts w:ascii="Book Antiqua" w:eastAsia="Times New Roman" w:hAnsi="Book Antiqua" w:cs="Times New Roman"/>
        </w:rPr>
      </w:pPr>
      <w:proofErr w:type="spellStart"/>
      <w:r w:rsidRPr="008F702E">
        <w:rPr>
          <w:rFonts w:ascii="Book Antiqua" w:eastAsia="Times New Roman" w:hAnsi="Book Antiqua" w:cs="Times New Roman"/>
        </w:rPr>
        <w:t>Vineeshma</w:t>
      </w:r>
      <w:proofErr w:type="spellEnd"/>
      <w:r w:rsidRPr="008F702E">
        <w:rPr>
          <w:rFonts w:ascii="Book Antiqua" w:eastAsia="Times New Roman" w:hAnsi="Book Antiqua" w:cs="Times New Roman"/>
        </w:rPr>
        <w:t xml:space="preserve"> M, </w:t>
      </w:r>
      <w:proofErr w:type="spellStart"/>
      <w:r w:rsidRPr="008F702E">
        <w:rPr>
          <w:rFonts w:ascii="Book Antiqua" w:eastAsia="Times New Roman" w:hAnsi="Book Antiqua" w:cs="Times New Roman"/>
        </w:rPr>
        <w:t>Angrish</w:t>
      </w:r>
      <w:proofErr w:type="spellEnd"/>
      <w:r w:rsidRPr="008F702E">
        <w:rPr>
          <w:rFonts w:ascii="Book Antiqua" w:eastAsia="Times New Roman" w:hAnsi="Book Antiqua" w:cs="Times New Roman"/>
        </w:rPr>
        <w:t xml:space="preserve"> A, </w:t>
      </w:r>
      <w:proofErr w:type="spellStart"/>
      <w:r w:rsidRPr="008F702E">
        <w:rPr>
          <w:rFonts w:ascii="Book Antiqua" w:eastAsia="Times New Roman" w:hAnsi="Book Antiqua" w:cs="Times New Roman"/>
        </w:rPr>
        <w:t>Jasuja</w:t>
      </w:r>
      <w:proofErr w:type="spellEnd"/>
      <w:r w:rsidRPr="008F702E">
        <w:rPr>
          <w:rFonts w:ascii="Book Antiqua" w:eastAsia="Times New Roman" w:hAnsi="Book Antiqua" w:cs="Times New Roman"/>
        </w:rPr>
        <w:t xml:space="preserve"> OP. FTIR Spectroscopy-based Examination of </w:t>
      </w:r>
      <w:proofErr w:type="spellStart"/>
      <w:r w:rsidRPr="008F702E">
        <w:rPr>
          <w:rFonts w:ascii="Book Antiqua" w:eastAsia="Times New Roman" w:hAnsi="Book Antiqua" w:cs="Times New Roman"/>
        </w:rPr>
        <w:t>Cascabella</w:t>
      </w:r>
      <w:proofErr w:type="spellEnd"/>
      <w:r w:rsidRPr="008F702E">
        <w:rPr>
          <w:rFonts w:ascii="Book Antiqua" w:eastAsia="Times New Roman" w:hAnsi="Book Antiqua" w:cs="Times New Roman"/>
        </w:rPr>
        <w:t xml:space="preserve"> thevetia (L.) </w:t>
      </w:r>
      <w:proofErr w:type="spellStart"/>
      <w:r w:rsidRPr="008F702E">
        <w:rPr>
          <w:rFonts w:ascii="Book Antiqua" w:eastAsia="Times New Roman" w:hAnsi="Book Antiqua" w:cs="Times New Roman"/>
        </w:rPr>
        <w:t>Lippold</w:t>
      </w:r>
      <w:proofErr w:type="spellEnd"/>
      <w:r w:rsidRPr="008F702E">
        <w:rPr>
          <w:rFonts w:ascii="Book Antiqua" w:eastAsia="Times New Roman" w:hAnsi="Book Antiqua" w:cs="Times New Roman"/>
        </w:rPr>
        <w:t xml:space="preserve">: Preliminary Studies on Geographical Variations. </w:t>
      </w:r>
      <w:proofErr w:type="spellStart"/>
      <w:r w:rsidRPr="008F702E">
        <w:rPr>
          <w:rFonts w:ascii="Book Antiqua" w:eastAsia="Times New Roman" w:hAnsi="Book Antiqua" w:cs="Times New Roman"/>
        </w:rPr>
        <w:t>Int</w:t>
      </w:r>
      <w:proofErr w:type="spellEnd"/>
      <w:r w:rsidRPr="008F702E">
        <w:rPr>
          <w:rFonts w:ascii="Book Antiqua" w:eastAsia="Times New Roman" w:hAnsi="Book Antiqua" w:cs="Times New Roman"/>
        </w:rPr>
        <w:t xml:space="preserve"> J Eth Trauma Victimology. 2023;9(1):51-56.</w:t>
      </w:r>
    </w:p>
    <w:p w14:paraId="039E385A" w14:textId="77777777" w:rsidR="00C43D9A" w:rsidRPr="008F702E" w:rsidRDefault="00050216" w:rsidP="00B51EB8">
      <w:pPr>
        <w:pStyle w:val="ListParagraph"/>
        <w:numPr>
          <w:ilvl w:val="0"/>
          <w:numId w:val="5"/>
        </w:numPr>
        <w:spacing w:line="360" w:lineRule="auto"/>
        <w:jc w:val="both"/>
        <w:rPr>
          <w:rFonts w:ascii="Book Antiqua" w:eastAsia="Times New Roman" w:hAnsi="Book Antiqua" w:cs="Times New Roman"/>
        </w:rPr>
      </w:pPr>
      <w:r w:rsidRPr="008F702E">
        <w:rPr>
          <w:rFonts w:ascii="Book Antiqua" w:eastAsia="Times New Roman" w:hAnsi="Book Antiqua" w:cs="Times New Roman"/>
        </w:rPr>
        <w:t>A REVIEW ON COMMON MEDICINAL PLANTS BELONG TO APOCYNACEAE FAMILY FOUND IN MAVELIKARA TALUK. (2023). IJCRT, ISSN: 2320-2882.</w:t>
      </w:r>
    </w:p>
    <w:p w14:paraId="67E47DD4" w14:textId="77777777" w:rsidR="00C43D9A" w:rsidRPr="008F702E" w:rsidRDefault="00050216" w:rsidP="00B51EB8">
      <w:pPr>
        <w:pStyle w:val="ListParagraph"/>
        <w:numPr>
          <w:ilvl w:val="0"/>
          <w:numId w:val="5"/>
        </w:numPr>
        <w:spacing w:line="360" w:lineRule="auto"/>
        <w:jc w:val="both"/>
        <w:rPr>
          <w:rFonts w:ascii="Book Antiqua" w:eastAsia="Times New Roman" w:hAnsi="Book Antiqua" w:cs="Times New Roman"/>
        </w:rPr>
      </w:pPr>
      <w:proofErr w:type="spellStart"/>
      <w:r w:rsidRPr="008F702E">
        <w:rPr>
          <w:rFonts w:ascii="Book Antiqua" w:eastAsia="Times New Roman" w:hAnsi="Book Antiqua" w:cs="Times New Roman"/>
        </w:rPr>
        <w:t>Onyeaka</w:t>
      </w:r>
      <w:proofErr w:type="spellEnd"/>
      <w:r w:rsidRPr="008F702E">
        <w:rPr>
          <w:rFonts w:ascii="Book Antiqua" w:eastAsia="Times New Roman" w:hAnsi="Book Antiqua" w:cs="Times New Roman"/>
        </w:rPr>
        <w:t xml:space="preserve">, H., </w:t>
      </w:r>
      <w:proofErr w:type="spellStart"/>
      <w:r w:rsidRPr="008F702E">
        <w:rPr>
          <w:rFonts w:ascii="Book Antiqua" w:eastAsia="Times New Roman" w:hAnsi="Book Antiqua" w:cs="Times New Roman"/>
        </w:rPr>
        <w:t>Passaretti</w:t>
      </w:r>
      <w:proofErr w:type="spellEnd"/>
      <w:r w:rsidRPr="008F702E">
        <w:rPr>
          <w:rFonts w:ascii="Book Antiqua" w:eastAsia="Times New Roman" w:hAnsi="Book Antiqua" w:cs="Times New Roman"/>
        </w:rPr>
        <w:t>, P., Miri, T., &amp; Al-</w:t>
      </w:r>
      <w:proofErr w:type="spellStart"/>
      <w:r w:rsidRPr="008F702E">
        <w:rPr>
          <w:rFonts w:ascii="Book Antiqua" w:eastAsia="Times New Roman" w:hAnsi="Book Antiqua" w:cs="Times New Roman"/>
        </w:rPr>
        <w:t>Sharify</w:t>
      </w:r>
      <w:proofErr w:type="spellEnd"/>
      <w:r w:rsidRPr="008F702E">
        <w:rPr>
          <w:rFonts w:ascii="Book Antiqua" w:eastAsia="Times New Roman" w:hAnsi="Book Antiqua" w:cs="Times New Roman"/>
        </w:rPr>
        <w:t xml:space="preserve">, Z. T. (2022b). The safety of nanomaterials in food production and packaging. Current </w:t>
      </w:r>
      <w:r w:rsidRPr="008F702E">
        <w:rPr>
          <w:rFonts w:ascii="Book Antiqua" w:eastAsia="Times New Roman" w:hAnsi="Book Antiqua" w:cs="Times New Roman"/>
        </w:rPr>
        <w:lastRenderedPageBreak/>
        <w:t xml:space="preserve">Research in Food Science, 5, 763–774. </w:t>
      </w:r>
      <w:hyperlink r:id="rId25" w:history="1">
        <w:r w:rsidRPr="008F702E">
          <w:rPr>
            <w:rStyle w:val="Hyperlink"/>
            <w:rFonts w:ascii="Book Antiqua" w:eastAsia="Times New Roman" w:hAnsi="Book Antiqua" w:cs="Times New Roman"/>
          </w:rPr>
          <w:t>https://doi.org/10.1016/j.crfs.2022.04.005</w:t>
        </w:r>
      </w:hyperlink>
    </w:p>
    <w:p w14:paraId="43BC2381" w14:textId="77777777" w:rsidR="00C43D9A" w:rsidRPr="008F702E" w:rsidRDefault="00050216" w:rsidP="00B51EB8">
      <w:pPr>
        <w:pStyle w:val="ListParagraph"/>
        <w:numPr>
          <w:ilvl w:val="0"/>
          <w:numId w:val="5"/>
        </w:numPr>
        <w:spacing w:line="360" w:lineRule="auto"/>
        <w:jc w:val="both"/>
        <w:rPr>
          <w:rFonts w:ascii="Book Antiqua" w:eastAsia="Times New Roman" w:hAnsi="Book Antiqua" w:cs="Times New Roman"/>
        </w:rPr>
      </w:pPr>
      <w:r w:rsidRPr="008F702E">
        <w:rPr>
          <w:rFonts w:ascii="Book Antiqua" w:eastAsia="Times New Roman" w:hAnsi="Book Antiqua" w:cs="Times New Roman"/>
        </w:rPr>
        <w:t xml:space="preserve">Serrano, R. (2018). Toxic plants: knowledge, medicinal uses and potential human health risks. Environment and Ecology Research, 6(5), 487–492. </w:t>
      </w:r>
      <w:hyperlink r:id="rId26" w:history="1">
        <w:r w:rsidRPr="008F702E">
          <w:rPr>
            <w:rStyle w:val="Hyperlink"/>
            <w:rFonts w:ascii="Book Antiqua" w:eastAsia="Times New Roman" w:hAnsi="Book Antiqua" w:cs="Times New Roman"/>
          </w:rPr>
          <w:t>https://doi.org/10.13189/eer.2018.060509</w:t>
        </w:r>
      </w:hyperlink>
    </w:p>
    <w:p w14:paraId="23AADE83" w14:textId="77777777" w:rsidR="00C43D9A" w:rsidRPr="008F702E" w:rsidRDefault="00050216" w:rsidP="00B51EB8">
      <w:pPr>
        <w:pStyle w:val="ListParagraph"/>
        <w:numPr>
          <w:ilvl w:val="0"/>
          <w:numId w:val="5"/>
        </w:numPr>
        <w:spacing w:line="360" w:lineRule="auto"/>
        <w:jc w:val="both"/>
        <w:rPr>
          <w:rFonts w:ascii="Book Antiqua" w:eastAsia="Times New Roman" w:hAnsi="Book Antiqua" w:cs="Times New Roman"/>
        </w:rPr>
      </w:pPr>
      <w:proofErr w:type="spellStart"/>
      <w:r w:rsidRPr="008F702E">
        <w:rPr>
          <w:rFonts w:ascii="Book Antiqua" w:eastAsia="Times New Roman" w:hAnsi="Book Antiqua" w:cs="Times New Roman"/>
        </w:rPr>
        <w:t>Nandiyanto</w:t>
      </w:r>
      <w:proofErr w:type="spellEnd"/>
      <w:r w:rsidRPr="008F702E">
        <w:rPr>
          <w:rFonts w:ascii="Book Antiqua" w:eastAsia="Times New Roman" w:hAnsi="Book Antiqua" w:cs="Times New Roman"/>
        </w:rPr>
        <w:t xml:space="preserve">, A. B. D., </w:t>
      </w:r>
      <w:proofErr w:type="spellStart"/>
      <w:r w:rsidRPr="008F702E">
        <w:rPr>
          <w:rFonts w:ascii="Book Antiqua" w:eastAsia="Times New Roman" w:hAnsi="Book Antiqua" w:cs="Times New Roman"/>
        </w:rPr>
        <w:t>Oktiani</w:t>
      </w:r>
      <w:proofErr w:type="spellEnd"/>
      <w:r w:rsidRPr="008F702E">
        <w:rPr>
          <w:rFonts w:ascii="Book Antiqua" w:eastAsia="Times New Roman" w:hAnsi="Book Antiqua" w:cs="Times New Roman"/>
        </w:rPr>
        <w:t>, R., &amp;</w:t>
      </w:r>
      <w:proofErr w:type="spellStart"/>
      <w:r w:rsidRPr="008F702E">
        <w:rPr>
          <w:rFonts w:ascii="Book Antiqua" w:eastAsia="Times New Roman" w:hAnsi="Book Antiqua" w:cs="Times New Roman"/>
        </w:rPr>
        <w:t>Ragadhita</w:t>
      </w:r>
      <w:proofErr w:type="spellEnd"/>
      <w:r w:rsidRPr="008F702E">
        <w:rPr>
          <w:rFonts w:ascii="Book Antiqua" w:eastAsia="Times New Roman" w:hAnsi="Book Antiqua" w:cs="Times New Roman"/>
        </w:rPr>
        <w:t xml:space="preserve">, R. (2019). How to read and interpret FTIR spectroscope of organic material. Indonesian Journal of Science and Technology, 4(1), 97. </w:t>
      </w:r>
      <w:hyperlink r:id="rId27" w:history="1">
        <w:r w:rsidRPr="008F702E">
          <w:rPr>
            <w:rStyle w:val="Hyperlink"/>
            <w:rFonts w:ascii="Book Antiqua" w:eastAsia="Times New Roman" w:hAnsi="Book Antiqua" w:cs="Times New Roman"/>
          </w:rPr>
          <w:t>https://doi.org/10.17509/ijost.v4i1.15806</w:t>
        </w:r>
      </w:hyperlink>
    </w:p>
    <w:p w14:paraId="6D27087A" w14:textId="77777777" w:rsidR="00C43D9A" w:rsidRPr="008F702E" w:rsidRDefault="00C43D9A" w:rsidP="00B51EB8">
      <w:pPr>
        <w:spacing w:line="360" w:lineRule="auto"/>
        <w:jc w:val="both"/>
        <w:rPr>
          <w:rFonts w:ascii="Book Antiqua" w:eastAsia="Times New Roman" w:hAnsi="Book Antiqua" w:cs="Times New Roman"/>
        </w:rPr>
      </w:pPr>
    </w:p>
    <w:p w14:paraId="0D7D15B4" w14:textId="77777777" w:rsidR="00C43D9A" w:rsidRPr="008F702E" w:rsidRDefault="00C43D9A" w:rsidP="00B51EB8">
      <w:pPr>
        <w:spacing w:line="360" w:lineRule="auto"/>
        <w:jc w:val="both"/>
        <w:rPr>
          <w:rFonts w:ascii="Book Antiqua" w:eastAsia="Times New Roman" w:hAnsi="Book Antiqua" w:cs="Times New Roman"/>
        </w:rPr>
      </w:pPr>
    </w:p>
    <w:p w14:paraId="12B644BA" w14:textId="77777777" w:rsidR="00C43D9A" w:rsidRPr="008F702E" w:rsidRDefault="00C43D9A" w:rsidP="00B51EB8">
      <w:pPr>
        <w:spacing w:line="360" w:lineRule="auto"/>
        <w:jc w:val="both"/>
        <w:rPr>
          <w:rFonts w:ascii="Book Antiqua" w:eastAsia="Times New Roman" w:hAnsi="Book Antiqua" w:cs="Times New Roman"/>
        </w:rPr>
      </w:pPr>
    </w:p>
    <w:p w14:paraId="75775F18" w14:textId="77777777" w:rsidR="00C43D9A" w:rsidRPr="008F702E" w:rsidRDefault="00C43D9A" w:rsidP="00B51EB8">
      <w:pPr>
        <w:spacing w:line="360" w:lineRule="auto"/>
        <w:jc w:val="both"/>
        <w:rPr>
          <w:rFonts w:ascii="Book Antiqua" w:eastAsia="Times New Roman" w:hAnsi="Book Antiqua" w:cs="Times New Roman"/>
        </w:rPr>
      </w:pPr>
    </w:p>
    <w:p w14:paraId="7F881F84" w14:textId="77777777" w:rsidR="00C43D9A" w:rsidRPr="008F702E" w:rsidRDefault="00C43D9A" w:rsidP="00B51EB8">
      <w:pPr>
        <w:spacing w:line="360" w:lineRule="auto"/>
        <w:jc w:val="both"/>
        <w:rPr>
          <w:rFonts w:ascii="Book Antiqua" w:eastAsia="Times New Roman" w:hAnsi="Book Antiqua" w:cs="Times New Roman"/>
          <w:bCs/>
        </w:rPr>
      </w:pPr>
    </w:p>
    <w:p w14:paraId="242DF847" w14:textId="77777777" w:rsidR="00C43D9A" w:rsidRPr="008F702E" w:rsidRDefault="00C43D9A" w:rsidP="00B51EB8">
      <w:pPr>
        <w:spacing w:line="360" w:lineRule="auto"/>
        <w:jc w:val="both"/>
        <w:rPr>
          <w:rFonts w:ascii="Book Antiqua" w:eastAsia="Times New Roman" w:hAnsi="Book Antiqua" w:cs="Times New Roman"/>
          <w:bCs/>
        </w:rPr>
      </w:pPr>
    </w:p>
    <w:sectPr w:rsidR="00C43D9A" w:rsidRPr="008F702E" w:rsidSect="007651B8">
      <w:footerReference w:type="default" r:id="rId28"/>
      <w:footerReference w:type="first" r:id="rId29"/>
      <w:type w:val="continuous"/>
      <w:pgSz w:w="11906" w:h="16838"/>
      <w:pgMar w:top="1440" w:right="1440" w:bottom="1440" w:left="2155" w:header="709" w:footer="709" w:gutter="0"/>
      <w:cols w:space="720" w:equalWidth="0">
        <w:col w:w="8310"/>
      </w:cols>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8D72FA" w14:textId="77777777" w:rsidR="000262BF" w:rsidRDefault="000262BF">
      <w:pPr>
        <w:spacing w:line="240" w:lineRule="auto"/>
      </w:pPr>
      <w:r>
        <w:separator/>
      </w:r>
    </w:p>
  </w:endnote>
  <w:endnote w:type="continuationSeparator" w:id="0">
    <w:p w14:paraId="1CB61257" w14:textId="77777777" w:rsidR="000262BF" w:rsidRDefault="000262BF">
      <w:pPr>
        <w:spacing w:line="240" w:lineRule="auto"/>
      </w:pPr>
      <w:r>
        <w:continuationSeparator/>
      </w:r>
    </w:p>
  </w:endnote>
  <w:endnote w:type="continuationNotice" w:id="1">
    <w:p w14:paraId="2C78E27D" w14:textId="77777777" w:rsidR="000262BF" w:rsidRDefault="000262B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embedRegular r:id="rId1" w:fontKey="{4C565FED-C084-4F88-A4B9-3CFC65952DCC}"/>
  </w:font>
  <w:font w:name="Book Antiqua">
    <w:panose1 w:val="02040602050305030304"/>
    <w:charset w:val="00"/>
    <w:family w:val="roman"/>
    <w:pitch w:val="variable"/>
    <w:sig w:usb0="00000287" w:usb1="00000000" w:usb2="00000000" w:usb3="00000000" w:csb0="0000009F" w:csb1="00000000"/>
    <w:embedRegular r:id="rId2" w:fontKey="{10171666-B85B-4C4E-8079-523D936E3428}"/>
    <w:embedBold r:id="rId3" w:fontKey="{91AB8F6C-502A-44B2-904F-209302E36AE0}"/>
    <w:embedItalic r:id="rId4" w:fontKey="{7519BA10-64CC-45F8-AE7B-4D239554B816}"/>
    <w:embedBoldItalic r:id="rId5" w:fontKey="{3D525839-82DF-4F12-9C4A-E6FDCAFC91FD}"/>
  </w:font>
  <w:font w:name="Garamond">
    <w:panose1 w:val="02020404030301010803"/>
    <w:charset w:val="00"/>
    <w:family w:val="roman"/>
    <w:pitch w:val="variable"/>
    <w:sig w:usb0="00000287" w:usb1="00000000" w:usb2="00000000" w:usb3="00000000" w:csb0="0000009F" w:csb1="00000000"/>
    <w:embedRegular r:id="rId6" w:fontKey="{5993ADA2-B66B-4B87-8DC3-2CC142B164F3}"/>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FFB544" w14:textId="77777777" w:rsidR="00C43D9A" w:rsidRDefault="00BD2C9D">
    <w:pPr>
      <w:pStyle w:val="Footer"/>
    </w:pPr>
    <w:r>
      <w:rPr>
        <w:noProof/>
      </w:rPr>
      <mc:AlternateContent>
        <mc:Choice Requires="wps">
          <w:drawing>
            <wp:anchor distT="0" distB="0" distL="114300" distR="114300" simplePos="0" relativeHeight="251658242" behindDoc="0" locked="0" layoutInCell="1" allowOverlap="1" wp14:anchorId="72983E48" wp14:editId="559A51B5">
              <wp:simplePos x="0" y="0"/>
              <wp:positionH relativeFrom="margin">
                <wp:posOffset>2593975</wp:posOffset>
              </wp:positionH>
              <wp:positionV relativeFrom="paragraph">
                <wp:posOffset>31115</wp:posOffset>
              </wp:positionV>
              <wp:extent cx="352425" cy="163830"/>
              <wp:effectExtent l="0" t="0" r="0" b="0"/>
              <wp:wrapNone/>
              <wp:docPr id="1216297555"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352425" cy="163830"/>
                      </a:xfrm>
                      <a:prstGeom prst="rect">
                        <a:avLst/>
                      </a:prstGeom>
                      <a:noFill/>
                      <a:ln>
                        <a:noFill/>
                      </a:ln>
                      <a:extLst>
                        <a:ext uri="{909E8E84-426E-40DD-AFC4-6F175D3DCCD1}">
                          <a14:hiddenFill xmlns:a14="http://schemas.microsoft.com/office/drawing/2010/main">
                            <a:solidFill>
                              <a:schemeClr val="lt1">
                                <a:lumMod val="100000"/>
                                <a:lumOff val="0"/>
                              </a:schemeClr>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089855BC" w14:textId="77777777" w:rsidR="00C43D9A" w:rsidRDefault="006F0BE3">
                          <w:pPr>
                            <w:pStyle w:val="Footer"/>
                          </w:pPr>
                          <w:r>
                            <w:fldChar w:fldCharType="begin"/>
                          </w:r>
                          <w:r w:rsidR="00050216">
                            <w:instrText xml:space="preserve"> PAGE  \* MERGEFORMAT </w:instrText>
                          </w:r>
                          <w:r>
                            <w:fldChar w:fldCharType="separate"/>
                          </w:r>
                          <w:r w:rsidR="006C7E46">
                            <w:rPr>
                              <w:noProof/>
                            </w:rPr>
                            <w:t>4</w:t>
                          </w:r>
                          <w:r>
                            <w:fldChar w:fldCharType="end"/>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72983E48" id="_x0000_t202" coordsize="21600,21600" o:spt="202" path="m,l,21600r21600,l21600,xe">
              <v:stroke joinstyle="miter"/>
              <v:path gradientshapeok="t" o:connecttype="rect"/>
            </v:shapetype>
            <v:shape id="Text Box 27" o:spid="_x0000_s1026" type="#_x0000_t202" style="position:absolute;margin-left:204.25pt;margin-top:2.45pt;width:27.75pt;height:12.9pt;z-index:25165824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FUwA5nIAQAAggMAAA4AAABkcnMvZTJvRG9jLnhtbKxT247TMBB9R+IfLL/T9MKuVlHTFbBa&#13;&#10;hLTASgsf4Dp2Y5F4zIzbpHw9YyfZcnlDvFiTmfHxOWcm29uha8XJIDnwlVwtllIYr6F2/lDJr1/u&#13;&#10;X91IQVH5WrXgTSXPhuTt7uWLbR9Ks4YG2tqgYBBPZR8q2cQYyqIg3ZhO0QKC8Vy0gJ2K/ImHokbV&#13;&#10;M3rXFuvl8rroAeuAoA0RZ+/GotxlfGuNjp+tJRNFW0nmFvOJ+dzns9htVXlAFRqnJx7qH2h0ynl+&#13;&#10;9RnqTkUljuj+guqcRiCwcaGhK8Bap00WwXJWyz/kPDUqmCyG3aHw7BP9P1j96fQUHlHE4S0MPMEs&#13;&#10;gsID6G8k2JyiD1ROTclVKim17/uPUPM81TFCvjJY7JJ+ViQYh70+X/w1QxSas5ur9ev1lRSaa6vr&#13;&#10;zc2G29IbqpyvB6T43kAnUlBJ5AFmeHV6oDj1zj3pOQ/3rm1TQZWt/z3DsCmVFSTSI/047IfUn6Ts&#13;&#10;oT6zGIRxL3iPOWgAf0jR80pUkr4fFRop2g+ePU8LNAc4B/s5UF7z1UpGKcbwXRwX7RjQHRpGHs31&#13;&#10;8IZNs26Uc6ExMeU5Z0emnUyL9Ot37rr8OrufAAAA//8DAFBLAwQUAAYACAAAACEAAFWvmeMAAAAO&#13;&#10;AQAADwAAAGRycy9kb3ducmV2LnhtbEyPT0/DMAzF70h8h8hI3FjCKKXrmk7j3067bAyJY9Z4bbXG&#13;&#10;qZpsK98ec4KLZevZz+9XLEbXiTMOofWk4X6iQCBV3rZUa9h9vN9lIEI0ZE3nCTV8Y4BFeX1VmNz6&#13;&#10;C23wvI21YBMKudHQxNjnUoaqQWfCxPdIrB384EzkcailHcyFzV0np0ql0pmW+ENjenxpsDpuT07D&#13;&#10;9DBbtlVyTOXz59dmt2rX2Ztba317M77OuSznICKO8e8Cfhk4P5QcbO9PZIPoNCQqe+RVbmYgWE/S&#13;&#10;hAH3Gh7UEwhZFvI/RvkDAAD//wMAUEsBAi0AFAAGAAgAAAAhAFoik6P/AAAA5QEAABMAAAAAAAAA&#13;&#10;AAAAAAAAAAAAAFtDb250ZW50X1R5cGVzXS54bWxQSwECLQAUAAYACAAAACEAp0rPONcAAACWAQAA&#13;&#10;CwAAAAAAAAAAAAAAAAAwAQAAX3JlbHMvLnJlbHNQSwECLQAUAAYACAAAACEAVTADmcgBAACCAwAA&#13;&#10;DgAAAAAAAAAAAAAAAAAwAgAAZHJzL2Uyb0RvYy54bWxQSwECLQAUAAYACAAAACEAAFWvmeMAAAAO&#13;&#10;AQAADwAAAAAAAAAAAAAAAAAkBAAAZHJzL2Rvd25yZXYueG1sUEsFBgAAAAAEAAQA8wAAADQFAAAA&#13;&#10;AA==&#13;&#10;" filled="f" fillcolor="white [3201]" stroked="f" strokeweight=".5pt">
              <v:path arrowok="t"/>
              <v:textbox inset="0,0,0,0">
                <w:txbxContent>
                  <w:p w14:paraId="089855BC" w14:textId="77777777" w:rsidR="00C43D9A" w:rsidRDefault="006F0BE3">
                    <w:pPr>
                      <w:pStyle w:val="Footer"/>
                    </w:pPr>
                    <w:r>
                      <w:fldChar w:fldCharType="begin"/>
                    </w:r>
                    <w:r w:rsidR="00050216">
                      <w:instrText xml:space="preserve"> PAGE  \* MERGEFORMAT </w:instrText>
                    </w:r>
                    <w:r>
                      <w:fldChar w:fldCharType="separate"/>
                    </w:r>
                    <w:r w:rsidR="006C7E46">
                      <w:rPr>
                        <w:noProof/>
                      </w:rPr>
                      <w:t>4</w:t>
                    </w:r>
                    <w:r>
                      <w:fldChar w:fldCharType="end"/>
                    </w:r>
                  </w:p>
                </w:txbxContent>
              </v:textbox>
              <w10:wrap anchorx="margin"/>
            </v:shape>
          </w:pict>
        </mc:Fallback>
      </mc:AlternateContent>
    </w:r>
    <w:r>
      <w:rPr>
        <w:noProof/>
      </w:rPr>
      <mc:AlternateContent>
        <mc:Choice Requires="wps">
          <w:drawing>
            <wp:anchor distT="0" distB="0" distL="114300" distR="114300" simplePos="0" relativeHeight="251658240" behindDoc="0" locked="0" layoutInCell="1" allowOverlap="1" wp14:anchorId="1C3D68D8" wp14:editId="7AEBE302">
              <wp:simplePos x="0" y="0"/>
              <wp:positionH relativeFrom="margin">
                <wp:align>center</wp:align>
              </wp:positionH>
              <wp:positionV relativeFrom="paragraph">
                <wp:posOffset>0</wp:posOffset>
              </wp:positionV>
              <wp:extent cx="1828800" cy="1828800"/>
              <wp:effectExtent l="0" t="0" r="0" b="0"/>
              <wp:wrapNone/>
              <wp:docPr id="30982918"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828800" cy="1828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2DE061ED" w14:textId="77777777" w:rsidR="00C43D9A" w:rsidRDefault="00C43D9A">
                          <w:pPr>
                            <w:pStyle w:val="Footer"/>
                          </w:pP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1C3D68D8" id="Text Box 24" o:spid="_x0000_s1027" type="#_x0000_t202" style="position:absolute;margin-left:0;margin-top:0;width:2in;height:2in;z-index:251658240;visibility:visible;mso-wrap-style:non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OmpHBjEAQAAiQMAAA4AAABkcnMvZTJvRG9jLnhtbKxTy47bMAy8F+g/CLo39uZQBEacxW4X&#13;&#10;KQpsH8C2HyDLcixUFgVSiZ1+fSk5Tvq4Fb0IlCgNOcPR9n4anDgZJAu+lnerUgrjNbTWH2r57ev+&#13;&#10;zUYKisq3yoE3tTwbkve716+2Y6jMGnpwrUHBIJ6qMdSyjzFURUG6N4OiFQTjOdkBDiryFg9Fi2pk&#13;&#10;9MEV67J8W4yAbUDQhohPn+ak3GX8rjM6fu46MlG4WnJvMa+Y1yavxW6rqgOq0Ft96UP9QxuDsp6r&#13;&#10;XqGeVFTiiPYvqMFqBIIurjQMBXSd1SaTYDp35R90XnoVTCbD6lC46kT/D1Z/Or2ELyji9AgTTzCT&#13;&#10;oPAM+jsJFqcYA1WXS0lVqihdb8aP0PI81TFCfjJ1OCT+zEgwDmt9vulrpih0Qt+sN5uSc5qT102q&#13;&#10;oqoFICDF9wYGkYJaIo8wF1CnZ4q5I1Utd1JBD3vrXEqoyvnfTxg2HWUOqe2ZQJyaSdg2kU3PEqcG&#13;&#10;2jOzQpgNwobmoAf8IcXI3qilZ/dK4T54lj75aAlwCZolUF7zw1pGKebwXZz9dgxoDz3jLho/sHZ7&#13;&#10;O3O6NXFpl8edZblYM/np132+dftBu58AAAD//wMAUEsDBBQABgAIAAAAIQDSW5a+3AAAAAsBAAAP&#13;&#10;AAAAZHJzL2Rvd25yZXYueG1sTE/BSsNAFLwL/YflFXqzG9MiIc2mBMWD4MXGg9622dckmH27ZLdt&#13;&#10;2q/3KYhehjcMM2+m2E52ECccQ+9Iwd0yAYHUONNTq+CtfrrNQISoyejBESq4YIBtObspdG7cmV7x&#13;&#10;tIut4BAKuVbQxehzKUPTodVh6TwSawc3Wh2Zjq00oz5zuB1kmiT30uqe+EOnPT502HzujlZBfPZZ&#13;&#10;WrXXtX+5fhzqulqF9ftKqcV8etwwVBsQEaf454DvDdwfSi62d0cyQQwKeE38QdbSLGO6/z1kWcj/&#13;&#10;G8ovAAAA//8DAFBLAQItABQABgAIAAAAIQBaIpOj/wAAAOUBAAATAAAAAAAAAAAAAAAAAAAAAABb&#13;&#10;Q29udGVudF9UeXBlc10ueG1sUEsBAi0AFAAGAAgAAAAhAKdKzzjXAAAAlgEAAAsAAAAAAAAAAAAA&#13;&#10;AAAAMAEAAF9yZWxzLy5yZWxzUEsBAi0AFAAGAAgAAAAhAOmpHBjEAQAAiQMAAA4AAAAAAAAAAAAA&#13;&#10;AAAAMAIAAGRycy9lMm9Eb2MueG1sUEsBAi0AFAAGAAgAAAAhANJblr7cAAAACwEAAA8AAAAAAAAA&#13;&#10;AAAAAAAAIAQAAGRycy9kb3ducmV2LnhtbFBLBQYAAAAABAAEAPMAAAApBQAAAAA=&#13;&#10;" filled="f" stroked="f" strokeweight=".5pt">
              <v:path arrowok="t"/>
              <v:textbox style="mso-fit-shape-to-text:t" inset="0,0,0,0">
                <w:txbxContent>
                  <w:p w14:paraId="2DE061ED" w14:textId="77777777" w:rsidR="00C43D9A" w:rsidRDefault="00C43D9A">
                    <w:pPr>
                      <w:pStyle w:val="Footer"/>
                    </w:pPr>
                  </w:p>
                </w:txbxContent>
              </v:textbox>
              <w10:wrap anchorx="margin"/>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A2A762" w14:textId="77777777" w:rsidR="00C43D9A" w:rsidRDefault="00BD2C9D">
    <w:pPr>
      <w:pStyle w:val="Footer"/>
    </w:pPr>
    <w:r>
      <w:rPr>
        <w:noProof/>
      </w:rPr>
      <mc:AlternateContent>
        <mc:Choice Requires="wps">
          <w:drawing>
            <wp:anchor distT="0" distB="0" distL="114300" distR="114300" simplePos="0" relativeHeight="251658241" behindDoc="0" locked="0" layoutInCell="1" allowOverlap="1" wp14:anchorId="4670BAF0" wp14:editId="6DC062B9">
              <wp:simplePos x="0" y="0"/>
              <wp:positionH relativeFrom="margin">
                <wp:align>center</wp:align>
              </wp:positionH>
              <wp:positionV relativeFrom="paragraph">
                <wp:posOffset>0</wp:posOffset>
              </wp:positionV>
              <wp:extent cx="1828800" cy="1828800"/>
              <wp:effectExtent l="0" t="0" r="0" b="0"/>
              <wp:wrapNone/>
              <wp:docPr id="956306507"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828800" cy="1828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3559BADC" w14:textId="77777777" w:rsidR="00C43D9A" w:rsidRDefault="006F0BE3">
                          <w:pPr>
                            <w:pStyle w:val="Footer"/>
                          </w:pPr>
                          <w:r>
                            <w:fldChar w:fldCharType="begin"/>
                          </w:r>
                          <w:r w:rsidR="00050216">
                            <w:instrText xml:space="preserve"> PAGE  \* MERGEFORMAT </w:instrText>
                          </w:r>
                          <w:r>
                            <w:fldChar w:fldCharType="separate"/>
                          </w:r>
                          <w:r w:rsidR="006C7E46">
                            <w:rPr>
                              <w:noProof/>
                            </w:rPr>
                            <w:t>1</w:t>
                          </w:r>
                          <w: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4670BAF0" id="_x0000_t202" coordsize="21600,21600" o:spt="202" path="m,l,21600r21600,l21600,xe">
              <v:stroke joinstyle="miter"/>
              <v:path gradientshapeok="t" o:connecttype="rect"/>
            </v:shapetype>
            <v:shape id="Text Box 25" o:spid="_x0000_s1028" type="#_x0000_t202" style="position:absolute;margin-left:0;margin-top:0;width:2in;height:2in;z-index:251658241;visibility:visible;mso-wrap-style:non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Dy+4+bFAQAAiQMAAA4AAABkcnMvZTJvRG9jLnhtbKxTy47bMAy8F+g/CLo39uZQBEaUxW4X&#13;&#10;KQpsH8C2HyDLcizUFgVSiZ1+fSk5Tvq4Fb0IlCgNOcPR9n4aenGySA68knerUgrrDTTOH5T89nX/&#13;&#10;ZiMFRe0b3YO3Sp4tyfvd61fbMVR2DR30jUXBIJ6qMSjZxRiqoiDT2UHTCoL1nGwBBx15i4eiQT0y&#13;&#10;+tAX67J8W4yATUAwlohPn+ak3GX8trUmfm5bslH0SnJvMa+Y1zqvxW6rqwPq0Dlz6UP/QxuDdp6r&#13;&#10;XqGedNTiiO4vqMEZBII2rgwMBbStMzaTYDp35R90XjodbCbD6lC46kT/D9Z8Or2ELyji9AgTTzCT&#13;&#10;oPAM5jsJFqcYA1WXS0lVqihdr8eP0PA89TFCfjK1OCT+zEgwDmt9vulrpyhMQt+sN5uSc4aT102q&#13;&#10;oqsFICDF9xYGkQIlkUeYC+jTM8Xcka6WO6mgh73r+5TQVe9/P2HYdJQ5pLZnAnGqJ+EaJdcyPUuc&#13;&#10;amjOzAphNggbmoMO8IcUI3tDSc/ulaL/4Fn65KMlwCWol0B7ww+VjFLM4bs4++0Y0B06xl00fmDt&#13;&#10;9m7mdGvi0i6PO8tysWby06/7fOv2g3Y/AQAA//8DAFBLAwQUAAYACAAAACEA0luWvtwAAAALAQAA&#13;&#10;DwAAAGRycy9kb3ducmV2LnhtbExPwUrDQBS8C/2H5RV6sxvTIiHNpgTFg+DFxoPettnXJJh9u2S3&#13;&#10;bdqv9ymIXoY3DDNvpthOdhAnHEPvSMHdMgGB1DjTU6vgrX66zUCEqMnowREquGCAbTm7KXRu3Jle&#13;&#10;8bSLreAQCrlW0MXocylD06HVYek8EmsHN1odmY6tNKM+c7gdZJok99LqnvhDpz0+dNh87o5WQXz2&#13;&#10;WVq117V/uX4c6rpahfX7SqnFfHrcMFQbEBGn+OeA7w3cH0outndHMkEMCnhN/EHW0ixjuv89ZFnI&#13;&#10;/xvKLwAAAP//AwBQSwECLQAUAAYACAAAACEAWiKTo/8AAADlAQAAEwAAAAAAAAAAAAAAAAAAAAAA&#13;&#10;W0NvbnRlbnRfVHlwZXNdLnhtbFBLAQItABQABgAIAAAAIQCnSs841wAAAJYBAAALAAAAAAAAAAAA&#13;&#10;AAAAADABAABfcmVscy8ucmVsc1BLAQItABQABgAIAAAAIQA8vuPmxQEAAIkDAAAOAAAAAAAAAAAA&#13;&#10;AAAAADACAABkcnMvZTJvRG9jLnhtbFBLAQItABQABgAIAAAAIQDSW5a+3AAAAAsBAAAPAAAAAAAA&#13;&#10;AAAAAAAAACEEAABkcnMvZG93bnJldi54bWxQSwUGAAAAAAQABADzAAAAKgUAAAAA&#13;&#10;" filled="f" stroked="f" strokeweight=".5pt">
              <v:path arrowok="t"/>
              <v:textbox style="mso-fit-shape-to-text:t" inset="0,0,0,0">
                <w:txbxContent>
                  <w:p w14:paraId="3559BADC" w14:textId="77777777" w:rsidR="00C43D9A" w:rsidRDefault="006F0BE3">
                    <w:pPr>
                      <w:pStyle w:val="Footer"/>
                    </w:pPr>
                    <w:r>
                      <w:fldChar w:fldCharType="begin"/>
                    </w:r>
                    <w:r w:rsidR="00050216">
                      <w:instrText xml:space="preserve"> PAGE  \* MERGEFORMAT </w:instrText>
                    </w:r>
                    <w:r>
                      <w:fldChar w:fldCharType="separate"/>
                    </w:r>
                    <w:r w:rsidR="006C7E46">
                      <w:rPr>
                        <w:noProof/>
                      </w:rPr>
                      <w:t>1</w:t>
                    </w:r>
                    <w: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EFA855" w14:textId="77777777" w:rsidR="000262BF" w:rsidRDefault="000262BF">
      <w:pPr>
        <w:spacing w:after="0"/>
      </w:pPr>
      <w:r>
        <w:separator/>
      </w:r>
    </w:p>
  </w:footnote>
  <w:footnote w:type="continuationSeparator" w:id="0">
    <w:p w14:paraId="55496500" w14:textId="77777777" w:rsidR="000262BF" w:rsidRDefault="000262BF">
      <w:pPr>
        <w:spacing w:after="0"/>
      </w:pPr>
      <w:r>
        <w:continuationSeparator/>
      </w:r>
    </w:p>
  </w:footnote>
  <w:footnote w:type="continuationNotice" w:id="1">
    <w:p w14:paraId="57E0500B" w14:textId="77777777" w:rsidR="000262BF" w:rsidRDefault="000262BF">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EF04EB"/>
    <w:multiLevelType w:val="multilevel"/>
    <w:tmpl w:val="0FEF04EB"/>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18DE372A"/>
    <w:multiLevelType w:val="multilevel"/>
    <w:tmpl w:val="18DE372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516316F0"/>
    <w:multiLevelType w:val="multilevel"/>
    <w:tmpl w:val="516316F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5DA2672B"/>
    <w:multiLevelType w:val="multilevel"/>
    <w:tmpl w:val="5DA2672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62726C99"/>
    <w:multiLevelType w:val="multilevel"/>
    <w:tmpl w:val="62726C99"/>
    <w:lvl w:ilvl="0">
      <w:start w:val="1"/>
      <w:numFmt w:val="decimal"/>
      <w:lvlText w:val="%1."/>
      <w:lvlJc w:val="left"/>
      <w:pPr>
        <w:ind w:left="720" w:hanging="360"/>
      </w:pPr>
      <w:rPr>
        <w:rFonts w:hint="default"/>
        <w:b w:val="0"/>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7BBE75AF"/>
    <w:multiLevelType w:val="multilevel"/>
    <w:tmpl w:val="7BBE75AF"/>
    <w:lvl w:ilvl="0">
      <w:start w:val="1"/>
      <w:numFmt w:val="decimal"/>
      <w:lvlText w:val="%1."/>
      <w:lvlJc w:val="left"/>
      <w:pPr>
        <w:ind w:left="1080" w:hanging="360"/>
      </w:pPr>
      <w:rPr>
        <w:rFonts w:hint="default"/>
        <w:b w:val="0"/>
        <w:bCs/>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num w:numId="1" w16cid:durableId="1696344229">
    <w:abstractNumId w:val="4"/>
  </w:num>
  <w:num w:numId="2" w16cid:durableId="1078479996">
    <w:abstractNumId w:val="5"/>
  </w:num>
  <w:num w:numId="3" w16cid:durableId="504324166">
    <w:abstractNumId w:val="1"/>
  </w:num>
  <w:num w:numId="4" w16cid:durableId="1177311458">
    <w:abstractNumId w:val="3"/>
  </w:num>
  <w:num w:numId="5" w16cid:durableId="170343127">
    <w:abstractNumId w:val="0"/>
  </w:num>
  <w:num w:numId="6" w16cid:durableId="113517943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7"/>
  <w:embedTrueTypeFonts/>
  <w:proofState w:spelling="clean"/>
  <w:defaultTabStop w:val="720"/>
  <w:drawingGridHorizontalSpacing w:val="120"/>
  <w:displayHorizontalDrawingGridEvery w:val="2"/>
  <w:characterSpacingControl w:val="doNotCompress"/>
  <w:hdrShapeDefaults>
    <o:shapedefaults v:ext="edit" spidmax="2050" fillcolor="white">
      <v:fill color="white"/>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1B3C"/>
    <w:rsid w:val="0000016C"/>
    <w:rsid w:val="0000312B"/>
    <w:rsid w:val="00003996"/>
    <w:rsid w:val="0000557C"/>
    <w:rsid w:val="000062F2"/>
    <w:rsid w:val="000079DA"/>
    <w:rsid w:val="0001041A"/>
    <w:rsid w:val="00010879"/>
    <w:rsid w:val="0001380E"/>
    <w:rsid w:val="00013AA0"/>
    <w:rsid w:val="00014534"/>
    <w:rsid w:val="0001489E"/>
    <w:rsid w:val="00014C9F"/>
    <w:rsid w:val="00014E3D"/>
    <w:rsid w:val="00014F4E"/>
    <w:rsid w:val="0001634E"/>
    <w:rsid w:val="00016B71"/>
    <w:rsid w:val="0001785A"/>
    <w:rsid w:val="00017FE0"/>
    <w:rsid w:val="00021482"/>
    <w:rsid w:val="00022F11"/>
    <w:rsid w:val="0002334C"/>
    <w:rsid w:val="00023E19"/>
    <w:rsid w:val="00024165"/>
    <w:rsid w:val="00024D9E"/>
    <w:rsid w:val="000253D9"/>
    <w:rsid w:val="00025797"/>
    <w:rsid w:val="000262BF"/>
    <w:rsid w:val="000267BC"/>
    <w:rsid w:val="00027661"/>
    <w:rsid w:val="000341EB"/>
    <w:rsid w:val="0003438C"/>
    <w:rsid w:val="00034645"/>
    <w:rsid w:val="00034A61"/>
    <w:rsid w:val="00034F68"/>
    <w:rsid w:val="000363A1"/>
    <w:rsid w:val="0004033B"/>
    <w:rsid w:val="00041B21"/>
    <w:rsid w:val="00042AB2"/>
    <w:rsid w:val="0004310C"/>
    <w:rsid w:val="00043DA5"/>
    <w:rsid w:val="0004417B"/>
    <w:rsid w:val="000447A0"/>
    <w:rsid w:val="000461F7"/>
    <w:rsid w:val="000468CA"/>
    <w:rsid w:val="00050216"/>
    <w:rsid w:val="00054159"/>
    <w:rsid w:val="00054AE4"/>
    <w:rsid w:val="000615E6"/>
    <w:rsid w:val="00064A9E"/>
    <w:rsid w:val="00065345"/>
    <w:rsid w:val="0006541B"/>
    <w:rsid w:val="00065489"/>
    <w:rsid w:val="0007070C"/>
    <w:rsid w:val="00070C06"/>
    <w:rsid w:val="00070E24"/>
    <w:rsid w:val="0007200D"/>
    <w:rsid w:val="00073D62"/>
    <w:rsid w:val="00075BBE"/>
    <w:rsid w:val="00076AD7"/>
    <w:rsid w:val="0008124C"/>
    <w:rsid w:val="00081C78"/>
    <w:rsid w:val="00081C8E"/>
    <w:rsid w:val="00082148"/>
    <w:rsid w:val="0008331A"/>
    <w:rsid w:val="000845C3"/>
    <w:rsid w:val="000852FA"/>
    <w:rsid w:val="00086362"/>
    <w:rsid w:val="00087BB3"/>
    <w:rsid w:val="00087F4A"/>
    <w:rsid w:val="000901B0"/>
    <w:rsid w:val="000902EB"/>
    <w:rsid w:val="0009069D"/>
    <w:rsid w:val="00091939"/>
    <w:rsid w:val="0009446D"/>
    <w:rsid w:val="000949AD"/>
    <w:rsid w:val="000954FC"/>
    <w:rsid w:val="00095A34"/>
    <w:rsid w:val="00096729"/>
    <w:rsid w:val="00096CA4"/>
    <w:rsid w:val="00097E4C"/>
    <w:rsid w:val="000A1618"/>
    <w:rsid w:val="000A201F"/>
    <w:rsid w:val="000A2719"/>
    <w:rsid w:val="000A2893"/>
    <w:rsid w:val="000A3BE8"/>
    <w:rsid w:val="000A3F01"/>
    <w:rsid w:val="000A625F"/>
    <w:rsid w:val="000B0735"/>
    <w:rsid w:val="000B1E90"/>
    <w:rsid w:val="000B1EBA"/>
    <w:rsid w:val="000B2FCC"/>
    <w:rsid w:val="000B4584"/>
    <w:rsid w:val="000B4B4C"/>
    <w:rsid w:val="000B4B9F"/>
    <w:rsid w:val="000B50E9"/>
    <w:rsid w:val="000B5BDE"/>
    <w:rsid w:val="000B6B72"/>
    <w:rsid w:val="000B707E"/>
    <w:rsid w:val="000B7792"/>
    <w:rsid w:val="000C0B04"/>
    <w:rsid w:val="000C10D3"/>
    <w:rsid w:val="000C3B70"/>
    <w:rsid w:val="000C6349"/>
    <w:rsid w:val="000C6CAB"/>
    <w:rsid w:val="000C78AE"/>
    <w:rsid w:val="000D0B01"/>
    <w:rsid w:val="000D0D89"/>
    <w:rsid w:val="000D17A8"/>
    <w:rsid w:val="000D1BD7"/>
    <w:rsid w:val="000D2C12"/>
    <w:rsid w:val="000D3579"/>
    <w:rsid w:val="000D5AA8"/>
    <w:rsid w:val="000D764D"/>
    <w:rsid w:val="000D7D51"/>
    <w:rsid w:val="000E0823"/>
    <w:rsid w:val="000E0A8B"/>
    <w:rsid w:val="000E0E30"/>
    <w:rsid w:val="000E48BD"/>
    <w:rsid w:val="000E4985"/>
    <w:rsid w:val="000E49B1"/>
    <w:rsid w:val="000E5314"/>
    <w:rsid w:val="000F411F"/>
    <w:rsid w:val="000F43C1"/>
    <w:rsid w:val="000F453E"/>
    <w:rsid w:val="000F69F0"/>
    <w:rsid w:val="000F6C20"/>
    <w:rsid w:val="000F76A9"/>
    <w:rsid w:val="000F7AB8"/>
    <w:rsid w:val="00100024"/>
    <w:rsid w:val="00104A52"/>
    <w:rsid w:val="001104E9"/>
    <w:rsid w:val="00110931"/>
    <w:rsid w:val="00110EA9"/>
    <w:rsid w:val="001118FE"/>
    <w:rsid w:val="00112133"/>
    <w:rsid w:val="001165F5"/>
    <w:rsid w:val="00117A05"/>
    <w:rsid w:val="00120ADE"/>
    <w:rsid w:val="00122D61"/>
    <w:rsid w:val="0012361B"/>
    <w:rsid w:val="0012370D"/>
    <w:rsid w:val="00124584"/>
    <w:rsid w:val="0012727C"/>
    <w:rsid w:val="00127A43"/>
    <w:rsid w:val="00127B45"/>
    <w:rsid w:val="0013003C"/>
    <w:rsid w:val="00132AA1"/>
    <w:rsid w:val="0013397E"/>
    <w:rsid w:val="00133C9B"/>
    <w:rsid w:val="00134DFA"/>
    <w:rsid w:val="00135B43"/>
    <w:rsid w:val="001402DB"/>
    <w:rsid w:val="00140317"/>
    <w:rsid w:val="00141D24"/>
    <w:rsid w:val="00141F46"/>
    <w:rsid w:val="00142B63"/>
    <w:rsid w:val="00144AE3"/>
    <w:rsid w:val="00144B92"/>
    <w:rsid w:val="00151299"/>
    <w:rsid w:val="00152209"/>
    <w:rsid w:val="00152977"/>
    <w:rsid w:val="001529D4"/>
    <w:rsid w:val="00153850"/>
    <w:rsid w:val="00154667"/>
    <w:rsid w:val="00154C85"/>
    <w:rsid w:val="00155C94"/>
    <w:rsid w:val="00156412"/>
    <w:rsid w:val="001567D0"/>
    <w:rsid w:val="00156D97"/>
    <w:rsid w:val="001601BD"/>
    <w:rsid w:val="00160249"/>
    <w:rsid w:val="00165729"/>
    <w:rsid w:val="00166DD5"/>
    <w:rsid w:val="001671A5"/>
    <w:rsid w:val="001673B1"/>
    <w:rsid w:val="0017136D"/>
    <w:rsid w:val="0017255C"/>
    <w:rsid w:val="0017293F"/>
    <w:rsid w:val="00173E7D"/>
    <w:rsid w:val="00174449"/>
    <w:rsid w:val="00174687"/>
    <w:rsid w:val="00175239"/>
    <w:rsid w:val="00175A37"/>
    <w:rsid w:val="00175AB9"/>
    <w:rsid w:val="00181898"/>
    <w:rsid w:val="00182B50"/>
    <w:rsid w:val="0018399B"/>
    <w:rsid w:val="0018498F"/>
    <w:rsid w:val="00185BAE"/>
    <w:rsid w:val="00186BE8"/>
    <w:rsid w:val="00191170"/>
    <w:rsid w:val="001926C2"/>
    <w:rsid w:val="001927F9"/>
    <w:rsid w:val="001941B8"/>
    <w:rsid w:val="00194F77"/>
    <w:rsid w:val="00195C88"/>
    <w:rsid w:val="00196AC2"/>
    <w:rsid w:val="0019713F"/>
    <w:rsid w:val="00197A4B"/>
    <w:rsid w:val="001A0CB1"/>
    <w:rsid w:val="001A2922"/>
    <w:rsid w:val="001A3814"/>
    <w:rsid w:val="001A47A8"/>
    <w:rsid w:val="001A47B0"/>
    <w:rsid w:val="001A59CB"/>
    <w:rsid w:val="001B43DF"/>
    <w:rsid w:val="001B4481"/>
    <w:rsid w:val="001B50D6"/>
    <w:rsid w:val="001B6EC3"/>
    <w:rsid w:val="001C0662"/>
    <w:rsid w:val="001C0E8B"/>
    <w:rsid w:val="001C1056"/>
    <w:rsid w:val="001C140F"/>
    <w:rsid w:val="001C16ED"/>
    <w:rsid w:val="001C1BBD"/>
    <w:rsid w:val="001C495B"/>
    <w:rsid w:val="001C5A21"/>
    <w:rsid w:val="001C6837"/>
    <w:rsid w:val="001C6DDD"/>
    <w:rsid w:val="001D1D0E"/>
    <w:rsid w:val="001D226F"/>
    <w:rsid w:val="001D3004"/>
    <w:rsid w:val="001D45DE"/>
    <w:rsid w:val="001D4D52"/>
    <w:rsid w:val="001D4EF7"/>
    <w:rsid w:val="001D4F2F"/>
    <w:rsid w:val="001D559E"/>
    <w:rsid w:val="001D7AF9"/>
    <w:rsid w:val="001E1046"/>
    <w:rsid w:val="001E1405"/>
    <w:rsid w:val="001E2221"/>
    <w:rsid w:val="001E3281"/>
    <w:rsid w:val="001E37EB"/>
    <w:rsid w:val="001E46D7"/>
    <w:rsid w:val="001E4E97"/>
    <w:rsid w:val="001E5D67"/>
    <w:rsid w:val="001E6264"/>
    <w:rsid w:val="001E6817"/>
    <w:rsid w:val="001E7884"/>
    <w:rsid w:val="001F0C83"/>
    <w:rsid w:val="001F0CD2"/>
    <w:rsid w:val="001F1015"/>
    <w:rsid w:val="001F388C"/>
    <w:rsid w:val="001F487F"/>
    <w:rsid w:val="001F58B4"/>
    <w:rsid w:val="002002F8"/>
    <w:rsid w:val="00200CAF"/>
    <w:rsid w:val="002021F5"/>
    <w:rsid w:val="00202655"/>
    <w:rsid w:val="0020266F"/>
    <w:rsid w:val="002031E0"/>
    <w:rsid w:val="002042C8"/>
    <w:rsid w:val="002044EB"/>
    <w:rsid w:val="00204C63"/>
    <w:rsid w:val="00204F7D"/>
    <w:rsid w:val="00206B51"/>
    <w:rsid w:val="00206CB8"/>
    <w:rsid w:val="00207133"/>
    <w:rsid w:val="00211256"/>
    <w:rsid w:val="00212952"/>
    <w:rsid w:val="002133D7"/>
    <w:rsid w:val="00214409"/>
    <w:rsid w:val="002149E1"/>
    <w:rsid w:val="00214F88"/>
    <w:rsid w:val="00216894"/>
    <w:rsid w:val="00217D1C"/>
    <w:rsid w:val="00221960"/>
    <w:rsid w:val="00221FD5"/>
    <w:rsid w:val="0022350B"/>
    <w:rsid w:val="00223C44"/>
    <w:rsid w:val="00225A15"/>
    <w:rsid w:val="00231008"/>
    <w:rsid w:val="00232C49"/>
    <w:rsid w:val="002350C7"/>
    <w:rsid w:val="00235177"/>
    <w:rsid w:val="00237A3E"/>
    <w:rsid w:val="00241A2D"/>
    <w:rsid w:val="00243197"/>
    <w:rsid w:val="00243DA7"/>
    <w:rsid w:val="00244397"/>
    <w:rsid w:val="00245A73"/>
    <w:rsid w:val="002529A6"/>
    <w:rsid w:val="00254012"/>
    <w:rsid w:val="002546CD"/>
    <w:rsid w:val="002555CA"/>
    <w:rsid w:val="00256020"/>
    <w:rsid w:val="00256A85"/>
    <w:rsid w:val="0025703F"/>
    <w:rsid w:val="00257A81"/>
    <w:rsid w:val="002617FE"/>
    <w:rsid w:val="00261FE6"/>
    <w:rsid w:val="002639AC"/>
    <w:rsid w:val="0026471E"/>
    <w:rsid w:val="00264EC7"/>
    <w:rsid w:val="002650D1"/>
    <w:rsid w:val="002677C5"/>
    <w:rsid w:val="00270A35"/>
    <w:rsid w:val="00271116"/>
    <w:rsid w:val="002713AC"/>
    <w:rsid w:val="00272125"/>
    <w:rsid w:val="00273317"/>
    <w:rsid w:val="00273F88"/>
    <w:rsid w:val="00274030"/>
    <w:rsid w:val="00274428"/>
    <w:rsid w:val="002751D7"/>
    <w:rsid w:val="00275328"/>
    <w:rsid w:val="002822F4"/>
    <w:rsid w:val="002826A6"/>
    <w:rsid w:val="0028282D"/>
    <w:rsid w:val="00282934"/>
    <w:rsid w:val="00283EC2"/>
    <w:rsid w:val="00284760"/>
    <w:rsid w:val="0028703B"/>
    <w:rsid w:val="0028756D"/>
    <w:rsid w:val="00287C99"/>
    <w:rsid w:val="0029372B"/>
    <w:rsid w:val="00294551"/>
    <w:rsid w:val="002956DA"/>
    <w:rsid w:val="00297E4D"/>
    <w:rsid w:val="002A07D7"/>
    <w:rsid w:val="002A089F"/>
    <w:rsid w:val="002A0D02"/>
    <w:rsid w:val="002A210C"/>
    <w:rsid w:val="002A2EBF"/>
    <w:rsid w:val="002A4298"/>
    <w:rsid w:val="002A57BC"/>
    <w:rsid w:val="002A608D"/>
    <w:rsid w:val="002A6272"/>
    <w:rsid w:val="002A7522"/>
    <w:rsid w:val="002A7B6E"/>
    <w:rsid w:val="002B0377"/>
    <w:rsid w:val="002B1E0A"/>
    <w:rsid w:val="002B34C5"/>
    <w:rsid w:val="002B3894"/>
    <w:rsid w:val="002B47E5"/>
    <w:rsid w:val="002B53AA"/>
    <w:rsid w:val="002B58B3"/>
    <w:rsid w:val="002B79D3"/>
    <w:rsid w:val="002C5464"/>
    <w:rsid w:val="002C677D"/>
    <w:rsid w:val="002C7D43"/>
    <w:rsid w:val="002D1BD7"/>
    <w:rsid w:val="002D1F95"/>
    <w:rsid w:val="002D4973"/>
    <w:rsid w:val="002D6B87"/>
    <w:rsid w:val="002D6C5D"/>
    <w:rsid w:val="002D7369"/>
    <w:rsid w:val="002E057B"/>
    <w:rsid w:val="002E145F"/>
    <w:rsid w:val="002E2008"/>
    <w:rsid w:val="002E29C3"/>
    <w:rsid w:val="002E38F8"/>
    <w:rsid w:val="002E4237"/>
    <w:rsid w:val="002E4423"/>
    <w:rsid w:val="002E4634"/>
    <w:rsid w:val="002E47C1"/>
    <w:rsid w:val="002F0317"/>
    <w:rsid w:val="002F037B"/>
    <w:rsid w:val="002F0384"/>
    <w:rsid w:val="002F0F96"/>
    <w:rsid w:val="002F1606"/>
    <w:rsid w:val="002F32C6"/>
    <w:rsid w:val="002F3727"/>
    <w:rsid w:val="002F3947"/>
    <w:rsid w:val="002F6B48"/>
    <w:rsid w:val="002F7AF6"/>
    <w:rsid w:val="003000B9"/>
    <w:rsid w:val="00301129"/>
    <w:rsid w:val="00301513"/>
    <w:rsid w:val="00301E83"/>
    <w:rsid w:val="00302310"/>
    <w:rsid w:val="003026C7"/>
    <w:rsid w:val="00304568"/>
    <w:rsid w:val="00307A50"/>
    <w:rsid w:val="00307C44"/>
    <w:rsid w:val="00311F6E"/>
    <w:rsid w:val="00312F9C"/>
    <w:rsid w:val="003134EB"/>
    <w:rsid w:val="00314A7A"/>
    <w:rsid w:val="00317123"/>
    <w:rsid w:val="0031746F"/>
    <w:rsid w:val="0032012D"/>
    <w:rsid w:val="00320244"/>
    <w:rsid w:val="00320CBF"/>
    <w:rsid w:val="003220E1"/>
    <w:rsid w:val="003314EC"/>
    <w:rsid w:val="0033655F"/>
    <w:rsid w:val="00336791"/>
    <w:rsid w:val="00336835"/>
    <w:rsid w:val="00341FF2"/>
    <w:rsid w:val="0034296B"/>
    <w:rsid w:val="00344192"/>
    <w:rsid w:val="003446F8"/>
    <w:rsid w:val="00344BEA"/>
    <w:rsid w:val="00346820"/>
    <w:rsid w:val="00350663"/>
    <w:rsid w:val="003507E7"/>
    <w:rsid w:val="003514D9"/>
    <w:rsid w:val="00352506"/>
    <w:rsid w:val="003534FD"/>
    <w:rsid w:val="003537D1"/>
    <w:rsid w:val="003547E4"/>
    <w:rsid w:val="00355CD0"/>
    <w:rsid w:val="00356205"/>
    <w:rsid w:val="003568EA"/>
    <w:rsid w:val="00356929"/>
    <w:rsid w:val="003574A9"/>
    <w:rsid w:val="00357729"/>
    <w:rsid w:val="0036073B"/>
    <w:rsid w:val="003614E8"/>
    <w:rsid w:val="0036165D"/>
    <w:rsid w:val="003635FF"/>
    <w:rsid w:val="00363666"/>
    <w:rsid w:val="003637B7"/>
    <w:rsid w:val="00366917"/>
    <w:rsid w:val="003670CF"/>
    <w:rsid w:val="00367B14"/>
    <w:rsid w:val="00370796"/>
    <w:rsid w:val="003708EE"/>
    <w:rsid w:val="00370E23"/>
    <w:rsid w:val="00371004"/>
    <w:rsid w:val="003710BF"/>
    <w:rsid w:val="00373B8B"/>
    <w:rsid w:val="003743FA"/>
    <w:rsid w:val="00374AAB"/>
    <w:rsid w:val="00375CED"/>
    <w:rsid w:val="00377230"/>
    <w:rsid w:val="00381854"/>
    <w:rsid w:val="00382028"/>
    <w:rsid w:val="00383D6F"/>
    <w:rsid w:val="00384299"/>
    <w:rsid w:val="00384D7E"/>
    <w:rsid w:val="00385282"/>
    <w:rsid w:val="003900BB"/>
    <w:rsid w:val="00390107"/>
    <w:rsid w:val="00391DD7"/>
    <w:rsid w:val="00391EC6"/>
    <w:rsid w:val="00392178"/>
    <w:rsid w:val="003928D2"/>
    <w:rsid w:val="0039444E"/>
    <w:rsid w:val="00395611"/>
    <w:rsid w:val="00397535"/>
    <w:rsid w:val="003A12C7"/>
    <w:rsid w:val="003A1E92"/>
    <w:rsid w:val="003A3033"/>
    <w:rsid w:val="003A40B4"/>
    <w:rsid w:val="003A61A4"/>
    <w:rsid w:val="003B03FE"/>
    <w:rsid w:val="003B33AE"/>
    <w:rsid w:val="003B3997"/>
    <w:rsid w:val="003B7328"/>
    <w:rsid w:val="003B7FFA"/>
    <w:rsid w:val="003C0F23"/>
    <w:rsid w:val="003C4C0C"/>
    <w:rsid w:val="003C526B"/>
    <w:rsid w:val="003D02BC"/>
    <w:rsid w:val="003D057C"/>
    <w:rsid w:val="003D166D"/>
    <w:rsid w:val="003D169A"/>
    <w:rsid w:val="003D18E6"/>
    <w:rsid w:val="003D22C9"/>
    <w:rsid w:val="003D3214"/>
    <w:rsid w:val="003D3605"/>
    <w:rsid w:val="003D41DB"/>
    <w:rsid w:val="003D7F48"/>
    <w:rsid w:val="003E110F"/>
    <w:rsid w:val="003E279C"/>
    <w:rsid w:val="003E2A8F"/>
    <w:rsid w:val="003E2B01"/>
    <w:rsid w:val="003E4262"/>
    <w:rsid w:val="003E4442"/>
    <w:rsid w:val="003E57E3"/>
    <w:rsid w:val="003E597E"/>
    <w:rsid w:val="003E6C79"/>
    <w:rsid w:val="003E7C3D"/>
    <w:rsid w:val="003F007C"/>
    <w:rsid w:val="003F3675"/>
    <w:rsid w:val="003F3DE7"/>
    <w:rsid w:val="003F42E7"/>
    <w:rsid w:val="003F67B7"/>
    <w:rsid w:val="003F693E"/>
    <w:rsid w:val="003F7CD9"/>
    <w:rsid w:val="00400D97"/>
    <w:rsid w:val="0040187F"/>
    <w:rsid w:val="00402914"/>
    <w:rsid w:val="00402FD6"/>
    <w:rsid w:val="00405551"/>
    <w:rsid w:val="0040562D"/>
    <w:rsid w:val="004060F5"/>
    <w:rsid w:val="00406EC8"/>
    <w:rsid w:val="00406FE2"/>
    <w:rsid w:val="00407927"/>
    <w:rsid w:val="00407EAD"/>
    <w:rsid w:val="00410634"/>
    <w:rsid w:val="00410E6F"/>
    <w:rsid w:val="00411AD8"/>
    <w:rsid w:val="0041211A"/>
    <w:rsid w:val="00414D13"/>
    <w:rsid w:val="00414D5D"/>
    <w:rsid w:val="00415059"/>
    <w:rsid w:val="0041537D"/>
    <w:rsid w:val="004153A7"/>
    <w:rsid w:val="004164C1"/>
    <w:rsid w:val="00416753"/>
    <w:rsid w:val="00421697"/>
    <w:rsid w:val="00422862"/>
    <w:rsid w:val="004234D9"/>
    <w:rsid w:val="00425B66"/>
    <w:rsid w:val="004265F2"/>
    <w:rsid w:val="0043128D"/>
    <w:rsid w:val="004374DC"/>
    <w:rsid w:val="00437529"/>
    <w:rsid w:val="00442E15"/>
    <w:rsid w:val="00444986"/>
    <w:rsid w:val="00444F01"/>
    <w:rsid w:val="00446C72"/>
    <w:rsid w:val="00447247"/>
    <w:rsid w:val="00450C2F"/>
    <w:rsid w:val="0045310F"/>
    <w:rsid w:val="004536EF"/>
    <w:rsid w:val="0045743C"/>
    <w:rsid w:val="0045753A"/>
    <w:rsid w:val="004612E8"/>
    <w:rsid w:val="0046626E"/>
    <w:rsid w:val="00470015"/>
    <w:rsid w:val="00470236"/>
    <w:rsid w:val="004703F3"/>
    <w:rsid w:val="00472B1E"/>
    <w:rsid w:val="00476303"/>
    <w:rsid w:val="00477B2E"/>
    <w:rsid w:val="0048124C"/>
    <w:rsid w:val="00484E9E"/>
    <w:rsid w:val="0048579F"/>
    <w:rsid w:val="0048611C"/>
    <w:rsid w:val="00486359"/>
    <w:rsid w:val="00492549"/>
    <w:rsid w:val="00493267"/>
    <w:rsid w:val="004933D9"/>
    <w:rsid w:val="00493D06"/>
    <w:rsid w:val="004949E2"/>
    <w:rsid w:val="004A00D7"/>
    <w:rsid w:val="004A05A7"/>
    <w:rsid w:val="004A2EBE"/>
    <w:rsid w:val="004A574A"/>
    <w:rsid w:val="004A65A8"/>
    <w:rsid w:val="004B06B1"/>
    <w:rsid w:val="004B257E"/>
    <w:rsid w:val="004B354F"/>
    <w:rsid w:val="004B378F"/>
    <w:rsid w:val="004B398F"/>
    <w:rsid w:val="004B5641"/>
    <w:rsid w:val="004B6A94"/>
    <w:rsid w:val="004B76A2"/>
    <w:rsid w:val="004B7A1D"/>
    <w:rsid w:val="004C0327"/>
    <w:rsid w:val="004C05A3"/>
    <w:rsid w:val="004C2371"/>
    <w:rsid w:val="004C3694"/>
    <w:rsid w:val="004C4D29"/>
    <w:rsid w:val="004C6EB3"/>
    <w:rsid w:val="004C72AA"/>
    <w:rsid w:val="004C7641"/>
    <w:rsid w:val="004D02B8"/>
    <w:rsid w:val="004D1285"/>
    <w:rsid w:val="004D192F"/>
    <w:rsid w:val="004D272F"/>
    <w:rsid w:val="004D392C"/>
    <w:rsid w:val="004D3CED"/>
    <w:rsid w:val="004D3E98"/>
    <w:rsid w:val="004D4607"/>
    <w:rsid w:val="004D698E"/>
    <w:rsid w:val="004D6A36"/>
    <w:rsid w:val="004D6D42"/>
    <w:rsid w:val="004D72B6"/>
    <w:rsid w:val="004D763B"/>
    <w:rsid w:val="004D7D99"/>
    <w:rsid w:val="004E1A7F"/>
    <w:rsid w:val="004E1F7A"/>
    <w:rsid w:val="004E3060"/>
    <w:rsid w:val="004E367E"/>
    <w:rsid w:val="004E44AF"/>
    <w:rsid w:val="004E5E7F"/>
    <w:rsid w:val="004E714B"/>
    <w:rsid w:val="004E77AA"/>
    <w:rsid w:val="004E787F"/>
    <w:rsid w:val="004F0AE9"/>
    <w:rsid w:val="004F1C29"/>
    <w:rsid w:val="004F22C8"/>
    <w:rsid w:val="004F655C"/>
    <w:rsid w:val="004F6DED"/>
    <w:rsid w:val="005029C7"/>
    <w:rsid w:val="00503246"/>
    <w:rsid w:val="00504114"/>
    <w:rsid w:val="00504862"/>
    <w:rsid w:val="0050581E"/>
    <w:rsid w:val="00506CE1"/>
    <w:rsid w:val="00511451"/>
    <w:rsid w:val="005116D2"/>
    <w:rsid w:val="00512106"/>
    <w:rsid w:val="00515259"/>
    <w:rsid w:val="00515DAB"/>
    <w:rsid w:val="0051650A"/>
    <w:rsid w:val="00516889"/>
    <w:rsid w:val="00516A70"/>
    <w:rsid w:val="005205CF"/>
    <w:rsid w:val="00521800"/>
    <w:rsid w:val="005224D2"/>
    <w:rsid w:val="00522EF5"/>
    <w:rsid w:val="00525DA4"/>
    <w:rsid w:val="005268E0"/>
    <w:rsid w:val="00527F5A"/>
    <w:rsid w:val="00531546"/>
    <w:rsid w:val="00531A9F"/>
    <w:rsid w:val="0053312A"/>
    <w:rsid w:val="00533A87"/>
    <w:rsid w:val="00533C67"/>
    <w:rsid w:val="00534446"/>
    <w:rsid w:val="00535FAB"/>
    <w:rsid w:val="00535FAE"/>
    <w:rsid w:val="00536D9F"/>
    <w:rsid w:val="005371A5"/>
    <w:rsid w:val="005441C4"/>
    <w:rsid w:val="00544BEA"/>
    <w:rsid w:val="00545B84"/>
    <w:rsid w:val="00547765"/>
    <w:rsid w:val="00550037"/>
    <w:rsid w:val="00552972"/>
    <w:rsid w:val="0055430A"/>
    <w:rsid w:val="00554EB3"/>
    <w:rsid w:val="00555505"/>
    <w:rsid w:val="0056070F"/>
    <w:rsid w:val="005607D1"/>
    <w:rsid w:val="00561689"/>
    <w:rsid w:val="00561B29"/>
    <w:rsid w:val="00562A22"/>
    <w:rsid w:val="00562DEF"/>
    <w:rsid w:val="0056680F"/>
    <w:rsid w:val="00570563"/>
    <w:rsid w:val="00571A7F"/>
    <w:rsid w:val="00572097"/>
    <w:rsid w:val="0057221B"/>
    <w:rsid w:val="00572743"/>
    <w:rsid w:val="00572DFF"/>
    <w:rsid w:val="0057370E"/>
    <w:rsid w:val="00573FE1"/>
    <w:rsid w:val="00575049"/>
    <w:rsid w:val="0057633C"/>
    <w:rsid w:val="00576AAC"/>
    <w:rsid w:val="0058097F"/>
    <w:rsid w:val="00580CB9"/>
    <w:rsid w:val="00582F86"/>
    <w:rsid w:val="00585ED3"/>
    <w:rsid w:val="0058680B"/>
    <w:rsid w:val="005871DE"/>
    <w:rsid w:val="00590DE8"/>
    <w:rsid w:val="00593847"/>
    <w:rsid w:val="00593CE9"/>
    <w:rsid w:val="00595121"/>
    <w:rsid w:val="005957BB"/>
    <w:rsid w:val="00596F89"/>
    <w:rsid w:val="00597F2E"/>
    <w:rsid w:val="005A2EF4"/>
    <w:rsid w:val="005A2FAC"/>
    <w:rsid w:val="005A41D5"/>
    <w:rsid w:val="005A5028"/>
    <w:rsid w:val="005A6119"/>
    <w:rsid w:val="005A6937"/>
    <w:rsid w:val="005B0319"/>
    <w:rsid w:val="005B0843"/>
    <w:rsid w:val="005B2105"/>
    <w:rsid w:val="005B2612"/>
    <w:rsid w:val="005B3195"/>
    <w:rsid w:val="005B3B6A"/>
    <w:rsid w:val="005C0910"/>
    <w:rsid w:val="005C0DCE"/>
    <w:rsid w:val="005C3976"/>
    <w:rsid w:val="005C533D"/>
    <w:rsid w:val="005C536E"/>
    <w:rsid w:val="005C64F8"/>
    <w:rsid w:val="005D09F1"/>
    <w:rsid w:val="005D0F4E"/>
    <w:rsid w:val="005D1B1B"/>
    <w:rsid w:val="005D1B9B"/>
    <w:rsid w:val="005D21A9"/>
    <w:rsid w:val="005D2A30"/>
    <w:rsid w:val="005D3B33"/>
    <w:rsid w:val="005D3C41"/>
    <w:rsid w:val="005D43D9"/>
    <w:rsid w:val="005D46B4"/>
    <w:rsid w:val="005D47B2"/>
    <w:rsid w:val="005D598F"/>
    <w:rsid w:val="005D5D5E"/>
    <w:rsid w:val="005D7136"/>
    <w:rsid w:val="005D74A4"/>
    <w:rsid w:val="005E1EA0"/>
    <w:rsid w:val="005E1FD4"/>
    <w:rsid w:val="005E2A26"/>
    <w:rsid w:val="005E71AF"/>
    <w:rsid w:val="005E74FF"/>
    <w:rsid w:val="005E76C5"/>
    <w:rsid w:val="005E7CFF"/>
    <w:rsid w:val="005F090E"/>
    <w:rsid w:val="005F34FA"/>
    <w:rsid w:val="005F3527"/>
    <w:rsid w:val="005F3651"/>
    <w:rsid w:val="005F41D3"/>
    <w:rsid w:val="005F4D89"/>
    <w:rsid w:val="005F5610"/>
    <w:rsid w:val="005F5AAA"/>
    <w:rsid w:val="005F7B06"/>
    <w:rsid w:val="00600469"/>
    <w:rsid w:val="00600C69"/>
    <w:rsid w:val="00601AD4"/>
    <w:rsid w:val="00601B0E"/>
    <w:rsid w:val="00602FA1"/>
    <w:rsid w:val="006032F0"/>
    <w:rsid w:val="00603427"/>
    <w:rsid w:val="00604420"/>
    <w:rsid w:val="00604518"/>
    <w:rsid w:val="00604982"/>
    <w:rsid w:val="0060599A"/>
    <w:rsid w:val="00605FB8"/>
    <w:rsid w:val="006062E6"/>
    <w:rsid w:val="00606403"/>
    <w:rsid w:val="0060746B"/>
    <w:rsid w:val="0061009C"/>
    <w:rsid w:val="00610778"/>
    <w:rsid w:val="00611322"/>
    <w:rsid w:val="0061148B"/>
    <w:rsid w:val="00611F3B"/>
    <w:rsid w:val="00613A38"/>
    <w:rsid w:val="00613A86"/>
    <w:rsid w:val="00613C3A"/>
    <w:rsid w:val="006155A3"/>
    <w:rsid w:val="006162DC"/>
    <w:rsid w:val="0062037E"/>
    <w:rsid w:val="006213F0"/>
    <w:rsid w:val="006231BB"/>
    <w:rsid w:val="00624A79"/>
    <w:rsid w:val="00627055"/>
    <w:rsid w:val="00630C61"/>
    <w:rsid w:val="006318E9"/>
    <w:rsid w:val="00632913"/>
    <w:rsid w:val="00634B40"/>
    <w:rsid w:val="00634CE6"/>
    <w:rsid w:val="0063594E"/>
    <w:rsid w:val="006363BC"/>
    <w:rsid w:val="0064088B"/>
    <w:rsid w:val="00641093"/>
    <w:rsid w:val="006435BE"/>
    <w:rsid w:val="00644BA6"/>
    <w:rsid w:val="00645928"/>
    <w:rsid w:val="00645B25"/>
    <w:rsid w:val="00645FE7"/>
    <w:rsid w:val="0064711A"/>
    <w:rsid w:val="00647436"/>
    <w:rsid w:val="006509DB"/>
    <w:rsid w:val="00651734"/>
    <w:rsid w:val="006523FE"/>
    <w:rsid w:val="00652578"/>
    <w:rsid w:val="00652E6A"/>
    <w:rsid w:val="00654010"/>
    <w:rsid w:val="00654787"/>
    <w:rsid w:val="00654972"/>
    <w:rsid w:val="006549E5"/>
    <w:rsid w:val="00654C7A"/>
    <w:rsid w:val="00655D67"/>
    <w:rsid w:val="0065700A"/>
    <w:rsid w:val="00657429"/>
    <w:rsid w:val="00660805"/>
    <w:rsid w:val="0066208B"/>
    <w:rsid w:val="00662CCF"/>
    <w:rsid w:val="00663738"/>
    <w:rsid w:val="00664459"/>
    <w:rsid w:val="006644A5"/>
    <w:rsid w:val="00664C5A"/>
    <w:rsid w:val="00665EED"/>
    <w:rsid w:val="006663CE"/>
    <w:rsid w:val="0066713C"/>
    <w:rsid w:val="006718C3"/>
    <w:rsid w:val="0067379E"/>
    <w:rsid w:val="00674346"/>
    <w:rsid w:val="00676565"/>
    <w:rsid w:val="006770A5"/>
    <w:rsid w:val="006775C5"/>
    <w:rsid w:val="006804FF"/>
    <w:rsid w:val="00683732"/>
    <w:rsid w:val="00683E90"/>
    <w:rsid w:val="006841C5"/>
    <w:rsid w:val="00686AB9"/>
    <w:rsid w:val="00686ED1"/>
    <w:rsid w:val="00691273"/>
    <w:rsid w:val="00692960"/>
    <w:rsid w:val="00694E1C"/>
    <w:rsid w:val="00694E65"/>
    <w:rsid w:val="006A05FB"/>
    <w:rsid w:val="006A1DF7"/>
    <w:rsid w:val="006A237F"/>
    <w:rsid w:val="006A2864"/>
    <w:rsid w:val="006A2A16"/>
    <w:rsid w:val="006A2D65"/>
    <w:rsid w:val="006A2FCE"/>
    <w:rsid w:val="006A3087"/>
    <w:rsid w:val="006A4F64"/>
    <w:rsid w:val="006A5DA4"/>
    <w:rsid w:val="006A6557"/>
    <w:rsid w:val="006A6D06"/>
    <w:rsid w:val="006B02B4"/>
    <w:rsid w:val="006B2657"/>
    <w:rsid w:val="006B4A2A"/>
    <w:rsid w:val="006B4E88"/>
    <w:rsid w:val="006B69AF"/>
    <w:rsid w:val="006B7340"/>
    <w:rsid w:val="006C0223"/>
    <w:rsid w:val="006C0768"/>
    <w:rsid w:val="006C1063"/>
    <w:rsid w:val="006C228E"/>
    <w:rsid w:val="006C39A6"/>
    <w:rsid w:val="006C39E9"/>
    <w:rsid w:val="006C3E85"/>
    <w:rsid w:val="006C626A"/>
    <w:rsid w:val="006C65EA"/>
    <w:rsid w:val="006C6709"/>
    <w:rsid w:val="006C7E46"/>
    <w:rsid w:val="006D1257"/>
    <w:rsid w:val="006D2767"/>
    <w:rsid w:val="006D28B0"/>
    <w:rsid w:val="006D2A35"/>
    <w:rsid w:val="006D5FE0"/>
    <w:rsid w:val="006D725E"/>
    <w:rsid w:val="006D77D2"/>
    <w:rsid w:val="006E0768"/>
    <w:rsid w:val="006E2941"/>
    <w:rsid w:val="006E330F"/>
    <w:rsid w:val="006E3957"/>
    <w:rsid w:val="006E39DC"/>
    <w:rsid w:val="006E3E91"/>
    <w:rsid w:val="006E44F6"/>
    <w:rsid w:val="006E7650"/>
    <w:rsid w:val="006F002E"/>
    <w:rsid w:val="006F01FD"/>
    <w:rsid w:val="006F097C"/>
    <w:rsid w:val="006F0A0B"/>
    <w:rsid w:val="006F0BE3"/>
    <w:rsid w:val="006F255C"/>
    <w:rsid w:val="006F4997"/>
    <w:rsid w:val="006F4B7B"/>
    <w:rsid w:val="006F5EC5"/>
    <w:rsid w:val="006F6B5A"/>
    <w:rsid w:val="006F6EDE"/>
    <w:rsid w:val="006F7B2B"/>
    <w:rsid w:val="00702352"/>
    <w:rsid w:val="007023BB"/>
    <w:rsid w:val="007029AA"/>
    <w:rsid w:val="00703C64"/>
    <w:rsid w:val="00704484"/>
    <w:rsid w:val="00704668"/>
    <w:rsid w:val="00705064"/>
    <w:rsid w:val="00705756"/>
    <w:rsid w:val="0070620A"/>
    <w:rsid w:val="00706B99"/>
    <w:rsid w:val="00710093"/>
    <w:rsid w:val="0071017D"/>
    <w:rsid w:val="00711C9E"/>
    <w:rsid w:val="00711E71"/>
    <w:rsid w:val="0071273D"/>
    <w:rsid w:val="0071292C"/>
    <w:rsid w:val="00712D90"/>
    <w:rsid w:val="00713D96"/>
    <w:rsid w:val="00713F78"/>
    <w:rsid w:val="007141E6"/>
    <w:rsid w:val="007148FE"/>
    <w:rsid w:val="0071644A"/>
    <w:rsid w:val="00720AC3"/>
    <w:rsid w:val="0072246B"/>
    <w:rsid w:val="00724170"/>
    <w:rsid w:val="0072462D"/>
    <w:rsid w:val="007255C6"/>
    <w:rsid w:val="00725BC9"/>
    <w:rsid w:val="00725F58"/>
    <w:rsid w:val="00725FDF"/>
    <w:rsid w:val="00726242"/>
    <w:rsid w:val="0072688A"/>
    <w:rsid w:val="00726DB4"/>
    <w:rsid w:val="007274B6"/>
    <w:rsid w:val="0073021F"/>
    <w:rsid w:val="00730969"/>
    <w:rsid w:val="007313B8"/>
    <w:rsid w:val="00731AD1"/>
    <w:rsid w:val="007322A6"/>
    <w:rsid w:val="007326E1"/>
    <w:rsid w:val="00732AD3"/>
    <w:rsid w:val="00733CAE"/>
    <w:rsid w:val="00733E1F"/>
    <w:rsid w:val="00734C06"/>
    <w:rsid w:val="00740E45"/>
    <w:rsid w:val="007429F3"/>
    <w:rsid w:val="00743305"/>
    <w:rsid w:val="007439F0"/>
    <w:rsid w:val="00743A88"/>
    <w:rsid w:val="00744ABA"/>
    <w:rsid w:val="00746377"/>
    <w:rsid w:val="0074667A"/>
    <w:rsid w:val="00746C97"/>
    <w:rsid w:val="007471BF"/>
    <w:rsid w:val="00750AF4"/>
    <w:rsid w:val="00751232"/>
    <w:rsid w:val="007541A8"/>
    <w:rsid w:val="007543E0"/>
    <w:rsid w:val="00756AD0"/>
    <w:rsid w:val="007575B3"/>
    <w:rsid w:val="007615A5"/>
    <w:rsid w:val="0076501D"/>
    <w:rsid w:val="007651B8"/>
    <w:rsid w:val="007662CE"/>
    <w:rsid w:val="0076683A"/>
    <w:rsid w:val="00770F61"/>
    <w:rsid w:val="007727E7"/>
    <w:rsid w:val="00772855"/>
    <w:rsid w:val="00773347"/>
    <w:rsid w:val="0077400C"/>
    <w:rsid w:val="00776DF9"/>
    <w:rsid w:val="00777F0D"/>
    <w:rsid w:val="0078096C"/>
    <w:rsid w:val="0078347E"/>
    <w:rsid w:val="00784440"/>
    <w:rsid w:val="00784BC2"/>
    <w:rsid w:val="00785426"/>
    <w:rsid w:val="007868B7"/>
    <w:rsid w:val="00786B1D"/>
    <w:rsid w:val="00786CB8"/>
    <w:rsid w:val="00786E6A"/>
    <w:rsid w:val="00787794"/>
    <w:rsid w:val="00790D44"/>
    <w:rsid w:val="00791B58"/>
    <w:rsid w:val="00791DD5"/>
    <w:rsid w:val="0079235C"/>
    <w:rsid w:val="007925F4"/>
    <w:rsid w:val="00794623"/>
    <w:rsid w:val="00795C02"/>
    <w:rsid w:val="00795C86"/>
    <w:rsid w:val="0079623E"/>
    <w:rsid w:val="007978FF"/>
    <w:rsid w:val="007A0666"/>
    <w:rsid w:val="007A0BA0"/>
    <w:rsid w:val="007A1DD6"/>
    <w:rsid w:val="007A21A7"/>
    <w:rsid w:val="007A484C"/>
    <w:rsid w:val="007A5238"/>
    <w:rsid w:val="007A6661"/>
    <w:rsid w:val="007B181A"/>
    <w:rsid w:val="007B2C2B"/>
    <w:rsid w:val="007B3B84"/>
    <w:rsid w:val="007B494C"/>
    <w:rsid w:val="007B6877"/>
    <w:rsid w:val="007C0E37"/>
    <w:rsid w:val="007C1097"/>
    <w:rsid w:val="007C123E"/>
    <w:rsid w:val="007C2167"/>
    <w:rsid w:val="007C2E27"/>
    <w:rsid w:val="007C4078"/>
    <w:rsid w:val="007C4E7E"/>
    <w:rsid w:val="007C5CD8"/>
    <w:rsid w:val="007C7B2A"/>
    <w:rsid w:val="007D1B35"/>
    <w:rsid w:val="007D1D4F"/>
    <w:rsid w:val="007D2B09"/>
    <w:rsid w:val="007D3BE4"/>
    <w:rsid w:val="007D6D2C"/>
    <w:rsid w:val="007D6E89"/>
    <w:rsid w:val="007E03BE"/>
    <w:rsid w:val="007E092A"/>
    <w:rsid w:val="007E0B9C"/>
    <w:rsid w:val="007E1514"/>
    <w:rsid w:val="007E2804"/>
    <w:rsid w:val="007E34EC"/>
    <w:rsid w:val="007E356E"/>
    <w:rsid w:val="007E694B"/>
    <w:rsid w:val="007E6D93"/>
    <w:rsid w:val="007E71A2"/>
    <w:rsid w:val="007F043B"/>
    <w:rsid w:val="007F1A0C"/>
    <w:rsid w:val="007F1EE4"/>
    <w:rsid w:val="007F3F90"/>
    <w:rsid w:val="007F5459"/>
    <w:rsid w:val="007F7914"/>
    <w:rsid w:val="007F7C47"/>
    <w:rsid w:val="007F7CC8"/>
    <w:rsid w:val="00802957"/>
    <w:rsid w:val="008051ED"/>
    <w:rsid w:val="00806478"/>
    <w:rsid w:val="00806DD1"/>
    <w:rsid w:val="008078FB"/>
    <w:rsid w:val="008101B4"/>
    <w:rsid w:val="00810869"/>
    <w:rsid w:val="00810B74"/>
    <w:rsid w:val="0081213E"/>
    <w:rsid w:val="00812266"/>
    <w:rsid w:val="00812A11"/>
    <w:rsid w:val="00812FFA"/>
    <w:rsid w:val="0081332C"/>
    <w:rsid w:val="00815292"/>
    <w:rsid w:val="00817BBA"/>
    <w:rsid w:val="00825A05"/>
    <w:rsid w:val="00825B8E"/>
    <w:rsid w:val="00826027"/>
    <w:rsid w:val="008275FC"/>
    <w:rsid w:val="00830B94"/>
    <w:rsid w:val="008317FC"/>
    <w:rsid w:val="008325D9"/>
    <w:rsid w:val="0083327F"/>
    <w:rsid w:val="008407CB"/>
    <w:rsid w:val="008437F0"/>
    <w:rsid w:val="00843A17"/>
    <w:rsid w:val="008449AB"/>
    <w:rsid w:val="0084503E"/>
    <w:rsid w:val="00845B32"/>
    <w:rsid w:val="00845ED6"/>
    <w:rsid w:val="00845F2D"/>
    <w:rsid w:val="008461E3"/>
    <w:rsid w:val="00846356"/>
    <w:rsid w:val="0084764B"/>
    <w:rsid w:val="00847F7F"/>
    <w:rsid w:val="0085122F"/>
    <w:rsid w:val="00852A2E"/>
    <w:rsid w:val="00852A97"/>
    <w:rsid w:val="00854E6A"/>
    <w:rsid w:val="008562AB"/>
    <w:rsid w:val="00856396"/>
    <w:rsid w:val="008566AD"/>
    <w:rsid w:val="00856F0C"/>
    <w:rsid w:val="00857782"/>
    <w:rsid w:val="00857ADD"/>
    <w:rsid w:val="008614CF"/>
    <w:rsid w:val="00861A2D"/>
    <w:rsid w:val="008636A4"/>
    <w:rsid w:val="008646C9"/>
    <w:rsid w:val="00864788"/>
    <w:rsid w:val="00865515"/>
    <w:rsid w:val="00866AA4"/>
    <w:rsid w:val="00866EF4"/>
    <w:rsid w:val="008679C0"/>
    <w:rsid w:val="00867BF6"/>
    <w:rsid w:val="00870670"/>
    <w:rsid w:val="00872A28"/>
    <w:rsid w:val="00872B03"/>
    <w:rsid w:val="00874196"/>
    <w:rsid w:val="008746FC"/>
    <w:rsid w:val="00874BFC"/>
    <w:rsid w:val="00875309"/>
    <w:rsid w:val="008755A4"/>
    <w:rsid w:val="00876643"/>
    <w:rsid w:val="008803D1"/>
    <w:rsid w:val="00880648"/>
    <w:rsid w:val="008821BB"/>
    <w:rsid w:val="008832F7"/>
    <w:rsid w:val="00883908"/>
    <w:rsid w:val="00883EA3"/>
    <w:rsid w:val="008848A1"/>
    <w:rsid w:val="00885AEB"/>
    <w:rsid w:val="008870E3"/>
    <w:rsid w:val="00887585"/>
    <w:rsid w:val="0089012E"/>
    <w:rsid w:val="0089179A"/>
    <w:rsid w:val="00894212"/>
    <w:rsid w:val="0089485E"/>
    <w:rsid w:val="00895B36"/>
    <w:rsid w:val="00895FFE"/>
    <w:rsid w:val="00896833"/>
    <w:rsid w:val="00896D0D"/>
    <w:rsid w:val="00896D8E"/>
    <w:rsid w:val="008A215C"/>
    <w:rsid w:val="008A2A62"/>
    <w:rsid w:val="008A3A5C"/>
    <w:rsid w:val="008A3DF7"/>
    <w:rsid w:val="008A5AA4"/>
    <w:rsid w:val="008A77A2"/>
    <w:rsid w:val="008A7C0E"/>
    <w:rsid w:val="008B0D9D"/>
    <w:rsid w:val="008C2310"/>
    <w:rsid w:val="008C2D15"/>
    <w:rsid w:val="008C305F"/>
    <w:rsid w:val="008C33F0"/>
    <w:rsid w:val="008C3A0C"/>
    <w:rsid w:val="008C5708"/>
    <w:rsid w:val="008C63FC"/>
    <w:rsid w:val="008D06FF"/>
    <w:rsid w:val="008D0DBC"/>
    <w:rsid w:val="008D35EC"/>
    <w:rsid w:val="008D4D2E"/>
    <w:rsid w:val="008D7242"/>
    <w:rsid w:val="008E0F9F"/>
    <w:rsid w:val="008E2829"/>
    <w:rsid w:val="008E3467"/>
    <w:rsid w:val="008E3F19"/>
    <w:rsid w:val="008E4181"/>
    <w:rsid w:val="008E64D4"/>
    <w:rsid w:val="008E743C"/>
    <w:rsid w:val="008F000E"/>
    <w:rsid w:val="008F06BD"/>
    <w:rsid w:val="008F3DA4"/>
    <w:rsid w:val="008F4279"/>
    <w:rsid w:val="008F4806"/>
    <w:rsid w:val="008F635D"/>
    <w:rsid w:val="008F6590"/>
    <w:rsid w:val="008F702E"/>
    <w:rsid w:val="00901611"/>
    <w:rsid w:val="00901B23"/>
    <w:rsid w:val="00902514"/>
    <w:rsid w:val="009032DF"/>
    <w:rsid w:val="00906BD4"/>
    <w:rsid w:val="009071A1"/>
    <w:rsid w:val="009100C4"/>
    <w:rsid w:val="00910E1D"/>
    <w:rsid w:val="009116CA"/>
    <w:rsid w:val="00911DDC"/>
    <w:rsid w:val="0091404E"/>
    <w:rsid w:val="00915C57"/>
    <w:rsid w:val="00917BD2"/>
    <w:rsid w:val="00922178"/>
    <w:rsid w:val="009221BC"/>
    <w:rsid w:val="00922E25"/>
    <w:rsid w:val="00924D4D"/>
    <w:rsid w:val="00926294"/>
    <w:rsid w:val="0092675B"/>
    <w:rsid w:val="00926950"/>
    <w:rsid w:val="009273A1"/>
    <w:rsid w:val="009309E3"/>
    <w:rsid w:val="00933B67"/>
    <w:rsid w:val="00940964"/>
    <w:rsid w:val="00940D0B"/>
    <w:rsid w:val="00941287"/>
    <w:rsid w:val="00941D6F"/>
    <w:rsid w:val="00942621"/>
    <w:rsid w:val="0094269E"/>
    <w:rsid w:val="00943027"/>
    <w:rsid w:val="0094439B"/>
    <w:rsid w:val="009459A5"/>
    <w:rsid w:val="009468E0"/>
    <w:rsid w:val="00947018"/>
    <w:rsid w:val="00947B7B"/>
    <w:rsid w:val="0095126B"/>
    <w:rsid w:val="009519B4"/>
    <w:rsid w:val="00953473"/>
    <w:rsid w:val="0095350D"/>
    <w:rsid w:val="00953A3B"/>
    <w:rsid w:val="009543EC"/>
    <w:rsid w:val="00954C67"/>
    <w:rsid w:val="009556E0"/>
    <w:rsid w:val="009563B9"/>
    <w:rsid w:val="0095659C"/>
    <w:rsid w:val="009611E7"/>
    <w:rsid w:val="0096405E"/>
    <w:rsid w:val="00964401"/>
    <w:rsid w:val="00964426"/>
    <w:rsid w:val="0096488F"/>
    <w:rsid w:val="00966831"/>
    <w:rsid w:val="00971794"/>
    <w:rsid w:val="00975071"/>
    <w:rsid w:val="009768A5"/>
    <w:rsid w:val="009778D6"/>
    <w:rsid w:val="00981F35"/>
    <w:rsid w:val="00981F8C"/>
    <w:rsid w:val="0098261A"/>
    <w:rsid w:val="00982D57"/>
    <w:rsid w:val="00984F5F"/>
    <w:rsid w:val="00985D64"/>
    <w:rsid w:val="00987BC8"/>
    <w:rsid w:val="00994DE2"/>
    <w:rsid w:val="00996095"/>
    <w:rsid w:val="00996D2A"/>
    <w:rsid w:val="009A116D"/>
    <w:rsid w:val="009A2072"/>
    <w:rsid w:val="009A2C3E"/>
    <w:rsid w:val="009A2D98"/>
    <w:rsid w:val="009A4BFE"/>
    <w:rsid w:val="009A62FB"/>
    <w:rsid w:val="009A67DD"/>
    <w:rsid w:val="009A71B6"/>
    <w:rsid w:val="009A7870"/>
    <w:rsid w:val="009A795F"/>
    <w:rsid w:val="009A7F90"/>
    <w:rsid w:val="009B103C"/>
    <w:rsid w:val="009B31F1"/>
    <w:rsid w:val="009B4D45"/>
    <w:rsid w:val="009B6C8F"/>
    <w:rsid w:val="009B74BE"/>
    <w:rsid w:val="009C0348"/>
    <w:rsid w:val="009C2440"/>
    <w:rsid w:val="009C2723"/>
    <w:rsid w:val="009C2B97"/>
    <w:rsid w:val="009C4293"/>
    <w:rsid w:val="009C453C"/>
    <w:rsid w:val="009C567F"/>
    <w:rsid w:val="009C6D32"/>
    <w:rsid w:val="009D013D"/>
    <w:rsid w:val="009D1623"/>
    <w:rsid w:val="009D1EA2"/>
    <w:rsid w:val="009D27D4"/>
    <w:rsid w:val="009D3166"/>
    <w:rsid w:val="009D3847"/>
    <w:rsid w:val="009D4DFD"/>
    <w:rsid w:val="009D5D8E"/>
    <w:rsid w:val="009D6A02"/>
    <w:rsid w:val="009D6A65"/>
    <w:rsid w:val="009D78BB"/>
    <w:rsid w:val="009E2C5B"/>
    <w:rsid w:val="009E3E99"/>
    <w:rsid w:val="009E402F"/>
    <w:rsid w:val="009E40D4"/>
    <w:rsid w:val="009E5D75"/>
    <w:rsid w:val="009E5DB0"/>
    <w:rsid w:val="009E7A18"/>
    <w:rsid w:val="009F1937"/>
    <w:rsid w:val="009F1D00"/>
    <w:rsid w:val="009F394E"/>
    <w:rsid w:val="009F4212"/>
    <w:rsid w:val="009F4A9C"/>
    <w:rsid w:val="009F5108"/>
    <w:rsid w:val="009F5FA8"/>
    <w:rsid w:val="009F723C"/>
    <w:rsid w:val="009F76F3"/>
    <w:rsid w:val="00A00A20"/>
    <w:rsid w:val="00A00C5E"/>
    <w:rsid w:val="00A01CF8"/>
    <w:rsid w:val="00A0292B"/>
    <w:rsid w:val="00A04643"/>
    <w:rsid w:val="00A06410"/>
    <w:rsid w:val="00A07A68"/>
    <w:rsid w:val="00A10593"/>
    <w:rsid w:val="00A10710"/>
    <w:rsid w:val="00A10ED3"/>
    <w:rsid w:val="00A11F6A"/>
    <w:rsid w:val="00A127B0"/>
    <w:rsid w:val="00A146FF"/>
    <w:rsid w:val="00A158BE"/>
    <w:rsid w:val="00A15BB5"/>
    <w:rsid w:val="00A204EE"/>
    <w:rsid w:val="00A209CE"/>
    <w:rsid w:val="00A21217"/>
    <w:rsid w:val="00A215C6"/>
    <w:rsid w:val="00A21B77"/>
    <w:rsid w:val="00A22CAE"/>
    <w:rsid w:val="00A23B70"/>
    <w:rsid w:val="00A24707"/>
    <w:rsid w:val="00A250CE"/>
    <w:rsid w:val="00A271A3"/>
    <w:rsid w:val="00A27428"/>
    <w:rsid w:val="00A27A3B"/>
    <w:rsid w:val="00A30B69"/>
    <w:rsid w:val="00A316A8"/>
    <w:rsid w:val="00A317F1"/>
    <w:rsid w:val="00A34850"/>
    <w:rsid w:val="00A34B85"/>
    <w:rsid w:val="00A361E3"/>
    <w:rsid w:val="00A367A1"/>
    <w:rsid w:val="00A371B2"/>
    <w:rsid w:val="00A4116B"/>
    <w:rsid w:val="00A42264"/>
    <w:rsid w:val="00A44254"/>
    <w:rsid w:val="00A44566"/>
    <w:rsid w:val="00A44E4E"/>
    <w:rsid w:val="00A46E2A"/>
    <w:rsid w:val="00A46FBA"/>
    <w:rsid w:val="00A47392"/>
    <w:rsid w:val="00A47886"/>
    <w:rsid w:val="00A51210"/>
    <w:rsid w:val="00A52488"/>
    <w:rsid w:val="00A5310B"/>
    <w:rsid w:val="00A53AEB"/>
    <w:rsid w:val="00A543B3"/>
    <w:rsid w:val="00A54410"/>
    <w:rsid w:val="00A5587C"/>
    <w:rsid w:val="00A559AF"/>
    <w:rsid w:val="00A57269"/>
    <w:rsid w:val="00A5755D"/>
    <w:rsid w:val="00A57670"/>
    <w:rsid w:val="00A57CEB"/>
    <w:rsid w:val="00A62965"/>
    <w:rsid w:val="00A62ED9"/>
    <w:rsid w:val="00A6478B"/>
    <w:rsid w:val="00A65D93"/>
    <w:rsid w:val="00A6731B"/>
    <w:rsid w:val="00A7086F"/>
    <w:rsid w:val="00A721B0"/>
    <w:rsid w:val="00A731AF"/>
    <w:rsid w:val="00A73AB3"/>
    <w:rsid w:val="00A74920"/>
    <w:rsid w:val="00A76D29"/>
    <w:rsid w:val="00A76DE8"/>
    <w:rsid w:val="00A773E7"/>
    <w:rsid w:val="00A8106C"/>
    <w:rsid w:val="00A816B8"/>
    <w:rsid w:val="00A85632"/>
    <w:rsid w:val="00A862CB"/>
    <w:rsid w:val="00A86A4F"/>
    <w:rsid w:val="00A87FA0"/>
    <w:rsid w:val="00A900CB"/>
    <w:rsid w:val="00A907C0"/>
    <w:rsid w:val="00A918DD"/>
    <w:rsid w:val="00A91D20"/>
    <w:rsid w:val="00A93A38"/>
    <w:rsid w:val="00A93D6A"/>
    <w:rsid w:val="00A951AE"/>
    <w:rsid w:val="00A9531A"/>
    <w:rsid w:val="00A95570"/>
    <w:rsid w:val="00A96005"/>
    <w:rsid w:val="00A9676F"/>
    <w:rsid w:val="00A97C44"/>
    <w:rsid w:val="00AA00ED"/>
    <w:rsid w:val="00AA074B"/>
    <w:rsid w:val="00AA113A"/>
    <w:rsid w:val="00AA697C"/>
    <w:rsid w:val="00AA749E"/>
    <w:rsid w:val="00AA7F82"/>
    <w:rsid w:val="00AB05EE"/>
    <w:rsid w:val="00AB1B15"/>
    <w:rsid w:val="00AB243A"/>
    <w:rsid w:val="00AB268E"/>
    <w:rsid w:val="00AB3D29"/>
    <w:rsid w:val="00AB495B"/>
    <w:rsid w:val="00AB4B07"/>
    <w:rsid w:val="00AB6A7A"/>
    <w:rsid w:val="00AC2130"/>
    <w:rsid w:val="00AC3B48"/>
    <w:rsid w:val="00AC4B50"/>
    <w:rsid w:val="00AC4C19"/>
    <w:rsid w:val="00AC5458"/>
    <w:rsid w:val="00AC5875"/>
    <w:rsid w:val="00AC5C09"/>
    <w:rsid w:val="00AC63A4"/>
    <w:rsid w:val="00AD081A"/>
    <w:rsid w:val="00AD1339"/>
    <w:rsid w:val="00AD1B3C"/>
    <w:rsid w:val="00AD2E35"/>
    <w:rsid w:val="00AD2F91"/>
    <w:rsid w:val="00AD4A2D"/>
    <w:rsid w:val="00AD563F"/>
    <w:rsid w:val="00AD62A9"/>
    <w:rsid w:val="00AD7CDD"/>
    <w:rsid w:val="00AE3B05"/>
    <w:rsid w:val="00AE3DA6"/>
    <w:rsid w:val="00AE5B29"/>
    <w:rsid w:val="00AE5C7B"/>
    <w:rsid w:val="00AE5FB2"/>
    <w:rsid w:val="00AE7E27"/>
    <w:rsid w:val="00AF061E"/>
    <w:rsid w:val="00AF18C2"/>
    <w:rsid w:val="00AF25F3"/>
    <w:rsid w:val="00AF4844"/>
    <w:rsid w:val="00AF4896"/>
    <w:rsid w:val="00AF48D1"/>
    <w:rsid w:val="00AF4D2A"/>
    <w:rsid w:val="00AF7AA5"/>
    <w:rsid w:val="00B000C3"/>
    <w:rsid w:val="00B005E6"/>
    <w:rsid w:val="00B00858"/>
    <w:rsid w:val="00B0341F"/>
    <w:rsid w:val="00B036C3"/>
    <w:rsid w:val="00B04B70"/>
    <w:rsid w:val="00B1161E"/>
    <w:rsid w:val="00B11F7D"/>
    <w:rsid w:val="00B12459"/>
    <w:rsid w:val="00B15D0E"/>
    <w:rsid w:val="00B17212"/>
    <w:rsid w:val="00B2000B"/>
    <w:rsid w:val="00B20057"/>
    <w:rsid w:val="00B20D74"/>
    <w:rsid w:val="00B2157F"/>
    <w:rsid w:val="00B215A1"/>
    <w:rsid w:val="00B223E0"/>
    <w:rsid w:val="00B24798"/>
    <w:rsid w:val="00B24D1D"/>
    <w:rsid w:val="00B25DBB"/>
    <w:rsid w:val="00B26A63"/>
    <w:rsid w:val="00B3134D"/>
    <w:rsid w:val="00B3227E"/>
    <w:rsid w:val="00B33F38"/>
    <w:rsid w:val="00B34118"/>
    <w:rsid w:val="00B34B7B"/>
    <w:rsid w:val="00B356E3"/>
    <w:rsid w:val="00B35AC1"/>
    <w:rsid w:val="00B371FC"/>
    <w:rsid w:val="00B37A2B"/>
    <w:rsid w:val="00B40747"/>
    <w:rsid w:val="00B41606"/>
    <w:rsid w:val="00B43001"/>
    <w:rsid w:val="00B4401C"/>
    <w:rsid w:val="00B441E6"/>
    <w:rsid w:val="00B44CFD"/>
    <w:rsid w:val="00B44F94"/>
    <w:rsid w:val="00B4564A"/>
    <w:rsid w:val="00B45C72"/>
    <w:rsid w:val="00B45F89"/>
    <w:rsid w:val="00B46977"/>
    <w:rsid w:val="00B46B08"/>
    <w:rsid w:val="00B46C91"/>
    <w:rsid w:val="00B47BE7"/>
    <w:rsid w:val="00B50A96"/>
    <w:rsid w:val="00B51EB8"/>
    <w:rsid w:val="00B523F3"/>
    <w:rsid w:val="00B54014"/>
    <w:rsid w:val="00B57620"/>
    <w:rsid w:val="00B617F3"/>
    <w:rsid w:val="00B64520"/>
    <w:rsid w:val="00B64EF3"/>
    <w:rsid w:val="00B6598D"/>
    <w:rsid w:val="00B66260"/>
    <w:rsid w:val="00B66C0F"/>
    <w:rsid w:val="00B6742E"/>
    <w:rsid w:val="00B7053B"/>
    <w:rsid w:val="00B732B4"/>
    <w:rsid w:val="00B74CEC"/>
    <w:rsid w:val="00B768E3"/>
    <w:rsid w:val="00B77654"/>
    <w:rsid w:val="00B83D20"/>
    <w:rsid w:val="00B85A7E"/>
    <w:rsid w:val="00B8668F"/>
    <w:rsid w:val="00B87408"/>
    <w:rsid w:val="00B87CC3"/>
    <w:rsid w:val="00B91112"/>
    <w:rsid w:val="00B91A7D"/>
    <w:rsid w:val="00B94C6E"/>
    <w:rsid w:val="00B9583C"/>
    <w:rsid w:val="00B96094"/>
    <w:rsid w:val="00B963CF"/>
    <w:rsid w:val="00B978BB"/>
    <w:rsid w:val="00BA0458"/>
    <w:rsid w:val="00BA13EB"/>
    <w:rsid w:val="00BA20DF"/>
    <w:rsid w:val="00BA275C"/>
    <w:rsid w:val="00BA286E"/>
    <w:rsid w:val="00BA3A71"/>
    <w:rsid w:val="00BA516B"/>
    <w:rsid w:val="00BA5444"/>
    <w:rsid w:val="00BA6B40"/>
    <w:rsid w:val="00BB0169"/>
    <w:rsid w:val="00BB1D17"/>
    <w:rsid w:val="00BB2EE7"/>
    <w:rsid w:val="00BB4437"/>
    <w:rsid w:val="00BB52EF"/>
    <w:rsid w:val="00BB5378"/>
    <w:rsid w:val="00BB5C5D"/>
    <w:rsid w:val="00BB61C2"/>
    <w:rsid w:val="00BC096D"/>
    <w:rsid w:val="00BC1D1B"/>
    <w:rsid w:val="00BC48C5"/>
    <w:rsid w:val="00BC6120"/>
    <w:rsid w:val="00BD2C9D"/>
    <w:rsid w:val="00BD52AE"/>
    <w:rsid w:val="00BD5952"/>
    <w:rsid w:val="00BD7C43"/>
    <w:rsid w:val="00BE1FB5"/>
    <w:rsid w:val="00BE25BC"/>
    <w:rsid w:val="00BE2F2A"/>
    <w:rsid w:val="00BE2F4D"/>
    <w:rsid w:val="00BE3E0C"/>
    <w:rsid w:val="00BE6F27"/>
    <w:rsid w:val="00BE7A2B"/>
    <w:rsid w:val="00BF0426"/>
    <w:rsid w:val="00BF08E8"/>
    <w:rsid w:val="00BF2F0B"/>
    <w:rsid w:val="00BF42C6"/>
    <w:rsid w:val="00BF5D56"/>
    <w:rsid w:val="00BF6600"/>
    <w:rsid w:val="00BF691B"/>
    <w:rsid w:val="00BF6A48"/>
    <w:rsid w:val="00C00623"/>
    <w:rsid w:val="00C0278D"/>
    <w:rsid w:val="00C0526B"/>
    <w:rsid w:val="00C05757"/>
    <w:rsid w:val="00C06FC3"/>
    <w:rsid w:val="00C07375"/>
    <w:rsid w:val="00C074E5"/>
    <w:rsid w:val="00C10674"/>
    <w:rsid w:val="00C1120B"/>
    <w:rsid w:val="00C11D4C"/>
    <w:rsid w:val="00C122E8"/>
    <w:rsid w:val="00C127DF"/>
    <w:rsid w:val="00C1583B"/>
    <w:rsid w:val="00C21D65"/>
    <w:rsid w:val="00C24F89"/>
    <w:rsid w:val="00C25B64"/>
    <w:rsid w:val="00C26800"/>
    <w:rsid w:val="00C26A98"/>
    <w:rsid w:val="00C26F2D"/>
    <w:rsid w:val="00C27C7F"/>
    <w:rsid w:val="00C321B3"/>
    <w:rsid w:val="00C334D5"/>
    <w:rsid w:val="00C37437"/>
    <w:rsid w:val="00C37A63"/>
    <w:rsid w:val="00C4046A"/>
    <w:rsid w:val="00C405C4"/>
    <w:rsid w:val="00C406D1"/>
    <w:rsid w:val="00C40844"/>
    <w:rsid w:val="00C40C2F"/>
    <w:rsid w:val="00C41D41"/>
    <w:rsid w:val="00C428DC"/>
    <w:rsid w:val="00C432A4"/>
    <w:rsid w:val="00C43D7B"/>
    <w:rsid w:val="00C43D9A"/>
    <w:rsid w:val="00C44B72"/>
    <w:rsid w:val="00C47FEA"/>
    <w:rsid w:val="00C5034F"/>
    <w:rsid w:val="00C50881"/>
    <w:rsid w:val="00C51160"/>
    <w:rsid w:val="00C53E5A"/>
    <w:rsid w:val="00C54912"/>
    <w:rsid w:val="00C552D1"/>
    <w:rsid w:val="00C5562E"/>
    <w:rsid w:val="00C5733C"/>
    <w:rsid w:val="00C57E53"/>
    <w:rsid w:val="00C60432"/>
    <w:rsid w:val="00C614B6"/>
    <w:rsid w:val="00C61A24"/>
    <w:rsid w:val="00C62427"/>
    <w:rsid w:val="00C6538A"/>
    <w:rsid w:val="00C662A8"/>
    <w:rsid w:val="00C665F2"/>
    <w:rsid w:val="00C673DD"/>
    <w:rsid w:val="00C674F3"/>
    <w:rsid w:val="00C70057"/>
    <w:rsid w:val="00C701DA"/>
    <w:rsid w:val="00C70726"/>
    <w:rsid w:val="00C71EC3"/>
    <w:rsid w:val="00C7248E"/>
    <w:rsid w:val="00C73578"/>
    <w:rsid w:val="00C736F3"/>
    <w:rsid w:val="00C738F8"/>
    <w:rsid w:val="00C74382"/>
    <w:rsid w:val="00C74681"/>
    <w:rsid w:val="00C75058"/>
    <w:rsid w:val="00C76279"/>
    <w:rsid w:val="00C77613"/>
    <w:rsid w:val="00C77F2A"/>
    <w:rsid w:val="00C77F2C"/>
    <w:rsid w:val="00C80C95"/>
    <w:rsid w:val="00C82FB0"/>
    <w:rsid w:val="00C84F4F"/>
    <w:rsid w:val="00C859E1"/>
    <w:rsid w:val="00C866A5"/>
    <w:rsid w:val="00C87DB8"/>
    <w:rsid w:val="00C90F99"/>
    <w:rsid w:val="00C91240"/>
    <w:rsid w:val="00C91852"/>
    <w:rsid w:val="00C91A8F"/>
    <w:rsid w:val="00C91D28"/>
    <w:rsid w:val="00C91D6D"/>
    <w:rsid w:val="00C94431"/>
    <w:rsid w:val="00C96658"/>
    <w:rsid w:val="00C9797A"/>
    <w:rsid w:val="00C97B5A"/>
    <w:rsid w:val="00C97CC7"/>
    <w:rsid w:val="00CA0254"/>
    <w:rsid w:val="00CA1866"/>
    <w:rsid w:val="00CA2959"/>
    <w:rsid w:val="00CA2AFE"/>
    <w:rsid w:val="00CA3ADB"/>
    <w:rsid w:val="00CA495A"/>
    <w:rsid w:val="00CA4EE0"/>
    <w:rsid w:val="00CA5948"/>
    <w:rsid w:val="00CA683C"/>
    <w:rsid w:val="00CA6997"/>
    <w:rsid w:val="00CA76B1"/>
    <w:rsid w:val="00CB0BD8"/>
    <w:rsid w:val="00CB199E"/>
    <w:rsid w:val="00CB28BE"/>
    <w:rsid w:val="00CB3B95"/>
    <w:rsid w:val="00CB3E76"/>
    <w:rsid w:val="00CB48BF"/>
    <w:rsid w:val="00CB507F"/>
    <w:rsid w:val="00CB565C"/>
    <w:rsid w:val="00CB5F3F"/>
    <w:rsid w:val="00CB67AE"/>
    <w:rsid w:val="00CB710C"/>
    <w:rsid w:val="00CB7D4B"/>
    <w:rsid w:val="00CC1C5E"/>
    <w:rsid w:val="00CC28E5"/>
    <w:rsid w:val="00CC33BC"/>
    <w:rsid w:val="00CC409C"/>
    <w:rsid w:val="00CC50F3"/>
    <w:rsid w:val="00CC537B"/>
    <w:rsid w:val="00CC572E"/>
    <w:rsid w:val="00CC6417"/>
    <w:rsid w:val="00CC6867"/>
    <w:rsid w:val="00CC7129"/>
    <w:rsid w:val="00CD0058"/>
    <w:rsid w:val="00CD451D"/>
    <w:rsid w:val="00CD459B"/>
    <w:rsid w:val="00CD6953"/>
    <w:rsid w:val="00CD70F2"/>
    <w:rsid w:val="00CD7606"/>
    <w:rsid w:val="00CE0769"/>
    <w:rsid w:val="00CE1704"/>
    <w:rsid w:val="00CE1828"/>
    <w:rsid w:val="00CE4003"/>
    <w:rsid w:val="00CE48E5"/>
    <w:rsid w:val="00CE5033"/>
    <w:rsid w:val="00CE6727"/>
    <w:rsid w:val="00CE6870"/>
    <w:rsid w:val="00CE6A46"/>
    <w:rsid w:val="00CE6B73"/>
    <w:rsid w:val="00CE703A"/>
    <w:rsid w:val="00CE734F"/>
    <w:rsid w:val="00CF16C6"/>
    <w:rsid w:val="00CF4982"/>
    <w:rsid w:val="00CF4C91"/>
    <w:rsid w:val="00CF4DE5"/>
    <w:rsid w:val="00CF5C3E"/>
    <w:rsid w:val="00CF6070"/>
    <w:rsid w:val="00CF64E9"/>
    <w:rsid w:val="00CF6C7E"/>
    <w:rsid w:val="00D00234"/>
    <w:rsid w:val="00D00F34"/>
    <w:rsid w:val="00D038AE"/>
    <w:rsid w:val="00D0471F"/>
    <w:rsid w:val="00D06C23"/>
    <w:rsid w:val="00D107B9"/>
    <w:rsid w:val="00D11F12"/>
    <w:rsid w:val="00D142A7"/>
    <w:rsid w:val="00D14945"/>
    <w:rsid w:val="00D1623D"/>
    <w:rsid w:val="00D200CE"/>
    <w:rsid w:val="00D2101D"/>
    <w:rsid w:val="00D2110B"/>
    <w:rsid w:val="00D24801"/>
    <w:rsid w:val="00D258A3"/>
    <w:rsid w:val="00D26B5C"/>
    <w:rsid w:val="00D27379"/>
    <w:rsid w:val="00D2752E"/>
    <w:rsid w:val="00D27927"/>
    <w:rsid w:val="00D32112"/>
    <w:rsid w:val="00D3216D"/>
    <w:rsid w:val="00D33F71"/>
    <w:rsid w:val="00D34C36"/>
    <w:rsid w:val="00D35B69"/>
    <w:rsid w:val="00D35F0A"/>
    <w:rsid w:val="00D3677A"/>
    <w:rsid w:val="00D36F66"/>
    <w:rsid w:val="00D40527"/>
    <w:rsid w:val="00D41D1D"/>
    <w:rsid w:val="00D429E0"/>
    <w:rsid w:val="00D45456"/>
    <w:rsid w:val="00D47E6C"/>
    <w:rsid w:val="00D5279D"/>
    <w:rsid w:val="00D52BF4"/>
    <w:rsid w:val="00D5413C"/>
    <w:rsid w:val="00D54208"/>
    <w:rsid w:val="00D544FA"/>
    <w:rsid w:val="00D547A9"/>
    <w:rsid w:val="00D54C24"/>
    <w:rsid w:val="00D5515F"/>
    <w:rsid w:val="00D565C8"/>
    <w:rsid w:val="00D57253"/>
    <w:rsid w:val="00D57F23"/>
    <w:rsid w:val="00D617D7"/>
    <w:rsid w:val="00D6220D"/>
    <w:rsid w:val="00D62698"/>
    <w:rsid w:val="00D634FD"/>
    <w:rsid w:val="00D63DE5"/>
    <w:rsid w:val="00D63ED8"/>
    <w:rsid w:val="00D711FA"/>
    <w:rsid w:val="00D72B90"/>
    <w:rsid w:val="00D72DCB"/>
    <w:rsid w:val="00D74F36"/>
    <w:rsid w:val="00D7587C"/>
    <w:rsid w:val="00D809CC"/>
    <w:rsid w:val="00D811D5"/>
    <w:rsid w:val="00D81508"/>
    <w:rsid w:val="00D81627"/>
    <w:rsid w:val="00D81F9C"/>
    <w:rsid w:val="00D8336B"/>
    <w:rsid w:val="00D83B60"/>
    <w:rsid w:val="00D865D3"/>
    <w:rsid w:val="00D86D96"/>
    <w:rsid w:val="00D86FB8"/>
    <w:rsid w:val="00D902B4"/>
    <w:rsid w:val="00D9155B"/>
    <w:rsid w:val="00D92824"/>
    <w:rsid w:val="00D934D3"/>
    <w:rsid w:val="00D9360D"/>
    <w:rsid w:val="00D93CEC"/>
    <w:rsid w:val="00D94110"/>
    <w:rsid w:val="00D966FF"/>
    <w:rsid w:val="00D9695B"/>
    <w:rsid w:val="00DA20BB"/>
    <w:rsid w:val="00DA3239"/>
    <w:rsid w:val="00DA3695"/>
    <w:rsid w:val="00DA3CF7"/>
    <w:rsid w:val="00DA430B"/>
    <w:rsid w:val="00DA4A5D"/>
    <w:rsid w:val="00DA4C1A"/>
    <w:rsid w:val="00DA4C72"/>
    <w:rsid w:val="00DA5FA5"/>
    <w:rsid w:val="00DA6298"/>
    <w:rsid w:val="00DA76CE"/>
    <w:rsid w:val="00DB00DD"/>
    <w:rsid w:val="00DB15D5"/>
    <w:rsid w:val="00DB22B4"/>
    <w:rsid w:val="00DB301D"/>
    <w:rsid w:val="00DB4DF3"/>
    <w:rsid w:val="00DB5B69"/>
    <w:rsid w:val="00DB5DA2"/>
    <w:rsid w:val="00DB62E4"/>
    <w:rsid w:val="00DC136D"/>
    <w:rsid w:val="00DC1AC9"/>
    <w:rsid w:val="00DC289C"/>
    <w:rsid w:val="00DC2A7C"/>
    <w:rsid w:val="00DC2E3C"/>
    <w:rsid w:val="00DC3137"/>
    <w:rsid w:val="00DC564E"/>
    <w:rsid w:val="00DC78CD"/>
    <w:rsid w:val="00DD0801"/>
    <w:rsid w:val="00DD1358"/>
    <w:rsid w:val="00DD16C7"/>
    <w:rsid w:val="00DD203D"/>
    <w:rsid w:val="00DD2154"/>
    <w:rsid w:val="00DD7414"/>
    <w:rsid w:val="00DD7832"/>
    <w:rsid w:val="00DE0633"/>
    <w:rsid w:val="00DE08C9"/>
    <w:rsid w:val="00DE0A10"/>
    <w:rsid w:val="00DE1246"/>
    <w:rsid w:val="00DE1F9A"/>
    <w:rsid w:val="00DE26BF"/>
    <w:rsid w:val="00DE27E9"/>
    <w:rsid w:val="00DE2CB3"/>
    <w:rsid w:val="00DE32C1"/>
    <w:rsid w:val="00DE5BC2"/>
    <w:rsid w:val="00DE6226"/>
    <w:rsid w:val="00DE6ADF"/>
    <w:rsid w:val="00DF0C4A"/>
    <w:rsid w:val="00DF3522"/>
    <w:rsid w:val="00DF4929"/>
    <w:rsid w:val="00DF531B"/>
    <w:rsid w:val="00DF54E6"/>
    <w:rsid w:val="00DF5EEC"/>
    <w:rsid w:val="00DF6437"/>
    <w:rsid w:val="00E001D1"/>
    <w:rsid w:val="00E0069A"/>
    <w:rsid w:val="00E00CEA"/>
    <w:rsid w:val="00E01DF8"/>
    <w:rsid w:val="00E03CB1"/>
    <w:rsid w:val="00E0440F"/>
    <w:rsid w:val="00E04917"/>
    <w:rsid w:val="00E0686D"/>
    <w:rsid w:val="00E07F06"/>
    <w:rsid w:val="00E10937"/>
    <w:rsid w:val="00E10994"/>
    <w:rsid w:val="00E10C94"/>
    <w:rsid w:val="00E117F0"/>
    <w:rsid w:val="00E1198F"/>
    <w:rsid w:val="00E125CD"/>
    <w:rsid w:val="00E129A5"/>
    <w:rsid w:val="00E14246"/>
    <w:rsid w:val="00E163A9"/>
    <w:rsid w:val="00E17462"/>
    <w:rsid w:val="00E20875"/>
    <w:rsid w:val="00E237DF"/>
    <w:rsid w:val="00E24574"/>
    <w:rsid w:val="00E254C4"/>
    <w:rsid w:val="00E25AD0"/>
    <w:rsid w:val="00E26F1F"/>
    <w:rsid w:val="00E30459"/>
    <w:rsid w:val="00E3096B"/>
    <w:rsid w:val="00E312FC"/>
    <w:rsid w:val="00E31B68"/>
    <w:rsid w:val="00E323CD"/>
    <w:rsid w:val="00E32B51"/>
    <w:rsid w:val="00E32D08"/>
    <w:rsid w:val="00E32E55"/>
    <w:rsid w:val="00E3408D"/>
    <w:rsid w:val="00E34165"/>
    <w:rsid w:val="00E346F7"/>
    <w:rsid w:val="00E34B0F"/>
    <w:rsid w:val="00E36D55"/>
    <w:rsid w:val="00E4029F"/>
    <w:rsid w:val="00E40629"/>
    <w:rsid w:val="00E40B7B"/>
    <w:rsid w:val="00E40D72"/>
    <w:rsid w:val="00E4259A"/>
    <w:rsid w:val="00E435C4"/>
    <w:rsid w:val="00E44E1F"/>
    <w:rsid w:val="00E5040D"/>
    <w:rsid w:val="00E50E80"/>
    <w:rsid w:val="00E51106"/>
    <w:rsid w:val="00E5142E"/>
    <w:rsid w:val="00E5144D"/>
    <w:rsid w:val="00E52826"/>
    <w:rsid w:val="00E533B3"/>
    <w:rsid w:val="00E54854"/>
    <w:rsid w:val="00E57346"/>
    <w:rsid w:val="00E57DBC"/>
    <w:rsid w:val="00E60025"/>
    <w:rsid w:val="00E623DF"/>
    <w:rsid w:val="00E647A7"/>
    <w:rsid w:val="00E66543"/>
    <w:rsid w:val="00E66A33"/>
    <w:rsid w:val="00E67D1B"/>
    <w:rsid w:val="00E72393"/>
    <w:rsid w:val="00E746DB"/>
    <w:rsid w:val="00E755C7"/>
    <w:rsid w:val="00E7729E"/>
    <w:rsid w:val="00E77678"/>
    <w:rsid w:val="00E817E3"/>
    <w:rsid w:val="00E81D71"/>
    <w:rsid w:val="00E834EF"/>
    <w:rsid w:val="00E8580C"/>
    <w:rsid w:val="00E87BDE"/>
    <w:rsid w:val="00E90262"/>
    <w:rsid w:val="00E91A6A"/>
    <w:rsid w:val="00E91FFC"/>
    <w:rsid w:val="00E941E1"/>
    <w:rsid w:val="00E9456B"/>
    <w:rsid w:val="00E95985"/>
    <w:rsid w:val="00E95D51"/>
    <w:rsid w:val="00E96138"/>
    <w:rsid w:val="00EA0899"/>
    <w:rsid w:val="00EA206B"/>
    <w:rsid w:val="00EA20A0"/>
    <w:rsid w:val="00EA6042"/>
    <w:rsid w:val="00EA646A"/>
    <w:rsid w:val="00EA6570"/>
    <w:rsid w:val="00EA7C1A"/>
    <w:rsid w:val="00EB2D77"/>
    <w:rsid w:val="00EB3D5B"/>
    <w:rsid w:val="00EB3DA0"/>
    <w:rsid w:val="00EB567E"/>
    <w:rsid w:val="00EC00D4"/>
    <w:rsid w:val="00EC10EE"/>
    <w:rsid w:val="00EC1C3E"/>
    <w:rsid w:val="00EC4DFA"/>
    <w:rsid w:val="00EC5AC8"/>
    <w:rsid w:val="00ED01A4"/>
    <w:rsid w:val="00ED16E5"/>
    <w:rsid w:val="00ED39DD"/>
    <w:rsid w:val="00ED49D3"/>
    <w:rsid w:val="00ED5267"/>
    <w:rsid w:val="00ED61C9"/>
    <w:rsid w:val="00ED7D3A"/>
    <w:rsid w:val="00ED7FF7"/>
    <w:rsid w:val="00EE0B8C"/>
    <w:rsid w:val="00EE162A"/>
    <w:rsid w:val="00EE1898"/>
    <w:rsid w:val="00EE1E73"/>
    <w:rsid w:val="00EE2C50"/>
    <w:rsid w:val="00EE3C22"/>
    <w:rsid w:val="00EE3F4A"/>
    <w:rsid w:val="00EE4622"/>
    <w:rsid w:val="00EE5AF2"/>
    <w:rsid w:val="00EE6A11"/>
    <w:rsid w:val="00EF0AF5"/>
    <w:rsid w:val="00EF0FB0"/>
    <w:rsid w:val="00EF1C4D"/>
    <w:rsid w:val="00EF23B5"/>
    <w:rsid w:val="00EF25FB"/>
    <w:rsid w:val="00EF2C48"/>
    <w:rsid w:val="00EF3037"/>
    <w:rsid w:val="00EF3DEF"/>
    <w:rsid w:val="00EF4D48"/>
    <w:rsid w:val="00EF51ED"/>
    <w:rsid w:val="00EF66DC"/>
    <w:rsid w:val="00F00519"/>
    <w:rsid w:val="00F00D71"/>
    <w:rsid w:val="00F00EA1"/>
    <w:rsid w:val="00F01518"/>
    <w:rsid w:val="00F01C6F"/>
    <w:rsid w:val="00F034FB"/>
    <w:rsid w:val="00F03997"/>
    <w:rsid w:val="00F03C3B"/>
    <w:rsid w:val="00F05D57"/>
    <w:rsid w:val="00F063BF"/>
    <w:rsid w:val="00F065D7"/>
    <w:rsid w:val="00F06B79"/>
    <w:rsid w:val="00F10503"/>
    <w:rsid w:val="00F122CB"/>
    <w:rsid w:val="00F13142"/>
    <w:rsid w:val="00F132D3"/>
    <w:rsid w:val="00F13DBF"/>
    <w:rsid w:val="00F14519"/>
    <w:rsid w:val="00F16AB1"/>
    <w:rsid w:val="00F20066"/>
    <w:rsid w:val="00F23CEB"/>
    <w:rsid w:val="00F244AF"/>
    <w:rsid w:val="00F27E22"/>
    <w:rsid w:val="00F31084"/>
    <w:rsid w:val="00F31333"/>
    <w:rsid w:val="00F31B24"/>
    <w:rsid w:val="00F33282"/>
    <w:rsid w:val="00F33AE7"/>
    <w:rsid w:val="00F33E1B"/>
    <w:rsid w:val="00F33F7E"/>
    <w:rsid w:val="00F3434F"/>
    <w:rsid w:val="00F3485B"/>
    <w:rsid w:val="00F353D4"/>
    <w:rsid w:val="00F35596"/>
    <w:rsid w:val="00F378AF"/>
    <w:rsid w:val="00F424E0"/>
    <w:rsid w:val="00F44330"/>
    <w:rsid w:val="00F45A7B"/>
    <w:rsid w:val="00F45FCC"/>
    <w:rsid w:val="00F4716F"/>
    <w:rsid w:val="00F50DC6"/>
    <w:rsid w:val="00F5159D"/>
    <w:rsid w:val="00F51C88"/>
    <w:rsid w:val="00F53605"/>
    <w:rsid w:val="00F5416F"/>
    <w:rsid w:val="00F54F9C"/>
    <w:rsid w:val="00F61979"/>
    <w:rsid w:val="00F6369D"/>
    <w:rsid w:val="00F649AF"/>
    <w:rsid w:val="00F64C4E"/>
    <w:rsid w:val="00F64F3A"/>
    <w:rsid w:val="00F65A74"/>
    <w:rsid w:val="00F664C9"/>
    <w:rsid w:val="00F675D5"/>
    <w:rsid w:val="00F70545"/>
    <w:rsid w:val="00F70C7F"/>
    <w:rsid w:val="00F718A0"/>
    <w:rsid w:val="00F722CB"/>
    <w:rsid w:val="00F72AA2"/>
    <w:rsid w:val="00F74039"/>
    <w:rsid w:val="00F74B46"/>
    <w:rsid w:val="00F74C8C"/>
    <w:rsid w:val="00F751B0"/>
    <w:rsid w:val="00F75EFC"/>
    <w:rsid w:val="00F76A76"/>
    <w:rsid w:val="00F77D2A"/>
    <w:rsid w:val="00F8028A"/>
    <w:rsid w:val="00F80485"/>
    <w:rsid w:val="00F81237"/>
    <w:rsid w:val="00F8164F"/>
    <w:rsid w:val="00F849A9"/>
    <w:rsid w:val="00F84A13"/>
    <w:rsid w:val="00F850C7"/>
    <w:rsid w:val="00F85D8D"/>
    <w:rsid w:val="00F86B56"/>
    <w:rsid w:val="00F86B7C"/>
    <w:rsid w:val="00F903A6"/>
    <w:rsid w:val="00F9097B"/>
    <w:rsid w:val="00F93CF6"/>
    <w:rsid w:val="00F94D67"/>
    <w:rsid w:val="00F96153"/>
    <w:rsid w:val="00F96D0F"/>
    <w:rsid w:val="00FA0230"/>
    <w:rsid w:val="00FA1F56"/>
    <w:rsid w:val="00FA21C1"/>
    <w:rsid w:val="00FA3A85"/>
    <w:rsid w:val="00FA3DF0"/>
    <w:rsid w:val="00FA4095"/>
    <w:rsid w:val="00FA4499"/>
    <w:rsid w:val="00FA64F1"/>
    <w:rsid w:val="00FA6A3A"/>
    <w:rsid w:val="00FA7DE7"/>
    <w:rsid w:val="00FB2304"/>
    <w:rsid w:val="00FB2A76"/>
    <w:rsid w:val="00FB4D62"/>
    <w:rsid w:val="00FB58D3"/>
    <w:rsid w:val="00FB691D"/>
    <w:rsid w:val="00FB6FC6"/>
    <w:rsid w:val="00FC0E04"/>
    <w:rsid w:val="00FC1CF3"/>
    <w:rsid w:val="00FC4062"/>
    <w:rsid w:val="00FC4F0F"/>
    <w:rsid w:val="00FC528D"/>
    <w:rsid w:val="00FC7916"/>
    <w:rsid w:val="00FD0DA9"/>
    <w:rsid w:val="00FD256B"/>
    <w:rsid w:val="00FD312D"/>
    <w:rsid w:val="00FD366D"/>
    <w:rsid w:val="00FD43CB"/>
    <w:rsid w:val="00FD55D7"/>
    <w:rsid w:val="00FD5DF3"/>
    <w:rsid w:val="00FE10EC"/>
    <w:rsid w:val="00FE1A87"/>
    <w:rsid w:val="00FE2509"/>
    <w:rsid w:val="00FE257E"/>
    <w:rsid w:val="00FE48CB"/>
    <w:rsid w:val="00FE6A96"/>
    <w:rsid w:val="00FE746D"/>
    <w:rsid w:val="00FE7C85"/>
    <w:rsid w:val="00FE7DB4"/>
    <w:rsid w:val="00FF0BF0"/>
    <w:rsid w:val="00FF0D93"/>
    <w:rsid w:val="00FF4142"/>
    <w:rsid w:val="00FF4848"/>
    <w:rsid w:val="00FF4FC5"/>
    <w:rsid w:val="00FF51CA"/>
    <w:rsid w:val="00FF5F47"/>
    <w:rsid w:val="00FF64BE"/>
    <w:rsid w:val="00FF70C3"/>
    <w:rsid w:val="00FF724C"/>
    <w:rsid w:val="3C0861AF"/>
    <w:rsid w:val="41D95D36"/>
    <w:rsid w:val="797905A1"/>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fillcolor="white">
      <v:fill color="white"/>
    </o:shapedefaults>
    <o:shapelayout v:ext="edit">
      <o:idmap v:ext="edit" data="2"/>
    </o:shapelayout>
  </w:shapeDefaults>
  <w:decimalSymbol w:val="."/>
  <w:listSeparator w:val=","/>
  <w14:docId w14:val="4ED9F318"/>
  <w15:docId w15:val="{1F886708-3BEE-6848-8CF8-E3DF811868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ptos" w:eastAsia="Aptos" w:hAnsi="Aptos" w:cs="Aptos"/>
        <w:lang w:val="en-IN" w:eastAsia="en-I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34CE6"/>
    <w:pPr>
      <w:spacing w:after="160" w:line="278" w:lineRule="auto"/>
    </w:pPr>
    <w:rPr>
      <w:sz w:val="24"/>
      <w:szCs w:val="24"/>
      <w:lang w:val="en-GB" w:eastAsia="en-GB"/>
    </w:rPr>
  </w:style>
  <w:style w:type="paragraph" w:styleId="Heading1">
    <w:name w:val="heading 1"/>
    <w:basedOn w:val="Normal"/>
    <w:next w:val="Normal"/>
    <w:link w:val="Heading1Char"/>
    <w:uiPriority w:val="9"/>
    <w:qFormat/>
    <w:rsid w:val="00634CE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34CE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34CE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34CE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34CE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34CE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34CE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34CE6"/>
    <w:pPr>
      <w:keepNext/>
      <w:keepLines/>
      <w:spacing w:after="0"/>
      <w:outlineLvl w:val="7"/>
    </w:pPr>
    <w:rPr>
      <w:rFonts w:eastAsiaTheme="majorEastAsia" w:cstheme="majorBidi"/>
      <w:i/>
      <w:iCs/>
      <w:color w:val="262626" w:themeColor="text1" w:themeTint="D9"/>
    </w:rPr>
  </w:style>
  <w:style w:type="paragraph" w:styleId="Heading9">
    <w:name w:val="heading 9"/>
    <w:basedOn w:val="Normal"/>
    <w:next w:val="Normal"/>
    <w:link w:val="Heading9Char"/>
    <w:uiPriority w:val="9"/>
    <w:semiHidden/>
    <w:unhideWhenUsed/>
    <w:qFormat/>
    <w:rsid w:val="00634CE6"/>
    <w:pPr>
      <w:keepNext/>
      <w:keepLines/>
      <w:spacing w:after="0"/>
      <w:outlineLvl w:val="8"/>
    </w:pPr>
    <w:rPr>
      <w:rFonts w:eastAsiaTheme="majorEastAsia" w:cstheme="majorBidi"/>
      <w:color w:val="262626" w:themeColor="text1" w:themeTint="D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qFormat/>
    <w:rsid w:val="00634CE6"/>
    <w:pPr>
      <w:tabs>
        <w:tab w:val="center" w:pos="4513"/>
        <w:tab w:val="right" w:pos="9026"/>
      </w:tabs>
      <w:spacing w:after="0" w:line="240" w:lineRule="auto"/>
    </w:pPr>
  </w:style>
  <w:style w:type="paragraph" w:styleId="Header">
    <w:name w:val="header"/>
    <w:basedOn w:val="Normal"/>
    <w:link w:val="HeaderChar"/>
    <w:uiPriority w:val="99"/>
    <w:unhideWhenUsed/>
    <w:qFormat/>
    <w:rsid w:val="00634CE6"/>
    <w:pPr>
      <w:tabs>
        <w:tab w:val="center" w:pos="4513"/>
        <w:tab w:val="right" w:pos="9026"/>
      </w:tabs>
      <w:spacing w:after="0" w:line="240" w:lineRule="auto"/>
    </w:pPr>
  </w:style>
  <w:style w:type="character" w:styleId="Hyperlink">
    <w:name w:val="Hyperlink"/>
    <w:basedOn w:val="DefaultParagraphFont"/>
    <w:uiPriority w:val="99"/>
    <w:unhideWhenUsed/>
    <w:qFormat/>
    <w:rsid w:val="00634CE6"/>
    <w:rPr>
      <w:color w:val="0000FF"/>
      <w:u w:val="single"/>
    </w:rPr>
  </w:style>
  <w:style w:type="character" w:styleId="PageNumber">
    <w:name w:val="page number"/>
    <w:basedOn w:val="DefaultParagraphFont"/>
    <w:uiPriority w:val="99"/>
    <w:semiHidden/>
    <w:unhideWhenUsed/>
    <w:qFormat/>
    <w:rsid w:val="00634CE6"/>
  </w:style>
  <w:style w:type="paragraph" w:styleId="Subtitle">
    <w:name w:val="Subtitle"/>
    <w:basedOn w:val="Normal"/>
    <w:next w:val="Normal"/>
    <w:link w:val="SubtitleChar"/>
    <w:uiPriority w:val="11"/>
    <w:qFormat/>
    <w:rsid w:val="00634CE6"/>
    <w:rPr>
      <w:color w:val="595959"/>
      <w:sz w:val="28"/>
      <w:szCs w:val="28"/>
    </w:rPr>
  </w:style>
  <w:style w:type="table" w:styleId="TableGrid">
    <w:name w:val="Table Grid"/>
    <w:basedOn w:val="TableNormal"/>
    <w:uiPriority w:val="39"/>
    <w:qFormat/>
    <w:rsid w:val="00634CE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uiPriority w:val="10"/>
    <w:qFormat/>
    <w:rsid w:val="00634CE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qFormat/>
    <w:rsid w:val="00634CE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qFormat/>
    <w:rsid w:val="00634CE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qFormat/>
    <w:rsid w:val="00634CE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qFormat/>
    <w:rsid w:val="00634CE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qFormat/>
    <w:rsid w:val="00634CE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qFormat/>
    <w:rsid w:val="00634CE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qFormat/>
    <w:rsid w:val="00634CE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qFormat/>
    <w:rsid w:val="00634CE6"/>
    <w:rPr>
      <w:rFonts w:eastAsiaTheme="majorEastAsia" w:cstheme="majorBidi"/>
      <w:i/>
      <w:iCs/>
      <w:color w:val="262626" w:themeColor="text1" w:themeTint="D9"/>
    </w:rPr>
  </w:style>
  <w:style w:type="character" w:customStyle="1" w:styleId="Heading9Char">
    <w:name w:val="Heading 9 Char"/>
    <w:basedOn w:val="DefaultParagraphFont"/>
    <w:link w:val="Heading9"/>
    <w:uiPriority w:val="9"/>
    <w:semiHidden/>
    <w:qFormat/>
    <w:rsid w:val="00634CE6"/>
    <w:rPr>
      <w:rFonts w:eastAsiaTheme="majorEastAsia" w:cstheme="majorBidi"/>
      <w:color w:val="262626" w:themeColor="text1" w:themeTint="D9"/>
    </w:rPr>
  </w:style>
  <w:style w:type="character" w:customStyle="1" w:styleId="TitleChar">
    <w:name w:val="Title Char"/>
    <w:basedOn w:val="DefaultParagraphFont"/>
    <w:link w:val="Title"/>
    <w:uiPriority w:val="10"/>
    <w:qFormat/>
    <w:rsid w:val="00634CE6"/>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qFormat/>
    <w:rsid w:val="00634CE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34CE6"/>
    <w:pPr>
      <w:spacing w:before="160"/>
      <w:jc w:val="center"/>
    </w:pPr>
    <w:rPr>
      <w:i/>
      <w:iCs/>
      <w:color w:val="404040" w:themeColor="text1" w:themeTint="BF"/>
    </w:rPr>
  </w:style>
  <w:style w:type="character" w:customStyle="1" w:styleId="QuoteChar">
    <w:name w:val="Quote Char"/>
    <w:basedOn w:val="DefaultParagraphFont"/>
    <w:link w:val="Quote"/>
    <w:uiPriority w:val="29"/>
    <w:qFormat/>
    <w:rsid w:val="00634CE6"/>
    <w:rPr>
      <w:i/>
      <w:iCs/>
      <w:color w:val="404040" w:themeColor="text1" w:themeTint="BF"/>
    </w:rPr>
  </w:style>
  <w:style w:type="paragraph" w:styleId="ListParagraph">
    <w:name w:val="List Paragraph"/>
    <w:basedOn w:val="Normal"/>
    <w:uiPriority w:val="34"/>
    <w:qFormat/>
    <w:rsid w:val="00634CE6"/>
    <w:pPr>
      <w:ind w:left="720"/>
      <w:contextualSpacing/>
    </w:pPr>
  </w:style>
  <w:style w:type="character" w:customStyle="1" w:styleId="IntenseEmphasis1">
    <w:name w:val="Intense Emphasis1"/>
    <w:basedOn w:val="DefaultParagraphFont"/>
    <w:uiPriority w:val="21"/>
    <w:qFormat/>
    <w:rsid w:val="00634CE6"/>
    <w:rPr>
      <w:i/>
      <w:iCs/>
      <w:color w:val="0F4761" w:themeColor="accent1" w:themeShade="BF"/>
    </w:rPr>
  </w:style>
  <w:style w:type="paragraph" w:styleId="IntenseQuote">
    <w:name w:val="Intense Quote"/>
    <w:basedOn w:val="Normal"/>
    <w:next w:val="Normal"/>
    <w:link w:val="IntenseQuoteChar"/>
    <w:uiPriority w:val="30"/>
    <w:qFormat/>
    <w:rsid w:val="00634CE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qFormat/>
    <w:rsid w:val="00634CE6"/>
    <w:rPr>
      <w:i/>
      <w:iCs/>
      <w:color w:val="0F4761" w:themeColor="accent1" w:themeShade="BF"/>
    </w:rPr>
  </w:style>
  <w:style w:type="character" w:customStyle="1" w:styleId="IntenseReference1">
    <w:name w:val="Intense Reference1"/>
    <w:basedOn w:val="DefaultParagraphFont"/>
    <w:uiPriority w:val="32"/>
    <w:qFormat/>
    <w:rsid w:val="00634CE6"/>
    <w:rPr>
      <w:b/>
      <w:bCs/>
      <w:smallCaps/>
      <w:color w:val="0F4761" w:themeColor="accent1" w:themeShade="BF"/>
      <w:spacing w:val="5"/>
    </w:rPr>
  </w:style>
  <w:style w:type="character" w:customStyle="1" w:styleId="accordion-tabbedtab-mobile">
    <w:name w:val="accordion-tabbed__tab-mobile"/>
    <w:basedOn w:val="DefaultParagraphFont"/>
    <w:qFormat/>
    <w:rsid w:val="00634CE6"/>
  </w:style>
  <w:style w:type="character" w:customStyle="1" w:styleId="comma-separator">
    <w:name w:val="comma-separator"/>
    <w:basedOn w:val="DefaultParagraphFont"/>
    <w:qFormat/>
    <w:rsid w:val="00634CE6"/>
  </w:style>
  <w:style w:type="table" w:customStyle="1" w:styleId="Style36">
    <w:name w:val="_Style 36"/>
    <w:basedOn w:val="TableNormal"/>
    <w:qFormat/>
    <w:rsid w:val="00634CE6"/>
    <w:tblPr/>
  </w:style>
  <w:style w:type="table" w:customStyle="1" w:styleId="Style37">
    <w:name w:val="_Style 37"/>
    <w:basedOn w:val="TableNormal"/>
    <w:qFormat/>
    <w:rsid w:val="00634CE6"/>
    <w:tblPr/>
  </w:style>
  <w:style w:type="character" w:customStyle="1" w:styleId="UnresolvedMention1">
    <w:name w:val="Unresolved Mention1"/>
    <w:basedOn w:val="DefaultParagraphFont"/>
    <w:uiPriority w:val="99"/>
    <w:semiHidden/>
    <w:unhideWhenUsed/>
    <w:qFormat/>
    <w:rsid w:val="00634CE6"/>
    <w:rPr>
      <w:color w:val="605E5C"/>
      <w:shd w:val="clear" w:color="auto" w:fill="E1DFDD"/>
    </w:rPr>
  </w:style>
  <w:style w:type="character" w:customStyle="1" w:styleId="HeaderChar">
    <w:name w:val="Header Char"/>
    <w:basedOn w:val="DefaultParagraphFont"/>
    <w:link w:val="Header"/>
    <w:uiPriority w:val="99"/>
    <w:qFormat/>
    <w:rsid w:val="00634CE6"/>
  </w:style>
  <w:style w:type="character" w:customStyle="1" w:styleId="FooterChar">
    <w:name w:val="Footer Char"/>
    <w:basedOn w:val="DefaultParagraphFont"/>
    <w:link w:val="Footer"/>
    <w:uiPriority w:val="99"/>
    <w:qFormat/>
    <w:rsid w:val="00634CE6"/>
  </w:style>
  <w:style w:type="character" w:styleId="LineNumber">
    <w:name w:val="line number"/>
    <w:basedOn w:val="DefaultParagraphFont"/>
    <w:uiPriority w:val="99"/>
    <w:semiHidden/>
    <w:unhideWhenUsed/>
    <w:rsid w:val="008B0D9D"/>
  </w:style>
  <w:style w:type="paragraph" w:styleId="NormalWeb">
    <w:name w:val="Normal (Web)"/>
    <w:basedOn w:val="Normal"/>
    <w:uiPriority w:val="99"/>
    <w:unhideWhenUsed/>
    <w:rsid w:val="008F702E"/>
    <w:pPr>
      <w:spacing w:before="100" w:beforeAutospacing="1" w:after="100" w:afterAutospacing="1" w:line="240" w:lineRule="auto"/>
    </w:pPr>
    <w:rPr>
      <w:rFonts w:ascii="Times New Roman" w:eastAsia="Times New Roman" w:hAnsi="Times New Roman" w:cs="Times New Roman"/>
      <w:lang w:val="en-US" w:eastAsia="en-US"/>
    </w:rPr>
  </w:style>
  <w:style w:type="character" w:styleId="Strong">
    <w:name w:val="Strong"/>
    <w:basedOn w:val="DefaultParagraphFont"/>
    <w:uiPriority w:val="22"/>
    <w:qFormat/>
    <w:rsid w:val="008F702E"/>
    <w:rPr>
      <w:b/>
      <w:bCs/>
    </w:rPr>
  </w:style>
  <w:style w:type="character" w:styleId="UnresolvedMention">
    <w:name w:val="Unresolved Mention"/>
    <w:basedOn w:val="DefaultParagraphFont"/>
    <w:uiPriority w:val="99"/>
    <w:semiHidden/>
    <w:unhideWhenUsed/>
    <w:rsid w:val="00DA20B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4375213">
      <w:bodyDiv w:val="1"/>
      <w:marLeft w:val="0"/>
      <w:marRight w:val="0"/>
      <w:marTop w:val="0"/>
      <w:marBottom w:val="0"/>
      <w:divBdr>
        <w:top w:val="none" w:sz="0" w:space="0" w:color="auto"/>
        <w:left w:val="none" w:sz="0" w:space="0" w:color="auto"/>
        <w:bottom w:val="none" w:sz="0" w:space="0" w:color="auto"/>
        <w:right w:val="none" w:sz="0" w:space="0" w:color="auto"/>
      </w:divBdr>
    </w:div>
    <w:div w:id="720248240">
      <w:bodyDiv w:val="1"/>
      <w:marLeft w:val="0"/>
      <w:marRight w:val="0"/>
      <w:marTop w:val="0"/>
      <w:marBottom w:val="0"/>
      <w:divBdr>
        <w:top w:val="none" w:sz="0" w:space="0" w:color="auto"/>
        <w:left w:val="none" w:sz="0" w:space="0" w:color="auto"/>
        <w:bottom w:val="none" w:sz="0" w:space="0" w:color="auto"/>
        <w:right w:val="none" w:sz="0" w:space="0" w:color="auto"/>
      </w:divBdr>
    </w:div>
    <w:div w:id="855771940">
      <w:bodyDiv w:val="1"/>
      <w:marLeft w:val="0"/>
      <w:marRight w:val="0"/>
      <w:marTop w:val="0"/>
      <w:marBottom w:val="0"/>
      <w:divBdr>
        <w:top w:val="none" w:sz="0" w:space="0" w:color="auto"/>
        <w:left w:val="none" w:sz="0" w:space="0" w:color="auto"/>
        <w:bottom w:val="none" w:sz="0" w:space="0" w:color="auto"/>
        <w:right w:val="none" w:sz="0" w:space="0" w:color="auto"/>
      </w:divBdr>
    </w:div>
    <w:div w:id="997342515">
      <w:bodyDiv w:val="1"/>
      <w:marLeft w:val="0"/>
      <w:marRight w:val="0"/>
      <w:marTop w:val="0"/>
      <w:marBottom w:val="0"/>
      <w:divBdr>
        <w:top w:val="none" w:sz="0" w:space="0" w:color="auto"/>
        <w:left w:val="none" w:sz="0" w:space="0" w:color="auto"/>
        <w:bottom w:val="none" w:sz="0" w:space="0" w:color="auto"/>
        <w:right w:val="none" w:sz="0" w:space="0" w:color="auto"/>
      </w:divBdr>
    </w:div>
    <w:div w:id="114951312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 /><Relationship Id="rId13" Type="http://schemas.openxmlformats.org/officeDocument/2006/relationships/image" Target="media/image3.jpeg" /><Relationship Id="rId18" Type="http://schemas.openxmlformats.org/officeDocument/2006/relationships/hyperlink" Target="https://pubmed.ncbi.nlm.nih.gov/8015691/" TargetMode="External" /><Relationship Id="rId26" Type="http://schemas.openxmlformats.org/officeDocument/2006/relationships/hyperlink" Target="https://doi.org/10.13189/eer.2018.060509" TargetMode="External" /><Relationship Id="rId3" Type="http://schemas.openxmlformats.org/officeDocument/2006/relationships/customXml" Target="../customXml/item3.xml" /><Relationship Id="rId21" Type="http://schemas.openxmlformats.org/officeDocument/2006/relationships/hyperlink" Target="https://doi.org/10.1016/0300-483x(95)03296-r" TargetMode="External" /><Relationship Id="rId7" Type="http://schemas.openxmlformats.org/officeDocument/2006/relationships/webSettings" Target="webSettings.xml" /><Relationship Id="rId12" Type="http://schemas.openxmlformats.org/officeDocument/2006/relationships/image" Target="media/image2.jpeg" /><Relationship Id="rId17" Type="http://schemas.openxmlformats.org/officeDocument/2006/relationships/hyperlink" Target="https://www.phytojournal.com/archives/2015/vol4issue1/PartD/4-2-2.1-654.pdf" TargetMode="External" /><Relationship Id="rId25" Type="http://schemas.openxmlformats.org/officeDocument/2006/relationships/hyperlink" Target="https://doi.org/10.1016/j.crfs.2022.04.005" TargetMode="External" /><Relationship Id="rId2" Type="http://schemas.openxmlformats.org/officeDocument/2006/relationships/customXml" Target="../customXml/item2.xml" /><Relationship Id="rId16" Type="http://schemas.openxmlformats.org/officeDocument/2006/relationships/hyperlink" Target="https://doi.org/10.1016/j.toxlet.2021.07.020" TargetMode="External" /><Relationship Id="rId20" Type="http://schemas.openxmlformats.org/officeDocument/2006/relationships/hyperlink" Target="https://doi.org/10.1111/j.1439-0442.1996.tb00496.x" TargetMode="External" /><Relationship Id="rId29" Type="http://schemas.openxmlformats.org/officeDocument/2006/relationships/footer" Target="footer2.xml" /><Relationship Id="rId1" Type="http://schemas.openxmlformats.org/officeDocument/2006/relationships/customXml" Target="../customXml/item1.xml" /><Relationship Id="rId6" Type="http://schemas.openxmlformats.org/officeDocument/2006/relationships/settings" Target="settings.xml" /><Relationship Id="rId11" Type="http://schemas.openxmlformats.org/officeDocument/2006/relationships/image" Target="media/image1.png" /><Relationship Id="rId24" Type="http://schemas.openxmlformats.org/officeDocument/2006/relationships/hyperlink" Target="https://doi.org/10.17148/iarjset.2021.81107" TargetMode="External" /><Relationship Id="rId5" Type="http://schemas.openxmlformats.org/officeDocument/2006/relationships/styles" Target="styles.xml" /><Relationship Id="rId15" Type="http://schemas.openxmlformats.org/officeDocument/2006/relationships/hyperlink" Target="https://doi.org/10.1080/09712119.2010.9707089" TargetMode="External" /><Relationship Id="rId23" Type="http://schemas.openxmlformats.org/officeDocument/2006/relationships/hyperlink" Target="https://doi.org/10.3390/toxins11080442" TargetMode="External" /><Relationship Id="rId28" Type="http://schemas.openxmlformats.org/officeDocument/2006/relationships/footer" Target="footer1.xml" /><Relationship Id="rId10" Type="http://schemas.openxmlformats.org/officeDocument/2006/relationships/hyperlink" Target="mailto:punnyavi52@gmail.com" TargetMode="External" /><Relationship Id="rId19" Type="http://schemas.openxmlformats.org/officeDocument/2006/relationships/hyperlink" Target="https://doi.org/10.1002/pca.3126" TargetMode="External" /><Relationship Id="rId31" Type="http://schemas.openxmlformats.org/officeDocument/2006/relationships/theme" Target="theme/theme1.xml" /><Relationship Id="rId4" Type="http://schemas.openxmlformats.org/officeDocument/2006/relationships/numbering" Target="numbering.xml" /><Relationship Id="rId9" Type="http://schemas.openxmlformats.org/officeDocument/2006/relationships/endnotes" Target="endnotes.xml" /><Relationship Id="rId14" Type="http://schemas.openxmlformats.org/officeDocument/2006/relationships/hyperlink" Target="https://doi.org/10.1038/s41598-022-26087-0" TargetMode="External" /><Relationship Id="rId22" Type="http://schemas.openxmlformats.org/officeDocument/2006/relationships/hyperlink" Target="https://doi.org/10.1016/j.ijcard.2013.11.019" TargetMode="External" /><Relationship Id="rId27" Type="http://schemas.openxmlformats.org/officeDocument/2006/relationships/hyperlink" Target="https://doi.org/10.17509/ijost.v4i1.15806" TargetMode="External" /><Relationship Id="rId30" Type="http://schemas.openxmlformats.org/officeDocument/2006/relationships/fontTable" Target="fontTable.xml" /></Relationships>
</file>

<file path=word/_rels/fontTable.xml.rels><?xml version="1.0" encoding="UTF-8" standalone="yes"?>
<Relationships xmlns="http://schemas.openxmlformats.org/package/2006/relationships"><Relationship Id="rId3" Type="http://schemas.openxmlformats.org/officeDocument/2006/relationships/font" Target="fonts/font3.odttf" /><Relationship Id="rId2" Type="http://schemas.openxmlformats.org/officeDocument/2006/relationships/font" Target="fonts/font2.odttf" /><Relationship Id="rId1" Type="http://schemas.openxmlformats.org/officeDocument/2006/relationships/font" Target="fonts/font1.odttf" /><Relationship Id="rId6" Type="http://schemas.openxmlformats.org/officeDocument/2006/relationships/font" Target="fonts/font6.odttf" /><Relationship Id="rId5" Type="http://schemas.openxmlformats.org/officeDocument/2006/relationships/font" Target="fonts/font5.odttf" /><Relationship Id="rId4" Type="http://schemas.openxmlformats.org/officeDocument/2006/relationships/font" Target="fonts/font4.odttf"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3.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bTMGWJ27ENxtBniLwQG3NBwh51w==">CgMxLjAaJQoBMBIgCh4IB0IaCg9UaW1lcyBOZXcgUm9tYW4SB0d1bmdzdWg4AHIhMXBsV1REbnhLVmx3RENMLUFZQ1JUak9yUjZfMXNXeXFk</go:docsCustomData>
</go:gDocsCustomXmlDataStorage>
</file>

<file path=customXml/itemProps1.xml><?xml version="1.0" encoding="utf-8"?>
<ds:datastoreItem xmlns:ds="http://schemas.openxmlformats.org/officeDocument/2006/customXml" ds:itemID="{81A6746E-AA03-4352-AA2F-1C2B0EE27642}">
  <ds:schemaRefs>
    <ds:schemaRef ds:uri="http://schemas.openxmlformats.org/officeDocument/2006/bibliography"/>
    <ds:schemaRef ds:uri="http://www.w3.org/2000/xmlns/"/>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 ds:uri="http://www.w3.org/2000/xmlns/"/>
  </ds:schemaRefs>
</ds:datastoreItem>
</file>

<file path=customXml/itemProps3.xml><?xml version="1.0" encoding="utf-8"?>
<ds:datastoreItem xmlns:ds="http://schemas.openxmlformats.org/officeDocument/2006/customXml" ds:itemID="{11111111-1234-1234-1234-123412341234}">
  <ds:schemaRefs>
    <ds:schemaRef ds:uri="http://customooxmlschemas.google.com/"/>
    <ds:schemaRef ds:uri="http://www.w3.org/2000/xmln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2353</Words>
  <Characters>13415</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15737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santhini717@gmail.com</dc:creator>
  <cp:lastModifiedBy>Santhini C N</cp:lastModifiedBy>
  <cp:revision>2</cp:revision>
  <cp:lastPrinted>2024-06-01T12:54:00Z</cp:lastPrinted>
  <dcterms:created xsi:type="dcterms:W3CDTF">2025-11-19T10:07:00Z</dcterms:created>
  <dcterms:modified xsi:type="dcterms:W3CDTF">2025-11-19T10:07:00Z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1033-12.2.0.16909</vt:lpwstr>
  </property>
  <property fmtid="{D5CDD505-2E9C-101B-9397-08002B2CF9AE}" pid="3" name="ICV">
    <vt:lpwstr>38F69DADB05F47B19B64EE5BB273087A_13</vt:lpwstr>
  </property>
</Properties>
</file>