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00CD" w14:textId="3B852728" w:rsidR="00710697" w:rsidRPr="00F73EDA" w:rsidRDefault="00710697" w:rsidP="007106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3EDA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F73EDA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7B9867A" w14:textId="77777777" w:rsidR="00710697" w:rsidRPr="00710697" w:rsidRDefault="00710697" w:rsidP="007106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0697">
        <w:rPr>
          <w:rFonts w:ascii="Times New Roman" w:hAnsi="Times New Roman" w:cs="Times New Roman"/>
          <w:b/>
          <w:bCs/>
          <w:sz w:val="24"/>
          <w:szCs w:val="24"/>
        </w:rPr>
        <w:t>Lipidomics</w:t>
      </w:r>
      <w:proofErr w:type="spellEnd"/>
      <w:r w:rsidRPr="00710697">
        <w:rPr>
          <w:rFonts w:ascii="Times New Roman" w:hAnsi="Times New Roman" w:cs="Times New Roman"/>
          <w:b/>
          <w:bCs/>
          <w:sz w:val="24"/>
          <w:szCs w:val="24"/>
        </w:rPr>
        <w:t xml:space="preserve"> data normalization in </w:t>
      </w:r>
      <w:proofErr w:type="spellStart"/>
      <w:r w:rsidRPr="00710697">
        <w:rPr>
          <w:rFonts w:ascii="Times New Roman" w:hAnsi="Times New Roman" w:cs="Times New Roman"/>
          <w:b/>
          <w:bCs/>
          <w:sz w:val="24"/>
          <w:szCs w:val="24"/>
        </w:rPr>
        <w:t>Metaboanalyst</w:t>
      </w:r>
      <w:proofErr w:type="spellEnd"/>
    </w:p>
    <w:p w14:paraId="1368AD2C" w14:textId="77777777" w:rsidR="00710697" w:rsidRPr="00F73EDA" w:rsidRDefault="00710697" w:rsidP="00710697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ED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DDDDD9" wp14:editId="2094B9A8">
            <wp:extent cx="5731510" cy="6823075"/>
            <wp:effectExtent l="0" t="0" r="2540" b="0"/>
            <wp:docPr id="2" name="Picture 3" descr="https://new.metaboanalyst.ca/MetaboAnalyst/resources/users/guest8426225188847699665tmp/snorm_18_dpi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s://new.metaboanalyst.ca/MetaboAnalyst/resources/users/guest8426225188847699665tmp/snorm_18_dpi300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2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822F6" w14:textId="77777777" w:rsidR="00710697" w:rsidRPr="00F73EDA" w:rsidRDefault="00710697" w:rsidP="00710697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21720" w14:textId="7F05FE40" w:rsidR="00710697" w:rsidRPr="00F73EDA" w:rsidRDefault="00710697" w:rsidP="007106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Figure. </w:t>
      </w:r>
      <w:r w:rsidRPr="00F73EDA">
        <w:rPr>
          <w:rFonts w:ascii="Times New Roman" w:hAnsi="Times New Roman" w:cs="Times New Roman"/>
          <w:b/>
          <w:bCs/>
          <w:sz w:val="24"/>
          <w:szCs w:val="24"/>
        </w:rPr>
        <w:t xml:space="preserve">Representation of samples after data normalization in </w:t>
      </w:r>
      <w:proofErr w:type="spellStart"/>
      <w:r w:rsidRPr="00F73EDA">
        <w:rPr>
          <w:rFonts w:ascii="Times New Roman" w:hAnsi="Times New Roman" w:cs="Times New Roman"/>
          <w:b/>
          <w:bCs/>
          <w:sz w:val="24"/>
          <w:szCs w:val="24"/>
        </w:rPr>
        <w:t>Metaboanalyst</w:t>
      </w:r>
      <w:proofErr w:type="spellEnd"/>
    </w:p>
    <w:p w14:paraId="6AE55FE1" w14:textId="136E05B6" w:rsidR="00E45AF7" w:rsidRPr="00710697" w:rsidRDefault="00710697" w:rsidP="00710697">
      <w:r w:rsidRPr="00710697">
        <w:rPr>
          <w:rFonts w:ascii="Times New Roman" w:hAnsi="Times New Roman" w:cs="Times New Roman"/>
          <w:sz w:val="24"/>
          <w:szCs w:val="24"/>
        </w:rPr>
        <w:t>Density plot (top panel) and box plots (lower panel) of a representative set of 50 samples showing the effect of data normalization.</w:t>
      </w:r>
    </w:p>
    <w:sectPr w:rsidR="00E45AF7" w:rsidRPr="00710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97"/>
    <w:rsid w:val="001D47F0"/>
    <w:rsid w:val="00263D78"/>
    <w:rsid w:val="002F56F5"/>
    <w:rsid w:val="00710697"/>
    <w:rsid w:val="00723C31"/>
    <w:rsid w:val="007707E8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24A9"/>
  <w15:chartTrackingRefBased/>
  <w15:docId w15:val="{7F6F02E8-76B2-4BEB-9CD0-EDDFB9C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697"/>
  </w:style>
  <w:style w:type="paragraph" w:styleId="Heading1">
    <w:name w:val="heading 1"/>
    <w:basedOn w:val="Normal"/>
    <w:next w:val="Normal"/>
    <w:link w:val="Heading1Char"/>
    <w:uiPriority w:val="9"/>
    <w:qFormat/>
    <w:rsid w:val="0071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2025-09-27T09:33:00Z</dcterms:created>
  <dcterms:modified xsi:type="dcterms:W3CDTF">2025-09-27T09:34:00Z</dcterms:modified>
</cp:coreProperties>
</file>