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813AC" w14:textId="78CB8D6E" w:rsidR="0062730F" w:rsidRPr="00237437" w:rsidRDefault="0062730F" w:rsidP="0062730F">
      <w:pPr>
        <w:adjustRightInd w:val="0"/>
        <w:jc w:val="left"/>
        <w:rPr>
          <w:rFonts w:ascii="Arial" w:hAnsi="Arial" w:cs="Arial"/>
          <w:b/>
          <w:bCs/>
          <w:color w:val="FF0000"/>
          <w:sz w:val="16"/>
          <w:szCs w:val="16"/>
        </w:rPr>
      </w:pPr>
      <w:r w:rsidRPr="00AE5833">
        <w:rPr>
          <w:rFonts w:ascii="Arial" w:hAnsi="Arial" w:cs="Arial"/>
          <w:b/>
          <w:bCs/>
          <w:sz w:val="16"/>
          <w:szCs w:val="16"/>
        </w:rPr>
        <w:t>Table S</w:t>
      </w:r>
      <w:r w:rsidRPr="00AE5833">
        <w:rPr>
          <w:rFonts w:ascii="Arial" w:hAnsi="Arial" w:cs="Arial" w:hint="eastAsia"/>
          <w:b/>
          <w:bCs/>
          <w:color w:val="FF0000"/>
          <w:sz w:val="16"/>
          <w:szCs w:val="16"/>
        </w:rPr>
        <w:t xml:space="preserve">1 </w:t>
      </w:r>
      <w:r w:rsidRPr="00D255FA">
        <w:rPr>
          <w:rFonts w:ascii="Arial" w:hAnsi="Arial" w:cs="Arial"/>
          <w:b/>
          <w:bCs/>
          <w:sz w:val="16"/>
          <w:szCs w:val="16"/>
        </w:rPr>
        <w:t>ICD-9 and ICD-10 Codes Used for the Diagnosis of Cardiac Arrest</w:t>
      </w:r>
    </w:p>
    <w:tbl>
      <w:tblPr>
        <w:tblW w:w="6752" w:type="dxa"/>
        <w:jc w:val="center"/>
        <w:tblLook w:val="04A0" w:firstRow="1" w:lastRow="0" w:firstColumn="1" w:lastColumn="0" w:noHBand="0" w:noVBand="1"/>
      </w:tblPr>
      <w:tblGrid>
        <w:gridCol w:w="910"/>
        <w:gridCol w:w="1106"/>
        <w:gridCol w:w="4869"/>
      </w:tblGrid>
      <w:tr w:rsidR="00237437" w:rsidRPr="002322C0" w14:paraId="10A8E4AE" w14:textId="77777777" w:rsidTr="00237437">
        <w:trPr>
          <w:trHeight w:val="239"/>
          <w:jc w:val="center"/>
        </w:trPr>
        <w:tc>
          <w:tcPr>
            <w:tcW w:w="857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46236E44" w14:textId="1B979AB0" w:rsidR="00237437" w:rsidRPr="00E51A0F" w:rsidRDefault="00237437" w:rsidP="00F13225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</w:rPr>
            </w:pPr>
            <w:r w:rsidRPr="00E51A0F"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</w:rPr>
              <w:t>icd_code</w:t>
            </w:r>
          </w:p>
        </w:tc>
        <w:tc>
          <w:tcPr>
            <w:tcW w:w="1026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5849F72D" w14:textId="77777777" w:rsidR="00237437" w:rsidRPr="00E51A0F" w:rsidRDefault="00237437" w:rsidP="00F13225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</w:rPr>
            </w:pPr>
            <w:r w:rsidRPr="00E51A0F"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</w:rPr>
              <w:t>icd_version</w:t>
            </w:r>
          </w:p>
        </w:tc>
        <w:tc>
          <w:tcPr>
            <w:tcW w:w="4869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289C5656" w14:textId="77777777" w:rsidR="00237437" w:rsidRPr="00E51A0F" w:rsidRDefault="00237437" w:rsidP="00F13225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</w:rPr>
            </w:pPr>
            <w:r w:rsidRPr="00E51A0F"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</w:rPr>
              <w:t>long_title</w:t>
            </w:r>
          </w:p>
        </w:tc>
      </w:tr>
      <w:tr w:rsidR="00237437" w:rsidRPr="002322C0" w14:paraId="5E933283" w14:textId="77777777" w:rsidTr="00237437">
        <w:trPr>
          <w:trHeight w:val="239"/>
          <w:jc w:val="center"/>
        </w:trPr>
        <w:tc>
          <w:tcPr>
            <w:tcW w:w="857" w:type="dxa"/>
            <w:tcBorders>
              <w:top w:val="single" w:sz="8" w:space="0" w:color="auto"/>
            </w:tcBorders>
            <w:noWrap/>
          </w:tcPr>
          <w:p w14:paraId="3A59ACF8" w14:textId="451EFF8C" w:rsidR="00237437" w:rsidRPr="002322C0" w:rsidRDefault="00237437" w:rsidP="002322C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322C0">
              <w:rPr>
                <w:rFonts w:ascii="Arial" w:hAnsi="Arial" w:cs="Arial"/>
                <w:sz w:val="16"/>
                <w:szCs w:val="16"/>
              </w:rPr>
              <w:t>4275</w:t>
            </w:r>
          </w:p>
        </w:tc>
        <w:tc>
          <w:tcPr>
            <w:tcW w:w="1026" w:type="dxa"/>
            <w:tcBorders>
              <w:top w:val="single" w:sz="8" w:space="0" w:color="auto"/>
            </w:tcBorders>
            <w:noWrap/>
          </w:tcPr>
          <w:p w14:paraId="1D4D840E" w14:textId="120827CB" w:rsidR="00237437" w:rsidRPr="002322C0" w:rsidRDefault="00237437" w:rsidP="002322C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322C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869" w:type="dxa"/>
            <w:tcBorders>
              <w:top w:val="single" w:sz="8" w:space="0" w:color="auto"/>
            </w:tcBorders>
            <w:noWrap/>
            <w:hideMark/>
          </w:tcPr>
          <w:p w14:paraId="41CFDE62" w14:textId="296B1D46" w:rsidR="00237437" w:rsidRPr="002322C0" w:rsidRDefault="00237437" w:rsidP="002322C0">
            <w:pPr>
              <w:widowControl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322C0">
              <w:rPr>
                <w:rFonts w:ascii="Arial" w:hAnsi="Arial" w:cs="Arial"/>
                <w:sz w:val="16"/>
                <w:szCs w:val="16"/>
              </w:rPr>
              <w:t>Cardiac arrest</w:t>
            </w:r>
          </w:p>
        </w:tc>
      </w:tr>
      <w:tr w:rsidR="00237437" w:rsidRPr="002322C0" w14:paraId="290C0F83" w14:textId="77777777" w:rsidTr="00237437">
        <w:trPr>
          <w:trHeight w:val="239"/>
          <w:jc w:val="center"/>
        </w:trPr>
        <w:tc>
          <w:tcPr>
            <w:tcW w:w="857" w:type="dxa"/>
            <w:noWrap/>
          </w:tcPr>
          <w:p w14:paraId="1E32266C" w14:textId="62F351AC" w:rsidR="00237437" w:rsidRPr="002322C0" w:rsidRDefault="00237437" w:rsidP="00667365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322C0">
              <w:rPr>
                <w:rFonts w:ascii="Arial" w:hAnsi="Arial" w:cs="Arial"/>
                <w:sz w:val="16"/>
                <w:szCs w:val="16"/>
              </w:rPr>
              <w:t>I469</w:t>
            </w:r>
          </w:p>
        </w:tc>
        <w:tc>
          <w:tcPr>
            <w:tcW w:w="1026" w:type="dxa"/>
            <w:noWrap/>
          </w:tcPr>
          <w:p w14:paraId="04F8C8E1" w14:textId="6CB26FD2" w:rsidR="00237437" w:rsidRPr="002322C0" w:rsidRDefault="00237437" w:rsidP="00667365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322C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869" w:type="dxa"/>
            <w:noWrap/>
          </w:tcPr>
          <w:p w14:paraId="573F0E15" w14:textId="7751C778" w:rsidR="00237437" w:rsidRPr="002322C0" w:rsidRDefault="00237437" w:rsidP="00667365">
            <w:pPr>
              <w:widowControl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322C0">
              <w:rPr>
                <w:rFonts w:ascii="Arial" w:hAnsi="Arial" w:cs="Arial"/>
                <w:sz w:val="16"/>
                <w:szCs w:val="16"/>
              </w:rPr>
              <w:t>Cardiac arrest, cause unspecified</w:t>
            </w:r>
          </w:p>
        </w:tc>
      </w:tr>
      <w:tr w:rsidR="00237437" w:rsidRPr="002322C0" w14:paraId="6E68DC6B" w14:textId="77777777" w:rsidTr="00237437">
        <w:trPr>
          <w:trHeight w:val="239"/>
          <w:jc w:val="center"/>
        </w:trPr>
        <w:tc>
          <w:tcPr>
            <w:tcW w:w="857" w:type="dxa"/>
            <w:noWrap/>
          </w:tcPr>
          <w:p w14:paraId="63103FD8" w14:textId="7C02DDE9" w:rsidR="00237437" w:rsidRPr="002322C0" w:rsidRDefault="00237437" w:rsidP="00667365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322C0">
              <w:rPr>
                <w:rFonts w:ascii="Arial" w:hAnsi="Arial" w:cs="Arial"/>
                <w:sz w:val="16"/>
                <w:szCs w:val="16"/>
              </w:rPr>
              <w:t>I462</w:t>
            </w:r>
          </w:p>
        </w:tc>
        <w:tc>
          <w:tcPr>
            <w:tcW w:w="1026" w:type="dxa"/>
            <w:noWrap/>
          </w:tcPr>
          <w:p w14:paraId="016E3F47" w14:textId="0A2F612F" w:rsidR="00237437" w:rsidRPr="002322C0" w:rsidRDefault="00237437" w:rsidP="00667365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322C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869" w:type="dxa"/>
            <w:noWrap/>
          </w:tcPr>
          <w:p w14:paraId="7D7E394B" w14:textId="36CE135B" w:rsidR="00237437" w:rsidRPr="002322C0" w:rsidRDefault="00237437" w:rsidP="00667365">
            <w:pPr>
              <w:widowControl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322C0">
              <w:rPr>
                <w:rFonts w:ascii="Arial" w:hAnsi="Arial" w:cs="Arial"/>
                <w:sz w:val="16"/>
                <w:szCs w:val="16"/>
              </w:rPr>
              <w:t>Cardiac arrest due to underlying cardiac condition</w:t>
            </w:r>
          </w:p>
        </w:tc>
      </w:tr>
      <w:tr w:rsidR="00237437" w:rsidRPr="002322C0" w14:paraId="7AF72A52" w14:textId="77777777" w:rsidTr="00237437">
        <w:trPr>
          <w:trHeight w:val="239"/>
          <w:jc w:val="center"/>
        </w:trPr>
        <w:tc>
          <w:tcPr>
            <w:tcW w:w="857" w:type="dxa"/>
            <w:noWrap/>
          </w:tcPr>
          <w:p w14:paraId="1D5B9C9F" w14:textId="733BE5B9" w:rsidR="00237437" w:rsidRPr="002322C0" w:rsidRDefault="00237437" w:rsidP="00667365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322C0">
              <w:rPr>
                <w:rFonts w:ascii="Arial" w:hAnsi="Arial" w:cs="Arial"/>
                <w:sz w:val="16"/>
                <w:szCs w:val="16"/>
              </w:rPr>
              <w:t>I468</w:t>
            </w:r>
          </w:p>
        </w:tc>
        <w:tc>
          <w:tcPr>
            <w:tcW w:w="1026" w:type="dxa"/>
            <w:noWrap/>
          </w:tcPr>
          <w:p w14:paraId="5E94413F" w14:textId="73EC1A2B" w:rsidR="00237437" w:rsidRPr="002322C0" w:rsidRDefault="00237437" w:rsidP="00667365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322C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869" w:type="dxa"/>
            <w:noWrap/>
          </w:tcPr>
          <w:p w14:paraId="789804A5" w14:textId="0B3C2282" w:rsidR="00237437" w:rsidRPr="002322C0" w:rsidRDefault="00237437" w:rsidP="00667365">
            <w:pPr>
              <w:widowControl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322C0">
              <w:rPr>
                <w:rFonts w:ascii="Arial" w:hAnsi="Arial" w:cs="Arial"/>
                <w:sz w:val="16"/>
                <w:szCs w:val="16"/>
              </w:rPr>
              <w:t>Cardiac arrest due to other underlying condition</w:t>
            </w:r>
          </w:p>
        </w:tc>
      </w:tr>
      <w:tr w:rsidR="00237437" w:rsidRPr="002322C0" w14:paraId="024BC76A" w14:textId="77777777" w:rsidTr="00237437">
        <w:trPr>
          <w:trHeight w:val="239"/>
          <w:jc w:val="center"/>
        </w:trPr>
        <w:tc>
          <w:tcPr>
            <w:tcW w:w="857" w:type="dxa"/>
            <w:noWrap/>
          </w:tcPr>
          <w:p w14:paraId="70ADE6F1" w14:textId="0DFD57EE" w:rsidR="00237437" w:rsidRPr="002322C0" w:rsidRDefault="00237437" w:rsidP="00667365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322C0">
              <w:rPr>
                <w:rFonts w:ascii="Arial" w:hAnsi="Arial" w:cs="Arial"/>
                <w:sz w:val="16"/>
                <w:szCs w:val="16"/>
              </w:rPr>
              <w:t>I97711</w:t>
            </w:r>
          </w:p>
        </w:tc>
        <w:tc>
          <w:tcPr>
            <w:tcW w:w="1026" w:type="dxa"/>
            <w:noWrap/>
          </w:tcPr>
          <w:p w14:paraId="5A818FA7" w14:textId="4150E2A3" w:rsidR="00237437" w:rsidRPr="002322C0" w:rsidRDefault="00237437" w:rsidP="00667365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322C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869" w:type="dxa"/>
            <w:noWrap/>
          </w:tcPr>
          <w:p w14:paraId="3770ED48" w14:textId="1CF52DF8" w:rsidR="00237437" w:rsidRPr="002322C0" w:rsidRDefault="00237437" w:rsidP="00667365">
            <w:pPr>
              <w:widowControl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322C0">
              <w:rPr>
                <w:rFonts w:ascii="Arial" w:hAnsi="Arial" w:cs="Arial"/>
                <w:sz w:val="16"/>
                <w:szCs w:val="16"/>
              </w:rPr>
              <w:t>Intraoperative cardiac arrest during other surgery</w:t>
            </w:r>
          </w:p>
        </w:tc>
      </w:tr>
      <w:tr w:rsidR="00237437" w:rsidRPr="002322C0" w14:paraId="745AF60F" w14:textId="77777777" w:rsidTr="00237437">
        <w:trPr>
          <w:trHeight w:val="239"/>
          <w:jc w:val="center"/>
        </w:trPr>
        <w:tc>
          <w:tcPr>
            <w:tcW w:w="857" w:type="dxa"/>
            <w:noWrap/>
          </w:tcPr>
          <w:p w14:paraId="5ED98EAE" w14:textId="1AD6DCC8" w:rsidR="00237437" w:rsidRPr="002322C0" w:rsidRDefault="00237437" w:rsidP="00667365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322C0">
              <w:rPr>
                <w:rFonts w:ascii="Arial" w:hAnsi="Arial" w:cs="Arial"/>
                <w:sz w:val="16"/>
                <w:szCs w:val="16"/>
              </w:rPr>
              <w:t>I97710</w:t>
            </w:r>
          </w:p>
        </w:tc>
        <w:tc>
          <w:tcPr>
            <w:tcW w:w="1026" w:type="dxa"/>
            <w:noWrap/>
          </w:tcPr>
          <w:p w14:paraId="5B4399AD" w14:textId="27EA8B75" w:rsidR="00237437" w:rsidRPr="002322C0" w:rsidRDefault="00237437" w:rsidP="00667365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322C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869" w:type="dxa"/>
            <w:noWrap/>
          </w:tcPr>
          <w:p w14:paraId="4B6B7456" w14:textId="2B8A093F" w:rsidR="00237437" w:rsidRPr="002322C0" w:rsidRDefault="00237437" w:rsidP="00667365">
            <w:pPr>
              <w:widowControl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322C0">
              <w:rPr>
                <w:rFonts w:ascii="Arial" w:hAnsi="Arial" w:cs="Arial"/>
                <w:sz w:val="16"/>
                <w:szCs w:val="16"/>
              </w:rPr>
              <w:t>Intraoperative cardiac arrest during cardiac surgery</w:t>
            </w:r>
          </w:p>
        </w:tc>
      </w:tr>
      <w:tr w:rsidR="00237437" w:rsidRPr="002322C0" w14:paraId="442751C5" w14:textId="77777777" w:rsidTr="00237437">
        <w:trPr>
          <w:trHeight w:val="239"/>
          <w:jc w:val="center"/>
        </w:trPr>
        <w:tc>
          <w:tcPr>
            <w:tcW w:w="857" w:type="dxa"/>
            <w:noWrap/>
          </w:tcPr>
          <w:p w14:paraId="09CCE2F1" w14:textId="265300DD" w:rsidR="00237437" w:rsidRPr="002322C0" w:rsidRDefault="00237437" w:rsidP="00667365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322C0">
              <w:rPr>
                <w:rFonts w:ascii="Arial" w:hAnsi="Arial" w:cs="Arial"/>
                <w:sz w:val="16"/>
                <w:szCs w:val="16"/>
              </w:rPr>
              <w:t>I97121</w:t>
            </w:r>
          </w:p>
        </w:tc>
        <w:tc>
          <w:tcPr>
            <w:tcW w:w="1026" w:type="dxa"/>
            <w:noWrap/>
          </w:tcPr>
          <w:p w14:paraId="142AFBE3" w14:textId="759BC524" w:rsidR="00237437" w:rsidRPr="002322C0" w:rsidRDefault="00237437" w:rsidP="00667365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322C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869" w:type="dxa"/>
            <w:noWrap/>
          </w:tcPr>
          <w:p w14:paraId="500E001E" w14:textId="7F8B6E00" w:rsidR="00237437" w:rsidRPr="002322C0" w:rsidRDefault="00237437" w:rsidP="00667365">
            <w:pPr>
              <w:widowControl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322C0">
              <w:rPr>
                <w:rFonts w:ascii="Arial" w:hAnsi="Arial" w:cs="Arial"/>
                <w:sz w:val="16"/>
                <w:szCs w:val="16"/>
              </w:rPr>
              <w:t>Postprocedural cardiac arrest following other surgery</w:t>
            </w:r>
          </w:p>
        </w:tc>
      </w:tr>
      <w:tr w:rsidR="00237437" w:rsidRPr="002322C0" w14:paraId="735863C1" w14:textId="77777777" w:rsidTr="00237437">
        <w:trPr>
          <w:trHeight w:val="239"/>
          <w:jc w:val="center"/>
        </w:trPr>
        <w:tc>
          <w:tcPr>
            <w:tcW w:w="857" w:type="dxa"/>
            <w:tcBorders>
              <w:bottom w:val="single" w:sz="8" w:space="0" w:color="auto"/>
            </w:tcBorders>
            <w:noWrap/>
          </w:tcPr>
          <w:p w14:paraId="41A90385" w14:textId="261F9617" w:rsidR="00237437" w:rsidRPr="00667365" w:rsidRDefault="00237437" w:rsidP="00667365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C0">
              <w:rPr>
                <w:rFonts w:ascii="Arial" w:hAnsi="Arial" w:cs="Arial"/>
                <w:sz w:val="16"/>
                <w:szCs w:val="16"/>
              </w:rPr>
              <w:t>I97120</w:t>
            </w:r>
          </w:p>
        </w:tc>
        <w:tc>
          <w:tcPr>
            <w:tcW w:w="1026" w:type="dxa"/>
            <w:tcBorders>
              <w:bottom w:val="single" w:sz="8" w:space="0" w:color="auto"/>
            </w:tcBorders>
            <w:noWrap/>
          </w:tcPr>
          <w:p w14:paraId="0BF8D27F" w14:textId="05266780" w:rsidR="00237437" w:rsidRPr="00667365" w:rsidRDefault="00237437" w:rsidP="00667365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C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869" w:type="dxa"/>
            <w:tcBorders>
              <w:bottom w:val="single" w:sz="8" w:space="0" w:color="auto"/>
            </w:tcBorders>
            <w:noWrap/>
          </w:tcPr>
          <w:p w14:paraId="63B0090F" w14:textId="2D5D5764" w:rsidR="00237437" w:rsidRPr="00667365" w:rsidRDefault="00237437" w:rsidP="00667365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2322C0">
              <w:rPr>
                <w:rFonts w:ascii="Arial" w:hAnsi="Arial" w:cs="Arial"/>
                <w:sz w:val="16"/>
                <w:szCs w:val="16"/>
              </w:rPr>
              <w:t>Postprocedural cardiac arrest following cardiac surgery</w:t>
            </w:r>
          </w:p>
        </w:tc>
      </w:tr>
    </w:tbl>
    <w:p w14:paraId="70B1C522" w14:textId="77777777" w:rsidR="0062730F" w:rsidRDefault="0062730F">
      <w:pPr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27246145" w14:textId="6DD362B2" w:rsidR="00154449" w:rsidRPr="00AE5833" w:rsidRDefault="00000000">
      <w:pPr>
        <w:adjustRightInd w:val="0"/>
        <w:rPr>
          <w:rFonts w:ascii="Arial" w:hAnsi="Arial" w:cs="Arial"/>
          <w:b/>
          <w:bCs/>
          <w:sz w:val="16"/>
          <w:szCs w:val="16"/>
        </w:rPr>
      </w:pPr>
      <w:r w:rsidRPr="00AE5833">
        <w:rPr>
          <w:rFonts w:ascii="Arial" w:hAnsi="Arial" w:cs="Arial"/>
          <w:b/>
          <w:bCs/>
          <w:sz w:val="16"/>
          <w:szCs w:val="16"/>
        </w:rPr>
        <w:t>Table S</w:t>
      </w:r>
      <w:r w:rsidR="0062730F">
        <w:rPr>
          <w:rFonts w:ascii="Arial" w:hAnsi="Arial" w:cs="Arial" w:hint="eastAsia"/>
          <w:b/>
          <w:bCs/>
          <w:color w:val="FF0000"/>
          <w:sz w:val="16"/>
          <w:szCs w:val="16"/>
        </w:rPr>
        <w:t>2</w:t>
      </w:r>
      <w:r w:rsidR="00D255FA">
        <w:rPr>
          <w:rFonts w:ascii="Arial" w:hAnsi="Arial" w:cs="Arial" w:hint="eastAsia"/>
          <w:b/>
          <w:bCs/>
          <w:color w:val="FF0000"/>
          <w:sz w:val="16"/>
          <w:szCs w:val="16"/>
        </w:rPr>
        <w:t xml:space="preserve"> </w:t>
      </w:r>
      <w:r w:rsidRPr="00AE5833">
        <w:rPr>
          <w:rFonts w:ascii="Arial" w:hAnsi="Arial" w:cs="Arial"/>
          <w:b/>
          <w:bCs/>
          <w:color w:val="000000"/>
          <w:sz w:val="16"/>
          <w:szCs w:val="16"/>
        </w:rPr>
        <w:t>Missing Number (%) for Included Variables in Dataset</w:t>
      </w:r>
    </w:p>
    <w:tbl>
      <w:tblPr>
        <w:tblStyle w:val="a7"/>
        <w:tblW w:w="73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2693"/>
      </w:tblGrid>
      <w:tr w:rsidR="00F2255F" w:rsidRPr="00AE5833" w14:paraId="1D573D32" w14:textId="20D818CB" w:rsidTr="002322C0">
        <w:trPr>
          <w:trHeight w:val="196"/>
          <w:jc w:val="center"/>
        </w:trPr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39B4588D" w14:textId="77777777" w:rsidR="00F2255F" w:rsidRPr="00AE5833" w:rsidRDefault="00F2255F">
            <w:pPr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variables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56B5F3CF" w14:textId="50F5BF90" w:rsidR="00F2255F" w:rsidRPr="00AE5833" w:rsidRDefault="00F2255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E5833"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</w:rPr>
              <w:t>MIMIC Database Missing</w:t>
            </w:r>
            <w:r w:rsidRPr="00AE5833">
              <w:rPr>
                <w:rFonts w:ascii="Arial" w:eastAsia="宋体" w:hAnsi="Arial" w:cs="Arial" w:hint="eastAsia"/>
                <w:b/>
                <w:bCs/>
                <w:kern w:val="0"/>
                <w:sz w:val="16"/>
                <w:szCs w:val="16"/>
              </w:rPr>
              <w:t xml:space="preserve"> (%)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</w:tcPr>
          <w:p w14:paraId="1D3BE862" w14:textId="3166DE97" w:rsidR="00F2255F" w:rsidRPr="00AE5833" w:rsidRDefault="00F2255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</w:rPr>
            </w:pPr>
            <w:r w:rsidRPr="00AE5833"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</w:rPr>
              <w:t>NWICU Database Missing (%)</w:t>
            </w:r>
          </w:p>
        </w:tc>
      </w:tr>
      <w:tr w:rsidR="00F2255F" w:rsidRPr="00AE5833" w14:paraId="1AE1A801" w14:textId="62C84AAB" w:rsidTr="002322C0">
        <w:trPr>
          <w:trHeight w:val="196"/>
          <w:jc w:val="center"/>
        </w:trPr>
        <w:tc>
          <w:tcPr>
            <w:tcW w:w="2268" w:type="dxa"/>
            <w:tcBorders>
              <w:top w:val="single" w:sz="8" w:space="0" w:color="auto"/>
            </w:tcBorders>
            <w:noWrap/>
          </w:tcPr>
          <w:p w14:paraId="690E7C2F" w14:textId="1B3D09B2" w:rsidR="00F2255F" w:rsidRPr="00AE5833" w:rsidRDefault="00F2255F" w:rsidP="00F2255F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Weight</w:t>
            </w:r>
            <w:r w:rsidR="00C222DA" w:rsidRPr="00AE583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(kg)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noWrap/>
          </w:tcPr>
          <w:p w14:paraId="6BBF09A3" w14:textId="4CA18170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12(0.39%)</w:t>
            </w:r>
          </w:p>
        </w:tc>
        <w:tc>
          <w:tcPr>
            <w:tcW w:w="2693" w:type="dxa"/>
            <w:tcBorders>
              <w:top w:val="single" w:sz="8" w:space="0" w:color="auto"/>
            </w:tcBorders>
          </w:tcPr>
          <w:p w14:paraId="38E56720" w14:textId="6AEF7842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880(47.59%)</w:t>
            </w:r>
          </w:p>
        </w:tc>
      </w:tr>
      <w:tr w:rsidR="00F2255F" w:rsidRPr="00AE5833" w14:paraId="5635B82E" w14:textId="53B20AC5" w:rsidTr="00F2255F">
        <w:trPr>
          <w:trHeight w:val="196"/>
          <w:jc w:val="center"/>
        </w:trPr>
        <w:tc>
          <w:tcPr>
            <w:tcW w:w="2268" w:type="dxa"/>
            <w:noWrap/>
          </w:tcPr>
          <w:p w14:paraId="6AB63A81" w14:textId="159BA03E" w:rsidR="00F2255F" w:rsidRPr="00AE5833" w:rsidRDefault="00F2255F" w:rsidP="00F2255F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HR</w:t>
            </w:r>
            <w:r w:rsidR="00C222DA" w:rsidRPr="00AE583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(bpm)</w:t>
            </w:r>
          </w:p>
        </w:tc>
        <w:tc>
          <w:tcPr>
            <w:tcW w:w="2410" w:type="dxa"/>
            <w:noWrap/>
          </w:tcPr>
          <w:p w14:paraId="6BEF4BA4" w14:textId="7FE55C41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0(0%)</w:t>
            </w:r>
          </w:p>
        </w:tc>
        <w:tc>
          <w:tcPr>
            <w:tcW w:w="2693" w:type="dxa"/>
          </w:tcPr>
          <w:p w14:paraId="705400BA" w14:textId="1D11398E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660(35.69%)</w:t>
            </w:r>
          </w:p>
        </w:tc>
      </w:tr>
      <w:tr w:rsidR="00F2255F" w:rsidRPr="00AE5833" w14:paraId="76A98EAF" w14:textId="61ACE59E" w:rsidTr="00F2255F">
        <w:trPr>
          <w:trHeight w:val="196"/>
          <w:jc w:val="center"/>
        </w:trPr>
        <w:tc>
          <w:tcPr>
            <w:tcW w:w="2268" w:type="dxa"/>
            <w:noWrap/>
          </w:tcPr>
          <w:p w14:paraId="7EB26503" w14:textId="25A738DC" w:rsidR="00F2255F" w:rsidRPr="00AE5833" w:rsidRDefault="00F2255F" w:rsidP="00F2255F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SBP</w:t>
            </w:r>
            <w:r w:rsidR="00C222DA" w:rsidRPr="00AE583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(mmHg)</w:t>
            </w:r>
          </w:p>
        </w:tc>
        <w:tc>
          <w:tcPr>
            <w:tcW w:w="2410" w:type="dxa"/>
            <w:noWrap/>
          </w:tcPr>
          <w:p w14:paraId="1CDA1D7A" w14:textId="38D9AD84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22(0.72%)</w:t>
            </w:r>
          </w:p>
        </w:tc>
        <w:tc>
          <w:tcPr>
            <w:tcW w:w="2693" w:type="dxa"/>
          </w:tcPr>
          <w:p w14:paraId="40F1B697" w14:textId="11E26BE2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671(36.29%)</w:t>
            </w:r>
          </w:p>
        </w:tc>
      </w:tr>
      <w:tr w:rsidR="00F2255F" w:rsidRPr="00AE5833" w14:paraId="397BC7AB" w14:textId="13F690AE" w:rsidTr="00F2255F">
        <w:trPr>
          <w:trHeight w:val="196"/>
          <w:jc w:val="center"/>
        </w:trPr>
        <w:tc>
          <w:tcPr>
            <w:tcW w:w="2268" w:type="dxa"/>
            <w:noWrap/>
          </w:tcPr>
          <w:p w14:paraId="03787BDD" w14:textId="74922520" w:rsidR="00F2255F" w:rsidRPr="00AE5833" w:rsidRDefault="00F2255F" w:rsidP="00F2255F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DBP</w:t>
            </w:r>
            <w:r w:rsidR="00C222DA" w:rsidRPr="00AE583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(mmHg)</w:t>
            </w:r>
          </w:p>
        </w:tc>
        <w:tc>
          <w:tcPr>
            <w:tcW w:w="2410" w:type="dxa"/>
            <w:noWrap/>
          </w:tcPr>
          <w:p w14:paraId="40348269" w14:textId="36518928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22(0.72%)</w:t>
            </w:r>
          </w:p>
        </w:tc>
        <w:tc>
          <w:tcPr>
            <w:tcW w:w="2693" w:type="dxa"/>
          </w:tcPr>
          <w:p w14:paraId="7519242C" w14:textId="71078504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671(36.29%)</w:t>
            </w:r>
          </w:p>
        </w:tc>
      </w:tr>
      <w:tr w:rsidR="00F2255F" w:rsidRPr="00AE5833" w14:paraId="723A14B3" w14:textId="608D9854" w:rsidTr="00F2255F">
        <w:trPr>
          <w:trHeight w:val="196"/>
          <w:jc w:val="center"/>
        </w:trPr>
        <w:tc>
          <w:tcPr>
            <w:tcW w:w="2268" w:type="dxa"/>
            <w:noWrap/>
          </w:tcPr>
          <w:p w14:paraId="17836C03" w14:textId="19C6A419" w:rsidR="00F2255F" w:rsidRPr="00AE5833" w:rsidRDefault="00F2255F" w:rsidP="00F2255F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RR</w:t>
            </w:r>
            <w:r w:rsidR="00C222DA" w:rsidRPr="00AE583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(</w:t>
            </w:r>
            <w:r w:rsidR="00C222DA" w:rsidRPr="00AE5833">
              <w:rPr>
                <w:rFonts w:ascii="Arial" w:hAnsi="Arial" w:cs="Arial"/>
                <w:sz w:val="16"/>
                <w:szCs w:val="16"/>
              </w:rPr>
              <w:t>bpm</w:t>
            </w:r>
            <w:r w:rsidRPr="00AE583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410" w:type="dxa"/>
            <w:noWrap/>
          </w:tcPr>
          <w:p w14:paraId="27D35A40" w14:textId="4886E137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3(0.1%)</w:t>
            </w:r>
          </w:p>
        </w:tc>
        <w:tc>
          <w:tcPr>
            <w:tcW w:w="2693" w:type="dxa"/>
          </w:tcPr>
          <w:p w14:paraId="3319C188" w14:textId="797AD112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664(35.91%)</w:t>
            </w:r>
          </w:p>
        </w:tc>
      </w:tr>
      <w:tr w:rsidR="00F2255F" w:rsidRPr="00AE5833" w14:paraId="5A1C4760" w14:textId="7E225146" w:rsidTr="00F2255F">
        <w:trPr>
          <w:trHeight w:val="196"/>
          <w:jc w:val="center"/>
        </w:trPr>
        <w:tc>
          <w:tcPr>
            <w:tcW w:w="2268" w:type="dxa"/>
            <w:noWrap/>
          </w:tcPr>
          <w:p w14:paraId="19EB6187" w14:textId="0FA9A6DE" w:rsidR="00F2255F" w:rsidRPr="00AE5833" w:rsidRDefault="00F2255F" w:rsidP="00F2255F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SpO2</w:t>
            </w:r>
            <w:r w:rsidR="00C222DA" w:rsidRPr="00AE583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(%)</w:t>
            </w:r>
          </w:p>
        </w:tc>
        <w:tc>
          <w:tcPr>
            <w:tcW w:w="2410" w:type="dxa"/>
            <w:noWrap/>
          </w:tcPr>
          <w:p w14:paraId="760933FC" w14:textId="77B3946D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0(0%)</w:t>
            </w:r>
          </w:p>
        </w:tc>
        <w:tc>
          <w:tcPr>
            <w:tcW w:w="2693" w:type="dxa"/>
          </w:tcPr>
          <w:p w14:paraId="0594E697" w14:textId="3F520139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663(35.86%)</w:t>
            </w:r>
          </w:p>
        </w:tc>
      </w:tr>
      <w:tr w:rsidR="00F2255F" w:rsidRPr="00AE5833" w14:paraId="35C7C481" w14:textId="3C5EE195" w:rsidTr="00F2255F">
        <w:trPr>
          <w:trHeight w:val="196"/>
          <w:jc w:val="center"/>
        </w:trPr>
        <w:tc>
          <w:tcPr>
            <w:tcW w:w="2268" w:type="dxa"/>
            <w:noWrap/>
          </w:tcPr>
          <w:p w14:paraId="6C34E116" w14:textId="67BAC0A9" w:rsidR="00F2255F" w:rsidRPr="00AE5833" w:rsidRDefault="003D0604" w:rsidP="00F2255F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eastAsia="等线" w:hAnsi="Arial" w:cs="Arial"/>
                <w:color w:val="000000"/>
                <w:sz w:val="16"/>
                <w:szCs w:val="16"/>
              </w:rPr>
              <w:t>Temperature</w:t>
            </w:r>
            <w:r w:rsidRPr="00AE5833">
              <w:rPr>
                <w:rFonts w:ascii="Arial" w:hAnsi="Arial" w:cs="Arial" w:hint="eastAsia"/>
                <w:color w:val="000000"/>
                <w:sz w:val="16"/>
                <w:szCs w:val="16"/>
              </w:rPr>
              <w:t xml:space="preserve"> </w:t>
            </w:r>
            <w:r w:rsidRPr="00AE58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(°C)</w:t>
            </w:r>
          </w:p>
        </w:tc>
        <w:tc>
          <w:tcPr>
            <w:tcW w:w="2410" w:type="dxa"/>
            <w:noWrap/>
          </w:tcPr>
          <w:p w14:paraId="43ABED9F" w14:textId="4805C9A3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12(0.39%)</w:t>
            </w:r>
          </w:p>
        </w:tc>
        <w:tc>
          <w:tcPr>
            <w:tcW w:w="2693" w:type="dxa"/>
          </w:tcPr>
          <w:p w14:paraId="1F00E9D9" w14:textId="21155B91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665(35.97%)</w:t>
            </w:r>
          </w:p>
        </w:tc>
      </w:tr>
      <w:tr w:rsidR="00F2255F" w:rsidRPr="00AE5833" w14:paraId="08A49833" w14:textId="0117DFB6" w:rsidTr="00F2255F">
        <w:trPr>
          <w:trHeight w:val="196"/>
          <w:jc w:val="center"/>
        </w:trPr>
        <w:tc>
          <w:tcPr>
            <w:tcW w:w="2268" w:type="dxa"/>
            <w:noWrap/>
          </w:tcPr>
          <w:p w14:paraId="02D1A6EF" w14:textId="33224DA0" w:rsidR="00F2255F" w:rsidRPr="00AE5833" w:rsidRDefault="00F2255F" w:rsidP="00F2255F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WBC</w:t>
            </w:r>
            <w:r w:rsidR="00C222DA" w:rsidRPr="00AE583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(K/uL)</w:t>
            </w:r>
          </w:p>
        </w:tc>
        <w:tc>
          <w:tcPr>
            <w:tcW w:w="2410" w:type="dxa"/>
            <w:noWrap/>
          </w:tcPr>
          <w:p w14:paraId="3FFDDA18" w14:textId="4B668BFD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9(0.29%)</w:t>
            </w:r>
          </w:p>
        </w:tc>
        <w:tc>
          <w:tcPr>
            <w:tcW w:w="2693" w:type="dxa"/>
          </w:tcPr>
          <w:p w14:paraId="0BEDED3C" w14:textId="3815393C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16(0.87%)</w:t>
            </w:r>
          </w:p>
        </w:tc>
      </w:tr>
      <w:tr w:rsidR="00F2255F" w:rsidRPr="00AE5833" w14:paraId="37CC781C" w14:textId="41B2DF67" w:rsidTr="00F2255F">
        <w:trPr>
          <w:trHeight w:val="196"/>
          <w:jc w:val="center"/>
        </w:trPr>
        <w:tc>
          <w:tcPr>
            <w:tcW w:w="2268" w:type="dxa"/>
            <w:noWrap/>
          </w:tcPr>
          <w:p w14:paraId="16127560" w14:textId="4608C9F8" w:rsidR="00F2255F" w:rsidRPr="00AE5833" w:rsidRDefault="00F2255F" w:rsidP="00F2255F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RBC</w:t>
            </w:r>
            <w:r w:rsidR="00C222DA" w:rsidRPr="00AE583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(m/uL)</w:t>
            </w:r>
          </w:p>
        </w:tc>
        <w:tc>
          <w:tcPr>
            <w:tcW w:w="2410" w:type="dxa"/>
            <w:noWrap/>
          </w:tcPr>
          <w:p w14:paraId="5D2D8ECF" w14:textId="214181D9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9(0.29%)</w:t>
            </w:r>
          </w:p>
        </w:tc>
        <w:tc>
          <w:tcPr>
            <w:tcW w:w="2693" w:type="dxa"/>
          </w:tcPr>
          <w:p w14:paraId="06315823" w14:textId="691F2D82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34(1.84%)</w:t>
            </w:r>
          </w:p>
        </w:tc>
      </w:tr>
      <w:tr w:rsidR="00F2255F" w:rsidRPr="00AE5833" w14:paraId="5C7DC7EC" w14:textId="2E0EED1D" w:rsidTr="00F2255F">
        <w:trPr>
          <w:trHeight w:val="196"/>
          <w:jc w:val="center"/>
        </w:trPr>
        <w:tc>
          <w:tcPr>
            <w:tcW w:w="2268" w:type="dxa"/>
            <w:noWrap/>
          </w:tcPr>
          <w:p w14:paraId="40950A0E" w14:textId="5A38F693" w:rsidR="00F2255F" w:rsidRPr="00AE5833" w:rsidRDefault="00F2255F" w:rsidP="00F2255F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PLT</w:t>
            </w:r>
            <w:r w:rsidR="00C222DA" w:rsidRPr="00AE583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(K/uL)</w:t>
            </w:r>
          </w:p>
        </w:tc>
        <w:tc>
          <w:tcPr>
            <w:tcW w:w="2410" w:type="dxa"/>
            <w:noWrap/>
          </w:tcPr>
          <w:p w14:paraId="30AF9F44" w14:textId="6C21BF99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12(0.39%)</w:t>
            </w:r>
          </w:p>
        </w:tc>
        <w:tc>
          <w:tcPr>
            <w:tcW w:w="2693" w:type="dxa"/>
          </w:tcPr>
          <w:p w14:paraId="0DAB466F" w14:textId="65C03595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17(0.92%)</w:t>
            </w:r>
          </w:p>
        </w:tc>
      </w:tr>
      <w:tr w:rsidR="00F2255F" w:rsidRPr="00AE5833" w14:paraId="21D47664" w14:textId="7EB9BC14" w:rsidTr="00F2255F">
        <w:trPr>
          <w:trHeight w:val="196"/>
          <w:jc w:val="center"/>
        </w:trPr>
        <w:tc>
          <w:tcPr>
            <w:tcW w:w="2268" w:type="dxa"/>
            <w:noWrap/>
          </w:tcPr>
          <w:p w14:paraId="65B1FE01" w14:textId="6000B138" w:rsidR="00F2255F" w:rsidRPr="00AE5833" w:rsidRDefault="00F2255F" w:rsidP="00F2255F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Hb</w:t>
            </w:r>
            <w:r w:rsidR="00C222DA" w:rsidRPr="00AE5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(g/dL)</w:t>
            </w:r>
          </w:p>
        </w:tc>
        <w:tc>
          <w:tcPr>
            <w:tcW w:w="2410" w:type="dxa"/>
            <w:noWrap/>
          </w:tcPr>
          <w:p w14:paraId="786A51E3" w14:textId="19D48FA4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9(0.29%)</w:t>
            </w:r>
          </w:p>
        </w:tc>
        <w:tc>
          <w:tcPr>
            <w:tcW w:w="2693" w:type="dxa"/>
          </w:tcPr>
          <w:p w14:paraId="36714E77" w14:textId="0A973962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38(2.06%)</w:t>
            </w:r>
          </w:p>
        </w:tc>
      </w:tr>
      <w:tr w:rsidR="00F2255F" w:rsidRPr="00AE5833" w14:paraId="2A49B8B5" w14:textId="33DC072B" w:rsidTr="00F2255F">
        <w:trPr>
          <w:trHeight w:val="196"/>
          <w:jc w:val="center"/>
        </w:trPr>
        <w:tc>
          <w:tcPr>
            <w:tcW w:w="2268" w:type="dxa"/>
            <w:noWrap/>
          </w:tcPr>
          <w:p w14:paraId="636C581B" w14:textId="56584A2E" w:rsidR="00F2255F" w:rsidRPr="00AE5833" w:rsidRDefault="00F2255F" w:rsidP="00F2255F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RDW</w:t>
            </w:r>
            <w:r w:rsidR="00C222DA" w:rsidRPr="00AE583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(%)</w:t>
            </w:r>
          </w:p>
        </w:tc>
        <w:tc>
          <w:tcPr>
            <w:tcW w:w="2410" w:type="dxa"/>
            <w:noWrap/>
          </w:tcPr>
          <w:p w14:paraId="4E7CF181" w14:textId="66811DEB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10(0.33%)</w:t>
            </w:r>
          </w:p>
        </w:tc>
        <w:tc>
          <w:tcPr>
            <w:tcW w:w="2693" w:type="dxa"/>
          </w:tcPr>
          <w:p w14:paraId="1B0BD198" w14:textId="0265BEDB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19(1.03%)</w:t>
            </w:r>
          </w:p>
        </w:tc>
      </w:tr>
      <w:tr w:rsidR="00F2255F" w:rsidRPr="00AE5833" w14:paraId="059A4F20" w14:textId="2F7466F2" w:rsidTr="00F2255F">
        <w:trPr>
          <w:trHeight w:val="196"/>
          <w:jc w:val="center"/>
        </w:trPr>
        <w:tc>
          <w:tcPr>
            <w:tcW w:w="2268" w:type="dxa"/>
            <w:noWrap/>
          </w:tcPr>
          <w:p w14:paraId="029C529F" w14:textId="1422AC51" w:rsidR="00F2255F" w:rsidRPr="00AE5833" w:rsidRDefault="00F2255F" w:rsidP="00F2255F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Hct</w:t>
            </w:r>
            <w:r w:rsidR="00C222DA" w:rsidRPr="00AE583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(%)</w:t>
            </w:r>
          </w:p>
        </w:tc>
        <w:tc>
          <w:tcPr>
            <w:tcW w:w="2410" w:type="dxa"/>
            <w:noWrap/>
          </w:tcPr>
          <w:p w14:paraId="421A4A1F" w14:textId="14577C0D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9(0.29%)</w:t>
            </w:r>
          </w:p>
        </w:tc>
        <w:tc>
          <w:tcPr>
            <w:tcW w:w="2693" w:type="dxa"/>
          </w:tcPr>
          <w:p w14:paraId="1F9E2AA2" w14:textId="7B3EC3CE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40(2.16%)</w:t>
            </w:r>
          </w:p>
        </w:tc>
      </w:tr>
      <w:tr w:rsidR="00F2255F" w:rsidRPr="00AE5833" w14:paraId="19467EF7" w14:textId="11D63EBA" w:rsidTr="00F2255F">
        <w:trPr>
          <w:trHeight w:val="196"/>
          <w:jc w:val="center"/>
        </w:trPr>
        <w:tc>
          <w:tcPr>
            <w:tcW w:w="2268" w:type="dxa"/>
            <w:noWrap/>
          </w:tcPr>
          <w:p w14:paraId="75613CE0" w14:textId="11395E98" w:rsidR="00F2255F" w:rsidRPr="00AE5833" w:rsidRDefault="00F2255F" w:rsidP="00F2255F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Sodium</w:t>
            </w:r>
            <w:r w:rsidR="00C222DA" w:rsidRPr="00AE583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(mEq/L)</w:t>
            </w:r>
          </w:p>
        </w:tc>
        <w:tc>
          <w:tcPr>
            <w:tcW w:w="2410" w:type="dxa"/>
            <w:noWrap/>
          </w:tcPr>
          <w:p w14:paraId="2E69509E" w14:textId="31EAB8D0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0(0%)</w:t>
            </w:r>
          </w:p>
        </w:tc>
        <w:tc>
          <w:tcPr>
            <w:tcW w:w="2693" w:type="dxa"/>
          </w:tcPr>
          <w:p w14:paraId="6331300C" w14:textId="14C0CA86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7(0.38%)</w:t>
            </w:r>
          </w:p>
        </w:tc>
      </w:tr>
      <w:tr w:rsidR="00F2255F" w:rsidRPr="00AE5833" w14:paraId="41D016CA" w14:textId="710D2B53" w:rsidTr="00F2255F">
        <w:trPr>
          <w:trHeight w:val="196"/>
          <w:jc w:val="center"/>
        </w:trPr>
        <w:tc>
          <w:tcPr>
            <w:tcW w:w="2268" w:type="dxa"/>
            <w:noWrap/>
          </w:tcPr>
          <w:p w14:paraId="51675618" w14:textId="60EEA56A" w:rsidR="00F2255F" w:rsidRPr="00AE5833" w:rsidRDefault="00F2255F" w:rsidP="00F2255F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Potassium</w:t>
            </w:r>
            <w:r w:rsidR="00C222DA" w:rsidRPr="00AE583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(mEq/L)</w:t>
            </w:r>
          </w:p>
        </w:tc>
        <w:tc>
          <w:tcPr>
            <w:tcW w:w="2410" w:type="dxa"/>
            <w:noWrap/>
          </w:tcPr>
          <w:p w14:paraId="045EBEF3" w14:textId="43262AAE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2(0.07%)</w:t>
            </w:r>
          </w:p>
        </w:tc>
        <w:tc>
          <w:tcPr>
            <w:tcW w:w="2693" w:type="dxa"/>
          </w:tcPr>
          <w:p w14:paraId="21440FBB" w14:textId="2A40314D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19(1.03%)</w:t>
            </w:r>
          </w:p>
        </w:tc>
      </w:tr>
      <w:tr w:rsidR="00F2255F" w:rsidRPr="00AE5833" w14:paraId="066193DF" w14:textId="4B1C4715" w:rsidTr="00F2255F">
        <w:trPr>
          <w:trHeight w:val="196"/>
          <w:jc w:val="center"/>
        </w:trPr>
        <w:tc>
          <w:tcPr>
            <w:tcW w:w="2268" w:type="dxa"/>
            <w:noWrap/>
          </w:tcPr>
          <w:p w14:paraId="04AD834C" w14:textId="3E4CB630" w:rsidR="00F2255F" w:rsidRPr="00AE5833" w:rsidRDefault="00F2255F" w:rsidP="00F2255F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Total</w:t>
            </w:r>
            <w:r w:rsidRPr="00AE583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Calcium</w:t>
            </w:r>
            <w:r w:rsidR="00C222DA" w:rsidRPr="00AE583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(mg/dL)</w:t>
            </w:r>
          </w:p>
        </w:tc>
        <w:tc>
          <w:tcPr>
            <w:tcW w:w="2410" w:type="dxa"/>
            <w:noWrap/>
          </w:tcPr>
          <w:p w14:paraId="0F929B6E" w14:textId="7BB01383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171(5.59%)</w:t>
            </w:r>
          </w:p>
        </w:tc>
        <w:tc>
          <w:tcPr>
            <w:tcW w:w="2693" w:type="dxa"/>
          </w:tcPr>
          <w:p w14:paraId="16DFDBC7" w14:textId="2CE97FCD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7(0.38%)</w:t>
            </w:r>
          </w:p>
        </w:tc>
      </w:tr>
      <w:tr w:rsidR="00F2255F" w:rsidRPr="00AE5833" w14:paraId="20D701F0" w14:textId="24FF3165" w:rsidTr="00F2255F">
        <w:trPr>
          <w:trHeight w:val="196"/>
          <w:jc w:val="center"/>
        </w:trPr>
        <w:tc>
          <w:tcPr>
            <w:tcW w:w="2268" w:type="dxa"/>
            <w:noWrap/>
          </w:tcPr>
          <w:p w14:paraId="466DCDC7" w14:textId="1FF631BF" w:rsidR="00F2255F" w:rsidRPr="00AE5833" w:rsidRDefault="00F2255F" w:rsidP="00F2255F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Chloride</w:t>
            </w:r>
            <w:r w:rsidR="00C222DA" w:rsidRPr="00AE583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(mEq/L)</w:t>
            </w:r>
          </w:p>
        </w:tc>
        <w:tc>
          <w:tcPr>
            <w:tcW w:w="2410" w:type="dxa"/>
            <w:noWrap/>
          </w:tcPr>
          <w:p w14:paraId="7D7C33AA" w14:textId="14D8B504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0(0%)</w:t>
            </w:r>
          </w:p>
        </w:tc>
        <w:tc>
          <w:tcPr>
            <w:tcW w:w="2693" w:type="dxa"/>
          </w:tcPr>
          <w:p w14:paraId="6D16A9D5" w14:textId="58A51040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4(0.22%)</w:t>
            </w:r>
          </w:p>
        </w:tc>
      </w:tr>
      <w:tr w:rsidR="00F2255F" w:rsidRPr="00AE5833" w14:paraId="50119A42" w14:textId="197E4EC9" w:rsidTr="00F2255F">
        <w:trPr>
          <w:trHeight w:val="196"/>
          <w:jc w:val="center"/>
        </w:trPr>
        <w:tc>
          <w:tcPr>
            <w:tcW w:w="2268" w:type="dxa"/>
            <w:noWrap/>
          </w:tcPr>
          <w:p w14:paraId="70C28330" w14:textId="42DF2BDA" w:rsidR="00F2255F" w:rsidRPr="00AE5833" w:rsidRDefault="00F2255F" w:rsidP="00F2255F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Phosphorus</w:t>
            </w:r>
            <w:r w:rsidR="00C222DA" w:rsidRPr="00AE583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(mg/dL)</w:t>
            </w:r>
          </w:p>
        </w:tc>
        <w:tc>
          <w:tcPr>
            <w:tcW w:w="2410" w:type="dxa"/>
            <w:noWrap/>
          </w:tcPr>
          <w:p w14:paraId="712FC125" w14:textId="4F6D5120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171(5.59%)</w:t>
            </w:r>
          </w:p>
        </w:tc>
        <w:tc>
          <w:tcPr>
            <w:tcW w:w="2693" w:type="dxa"/>
          </w:tcPr>
          <w:p w14:paraId="1DA138FB" w14:textId="2FCE055A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1167(63.12%)</w:t>
            </w:r>
          </w:p>
        </w:tc>
      </w:tr>
      <w:tr w:rsidR="00F2255F" w:rsidRPr="00AE5833" w14:paraId="34A2EB18" w14:textId="4D13C55B" w:rsidTr="00F2255F">
        <w:trPr>
          <w:trHeight w:val="196"/>
          <w:jc w:val="center"/>
        </w:trPr>
        <w:tc>
          <w:tcPr>
            <w:tcW w:w="2268" w:type="dxa"/>
            <w:noWrap/>
          </w:tcPr>
          <w:p w14:paraId="634FB1C8" w14:textId="06A21E45" w:rsidR="00F2255F" w:rsidRPr="00AE5833" w:rsidRDefault="00F2255F" w:rsidP="00F2255F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Magnesium</w:t>
            </w:r>
            <w:r w:rsidR="00C222DA" w:rsidRPr="00AE583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(mg/dL)</w:t>
            </w:r>
          </w:p>
        </w:tc>
        <w:tc>
          <w:tcPr>
            <w:tcW w:w="2410" w:type="dxa"/>
            <w:noWrap/>
          </w:tcPr>
          <w:p w14:paraId="036429C4" w14:textId="0DB0278A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166(5.43%)</w:t>
            </w:r>
          </w:p>
        </w:tc>
        <w:tc>
          <w:tcPr>
            <w:tcW w:w="2693" w:type="dxa"/>
          </w:tcPr>
          <w:p w14:paraId="0A871B8A" w14:textId="39E98471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562(30.39%)</w:t>
            </w:r>
          </w:p>
        </w:tc>
      </w:tr>
      <w:tr w:rsidR="00F2255F" w:rsidRPr="00AE5833" w14:paraId="494720CF" w14:textId="7C382AB0" w:rsidTr="00F2255F">
        <w:trPr>
          <w:trHeight w:val="196"/>
          <w:jc w:val="center"/>
        </w:trPr>
        <w:tc>
          <w:tcPr>
            <w:tcW w:w="2268" w:type="dxa"/>
            <w:noWrap/>
          </w:tcPr>
          <w:p w14:paraId="51315FEF" w14:textId="146FE8E7" w:rsidR="00F2255F" w:rsidRPr="00AE5833" w:rsidRDefault="00F2255F" w:rsidP="00F2255F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PT</w:t>
            </w:r>
            <w:r w:rsidR="00C222DA" w:rsidRPr="00AE583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(sec)</w:t>
            </w:r>
          </w:p>
        </w:tc>
        <w:tc>
          <w:tcPr>
            <w:tcW w:w="2410" w:type="dxa"/>
            <w:noWrap/>
          </w:tcPr>
          <w:p w14:paraId="6E3A2FC2" w14:textId="4E8ABC71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255(8.34%)</w:t>
            </w:r>
          </w:p>
        </w:tc>
        <w:tc>
          <w:tcPr>
            <w:tcW w:w="2693" w:type="dxa"/>
          </w:tcPr>
          <w:p w14:paraId="11CA8C90" w14:textId="3B6C0947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536(28.99%)</w:t>
            </w:r>
          </w:p>
        </w:tc>
      </w:tr>
      <w:tr w:rsidR="00F2255F" w:rsidRPr="00AE5833" w14:paraId="697450E8" w14:textId="227F3613" w:rsidTr="00F2255F">
        <w:trPr>
          <w:trHeight w:val="196"/>
          <w:jc w:val="center"/>
        </w:trPr>
        <w:tc>
          <w:tcPr>
            <w:tcW w:w="2268" w:type="dxa"/>
            <w:noWrap/>
          </w:tcPr>
          <w:p w14:paraId="16975E9A" w14:textId="2446A35C" w:rsidR="00F2255F" w:rsidRPr="00AE5833" w:rsidRDefault="00F2255F" w:rsidP="00F2255F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PTT</w:t>
            </w:r>
            <w:r w:rsidR="00C222DA" w:rsidRPr="00AE583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(sec)</w:t>
            </w:r>
          </w:p>
        </w:tc>
        <w:tc>
          <w:tcPr>
            <w:tcW w:w="2410" w:type="dxa"/>
            <w:noWrap/>
          </w:tcPr>
          <w:p w14:paraId="4815052C" w14:textId="3AACB48C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261(8.53%)</w:t>
            </w:r>
          </w:p>
        </w:tc>
        <w:tc>
          <w:tcPr>
            <w:tcW w:w="2693" w:type="dxa"/>
          </w:tcPr>
          <w:p w14:paraId="054A2E81" w14:textId="0E972AD7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833(45.05%)</w:t>
            </w:r>
          </w:p>
        </w:tc>
      </w:tr>
      <w:tr w:rsidR="00F2255F" w:rsidRPr="00AE5833" w14:paraId="0893E8C2" w14:textId="09E6B5CD" w:rsidTr="00F2255F">
        <w:trPr>
          <w:trHeight w:val="196"/>
          <w:jc w:val="center"/>
        </w:trPr>
        <w:tc>
          <w:tcPr>
            <w:tcW w:w="2268" w:type="dxa"/>
            <w:noWrap/>
          </w:tcPr>
          <w:p w14:paraId="1D9B47D8" w14:textId="44F5D82A" w:rsidR="00F2255F" w:rsidRPr="00AE5833" w:rsidRDefault="00F2255F" w:rsidP="00F2255F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LDL-C</w:t>
            </w:r>
            <w:r w:rsidR="00C222DA" w:rsidRPr="00AE583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(mg/dL)</w:t>
            </w:r>
          </w:p>
        </w:tc>
        <w:tc>
          <w:tcPr>
            <w:tcW w:w="2410" w:type="dxa"/>
            <w:noWrap/>
          </w:tcPr>
          <w:p w14:paraId="691FEB54" w14:textId="585334A0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74(2.42%)</w:t>
            </w:r>
          </w:p>
        </w:tc>
        <w:tc>
          <w:tcPr>
            <w:tcW w:w="2693" w:type="dxa"/>
          </w:tcPr>
          <w:p w14:paraId="72D93005" w14:textId="0B16B2A6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0(0%)</w:t>
            </w:r>
          </w:p>
        </w:tc>
      </w:tr>
      <w:tr w:rsidR="00F2255F" w:rsidRPr="00AE5833" w14:paraId="44BE5989" w14:textId="111412A6" w:rsidTr="00F2255F">
        <w:trPr>
          <w:trHeight w:val="196"/>
          <w:jc w:val="center"/>
        </w:trPr>
        <w:tc>
          <w:tcPr>
            <w:tcW w:w="2268" w:type="dxa"/>
            <w:noWrap/>
          </w:tcPr>
          <w:p w14:paraId="051E951F" w14:textId="267291A2" w:rsidR="00F2255F" w:rsidRPr="00AE5833" w:rsidRDefault="00F2255F" w:rsidP="00F2255F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Total</w:t>
            </w:r>
            <w:r w:rsidRPr="00AE583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Bilirubin</w:t>
            </w:r>
            <w:r w:rsidR="00C222DA" w:rsidRPr="00AE583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(mg/dL)</w:t>
            </w:r>
          </w:p>
        </w:tc>
        <w:tc>
          <w:tcPr>
            <w:tcW w:w="2410" w:type="dxa"/>
            <w:noWrap/>
          </w:tcPr>
          <w:p w14:paraId="014B6716" w14:textId="00D03997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794(25.96%)</w:t>
            </w:r>
          </w:p>
        </w:tc>
        <w:tc>
          <w:tcPr>
            <w:tcW w:w="2693" w:type="dxa"/>
          </w:tcPr>
          <w:p w14:paraId="4A1C3442" w14:textId="4F3DFA92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425(22.99%)</w:t>
            </w:r>
          </w:p>
        </w:tc>
      </w:tr>
      <w:tr w:rsidR="00F2255F" w:rsidRPr="00AE5833" w14:paraId="3BB98444" w14:textId="370DAC88" w:rsidTr="00F2255F">
        <w:trPr>
          <w:trHeight w:val="196"/>
          <w:jc w:val="center"/>
        </w:trPr>
        <w:tc>
          <w:tcPr>
            <w:tcW w:w="2268" w:type="dxa"/>
            <w:noWrap/>
          </w:tcPr>
          <w:p w14:paraId="6A540E54" w14:textId="1449CD8B" w:rsidR="00F2255F" w:rsidRPr="00AE5833" w:rsidRDefault="00F2255F" w:rsidP="00F2255F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ALT</w:t>
            </w:r>
            <w:r w:rsidR="00C222DA" w:rsidRPr="00AE583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(IU/L)</w:t>
            </w:r>
          </w:p>
        </w:tc>
        <w:tc>
          <w:tcPr>
            <w:tcW w:w="2410" w:type="dxa"/>
            <w:noWrap/>
          </w:tcPr>
          <w:p w14:paraId="35B6AA8C" w14:textId="17C28D08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733(23.96%)</w:t>
            </w:r>
          </w:p>
        </w:tc>
        <w:tc>
          <w:tcPr>
            <w:tcW w:w="2693" w:type="dxa"/>
          </w:tcPr>
          <w:p w14:paraId="22A0AE1B" w14:textId="1DA9309E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1021(55.22%)</w:t>
            </w:r>
          </w:p>
        </w:tc>
      </w:tr>
      <w:tr w:rsidR="00F2255F" w:rsidRPr="00AE5833" w14:paraId="413DA1CF" w14:textId="09440D57" w:rsidTr="00F2255F">
        <w:trPr>
          <w:trHeight w:val="196"/>
          <w:jc w:val="center"/>
        </w:trPr>
        <w:tc>
          <w:tcPr>
            <w:tcW w:w="2268" w:type="dxa"/>
            <w:noWrap/>
          </w:tcPr>
          <w:p w14:paraId="6CBCF337" w14:textId="6E5F113B" w:rsidR="00F2255F" w:rsidRPr="00AE5833" w:rsidRDefault="00F2255F" w:rsidP="00F2255F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AST</w:t>
            </w:r>
            <w:r w:rsidR="00C222DA" w:rsidRPr="00AE583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(IU/L)</w:t>
            </w:r>
          </w:p>
        </w:tc>
        <w:tc>
          <w:tcPr>
            <w:tcW w:w="2410" w:type="dxa"/>
            <w:noWrap/>
          </w:tcPr>
          <w:p w14:paraId="27CB6710" w14:textId="7EBAE686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717(23.44%)</w:t>
            </w:r>
          </w:p>
        </w:tc>
        <w:tc>
          <w:tcPr>
            <w:tcW w:w="2693" w:type="dxa"/>
          </w:tcPr>
          <w:p w14:paraId="12C079AE" w14:textId="632AADAB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443(23.96%)</w:t>
            </w:r>
          </w:p>
        </w:tc>
      </w:tr>
      <w:tr w:rsidR="00F2255F" w:rsidRPr="00AE5833" w14:paraId="006B288C" w14:textId="7D08CF17" w:rsidTr="00F2255F">
        <w:trPr>
          <w:trHeight w:val="196"/>
          <w:jc w:val="center"/>
        </w:trPr>
        <w:tc>
          <w:tcPr>
            <w:tcW w:w="2268" w:type="dxa"/>
            <w:noWrap/>
          </w:tcPr>
          <w:p w14:paraId="402C1103" w14:textId="5024E611" w:rsidR="00F2255F" w:rsidRPr="00AE5833" w:rsidRDefault="00F2255F" w:rsidP="00F2255F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BUN</w:t>
            </w:r>
            <w:r w:rsidR="00C222DA" w:rsidRPr="00AE583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(mg/dL)</w:t>
            </w:r>
          </w:p>
        </w:tc>
        <w:tc>
          <w:tcPr>
            <w:tcW w:w="2410" w:type="dxa"/>
            <w:noWrap/>
          </w:tcPr>
          <w:p w14:paraId="75956C5D" w14:textId="77557739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1(0.03%)</w:t>
            </w:r>
          </w:p>
        </w:tc>
        <w:tc>
          <w:tcPr>
            <w:tcW w:w="2693" w:type="dxa"/>
          </w:tcPr>
          <w:p w14:paraId="55FD9F1D" w14:textId="24CBBA73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7(0.38%)</w:t>
            </w:r>
          </w:p>
        </w:tc>
      </w:tr>
      <w:tr w:rsidR="00F2255F" w:rsidRPr="00AE5833" w14:paraId="1392DD0D" w14:textId="7DCDFBD1" w:rsidTr="002322C0">
        <w:trPr>
          <w:trHeight w:val="196"/>
          <w:jc w:val="center"/>
        </w:trPr>
        <w:tc>
          <w:tcPr>
            <w:tcW w:w="2268" w:type="dxa"/>
            <w:noWrap/>
          </w:tcPr>
          <w:p w14:paraId="0D7E6B43" w14:textId="329AE7BA" w:rsidR="00F2255F" w:rsidRPr="00AE5833" w:rsidRDefault="00F2255F" w:rsidP="00F2255F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Creatinine</w:t>
            </w:r>
            <w:r w:rsidR="00C222DA" w:rsidRPr="00AE583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(mg/dL)</w:t>
            </w:r>
          </w:p>
        </w:tc>
        <w:tc>
          <w:tcPr>
            <w:tcW w:w="2410" w:type="dxa"/>
            <w:noWrap/>
          </w:tcPr>
          <w:p w14:paraId="45E59506" w14:textId="36BC8141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0(0%)</w:t>
            </w:r>
          </w:p>
        </w:tc>
        <w:tc>
          <w:tcPr>
            <w:tcW w:w="2693" w:type="dxa"/>
          </w:tcPr>
          <w:p w14:paraId="62426A6C" w14:textId="78B76C48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4(0.22%)</w:t>
            </w:r>
          </w:p>
        </w:tc>
      </w:tr>
      <w:tr w:rsidR="00F2255F" w:rsidRPr="00AE5833" w14:paraId="12D018BF" w14:textId="28F9A7D9" w:rsidTr="002322C0">
        <w:trPr>
          <w:trHeight w:val="196"/>
          <w:jc w:val="center"/>
        </w:trPr>
        <w:tc>
          <w:tcPr>
            <w:tcW w:w="2268" w:type="dxa"/>
            <w:tcBorders>
              <w:bottom w:val="single" w:sz="8" w:space="0" w:color="auto"/>
            </w:tcBorders>
            <w:noWrap/>
          </w:tcPr>
          <w:p w14:paraId="7C29EDF3" w14:textId="7BB8A455" w:rsidR="00F2255F" w:rsidRPr="00AE5833" w:rsidRDefault="00F2255F" w:rsidP="00F2255F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CK</w:t>
            </w:r>
            <w:r w:rsidR="00C222DA" w:rsidRPr="00AE583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E5833">
              <w:rPr>
                <w:rFonts w:ascii="Arial" w:hAnsi="Arial" w:cs="Arial"/>
                <w:sz w:val="16"/>
                <w:szCs w:val="16"/>
              </w:rPr>
              <w:t>(IU/L)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noWrap/>
          </w:tcPr>
          <w:p w14:paraId="6F9A7038" w14:textId="2FC205E9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1068(34.91%)</w:t>
            </w:r>
          </w:p>
        </w:tc>
        <w:tc>
          <w:tcPr>
            <w:tcW w:w="2693" w:type="dxa"/>
            <w:tcBorders>
              <w:bottom w:val="single" w:sz="8" w:space="0" w:color="auto"/>
            </w:tcBorders>
          </w:tcPr>
          <w:p w14:paraId="0CA8F7EB" w14:textId="416989F2" w:rsidR="00F2255F" w:rsidRPr="00AE5833" w:rsidRDefault="00F2255F" w:rsidP="00F2255F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sz w:val="16"/>
                <w:szCs w:val="16"/>
              </w:rPr>
              <w:t>1664(89.99%)</w:t>
            </w:r>
          </w:p>
        </w:tc>
      </w:tr>
    </w:tbl>
    <w:p w14:paraId="143FBE81" w14:textId="7549C78A" w:rsidR="00C222DA" w:rsidRPr="00AE5833" w:rsidRDefault="00C222DA" w:rsidP="00554A3D">
      <w:pPr>
        <w:adjustRightInd w:val="0"/>
        <w:rPr>
          <w:rStyle w:val="a8"/>
          <w:rFonts w:ascii="Arial" w:hAnsi="Arial" w:cs="Arial"/>
          <w:color w:val="000000"/>
          <w:sz w:val="16"/>
          <w:szCs w:val="16"/>
        </w:rPr>
      </w:pPr>
      <w:r w:rsidRPr="00AE5833">
        <w:rPr>
          <w:rFonts w:ascii="Arial" w:hAnsi="Arial" w:cs="Arial"/>
          <w:b/>
          <w:bCs/>
          <w:sz w:val="16"/>
          <w:szCs w:val="16"/>
        </w:rPr>
        <w:t>Notes:</w:t>
      </w:r>
      <w:r w:rsidRPr="00AE5833">
        <w:t xml:space="preserve"> </w:t>
      </w:r>
      <w:r w:rsidRPr="00AE5833">
        <w:rPr>
          <w:rFonts w:ascii="Arial" w:hAnsi="Arial" w:cs="Arial"/>
          <w:color w:val="000000"/>
          <w:sz w:val="16"/>
          <w:szCs w:val="16"/>
        </w:rPr>
        <w:t xml:space="preserve">In the NWICU validation cohort, variables with missing data exceeding 50% were not included in the final covariate-adjusted model. However, these variables are retained in the table for completeness. Additionally, </w:t>
      </w:r>
      <w:r w:rsidR="00D979AB" w:rsidRPr="00D979AB">
        <w:rPr>
          <w:rFonts w:ascii="Arial" w:hAnsi="Arial" w:cs="Arial"/>
          <w:color w:val="000000"/>
          <w:sz w:val="16"/>
          <w:szCs w:val="16"/>
        </w:rPr>
        <w:t xml:space="preserve">the height variable was excluded from both databases, as the proportion of missing data exceeded 50% in both the MIMIC and </w:t>
      </w:r>
      <w:r w:rsidR="00D979AB" w:rsidRPr="00D979AB">
        <w:rPr>
          <w:rFonts w:ascii="Arial" w:hAnsi="Arial" w:cs="Arial"/>
          <w:color w:val="000000"/>
          <w:sz w:val="16"/>
          <w:szCs w:val="16"/>
        </w:rPr>
        <w:lastRenderedPageBreak/>
        <w:t>NWICU databases</w:t>
      </w:r>
      <w:r w:rsidR="00D979AB">
        <w:rPr>
          <w:rFonts w:ascii="Arial" w:hAnsi="Arial" w:cs="Arial" w:hint="eastAsia"/>
          <w:color w:val="000000"/>
          <w:sz w:val="16"/>
          <w:szCs w:val="16"/>
        </w:rPr>
        <w:t>.</w:t>
      </w:r>
    </w:p>
    <w:p w14:paraId="1C45F724" w14:textId="3F88ECC0" w:rsidR="007D5CA9" w:rsidRDefault="00000000" w:rsidP="00554A3D">
      <w:pPr>
        <w:adjustRightInd w:val="0"/>
        <w:rPr>
          <w:rFonts w:ascii="Arial" w:hAnsi="Arial" w:cs="Arial"/>
          <w:sz w:val="16"/>
          <w:szCs w:val="16"/>
        </w:rPr>
      </w:pPr>
      <w:bookmarkStart w:id="0" w:name="_Hlk206100674"/>
      <w:r w:rsidRPr="00AE5833">
        <w:rPr>
          <w:rStyle w:val="a8"/>
          <w:rFonts w:ascii="Arial" w:hAnsi="Arial" w:cs="Arial"/>
          <w:sz w:val="16"/>
          <w:szCs w:val="16"/>
        </w:rPr>
        <w:t>Abbreviations:</w:t>
      </w:r>
      <w:r w:rsidRPr="00AE5833">
        <w:rPr>
          <w:rFonts w:ascii="Arial" w:hAnsi="Arial" w:cs="Arial"/>
          <w:sz w:val="16"/>
          <w:szCs w:val="16"/>
        </w:rPr>
        <w:t xml:space="preserve"> </w:t>
      </w:r>
      <w:bookmarkStart w:id="1" w:name="_Hlk206100669"/>
      <w:bookmarkEnd w:id="0"/>
      <w:r w:rsidR="003D0604" w:rsidRPr="00AE5833">
        <w:rPr>
          <w:rFonts w:ascii="Arial" w:hAnsi="Arial" w:cs="Arial"/>
          <w:sz w:val="16"/>
          <w:szCs w:val="16"/>
        </w:rPr>
        <w:t>WBC, white blood cell; PLT, platelet count; RDW, red cell distribution width; BUN, blood urea nitrogen; PT, prothrombin time; PTT, partial thromboplastin time; HDL-C, high-density lipoprotein cholesterol; LDL-C, low-density lipoprotein cholesterol; ALT, alanine aminotransferase; AST, aspartate aminotransferase; HR, heart rate; SBP, systolic blood pressure; DBP, diastolic blood pressure; SpO</w:t>
      </w:r>
      <w:r w:rsidR="003D0604" w:rsidRPr="00AE5833">
        <w:rPr>
          <w:rFonts w:ascii="Cambria Math" w:hAnsi="Cambria Math" w:cs="Cambria Math"/>
          <w:sz w:val="16"/>
          <w:szCs w:val="16"/>
        </w:rPr>
        <w:t>₂</w:t>
      </w:r>
      <w:r w:rsidR="003D0604" w:rsidRPr="00AE5833">
        <w:rPr>
          <w:rFonts w:ascii="Arial" w:hAnsi="Arial" w:cs="Arial"/>
          <w:sz w:val="16"/>
          <w:szCs w:val="16"/>
        </w:rPr>
        <w:t>, pulse oxygen saturation; Hb, hemoglobin; CK, creatine kinase; HbA1c, glycated hemoglobin.</w:t>
      </w:r>
      <w:bookmarkEnd w:id="1"/>
    </w:p>
    <w:p w14:paraId="056ED271" w14:textId="77777777" w:rsidR="009C6964" w:rsidRPr="00AE5833" w:rsidRDefault="009C6964" w:rsidP="009C6964">
      <w:pPr>
        <w:adjustRightInd w:val="0"/>
        <w:jc w:val="left"/>
        <w:rPr>
          <w:rFonts w:ascii="Arial" w:hAnsi="Arial" w:cs="Arial"/>
          <w:sz w:val="16"/>
          <w:szCs w:val="16"/>
        </w:rPr>
      </w:pPr>
    </w:p>
    <w:p w14:paraId="078BF107" w14:textId="77777777" w:rsidR="009C6964" w:rsidRPr="00CB0FBE" w:rsidRDefault="009C6964" w:rsidP="009C6964">
      <w:pPr>
        <w:adjustRightInd w:val="0"/>
        <w:jc w:val="left"/>
        <w:rPr>
          <w:rFonts w:ascii="Arial" w:hAnsi="Arial" w:cs="Arial"/>
          <w:b/>
          <w:bCs/>
          <w:color w:val="FF0000"/>
          <w:sz w:val="16"/>
          <w:szCs w:val="16"/>
        </w:rPr>
      </w:pPr>
      <w:r w:rsidRPr="00AE5833">
        <w:rPr>
          <w:rFonts w:ascii="Arial" w:hAnsi="Arial" w:cs="Arial"/>
          <w:b/>
          <w:bCs/>
          <w:sz w:val="16"/>
          <w:szCs w:val="16"/>
        </w:rPr>
        <w:t>Table S</w:t>
      </w:r>
      <w:r>
        <w:rPr>
          <w:rFonts w:ascii="Arial" w:hAnsi="Arial" w:cs="Arial" w:hint="eastAsia"/>
          <w:b/>
          <w:bCs/>
          <w:color w:val="FF0000"/>
          <w:sz w:val="16"/>
          <w:szCs w:val="16"/>
        </w:rPr>
        <w:t>3</w:t>
      </w:r>
      <w:r w:rsidRPr="00AE5833">
        <w:rPr>
          <w:rFonts w:ascii="Arial" w:hAnsi="Arial" w:cs="Arial" w:hint="eastAsia"/>
          <w:b/>
          <w:bCs/>
          <w:color w:val="FF0000"/>
          <w:sz w:val="16"/>
          <w:szCs w:val="16"/>
        </w:rPr>
        <w:t xml:space="preserve"> </w:t>
      </w:r>
      <w:r w:rsidRPr="00CB0FBE">
        <w:rPr>
          <w:rFonts w:ascii="Arial" w:hAnsi="Arial" w:cs="Arial"/>
          <w:b/>
          <w:bCs/>
          <w:sz w:val="16"/>
          <w:szCs w:val="16"/>
        </w:rPr>
        <w:t>Baseline Characteristics of Patients Stratified by the Presence or Absence of AKI</w:t>
      </w:r>
    </w:p>
    <w:tbl>
      <w:tblPr>
        <w:tblW w:w="11337" w:type="dxa"/>
        <w:tblInd w:w="-1453" w:type="dxa"/>
        <w:tblLook w:val="04A0" w:firstRow="1" w:lastRow="0" w:firstColumn="1" w:lastColumn="0" w:noHBand="0" w:noVBand="1"/>
      </w:tblPr>
      <w:tblGrid>
        <w:gridCol w:w="1417"/>
        <w:gridCol w:w="2060"/>
        <w:gridCol w:w="2050"/>
        <w:gridCol w:w="710"/>
        <w:gridCol w:w="274"/>
        <w:gridCol w:w="2050"/>
        <w:gridCol w:w="2066"/>
        <w:gridCol w:w="710"/>
      </w:tblGrid>
      <w:tr w:rsidR="009C6964" w:rsidRPr="002E6965" w14:paraId="2094C4DE" w14:textId="77777777" w:rsidTr="008332CE">
        <w:trPr>
          <w:trHeight w:val="150"/>
        </w:trPr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nil"/>
            </w:tcBorders>
            <w:noWrap/>
            <w:vAlign w:val="center"/>
            <w:hideMark/>
          </w:tcPr>
          <w:p w14:paraId="1EAA40F5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Variables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8ABF50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MIMIC (n=3059) </w:t>
            </w: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nil"/>
              <w:right w:val="nil"/>
            </w:tcBorders>
            <w:noWrap/>
            <w:vAlign w:val="center"/>
            <w:hideMark/>
          </w:tcPr>
          <w:p w14:paraId="59DA1E6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P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D340E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41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52C060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NWICU (n=1849) </w:t>
            </w: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nil"/>
              <w:right w:val="nil"/>
            </w:tcBorders>
            <w:noWrap/>
            <w:vAlign w:val="center"/>
            <w:hideMark/>
          </w:tcPr>
          <w:p w14:paraId="67AADAB2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P </w:t>
            </w:r>
          </w:p>
        </w:tc>
      </w:tr>
      <w:tr w:rsidR="009C6964" w:rsidRPr="002E6965" w14:paraId="50A51103" w14:textId="77777777" w:rsidTr="008332CE">
        <w:trPr>
          <w:trHeight w:val="324"/>
        </w:trPr>
        <w:tc>
          <w:tcPr>
            <w:tcW w:w="1417" w:type="dxa"/>
            <w:vMerge/>
            <w:tcBorders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514933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71E71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 No AKI (n = 846) 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BC4F9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 AKI (n = 2213) </w:t>
            </w:r>
          </w:p>
        </w:tc>
        <w:tc>
          <w:tcPr>
            <w:tcW w:w="710" w:type="dxa"/>
            <w:vMerge/>
            <w:tcBorders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45A6F9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237FDE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ED2039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 No AKI (n = 1736) 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F9E381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 AKI (n = 113) </w:t>
            </w:r>
          </w:p>
        </w:tc>
        <w:tc>
          <w:tcPr>
            <w:tcW w:w="710" w:type="dxa"/>
            <w:vMerge/>
            <w:tcBorders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999990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2E6965" w14:paraId="4D2BB88D" w14:textId="77777777" w:rsidTr="008332CE">
        <w:trPr>
          <w:trHeight w:val="324"/>
        </w:trPr>
        <w:tc>
          <w:tcPr>
            <w:tcW w:w="347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A88EA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 Baseline characteristics 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35744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7B8E0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C35CD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8DDC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1E3A1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66F60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9C6964" w:rsidRPr="002E6965" w14:paraId="45C37821" w14:textId="77777777" w:rsidTr="008332CE">
        <w:trPr>
          <w:trHeight w:val="34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3CAAC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Age (years)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2ECF9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68.000 (57.000, 81.000)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9C0A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71.000 (61.000, 82.000)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1C434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0D570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8D54C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66.000 (56.000, 76.000)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B938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67.000 (53.000, 75.000)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6C655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0.53</w:t>
            </w:r>
          </w:p>
        </w:tc>
      </w:tr>
      <w:tr w:rsidR="009C6964" w:rsidRPr="002E6965" w14:paraId="7E21F2CE" w14:textId="77777777" w:rsidTr="008332CE">
        <w:trPr>
          <w:trHeight w:val="34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46E3D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Weight (kg)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61BB6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74.500 (62.713, 88.000)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1F134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80.150 (67.500, 95.200)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F3ACC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F74F5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6B478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80.990 (67.220, 98.520)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634CB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83.530 (68.480, 102.230)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3F10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0.451</w:t>
            </w:r>
          </w:p>
        </w:tc>
      </w:tr>
      <w:tr w:rsidR="009C6964" w:rsidRPr="002E6965" w14:paraId="3335CB77" w14:textId="77777777" w:rsidTr="008332CE">
        <w:trPr>
          <w:trHeight w:val="324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CB1CF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Gender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E3E79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F6D92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B23B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56391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98DD6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3349D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65E20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0.064</w:t>
            </w:r>
          </w:p>
        </w:tc>
      </w:tr>
      <w:tr w:rsidR="009C6964" w:rsidRPr="002E6965" w14:paraId="768E55DA" w14:textId="77777777" w:rsidTr="008332CE">
        <w:trPr>
          <w:trHeight w:val="17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B65E7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  Female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1284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436 (51.537%)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42CED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962 (43.470%)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C4BD9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6B62C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796DD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722 (41.590%)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3972A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37 (32.743%)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B2244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2E6965" w14:paraId="5AAE2B1A" w14:textId="77777777" w:rsidTr="008332CE">
        <w:trPr>
          <w:trHeight w:val="17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09384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  Male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80A9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410 (48.463%)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B2250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1251 (56.530%)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040A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C846E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15A49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1014 (58.410%)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172C5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76 (67.257%)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CB7A6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2E6965" w14:paraId="0106380B" w14:textId="77777777" w:rsidTr="008332CE">
        <w:trPr>
          <w:trHeight w:val="17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86F71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Race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82A9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63228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ED975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94ECB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0B429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C70BF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E1FC9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0.035</w:t>
            </w:r>
          </w:p>
        </w:tc>
      </w:tr>
      <w:tr w:rsidR="009C6964" w:rsidRPr="002E6965" w14:paraId="2E0BB460" w14:textId="77777777" w:rsidTr="008332CE">
        <w:trPr>
          <w:trHeight w:val="15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09F30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  Other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7E030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340 (40.189%)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05805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985 (44.510%)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D95B4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4E4B8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747E1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584 (33.641%)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D3EE9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49 (43.363%)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31EA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2E6965" w14:paraId="1D0A271B" w14:textId="77777777" w:rsidTr="008332CE">
        <w:trPr>
          <w:trHeight w:val="17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39A33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  White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F4968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506 (59.811%)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FDB1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1228 (55.490%)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41588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AF400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F6591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1152 (66.359%)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81CAD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64 (56.637%)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1111C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2E6965" w14:paraId="54230D84" w14:textId="77777777" w:rsidTr="008332CE">
        <w:trPr>
          <w:trHeight w:val="17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AF8AC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 </w:t>
            </w: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Comorbidities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2AB5C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4D032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3FDF5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27A25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4A49F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C5708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39DA1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2E6965" w14:paraId="71917558" w14:textId="77777777" w:rsidTr="008332CE">
        <w:trPr>
          <w:trHeight w:val="34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A6D99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Diabetes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B6EF4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C87D1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33C75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3450D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CB074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A3CD8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CD0C2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2E6965" w14:paraId="608124F6" w14:textId="77777777" w:rsidTr="008332CE">
        <w:trPr>
          <w:trHeight w:val="15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FAD1F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  No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17DB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643 (76.005%)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0AE45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1519 (68.640%)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A7046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1F3CA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2555C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1555 (89.574%)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1A77A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88 (77.876%)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2D34F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2E6965" w14:paraId="3121DE28" w14:textId="77777777" w:rsidTr="008332CE">
        <w:trPr>
          <w:trHeight w:val="17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3D219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  Yes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FF60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203 (23.995%)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E486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694 (31.360%)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D6E4B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CEDEA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00C7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181 (10.426%)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AFEA2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25 (22.124%)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758A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2E6965" w14:paraId="391842DE" w14:textId="77777777" w:rsidTr="008332CE">
        <w:trPr>
          <w:trHeight w:val="34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4814A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Heart failure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0EF2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30A45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E034F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1CC7C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E8246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86702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49EA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2E6965" w14:paraId="7A3DD37C" w14:textId="77777777" w:rsidTr="008332CE">
        <w:trPr>
          <w:trHeight w:val="17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A0753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  No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802B2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727 (85.934%)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C5722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1576 (71.216%)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77F7B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25A24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8E35B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1615 (93.030%)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6F07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88 (77.876%)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3562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2E6965" w14:paraId="28C302D9" w14:textId="77777777" w:rsidTr="008332CE">
        <w:trPr>
          <w:trHeight w:val="15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745C4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  Yes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C44A6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119 (14.066%)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262FA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637 (28.784%)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C066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DB738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A9C1D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121 (6.970%)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3C3ED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25 (22.124%)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0283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2E6965" w14:paraId="499C066F" w14:textId="77777777" w:rsidTr="008332CE">
        <w:trPr>
          <w:trHeight w:val="17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0FBE6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Hypertension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C81D2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D11E9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4C918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0.707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3996D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1C03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8D59A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74EF0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0.19</w:t>
            </w:r>
          </w:p>
        </w:tc>
      </w:tr>
      <w:tr w:rsidR="009C6964" w:rsidRPr="002E6965" w14:paraId="2A82BE76" w14:textId="77777777" w:rsidTr="008332CE">
        <w:trPr>
          <w:trHeight w:val="17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FA17A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  No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26DE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382 (45.154%)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02E8A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1016 (45.911%)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61DE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6027A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A012D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1436 (82.719%)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BE2C2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88 (77.876%)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6E3EC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2E6965" w14:paraId="75240DA4" w14:textId="77777777" w:rsidTr="008332CE">
        <w:trPr>
          <w:trHeight w:val="17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173BB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  Yes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1B5FC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464 (54.846%)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F5180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1197 (54.089%)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663E1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29A6A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A88A9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300 (17.281%)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97F0F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25 (22.124%)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C2DC0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2E6965" w14:paraId="78470966" w14:textId="77777777" w:rsidTr="008332CE">
        <w:trPr>
          <w:trHeight w:val="324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C4631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Sepsis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D71C8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2F766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9EA8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83603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CBE46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C4B36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E30E8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2E6965" w14:paraId="34AD245C" w14:textId="77777777" w:rsidTr="008332CE">
        <w:trPr>
          <w:trHeight w:val="17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07514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  No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8772D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736 (86.998%)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0DD4C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1371 (61.952%)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6B8A6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6A4E1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006DB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1709 (98.445%)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3E575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95 (84.071%)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6BAE8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2E6965" w14:paraId="03B681F9" w14:textId="77777777" w:rsidTr="008332CE">
        <w:trPr>
          <w:trHeight w:val="17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89B3C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  Yes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84761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110 (13.002%)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7345F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842 (38.048%)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0FC26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61D43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D7CEA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27 (1.555%)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DF44D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18 (15.929%)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1F8E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2E6965" w14:paraId="4E78BF00" w14:textId="77777777" w:rsidTr="008332CE">
        <w:trPr>
          <w:trHeight w:val="17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4EEF3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 Vital signs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F8A50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9F515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BEE2F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D6CD2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495C6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28C7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3B2A2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2E6965" w14:paraId="00DCCAF1" w14:textId="77777777" w:rsidTr="008332CE">
        <w:trPr>
          <w:trHeight w:val="324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44E27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HR (bpm)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6D7E8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77.000 (67.000, 90.000)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5996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81.000 (70.000, 94.000)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BC2A4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6D176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E8B6F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80.000 (70.000, 97.000)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80CED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81.000 (71.000, 99.000)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48D48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0.508</w:t>
            </w:r>
          </w:p>
        </w:tc>
      </w:tr>
      <w:tr w:rsidR="009C6964" w:rsidRPr="002E6965" w14:paraId="50B0930C" w14:textId="77777777" w:rsidTr="008332CE">
        <w:trPr>
          <w:trHeight w:val="34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2337A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SBP (mmHg)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DA471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136.000 (121.000, 153.000)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A4F3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136.000 (119.000, 152.000)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DD019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0.323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552CE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68F44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141.000 (124.000, 159.000)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2E2CC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148.000 (125.000, 167.000)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35D5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0.253</w:t>
            </w:r>
          </w:p>
        </w:tc>
      </w:tr>
      <w:tr w:rsidR="009C6964" w:rsidRPr="002E6965" w14:paraId="5684071C" w14:textId="77777777" w:rsidTr="008332CE">
        <w:trPr>
          <w:trHeight w:val="34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605EF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DBP (mmHg)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E5BB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76.000 (66.000, 89.000)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27186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76.000 (66.000, 89.000)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9F1E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0.733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2FF8C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2474B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76.000 (66.000, 88.000)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5F33F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75.000 (65.000, 87.000)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17A0C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0.349</w:t>
            </w:r>
          </w:p>
        </w:tc>
      </w:tr>
      <w:tr w:rsidR="009C6964" w:rsidRPr="002E6965" w14:paraId="5339C02F" w14:textId="77777777" w:rsidTr="008332CE">
        <w:trPr>
          <w:trHeight w:val="324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19477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RR (bpm)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96429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18.000 (15.000, 21.000)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444F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18.000 (16.000, 22.000)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5DFC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6329A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013F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20.000 (17.000, 24.000)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AB249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20.000 (17.000, 25.000)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68645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0.15</w:t>
            </w:r>
          </w:p>
        </w:tc>
      </w:tr>
      <w:tr w:rsidR="009C6964" w:rsidRPr="002E6965" w14:paraId="304D4869" w14:textId="77777777" w:rsidTr="008332CE">
        <w:trPr>
          <w:trHeight w:val="34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EB0F9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SpO2 (%)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841DC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98.000 (96.000, 99.000)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362F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98.000 (95.000, 100.000)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9B4D1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0.437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A8A38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56D72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97.000 (95.000, 99.000)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485DB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97.000 (96.000, 99.000)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FFB6D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0.944</w:t>
            </w:r>
          </w:p>
        </w:tc>
      </w:tr>
      <w:tr w:rsidR="009C6964" w:rsidRPr="002E6965" w14:paraId="585B1D97" w14:textId="77777777" w:rsidTr="008332CE">
        <w:trPr>
          <w:trHeight w:val="34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FA662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Temperature (°C)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EC6F4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36.780 (36.560, 37.000)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3782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36.780 (36.560, 37.060)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621A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5CC32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793C6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36.722 (36.500, 37.000)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CE534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36.722 (36.444, 36.944)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1C04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0.333</w:t>
            </w:r>
          </w:p>
        </w:tc>
      </w:tr>
      <w:tr w:rsidR="009C6964" w:rsidRPr="002E6965" w14:paraId="357870DA" w14:textId="77777777" w:rsidTr="008332CE">
        <w:trPr>
          <w:trHeight w:val="324"/>
        </w:trPr>
        <w:tc>
          <w:tcPr>
            <w:tcW w:w="34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B1EF8" w14:textId="77777777" w:rsidR="009C6964" w:rsidRPr="006A165B" w:rsidRDefault="009C6964" w:rsidP="008332CE">
            <w:pPr>
              <w:widowControl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A165B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Laboratory tests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FF1BB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93A0B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4B129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D1A6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BD211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6A36D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2E6965" w14:paraId="69E2DF71" w14:textId="77777777" w:rsidTr="008332CE">
        <w:trPr>
          <w:trHeight w:val="34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E3662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SHR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9299D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0.950 (0.840, 1.108)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E47F8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1.036 (0.890, 1.227)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BF06D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35EB0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45EA8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1.086 (0.911, 1.296)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008E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1.356 (0.991, 1.720)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276C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2E6965" w14:paraId="0155744C" w14:textId="77777777" w:rsidTr="008332CE">
        <w:trPr>
          <w:trHeight w:val="324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2F2A1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 TYG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2D8A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8.638 (8.292, 9.090)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DD05D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8.797 (8.403, 9.239)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F4FE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8719C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B45B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8.864 (8.417, 9.370)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E415D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9.225 (8.622, 9.809)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E7C5A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2E6965" w14:paraId="5B2037B6" w14:textId="77777777" w:rsidTr="008332CE">
        <w:trPr>
          <w:trHeight w:val="34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B34CB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CHG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51788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5.240 (4.974, 5.592)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47BCC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5.389 (5.083, 5.718)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E0E36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403EE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7CB40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5.499 (5.154, 5.909)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D57F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5.835 (5.338, 6.481)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3EF4C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2E6965" w14:paraId="5128940D" w14:textId="77777777" w:rsidTr="008332CE">
        <w:trPr>
          <w:trHeight w:val="34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619C1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Glu (mg/dL)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6FCBF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113.000 (97.500, 138.000)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AFA2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127.000 (106.000, 157.500)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AE6E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84198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947BA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132.000 (108.000, 175.000)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16671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175.000 (118.000, 304.000)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3B58C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2E6965" w14:paraId="62DF229E" w14:textId="77777777" w:rsidTr="008332CE">
        <w:trPr>
          <w:trHeight w:val="324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4888C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HbA1c (%)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723D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5.700 (5.400, 6.100)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61BA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5.800 (5.400, 6.400)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F08B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E3FC7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1935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5.800 (5.500, 6.600)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DD5C9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6.200 (5.500, 8.300)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F3272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0.006</w:t>
            </w:r>
          </w:p>
        </w:tc>
      </w:tr>
      <w:tr w:rsidR="009C6964" w:rsidRPr="002E6965" w14:paraId="6DEA18D7" w14:textId="77777777" w:rsidTr="008332CE">
        <w:trPr>
          <w:trHeight w:val="34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FF41F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TG (mg/dL)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5123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98.000 (71.000, 142.000)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9AB38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101.000 (74.000, 141.000)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A3CE4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0.181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EBD7C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822E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102.500 (73.000, 148.000)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FBE1F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118.000 (77.000, 171.000)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DB308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0.036</w:t>
            </w:r>
          </w:p>
        </w:tc>
      </w:tr>
      <w:tr w:rsidR="009C6964" w:rsidRPr="002E6965" w14:paraId="27BAE2A2" w14:textId="77777777" w:rsidTr="008332CE">
        <w:trPr>
          <w:trHeight w:val="324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7CF44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TC (mg/dL)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7318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166.000 (137.250, 196.000)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4E3DB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158.000 (127.000, 189.000)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64F81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4E6F3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CBF02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155.000 (127.000, 189.000)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89B8B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132.000 (108.000, 178.000)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4324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2E6965" w14:paraId="39265173" w14:textId="77777777" w:rsidTr="008332CE">
        <w:trPr>
          <w:trHeight w:val="34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523EA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HDL-C (mg/dL)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F914A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48.000 (39.000, 61.000)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5901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45.000 (37.000, 57.000)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56B6B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6B009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BEA51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42.000 (34.000, 53.000)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8DCDF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37.000 (29.000, 46.000)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E40BD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2E6965" w14:paraId="5ED9F78D" w14:textId="77777777" w:rsidTr="008332CE">
        <w:trPr>
          <w:trHeight w:val="34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F8ADD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LDL-C (mg/dL)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EEAD9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90.000 (66.000, 116.000)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440E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85.000 (61.000, 112.000)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AAEF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80E48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8A8FD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86.000 (62.000, 115.000)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7BAAA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66.000 (43.000, 112.000)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0F3E9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0.001</w:t>
            </w:r>
          </w:p>
        </w:tc>
      </w:tr>
      <w:tr w:rsidR="009C6964" w:rsidRPr="002E6965" w14:paraId="6570B9C9" w14:textId="77777777" w:rsidTr="008332CE">
        <w:trPr>
          <w:trHeight w:val="324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AC81E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WBC (K/uL)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C1651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9.000 (6.950, 11.450)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0FF29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10.200 (7.900, 13.000)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9AAA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48B94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B8E78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9.300 (7.300, 12.100)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58C68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10.600 (8.000, 14.700)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81A2C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2E6965" w14:paraId="0621D910" w14:textId="77777777" w:rsidTr="008332CE">
        <w:trPr>
          <w:trHeight w:val="34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44FE1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RBC (m/uL)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927E1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4.150 (3.750, 4.547)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BC4F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4.090 (3.630, 4.550)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03CF5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0.03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F34FA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060F2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4.480 (3.820, 4.980)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3F3B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3.950 (3.190, 4.870)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9781D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2E6965" w14:paraId="0B2FB2BC" w14:textId="77777777" w:rsidTr="008332CE">
        <w:trPr>
          <w:trHeight w:val="324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0FD33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PLT (K/uL)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E64D1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212.250 (174.000, 263.000)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E9738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211.000 (168.000, 259.500)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C0B65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0.216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E098B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0E9E6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232.500 (188.000, 285.000)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9CC35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243.000 (185.000, 295.000)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BFB2C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0.512</w:t>
            </w:r>
          </w:p>
        </w:tc>
      </w:tr>
      <w:tr w:rsidR="009C6964" w:rsidRPr="002E6965" w14:paraId="1C682521" w14:textId="77777777" w:rsidTr="008332CE">
        <w:trPr>
          <w:trHeight w:val="34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89191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Hb (g/dL)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5352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12.500 (11.200, 13.600)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4EBF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12.350 (10.900, 13.700)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D318D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0.135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2F1B9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017A8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13.700 (12.200, 14.900)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84C84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12.600 (10.300, 14.500)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C3E8A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2E6965" w14:paraId="22F9CE29" w14:textId="77777777" w:rsidTr="008332CE">
        <w:trPr>
          <w:trHeight w:val="34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5132A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RDW (%)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D2A9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13.500 (12.900, 14.300)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7D81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13.770 (13.100, 14.700)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ADB01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0829E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FA54A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13.400 (12.900, 14.400)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4E312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14.000 (13.000, 15.300)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8058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0.002</w:t>
            </w:r>
          </w:p>
        </w:tc>
      </w:tr>
      <w:tr w:rsidR="009C6964" w:rsidRPr="002E6965" w14:paraId="7108E3EE" w14:textId="77777777" w:rsidTr="008332CE">
        <w:trPr>
          <w:trHeight w:val="324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6CFDD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Hct (%)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14160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37.775 (34.300, 40.588)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5F5E2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37.350 (33.150, 41.100)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6E28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0.18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D1F99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20028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41.300 (37.075, 45.000)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CD4A0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38.300 (32.700, 44.200)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5CCA6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2E6965" w14:paraId="021AEE39" w14:textId="77777777" w:rsidTr="008332CE">
        <w:trPr>
          <w:trHeight w:val="34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D0350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Sodium (mEq/L)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51CF4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139.000 (137.000, 141.150)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4B774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139.000 (137.000, 141.500)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E857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0.682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28256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F1D39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138.000 (136.000, 140.000)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0D079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136.000 (132.000, 140.000)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A97B6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2E6965" w14:paraId="117FFCE8" w14:textId="77777777" w:rsidTr="008332CE">
        <w:trPr>
          <w:trHeight w:val="324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1B0A9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Potassium (mEq/L)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326D4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4.000 (3.750, 4.300)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55EEC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4.000 (3.730, 4.300)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7374A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0.596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0C42A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22E2A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4.000 (3.700, 4.300)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1CFDC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4.300 (3.900, 5.100)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FF328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2E6965" w14:paraId="3C51374F" w14:textId="77777777" w:rsidTr="008332CE">
        <w:trPr>
          <w:trHeight w:val="34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60CAC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Total Calcium (mg/dL)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10BC2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8.900 (8.535, 9.200)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CF342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8.700 (8.350, 9.100)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D0664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AF4E1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151AD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9.100 (8.700, 9.500)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7301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8.900 (8.200, 9.400)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CBED0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0.002</w:t>
            </w:r>
          </w:p>
        </w:tc>
      </w:tr>
      <w:tr w:rsidR="009C6964" w:rsidRPr="002E6965" w14:paraId="36A0E5AC" w14:textId="77777777" w:rsidTr="008332CE">
        <w:trPr>
          <w:trHeight w:val="34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3B462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Chloride (mEq/L)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BCF8B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104.000 (102.000, 106.500)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5ED54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104.000 (101.000, 106.500)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E5D4B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0.055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E05C6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05CC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104.000 (101.000, 106.000)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38AE4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102.000 (96.000, 105.000)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435C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2E6965" w14:paraId="09E7BEAE" w14:textId="77777777" w:rsidTr="008332CE">
        <w:trPr>
          <w:trHeight w:val="324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7B60C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Phosphorus (mg/dL)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FDDE6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3.300 (2.900, 3.700)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09DD8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3.350 (2.900, 3.870)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4206A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C5E25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490E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3.200 (2.600, 3.800)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7B121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3.900 (3.000, 4.800)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31634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2E6965" w14:paraId="7961BF4F" w14:textId="77777777" w:rsidTr="008332CE">
        <w:trPr>
          <w:trHeight w:val="34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AE15F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Magnesium (mg/dL)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4A9EA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2.000 (1.800, 2.100)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75CE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2.000 (1.850, 2.100)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33300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0.227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86C3B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CD61F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1.900 (1.800, 2.100)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F3010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2.100 (1.900, 2.400)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3B69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2E6965" w14:paraId="5E308AD3" w14:textId="77777777" w:rsidTr="008332CE">
        <w:trPr>
          <w:trHeight w:val="324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539D4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PT (sec)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844DF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12.300 (11.500, 13.300)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6E419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12.700 (11.800, 14.100)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958B0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C4E53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59FB1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12.200 (11.300, 13.500)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C2576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12.800 (11.500, 15.200)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609B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0.005</w:t>
            </w:r>
          </w:p>
        </w:tc>
      </w:tr>
      <w:tr w:rsidR="009C6964" w:rsidRPr="002E6965" w14:paraId="4E7E903C" w14:textId="77777777" w:rsidTr="008332CE">
        <w:trPr>
          <w:trHeight w:val="34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AA177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PTT (sec)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0F96B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29.400 (26.700, 33.400)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D57A2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29.600 (26.800, 37.340)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7D2EB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35EF4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EB1D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30.000 (27.300, 33.500)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8B6C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29.900 (26.800, 34.100)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9DDCB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0.948</w:t>
            </w:r>
          </w:p>
        </w:tc>
      </w:tr>
      <w:tr w:rsidR="009C6964" w:rsidRPr="002E6965" w14:paraId="32689661" w14:textId="77777777" w:rsidTr="008332CE">
        <w:trPr>
          <w:trHeight w:val="324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01F51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CK (IU/L)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E583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119.000 (68.000, 288.000)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C18F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151.000 (77.500, 416.000)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79346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9DDD1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F584A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129.000 (71.000, 372.000)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B0605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267.000 (73.000, 882.000)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2C04F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0.002</w:t>
            </w:r>
          </w:p>
        </w:tc>
      </w:tr>
      <w:tr w:rsidR="009C6964" w:rsidRPr="002E6965" w14:paraId="781D1472" w14:textId="77777777" w:rsidTr="008332CE">
        <w:trPr>
          <w:trHeight w:val="34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DCE7E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Total Bilirubin (mg/dL)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7AE0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0.500 (0.400, 0.800)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B74D8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0.600 (0.400, 0.800)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E4E7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44C4B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FD421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0.600 (0.400, 0.800)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9CBA2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0.600 (0.400, 1.100)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5D0E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0.03</w:t>
            </w:r>
          </w:p>
        </w:tc>
      </w:tr>
      <w:tr w:rsidR="009C6964" w:rsidRPr="002E6965" w14:paraId="1E258F3A" w14:textId="77777777" w:rsidTr="008332CE">
        <w:trPr>
          <w:trHeight w:val="34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65F64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ALT (IU/L)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62A1D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20.000 (13.000, 31.000)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A6982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20.000 (14.000, 35.000)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E8B4C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2D21A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31412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23.500 (15.000, 35.000)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5F492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29.000 (18.000, 52.000)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44C7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2E6965" w14:paraId="5FBB148A" w14:textId="77777777" w:rsidTr="008332CE">
        <w:trPr>
          <w:trHeight w:val="324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4676F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AST (IU/L)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0CC1D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23.000 (17.000, 37.000)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3569E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27.000 (19.000, 47.000)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EBC52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B7638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339C8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23.000 (17.000, 35.250)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C75CF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28.000 (18.000, 108.000)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08354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2E6965" w14:paraId="3EB83F06" w14:textId="77777777" w:rsidTr="008332CE">
        <w:trPr>
          <w:trHeight w:val="34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FE8F9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BUN (mg/dL)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94F15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15.000 (12.000, 19.657)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B9C10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17.000 (12.670, 24.500)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EFDEF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097DC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EAB2F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17.000 (13.000, 23.000)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A293B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36.000 (24.000, 55.000)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C795A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2E6965" w14:paraId="3D352B2D" w14:textId="77777777" w:rsidTr="008332CE">
        <w:trPr>
          <w:trHeight w:val="324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68E0A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Creatinine (mg/dL)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3ECB3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0.800 (0.700, 1.000)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C6B6B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0.930 (0.750, 1.220)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199ED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AD976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55ED5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1.000 (0.800, 1.240)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3D87D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1.900 (1.400, 3.220)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4F559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2E6965" w14:paraId="3B7D9134" w14:textId="77777777" w:rsidTr="008332CE">
        <w:trPr>
          <w:trHeight w:val="520"/>
        </w:trPr>
        <w:tc>
          <w:tcPr>
            <w:tcW w:w="141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BC64101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 length of hospitalization (day) </w:t>
            </w:r>
          </w:p>
        </w:tc>
        <w:tc>
          <w:tcPr>
            <w:tcW w:w="20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FB88D2B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3.995 (2.590, 6.912)</w:t>
            </w:r>
          </w:p>
        </w:tc>
        <w:tc>
          <w:tcPr>
            <w:tcW w:w="205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60C813D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7.680 (4.490, 13.840)</w:t>
            </w: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8C6DA1A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7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FA9E23A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3588931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3.985 (2.130, 7.812)</w:t>
            </w:r>
          </w:p>
        </w:tc>
        <w:tc>
          <w:tcPr>
            <w:tcW w:w="20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693C02A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6.910 (3.840, 13.720)</w:t>
            </w: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D400146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2E6965" w14:paraId="029B2F2E" w14:textId="77777777" w:rsidTr="008332CE">
        <w:trPr>
          <w:trHeight w:val="324"/>
        </w:trPr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384943" w14:textId="77777777" w:rsidR="009C6964" w:rsidRPr="002E6965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length of ICU (day)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5F7339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1.800 (1.290, 2.638)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D40A0D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3.710 (2.070, 6.680)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928557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1234BE" w14:textId="77777777" w:rsidR="009C6964" w:rsidRPr="002E6965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7E4A92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1.890 (1.160, 3.243)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FF8C18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2.890 (1.690, 4.880)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AE5261" w14:textId="77777777" w:rsidR="009C6964" w:rsidRPr="002E6965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E6965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</w:tbl>
    <w:p w14:paraId="166DA652" w14:textId="77777777" w:rsidR="009C6964" w:rsidRPr="004A1D28" w:rsidRDefault="009C6964" w:rsidP="009C6964">
      <w:pPr>
        <w:rPr>
          <w:rFonts w:ascii="Arial" w:hAnsi="Arial" w:cs="Arial"/>
          <w:sz w:val="16"/>
          <w:szCs w:val="16"/>
        </w:rPr>
      </w:pPr>
      <w:r w:rsidRPr="00717FE5">
        <w:rPr>
          <w:rFonts w:ascii="Arial" w:hAnsi="Arial" w:cs="Arial"/>
          <w:b/>
          <w:bCs/>
          <w:sz w:val="16"/>
          <w:szCs w:val="16"/>
        </w:rPr>
        <w:t>Notes:</w:t>
      </w:r>
      <w:r w:rsidRPr="00717FE5">
        <w:rPr>
          <w:rFonts w:ascii="Arial" w:hAnsi="Arial" w:cs="Arial" w:hint="eastAsia"/>
          <w:sz w:val="16"/>
          <w:szCs w:val="16"/>
        </w:rPr>
        <w:t xml:space="preserve"> </w:t>
      </w:r>
      <w:r w:rsidRPr="008A7D4B">
        <w:rPr>
          <w:rFonts w:ascii="Arial" w:hAnsi="Arial" w:cs="Arial"/>
          <w:sz w:val="16"/>
          <w:szCs w:val="16"/>
        </w:rPr>
        <w:t>Data were presented as median (Q1, Q3), or n (%).</w:t>
      </w:r>
    </w:p>
    <w:p w14:paraId="07924A86" w14:textId="77777777" w:rsidR="009C6964" w:rsidRPr="00D85124" w:rsidRDefault="009C6964" w:rsidP="009C6964">
      <w:r w:rsidRPr="004A1D28">
        <w:rPr>
          <w:rStyle w:val="a8"/>
          <w:rFonts w:ascii="Arial" w:hAnsi="Arial" w:cs="Arial"/>
          <w:sz w:val="16"/>
          <w:szCs w:val="16"/>
        </w:rPr>
        <w:t>Abbreviations:</w:t>
      </w:r>
      <w:r w:rsidRPr="004A1D28">
        <w:rPr>
          <w:rFonts w:ascii="Arial" w:hAnsi="Arial" w:cs="Arial"/>
          <w:sz w:val="16"/>
          <w:szCs w:val="16"/>
        </w:rPr>
        <w:t xml:space="preserve"> </w:t>
      </w:r>
      <w:r w:rsidRPr="003145EF">
        <w:rPr>
          <w:rFonts w:ascii="Arial" w:hAnsi="Arial" w:cs="Arial"/>
          <w:color w:val="000000" w:themeColor="text1"/>
          <w:sz w:val="16"/>
          <w:szCs w:val="16"/>
        </w:rPr>
        <w:t>AKI, acute kidney injury</w:t>
      </w:r>
      <w:r w:rsidRPr="00A465B6">
        <w:rPr>
          <w:rFonts w:ascii="Arial" w:hAnsi="Arial" w:cs="Arial"/>
          <w:sz w:val="16"/>
          <w:szCs w:val="16"/>
        </w:rPr>
        <w:t>; HR, heart rate; SBP, systolic blood pressure; DBP, diastolic blood pressure; SpO</w:t>
      </w:r>
      <w:r w:rsidRPr="00A465B6">
        <w:rPr>
          <w:rFonts w:ascii="Cambria Math" w:hAnsi="Cambria Math" w:cs="Cambria Math"/>
          <w:sz w:val="16"/>
          <w:szCs w:val="16"/>
        </w:rPr>
        <w:t>₂</w:t>
      </w:r>
      <w:r w:rsidRPr="00A465B6">
        <w:rPr>
          <w:rFonts w:ascii="Arial" w:hAnsi="Arial" w:cs="Arial"/>
          <w:sz w:val="16"/>
          <w:szCs w:val="16"/>
        </w:rPr>
        <w:t>, pulse oxygen saturation; WBC, white blood cell; PLT, platelet count; RDW, red cell distribution width; Hb, hemoglobin; Hct, hematocrit; BUN, blood urea nitrogen; PT, prothrombin time; PTT, partial thromboplastin time; TG, triglycerides; TC, total cholesterol; HDL-C, high-density lipoprotein cholesterol; Glu, glucose; LDL-C, low-density lipoprotein cholesterol; ALT, alanine aminotransferase; AST, aspartate aminotransferase; CK, creatine kinase; HbA1c, glycated hemoglobin; ICU, intensive care unit; TYG, triglyceride-glucose index; CHG, cholesterol-glucose index; SHR, stress hyperglycemia ratio.</w:t>
      </w:r>
    </w:p>
    <w:p w14:paraId="124199AD" w14:textId="77777777" w:rsidR="009C6964" w:rsidRPr="00AE5833" w:rsidRDefault="009C6964" w:rsidP="009C6964">
      <w:pPr>
        <w:adjustRightInd w:val="0"/>
        <w:jc w:val="left"/>
        <w:rPr>
          <w:rFonts w:ascii="Arial" w:hAnsi="Arial" w:cs="Arial"/>
          <w:sz w:val="16"/>
          <w:szCs w:val="16"/>
        </w:rPr>
      </w:pPr>
    </w:p>
    <w:p w14:paraId="79B12EA7" w14:textId="77777777" w:rsidR="009C6964" w:rsidRPr="00CB0FBE" w:rsidRDefault="009C6964" w:rsidP="009C6964">
      <w:pPr>
        <w:adjustRightInd w:val="0"/>
        <w:jc w:val="left"/>
        <w:rPr>
          <w:rFonts w:ascii="Arial" w:hAnsi="Arial" w:cs="Arial"/>
          <w:b/>
          <w:bCs/>
          <w:color w:val="FF0000"/>
          <w:sz w:val="16"/>
          <w:szCs w:val="16"/>
        </w:rPr>
      </w:pPr>
      <w:r w:rsidRPr="00AE5833">
        <w:rPr>
          <w:rFonts w:ascii="Arial" w:hAnsi="Arial" w:cs="Arial"/>
          <w:b/>
          <w:bCs/>
          <w:sz w:val="16"/>
          <w:szCs w:val="16"/>
        </w:rPr>
        <w:t>Table S</w:t>
      </w:r>
      <w:r>
        <w:rPr>
          <w:rFonts w:ascii="Arial" w:hAnsi="Arial" w:cs="Arial" w:hint="eastAsia"/>
          <w:b/>
          <w:bCs/>
          <w:color w:val="FF0000"/>
          <w:sz w:val="16"/>
          <w:szCs w:val="16"/>
        </w:rPr>
        <w:t>4</w:t>
      </w:r>
      <w:r w:rsidRPr="00AE5833">
        <w:rPr>
          <w:rFonts w:ascii="Arial" w:hAnsi="Arial" w:cs="Arial" w:hint="eastAsia"/>
          <w:b/>
          <w:bCs/>
          <w:color w:val="FF0000"/>
          <w:sz w:val="16"/>
          <w:szCs w:val="16"/>
        </w:rPr>
        <w:t xml:space="preserve"> </w:t>
      </w:r>
      <w:r w:rsidRPr="00CB0FBE">
        <w:rPr>
          <w:rFonts w:ascii="Arial" w:hAnsi="Arial" w:cs="Arial"/>
          <w:b/>
          <w:bCs/>
          <w:sz w:val="16"/>
          <w:szCs w:val="16"/>
        </w:rPr>
        <w:t>Baseline Characteristics of Patients Stratified by the Presence or Absence of Sepsis</w:t>
      </w:r>
    </w:p>
    <w:tbl>
      <w:tblPr>
        <w:tblW w:w="11381" w:type="dxa"/>
        <w:tblInd w:w="-1514" w:type="dxa"/>
        <w:tblLook w:val="04A0" w:firstRow="1" w:lastRow="0" w:firstColumn="1" w:lastColumn="0" w:noHBand="0" w:noVBand="1"/>
      </w:tblPr>
      <w:tblGrid>
        <w:gridCol w:w="1091"/>
        <w:gridCol w:w="485"/>
        <w:gridCol w:w="1819"/>
        <w:gridCol w:w="243"/>
        <w:gridCol w:w="1444"/>
        <w:gridCol w:w="618"/>
        <w:gridCol w:w="710"/>
        <w:gridCol w:w="1293"/>
        <w:gridCol w:w="766"/>
        <w:gridCol w:w="1156"/>
        <w:gridCol w:w="1029"/>
        <w:gridCol w:w="727"/>
      </w:tblGrid>
      <w:tr w:rsidR="009C6964" w:rsidRPr="001A2BC0" w14:paraId="1DFDB6FA" w14:textId="77777777" w:rsidTr="008332CE">
        <w:trPr>
          <w:trHeight w:val="30"/>
        </w:trPr>
        <w:tc>
          <w:tcPr>
            <w:tcW w:w="1576" w:type="dxa"/>
            <w:gridSpan w:val="2"/>
            <w:vMerge w:val="restart"/>
            <w:tcBorders>
              <w:top w:val="single" w:sz="8" w:space="0" w:color="auto"/>
              <w:left w:val="nil"/>
              <w:right w:val="nil"/>
            </w:tcBorders>
            <w:noWrap/>
            <w:vAlign w:val="center"/>
            <w:hideMark/>
          </w:tcPr>
          <w:p w14:paraId="1D57AE56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Variables </w:t>
            </w:r>
          </w:p>
        </w:tc>
        <w:tc>
          <w:tcPr>
            <w:tcW w:w="41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C7E1D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MIMIC(n=3059)</w:t>
            </w: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nil"/>
            </w:tcBorders>
            <w:noWrap/>
            <w:vAlign w:val="center"/>
          </w:tcPr>
          <w:p w14:paraId="5A301C0B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</w:p>
        </w:tc>
        <w:tc>
          <w:tcPr>
            <w:tcW w:w="4244" w:type="dxa"/>
            <w:gridSpan w:val="4"/>
            <w:tcBorders>
              <w:top w:val="single" w:sz="8" w:space="0" w:color="auto"/>
              <w:right w:val="nil"/>
            </w:tcBorders>
            <w:noWrap/>
            <w:vAlign w:val="center"/>
          </w:tcPr>
          <w:p w14:paraId="02B0C683" w14:textId="77777777" w:rsidR="009C6964" w:rsidRPr="001A2BC0" w:rsidRDefault="009C6964" w:rsidP="008332C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NWICU (n=1849)</w:t>
            </w:r>
          </w:p>
        </w:tc>
        <w:tc>
          <w:tcPr>
            <w:tcW w:w="727" w:type="dxa"/>
            <w:vMerge w:val="restart"/>
            <w:tcBorders>
              <w:top w:val="single" w:sz="8" w:space="0" w:color="auto"/>
              <w:left w:val="nil"/>
              <w:right w:val="nil"/>
            </w:tcBorders>
            <w:noWrap/>
            <w:vAlign w:val="center"/>
            <w:hideMark/>
          </w:tcPr>
          <w:p w14:paraId="52BC5460" w14:textId="77777777" w:rsidR="009C6964" w:rsidRPr="001A2BC0" w:rsidRDefault="009C6964" w:rsidP="008332CE">
            <w:pPr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</w:p>
        </w:tc>
      </w:tr>
      <w:tr w:rsidR="009C6964" w:rsidRPr="001A2BC0" w14:paraId="327A0D31" w14:textId="77777777" w:rsidTr="008332CE">
        <w:trPr>
          <w:trHeight w:val="26"/>
        </w:trPr>
        <w:tc>
          <w:tcPr>
            <w:tcW w:w="1576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6165F8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91AA12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No Sepsis (n = 2107)</w:t>
            </w:r>
          </w:p>
        </w:tc>
        <w:tc>
          <w:tcPr>
            <w:tcW w:w="20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363940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Sepsis (n = 952)</w:t>
            </w:r>
          </w:p>
        </w:tc>
        <w:tc>
          <w:tcPr>
            <w:tcW w:w="710" w:type="dxa"/>
            <w:vMerge/>
            <w:tcBorders>
              <w:left w:val="nil"/>
              <w:bottom w:val="single" w:sz="8" w:space="0" w:color="auto"/>
            </w:tcBorders>
            <w:noWrap/>
            <w:vAlign w:val="center"/>
            <w:hideMark/>
          </w:tcPr>
          <w:p w14:paraId="663F156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9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240EDF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No Sepsis (n = 1804)</w:t>
            </w:r>
          </w:p>
        </w:tc>
        <w:tc>
          <w:tcPr>
            <w:tcW w:w="2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5B325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Sepsis (n = 45)</w:t>
            </w:r>
          </w:p>
        </w:tc>
        <w:tc>
          <w:tcPr>
            <w:tcW w:w="727" w:type="dxa"/>
            <w:vMerge/>
            <w:tcBorders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A614D5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1A2BC0" w14:paraId="2C08E669" w14:textId="77777777" w:rsidTr="008332CE">
        <w:trPr>
          <w:trHeight w:val="30"/>
        </w:trPr>
        <w:tc>
          <w:tcPr>
            <w:tcW w:w="339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8D42A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 </w:t>
            </w: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Baseline characteristics </w:t>
            </w:r>
          </w:p>
        </w:tc>
        <w:tc>
          <w:tcPr>
            <w:tcW w:w="24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00E0C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7C472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7F3F9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777E4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F36E7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A03ED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563EE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76A37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2A822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1A2BC0" w14:paraId="4C0F74C2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C1D9D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Age (years)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8F735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70.000 (59.000, 81.000)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0B11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71.000 (61.000, 82.000)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70E3B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9DAD3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66.000 (56.000, 76.000)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CD85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66.000 (54.000, 75.000)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4A65F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0.735</w:t>
            </w:r>
          </w:p>
        </w:tc>
      </w:tr>
      <w:tr w:rsidR="009C6964" w:rsidRPr="001A2BC0" w14:paraId="612766C0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F260C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Weight (kg)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35F97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78.900 (66.000, 93.950)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71DC4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78.000 (65.300, 93.608)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DAFFC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0.52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530D7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80.990 (67.360, 98.520)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F56DC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82.960 (65.220, 109.310)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41CF3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0.908</w:t>
            </w:r>
          </w:p>
        </w:tc>
      </w:tr>
      <w:tr w:rsidR="009C6964" w:rsidRPr="001A2BC0" w14:paraId="71CE0550" w14:textId="77777777" w:rsidTr="008332CE">
        <w:trPr>
          <w:trHeight w:val="3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DB0BD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Gender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20619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0B2D7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9C010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A1D7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987F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1125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0.587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9CC73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55C1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B22E5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66FAD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71A6F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0.09</w:t>
            </w:r>
          </w:p>
        </w:tc>
      </w:tr>
      <w:tr w:rsidR="009C6964" w:rsidRPr="001A2BC0" w14:paraId="07511C87" w14:textId="77777777" w:rsidTr="008332CE">
        <w:trPr>
          <w:trHeight w:val="26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ECAF9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  Female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D5E24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956 (45.373%)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160F2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442 (46.429%)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103E6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F5C2E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735 (40.743%)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0317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24 (53.333%)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5A8FE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1A2BC0" w14:paraId="22BA9F97" w14:textId="77777777" w:rsidTr="008332CE">
        <w:trPr>
          <w:trHeight w:val="3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00B15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  Male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60CA1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F5AD2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1151 (54.627%)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C1E6D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510 (53.571%)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82A45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A5767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1069 (59.257%)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80F6B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21 (46.667%)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43F3C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1A2BC0" w14:paraId="466B3DB5" w14:textId="77777777" w:rsidTr="008332CE">
        <w:trPr>
          <w:trHeight w:val="3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91F92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Race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D1B53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E1F96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E8E9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018AE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FBA68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EF08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E9FEC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9E6A5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20D7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BCA5F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FA28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0.409</w:t>
            </w:r>
          </w:p>
        </w:tc>
      </w:tr>
      <w:tr w:rsidR="009C6964" w:rsidRPr="001A2BC0" w14:paraId="289D6D29" w14:textId="77777777" w:rsidTr="008332CE">
        <w:trPr>
          <w:trHeight w:val="3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B1DBA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  Other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01B4C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40B53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860 (40.816%)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34B63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465 (48.845%)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005CE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B9ECD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615 (34.091%)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81F0D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18 (40.000%)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C03DF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1A2BC0" w14:paraId="60B73BBD" w14:textId="77777777" w:rsidTr="008332CE">
        <w:trPr>
          <w:trHeight w:val="3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18E25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  White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6E986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9897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1247 (59.184%)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BF85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487 (51.155%)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223F4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A0A1B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1189 (65.909%)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265B4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27 (60.000%)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49790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1A2BC0" w14:paraId="640DDE4B" w14:textId="77777777" w:rsidTr="008332CE">
        <w:trPr>
          <w:trHeight w:val="26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BA5FD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 Comorbidities 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BBD1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10D38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4E13B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15DA3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221D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7FC1C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F85F5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2BBEE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06E93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F0ACB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1A2BC0" w14:paraId="7EE2F22B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5C734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Diabetes 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7D534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B1863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37F7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E72B8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3B903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D7C76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C8292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A14B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9D672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4BA12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1A2BC0" w14:paraId="2FD59588" w14:textId="77777777" w:rsidTr="008332CE">
        <w:trPr>
          <w:trHeight w:val="3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14D36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  No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C0416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56FF2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1513 (71.808%)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47A58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649 (68.172%)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65D3C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3836B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1610 (89.246%)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55153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33 (73.333%)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DB280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1A2BC0" w14:paraId="758352E8" w14:textId="77777777" w:rsidTr="008332CE">
        <w:trPr>
          <w:trHeight w:val="3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64701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  Yes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EC339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43957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594 (28.192%)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86F4F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303 (31.828%)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30616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D5268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194 (10.754%)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F4683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 (26.667%)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0C43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1A2BC0" w14:paraId="586496A9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07695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Heart failure 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205F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C051E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CF37D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5E6F7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A626E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EE17D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D55D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32CB7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73BE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0E095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0.006</w:t>
            </w:r>
          </w:p>
        </w:tc>
      </w:tr>
      <w:tr w:rsidR="009C6964" w:rsidRPr="001A2BC0" w14:paraId="2F235396" w14:textId="77777777" w:rsidTr="008332CE">
        <w:trPr>
          <w:trHeight w:val="2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4A5D7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  No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AF7C8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082DB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1694 (80.399%)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8E52C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609 (63.971%)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CAC1D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3BA4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1667 (92.406%)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E75FC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36 (80.000%)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11AF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1A2BC0" w14:paraId="42983C78" w14:textId="77777777" w:rsidTr="008332CE">
        <w:trPr>
          <w:trHeight w:val="3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A78A1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  Yes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2C235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13FB3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413 (19.601%)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584B5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343 (36.029%)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0BC98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FC67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137 (7.594%)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DCCB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 (20.000%)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3BAF6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1A2BC0" w14:paraId="083AD5FD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49DE9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Hypertension 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AD712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9CF2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D6164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DF8B7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B77F2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5554F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67BBD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5B27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B560C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0B84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0.971</w:t>
            </w:r>
          </w:p>
        </w:tc>
      </w:tr>
      <w:tr w:rsidR="009C6964" w:rsidRPr="001A2BC0" w14:paraId="40AB8F28" w14:textId="77777777" w:rsidTr="008332CE">
        <w:trPr>
          <w:trHeight w:val="3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FFBFD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  No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2F1C6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2231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897 (42.572%)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9850B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501 (52.626%)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1E6B7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CCDA8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1487 (82.428%)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A4AF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37 (82.222%)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AFAFD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1A2BC0" w14:paraId="552300F5" w14:textId="77777777" w:rsidTr="008332CE">
        <w:trPr>
          <w:trHeight w:val="3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FC3CE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  Yes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77A3E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9968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1210 (57.428%)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FC7F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451 (47.374%)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79810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17A46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317 (17.572%)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CAED0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 (17.778%)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B442B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1A2BC0" w14:paraId="5A7A15F5" w14:textId="77777777" w:rsidTr="008332CE">
        <w:trPr>
          <w:trHeight w:val="2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8A0F4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AKI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38457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8ACF6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02B6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E576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ADE02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3CE4B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DC55F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9BB35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FB71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0019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8D617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1A2BC0" w14:paraId="073565BC" w14:textId="77777777" w:rsidTr="008332CE">
        <w:trPr>
          <w:trHeight w:val="3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93D89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  No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A68F8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9AE6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736 (34.931%)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4D474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110 (11.555%)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7259B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A7F6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1709 (94.734%)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57E70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27 (60.000%)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04C2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1A2BC0" w14:paraId="05E989E2" w14:textId="77777777" w:rsidTr="008332CE">
        <w:trPr>
          <w:trHeight w:val="3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C854F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  Yes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30163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91D10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1371 (65.069%)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CD073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842 (88.445%)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572E4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567A0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95 (5.266%)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533F4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18 (40.000%)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6CE6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1A2BC0" w14:paraId="5C942341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B609E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 </w:t>
            </w: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Vital signs 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66C1C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E386D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787A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C44F8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ED17C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75166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A773F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D606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882A6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8E05D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1A2BC0" w14:paraId="72C07C9A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95BCA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HR (bpm)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332C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79.000 (68.000, 91.000)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06A7E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84.000 (72.000, 98.250)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2280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6A6F4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80.000 (70.000, 97.000)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FB5A2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92.000 (79.000, 105.000)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7DD45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0.005</w:t>
            </w:r>
          </w:p>
        </w:tc>
      </w:tr>
      <w:tr w:rsidR="009C6964" w:rsidRPr="001A2BC0" w14:paraId="5CD7E03B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9064C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SBP (mmHg)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3703F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137.000 (122.000, 153.500)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5E42C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133.000 (114.000, 149.000)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F4A2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39D2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141.000 (125.000, 159.000)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02433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132.000 (111.000, 154.000)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99C8E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0.051</w:t>
            </w:r>
          </w:p>
        </w:tc>
      </w:tr>
      <w:tr w:rsidR="009C6964" w:rsidRPr="001A2BC0" w14:paraId="68113D3A" w14:textId="77777777" w:rsidTr="008332CE">
        <w:trPr>
          <w:trHeight w:val="26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21FCF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DBP (mmHg)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B2304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77.000 (67.000, 89.000)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B099F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74.000 (63.000, 88.000)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D094D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AC86F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76.000 (66.000, 88.000)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80EA8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68.000 (61.000, 87.000)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7360C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0.041</w:t>
            </w:r>
          </w:p>
        </w:tc>
      </w:tr>
      <w:tr w:rsidR="009C6964" w:rsidRPr="001A2BC0" w14:paraId="7B6D354C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6D639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 RR (bpm)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54816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18.000 (15.000, 21.000)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B45BD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19.000 (16.000, 23.000)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F4406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13DEB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20.000 (17.000, 24.000)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152DD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20.000 (18.000, 24.000)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4B0BE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0.426</w:t>
            </w:r>
          </w:p>
        </w:tc>
      </w:tr>
      <w:tr w:rsidR="009C6964" w:rsidRPr="001A2BC0" w14:paraId="0167902A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2A15E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SpO2 (%)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55743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97.000 (96.000, 99.000)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15D16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98.000 (95.000, 100.000)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CF43B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229BD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97.000 (95.000, 99.000)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81B3D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98.000 (95.000, 99.000)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9DC5C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0.496</w:t>
            </w:r>
          </w:p>
        </w:tc>
      </w:tr>
      <w:tr w:rsidR="009C6964" w:rsidRPr="001A2BC0" w14:paraId="169CADA3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24D75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Temperature (°C)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2762B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36.720 (36.560, 37.000)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C2DF5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36.830 (36.560, 37.170)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BDDC8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809F6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36.722 (36.500, 36.944)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30713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36.833 (36.500, 37.056)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31C2C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0.18</w:t>
            </w:r>
          </w:p>
        </w:tc>
      </w:tr>
      <w:tr w:rsidR="009C6964" w:rsidRPr="001A2BC0" w14:paraId="4F281487" w14:textId="77777777" w:rsidTr="008332CE">
        <w:trPr>
          <w:trHeight w:val="30"/>
        </w:trPr>
        <w:tc>
          <w:tcPr>
            <w:tcW w:w="33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DFE0A" w14:textId="77777777" w:rsidR="009C6964" w:rsidRPr="001A2BC0" w:rsidRDefault="009C6964" w:rsidP="008332CE">
            <w:pPr>
              <w:widowControl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Laboratory tests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78578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8438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28FE4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70A7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9AC7C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AD370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E209E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61854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01A92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C6964" w:rsidRPr="001A2BC0" w14:paraId="58C2402E" w14:textId="77777777" w:rsidTr="008332CE">
        <w:trPr>
          <w:trHeight w:val="2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84F71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SHR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C7813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7121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0.985 (0.855, 1.159)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E0E78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1.086 (0.930, 1.286)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DCCB6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34805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1.086 (0.911, 1.304)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EC2D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1.506 (1.244, 1.983)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619A3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1A2BC0" w14:paraId="0C9984F2" w14:textId="77777777" w:rsidTr="008332CE">
        <w:trPr>
          <w:trHeight w:val="3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506DE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TYG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54A8A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96C72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8.697 (8.339, 9.149)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222DE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8.874 (8.470, 9.334)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03CC5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82C27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8.868 (8.417, 9.381)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2D0A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9.390 (8.906, 10.112)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BC88D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1A2BC0" w14:paraId="4E3EC953" w14:textId="77777777" w:rsidTr="008332CE">
        <w:trPr>
          <w:trHeight w:val="3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DE278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CHG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61C63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BF97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5.326 (5.018, 5.657)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E8C5F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5.416 (5.135, 5.774)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BE430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DF0CF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5.501 (5.156, 5.916)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C1A48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6.061 (5.583, 6.463)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8F0E8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1A2BC0" w14:paraId="774E6B0F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E5536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Glu (mg/dL)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7CD35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118.000 (100.330, 146.585)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86D3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132.000 (110.500, 168.812)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33764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0D1C4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132.000 (108.000, 176.250)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C2F42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206.000 (159.000, 303.000)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DD5C2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1A2BC0" w14:paraId="7E202A75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E1AC2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HbA1c (%)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54524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5.700 (5.400, 6.300)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A468C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5.800 (5.400, 6.325)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16C36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0.403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1172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5.800 (5.500, 6.600)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119B8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6.000 (5.700, 7.300)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45B53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0.105</w:t>
            </w:r>
          </w:p>
        </w:tc>
      </w:tr>
      <w:tr w:rsidR="009C6964" w:rsidRPr="001A2BC0" w14:paraId="1F825BDF" w14:textId="77777777" w:rsidTr="008332CE">
        <w:trPr>
          <w:trHeight w:val="26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9CA42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TG (mg/dL)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11447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99.000 (72.000, 138.000)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3BA83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105.000 (74.000, 147.000)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721CF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8E375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103.000 (73.000, 148.000)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AD080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125.000 (82.000, 171.000)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DA5E8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0.05</w:t>
            </w:r>
          </w:p>
        </w:tc>
      </w:tr>
      <w:tr w:rsidR="009C6964" w:rsidRPr="001A2BC0" w14:paraId="5279F134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B4264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TC (mg/dL)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EE200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165.000 (135.000, 195.000)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0F484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150.000 (122.750, 182.000)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12F9E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C74B3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154.000 (126.000, 189.000)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5C8A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135.000 (104.000, 169.000)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E748C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0.011</w:t>
            </w:r>
          </w:p>
        </w:tc>
      </w:tr>
      <w:tr w:rsidR="009C6964" w:rsidRPr="001A2BC0" w14:paraId="558B5116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749A2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HDL-C (mg/dL)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09B5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47.000 (38.000, 59.000)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49AD2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44.000 (34.000, 56.000)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43CF0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28412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42.000 (34.000, 52.000)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1B248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32.000 (26.000, 45.000)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144D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1A2BC0" w14:paraId="2A566030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2966D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LDL-C (mg/dL)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1C0D8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91.000 (66.000, 116.000)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FF1DD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76.000 (55.000, 106.000)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E8B7E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A434E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86.000 (60.000, 115.000)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4DBB4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73.000 (41.000, 97.000)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D7675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0.013</w:t>
            </w:r>
          </w:p>
        </w:tc>
      </w:tr>
      <w:tr w:rsidR="009C6964" w:rsidRPr="001A2BC0" w14:paraId="4D64FBD8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4EAAD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WBC (K/uL)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BD58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9.300 (7.200, 11.600)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A637F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11.460 (8.900, 14.478)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7CA5D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B39B6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9.300 (7.300, 12.100)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1D27C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14.600 (10.500, 22.400)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4B0F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1A2BC0" w14:paraId="34DB02E2" w14:textId="77777777" w:rsidTr="008332CE">
        <w:trPr>
          <w:trHeight w:val="26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E75B2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RBC (m/uL)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5FA8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4.190 (3.775, 4.590)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967E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3.915 (3.460, 4.442)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41F12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8F60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4.450 (3.800, 4.962)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3CB40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4.400 (3.400, 5.060)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94C9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0.83</w:t>
            </w:r>
          </w:p>
        </w:tc>
      </w:tr>
      <w:tr w:rsidR="009C6964" w:rsidRPr="001A2BC0" w14:paraId="08519CF9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A7862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PLT (K/uL)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9311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215.000 (174.000, 259.000)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D82B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204.375 (158.000, 264.000)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BAEBE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BA557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234.000 (188.000, 286.000)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2A6D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204.000 (127.000, 314.000)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659D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0.093</w:t>
            </w:r>
          </w:p>
        </w:tc>
      </w:tr>
      <w:tr w:rsidR="009C6964" w:rsidRPr="001A2BC0" w14:paraId="0DDDE6DC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FA658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Hb (g/dL)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D460E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12.600 (11.300, 13.800)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53086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11.800 (10.300, 13.200)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34950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06A97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13.600 (12.000, 14.900)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5E53F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13.600 (11.400, 15.100)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852D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0.79</w:t>
            </w:r>
          </w:p>
        </w:tc>
      </w:tr>
      <w:tr w:rsidR="009C6964" w:rsidRPr="001A2BC0" w14:paraId="63FBC2C5" w14:textId="77777777" w:rsidTr="008332CE">
        <w:trPr>
          <w:trHeight w:val="3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E2B9D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RDW (%)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BE787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DD014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13.500 (12.900, 14.400)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4654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14.015 (13.200, 15.100)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E6914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1E9A7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13.400 (12.900, 14.500)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D66C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14.000 (13.000, 16.000)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D12EC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0.059</w:t>
            </w:r>
          </w:p>
        </w:tc>
      </w:tr>
      <w:tr w:rsidR="009C6964" w:rsidRPr="001A2BC0" w14:paraId="7348E90F" w14:textId="77777777" w:rsidTr="008332CE">
        <w:trPr>
          <w:trHeight w:val="3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BF401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Hct (%)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CAE8A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0DEB8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38.000 (34.400, 41.250)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CF29D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35.845 (31.700, 39.807)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44C9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B6212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41.200 (36.800, 44.900)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E3A3C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40.900 (35.600, 45.900)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CE6A3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0.756</w:t>
            </w:r>
          </w:p>
        </w:tc>
      </w:tr>
      <w:tr w:rsidR="009C6964" w:rsidRPr="001A2BC0" w14:paraId="0A75DE47" w14:textId="77777777" w:rsidTr="008332CE">
        <w:trPr>
          <w:trHeight w:val="26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1C93A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Sodium (mEq/L)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19BBF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139.000 (137.000, 141.000)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0DAE2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139.000 (137.000, 142.000)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9EA8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0.221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7932F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138.000 (136.000, 140.000)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67738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136.000 (133.000, 140.000)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89702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0.095</w:t>
            </w:r>
          </w:p>
        </w:tc>
      </w:tr>
      <w:tr w:rsidR="009C6964" w:rsidRPr="001A2BC0" w14:paraId="5B124DE9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D0642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Potassium (mEq/L)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60238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4.000 (3.700, 4.300)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FFBEE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4.050 (3.738, 4.400)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0AE4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ACB4F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4.000 (3.700, 4.300)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676A7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4.100 (3.600, 4.500)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2E686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0.616</w:t>
            </w:r>
          </w:p>
        </w:tc>
      </w:tr>
      <w:tr w:rsidR="009C6964" w:rsidRPr="001A2BC0" w14:paraId="0141F5D3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3DC6D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Total Calcium (mg/dL)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C3A4F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8.850 (8.500, 9.200)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5B413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8.600 (8.170, 9.000)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A32C4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A5854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9.100 (8.700, 9.500)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B612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8.900 (8.400, 9.500)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B4926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0.156</w:t>
            </w:r>
          </w:p>
        </w:tc>
      </w:tr>
      <w:tr w:rsidR="009C6964" w:rsidRPr="001A2BC0" w14:paraId="6E341554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049E9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Chloride (mEq/L)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05A92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104.000 (101.000, 106.000)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F59B2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104.000 (101.000, 107.000)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0E684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84286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103.000 (100.750, 106.000)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CF015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100.000 (95.000, 104.000)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35AEE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1A2BC0" w14:paraId="1841BC65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3328C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Phosphorus (mg/dL)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70896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3.300 (2.900, 3.750)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159A0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3.400 (2.870, 4.000)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847FC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E67F0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3.200 (2.600, 3.900)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6306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3.400 (2.400, 4.200)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C1E42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0.691</w:t>
            </w:r>
          </w:p>
        </w:tc>
      </w:tr>
      <w:tr w:rsidR="009C6964" w:rsidRPr="001A2BC0" w14:paraId="5CEB14FE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53041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Magnesium (mg/dL)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904F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2.000 (1.850, 2.100)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0E315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2.000 (1.830, 2.150)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464A2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58A0C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1.900 (1.800, 2.100)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DB71D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1.900 (1.700, 2.200)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6BBB0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0.591</w:t>
            </w:r>
          </w:p>
        </w:tc>
      </w:tr>
      <w:tr w:rsidR="009C6964" w:rsidRPr="001A2BC0" w14:paraId="57498856" w14:textId="77777777" w:rsidTr="008332CE">
        <w:trPr>
          <w:trHeight w:val="2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14E1B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PT (sec)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E48FB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2C9F4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12.400 (11.600, 13.500)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A90BF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12.900 (12.030, 14.500)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FD9F0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88AE8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12.200 (11.300, 13.600)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59B07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12.800 (11.400, 15.200)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956F3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0.198</w:t>
            </w:r>
          </w:p>
        </w:tc>
      </w:tr>
      <w:tr w:rsidR="009C6964" w:rsidRPr="001A2BC0" w14:paraId="33BAC45C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01FFD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PTT (sec)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7F11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29.500 (26.800, 34.400)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90ACD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29.690 (26.637, 41.502)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00F3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0.213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4D2C0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30.000 (27.275, 33.400)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5EFCE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31.600 (28.200, 37.700)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DACCB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0.023</w:t>
            </w:r>
          </w:p>
        </w:tc>
      </w:tr>
      <w:tr w:rsidR="009C6964" w:rsidRPr="001A2BC0" w14:paraId="09DA6692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BC462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CK (IU/L)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9979B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131.000 (73.000, 321.500)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9CB08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172.000 (78.000, 572.812)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ED4D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7006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130.000 (71.000, 372.000)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7959C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404.000 (127.000, 1520.000)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36DDB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1A2BC0" w14:paraId="50F52C62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D93C2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Total Bilirubin (mg/dL)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A2D1B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0.600 (0.400, 0.800)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11E0F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0.600 (0.400, 0.900)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AD03C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0.129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35CC6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0.600 (0.400, 0.800)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ADCA5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0.800 (0.600, 1.200)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F48B5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1A2BC0" w14:paraId="76A947C6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48344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ALT (IU/L)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CB578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19.000 (13.000, 31.000)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AC0C5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22.000 (15.000, 41.000)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208ED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D513F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24.000 (15.000, 36.000)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2E656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29.000 (21.000, 45.000)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B1BE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0.009</w:t>
            </w:r>
          </w:p>
        </w:tc>
      </w:tr>
      <w:tr w:rsidR="009C6964" w:rsidRPr="001A2BC0" w14:paraId="4209203B" w14:textId="77777777" w:rsidTr="008332CE">
        <w:trPr>
          <w:trHeight w:val="26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36A3F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AST (IU/L)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FC9B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24.000 (18.000, 38.000)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AD26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30.000 (21.000, 63.625)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71149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F0320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23.000 (17.000, 36.000)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7A1C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36.000 (23.000, 107.000)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6A0F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1A2BC0" w14:paraId="627B095D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659BD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BUN (mg/dL)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D8D7D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15.500 (12.000, 21.000)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9C88E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19.000 (13.938, 29.500)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FC8C0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54D6F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17.000 (13.000, 24.000)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8737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26.000 (17.000, 48.000)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180E7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1A2BC0" w14:paraId="1C253800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320C2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 Creatinine (mg/dL)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C8280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0.900 (0.700, 1.100)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7420B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1.000 (0.780, 1.433)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D55CC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1369E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1.000 (0.810, 1.290)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93E7C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1.510 (1.190, 2.130)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F1B40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1A2BC0" w14:paraId="60185139" w14:textId="77777777" w:rsidTr="008332CE">
        <w:trPr>
          <w:trHeight w:val="26"/>
        </w:trPr>
        <w:tc>
          <w:tcPr>
            <w:tcW w:w="1576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AE211FE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length of hospitalization (day)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DD92DBE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5.000 (3.000, 8.610)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FBC9E26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11.865 (6.558, 19.415)</w:t>
            </w: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20C06A1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266F47B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4.010 (2.158, 7.852)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2BDC9AE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10.620 (5.870, 15.940)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5EF157E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9C6964" w:rsidRPr="001A2BC0" w14:paraId="2D3A5A2C" w14:textId="77777777" w:rsidTr="008332CE">
        <w:trPr>
          <w:trHeight w:val="30"/>
        </w:trPr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F0D85E" w14:textId="77777777" w:rsidR="009C6964" w:rsidRPr="001A2BC0" w:rsidRDefault="009C6964" w:rsidP="008332C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length of ICU (day)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A94DC2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2.240 (1.630, 3.850)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1913D8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5.690 (2.988, 10.887)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1B35CA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EB44A7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1.900 (1.160, 3.290)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B56BF8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3.400 (2.460, 8.780)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FBF6DE" w14:textId="77777777" w:rsidR="009C6964" w:rsidRPr="001A2BC0" w:rsidRDefault="009C6964" w:rsidP="008332C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A2BC0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</w:tbl>
    <w:p w14:paraId="32A21450" w14:textId="77777777" w:rsidR="009C6964" w:rsidRPr="004A1D28" w:rsidRDefault="009C6964" w:rsidP="009C6964">
      <w:pPr>
        <w:rPr>
          <w:rFonts w:ascii="Arial" w:hAnsi="Arial" w:cs="Arial"/>
          <w:sz w:val="16"/>
          <w:szCs w:val="16"/>
        </w:rPr>
      </w:pPr>
      <w:r w:rsidRPr="00717FE5">
        <w:rPr>
          <w:rFonts w:ascii="Arial" w:hAnsi="Arial" w:cs="Arial"/>
          <w:b/>
          <w:bCs/>
          <w:sz w:val="16"/>
          <w:szCs w:val="16"/>
        </w:rPr>
        <w:t>Notes:</w:t>
      </w:r>
      <w:r w:rsidRPr="00717FE5">
        <w:rPr>
          <w:rFonts w:ascii="Arial" w:hAnsi="Arial" w:cs="Arial" w:hint="eastAsia"/>
          <w:sz w:val="16"/>
          <w:szCs w:val="16"/>
        </w:rPr>
        <w:t xml:space="preserve"> </w:t>
      </w:r>
      <w:r w:rsidRPr="008A7D4B">
        <w:rPr>
          <w:rFonts w:ascii="Arial" w:hAnsi="Arial" w:cs="Arial"/>
          <w:sz w:val="16"/>
          <w:szCs w:val="16"/>
        </w:rPr>
        <w:t>Data were presented as median (Q1, Q3), or n (%).</w:t>
      </w:r>
    </w:p>
    <w:p w14:paraId="0EF22219" w14:textId="77777777" w:rsidR="009C6964" w:rsidRPr="004A1D28" w:rsidRDefault="009C6964" w:rsidP="009C6964">
      <w:bookmarkStart w:id="2" w:name="_Hlk206400612"/>
      <w:r w:rsidRPr="004A1D28">
        <w:rPr>
          <w:rStyle w:val="a8"/>
          <w:rFonts w:ascii="Arial" w:hAnsi="Arial" w:cs="Arial"/>
          <w:sz w:val="16"/>
          <w:szCs w:val="16"/>
        </w:rPr>
        <w:t>Abbreviations:</w:t>
      </w:r>
      <w:r w:rsidRPr="004A1D28">
        <w:rPr>
          <w:rFonts w:ascii="Arial" w:hAnsi="Arial" w:cs="Arial"/>
          <w:sz w:val="16"/>
          <w:szCs w:val="16"/>
        </w:rPr>
        <w:t xml:space="preserve"> </w:t>
      </w:r>
      <w:bookmarkEnd w:id="2"/>
      <w:r w:rsidRPr="00A465B6">
        <w:rPr>
          <w:rFonts w:ascii="Arial" w:hAnsi="Arial" w:cs="Arial"/>
          <w:sz w:val="16"/>
          <w:szCs w:val="16"/>
        </w:rPr>
        <w:t>HR, heart rate; SBP, systolic blood pressure; DBP, diastolic blood pressure; SpO</w:t>
      </w:r>
      <w:r w:rsidRPr="00A465B6">
        <w:rPr>
          <w:rFonts w:ascii="Cambria Math" w:hAnsi="Cambria Math" w:cs="Cambria Math"/>
          <w:sz w:val="16"/>
          <w:szCs w:val="16"/>
        </w:rPr>
        <w:t>₂</w:t>
      </w:r>
      <w:r w:rsidRPr="00A465B6">
        <w:rPr>
          <w:rFonts w:ascii="Arial" w:hAnsi="Arial" w:cs="Arial"/>
          <w:sz w:val="16"/>
          <w:szCs w:val="16"/>
        </w:rPr>
        <w:t>, pulse oxygen saturation; WBC, white blood cell; PLT, platelet count; RDW, red cell distribution width; Hb, hemoglobin; Hct, hematocrit; BUN, blood urea nitrogen; PT, prothrombin time; PTT, partial thromboplastin time; TG, triglycerides; TC, total cholesterol; HDL-C, high-density lipoprotein cholesterol; Glu, glucose; LDL-C, low-density lipoprotein cholesterol; ALT, alanine aminotransferase; AST, aspartate aminotransferase; CK, creatine kinase; HbA1c, glycated hemoglobin; ICU, intensive care unit; TYG, triglyceride-glucose index; CHG, cholesterol-glucose index; SHR, stress hyperglycemia ratio.</w:t>
      </w:r>
    </w:p>
    <w:p w14:paraId="6D342B52" w14:textId="77777777" w:rsidR="009C6964" w:rsidRPr="009C6964" w:rsidRDefault="009C6964" w:rsidP="00554A3D">
      <w:pPr>
        <w:adjustRightInd w:val="0"/>
        <w:rPr>
          <w:rFonts w:ascii="Arial" w:hAnsi="Arial" w:cs="Arial"/>
          <w:sz w:val="16"/>
          <w:szCs w:val="16"/>
        </w:rPr>
      </w:pPr>
    </w:p>
    <w:p w14:paraId="32F61C3A" w14:textId="68CE8015" w:rsidR="00154449" w:rsidRPr="00AE5833" w:rsidRDefault="00000000">
      <w:pPr>
        <w:adjustRightInd w:val="0"/>
        <w:jc w:val="left"/>
        <w:rPr>
          <w:rFonts w:ascii="Arial" w:hAnsi="Arial" w:cs="Arial"/>
          <w:b/>
          <w:bCs/>
          <w:color w:val="FF0000"/>
          <w:sz w:val="16"/>
          <w:szCs w:val="16"/>
        </w:rPr>
      </w:pPr>
      <w:bookmarkStart w:id="3" w:name="_Hlk206102910"/>
      <w:r w:rsidRPr="00AE5833">
        <w:rPr>
          <w:rFonts w:ascii="Arial" w:hAnsi="Arial" w:cs="Arial"/>
          <w:b/>
          <w:bCs/>
          <w:sz w:val="16"/>
          <w:szCs w:val="16"/>
        </w:rPr>
        <w:t xml:space="preserve"> Table S</w:t>
      </w:r>
      <w:r w:rsidR="009C6964">
        <w:rPr>
          <w:rFonts w:ascii="Arial" w:hAnsi="Arial" w:cs="Arial" w:hint="eastAsia"/>
          <w:b/>
          <w:bCs/>
          <w:color w:val="FF0000"/>
          <w:sz w:val="16"/>
          <w:szCs w:val="16"/>
        </w:rPr>
        <w:t>5</w:t>
      </w:r>
      <w:r w:rsidRPr="00AE5833"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  <w:r w:rsidRPr="00AE5833">
        <w:rPr>
          <w:rFonts w:ascii="Arial" w:hAnsi="Arial" w:cs="Arial"/>
          <w:b/>
          <w:bCs/>
          <w:sz w:val="16"/>
          <w:szCs w:val="16"/>
        </w:rPr>
        <w:t xml:space="preserve">Univariate logistic regression analysis </w:t>
      </w:r>
    </w:p>
    <w:tbl>
      <w:tblPr>
        <w:tblStyle w:val="a7"/>
        <w:tblW w:w="72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2"/>
        <w:gridCol w:w="1489"/>
        <w:gridCol w:w="3285"/>
      </w:tblGrid>
      <w:tr w:rsidR="00950F40" w:rsidRPr="00AE5833" w14:paraId="78F8E99D" w14:textId="77777777" w:rsidTr="002322C0">
        <w:trPr>
          <w:trHeight w:val="253"/>
          <w:jc w:val="center"/>
        </w:trPr>
        <w:tc>
          <w:tcPr>
            <w:tcW w:w="2512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26A5BE1B" w14:textId="77777777" w:rsidR="00154449" w:rsidRPr="00AE5833" w:rsidRDefault="00000000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variables</w:t>
            </w:r>
          </w:p>
        </w:tc>
        <w:tc>
          <w:tcPr>
            <w:tcW w:w="1489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3F7ACDE7" w14:textId="77777777" w:rsidR="00154449" w:rsidRPr="00AE5833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3285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6539E451" w14:textId="77777777" w:rsidR="00154449" w:rsidRPr="00AE5833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OR (95% CI)</w:t>
            </w:r>
          </w:p>
        </w:tc>
      </w:tr>
      <w:tr w:rsidR="00950F40" w:rsidRPr="00AE5833" w14:paraId="02A1666B" w14:textId="77777777" w:rsidTr="002322C0">
        <w:trPr>
          <w:trHeight w:val="253"/>
          <w:jc w:val="center"/>
        </w:trPr>
        <w:tc>
          <w:tcPr>
            <w:tcW w:w="2512" w:type="dxa"/>
            <w:tcBorders>
              <w:top w:val="single" w:sz="8" w:space="0" w:color="auto"/>
            </w:tcBorders>
            <w:noWrap/>
            <w:vAlign w:val="center"/>
          </w:tcPr>
          <w:p w14:paraId="00272559" w14:textId="3E76E911" w:rsidR="006B685F" w:rsidRPr="00AE5833" w:rsidRDefault="006B685F" w:rsidP="006B685F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Gender</w:t>
            </w:r>
          </w:p>
        </w:tc>
        <w:tc>
          <w:tcPr>
            <w:tcW w:w="1489" w:type="dxa"/>
            <w:tcBorders>
              <w:top w:val="single" w:sz="8" w:space="0" w:color="auto"/>
            </w:tcBorders>
            <w:noWrap/>
            <w:vAlign w:val="center"/>
          </w:tcPr>
          <w:p w14:paraId="78D07DCD" w14:textId="62E9AF95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pacing w:val="2"/>
                <w:sz w:val="16"/>
                <w:szCs w:val="16"/>
              </w:rPr>
              <w:t>0.031</w:t>
            </w:r>
          </w:p>
        </w:tc>
        <w:tc>
          <w:tcPr>
            <w:tcW w:w="3285" w:type="dxa"/>
            <w:tcBorders>
              <w:top w:val="single" w:sz="8" w:space="0" w:color="auto"/>
            </w:tcBorders>
            <w:noWrap/>
            <w:vAlign w:val="center"/>
          </w:tcPr>
          <w:p w14:paraId="717723B2" w14:textId="727CA2EF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1.647 (1.046 ~ 2.594)</w:t>
            </w:r>
          </w:p>
        </w:tc>
      </w:tr>
      <w:tr w:rsidR="00950F40" w:rsidRPr="00AE5833" w14:paraId="58203000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04E2C901" w14:textId="7C9BE772" w:rsidR="006B685F" w:rsidRPr="00AE5833" w:rsidRDefault="006B685F" w:rsidP="006B685F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Age (years)</w:t>
            </w:r>
          </w:p>
        </w:tc>
        <w:tc>
          <w:tcPr>
            <w:tcW w:w="1489" w:type="dxa"/>
            <w:noWrap/>
            <w:vAlign w:val="center"/>
          </w:tcPr>
          <w:p w14:paraId="0B45CC56" w14:textId="363A5287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pacing w:val="2"/>
                <w:sz w:val="16"/>
                <w:szCs w:val="16"/>
              </w:rPr>
              <w:t>0.010</w:t>
            </w:r>
          </w:p>
        </w:tc>
        <w:tc>
          <w:tcPr>
            <w:tcW w:w="3285" w:type="dxa"/>
            <w:noWrap/>
            <w:vAlign w:val="center"/>
          </w:tcPr>
          <w:p w14:paraId="0FBCC6B8" w14:textId="2D04125B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0.982 (0.969 ~ 0.996)</w:t>
            </w:r>
          </w:p>
        </w:tc>
      </w:tr>
      <w:tr w:rsidR="00950F40" w:rsidRPr="00AE5833" w14:paraId="5D611307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65DE5AEC" w14:textId="2825C913" w:rsidR="006B685F" w:rsidRPr="00AE5833" w:rsidRDefault="006B685F" w:rsidP="006B685F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Weight (kg)</w:t>
            </w:r>
          </w:p>
        </w:tc>
        <w:tc>
          <w:tcPr>
            <w:tcW w:w="1489" w:type="dxa"/>
            <w:noWrap/>
            <w:vAlign w:val="center"/>
          </w:tcPr>
          <w:p w14:paraId="1E52F14B" w14:textId="2544D21D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pacing w:val="2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6EFF90C0" w14:textId="39D42ED9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1.014 (1.006 ~ 1.021)</w:t>
            </w:r>
          </w:p>
        </w:tc>
      </w:tr>
      <w:tr w:rsidR="00950F40" w:rsidRPr="00AE5833" w14:paraId="02715741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7023E85B" w14:textId="12F380E3" w:rsidR="002D2278" w:rsidRPr="00AE5833" w:rsidRDefault="002D2278" w:rsidP="002D2278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Diabetes</w:t>
            </w:r>
          </w:p>
        </w:tc>
        <w:tc>
          <w:tcPr>
            <w:tcW w:w="1489" w:type="dxa"/>
            <w:noWrap/>
          </w:tcPr>
          <w:p w14:paraId="2C95CBB8" w14:textId="6EF5F7C8" w:rsidR="002D2278" w:rsidRPr="00AE5833" w:rsidRDefault="002D2278" w:rsidP="002D2278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0.458</w:t>
            </w:r>
          </w:p>
        </w:tc>
        <w:tc>
          <w:tcPr>
            <w:tcW w:w="3285" w:type="dxa"/>
            <w:noWrap/>
          </w:tcPr>
          <w:p w14:paraId="09B5119D" w14:textId="594A99B8" w:rsidR="002D2278" w:rsidRPr="00AE5833" w:rsidRDefault="002D2278" w:rsidP="002D2278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1.190 (0.752 ~ 1.883)</w:t>
            </w:r>
          </w:p>
        </w:tc>
      </w:tr>
      <w:tr w:rsidR="00950F40" w:rsidRPr="00AE5833" w14:paraId="2C21D7F6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66294304" w14:textId="14BD1D6F" w:rsidR="006B685F" w:rsidRPr="00AE5833" w:rsidRDefault="006B685F" w:rsidP="006B685F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Heart failure</w:t>
            </w:r>
          </w:p>
        </w:tc>
        <w:tc>
          <w:tcPr>
            <w:tcW w:w="1489" w:type="dxa"/>
            <w:noWrap/>
            <w:vAlign w:val="center"/>
          </w:tcPr>
          <w:p w14:paraId="57FCE0C5" w14:textId="58001F88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pacing w:val="2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1B47CA1F" w14:textId="3955757A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3.409 (2.210 ~ 5.260)</w:t>
            </w:r>
          </w:p>
        </w:tc>
      </w:tr>
      <w:tr w:rsidR="00950F40" w:rsidRPr="00AE5833" w14:paraId="4127E7E8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2966C3E6" w14:textId="785BAAEC" w:rsidR="006B685F" w:rsidRPr="00AE5833" w:rsidRDefault="006B685F" w:rsidP="006B685F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Hypertension</w:t>
            </w:r>
          </w:p>
        </w:tc>
        <w:tc>
          <w:tcPr>
            <w:tcW w:w="1489" w:type="dxa"/>
            <w:noWrap/>
            <w:vAlign w:val="center"/>
          </w:tcPr>
          <w:p w14:paraId="667605A0" w14:textId="28705586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pacing w:val="2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58C2B85F" w14:textId="458AB84D" w:rsidR="006B685F" w:rsidRPr="00AE5833" w:rsidRDefault="002D2278" w:rsidP="006B685F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0.449 (0.286 ~ 0.705)</w:t>
            </w:r>
          </w:p>
        </w:tc>
      </w:tr>
      <w:tr w:rsidR="00950F40" w:rsidRPr="00AE5833" w14:paraId="2D58686A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0B2F3C60" w14:textId="2CAC9FFC" w:rsidR="002D2278" w:rsidRPr="00AE5833" w:rsidRDefault="002D2278" w:rsidP="002D2278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HR (bpm)</w:t>
            </w:r>
          </w:p>
        </w:tc>
        <w:tc>
          <w:tcPr>
            <w:tcW w:w="1489" w:type="dxa"/>
            <w:noWrap/>
          </w:tcPr>
          <w:p w14:paraId="2E2BE1C1" w14:textId="2AFD8F8E" w:rsidR="002D2278" w:rsidRPr="00AE5833" w:rsidRDefault="002D2278" w:rsidP="002D2278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2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pacing w:val="2"/>
                <w:sz w:val="16"/>
                <w:szCs w:val="16"/>
              </w:rPr>
              <w:t>0.014</w:t>
            </w:r>
          </w:p>
        </w:tc>
        <w:tc>
          <w:tcPr>
            <w:tcW w:w="3285" w:type="dxa"/>
            <w:noWrap/>
          </w:tcPr>
          <w:p w14:paraId="64806966" w14:textId="2BE36D57" w:rsidR="002D2278" w:rsidRPr="00AE5833" w:rsidRDefault="002D2278" w:rsidP="002D2278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1.014 (1.003 ~ 1.025)</w:t>
            </w:r>
          </w:p>
        </w:tc>
      </w:tr>
      <w:tr w:rsidR="00950F40" w:rsidRPr="00AE5833" w14:paraId="7656A792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6CE61D67" w14:textId="061E8600" w:rsidR="006B685F" w:rsidRPr="00AE5833" w:rsidRDefault="006B685F" w:rsidP="006B685F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SBP (mmHg)</w:t>
            </w:r>
          </w:p>
        </w:tc>
        <w:tc>
          <w:tcPr>
            <w:tcW w:w="1489" w:type="dxa"/>
            <w:noWrap/>
            <w:vAlign w:val="center"/>
          </w:tcPr>
          <w:p w14:paraId="5302E0A4" w14:textId="211F6369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pacing w:val="2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3070E6E5" w14:textId="29F2737D" w:rsidR="006B685F" w:rsidRPr="00AE5833" w:rsidRDefault="00950F40" w:rsidP="006B685F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0.973 (0.964 ~ 0.983)</w:t>
            </w:r>
          </w:p>
        </w:tc>
      </w:tr>
      <w:tr w:rsidR="00950F40" w:rsidRPr="00AE5833" w14:paraId="6C78DB03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756777B5" w14:textId="1059B3EF" w:rsidR="00950F40" w:rsidRPr="00AE5833" w:rsidRDefault="00950F40" w:rsidP="00950F40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DBP (mmHg)</w:t>
            </w:r>
          </w:p>
        </w:tc>
        <w:tc>
          <w:tcPr>
            <w:tcW w:w="1489" w:type="dxa"/>
            <w:noWrap/>
            <w:vAlign w:val="center"/>
          </w:tcPr>
          <w:p w14:paraId="1D685BB5" w14:textId="3EDEF383" w:rsidR="00950F40" w:rsidRPr="00AE5833" w:rsidRDefault="00950F40" w:rsidP="00950F40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0.375</w:t>
            </w:r>
          </w:p>
        </w:tc>
        <w:tc>
          <w:tcPr>
            <w:tcW w:w="3285" w:type="dxa"/>
            <w:noWrap/>
            <w:vAlign w:val="center"/>
          </w:tcPr>
          <w:p w14:paraId="4792F975" w14:textId="0BEA8446" w:rsidR="00950F40" w:rsidRPr="00AE5833" w:rsidRDefault="00950F40" w:rsidP="00950F40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0.995 (0.982 ~ 1.007)</w:t>
            </w:r>
          </w:p>
        </w:tc>
      </w:tr>
      <w:tr w:rsidR="00950F40" w:rsidRPr="00AE5833" w14:paraId="57B30862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7376F64D" w14:textId="726DD986" w:rsidR="00950F40" w:rsidRPr="00AE5833" w:rsidRDefault="00950F40" w:rsidP="00950F40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RR (bpm)</w:t>
            </w:r>
          </w:p>
        </w:tc>
        <w:tc>
          <w:tcPr>
            <w:tcW w:w="1489" w:type="dxa"/>
            <w:noWrap/>
            <w:vAlign w:val="center"/>
          </w:tcPr>
          <w:p w14:paraId="35D3DDB0" w14:textId="392764B2" w:rsidR="00950F40" w:rsidRPr="00AE5833" w:rsidRDefault="00950F40" w:rsidP="00950F40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0.021</w:t>
            </w:r>
          </w:p>
        </w:tc>
        <w:tc>
          <w:tcPr>
            <w:tcW w:w="3285" w:type="dxa"/>
            <w:noWrap/>
            <w:vAlign w:val="center"/>
          </w:tcPr>
          <w:p w14:paraId="1BEC6A34" w14:textId="64A3353E" w:rsidR="00950F40" w:rsidRPr="00AE5833" w:rsidRDefault="00950F40" w:rsidP="00950F40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1.037 (1.005 ~ 1.070)</w:t>
            </w:r>
          </w:p>
        </w:tc>
      </w:tr>
      <w:tr w:rsidR="00950F40" w:rsidRPr="00AE5833" w14:paraId="0E9771ED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0A5579FC" w14:textId="0BD322EC" w:rsidR="00950F40" w:rsidRPr="00AE5833" w:rsidRDefault="00950F40" w:rsidP="00950F40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SpO</w:t>
            </w:r>
            <w:r w:rsidRPr="00AE5833">
              <w:rPr>
                <w:rFonts w:ascii="Cambria Math" w:hAnsi="Cambria Math" w:cs="Cambria Math"/>
                <w:color w:val="000000" w:themeColor="text1"/>
                <w:spacing w:val="2"/>
                <w:sz w:val="16"/>
                <w:szCs w:val="16"/>
              </w:rPr>
              <w:t>₂</w:t>
            </w: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(%)</w:t>
            </w:r>
          </w:p>
        </w:tc>
        <w:tc>
          <w:tcPr>
            <w:tcW w:w="1489" w:type="dxa"/>
            <w:noWrap/>
            <w:vAlign w:val="center"/>
          </w:tcPr>
          <w:p w14:paraId="0C357EFC" w14:textId="7E40CF0A" w:rsidR="00950F40" w:rsidRPr="00AE5833" w:rsidRDefault="00950F40" w:rsidP="00950F40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0.432</w:t>
            </w:r>
          </w:p>
        </w:tc>
        <w:tc>
          <w:tcPr>
            <w:tcW w:w="3285" w:type="dxa"/>
            <w:noWrap/>
            <w:vAlign w:val="center"/>
          </w:tcPr>
          <w:p w14:paraId="7B553321" w14:textId="02F796F0" w:rsidR="00950F40" w:rsidRPr="00AE5833" w:rsidRDefault="00950F40" w:rsidP="00950F40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0.974 (0.913 ~ 1.040)</w:t>
            </w:r>
          </w:p>
        </w:tc>
      </w:tr>
      <w:tr w:rsidR="00950F40" w:rsidRPr="00AE5833" w14:paraId="5607FC50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62FA4B2A" w14:textId="685069F8" w:rsidR="00950F40" w:rsidRPr="00AE5833" w:rsidRDefault="00950F40" w:rsidP="00950F40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Temperature (°C)</w:t>
            </w:r>
          </w:p>
        </w:tc>
        <w:tc>
          <w:tcPr>
            <w:tcW w:w="1489" w:type="dxa"/>
            <w:noWrap/>
            <w:vAlign w:val="center"/>
          </w:tcPr>
          <w:p w14:paraId="372281B2" w14:textId="188676FF" w:rsidR="00950F40" w:rsidRPr="00AE5833" w:rsidRDefault="00950F40" w:rsidP="00950F40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0.019</w:t>
            </w:r>
          </w:p>
        </w:tc>
        <w:tc>
          <w:tcPr>
            <w:tcW w:w="3285" w:type="dxa"/>
            <w:noWrap/>
            <w:vAlign w:val="center"/>
          </w:tcPr>
          <w:p w14:paraId="41D651AC" w14:textId="1C58CE12" w:rsidR="00950F40" w:rsidRPr="00AE5833" w:rsidRDefault="00950F40" w:rsidP="00950F40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0.910 (0.841 ~ 0.985)</w:t>
            </w:r>
          </w:p>
        </w:tc>
      </w:tr>
      <w:tr w:rsidR="008C0132" w:rsidRPr="00AE5833" w14:paraId="7CF3BD0E" w14:textId="77777777" w:rsidTr="00701183">
        <w:trPr>
          <w:trHeight w:val="253"/>
          <w:jc w:val="center"/>
        </w:trPr>
        <w:tc>
          <w:tcPr>
            <w:tcW w:w="2512" w:type="dxa"/>
            <w:noWrap/>
          </w:tcPr>
          <w:p w14:paraId="33B3FDB8" w14:textId="5E6622EC" w:rsidR="008C0132" w:rsidRPr="00AE5833" w:rsidRDefault="008C0132" w:rsidP="008C0132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TYG</w:t>
            </w:r>
          </w:p>
        </w:tc>
        <w:tc>
          <w:tcPr>
            <w:tcW w:w="1489" w:type="dxa"/>
            <w:noWrap/>
          </w:tcPr>
          <w:p w14:paraId="1B1939BD" w14:textId="0E77D0A7" w:rsidR="008C0132" w:rsidRPr="00AE5833" w:rsidRDefault="008C0132" w:rsidP="008C0132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pacing w:val="2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</w:tcPr>
          <w:p w14:paraId="31C8BC7C" w14:textId="107ED961" w:rsidR="008C0132" w:rsidRPr="00AE5833" w:rsidRDefault="008C0132" w:rsidP="008C0132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1.725 (1.328 ~ 2.241)</w:t>
            </w:r>
          </w:p>
        </w:tc>
      </w:tr>
      <w:tr w:rsidR="008C0132" w:rsidRPr="00AE5833" w14:paraId="5F60DD24" w14:textId="77777777" w:rsidTr="00701183">
        <w:trPr>
          <w:trHeight w:val="253"/>
          <w:jc w:val="center"/>
        </w:trPr>
        <w:tc>
          <w:tcPr>
            <w:tcW w:w="2512" w:type="dxa"/>
            <w:noWrap/>
          </w:tcPr>
          <w:p w14:paraId="328671B6" w14:textId="0F56B325" w:rsidR="008C0132" w:rsidRPr="00AE5833" w:rsidRDefault="008C0132" w:rsidP="008C0132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CHG</w:t>
            </w:r>
          </w:p>
        </w:tc>
        <w:tc>
          <w:tcPr>
            <w:tcW w:w="1489" w:type="dxa"/>
            <w:noWrap/>
          </w:tcPr>
          <w:p w14:paraId="6AC52DB4" w14:textId="14E7FDE1" w:rsidR="008C0132" w:rsidRPr="00AE5833" w:rsidRDefault="008C0132" w:rsidP="008C0132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pacing w:val="2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</w:tcPr>
          <w:p w14:paraId="29774362" w14:textId="7FBCAB68" w:rsidR="008C0132" w:rsidRPr="00AE5833" w:rsidRDefault="008C0132" w:rsidP="008C0132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2.439 (1.715 ~ 3.470)</w:t>
            </w:r>
          </w:p>
        </w:tc>
      </w:tr>
      <w:tr w:rsidR="008C0132" w:rsidRPr="00AE5833" w14:paraId="6A9869FE" w14:textId="77777777" w:rsidTr="00701183">
        <w:trPr>
          <w:trHeight w:val="253"/>
          <w:jc w:val="center"/>
        </w:trPr>
        <w:tc>
          <w:tcPr>
            <w:tcW w:w="2512" w:type="dxa"/>
            <w:noWrap/>
          </w:tcPr>
          <w:p w14:paraId="2DAF4A26" w14:textId="0C234C24" w:rsidR="008C0132" w:rsidRPr="00AE5833" w:rsidRDefault="008C0132" w:rsidP="008C0132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SHR</w:t>
            </w:r>
          </w:p>
        </w:tc>
        <w:tc>
          <w:tcPr>
            <w:tcW w:w="1489" w:type="dxa"/>
            <w:noWrap/>
          </w:tcPr>
          <w:p w14:paraId="38BC603B" w14:textId="53F31A6F" w:rsidR="008C0132" w:rsidRPr="00AE5833" w:rsidRDefault="008C0132" w:rsidP="008C0132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pacing w:val="2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</w:tcPr>
          <w:p w14:paraId="2DC49BC4" w14:textId="5E3EEBD8" w:rsidR="008C0132" w:rsidRPr="00AE5833" w:rsidRDefault="008C0132" w:rsidP="008C0132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5.025 (3.237 ~ 7.802)</w:t>
            </w:r>
          </w:p>
        </w:tc>
      </w:tr>
      <w:tr w:rsidR="00950F40" w:rsidRPr="00AE5833" w14:paraId="55849BB2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0B67782F" w14:textId="621A4B8B" w:rsidR="00950F40" w:rsidRPr="00AE5833" w:rsidRDefault="00950F40" w:rsidP="00950F40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Glu (mg/dL)</w:t>
            </w:r>
          </w:p>
        </w:tc>
        <w:tc>
          <w:tcPr>
            <w:tcW w:w="1489" w:type="dxa"/>
            <w:noWrap/>
            <w:vAlign w:val="center"/>
          </w:tcPr>
          <w:p w14:paraId="1B7A64DD" w14:textId="79B8F96C" w:rsidR="00950F40" w:rsidRPr="00AE5833" w:rsidRDefault="00950F40" w:rsidP="00950F40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&lt;</w:t>
            </w:r>
            <w:r w:rsidRPr="00AE583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Pr="00AE5833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.001</w:t>
            </w:r>
          </w:p>
        </w:tc>
        <w:tc>
          <w:tcPr>
            <w:tcW w:w="3285" w:type="dxa"/>
            <w:noWrap/>
            <w:vAlign w:val="center"/>
          </w:tcPr>
          <w:p w14:paraId="417C3832" w14:textId="53081D87" w:rsidR="00950F40" w:rsidRPr="00AE5833" w:rsidRDefault="00950F40" w:rsidP="00950F40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1.009 (1.007 ~ 1.012)</w:t>
            </w:r>
          </w:p>
        </w:tc>
      </w:tr>
      <w:tr w:rsidR="00950F40" w:rsidRPr="00AE5833" w14:paraId="300009D8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37E0CE49" w14:textId="3F94E08C" w:rsidR="006B685F" w:rsidRPr="00AE5833" w:rsidRDefault="006B685F" w:rsidP="006B685F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HbA1c (%)</w:t>
            </w:r>
          </w:p>
        </w:tc>
        <w:tc>
          <w:tcPr>
            <w:tcW w:w="1489" w:type="dxa"/>
            <w:noWrap/>
            <w:vAlign w:val="center"/>
          </w:tcPr>
          <w:p w14:paraId="46569E7C" w14:textId="72BA36D9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0.899</w:t>
            </w:r>
          </w:p>
        </w:tc>
        <w:tc>
          <w:tcPr>
            <w:tcW w:w="3285" w:type="dxa"/>
            <w:noWrap/>
            <w:vAlign w:val="center"/>
          </w:tcPr>
          <w:p w14:paraId="040ADE55" w14:textId="15595728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1.009 (0.878 ~ 1.160)</w:t>
            </w:r>
          </w:p>
        </w:tc>
      </w:tr>
      <w:tr w:rsidR="00950F40" w:rsidRPr="00AE5833" w14:paraId="0758AD5F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0C866855" w14:textId="597E8D92" w:rsidR="006B685F" w:rsidRPr="00AE5833" w:rsidRDefault="006B685F" w:rsidP="006B685F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TG (mg/dL)</w:t>
            </w:r>
          </w:p>
        </w:tc>
        <w:tc>
          <w:tcPr>
            <w:tcW w:w="1489" w:type="dxa"/>
            <w:noWrap/>
            <w:vAlign w:val="center"/>
          </w:tcPr>
          <w:p w14:paraId="1B5D3596" w14:textId="02DB1C0E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0.361</w:t>
            </w:r>
          </w:p>
        </w:tc>
        <w:tc>
          <w:tcPr>
            <w:tcW w:w="3285" w:type="dxa"/>
            <w:noWrap/>
            <w:vAlign w:val="center"/>
          </w:tcPr>
          <w:p w14:paraId="61DD7184" w14:textId="058594C0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1.000 (1.000 ~ 1.001)</w:t>
            </w:r>
          </w:p>
        </w:tc>
      </w:tr>
      <w:tr w:rsidR="00950F40" w:rsidRPr="00AE5833" w14:paraId="17047329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6FFFD5DF" w14:textId="0418EB07" w:rsidR="006B685F" w:rsidRPr="00AE5833" w:rsidRDefault="006B685F" w:rsidP="006B685F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TC (mg/dL)</w:t>
            </w:r>
          </w:p>
        </w:tc>
        <w:tc>
          <w:tcPr>
            <w:tcW w:w="1489" w:type="dxa"/>
            <w:noWrap/>
            <w:vAlign w:val="center"/>
          </w:tcPr>
          <w:p w14:paraId="44BCCD57" w14:textId="6A87E0E7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pacing w:val="2"/>
                <w:sz w:val="16"/>
                <w:szCs w:val="16"/>
              </w:rPr>
              <w:t>0.008</w:t>
            </w:r>
          </w:p>
        </w:tc>
        <w:tc>
          <w:tcPr>
            <w:tcW w:w="3285" w:type="dxa"/>
            <w:noWrap/>
            <w:vAlign w:val="center"/>
          </w:tcPr>
          <w:p w14:paraId="1A1E49DD" w14:textId="1DDBAB3C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0.993 (0.988 ~ 0.998)</w:t>
            </w:r>
          </w:p>
        </w:tc>
      </w:tr>
      <w:tr w:rsidR="00950F40" w:rsidRPr="00AE5833" w14:paraId="09F0F971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3CEB78D0" w14:textId="6086419D" w:rsidR="006B685F" w:rsidRPr="00AE5833" w:rsidRDefault="006B685F" w:rsidP="006B685F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HDL-C (mg/dL)</w:t>
            </w:r>
          </w:p>
        </w:tc>
        <w:tc>
          <w:tcPr>
            <w:tcW w:w="1489" w:type="dxa"/>
            <w:noWrap/>
            <w:vAlign w:val="center"/>
          </w:tcPr>
          <w:p w14:paraId="30868BCB" w14:textId="46E56B33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pacing w:val="2"/>
                <w:sz w:val="16"/>
                <w:szCs w:val="16"/>
              </w:rPr>
              <w:t>0.002</w:t>
            </w:r>
          </w:p>
        </w:tc>
        <w:tc>
          <w:tcPr>
            <w:tcW w:w="3285" w:type="dxa"/>
            <w:noWrap/>
            <w:vAlign w:val="center"/>
          </w:tcPr>
          <w:p w14:paraId="34ADC87B" w14:textId="59ABC47A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0.978 (0.964 ~ 0.992)</w:t>
            </w:r>
          </w:p>
        </w:tc>
      </w:tr>
      <w:tr w:rsidR="00950F40" w:rsidRPr="00AE5833" w14:paraId="08BAFF89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6D8B853B" w14:textId="09D0DF9F" w:rsidR="006B685F" w:rsidRPr="00AE5833" w:rsidRDefault="006B685F" w:rsidP="006B685F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LDL-C (mg/dL)</w:t>
            </w:r>
          </w:p>
        </w:tc>
        <w:tc>
          <w:tcPr>
            <w:tcW w:w="1489" w:type="dxa"/>
            <w:noWrap/>
            <w:vAlign w:val="center"/>
          </w:tcPr>
          <w:p w14:paraId="1C83208C" w14:textId="2BA5B340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pacing w:val="2"/>
                <w:sz w:val="16"/>
                <w:szCs w:val="16"/>
              </w:rPr>
              <w:t>0.008</w:t>
            </w:r>
          </w:p>
        </w:tc>
        <w:tc>
          <w:tcPr>
            <w:tcW w:w="3285" w:type="dxa"/>
            <w:noWrap/>
            <w:vAlign w:val="center"/>
          </w:tcPr>
          <w:p w14:paraId="6D8454ED" w14:textId="6CDF2BCD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0.992 (0.986 ~ 0.998)</w:t>
            </w:r>
          </w:p>
        </w:tc>
      </w:tr>
      <w:tr w:rsidR="00950F40" w:rsidRPr="00AE5833" w14:paraId="6BE7C379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52986FA8" w14:textId="4ADA5363" w:rsidR="006B685F" w:rsidRPr="00AE5833" w:rsidRDefault="006B685F" w:rsidP="006B685F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WBC (K/uL)</w:t>
            </w:r>
          </w:p>
        </w:tc>
        <w:tc>
          <w:tcPr>
            <w:tcW w:w="1489" w:type="dxa"/>
            <w:noWrap/>
            <w:vAlign w:val="center"/>
          </w:tcPr>
          <w:p w14:paraId="3D00535A" w14:textId="71FA8D9A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pacing w:val="2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508A7CEF" w14:textId="78938F0A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1.091 (1.051 ~ 1.133)</w:t>
            </w:r>
          </w:p>
        </w:tc>
      </w:tr>
      <w:tr w:rsidR="00950F40" w:rsidRPr="00AE5833" w14:paraId="7BC671BE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20C2B780" w14:textId="63AAEE35" w:rsidR="006B685F" w:rsidRPr="00AE5833" w:rsidRDefault="006B685F" w:rsidP="006B685F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RBC (m/uL)</w:t>
            </w:r>
          </w:p>
        </w:tc>
        <w:tc>
          <w:tcPr>
            <w:tcW w:w="1489" w:type="dxa"/>
            <w:noWrap/>
            <w:vAlign w:val="center"/>
          </w:tcPr>
          <w:p w14:paraId="6906678A" w14:textId="11C6EC8D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0.628</w:t>
            </w:r>
          </w:p>
        </w:tc>
        <w:tc>
          <w:tcPr>
            <w:tcW w:w="3285" w:type="dxa"/>
            <w:noWrap/>
            <w:vAlign w:val="center"/>
          </w:tcPr>
          <w:p w14:paraId="35BF0242" w14:textId="61F8CD53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0.924 (0.671 ~ 1.273)</w:t>
            </w:r>
          </w:p>
        </w:tc>
      </w:tr>
      <w:tr w:rsidR="00950F40" w:rsidRPr="00AE5833" w14:paraId="57937C54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07068914" w14:textId="47E3C2A7" w:rsidR="006B685F" w:rsidRPr="00AE5833" w:rsidRDefault="006B685F" w:rsidP="006B685F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PLT (K/uL)</w:t>
            </w:r>
          </w:p>
        </w:tc>
        <w:tc>
          <w:tcPr>
            <w:tcW w:w="1489" w:type="dxa"/>
            <w:noWrap/>
            <w:vAlign w:val="center"/>
          </w:tcPr>
          <w:p w14:paraId="20C56BE8" w14:textId="6F7D4462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0.610</w:t>
            </w:r>
          </w:p>
        </w:tc>
        <w:tc>
          <w:tcPr>
            <w:tcW w:w="3285" w:type="dxa"/>
            <w:noWrap/>
            <w:vAlign w:val="center"/>
          </w:tcPr>
          <w:p w14:paraId="50C95A21" w14:textId="5091C9DB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1.001 (0.998 ~ 1.004)</w:t>
            </w:r>
          </w:p>
        </w:tc>
      </w:tr>
      <w:tr w:rsidR="00950F40" w:rsidRPr="00AE5833" w14:paraId="774D8165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50158246" w14:textId="1DF69EF6" w:rsidR="006B685F" w:rsidRPr="00AE5833" w:rsidRDefault="006B685F" w:rsidP="006B685F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Hb (g/dL)</w:t>
            </w:r>
          </w:p>
        </w:tc>
        <w:tc>
          <w:tcPr>
            <w:tcW w:w="1489" w:type="dxa"/>
            <w:noWrap/>
            <w:vAlign w:val="center"/>
          </w:tcPr>
          <w:p w14:paraId="64339683" w14:textId="540FE00B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0.779</w:t>
            </w:r>
          </w:p>
        </w:tc>
        <w:tc>
          <w:tcPr>
            <w:tcW w:w="3285" w:type="dxa"/>
            <w:noWrap/>
            <w:vAlign w:val="center"/>
          </w:tcPr>
          <w:p w14:paraId="2A220CB0" w14:textId="70BCF3EB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1.016 (0.911 ~ 1.132)</w:t>
            </w:r>
          </w:p>
        </w:tc>
      </w:tr>
      <w:tr w:rsidR="00950F40" w:rsidRPr="00AE5833" w14:paraId="53F98672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7369E823" w14:textId="726DA58F" w:rsidR="006B685F" w:rsidRPr="00AE5833" w:rsidRDefault="006B685F" w:rsidP="006B685F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RDW (%)</w:t>
            </w:r>
          </w:p>
        </w:tc>
        <w:tc>
          <w:tcPr>
            <w:tcW w:w="1489" w:type="dxa"/>
            <w:noWrap/>
            <w:vAlign w:val="center"/>
          </w:tcPr>
          <w:p w14:paraId="40FB8F02" w14:textId="7865D1C6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0.360</w:t>
            </w:r>
          </w:p>
        </w:tc>
        <w:tc>
          <w:tcPr>
            <w:tcW w:w="3285" w:type="dxa"/>
            <w:noWrap/>
            <w:vAlign w:val="center"/>
          </w:tcPr>
          <w:p w14:paraId="0DAA2927" w14:textId="6D7BAB96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1.054 (0.942 ~ 1.179)</w:t>
            </w:r>
          </w:p>
        </w:tc>
      </w:tr>
      <w:tr w:rsidR="00950F40" w:rsidRPr="00AE5833" w14:paraId="734078C8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26A7B5FB" w14:textId="0E774D5A" w:rsidR="006B685F" w:rsidRPr="00AE5833" w:rsidRDefault="006B685F" w:rsidP="006B685F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Hct (%)</w:t>
            </w:r>
          </w:p>
        </w:tc>
        <w:tc>
          <w:tcPr>
            <w:tcW w:w="1489" w:type="dxa"/>
            <w:noWrap/>
            <w:vAlign w:val="center"/>
          </w:tcPr>
          <w:p w14:paraId="0AFD2D9C" w14:textId="3AED5B21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0.747</w:t>
            </w:r>
          </w:p>
        </w:tc>
        <w:tc>
          <w:tcPr>
            <w:tcW w:w="3285" w:type="dxa"/>
            <w:noWrap/>
            <w:vAlign w:val="center"/>
          </w:tcPr>
          <w:p w14:paraId="2DCB81D4" w14:textId="78FAB813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1.006 (0.968 ~ 1.046)</w:t>
            </w:r>
          </w:p>
        </w:tc>
      </w:tr>
      <w:tr w:rsidR="00950F40" w:rsidRPr="00AE5833" w14:paraId="79327540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0B667789" w14:textId="276AD9C3" w:rsidR="006B685F" w:rsidRPr="00AE5833" w:rsidRDefault="006B685F" w:rsidP="006B685F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lastRenderedPageBreak/>
              <w:t>Sodium (mEq/L)</w:t>
            </w:r>
          </w:p>
        </w:tc>
        <w:tc>
          <w:tcPr>
            <w:tcW w:w="1489" w:type="dxa"/>
            <w:noWrap/>
            <w:vAlign w:val="center"/>
          </w:tcPr>
          <w:p w14:paraId="75048561" w14:textId="73BEF52F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pacing w:val="2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497DC66F" w14:textId="0E52D9B0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0.917 (0.872 ~ 0.965)</w:t>
            </w:r>
          </w:p>
        </w:tc>
      </w:tr>
      <w:tr w:rsidR="00950F40" w:rsidRPr="00AE5833" w14:paraId="56FD3787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1FC90BCB" w14:textId="17AC61CD" w:rsidR="006B685F" w:rsidRPr="00AE5833" w:rsidRDefault="006B685F" w:rsidP="006B685F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Potassium (mEq/L)</w:t>
            </w:r>
          </w:p>
        </w:tc>
        <w:tc>
          <w:tcPr>
            <w:tcW w:w="1489" w:type="dxa"/>
            <w:noWrap/>
            <w:vAlign w:val="center"/>
          </w:tcPr>
          <w:p w14:paraId="7ED621D1" w14:textId="253B7F09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pacing w:val="2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77DC3C2B" w14:textId="73BB480C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2.096 (1.442 ~ 3.048)</w:t>
            </w:r>
          </w:p>
        </w:tc>
      </w:tr>
      <w:tr w:rsidR="00950F40" w:rsidRPr="00AE5833" w14:paraId="4B59522B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4B482443" w14:textId="7CD8803A" w:rsidR="006B685F" w:rsidRPr="00AE5833" w:rsidRDefault="006B685F" w:rsidP="006B685F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Total Calcium (mg/dL)</w:t>
            </w:r>
          </w:p>
        </w:tc>
        <w:tc>
          <w:tcPr>
            <w:tcW w:w="1489" w:type="dxa"/>
            <w:noWrap/>
            <w:vAlign w:val="center"/>
          </w:tcPr>
          <w:p w14:paraId="29A3FF99" w14:textId="06C69BAA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pacing w:val="2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13916195" w14:textId="38828CAB" w:rsidR="006B685F" w:rsidRPr="00AE5833" w:rsidRDefault="006B685F" w:rsidP="006B685F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0.443 (0.325 ~ 0.602)</w:t>
            </w:r>
          </w:p>
        </w:tc>
      </w:tr>
      <w:tr w:rsidR="00950F40" w:rsidRPr="00AE5833" w14:paraId="2767F408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3CB20893" w14:textId="6392DDCD" w:rsidR="00950F40" w:rsidRPr="00AE5833" w:rsidRDefault="00950F40" w:rsidP="00950F40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Chloride (mEq/L)</w:t>
            </w:r>
          </w:p>
        </w:tc>
        <w:tc>
          <w:tcPr>
            <w:tcW w:w="1489" w:type="dxa"/>
            <w:noWrap/>
            <w:vAlign w:val="center"/>
          </w:tcPr>
          <w:p w14:paraId="14FFB7C9" w14:textId="79A0F418" w:rsidR="00950F40" w:rsidRPr="00AE5833" w:rsidRDefault="00950F40" w:rsidP="00950F40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0.186</w:t>
            </w:r>
          </w:p>
        </w:tc>
        <w:tc>
          <w:tcPr>
            <w:tcW w:w="3285" w:type="dxa"/>
            <w:noWrap/>
            <w:vAlign w:val="center"/>
          </w:tcPr>
          <w:p w14:paraId="313A5F54" w14:textId="47E8E8DC" w:rsidR="00950F40" w:rsidRPr="00AE5833" w:rsidRDefault="00950F40" w:rsidP="00950F40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0.968 (0.924 ~ 1.016)</w:t>
            </w:r>
          </w:p>
        </w:tc>
      </w:tr>
      <w:tr w:rsidR="00950F40" w:rsidRPr="00AE5833" w14:paraId="315629C6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705F4FF1" w14:textId="089762BF" w:rsidR="00950F40" w:rsidRPr="00AE5833" w:rsidRDefault="00950F40" w:rsidP="00950F40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Phosphorus (mg/dL)</w:t>
            </w:r>
          </w:p>
        </w:tc>
        <w:tc>
          <w:tcPr>
            <w:tcW w:w="1489" w:type="dxa"/>
            <w:noWrap/>
            <w:vAlign w:val="center"/>
          </w:tcPr>
          <w:p w14:paraId="138ABFF9" w14:textId="4123B60A" w:rsidR="00950F40" w:rsidRPr="00AE5833" w:rsidRDefault="00950F40" w:rsidP="00950F40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&lt;</w:t>
            </w:r>
            <w:r w:rsidRPr="00AE583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Pr="00AE5833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.001</w:t>
            </w:r>
          </w:p>
        </w:tc>
        <w:tc>
          <w:tcPr>
            <w:tcW w:w="3285" w:type="dxa"/>
            <w:noWrap/>
            <w:vAlign w:val="center"/>
          </w:tcPr>
          <w:p w14:paraId="4CF36AD4" w14:textId="4BDD1C73" w:rsidR="00950F40" w:rsidRPr="00AE5833" w:rsidRDefault="00950F40" w:rsidP="00950F40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1.607 (1.341 ~ 1.924)</w:t>
            </w:r>
          </w:p>
        </w:tc>
      </w:tr>
      <w:tr w:rsidR="00950F40" w:rsidRPr="00AE5833" w14:paraId="3B7AAA00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34815B67" w14:textId="21D5FD9B" w:rsidR="00950F40" w:rsidRPr="00AE5833" w:rsidRDefault="00950F40" w:rsidP="00950F40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Magnesium (mg/dL)</w:t>
            </w:r>
          </w:p>
        </w:tc>
        <w:tc>
          <w:tcPr>
            <w:tcW w:w="1489" w:type="dxa"/>
            <w:noWrap/>
            <w:vAlign w:val="center"/>
          </w:tcPr>
          <w:p w14:paraId="619C4DC4" w14:textId="1C0790A2" w:rsidR="00950F40" w:rsidRPr="00AE5833" w:rsidRDefault="00950F40" w:rsidP="00950F40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pacing w:val="2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44603FC1" w14:textId="7F56C27B" w:rsidR="00950F40" w:rsidRPr="00AE5833" w:rsidRDefault="00950F40" w:rsidP="00950F40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6.011 (3.062 ~ 11.798)</w:t>
            </w:r>
          </w:p>
        </w:tc>
      </w:tr>
      <w:tr w:rsidR="00950F40" w:rsidRPr="00AE5833" w14:paraId="47EBF1EB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5EC11103" w14:textId="66547D7D" w:rsidR="00950F40" w:rsidRPr="00AE5833" w:rsidRDefault="00950F40" w:rsidP="00950F40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PT (sec)</w:t>
            </w:r>
          </w:p>
        </w:tc>
        <w:tc>
          <w:tcPr>
            <w:tcW w:w="1489" w:type="dxa"/>
            <w:noWrap/>
            <w:vAlign w:val="center"/>
          </w:tcPr>
          <w:p w14:paraId="2FB68159" w14:textId="7472DCB7" w:rsidR="00950F40" w:rsidRPr="00AE5833" w:rsidRDefault="00950F40" w:rsidP="00950F40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3285" w:type="dxa"/>
            <w:noWrap/>
            <w:vAlign w:val="center"/>
          </w:tcPr>
          <w:p w14:paraId="078D0455" w14:textId="5614935B" w:rsidR="00950F40" w:rsidRPr="00AE5833" w:rsidRDefault="00950F40" w:rsidP="00950F40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1.043 (1.015 ~ 1.072)</w:t>
            </w:r>
          </w:p>
        </w:tc>
      </w:tr>
      <w:tr w:rsidR="00950F40" w:rsidRPr="00AE5833" w14:paraId="5E5740F3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31629FC8" w14:textId="45CAB5A4" w:rsidR="00950F40" w:rsidRPr="00AE5833" w:rsidRDefault="00950F40" w:rsidP="00950F40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PTT (sec)</w:t>
            </w:r>
          </w:p>
        </w:tc>
        <w:tc>
          <w:tcPr>
            <w:tcW w:w="1489" w:type="dxa"/>
            <w:noWrap/>
            <w:vAlign w:val="center"/>
          </w:tcPr>
          <w:p w14:paraId="2F987F51" w14:textId="20142D89" w:rsidR="00950F40" w:rsidRPr="00AE5833" w:rsidRDefault="00950F40" w:rsidP="00950F40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&lt;</w:t>
            </w:r>
            <w:r w:rsidRPr="00AE583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Pr="00AE5833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.001</w:t>
            </w:r>
          </w:p>
        </w:tc>
        <w:tc>
          <w:tcPr>
            <w:tcW w:w="3285" w:type="dxa"/>
            <w:noWrap/>
            <w:vAlign w:val="center"/>
          </w:tcPr>
          <w:p w14:paraId="08592118" w14:textId="0092F02A" w:rsidR="00950F40" w:rsidRPr="00AE5833" w:rsidRDefault="00950F40" w:rsidP="00950F40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1.024 (1.016 ~ 1.031)</w:t>
            </w:r>
          </w:p>
        </w:tc>
      </w:tr>
      <w:tr w:rsidR="00950F40" w:rsidRPr="00AE5833" w14:paraId="60F34EF7" w14:textId="77777777" w:rsidTr="002322C0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5A2DA3ED" w14:textId="610A7589" w:rsidR="00950F40" w:rsidRPr="00AE5833" w:rsidRDefault="00950F40" w:rsidP="00950F40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BUN (mg/dL)</w:t>
            </w:r>
          </w:p>
        </w:tc>
        <w:tc>
          <w:tcPr>
            <w:tcW w:w="1489" w:type="dxa"/>
            <w:noWrap/>
            <w:vAlign w:val="center"/>
          </w:tcPr>
          <w:p w14:paraId="23F6B096" w14:textId="21421398" w:rsidR="00950F40" w:rsidRPr="00AE5833" w:rsidRDefault="00950F40" w:rsidP="00950F40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&lt;</w:t>
            </w:r>
            <w:r w:rsidRPr="00AE583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Pr="00AE5833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.001</w:t>
            </w:r>
          </w:p>
        </w:tc>
        <w:tc>
          <w:tcPr>
            <w:tcW w:w="3285" w:type="dxa"/>
            <w:noWrap/>
            <w:vAlign w:val="center"/>
          </w:tcPr>
          <w:p w14:paraId="49E13D23" w14:textId="779EC6EB" w:rsidR="00950F40" w:rsidRPr="00AE5833" w:rsidRDefault="00950F40" w:rsidP="00950F40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1.026 (1.016 ~ 1.035)</w:t>
            </w:r>
          </w:p>
        </w:tc>
      </w:tr>
      <w:tr w:rsidR="00950F40" w:rsidRPr="00AE5833" w14:paraId="6015494A" w14:textId="77777777" w:rsidTr="008C0132">
        <w:trPr>
          <w:trHeight w:val="253"/>
          <w:jc w:val="center"/>
        </w:trPr>
        <w:tc>
          <w:tcPr>
            <w:tcW w:w="2512" w:type="dxa"/>
            <w:noWrap/>
            <w:vAlign w:val="center"/>
          </w:tcPr>
          <w:p w14:paraId="11838CAE" w14:textId="2E7EC2FC" w:rsidR="00950F40" w:rsidRPr="00AE5833" w:rsidRDefault="00950F40" w:rsidP="00950F40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Creatinine (mg/dL)</w:t>
            </w:r>
          </w:p>
        </w:tc>
        <w:tc>
          <w:tcPr>
            <w:tcW w:w="1489" w:type="dxa"/>
            <w:noWrap/>
            <w:vAlign w:val="center"/>
          </w:tcPr>
          <w:p w14:paraId="7EB8B5B7" w14:textId="54B540D3" w:rsidR="00950F40" w:rsidRPr="00AE5833" w:rsidRDefault="00950F40" w:rsidP="00950F40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pacing w:val="2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0F202AC4" w14:textId="296F6B60" w:rsidR="00950F40" w:rsidRPr="00AE5833" w:rsidRDefault="00950F40" w:rsidP="00950F40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1.303 (1.166 ~ 1.457)</w:t>
            </w:r>
          </w:p>
        </w:tc>
      </w:tr>
      <w:tr w:rsidR="00950F40" w:rsidRPr="00AE5833" w14:paraId="7488E51B" w14:textId="77777777" w:rsidTr="002322C0">
        <w:trPr>
          <w:trHeight w:val="253"/>
          <w:jc w:val="center"/>
        </w:trPr>
        <w:tc>
          <w:tcPr>
            <w:tcW w:w="2512" w:type="dxa"/>
            <w:tcBorders>
              <w:bottom w:val="single" w:sz="8" w:space="0" w:color="auto"/>
            </w:tcBorders>
            <w:noWrap/>
            <w:vAlign w:val="center"/>
          </w:tcPr>
          <w:p w14:paraId="741092AA" w14:textId="1AAEF85A" w:rsidR="00950F40" w:rsidRPr="00AE5833" w:rsidRDefault="00950F40" w:rsidP="00950F40">
            <w:pPr>
              <w:widowControl/>
              <w:jc w:val="left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CK (IU/L)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noWrap/>
            <w:vAlign w:val="center"/>
          </w:tcPr>
          <w:p w14:paraId="3AD76850" w14:textId="7E6C1A72" w:rsidR="00950F40" w:rsidRPr="00AE5833" w:rsidRDefault="00950F40" w:rsidP="00950F40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pacing w:val="2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tcBorders>
              <w:bottom w:val="single" w:sz="8" w:space="0" w:color="auto"/>
            </w:tcBorders>
            <w:noWrap/>
            <w:vAlign w:val="center"/>
          </w:tcPr>
          <w:p w14:paraId="74C995E8" w14:textId="65F1B6BF" w:rsidR="00950F40" w:rsidRPr="00AE5833" w:rsidRDefault="00950F40" w:rsidP="00950F40">
            <w:pPr>
              <w:widowControl/>
              <w:jc w:val="center"/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1.001 (1.001 ~ 1.001)</w:t>
            </w:r>
          </w:p>
        </w:tc>
      </w:tr>
    </w:tbl>
    <w:p w14:paraId="63BFD5A6" w14:textId="3E5C4E3C" w:rsidR="00EE54BA" w:rsidRPr="00AE5833" w:rsidRDefault="00EE54BA" w:rsidP="00EE54BA">
      <w:pPr>
        <w:jc w:val="left"/>
        <w:rPr>
          <w:rFonts w:ascii="Arial" w:hAnsi="Arial" w:cs="Arial"/>
          <w:sz w:val="16"/>
          <w:szCs w:val="16"/>
        </w:rPr>
      </w:pPr>
      <w:r w:rsidRPr="00AE5833">
        <w:rPr>
          <w:rFonts w:ascii="Arial" w:hAnsi="Arial" w:cs="Arial"/>
          <w:b/>
          <w:bCs/>
          <w:sz w:val="16"/>
          <w:szCs w:val="16"/>
        </w:rPr>
        <w:t>Abbreviations:</w:t>
      </w:r>
      <w:r w:rsidRPr="00AE5833">
        <w:rPr>
          <w:rFonts w:ascii="Arial" w:hAnsi="Arial" w:cs="Arial"/>
          <w:sz w:val="16"/>
          <w:szCs w:val="16"/>
        </w:rPr>
        <w:t xml:space="preserve"> </w:t>
      </w:r>
      <w:r w:rsidR="006B685F" w:rsidRPr="00AE5833">
        <w:rPr>
          <w:rFonts w:ascii="Arial" w:hAnsi="Arial" w:cs="Arial"/>
          <w:sz w:val="16"/>
          <w:szCs w:val="16"/>
        </w:rPr>
        <w:t>WBC, white blood cell; PLT, platelet count; RDW, red cell distribution width; BUN, blood urea nitrogen; PT, prothrombin time; PTT, partial thromboplastin time; TG, triglycerides; TC, total cholesterol; HDL-C, high-density lipoprotein cholesterol; LDL-C, low-density lipoprotein cholesterol; HbA1c, glycated hemoglobin; HR, heart rate; SBP, systolic blood pressure; DBP, diastolic blood pressure; SpO</w:t>
      </w:r>
      <w:r w:rsidR="006B685F" w:rsidRPr="00AE5833">
        <w:rPr>
          <w:rFonts w:ascii="Cambria Math" w:hAnsi="Cambria Math" w:cs="Cambria Math"/>
          <w:sz w:val="16"/>
          <w:szCs w:val="16"/>
        </w:rPr>
        <w:t>₂</w:t>
      </w:r>
      <w:r w:rsidR="006B685F" w:rsidRPr="00AE5833">
        <w:rPr>
          <w:rFonts w:ascii="Arial" w:hAnsi="Arial" w:cs="Arial"/>
          <w:sz w:val="16"/>
          <w:szCs w:val="16"/>
        </w:rPr>
        <w:t>, pulse oxygen saturation; Hct, hematocrit; Glu, glucose; CK, creatine kinase; TYG, triglyceride-glucose index; CHG, cholesterol-glucose index; SHR, stress hyperglycemia ratio.</w:t>
      </w:r>
    </w:p>
    <w:bookmarkEnd w:id="3"/>
    <w:p w14:paraId="473AB5F8" w14:textId="77777777" w:rsidR="007D5CA9" w:rsidRPr="00AE5833" w:rsidRDefault="007D5CA9">
      <w:pPr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703E634" w14:textId="12EB9C69" w:rsidR="00154449" w:rsidRPr="00AE5833" w:rsidRDefault="00000000">
      <w:pPr>
        <w:adjustRightInd w:val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AE5833">
        <w:rPr>
          <w:rFonts w:ascii="Arial" w:hAnsi="Arial" w:cs="Arial"/>
          <w:b/>
          <w:bCs/>
          <w:sz w:val="16"/>
          <w:szCs w:val="16"/>
        </w:rPr>
        <w:t>Table S</w:t>
      </w:r>
      <w:r w:rsidR="009C6964">
        <w:rPr>
          <w:rFonts w:ascii="Arial" w:hAnsi="Arial" w:cs="Arial" w:hint="eastAsia"/>
          <w:b/>
          <w:bCs/>
          <w:color w:val="FF0000"/>
          <w:sz w:val="16"/>
          <w:szCs w:val="16"/>
        </w:rPr>
        <w:t>6</w:t>
      </w:r>
      <w:r w:rsidRPr="00AE5833"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  <w:r w:rsidRPr="00AE5833">
        <w:rPr>
          <w:rFonts w:ascii="Arial" w:hAnsi="Arial" w:cs="Arial"/>
          <w:b/>
          <w:bCs/>
          <w:color w:val="000000"/>
          <w:sz w:val="16"/>
          <w:szCs w:val="16"/>
        </w:rPr>
        <w:t>The variance inflation factor test</w:t>
      </w:r>
    </w:p>
    <w:tbl>
      <w:tblPr>
        <w:tblStyle w:val="a7"/>
        <w:tblW w:w="84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1304"/>
        <w:gridCol w:w="2955"/>
        <w:gridCol w:w="1624"/>
      </w:tblGrid>
      <w:tr w:rsidR="00BA2C58" w:rsidRPr="00AE5833" w14:paraId="54ED16BA" w14:textId="46DAEFD1" w:rsidTr="002322C0">
        <w:trPr>
          <w:trHeight w:val="349"/>
          <w:jc w:val="center"/>
        </w:trPr>
        <w:tc>
          <w:tcPr>
            <w:tcW w:w="2534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7BA32B4F" w14:textId="37E00C79" w:rsidR="00E267FE" w:rsidRPr="00AE5833" w:rsidRDefault="00E267FE">
            <w:pPr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variables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3DC16E69" w14:textId="77777777" w:rsidR="00E267FE" w:rsidRPr="00AE5833" w:rsidRDefault="00E267FE">
            <w:pPr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955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40B57D99" w14:textId="77777777" w:rsidR="00E267FE" w:rsidRPr="00AE5833" w:rsidRDefault="00E267FE">
            <w:pPr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OR (95% CI)</w:t>
            </w:r>
          </w:p>
        </w:tc>
        <w:tc>
          <w:tcPr>
            <w:tcW w:w="1624" w:type="dxa"/>
            <w:tcBorders>
              <w:top w:val="single" w:sz="8" w:space="0" w:color="auto"/>
              <w:bottom w:val="single" w:sz="8" w:space="0" w:color="auto"/>
            </w:tcBorders>
          </w:tcPr>
          <w:p w14:paraId="582EFA31" w14:textId="36427B93" w:rsidR="00E267FE" w:rsidRPr="00AE5833" w:rsidRDefault="00E267FE">
            <w:pPr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VIF</w:t>
            </w:r>
          </w:p>
        </w:tc>
      </w:tr>
      <w:tr w:rsidR="00BA2C58" w:rsidRPr="00AE5833" w14:paraId="3D45BBEB" w14:textId="1D411EC4" w:rsidTr="002322C0">
        <w:trPr>
          <w:trHeight w:val="349"/>
          <w:jc w:val="center"/>
        </w:trPr>
        <w:tc>
          <w:tcPr>
            <w:tcW w:w="2534" w:type="dxa"/>
            <w:tcBorders>
              <w:top w:val="single" w:sz="8" w:space="0" w:color="auto"/>
              <w:left w:val="nil"/>
            </w:tcBorders>
            <w:noWrap/>
            <w:vAlign w:val="center"/>
          </w:tcPr>
          <w:p w14:paraId="268DB098" w14:textId="09FA9952" w:rsidR="00BA2C58" w:rsidRPr="00AE5833" w:rsidRDefault="00BA2C58" w:rsidP="00BA2C58">
            <w:pPr>
              <w:widowControl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Gender</w:t>
            </w:r>
          </w:p>
        </w:tc>
        <w:tc>
          <w:tcPr>
            <w:tcW w:w="1304" w:type="dxa"/>
            <w:tcBorders>
              <w:top w:val="single" w:sz="8" w:space="0" w:color="auto"/>
            </w:tcBorders>
            <w:noWrap/>
            <w:vAlign w:val="center"/>
          </w:tcPr>
          <w:p w14:paraId="24BC7496" w14:textId="290585A7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0.722</w:t>
            </w:r>
          </w:p>
        </w:tc>
        <w:tc>
          <w:tcPr>
            <w:tcW w:w="2955" w:type="dxa"/>
            <w:tcBorders>
              <w:top w:val="single" w:sz="8" w:space="0" w:color="auto"/>
              <w:right w:val="nil"/>
            </w:tcBorders>
            <w:noWrap/>
            <w:vAlign w:val="center"/>
          </w:tcPr>
          <w:p w14:paraId="6CD16F43" w14:textId="173F4137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1.097 (0.659 ~ 1.827)</w:t>
            </w:r>
          </w:p>
        </w:tc>
        <w:tc>
          <w:tcPr>
            <w:tcW w:w="1624" w:type="dxa"/>
            <w:tcBorders>
              <w:top w:val="single" w:sz="8" w:space="0" w:color="auto"/>
            </w:tcBorders>
            <w:vAlign w:val="center"/>
          </w:tcPr>
          <w:p w14:paraId="66460D6F" w14:textId="03DB8581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1.189</w:t>
            </w:r>
          </w:p>
        </w:tc>
      </w:tr>
      <w:tr w:rsidR="00BA2C58" w:rsidRPr="00AE5833" w14:paraId="6DE09F81" w14:textId="287E3910" w:rsidTr="00AE5833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33084C80" w14:textId="07D2CECD" w:rsidR="00BA2C58" w:rsidRPr="00AE5833" w:rsidRDefault="00BA2C58" w:rsidP="00BA2C58">
            <w:pPr>
              <w:widowControl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Age (years)</w:t>
            </w:r>
          </w:p>
        </w:tc>
        <w:tc>
          <w:tcPr>
            <w:tcW w:w="1304" w:type="dxa"/>
            <w:noWrap/>
            <w:vAlign w:val="center"/>
          </w:tcPr>
          <w:p w14:paraId="606B9594" w14:textId="66670272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0.116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1A563442" w14:textId="597FE0A0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0.986 (0.968 ~ 1.004)</w:t>
            </w:r>
          </w:p>
        </w:tc>
        <w:tc>
          <w:tcPr>
            <w:tcW w:w="1624" w:type="dxa"/>
            <w:vAlign w:val="center"/>
          </w:tcPr>
          <w:p w14:paraId="0D5FD735" w14:textId="4076F0B1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1.402</w:t>
            </w:r>
          </w:p>
        </w:tc>
      </w:tr>
      <w:tr w:rsidR="00BA2C58" w:rsidRPr="00AE5833" w14:paraId="03CC3151" w14:textId="30CFCF2B" w:rsidTr="00AE5833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70E96FFC" w14:textId="4B5B1BF6" w:rsidR="00BA2C58" w:rsidRPr="00AE5833" w:rsidRDefault="00BA2C58" w:rsidP="00BA2C58">
            <w:pPr>
              <w:widowControl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Weight (kg)</w:t>
            </w:r>
          </w:p>
        </w:tc>
        <w:tc>
          <w:tcPr>
            <w:tcW w:w="1304" w:type="dxa"/>
            <w:noWrap/>
            <w:vAlign w:val="center"/>
          </w:tcPr>
          <w:p w14:paraId="4679FAA7" w14:textId="6D80CB0C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0.041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5091A5EB" w14:textId="24FD054B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1.010 (1.001 ~ 1.019)</w:t>
            </w:r>
          </w:p>
        </w:tc>
        <w:tc>
          <w:tcPr>
            <w:tcW w:w="1624" w:type="dxa"/>
            <w:vAlign w:val="center"/>
          </w:tcPr>
          <w:p w14:paraId="2F4B5FF7" w14:textId="14BA7D87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1.249</w:t>
            </w:r>
          </w:p>
        </w:tc>
      </w:tr>
      <w:tr w:rsidR="00BA2C58" w:rsidRPr="00AE5833" w14:paraId="3663C97F" w14:textId="79AD5B2C" w:rsidTr="00AE5833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0F319719" w14:textId="125DFCB3" w:rsidR="00BA2C58" w:rsidRPr="00AE5833" w:rsidRDefault="00BA2C58" w:rsidP="00BA2C58">
            <w:pPr>
              <w:widowControl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Heart failure</w:t>
            </w:r>
          </w:p>
        </w:tc>
        <w:tc>
          <w:tcPr>
            <w:tcW w:w="1304" w:type="dxa"/>
            <w:noWrap/>
            <w:vAlign w:val="center"/>
          </w:tcPr>
          <w:p w14:paraId="7C7E4E61" w14:textId="2CC5E78A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0.020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1491D734" w14:textId="0BF8B066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1.936 (1.112 ~ 3.370)</w:t>
            </w:r>
          </w:p>
        </w:tc>
        <w:tc>
          <w:tcPr>
            <w:tcW w:w="1624" w:type="dxa"/>
            <w:vAlign w:val="center"/>
          </w:tcPr>
          <w:p w14:paraId="0A8F9C07" w14:textId="6EF6ABC5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1.377</w:t>
            </w:r>
          </w:p>
        </w:tc>
      </w:tr>
      <w:tr w:rsidR="00BA2C58" w:rsidRPr="00AE5833" w14:paraId="19B3D34B" w14:textId="42616187" w:rsidTr="00AE5833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2D35D465" w14:textId="1854A1C4" w:rsidR="00BA2C58" w:rsidRPr="00AE5833" w:rsidRDefault="00BA2C58" w:rsidP="00BA2C58">
            <w:pPr>
              <w:widowControl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Hypertension</w:t>
            </w:r>
          </w:p>
        </w:tc>
        <w:tc>
          <w:tcPr>
            <w:tcW w:w="1304" w:type="dxa"/>
            <w:noWrap/>
            <w:vAlign w:val="center"/>
          </w:tcPr>
          <w:p w14:paraId="0521F692" w14:textId="6C0BFC26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0.861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02FCE448" w14:textId="6709BA62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1.050 (0.605 ~ 1.824)</w:t>
            </w:r>
          </w:p>
        </w:tc>
        <w:tc>
          <w:tcPr>
            <w:tcW w:w="1624" w:type="dxa"/>
            <w:vAlign w:val="center"/>
          </w:tcPr>
          <w:p w14:paraId="2CE75F98" w14:textId="68E78780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1.266</w:t>
            </w:r>
          </w:p>
        </w:tc>
      </w:tr>
      <w:tr w:rsidR="00BA2C58" w:rsidRPr="00AE5833" w14:paraId="4AC6BD20" w14:textId="434B251B" w:rsidTr="00AE5833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22BDA8A8" w14:textId="3FB95BBD" w:rsidR="00BA2C58" w:rsidRPr="00AE5833" w:rsidRDefault="00BA2C58" w:rsidP="00BA2C58">
            <w:pPr>
              <w:widowControl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HR (bpm)</w:t>
            </w:r>
          </w:p>
        </w:tc>
        <w:tc>
          <w:tcPr>
            <w:tcW w:w="1304" w:type="dxa"/>
            <w:noWrap/>
            <w:vAlign w:val="center"/>
          </w:tcPr>
          <w:p w14:paraId="60FC08A6" w14:textId="5B31F0B9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0.925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3FE4BD6B" w14:textId="089BA2AC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0.999 (0.987 ~ 1.012)</w:t>
            </w:r>
          </w:p>
        </w:tc>
        <w:tc>
          <w:tcPr>
            <w:tcW w:w="1624" w:type="dxa"/>
            <w:vAlign w:val="center"/>
          </w:tcPr>
          <w:p w14:paraId="34DB6350" w14:textId="3366E7A1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1.170</w:t>
            </w:r>
          </w:p>
        </w:tc>
      </w:tr>
      <w:tr w:rsidR="00BA2C58" w:rsidRPr="00AE5833" w14:paraId="5F84DC74" w14:textId="5F7DBA1E" w:rsidTr="00AE5833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45525821" w14:textId="1FAA73D5" w:rsidR="00BA2C58" w:rsidRPr="00AE5833" w:rsidRDefault="00BA2C58" w:rsidP="00BA2C58">
            <w:pPr>
              <w:widowControl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SBP (mmHg)</w:t>
            </w:r>
          </w:p>
        </w:tc>
        <w:tc>
          <w:tcPr>
            <w:tcW w:w="1304" w:type="dxa"/>
            <w:noWrap/>
            <w:vAlign w:val="center"/>
          </w:tcPr>
          <w:p w14:paraId="030BCC39" w14:textId="1B3ECC79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0.023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76A65F33" w14:textId="00F81D0C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0.988 (0.978 ~ 0.998)</w:t>
            </w:r>
          </w:p>
        </w:tc>
        <w:tc>
          <w:tcPr>
            <w:tcW w:w="1624" w:type="dxa"/>
            <w:vAlign w:val="center"/>
          </w:tcPr>
          <w:p w14:paraId="755A0ABB" w14:textId="2A3AC324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1.172</w:t>
            </w:r>
          </w:p>
        </w:tc>
      </w:tr>
      <w:tr w:rsidR="00BA2C58" w:rsidRPr="00AE5833" w14:paraId="01A69265" w14:textId="1A5A8F1D" w:rsidTr="00AE5833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070A2C67" w14:textId="29BD70F9" w:rsidR="00BA2C58" w:rsidRPr="00AE5833" w:rsidRDefault="00BA2C58" w:rsidP="00BA2C58">
            <w:pPr>
              <w:widowControl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RR (bpm)</w:t>
            </w:r>
          </w:p>
        </w:tc>
        <w:tc>
          <w:tcPr>
            <w:tcW w:w="1304" w:type="dxa"/>
            <w:noWrap/>
            <w:vAlign w:val="center"/>
          </w:tcPr>
          <w:p w14:paraId="2C56323A" w14:textId="1C14F429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0.765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01D1A780" w14:textId="4F1F28B9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1.006 (0.966 ~ 1.047)</w:t>
            </w:r>
          </w:p>
        </w:tc>
        <w:tc>
          <w:tcPr>
            <w:tcW w:w="1624" w:type="dxa"/>
            <w:vAlign w:val="center"/>
          </w:tcPr>
          <w:p w14:paraId="1F3103A9" w14:textId="796B0CB2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1.115</w:t>
            </w:r>
          </w:p>
        </w:tc>
      </w:tr>
      <w:tr w:rsidR="00BA2C58" w:rsidRPr="00AE5833" w14:paraId="6A0882EE" w14:textId="36661FBF" w:rsidTr="00AE5833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687540DA" w14:textId="2DCB759A" w:rsidR="00BA2C58" w:rsidRPr="00AE5833" w:rsidRDefault="00BA2C58" w:rsidP="00BA2C58">
            <w:pPr>
              <w:widowControl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Temperature (°C)</w:t>
            </w:r>
          </w:p>
        </w:tc>
        <w:tc>
          <w:tcPr>
            <w:tcW w:w="1304" w:type="dxa"/>
            <w:noWrap/>
            <w:vAlign w:val="center"/>
          </w:tcPr>
          <w:p w14:paraId="7545DEF5" w14:textId="40BF8F9D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0.262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14874F33" w14:textId="53EFAF68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0.943 (0.850 ~ 1.045)</w:t>
            </w:r>
          </w:p>
        </w:tc>
        <w:tc>
          <w:tcPr>
            <w:tcW w:w="1624" w:type="dxa"/>
            <w:vAlign w:val="center"/>
          </w:tcPr>
          <w:p w14:paraId="06DCA274" w14:textId="188768BF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1.031</w:t>
            </w:r>
          </w:p>
        </w:tc>
      </w:tr>
      <w:tr w:rsidR="00BA2C58" w:rsidRPr="00AE5833" w14:paraId="2BAB7A18" w14:textId="5950FB3B" w:rsidTr="00AE5833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237412BB" w14:textId="719CF21B" w:rsidR="00BA2C58" w:rsidRPr="00AE5833" w:rsidRDefault="00BA2C58" w:rsidP="00BA2C58">
            <w:pPr>
              <w:widowControl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LDL-C (mg/dL)</w:t>
            </w:r>
          </w:p>
        </w:tc>
        <w:tc>
          <w:tcPr>
            <w:tcW w:w="1304" w:type="dxa"/>
            <w:noWrap/>
            <w:vAlign w:val="center"/>
          </w:tcPr>
          <w:p w14:paraId="36FF4B47" w14:textId="148F5505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0.184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7AF7B73C" w14:textId="4E7A3CE0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0.996 (0.989 ~ 1.002)</w:t>
            </w:r>
          </w:p>
        </w:tc>
        <w:tc>
          <w:tcPr>
            <w:tcW w:w="1624" w:type="dxa"/>
            <w:vAlign w:val="center"/>
          </w:tcPr>
          <w:p w14:paraId="12C2DE07" w14:textId="00975975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1.176</w:t>
            </w:r>
          </w:p>
        </w:tc>
      </w:tr>
      <w:tr w:rsidR="00BA2C58" w:rsidRPr="00AE5833" w14:paraId="08EAC74F" w14:textId="58CC72FB" w:rsidTr="00AE5833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0922F1F0" w14:textId="0AC1F2A6" w:rsidR="00BA2C58" w:rsidRPr="00AE5833" w:rsidRDefault="00BA2C58" w:rsidP="00BA2C58">
            <w:pPr>
              <w:widowControl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WBC (K/uL)</w:t>
            </w:r>
          </w:p>
        </w:tc>
        <w:tc>
          <w:tcPr>
            <w:tcW w:w="1304" w:type="dxa"/>
            <w:noWrap/>
            <w:vAlign w:val="center"/>
          </w:tcPr>
          <w:p w14:paraId="1CA84574" w14:textId="39FC05B1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7E7D2EA1" w14:textId="239573B7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1.040 (1.015 ~ 1.066)</w:t>
            </w:r>
          </w:p>
        </w:tc>
        <w:tc>
          <w:tcPr>
            <w:tcW w:w="1624" w:type="dxa"/>
            <w:vAlign w:val="center"/>
          </w:tcPr>
          <w:p w14:paraId="3663E91E" w14:textId="04742A73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1.073</w:t>
            </w:r>
          </w:p>
        </w:tc>
      </w:tr>
      <w:tr w:rsidR="00BA2C58" w:rsidRPr="00AE5833" w14:paraId="3A3181BF" w14:textId="31F2E6E3" w:rsidTr="00AE5833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20C34DB3" w14:textId="00174BBC" w:rsidR="00BA2C58" w:rsidRPr="00AE5833" w:rsidRDefault="00BA2C58" w:rsidP="00BA2C58">
            <w:pPr>
              <w:widowControl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Sodium (mEq/L)</w:t>
            </w:r>
          </w:p>
        </w:tc>
        <w:tc>
          <w:tcPr>
            <w:tcW w:w="1304" w:type="dxa"/>
            <w:noWrap/>
            <w:vAlign w:val="center"/>
          </w:tcPr>
          <w:p w14:paraId="7F88977A" w14:textId="452AD391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0.211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36282027" w14:textId="72323F05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0.966 (0.915 ~ 1.020)</w:t>
            </w:r>
          </w:p>
        </w:tc>
        <w:tc>
          <w:tcPr>
            <w:tcW w:w="1624" w:type="dxa"/>
            <w:vAlign w:val="center"/>
          </w:tcPr>
          <w:p w14:paraId="4E9054C7" w14:textId="3A5DC131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1.053</w:t>
            </w:r>
          </w:p>
        </w:tc>
      </w:tr>
      <w:tr w:rsidR="00BA2C58" w:rsidRPr="00AE5833" w14:paraId="6B945D30" w14:textId="1211269F" w:rsidTr="00AE5833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2B998C52" w14:textId="78037BF7" w:rsidR="00BA2C58" w:rsidRPr="00AE5833" w:rsidRDefault="00BA2C58" w:rsidP="00BA2C58">
            <w:pPr>
              <w:widowControl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Potassium (mEq/L)</w:t>
            </w:r>
          </w:p>
        </w:tc>
        <w:tc>
          <w:tcPr>
            <w:tcW w:w="1304" w:type="dxa"/>
            <w:noWrap/>
            <w:vAlign w:val="center"/>
          </w:tcPr>
          <w:p w14:paraId="3CA8E062" w14:textId="7B4CA180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0.510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35B4EB17" w14:textId="3CE213A7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1.167 (0.737 ~ 1.849)</w:t>
            </w:r>
          </w:p>
        </w:tc>
        <w:tc>
          <w:tcPr>
            <w:tcW w:w="1624" w:type="dxa"/>
            <w:vAlign w:val="center"/>
          </w:tcPr>
          <w:p w14:paraId="37034A73" w14:textId="7AC72B18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1.205</w:t>
            </w:r>
          </w:p>
        </w:tc>
      </w:tr>
      <w:tr w:rsidR="00BA2C58" w:rsidRPr="00AE5833" w14:paraId="1D06CAC1" w14:textId="144BE975" w:rsidTr="00AE5833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649736A1" w14:textId="692FB536" w:rsidR="00BA2C58" w:rsidRPr="00AE5833" w:rsidRDefault="00BA2C58" w:rsidP="00BA2C58">
            <w:pPr>
              <w:widowControl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Total Calcium (mg/dL)</w:t>
            </w:r>
          </w:p>
        </w:tc>
        <w:tc>
          <w:tcPr>
            <w:tcW w:w="1304" w:type="dxa"/>
            <w:noWrap/>
            <w:vAlign w:val="center"/>
          </w:tcPr>
          <w:p w14:paraId="1817A631" w14:textId="6AB80017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5E4F6843" w14:textId="03998876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0.590 (0.410 ~ 0.849)</w:t>
            </w:r>
          </w:p>
        </w:tc>
        <w:tc>
          <w:tcPr>
            <w:tcW w:w="1624" w:type="dxa"/>
            <w:vAlign w:val="center"/>
          </w:tcPr>
          <w:p w14:paraId="3F47F283" w14:textId="1CC30238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1.144</w:t>
            </w:r>
          </w:p>
        </w:tc>
      </w:tr>
      <w:tr w:rsidR="00BA2C58" w:rsidRPr="00AE5833" w14:paraId="45AE3CD6" w14:textId="462F7098" w:rsidTr="00AE5833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1F2FA560" w14:textId="2379618D" w:rsidR="00BA2C58" w:rsidRPr="00AE5833" w:rsidRDefault="00BA2C58" w:rsidP="00BA2C58">
            <w:pPr>
              <w:widowControl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Phosphorus (mg/dL)</w:t>
            </w:r>
          </w:p>
        </w:tc>
        <w:tc>
          <w:tcPr>
            <w:tcW w:w="1304" w:type="dxa"/>
            <w:noWrap/>
            <w:vAlign w:val="center"/>
          </w:tcPr>
          <w:p w14:paraId="01E80961" w14:textId="5568D6D4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0.449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3DBC75E0" w14:textId="3C91DECA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1.103 (0.856 ~ 1.421)</w:t>
            </w:r>
          </w:p>
        </w:tc>
        <w:tc>
          <w:tcPr>
            <w:tcW w:w="1624" w:type="dxa"/>
            <w:vAlign w:val="center"/>
          </w:tcPr>
          <w:p w14:paraId="24FF4B5D" w14:textId="41B5AE28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1.462</w:t>
            </w:r>
          </w:p>
        </w:tc>
      </w:tr>
      <w:tr w:rsidR="00BA2C58" w:rsidRPr="00AE5833" w14:paraId="2DAAAA9C" w14:textId="70FB07F2" w:rsidTr="00AE5833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166B6F53" w14:textId="4602BC7F" w:rsidR="00BA2C58" w:rsidRPr="00AE5833" w:rsidRDefault="00BA2C58" w:rsidP="00BA2C58">
            <w:pPr>
              <w:widowControl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Magnesium (mg/dL)</w:t>
            </w:r>
          </w:p>
        </w:tc>
        <w:tc>
          <w:tcPr>
            <w:tcW w:w="1304" w:type="dxa"/>
            <w:noWrap/>
            <w:vAlign w:val="center"/>
          </w:tcPr>
          <w:p w14:paraId="329A72E2" w14:textId="73329513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6A3616A0" w14:textId="3DE944C4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3.393 (1.679 ~ 6.859)</w:t>
            </w:r>
          </w:p>
        </w:tc>
        <w:tc>
          <w:tcPr>
            <w:tcW w:w="1624" w:type="dxa"/>
            <w:vAlign w:val="center"/>
          </w:tcPr>
          <w:p w14:paraId="696CD4F5" w14:textId="4BFF1EA2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1.135</w:t>
            </w:r>
          </w:p>
        </w:tc>
      </w:tr>
      <w:tr w:rsidR="00BA2C58" w:rsidRPr="00AE5833" w14:paraId="0ED6EE67" w14:textId="0F32B990" w:rsidTr="00AE5833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101B55CB" w14:textId="643C9EEA" w:rsidR="00BA2C58" w:rsidRPr="00AE5833" w:rsidRDefault="00BA2C58" w:rsidP="00BA2C58">
            <w:pPr>
              <w:widowControl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PT (sec)</w:t>
            </w:r>
          </w:p>
        </w:tc>
        <w:tc>
          <w:tcPr>
            <w:tcW w:w="1304" w:type="dxa"/>
            <w:noWrap/>
            <w:vAlign w:val="center"/>
          </w:tcPr>
          <w:p w14:paraId="03B6F506" w14:textId="71B4424A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0.716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1CE29FB7" w14:textId="1EF810B1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0.992 (0.952 ~ 1.034)</w:t>
            </w:r>
          </w:p>
        </w:tc>
        <w:tc>
          <w:tcPr>
            <w:tcW w:w="1624" w:type="dxa"/>
            <w:vAlign w:val="center"/>
          </w:tcPr>
          <w:p w14:paraId="280574C6" w14:textId="3018C198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1.292</w:t>
            </w:r>
          </w:p>
        </w:tc>
      </w:tr>
      <w:tr w:rsidR="00BA2C58" w:rsidRPr="00AE5833" w14:paraId="03BEB336" w14:textId="745D90E4" w:rsidTr="00AE5833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7033392E" w14:textId="490CC00B" w:rsidR="00BA2C58" w:rsidRPr="00AE5833" w:rsidRDefault="00BA2C58" w:rsidP="00BA2C58">
            <w:pPr>
              <w:widowControl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PTT (sec)</w:t>
            </w:r>
          </w:p>
        </w:tc>
        <w:tc>
          <w:tcPr>
            <w:tcW w:w="1304" w:type="dxa"/>
            <w:noWrap/>
            <w:vAlign w:val="center"/>
          </w:tcPr>
          <w:p w14:paraId="782580E2" w14:textId="1D5B0BE8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0.018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51CE62F3" w14:textId="7F7BE458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1.011 (1.002 ~ 1.020)</w:t>
            </w:r>
          </w:p>
        </w:tc>
        <w:tc>
          <w:tcPr>
            <w:tcW w:w="1624" w:type="dxa"/>
            <w:vAlign w:val="center"/>
          </w:tcPr>
          <w:p w14:paraId="448C672D" w14:textId="013FC9F2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1.158</w:t>
            </w:r>
          </w:p>
        </w:tc>
      </w:tr>
      <w:tr w:rsidR="00BA2C58" w:rsidRPr="00AE5833" w14:paraId="0884C92D" w14:textId="595EF600" w:rsidTr="00AE5833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0CD89D32" w14:textId="4B25ED33" w:rsidR="00BA2C58" w:rsidRPr="00AE5833" w:rsidRDefault="00BA2C58" w:rsidP="00BA2C58">
            <w:pPr>
              <w:widowControl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ALT (IU/L)</w:t>
            </w:r>
          </w:p>
        </w:tc>
        <w:tc>
          <w:tcPr>
            <w:tcW w:w="1304" w:type="dxa"/>
            <w:noWrap/>
            <w:vAlign w:val="center"/>
          </w:tcPr>
          <w:p w14:paraId="6D1337DD" w14:textId="4E0289BD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0.191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15531C0A" w14:textId="6B8BCF7F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1.001 (1.000 ~ 1.002)</w:t>
            </w:r>
          </w:p>
        </w:tc>
        <w:tc>
          <w:tcPr>
            <w:tcW w:w="1624" w:type="dxa"/>
            <w:vAlign w:val="center"/>
          </w:tcPr>
          <w:p w14:paraId="2B1030DF" w14:textId="50124F86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6.386</w:t>
            </w:r>
          </w:p>
        </w:tc>
      </w:tr>
      <w:tr w:rsidR="00BA2C58" w:rsidRPr="00AE5833" w14:paraId="72802F40" w14:textId="272FB0CE" w:rsidTr="00AE5833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7548A633" w14:textId="2FD01DF4" w:rsidR="00BA2C58" w:rsidRPr="00AE5833" w:rsidRDefault="00BA2C58" w:rsidP="00BA2C58">
            <w:pPr>
              <w:widowControl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AST (IU/L)</w:t>
            </w:r>
          </w:p>
        </w:tc>
        <w:tc>
          <w:tcPr>
            <w:tcW w:w="1304" w:type="dxa"/>
            <w:noWrap/>
            <w:vAlign w:val="center"/>
          </w:tcPr>
          <w:p w14:paraId="7F1CEE61" w14:textId="200F7BDD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0.304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13F2092F" w14:textId="2A40E2AE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0.999 (0.998 ~ 1.001)</w:t>
            </w:r>
          </w:p>
        </w:tc>
        <w:tc>
          <w:tcPr>
            <w:tcW w:w="1624" w:type="dxa"/>
            <w:vAlign w:val="center"/>
          </w:tcPr>
          <w:p w14:paraId="6B9EA7D9" w14:textId="709C95DC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6.409</w:t>
            </w:r>
          </w:p>
        </w:tc>
      </w:tr>
      <w:tr w:rsidR="00BA2C58" w:rsidRPr="00AE5833" w14:paraId="74CBE2DB" w14:textId="409A27F1" w:rsidTr="002322C0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1874E10A" w14:textId="79D7DCCA" w:rsidR="00BA2C58" w:rsidRPr="00AE5833" w:rsidRDefault="00BA2C58" w:rsidP="00BA2C58">
            <w:pPr>
              <w:widowControl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>BUN (mg/dL)</w:t>
            </w:r>
          </w:p>
        </w:tc>
        <w:tc>
          <w:tcPr>
            <w:tcW w:w="1304" w:type="dxa"/>
            <w:noWrap/>
            <w:vAlign w:val="center"/>
          </w:tcPr>
          <w:p w14:paraId="56E9F880" w14:textId="0E9460C3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0.910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68EF255B" w14:textId="5064A977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1.001 (0.985 ~ 1.017)</w:t>
            </w:r>
          </w:p>
        </w:tc>
        <w:tc>
          <w:tcPr>
            <w:tcW w:w="1624" w:type="dxa"/>
            <w:vAlign w:val="center"/>
          </w:tcPr>
          <w:p w14:paraId="74FB28FB" w14:textId="0DBCDD05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2.237</w:t>
            </w:r>
          </w:p>
        </w:tc>
      </w:tr>
      <w:tr w:rsidR="00BA2C58" w:rsidRPr="00AE5833" w14:paraId="36F63A1B" w14:textId="62601C9E" w:rsidTr="00AE5833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036F3F99" w14:textId="0A2053AE" w:rsidR="00BA2C58" w:rsidRPr="00AE5833" w:rsidRDefault="00BA2C58" w:rsidP="00BA2C58">
            <w:pPr>
              <w:widowControl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Creatinine (mg/dL)</w:t>
            </w:r>
          </w:p>
        </w:tc>
        <w:tc>
          <w:tcPr>
            <w:tcW w:w="1304" w:type="dxa"/>
            <w:noWrap/>
            <w:vAlign w:val="center"/>
          </w:tcPr>
          <w:p w14:paraId="5DE77EF6" w14:textId="77210C6B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0.386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14FE8DEB" w14:textId="23D4FD47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1.081 (0.906 ~ 1.290)</w:t>
            </w:r>
          </w:p>
        </w:tc>
        <w:tc>
          <w:tcPr>
            <w:tcW w:w="1624" w:type="dxa"/>
            <w:vAlign w:val="center"/>
          </w:tcPr>
          <w:p w14:paraId="1C36C7EC" w14:textId="0E120225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1.953</w:t>
            </w:r>
          </w:p>
        </w:tc>
      </w:tr>
      <w:tr w:rsidR="00BA2C58" w:rsidRPr="00AE5833" w14:paraId="683980A8" w14:textId="749D3C8B" w:rsidTr="002322C0">
        <w:trPr>
          <w:trHeight w:val="349"/>
          <w:jc w:val="center"/>
        </w:trPr>
        <w:tc>
          <w:tcPr>
            <w:tcW w:w="2534" w:type="dxa"/>
            <w:tcBorders>
              <w:left w:val="nil"/>
              <w:bottom w:val="single" w:sz="8" w:space="0" w:color="auto"/>
            </w:tcBorders>
            <w:noWrap/>
            <w:vAlign w:val="center"/>
          </w:tcPr>
          <w:p w14:paraId="1E0378B3" w14:textId="264FD66C" w:rsidR="00BA2C58" w:rsidRPr="00AE5833" w:rsidRDefault="00BA2C58" w:rsidP="00BA2C58">
            <w:pPr>
              <w:widowControl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CK (IU/L)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noWrap/>
            <w:vAlign w:val="center"/>
          </w:tcPr>
          <w:p w14:paraId="063A37D5" w14:textId="5FE1B7A3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0.069</w:t>
            </w:r>
          </w:p>
        </w:tc>
        <w:tc>
          <w:tcPr>
            <w:tcW w:w="2955" w:type="dxa"/>
            <w:tcBorders>
              <w:bottom w:val="single" w:sz="8" w:space="0" w:color="auto"/>
              <w:right w:val="nil"/>
            </w:tcBorders>
            <w:noWrap/>
            <w:vAlign w:val="center"/>
          </w:tcPr>
          <w:p w14:paraId="027CA0D4" w14:textId="714ED036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1.000 (1.000 ~ 1.000)</w:t>
            </w:r>
          </w:p>
        </w:tc>
        <w:tc>
          <w:tcPr>
            <w:tcW w:w="1624" w:type="dxa"/>
            <w:tcBorders>
              <w:bottom w:val="single" w:sz="8" w:space="0" w:color="auto"/>
            </w:tcBorders>
            <w:vAlign w:val="center"/>
          </w:tcPr>
          <w:p w14:paraId="4F289409" w14:textId="7796AC50" w:rsidR="00BA2C58" w:rsidRPr="00AE5833" w:rsidRDefault="00BA2C58" w:rsidP="00BA2C5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5833">
              <w:rPr>
                <w:rFonts w:ascii="Arial" w:hAnsi="Arial" w:cs="Arial"/>
                <w:color w:val="000000" w:themeColor="text1"/>
                <w:sz w:val="16"/>
                <w:szCs w:val="16"/>
              </w:rPr>
              <w:t>1.218</w:t>
            </w:r>
          </w:p>
        </w:tc>
      </w:tr>
    </w:tbl>
    <w:p w14:paraId="0304596D" w14:textId="2F849C8A" w:rsidR="00FA2E26" w:rsidRPr="00AE5833" w:rsidRDefault="00000000">
      <w:pPr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  <w:r w:rsidRPr="00AE5833">
        <w:rPr>
          <w:rFonts w:ascii="Arial" w:hAnsi="Arial" w:cs="Arial"/>
          <w:b/>
          <w:bCs/>
          <w:sz w:val="16"/>
          <w:szCs w:val="16"/>
        </w:rPr>
        <w:t>Notes:</w:t>
      </w:r>
      <w:r w:rsidRPr="00AE5833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E267FE" w:rsidRPr="00AE5833">
        <w:rPr>
          <w:rFonts w:ascii="Arial" w:hAnsi="Arial" w:cs="Arial"/>
          <w:sz w:val="16"/>
          <w:szCs w:val="16"/>
        </w:rPr>
        <w:t xml:space="preserve">(1) </w:t>
      </w:r>
      <w:r w:rsidR="009A1901" w:rsidRPr="00AE5833">
        <w:rPr>
          <w:rFonts w:ascii="Arial" w:hAnsi="Arial" w:cs="Arial"/>
          <w:color w:val="000000"/>
          <w:sz w:val="16"/>
          <w:szCs w:val="16"/>
        </w:rPr>
        <w:t>Univariate binary logistic regression was used to select variables with P &lt; 0.1 for inclusion in the subsequent adjusted models</w:t>
      </w:r>
      <w:r w:rsidR="00E267FE" w:rsidRPr="00AE5833">
        <w:rPr>
          <w:rFonts w:ascii="Arial" w:hAnsi="Arial" w:cs="Arial"/>
          <w:color w:val="000000"/>
          <w:sz w:val="16"/>
          <w:szCs w:val="16"/>
        </w:rPr>
        <w:t xml:space="preserve">; </w:t>
      </w:r>
      <w:r w:rsidR="00E267FE" w:rsidRPr="00AE5833">
        <w:rPr>
          <w:rFonts w:ascii="Arial" w:hAnsi="Arial" w:cs="Arial"/>
          <w:sz w:val="16"/>
          <w:szCs w:val="16"/>
        </w:rPr>
        <w:t xml:space="preserve">(2) </w:t>
      </w:r>
      <w:bookmarkStart w:id="4" w:name="_Hlk179280001"/>
      <w:r w:rsidR="009A1901" w:rsidRPr="00AE5833">
        <w:rPr>
          <w:rFonts w:ascii="Arial" w:hAnsi="Arial" w:cs="Arial"/>
          <w:sz w:val="16"/>
          <w:szCs w:val="16"/>
        </w:rPr>
        <w:t xml:space="preserve">Due to the calculation formulas for the TYG = </w:t>
      </w:r>
      <w:r w:rsidR="001037D3" w:rsidRPr="00AE5833">
        <w:rPr>
          <w:rFonts w:ascii="Arial" w:hAnsi="Arial" w:cs="Arial"/>
          <w:sz w:val="16"/>
          <w:szCs w:val="16"/>
        </w:rPr>
        <w:t>Ln</w:t>
      </w:r>
      <w:r w:rsidR="001037D3" w:rsidRPr="00AE5833">
        <w:rPr>
          <w:rFonts w:ascii="Arial" w:hAnsi="Arial" w:cs="Arial" w:hint="eastAsia"/>
          <w:sz w:val="16"/>
          <w:szCs w:val="16"/>
        </w:rPr>
        <w:t xml:space="preserve"> </w:t>
      </w:r>
      <w:r w:rsidR="00802DEB" w:rsidRPr="00AE5833">
        <w:rPr>
          <w:rFonts w:ascii="Arial" w:hAnsi="Arial" w:cs="Arial" w:hint="eastAsia"/>
          <w:sz w:val="16"/>
          <w:szCs w:val="16"/>
        </w:rPr>
        <w:t>(</w:t>
      </w:r>
      <w:r w:rsidR="00C13072" w:rsidRPr="00AE5833">
        <w:rPr>
          <w:rFonts w:ascii="Arial" w:hAnsi="Arial" w:cs="Arial" w:hint="eastAsia"/>
          <w:sz w:val="16"/>
          <w:szCs w:val="16"/>
        </w:rPr>
        <w:t>T</w:t>
      </w:r>
      <w:r w:rsidR="004C5E9C" w:rsidRPr="00AE5833">
        <w:rPr>
          <w:rFonts w:ascii="Arial" w:hAnsi="Arial" w:cs="Arial" w:hint="eastAsia"/>
          <w:sz w:val="16"/>
          <w:szCs w:val="16"/>
        </w:rPr>
        <w:t>G</w:t>
      </w:r>
      <w:r w:rsidR="009A1901" w:rsidRPr="00AE5833">
        <w:rPr>
          <w:rFonts w:ascii="Arial" w:hAnsi="Arial" w:cs="Arial"/>
          <w:sz w:val="16"/>
          <w:szCs w:val="16"/>
        </w:rPr>
        <w:t xml:space="preserve"> ×</w:t>
      </w:r>
      <w:r w:rsidR="009A1901" w:rsidRPr="00AE5833">
        <w:rPr>
          <w:rFonts w:ascii="Arial" w:hAnsi="Arial" w:cs="Arial" w:hint="eastAsia"/>
          <w:sz w:val="16"/>
          <w:szCs w:val="16"/>
        </w:rPr>
        <w:t xml:space="preserve"> </w:t>
      </w:r>
      <w:r w:rsidR="00C13072" w:rsidRPr="00AE5833">
        <w:rPr>
          <w:rFonts w:ascii="Arial" w:hAnsi="Arial" w:cs="Arial" w:hint="eastAsia"/>
          <w:sz w:val="16"/>
          <w:szCs w:val="16"/>
        </w:rPr>
        <w:t>Glu</w:t>
      </w:r>
      <w:r w:rsidR="009A1901" w:rsidRPr="00AE5833">
        <w:rPr>
          <w:rFonts w:ascii="Arial" w:hAnsi="Arial" w:cs="Arial"/>
          <w:sz w:val="16"/>
          <w:szCs w:val="16"/>
        </w:rPr>
        <w:t xml:space="preserve"> / 2</w:t>
      </w:r>
      <w:r w:rsidR="00802DEB" w:rsidRPr="00AE5833">
        <w:rPr>
          <w:rFonts w:ascii="Arial" w:hAnsi="Arial" w:cs="Arial"/>
          <w:sz w:val="16"/>
          <w:szCs w:val="16"/>
        </w:rPr>
        <w:t>)</w:t>
      </w:r>
      <w:r w:rsidR="009A1901" w:rsidRPr="00AE5833">
        <w:rPr>
          <w:rFonts w:ascii="Arial" w:hAnsi="Arial" w:cs="Arial"/>
          <w:sz w:val="16"/>
          <w:szCs w:val="16"/>
        </w:rPr>
        <w:t xml:space="preserve">, SHR = </w:t>
      </w:r>
      <w:r w:rsidR="001037D3" w:rsidRPr="00AE5833">
        <w:rPr>
          <w:rFonts w:ascii="Arial" w:hAnsi="Arial" w:cs="Arial" w:hint="eastAsia"/>
          <w:sz w:val="16"/>
          <w:szCs w:val="16"/>
        </w:rPr>
        <w:t>Glu</w:t>
      </w:r>
      <w:r w:rsidR="009A1901" w:rsidRPr="00AE5833">
        <w:rPr>
          <w:rFonts w:ascii="Arial" w:hAnsi="Arial" w:cs="Arial"/>
          <w:sz w:val="16"/>
          <w:szCs w:val="16"/>
        </w:rPr>
        <w:t xml:space="preserve"> / </w:t>
      </w:r>
      <w:r w:rsidR="00802DEB" w:rsidRPr="00AE5833">
        <w:rPr>
          <w:rFonts w:ascii="Arial" w:hAnsi="Arial" w:cs="Arial" w:hint="eastAsia"/>
          <w:sz w:val="16"/>
          <w:szCs w:val="16"/>
        </w:rPr>
        <w:t>(</w:t>
      </w:r>
      <w:r w:rsidR="009A1901" w:rsidRPr="00AE5833">
        <w:rPr>
          <w:rFonts w:ascii="Arial" w:hAnsi="Arial" w:cs="Arial"/>
          <w:sz w:val="16"/>
          <w:szCs w:val="16"/>
        </w:rPr>
        <w:t xml:space="preserve">28.7 × HbA1c − 46.7), and CHG = Ln </w:t>
      </w:r>
      <w:r w:rsidR="001037D3" w:rsidRPr="00AE5833">
        <w:rPr>
          <w:rFonts w:ascii="Arial" w:hAnsi="Arial" w:cs="Arial" w:hint="eastAsia"/>
          <w:sz w:val="16"/>
          <w:szCs w:val="16"/>
        </w:rPr>
        <w:t>(</w:t>
      </w:r>
      <w:r w:rsidR="009A1901" w:rsidRPr="00AE5833">
        <w:rPr>
          <w:rFonts w:ascii="Arial" w:hAnsi="Arial" w:cs="Arial"/>
          <w:sz w:val="16"/>
          <w:szCs w:val="16"/>
        </w:rPr>
        <w:t>TC</w:t>
      </w:r>
      <w:r w:rsidR="001037D3" w:rsidRPr="00AE5833">
        <w:rPr>
          <w:rFonts w:ascii="Arial" w:hAnsi="Arial" w:cs="Arial" w:hint="eastAsia"/>
          <w:sz w:val="16"/>
          <w:szCs w:val="16"/>
        </w:rPr>
        <w:t xml:space="preserve"> </w:t>
      </w:r>
      <w:r w:rsidR="009A1901" w:rsidRPr="00AE5833">
        <w:rPr>
          <w:rFonts w:ascii="Arial" w:hAnsi="Arial" w:cs="Arial"/>
          <w:sz w:val="16"/>
          <w:szCs w:val="16"/>
        </w:rPr>
        <w:t xml:space="preserve">× </w:t>
      </w:r>
      <w:r w:rsidR="00C13072" w:rsidRPr="00AE5833">
        <w:rPr>
          <w:rFonts w:ascii="Arial" w:hAnsi="Arial" w:cs="Arial" w:hint="eastAsia"/>
          <w:sz w:val="16"/>
          <w:szCs w:val="16"/>
        </w:rPr>
        <w:t>Glu</w:t>
      </w:r>
      <w:r w:rsidR="009A1901" w:rsidRPr="00AE5833">
        <w:rPr>
          <w:rFonts w:ascii="Arial" w:hAnsi="Arial" w:cs="Arial"/>
          <w:sz w:val="16"/>
          <w:szCs w:val="16"/>
        </w:rPr>
        <w:t xml:space="preserve"> / </w:t>
      </w:r>
      <w:r w:rsidR="001037D3" w:rsidRPr="00AE5833">
        <w:rPr>
          <w:rFonts w:ascii="Arial" w:hAnsi="Arial" w:cs="Arial" w:hint="eastAsia"/>
          <w:sz w:val="16"/>
          <w:szCs w:val="16"/>
        </w:rPr>
        <w:t xml:space="preserve">[ </w:t>
      </w:r>
      <w:r w:rsidR="004C5E9C" w:rsidRPr="00AE5833">
        <w:rPr>
          <w:rFonts w:ascii="Arial" w:hAnsi="Arial" w:cs="Arial"/>
          <w:sz w:val="16"/>
          <w:szCs w:val="16"/>
        </w:rPr>
        <w:t>HDL-C</w:t>
      </w:r>
      <w:r w:rsidR="001037D3" w:rsidRPr="00AE5833">
        <w:rPr>
          <w:rFonts w:ascii="Arial" w:hAnsi="Arial" w:cs="Arial"/>
          <w:sz w:val="16"/>
          <w:szCs w:val="16"/>
        </w:rPr>
        <w:t xml:space="preserve"> ×</w:t>
      </w:r>
      <w:r w:rsidR="001037D3" w:rsidRPr="00AE5833">
        <w:rPr>
          <w:rFonts w:ascii="Arial" w:hAnsi="Arial" w:cs="Arial" w:hint="eastAsia"/>
          <w:sz w:val="16"/>
          <w:szCs w:val="16"/>
        </w:rPr>
        <w:t xml:space="preserve"> </w:t>
      </w:r>
      <w:r w:rsidR="001037D3" w:rsidRPr="00AE5833">
        <w:rPr>
          <w:rFonts w:ascii="Arial" w:hAnsi="Arial" w:cs="Arial"/>
          <w:sz w:val="16"/>
          <w:szCs w:val="16"/>
        </w:rPr>
        <w:t>2</w:t>
      </w:r>
      <w:r w:rsidR="009A1901" w:rsidRPr="00AE5833">
        <w:rPr>
          <w:rFonts w:ascii="Arial" w:hAnsi="Arial" w:cs="Arial"/>
          <w:sz w:val="16"/>
          <w:szCs w:val="16"/>
        </w:rPr>
        <w:t>]</w:t>
      </w:r>
      <w:r w:rsidR="001037D3" w:rsidRPr="00AE5833">
        <w:rPr>
          <w:rFonts w:ascii="Arial" w:hAnsi="Arial" w:cs="Arial"/>
          <w:sz w:val="16"/>
          <w:szCs w:val="16"/>
        </w:rPr>
        <w:t>)</w:t>
      </w:r>
      <w:r w:rsidR="009A1901" w:rsidRPr="00AE5833">
        <w:rPr>
          <w:rFonts w:ascii="Arial" w:hAnsi="Arial" w:cs="Arial"/>
          <w:sz w:val="16"/>
          <w:szCs w:val="16"/>
        </w:rPr>
        <w:t>, these composite indices were not included for further analysis to prevent multicollinearity.</w:t>
      </w:r>
      <w:bookmarkEnd w:id="4"/>
      <w:r w:rsidR="00E267FE" w:rsidRPr="00AE5833">
        <w:rPr>
          <w:rFonts w:ascii="Arial" w:hAnsi="Arial" w:cs="Arial"/>
          <w:sz w:val="16"/>
          <w:szCs w:val="16"/>
        </w:rPr>
        <w:t>(</w:t>
      </w:r>
      <w:r w:rsidR="00361CBB" w:rsidRPr="00AE5833">
        <w:rPr>
          <w:rFonts w:ascii="Arial" w:hAnsi="Arial" w:cs="Arial" w:hint="eastAsia"/>
          <w:sz w:val="16"/>
          <w:szCs w:val="16"/>
        </w:rPr>
        <w:t>3</w:t>
      </w:r>
      <w:r w:rsidR="00E267FE" w:rsidRPr="00AE5833">
        <w:rPr>
          <w:rFonts w:ascii="Arial" w:hAnsi="Arial" w:cs="Arial"/>
          <w:sz w:val="16"/>
          <w:szCs w:val="16"/>
        </w:rPr>
        <w:t xml:space="preserve">) </w:t>
      </w:r>
      <w:r w:rsidR="00A239F8" w:rsidRPr="00AE5833">
        <w:rPr>
          <w:rFonts w:ascii="Arial" w:hAnsi="Arial" w:cs="Arial"/>
          <w:sz w:val="16"/>
          <w:szCs w:val="16"/>
        </w:rPr>
        <w:t>Considering the significant role of demographic information in various diseases, the final model retained the following variables: Gender, Age, Race, Weight, Heart failure (yes/no), SBP, WBC, Total Calcium, Magnesium, and PTT.</w:t>
      </w:r>
    </w:p>
    <w:p w14:paraId="5B909946" w14:textId="782ED039" w:rsidR="004C5E9C" w:rsidRPr="00AE5833" w:rsidRDefault="00000000" w:rsidP="004C5E9C">
      <w:pPr>
        <w:jc w:val="left"/>
        <w:rPr>
          <w:rFonts w:ascii="Arial" w:hAnsi="Arial" w:cs="Arial"/>
          <w:sz w:val="16"/>
          <w:szCs w:val="16"/>
        </w:rPr>
      </w:pPr>
      <w:r w:rsidRPr="00AE5833">
        <w:rPr>
          <w:rFonts w:ascii="Arial" w:hAnsi="Arial" w:cs="Arial"/>
          <w:b/>
          <w:bCs/>
          <w:sz w:val="16"/>
          <w:szCs w:val="16"/>
        </w:rPr>
        <w:t>Abbreviations:</w:t>
      </w:r>
      <w:r w:rsidR="00F148D1" w:rsidRPr="00AE5833">
        <w:rPr>
          <w:rFonts w:ascii="Arial" w:hAnsi="Arial" w:cs="Arial"/>
          <w:sz w:val="16"/>
          <w:szCs w:val="16"/>
        </w:rPr>
        <w:t xml:space="preserve"> </w:t>
      </w:r>
      <w:r w:rsidR="009A1901" w:rsidRPr="00AE5833">
        <w:rPr>
          <w:rFonts w:ascii="Arial" w:hAnsi="Arial" w:cs="Arial"/>
          <w:sz w:val="16"/>
          <w:szCs w:val="16"/>
        </w:rPr>
        <w:t>SBP, systolic blood pressure; WBC, white blood cell; PTT, partial thromboplastin time; HR, heart rate; RR, respiratory rate; LDL-C, low-density lipoprotein cholesterol; ALT, alanine aminotransferase; AST, aspartate aminotransferase; BUN, blood urea nitrogen; CK, creatine kinase; VIF, variance inflation factor; PT, prothrombin time</w:t>
      </w:r>
      <w:r w:rsidR="00A80A24" w:rsidRPr="00AE5833">
        <w:rPr>
          <w:rFonts w:ascii="Arial" w:hAnsi="Arial" w:cs="Arial" w:hint="eastAsia"/>
          <w:sz w:val="16"/>
          <w:szCs w:val="16"/>
        </w:rPr>
        <w:t xml:space="preserve">; </w:t>
      </w:r>
      <w:r w:rsidR="004C5E9C" w:rsidRPr="00AE5833">
        <w:rPr>
          <w:rFonts w:ascii="Arial" w:hAnsi="Arial" w:cs="Arial"/>
          <w:sz w:val="16"/>
          <w:szCs w:val="16"/>
        </w:rPr>
        <w:t>TG, triglycerides; TC, total cholesterol; HDL-C, high-density lipoprotein cholesterol; HbA1c, glycated hemoglobin; Glu, glucose; TYG, triglyceride-glucose index; CHG, cholesterol-glucose index; SHR, stress hyperglycemia ratio.</w:t>
      </w:r>
    </w:p>
    <w:p w14:paraId="634244FB" w14:textId="77777777" w:rsidR="00541928" w:rsidRPr="00AE5833" w:rsidRDefault="00541928">
      <w:pPr>
        <w:adjustRightInd w:val="0"/>
        <w:jc w:val="left"/>
        <w:rPr>
          <w:rFonts w:ascii="Arial" w:hAnsi="Arial" w:cs="Arial"/>
          <w:sz w:val="16"/>
          <w:szCs w:val="16"/>
        </w:rPr>
      </w:pPr>
    </w:p>
    <w:p w14:paraId="4DD42764" w14:textId="1FDB0E85" w:rsidR="00C75FB6" w:rsidRPr="00873FA0" w:rsidRDefault="00130595" w:rsidP="00C75FB6">
      <w:pPr>
        <w:adjustRightInd w:val="0"/>
        <w:jc w:val="left"/>
        <w:rPr>
          <w:rFonts w:ascii="Arial" w:hAnsi="Arial" w:cs="Arial"/>
          <w:b/>
          <w:bCs/>
          <w:color w:val="FF0000"/>
          <w:sz w:val="16"/>
          <w:szCs w:val="16"/>
        </w:rPr>
      </w:pPr>
      <w:r w:rsidRPr="00AE5833">
        <w:rPr>
          <w:rFonts w:ascii="Arial" w:hAnsi="Arial" w:cs="Arial"/>
          <w:b/>
          <w:bCs/>
          <w:sz w:val="16"/>
          <w:szCs w:val="16"/>
        </w:rPr>
        <w:t>Table S</w:t>
      </w:r>
      <w:r w:rsidR="0062730F">
        <w:rPr>
          <w:rFonts w:ascii="Arial" w:hAnsi="Arial" w:cs="Arial" w:hint="eastAsia"/>
          <w:b/>
          <w:bCs/>
          <w:color w:val="FF0000"/>
          <w:sz w:val="16"/>
          <w:szCs w:val="16"/>
        </w:rPr>
        <w:t>7</w:t>
      </w:r>
      <w:r w:rsidRPr="00AE5833">
        <w:rPr>
          <w:rFonts w:ascii="Arial" w:hAnsi="Arial" w:cs="Arial" w:hint="eastAsia"/>
          <w:b/>
          <w:bCs/>
          <w:color w:val="FF0000"/>
          <w:sz w:val="16"/>
          <w:szCs w:val="16"/>
        </w:rPr>
        <w:t xml:space="preserve"> </w:t>
      </w:r>
      <w:r w:rsidR="00237E39" w:rsidRPr="00873FA0">
        <w:rPr>
          <w:rFonts w:ascii="Arial" w:hAnsi="Arial" w:cs="Arial"/>
          <w:b/>
          <w:bCs/>
          <w:sz w:val="16"/>
          <w:szCs w:val="16"/>
        </w:rPr>
        <w:t xml:space="preserve">Multivariable Logistic Regression Analysis of the Association Between Three Biomarkers and </w:t>
      </w:r>
      <w:r w:rsidR="00A73003" w:rsidRPr="00873FA0">
        <w:rPr>
          <w:rFonts w:ascii="Arial" w:hAnsi="Arial" w:cs="Arial"/>
          <w:b/>
          <w:bCs/>
          <w:sz w:val="16"/>
          <w:szCs w:val="16"/>
        </w:rPr>
        <w:t>Different Outcomes</w:t>
      </w:r>
      <w:r w:rsidR="00237E39" w:rsidRPr="00873FA0">
        <w:rPr>
          <w:rFonts w:ascii="Arial" w:hAnsi="Arial" w:cs="Arial"/>
          <w:b/>
          <w:bCs/>
          <w:sz w:val="16"/>
          <w:szCs w:val="16"/>
        </w:rPr>
        <w:t xml:space="preserve"> in the MIMIC Database</w:t>
      </w:r>
    </w:p>
    <w:tbl>
      <w:tblPr>
        <w:tblW w:w="10474" w:type="dxa"/>
        <w:jc w:val="center"/>
        <w:tblLook w:val="04A0" w:firstRow="1" w:lastRow="0" w:firstColumn="1" w:lastColumn="0" w:noHBand="0" w:noVBand="1"/>
      </w:tblPr>
      <w:tblGrid>
        <w:gridCol w:w="107"/>
        <w:gridCol w:w="1234"/>
        <w:gridCol w:w="1934"/>
        <w:gridCol w:w="816"/>
        <w:gridCol w:w="269"/>
        <w:gridCol w:w="1930"/>
        <w:gridCol w:w="819"/>
        <w:gridCol w:w="604"/>
        <w:gridCol w:w="1930"/>
        <w:gridCol w:w="831"/>
      </w:tblGrid>
      <w:tr w:rsidR="00C75FB6" w:rsidRPr="002D5BF8" w14:paraId="6A2A853B" w14:textId="77777777" w:rsidTr="000B2A21">
        <w:trPr>
          <w:gridBefore w:val="1"/>
          <w:wBefore w:w="107" w:type="dxa"/>
          <w:trHeight w:val="209"/>
          <w:jc w:val="center"/>
        </w:trPr>
        <w:tc>
          <w:tcPr>
            <w:tcW w:w="12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EF81073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D5BF8">
              <w:rPr>
                <w:rFonts w:ascii="Arial" w:hAnsi="Arial" w:cs="Arial"/>
                <w:kern w:val="0"/>
                <w:sz w:val="16"/>
                <w:szCs w:val="16"/>
              </w:rPr>
              <w:t>Exposure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9C05E8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D5BF8">
              <w:rPr>
                <w:rFonts w:ascii="Arial" w:hAnsi="Arial" w:cs="Arial"/>
                <w:kern w:val="0"/>
                <w:sz w:val="16"/>
                <w:szCs w:val="16"/>
              </w:rPr>
              <w:t>Non-adjusted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B9855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2FC2E2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D5BF8">
              <w:rPr>
                <w:rFonts w:ascii="Arial" w:hAnsi="Arial" w:cs="Arial"/>
                <w:kern w:val="0"/>
                <w:sz w:val="16"/>
                <w:szCs w:val="16"/>
              </w:rPr>
              <w:t xml:space="preserve">Model </w:t>
            </w:r>
            <w:r w:rsidRPr="002D5BF8">
              <w:rPr>
                <w:rFonts w:ascii="宋体" w:eastAsia="宋体" w:hAnsi="宋体" w:cs="宋体" w:hint="eastAsia"/>
                <w:sz w:val="16"/>
                <w:szCs w:val="16"/>
              </w:rPr>
              <w:t>Ⅰ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40EF2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CE589E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D5BF8">
              <w:rPr>
                <w:rFonts w:ascii="Arial" w:hAnsi="Arial" w:cs="Arial"/>
                <w:kern w:val="0"/>
                <w:sz w:val="16"/>
                <w:szCs w:val="16"/>
              </w:rPr>
              <w:t xml:space="preserve">Model </w:t>
            </w:r>
            <w:r w:rsidRPr="002D5BF8">
              <w:rPr>
                <w:rFonts w:ascii="宋体" w:eastAsia="宋体" w:hAnsi="宋体" w:cs="宋体" w:hint="eastAsia"/>
                <w:sz w:val="16"/>
                <w:szCs w:val="16"/>
              </w:rPr>
              <w:t>Ⅱ</w:t>
            </w:r>
          </w:p>
        </w:tc>
      </w:tr>
      <w:tr w:rsidR="00C75FB6" w:rsidRPr="002D5BF8" w14:paraId="712BDF45" w14:textId="77777777" w:rsidTr="000B2A21">
        <w:trPr>
          <w:gridBefore w:val="1"/>
          <w:wBefore w:w="107" w:type="dxa"/>
          <w:trHeight w:val="177"/>
          <w:jc w:val="center"/>
        </w:trPr>
        <w:tc>
          <w:tcPr>
            <w:tcW w:w="12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460E7C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A69406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D5BF8">
              <w:rPr>
                <w:rFonts w:ascii="Arial" w:hAnsi="Arial" w:cs="Arial"/>
                <w:kern w:val="0"/>
                <w:sz w:val="16"/>
                <w:szCs w:val="16"/>
              </w:rPr>
              <w:t>OR (95% CI)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897016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</w:rPr>
            </w:pPr>
            <w:r w:rsidRPr="002D5BF8">
              <w:rPr>
                <w:rFonts w:ascii="Arial" w:hAnsi="Arial" w:cs="Arial"/>
                <w:i/>
                <w:iCs/>
                <w:kern w:val="0"/>
                <w:sz w:val="16"/>
                <w:szCs w:val="16"/>
              </w:rPr>
              <w:t>P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9DE7E4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D5DEE2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D5BF8">
              <w:rPr>
                <w:rFonts w:ascii="Arial" w:hAnsi="Arial" w:cs="Arial"/>
                <w:kern w:val="0"/>
                <w:sz w:val="16"/>
                <w:szCs w:val="16"/>
              </w:rPr>
              <w:t>OR (95% CI)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D461C3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</w:rPr>
            </w:pPr>
            <w:r w:rsidRPr="002D5BF8">
              <w:rPr>
                <w:rFonts w:ascii="Arial" w:hAnsi="Arial" w:cs="Arial"/>
                <w:i/>
                <w:iCs/>
                <w:kern w:val="0"/>
                <w:sz w:val="16"/>
                <w:szCs w:val="16"/>
              </w:rPr>
              <w:t>P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B751A1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C35486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D5BF8">
              <w:rPr>
                <w:rFonts w:ascii="Arial" w:hAnsi="Arial" w:cs="Arial"/>
                <w:kern w:val="0"/>
                <w:sz w:val="16"/>
                <w:szCs w:val="16"/>
              </w:rPr>
              <w:t>OR (95% CI)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8E53A5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</w:rPr>
            </w:pPr>
            <w:r w:rsidRPr="002D5BF8">
              <w:rPr>
                <w:rFonts w:ascii="Arial" w:hAnsi="Arial" w:cs="Arial"/>
                <w:i/>
                <w:iCs/>
                <w:kern w:val="0"/>
                <w:sz w:val="16"/>
                <w:szCs w:val="16"/>
              </w:rPr>
              <w:t>P</w:t>
            </w:r>
          </w:p>
        </w:tc>
      </w:tr>
      <w:tr w:rsidR="00C75FB6" w:rsidRPr="002D5BF8" w14:paraId="0E28F0C9" w14:textId="77777777" w:rsidTr="000B2A21">
        <w:trPr>
          <w:trHeight w:val="177"/>
          <w:jc w:val="center"/>
        </w:trPr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13D59" w14:textId="43097FE6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Cardiac arrest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B4CBD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B9420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6E6293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C857CD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D285E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27046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79E3E6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</w:tr>
      <w:tr w:rsidR="00C75FB6" w:rsidRPr="002D5BF8" w14:paraId="4FAAA449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9F6CE" w14:textId="77777777" w:rsidR="00C75FB6" w:rsidRPr="002D5BF8" w:rsidRDefault="00C75FB6" w:rsidP="000B2A21">
            <w:pPr>
              <w:widowControl/>
              <w:ind w:firstLineChars="50" w:firstLine="80"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SHR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E27FC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5.025 (3.237 ~ 7.802)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0BEA6" w14:textId="679F3816" w:rsidR="00C75FB6" w:rsidRPr="002D5BF8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64b16cbb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EA073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E33D1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4.340 (2.840 ~ 6.631)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6C32C" w14:textId="07FCADDF" w:rsidR="00C75FB6" w:rsidRPr="002D5BF8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64b16cbb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A5E8D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A32E6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2.888 (1.883 ~ 4.427)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F55C7" w14:textId="36DEAEAE" w:rsidR="00C75FB6" w:rsidRPr="002D5BF8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64b16cbb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C75FB6" w:rsidRPr="002D5BF8" w14:paraId="5A721ED4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D5B0F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B46C8" w14:textId="77777777" w:rsidR="00C75FB6" w:rsidRPr="002D5BF8" w:rsidRDefault="00C75FB6" w:rsidP="000B2A21">
            <w:pPr>
              <w:widowControl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75BEC" w14:textId="77777777" w:rsidR="00C75FB6" w:rsidRPr="002D5BF8" w:rsidRDefault="00C75FB6" w:rsidP="000B2A21">
            <w:pPr>
              <w:widowControl/>
              <w:jc w:val="center"/>
              <w:rPr>
                <w:rStyle w:val="cl-64b16cbb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E2A7A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05792" w14:textId="77777777" w:rsidR="00C75FB6" w:rsidRPr="002D5BF8" w:rsidRDefault="00C75FB6" w:rsidP="000B2A21">
            <w:pPr>
              <w:widowControl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C604C" w14:textId="77777777" w:rsidR="00C75FB6" w:rsidRPr="002D5BF8" w:rsidRDefault="00C75FB6" w:rsidP="000B2A21">
            <w:pPr>
              <w:widowControl/>
              <w:jc w:val="center"/>
              <w:rPr>
                <w:rStyle w:val="cl-64b16cbb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6F870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59657" w14:textId="77777777" w:rsidR="00C75FB6" w:rsidRPr="002D5BF8" w:rsidRDefault="00C75FB6" w:rsidP="000B2A21">
            <w:pPr>
              <w:widowControl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548AF" w14:textId="77777777" w:rsidR="00C75FB6" w:rsidRPr="002D5BF8" w:rsidRDefault="00C75FB6" w:rsidP="000B2A21">
            <w:pPr>
              <w:widowControl/>
              <w:jc w:val="center"/>
              <w:rPr>
                <w:rStyle w:val="cl-64b16cbb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75FB6" w:rsidRPr="002D5BF8" w14:paraId="11FC965F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58484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9A7DA" w14:textId="77777777" w:rsidR="00C75FB6" w:rsidRPr="002D5BF8" w:rsidRDefault="00C75FB6" w:rsidP="000B2A21">
            <w:pPr>
              <w:widowControl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fce996fc"/>
                <w:rFonts w:ascii="Arial" w:hAnsi="Arial" w:cs="Arial"/>
                <w:sz w:val="16"/>
                <w:szCs w:val="16"/>
              </w:rPr>
              <w:t>1.516 (0.653 ~ 3.519)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91F41" w14:textId="77777777" w:rsidR="00C75FB6" w:rsidRPr="002D5BF8" w:rsidRDefault="00C75FB6" w:rsidP="000B2A21">
            <w:pPr>
              <w:widowControl/>
              <w:jc w:val="center"/>
              <w:rPr>
                <w:rStyle w:val="cl-64b16cbb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Style w:val="cl-fce996fc"/>
                <w:rFonts w:ascii="Arial" w:hAnsi="Arial" w:cs="Arial"/>
                <w:sz w:val="16"/>
                <w:szCs w:val="16"/>
              </w:rPr>
              <w:t>0.333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0B7E9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C416F" w14:textId="77777777" w:rsidR="00C75FB6" w:rsidRPr="002D5BF8" w:rsidRDefault="00C75FB6" w:rsidP="000B2A21">
            <w:pPr>
              <w:widowControl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fce996fc"/>
                <w:rFonts w:ascii="Arial" w:hAnsi="Arial" w:cs="Arial"/>
                <w:sz w:val="16"/>
                <w:szCs w:val="16"/>
              </w:rPr>
              <w:t>1.473 (0.633 ~ 3.427)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7065B" w14:textId="77777777" w:rsidR="00C75FB6" w:rsidRPr="002D5BF8" w:rsidRDefault="00C75FB6" w:rsidP="000B2A21">
            <w:pPr>
              <w:widowControl/>
              <w:jc w:val="center"/>
              <w:rPr>
                <w:rStyle w:val="cl-64b16cbb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Style w:val="cl-fce996fc"/>
                <w:rFonts w:ascii="Arial" w:hAnsi="Arial" w:cs="Arial"/>
                <w:sz w:val="16"/>
                <w:szCs w:val="16"/>
              </w:rPr>
              <w:t>0.369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BB264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77E4C" w14:textId="77777777" w:rsidR="00C75FB6" w:rsidRPr="002D5BF8" w:rsidRDefault="00C75FB6" w:rsidP="000B2A21">
            <w:pPr>
              <w:widowControl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fce996fc"/>
                <w:rFonts w:ascii="Arial" w:hAnsi="Arial" w:cs="Arial"/>
                <w:sz w:val="16"/>
                <w:szCs w:val="16"/>
              </w:rPr>
              <w:t>1.328 (0.557 ~ 3.166)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4E687" w14:textId="77777777" w:rsidR="00C75FB6" w:rsidRPr="002D5BF8" w:rsidRDefault="00C75FB6" w:rsidP="000B2A21">
            <w:pPr>
              <w:widowControl/>
              <w:jc w:val="center"/>
              <w:rPr>
                <w:rStyle w:val="cl-64b16cbb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Style w:val="cl-fce996fc"/>
                <w:rFonts w:ascii="Arial" w:hAnsi="Arial" w:cs="Arial"/>
                <w:sz w:val="16"/>
                <w:szCs w:val="16"/>
              </w:rPr>
              <w:t>0.522</w:t>
            </w:r>
          </w:p>
        </w:tc>
      </w:tr>
      <w:tr w:rsidR="00C75FB6" w:rsidRPr="002D5BF8" w14:paraId="38A72F88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17F5F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T3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03693" w14:textId="77777777" w:rsidR="00C75FB6" w:rsidRPr="002D5BF8" w:rsidRDefault="00C75FB6" w:rsidP="000B2A21">
            <w:pPr>
              <w:widowControl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fce996fc"/>
                <w:rFonts w:ascii="Arial" w:hAnsi="Arial" w:cs="Arial"/>
                <w:sz w:val="16"/>
                <w:szCs w:val="16"/>
              </w:rPr>
              <w:t>7.267 (3.591 ~ 14.703)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AA827" w14:textId="099CBEB4" w:rsidR="00C75FB6" w:rsidRPr="002D5BF8" w:rsidRDefault="006F62C5" w:rsidP="000B2A21">
            <w:pPr>
              <w:widowControl/>
              <w:jc w:val="center"/>
              <w:rPr>
                <w:rStyle w:val="cl-64b16cbb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fce99710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1B8A9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5F2B9" w14:textId="77777777" w:rsidR="00C75FB6" w:rsidRPr="002D5BF8" w:rsidRDefault="00C75FB6" w:rsidP="000B2A21">
            <w:pPr>
              <w:widowControl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fce996fc"/>
                <w:rFonts w:ascii="Arial" w:hAnsi="Arial" w:cs="Arial"/>
                <w:sz w:val="16"/>
                <w:szCs w:val="16"/>
              </w:rPr>
              <w:t>6.106 (3.000 ~ 12.427)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DA06A" w14:textId="64458B7F" w:rsidR="00C75FB6" w:rsidRPr="002D5BF8" w:rsidRDefault="006F62C5" w:rsidP="000B2A21">
            <w:pPr>
              <w:widowControl/>
              <w:jc w:val="center"/>
              <w:rPr>
                <w:rStyle w:val="cl-64b16cbb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fce99710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FC9FC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4D3B1" w14:textId="77777777" w:rsidR="00C75FB6" w:rsidRPr="002D5BF8" w:rsidRDefault="00C75FB6" w:rsidP="000B2A21">
            <w:pPr>
              <w:widowControl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fce996fc"/>
                <w:rFonts w:ascii="Arial" w:hAnsi="Arial" w:cs="Arial"/>
                <w:sz w:val="16"/>
                <w:szCs w:val="16"/>
              </w:rPr>
              <w:t>4.229 (2.016 ~ 8.870)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9EC9D" w14:textId="7C629A94" w:rsidR="00C75FB6" w:rsidRPr="002D5BF8" w:rsidRDefault="006F62C5" w:rsidP="000B2A21">
            <w:pPr>
              <w:widowControl/>
              <w:jc w:val="center"/>
              <w:rPr>
                <w:rStyle w:val="cl-64b16cbb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fce99710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C75FB6" w:rsidRPr="002D5BF8" w14:paraId="286A1390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74ED9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P for trend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89786" w14:textId="77777777" w:rsidR="00C75FB6" w:rsidRPr="002D5BF8" w:rsidRDefault="00C75FB6" w:rsidP="000B2A21">
            <w:pPr>
              <w:widowControl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9CE78" w14:textId="09ECA878" w:rsidR="00C75FB6" w:rsidRPr="002D5BF8" w:rsidRDefault="006F62C5" w:rsidP="000B2A21">
            <w:pPr>
              <w:widowControl/>
              <w:jc w:val="center"/>
              <w:rPr>
                <w:rStyle w:val="cl-64b16cbb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287EB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5104C" w14:textId="77777777" w:rsidR="00C75FB6" w:rsidRPr="002D5BF8" w:rsidRDefault="00C75FB6" w:rsidP="000B2A21">
            <w:pPr>
              <w:widowControl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F20DB" w14:textId="5E4BFC1B" w:rsidR="00C75FB6" w:rsidRPr="002D5BF8" w:rsidRDefault="006F62C5" w:rsidP="000B2A21">
            <w:pPr>
              <w:widowControl/>
              <w:jc w:val="center"/>
              <w:rPr>
                <w:rStyle w:val="cl-64b16cbb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C451A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3E498" w14:textId="77777777" w:rsidR="00C75FB6" w:rsidRPr="002D5BF8" w:rsidRDefault="00C75FB6" w:rsidP="000B2A21">
            <w:pPr>
              <w:widowControl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54F25" w14:textId="1B5763D2" w:rsidR="00C75FB6" w:rsidRPr="002D5BF8" w:rsidRDefault="006F62C5" w:rsidP="000B2A21">
            <w:pPr>
              <w:widowControl/>
              <w:jc w:val="center"/>
              <w:rPr>
                <w:rStyle w:val="cl-64b16cbb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C75FB6" w:rsidRPr="002D5BF8" w14:paraId="6250B0FB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D3BFB" w14:textId="77777777" w:rsidR="00C75FB6" w:rsidRPr="002D5BF8" w:rsidRDefault="00C75FB6" w:rsidP="000B2A21">
            <w:pPr>
              <w:widowControl/>
              <w:ind w:firstLineChars="50" w:firstLine="80"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D5BF8">
              <w:rPr>
                <w:rStyle w:val="cl-8245788e"/>
                <w:rFonts w:ascii="Arial" w:hAnsi="Arial" w:cs="Arial"/>
                <w:sz w:val="16"/>
                <w:szCs w:val="16"/>
              </w:rPr>
              <w:t>TYG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2B64B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8245788e"/>
                <w:rFonts w:ascii="Arial" w:hAnsi="Arial" w:cs="Arial"/>
                <w:sz w:val="16"/>
                <w:szCs w:val="16"/>
              </w:rPr>
              <w:t>1.725 (1.328 ~ 2.241)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8383C" w14:textId="63C3EE6C" w:rsidR="00C75FB6" w:rsidRPr="002D5BF8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2193C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ED88F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8245788e"/>
                <w:rFonts w:ascii="Arial" w:hAnsi="Arial" w:cs="Arial"/>
                <w:sz w:val="16"/>
                <w:szCs w:val="16"/>
              </w:rPr>
              <w:t>1.552 (1.176 ~ 2.049)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69D8D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 w:rsidRPr="002D5BF8"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  <w:t>0.002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6D529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C3C72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8245788e"/>
                <w:rFonts w:ascii="Arial" w:hAnsi="Arial" w:cs="Arial"/>
                <w:sz w:val="16"/>
                <w:szCs w:val="16"/>
              </w:rPr>
              <w:t>1.446 (1.075 ~ 1.946)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79DE1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 w:rsidRPr="002D5BF8"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  <w:t>0.015</w:t>
            </w:r>
          </w:p>
        </w:tc>
      </w:tr>
      <w:tr w:rsidR="00C75FB6" w:rsidRPr="002D5BF8" w14:paraId="2012A831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26AC5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6DC63" w14:textId="77777777" w:rsidR="00C75FB6" w:rsidRPr="002D5BF8" w:rsidRDefault="00C75FB6" w:rsidP="000B2A21">
            <w:pPr>
              <w:widowControl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18D1E" w14:textId="77777777" w:rsidR="00C75FB6" w:rsidRPr="002D5BF8" w:rsidRDefault="00C75FB6" w:rsidP="000B2A21">
            <w:pPr>
              <w:widowControl/>
              <w:jc w:val="center"/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F98DC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7E532" w14:textId="77777777" w:rsidR="00C75FB6" w:rsidRPr="002D5BF8" w:rsidRDefault="00C75FB6" w:rsidP="000B2A21">
            <w:pPr>
              <w:widowControl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08E9F" w14:textId="77777777" w:rsidR="00C75FB6" w:rsidRPr="002D5BF8" w:rsidRDefault="00C75FB6" w:rsidP="000B2A21">
            <w:pPr>
              <w:widowControl/>
              <w:jc w:val="center"/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C5356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5E175" w14:textId="77777777" w:rsidR="00C75FB6" w:rsidRPr="002D5BF8" w:rsidRDefault="00C75FB6" w:rsidP="000B2A21">
            <w:pPr>
              <w:widowControl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72FD5" w14:textId="77777777" w:rsidR="00C75FB6" w:rsidRPr="002D5BF8" w:rsidRDefault="00C75FB6" w:rsidP="000B2A21">
            <w:pPr>
              <w:widowControl/>
              <w:jc w:val="center"/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75FB6" w:rsidRPr="002D5BF8" w14:paraId="02876EEB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B20EB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A906E" w14:textId="77777777" w:rsidR="00C75FB6" w:rsidRPr="002D5BF8" w:rsidRDefault="00C75FB6" w:rsidP="000B2A21">
            <w:pPr>
              <w:widowControl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e6c7b588"/>
                <w:rFonts w:ascii="Arial" w:hAnsi="Arial" w:cs="Arial"/>
                <w:sz w:val="16"/>
                <w:szCs w:val="16"/>
              </w:rPr>
              <w:t>1.469 (0.776 ~ 2.782)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439EDE" w14:textId="77777777" w:rsidR="00C75FB6" w:rsidRPr="002D5BF8" w:rsidRDefault="00C75FB6" w:rsidP="000B2A21">
            <w:pPr>
              <w:widowControl/>
              <w:jc w:val="center"/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Style w:val="cl-e6c7b588"/>
                <w:rFonts w:ascii="Arial" w:hAnsi="Arial" w:cs="Arial"/>
                <w:sz w:val="16"/>
                <w:szCs w:val="16"/>
              </w:rPr>
              <w:t>0.238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29725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D40E2" w14:textId="77777777" w:rsidR="00C75FB6" w:rsidRPr="002D5BF8" w:rsidRDefault="00C75FB6" w:rsidP="000B2A21">
            <w:pPr>
              <w:widowControl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e6c7b588"/>
                <w:rFonts w:ascii="Arial" w:hAnsi="Arial" w:cs="Arial"/>
                <w:sz w:val="16"/>
                <w:szCs w:val="16"/>
              </w:rPr>
              <w:t>1.393 (0.732 ~ 2.650)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EDACC" w14:textId="77777777" w:rsidR="00C75FB6" w:rsidRPr="002D5BF8" w:rsidRDefault="00C75FB6" w:rsidP="000B2A21">
            <w:pPr>
              <w:widowControl/>
              <w:jc w:val="center"/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Style w:val="cl-e6c7b588"/>
                <w:rFonts w:ascii="Arial" w:hAnsi="Arial" w:cs="Arial"/>
                <w:sz w:val="16"/>
                <w:szCs w:val="16"/>
              </w:rPr>
              <w:t>0.313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C7C88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23EA1" w14:textId="77777777" w:rsidR="00C75FB6" w:rsidRPr="002D5BF8" w:rsidRDefault="00C75FB6" w:rsidP="000B2A21">
            <w:pPr>
              <w:widowControl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e6c7b588"/>
                <w:rFonts w:ascii="Arial" w:hAnsi="Arial" w:cs="Arial"/>
                <w:sz w:val="16"/>
                <w:szCs w:val="16"/>
              </w:rPr>
              <w:t>1.241 (0.634 ~ 2.429)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97C6F" w14:textId="77777777" w:rsidR="00C75FB6" w:rsidRPr="002D5BF8" w:rsidRDefault="00C75FB6" w:rsidP="000B2A21">
            <w:pPr>
              <w:widowControl/>
              <w:jc w:val="center"/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Style w:val="cl-e6c7b588"/>
                <w:rFonts w:ascii="Arial" w:hAnsi="Arial" w:cs="Arial"/>
                <w:sz w:val="16"/>
                <w:szCs w:val="16"/>
              </w:rPr>
              <w:t>0.529</w:t>
            </w:r>
          </w:p>
        </w:tc>
      </w:tr>
      <w:tr w:rsidR="00C75FB6" w:rsidRPr="002D5BF8" w14:paraId="549E3663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6D084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T3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A12B4" w14:textId="77777777" w:rsidR="00C75FB6" w:rsidRPr="002D5BF8" w:rsidRDefault="00C75FB6" w:rsidP="000B2A21">
            <w:pPr>
              <w:widowControl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e6c7b588"/>
                <w:rFonts w:ascii="Arial" w:hAnsi="Arial" w:cs="Arial"/>
                <w:sz w:val="16"/>
                <w:szCs w:val="16"/>
              </w:rPr>
              <w:t>2.897 (1.627 ~ 5.160)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C3718" w14:textId="53890D0A" w:rsidR="00C75FB6" w:rsidRPr="002D5BF8" w:rsidRDefault="006F62C5" w:rsidP="000B2A21">
            <w:pPr>
              <w:widowControl/>
              <w:jc w:val="center"/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e6c7b592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A53F0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2C4D9" w14:textId="77777777" w:rsidR="00C75FB6" w:rsidRPr="002D5BF8" w:rsidRDefault="00C75FB6" w:rsidP="000B2A21">
            <w:pPr>
              <w:widowControl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e6c7b588"/>
                <w:rFonts w:ascii="Arial" w:hAnsi="Arial" w:cs="Arial"/>
                <w:sz w:val="16"/>
                <w:szCs w:val="16"/>
              </w:rPr>
              <w:t>2.425 (1.348 ~ 4.365)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6AE8C" w14:textId="77777777" w:rsidR="00C75FB6" w:rsidRPr="002D5BF8" w:rsidRDefault="00C75FB6" w:rsidP="000B2A21">
            <w:pPr>
              <w:widowControl/>
              <w:jc w:val="center"/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Style w:val="cl-e6c7b592"/>
                <w:rFonts w:ascii="Arial" w:hAnsi="Arial" w:cs="Arial"/>
                <w:b/>
                <w:bCs/>
                <w:sz w:val="16"/>
                <w:szCs w:val="16"/>
              </w:rPr>
              <w:t>0.003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2F20C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C9140" w14:textId="77777777" w:rsidR="00C75FB6" w:rsidRPr="002D5BF8" w:rsidRDefault="00C75FB6" w:rsidP="000B2A21">
            <w:pPr>
              <w:widowControl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e6c7b588"/>
                <w:rFonts w:ascii="Arial" w:hAnsi="Arial" w:cs="Arial"/>
                <w:sz w:val="16"/>
                <w:szCs w:val="16"/>
              </w:rPr>
              <w:t>2.139 (1.157 ~ 3.954)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D0464" w14:textId="77777777" w:rsidR="00C75FB6" w:rsidRPr="002D5BF8" w:rsidRDefault="00C75FB6" w:rsidP="000B2A21">
            <w:pPr>
              <w:widowControl/>
              <w:jc w:val="center"/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Style w:val="cl-e6c7b592"/>
                <w:rFonts w:ascii="Arial" w:hAnsi="Arial" w:cs="Arial"/>
                <w:b/>
                <w:bCs/>
                <w:sz w:val="16"/>
                <w:szCs w:val="16"/>
              </w:rPr>
              <w:t>0.015</w:t>
            </w:r>
          </w:p>
        </w:tc>
      </w:tr>
      <w:tr w:rsidR="00C75FB6" w:rsidRPr="002D5BF8" w14:paraId="38CC6C97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9476F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P for trend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65481" w14:textId="77777777" w:rsidR="00C75FB6" w:rsidRPr="002D5BF8" w:rsidRDefault="00C75FB6" w:rsidP="000B2A21">
            <w:pPr>
              <w:widowControl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490E8" w14:textId="09EA702F" w:rsidR="00C75FB6" w:rsidRPr="002D5BF8" w:rsidRDefault="006F62C5" w:rsidP="000B2A21">
            <w:pPr>
              <w:widowControl/>
              <w:jc w:val="center"/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e6c7b592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80F63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33384" w14:textId="77777777" w:rsidR="00C75FB6" w:rsidRPr="002D5BF8" w:rsidRDefault="00C75FB6" w:rsidP="000B2A21">
            <w:pPr>
              <w:widowControl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C0DD1" w14:textId="4C35B50D" w:rsidR="00C75FB6" w:rsidRPr="002D5BF8" w:rsidRDefault="006F62C5" w:rsidP="000B2A21">
            <w:pPr>
              <w:widowControl/>
              <w:jc w:val="center"/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e6c7b592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AF3FA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E8A9F" w14:textId="77777777" w:rsidR="00C75FB6" w:rsidRPr="002D5BF8" w:rsidRDefault="00C75FB6" w:rsidP="000B2A21">
            <w:pPr>
              <w:widowControl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8D691" w14:textId="2A15304C" w:rsidR="00C75FB6" w:rsidRPr="002D5BF8" w:rsidRDefault="006F62C5" w:rsidP="000B2A21">
            <w:pPr>
              <w:widowControl/>
              <w:jc w:val="center"/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e6c7b592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C75FB6" w:rsidRPr="002D5BF8" w14:paraId="3EF44CFC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EB69F" w14:textId="77777777" w:rsidR="00C75FB6" w:rsidRPr="002D5BF8" w:rsidRDefault="00C75FB6" w:rsidP="000B2A21">
            <w:pPr>
              <w:widowControl/>
              <w:ind w:firstLineChars="50" w:firstLine="80"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D5BF8">
              <w:rPr>
                <w:rStyle w:val="cl-8f3ebe42"/>
                <w:rFonts w:ascii="Arial" w:hAnsi="Arial" w:cs="Arial"/>
                <w:sz w:val="16"/>
                <w:szCs w:val="16"/>
              </w:rPr>
              <w:t>CHG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60BC77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8f3ebe42"/>
                <w:rFonts w:ascii="Arial" w:hAnsi="Arial" w:cs="Arial"/>
                <w:sz w:val="16"/>
                <w:szCs w:val="16"/>
              </w:rPr>
              <w:t>2.439 (1.715 ~ 3.470)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AFEBE" w14:textId="0B3244C6" w:rsidR="00C75FB6" w:rsidRPr="002D5BF8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8f3ebe4d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B8CE0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D83CA7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8f3ebe42"/>
                <w:rFonts w:ascii="Arial" w:hAnsi="Arial" w:cs="Arial"/>
                <w:sz w:val="16"/>
                <w:szCs w:val="16"/>
              </w:rPr>
              <w:t>1.955 (1.332 ~ 2.867)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9B8CE4" w14:textId="63ED897B" w:rsidR="00C75FB6" w:rsidRPr="002D5BF8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8f3ebe4d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8BF78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66B15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8f3ebe42"/>
                <w:rFonts w:ascii="Arial" w:hAnsi="Arial" w:cs="Arial"/>
                <w:sz w:val="16"/>
                <w:szCs w:val="16"/>
              </w:rPr>
              <w:t>1.580 (1.050 ~ 2.378)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6F4A5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 w:rsidRPr="002D5BF8">
              <w:rPr>
                <w:rStyle w:val="cl-8f3ebe4d"/>
                <w:rFonts w:ascii="Arial" w:hAnsi="Arial" w:cs="Arial"/>
                <w:b/>
                <w:bCs/>
                <w:sz w:val="16"/>
                <w:szCs w:val="16"/>
              </w:rPr>
              <w:t>0.028</w:t>
            </w:r>
          </w:p>
        </w:tc>
      </w:tr>
      <w:tr w:rsidR="00C75FB6" w:rsidRPr="002D5BF8" w14:paraId="675928C2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A40BB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20FF6" w14:textId="77777777" w:rsidR="00C75FB6" w:rsidRPr="002D5BF8" w:rsidRDefault="00C75FB6" w:rsidP="000B2A21">
            <w:pPr>
              <w:widowControl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BB3BE3" w14:textId="77777777" w:rsidR="00C75FB6" w:rsidRPr="002D5BF8" w:rsidRDefault="00C75FB6" w:rsidP="000B2A21">
            <w:pPr>
              <w:widowControl/>
              <w:jc w:val="center"/>
              <w:rPr>
                <w:rStyle w:val="cl-8f3ebe4d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5667B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94F8E" w14:textId="77777777" w:rsidR="00C75FB6" w:rsidRPr="002D5BF8" w:rsidRDefault="00C75FB6" w:rsidP="000B2A21">
            <w:pPr>
              <w:widowControl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DD062" w14:textId="77777777" w:rsidR="00C75FB6" w:rsidRPr="002D5BF8" w:rsidRDefault="00C75FB6" w:rsidP="000B2A21">
            <w:pPr>
              <w:widowControl/>
              <w:jc w:val="center"/>
              <w:rPr>
                <w:rStyle w:val="cl-8f3ebe4d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FF241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D795D" w14:textId="77777777" w:rsidR="00C75FB6" w:rsidRPr="002D5BF8" w:rsidRDefault="00C75FB6" w:rsidP="000B2A21">
            <w:pPr>
              <w:widowControl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59EC8" w14:textId="77777777" w:rsidR="00C75FB6" w:rsidRPr="002D5BF8" w:rsidRDefault="00C75FB6" w:rsidP="000B2A21">
            <w:pPr>
              <w:widowControl/>
              <w:jc w:val="center"/>
              <w:rPr>
                <w:rStyle w:val="cl-8f3ebe4d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75FB6" w:rsidRPr="002D5BF8" w14:paraId="1D2500A4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D8CF7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5CE8E" w14:textId="77777777" w:rsidR="00C75FB6" w:rsidRPr="002D5BF8" w:rsidRDefault="00C75FB6" w:rsidP="000B2A21">
            <w:pPr>
              <w:widowControl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c84918d0"/>
                <w:rFonts w:ascii="Arial" w:hAnsi="Arial" w:cs="Arial"/>
                <w:sz w:val="16"/>
                <w:szCs w:val="16"/>
              </w:rPr>
              <w:t>1.082 (0.569 ~ 2.057)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1C380" w14:textId="77777777" w:rsidR="00C75FB6" w:rsidRPr="002D5BF8" w:rsidRDefault="00C75FB6" w:rsidP="000B2A21">
            <w:pPr>
              <w:widowControl/>
              <w:jc w:val="center"/>
              <w:rPr>
                <w:rStyle w:val="cl-8f3ebe4d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Style w:val="cl-c84918d0"/>
                <w:rFonts w:ascii="Arial" w:hAnsi="Arial" w:cs="Arial"/>
                <w:sz w:val="16"/>
                <w:szCs w:val="16"/>
              </w:rPr>
              <w:t>0.811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5DBE5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1A43A" w14:textId="77777777" w:rsidR="00C75FB6" w:rsidRPr="002D5BF8" w:rsidRDefault="00C75FB6" w:rsidP="000B2A21">
            <w:pPr>
              <w:widowControl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c84918d0"/>
                <w:rFonts w:ascii="Arial" w:hAnsi="Arial" w:cs="Arial"/>
                <w:sz w:val="16"/>
                <w:szCs w:val="16"/>
              </w:rPr>
              <w:t>1.009 (0.526 ~ 1.935)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61C36" w14:textId="77777777" w:rsidR="00C75FB6" w:rsidRPr="002D5BF8" w:rsidRDefault="00C75FB6" w:rsidP="000B2A21">
            <w:pPr>
              <w:widowControl/>
              <w:jc w:val="center"/>
              <w:rPr>
                <w:rStyle w:val="cl-8f3ebe4d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Style w:val="cl-c84918d0"/>
                <w:rFonts w:ascii="Arial" w:hAnsi="Arial" w:cs="Arial"/>
                <w:sz w:val="16"/>
                <w:szCs w:val="16"/>
              </w:rPr>
              <w:t>0.978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526F8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4F2C0" w14:textId="77777777" w:rsidR="00C75FB6" w:rsidRPr="002D5BF8" w:rsidRDefault="00C75FB6" w:rsidP="000B2A21">
            <w:pPr>
              <w:widowControl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c84918d0"/>
                <w:rFonts w:ascii="Arial" w:hAnsi="Arial" w:cs="Arial"/>
                <w:sz w:val="16"/>
                <w:szCs w:val="16"/>
              </w:rPr>
              <w:t>0.910 (0.466 ~ 1.777)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196DA" w14:textId="77777777" w:rsidR="00C75FB6" w:rsidRPr="002D5BF8" w:rsidRDefault="00C75FB6" w:rsidP="000B2A21">
            <w:pPr>
              <w:widowControl/>
              <w:jc w:val="center"/>
              <w:rPr>
                <w:rStyle w:val="cl-8f3ebe4d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Style w:val="cl-c84918d0"/>
                <w:rFonts w:ascii="Arial" w:hAnsi="Arial" w:cs="Arial"/>
                <w:sz w:val="16"/>
                <w:szCs w:val="16"/>
              </w:rPr>
              <w:t>0.783</w:t>
            </w:r>
          </w:p>
        </w:tc>
      </w:tr>
      <w:tr w:rsidR="00C75FB6" w:rsidRPr="002D5BF8" w14:paraId="489FF455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64615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T3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B5771" w14:textId="77777777" w:rsidR="00C75FB6" w:rsidRPr="002D5BF8" w:rsidRDefault="00C75FB6" w:rsidP="000B2A21">
            <w:pPr>
              <w:widowControl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c84918d0"/>
                <w:rFonts w:ascii="Arial" w:hAnsi="Arial" w:cs="Arial"/>
                <w:sz w:val="16"/>
                <w:szCs w:val="16"/>
              </w:rPr>
              <w:t>2.690 (1.551 ~ 4.664)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64C49" w14:textId="275A6241" w:rsidR="00C75FB6" w:rsidRPr="002D5BF8" w:rsidRDefault="006F62C5" w:rsidP="000B2A21">
            <w:pPr>
              <w:widowControl/>
              <w:jc w:val="center"/>
              <w:rPr>
                <w:rStyle w:val="cl-8f3ebe4d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c84918db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97C3D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00354" w14:textId="77777777" w:rsidR="00C75FB6" w:rsidRPr="002D5BF8" w:rsidRDefault="00C75FB6" w:rsidP="000B2A21">
            <w:pPr>
              <w:widowControl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c84918d0"/>
                <w:rFonts w:ascii="Arial" w:hAnsi="Arial" w:cs="Arial"/>
                <w:sz w:val="16"/>
                <w:szCs w:val="16"/>
              </w:rPr>
              <w:t>1.968 (1.108 ~ 3.495)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C9F2E" w14:textId="77777777" w:rsidR="00C75FB6" w:rsidRPr="002D5BF8" w:rsidRDefault="00C75FB6" w:rsidP="000B2A21">
            <w:pPr>
              <w:widowControl/>
              <w:jc w:val="center"/>
              <w:rPr>
                <w:rStyle w:val="cl-8f3ebe4d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Style w:val="cl-c84918db"/>
                <w:rFonts w:ascii="Arial" w:hAnsi="Arial" w:cs="Arial"/>
                <w:b/>
                <w:bCs/>
                <w:sz w:val="16"/>
                <w:szCs w:val="16"/>
              </w:rPr>
              <w:t>0.021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73969B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58B8F" w14:textId="77777777" w:rsidR="00C75FB6" w:rsidRPr="002D5BF8" w:rsidRDefault="00C75FB6" w:rsidP="000B2A21">
            <w:pPr>
              <w:widowControl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c84918d0"/>
                <w:rFonts w:ascii="Arial" w:hAnsi="Arial" w:cs="Arial"/>
                <w:sz w:val="16"/>
                <w:szCs w:val="16"/>
              </w:rPr>
              <w:t>1.513 (0.828 ~ 2.766)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798DB" w14:textId="77777777" w:rsidR="00C75FB6" w:rsidRPr="002D5BF8" w:rsidRDefault="00C75FB6" w:rsidP="000B2A21">
            <w:pPr>
              <w:widowControl/>
              <w:jc w:val="center"/>
              <w:rPr>
                <w:rStyle w:val="cl-8f3ebe4d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Style w:val="cl-c84918d0"/>
                <w:rFonts w:ascii="Arial" w:hAnsi="Arial" w:cs="Arial"/>
                <w:sz w:val="16"/>
                <w:szCs w:val="16"/>
              </w:rPr>
              <w:t>0.178</w:t>
            </w:r>
          </w:p>
        </w:tc>
      </w:tr>
      <w:tr w:rsidR="00C75FB6" w:rsidRPr="002D5BF8" w14:paraId="74F8D501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D3480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P for trend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3E13F" w14:textId="77777777" w:rsidR="00C75FB6" w:rsidRPr="002D5BF8" w:rsidRDefault="00C75FB6" w:rsidP="000B2A21">
            <w:pPr>
              <w:widowControl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52A6B" w14:textId="0A02ACD8" w:rsidR="00C75FB6" w:rsidRPr="002D5BF8" w:rsidRDefault="006F62C5" w:rsidP="000B2A21">
            <w:pPr>
              <w:widowControl/>
              <w:jc w:val="center"/>
              <w:rPr>
                <w:rStyle w:val="cl-8f3ebe4d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c84918db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9205D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B734A" w14:textId="77777777" w:rsidR="00C75FB6" w:rsidRPr="002D5BF8" w:rsidRDefault="00C75FB6" w:rsidP="000B2A21">
            <w:pPr>
              <w:widowControl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2C01D" w14:textId="77777777" w:rsidR="00C75FB6" w:rsidRPr="002D5BF8" w:rsidRDefault="00C75FB6" w:rsidP="000B2A21">
            <w:pPr>
              <w:widowControl/>
              <w:jc w:val="center"/>
              <w:rPr>
                <w:rStyle w:val="cl-8f3ebe4d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Fonts w:ascii="Arial" w:hAnsi="Arial" w:cs="Arial"/>
                <w:b/>
                <w:bCs/>
                <w:sz w:val="16"/>
                <w:szCs w:val="16"/>
              </w:rPr>
              <w:t>0.008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0F764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FB5E1" w14:textId="77777777" w:rsidR="00C75FB6" w:rsidRPr="002D5BF8" w:rsidRDefault="00C75FB6" w:rsidP="000B2A21">
            <w:pPr>
              <w:widowControl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17100" w14:textId="77777777" w:rsidR="00C75FB6" w:rsidRPr="00F00A98" w:rsidRDefault="00C75FB6" w:rsidP="000B2A21">
            <w:pPr>
              <w:widowControl/>
              <w:jc w:val="center"/>
              <w:rPr>
                <w:rStyle w:val="cl-8f3ebe4d"/>
                <w:rFonts w:ascii="Arial" w:hAnsi="Arial" w:cs="Arial"/>
                <w:sz w:val="16"/>
                <w:szCs w:val="16"/>
              </w:rPr>
            </w:pPr>
            <w:r w:rsidRPr="00F00A98">
              <w:rPr>
                <w:rStyle w:val="cl-8f3ebe4d"/>
                <w:rFonts w:ascii="Arial" w:hAnsi="Arial" w:cs="Arial"/>
                <w:sz w:val="16"/>
                <w:szCs w:val="16"/>
              </w:rPr>
              <w:t>0.112</w:t>
            </w:r>
          </w:p>
        </w:tc>
      </w:tr>
      <w:tr w:rsidR="00C75FB6" w:rsidRPr="002D5BF8" w14:paraId="29DB9A83" w14:textId="77777777" w:rsidTr="000B2A21">
        <w:trPr>
          <w:trHeight w:val="177"/>
          <w:jc w:val="center"/>
        </w:trPr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10768F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 xml:space="preserve">AKI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114B4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4258A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10B68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5F5A51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89E7C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4B258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BAB5C2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</w:tr>
      <w:tr w:rsidR="00C75FB6" w:rsidRPr="002D5BF8" w14:paraId="6D00FF84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34E8E" w14:textId="77777777" w:rsidR="00C75FB6" w:rsidRPr="002D5BF8" w:rsidRDefault="00C75FB6" w:rsidP="000B2A21">
            <w:pPr>
              <w:widowControl/>
              <w:ind w:firstLineChars="50" w:firstLine="80"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SHR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99BEB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D5BF8">
              <w:rPr>
                <w:rStyle w:val="cl-7c9ba700"/>
                <w:rFonts w:ascii="Arial" w:hAnsi="Arial" w:cs="Arial"/>
                <w:sz w:val="16"/>
                <w:szCs w:val="16"/>
              </w:rPr>
              <w:t>3.737 (2.706 ~ 5.160)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F434A" w14:textId="540BB002" w:rsidR="00C75FB6" w:rsidRPr="002D5BF8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7c9ba70b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53B36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D4B7A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D5BF8">
              <w:rPr>
                <w:rStyle w:val="cl-7c9ba700"/>
                <w:rFonts w:ascii="Arial" w:hAnsi="Arial" w:cs="Arial"/>
                <w:sz w:val="16"/>
                <w:szCs w:val="16"/>
              </w:rPr>
              <w:t>3.438 (2.463 ~ 4.800)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55E64" w14:textId="51A49F18" w:rsidR="00C75FB6" w:rsidRPr="002D5BF8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7c9ba70b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2D85B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2CD1C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D5BF8">
              <w:rPr>
                <w:rStyle w:val="cl-7c9ba700"/>
                <w:rFonts w:ascii="Arial" w:hAnsi="Arial" w:cs="Arial"/>
                <w:sz w:val="16"/>
                <w:szCs w:val="16"/>
              </w:rPr>
              <w:t>2.484 (1.752 ~ 3.521)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391E6" w14:textId="295D3613" w:rsidR="00C75FB6" w:rsidRPr="002D5BF8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7c9ba70b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C75FB6" w:rsidRPr="002D5BF8" w14:paraId="2A4F1673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57586C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9c8a1e48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80F9C" w14:textId="77777777" w:rsidR="00C75FB6" w:rsidRPr="002D5BF8" w:rsidRDefault="00C75FB6" w:rsidP="000B2A21">
            <w:pPr>
              <w:widowControl/>
              <w:jc w:val="left"/>
              <w:rPr>
                <w:rStyle w:val="cl-7c9ba700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BAE7C" w14:textId="77777777" w:rsidR="00C75FB6" w:rsidRPr="002D5BF8" w:rsidRDefault="00C75FB6" w:rsidP="000B2A21">
            <w:pPr>
              <w:widowControl/>
              <w:jc w:val="center"/>
              <w:rPr>
                <w:rStyle w:val="cl-7c9ba70b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1AA94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9E04F" w14:textId="77777777" w:rsidR="00C75FB6" w:rsidRPr="002D5BF8" w:rsidRDefault="00C75FB6" w:rsidP="000B2A21">
            <w:pPr>
              <w:widowControl/>
              <w:jc w:val="left"/>
              <w:rPr>
                <w:rStyle w:val="cl-7c9ba700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F09CC" w14:textId="77777777" w:rsidR="00C75FB6" w:rsidRPr="002D5BF8" w:rsidRDefault="00C75FB6" w:rsidP="000B2A21">
            <w:pPr>
              <w:widowControl/>
              <w:jc w:val="center"/>
              <w:rPr>
                <w:rStyle w:val="cl-7c9ba70b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79B72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33111" w14:textId="77777777" w:rsidR="00C75FB6" w:rsidRPr="002D5BF8" w:rsidRDefault="00C75FB6" w:rsidP="000B2A21">
            <w:pPr>
              <w:widowControl/>
              <w:jc w:val="left"/>
              <w:rPr>
                <w:rStyle w:val="cl-7c9ba700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E430D" w14:textId="77777777" w:rsidR="00C75FB6" w:rsidRPr="002D5BF8" w:rsidRDefault="00C75FB6" w:rsidP="000B2A21">
            <w:pPr>
              <w:widowControl/>
              <w:jc w:val="center"/>
              <w:rPr>
                <w:rStyle w:val="cl-7c9ba70b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75FB6" w:rsidRPr="002D5BF8" w14:paraId="125578FB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D139E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9c8a1e48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66611" w14:textId="77777777" w:rsidR="00C75FB6" w:rsidRPr="002D5BF8" w:rsidRDefault="00C75FB6" w:rsidP="000B2A21">
            <w:pPr>
              <w:widowControl/>
              <w:jc w:val="left"/>
              <w:rPr>
                <w:rStyle w:val="cl-7c9ba700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28f7bfbc"/>
                <w:rFonts w:ascii="Arial" w:hAnsi="Arial" w:cs="Arial"/>
                <w:sz w:val="16"/>
                <w:szCs w:val="16"/>
              </w:rPr>
              <w:t>1.529 (1.268 ~ 1.844)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699EE" w14:textId="574E121A" w:rsidR="00C75FB6" w:rsidRPr="002D5BF8" w:rsidRDefault="006F62C5" w:rsidP="000B2A21">
            <w:pPr>
              <w:widowControl/>
              <w:jc w:val="center"/>
              <w:rPr>
                <w:rStyle w:val="cl-7c9ba70b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28f7bfc7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C0DC3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8C48F" w14:textId="77777777" w:rsidR="00C75FB6" w:rsidRPr="002D5BF8" w:rsidRDefault="00C75FB6" w:rsidP="000B2A21">
            <w:pPr>
              <w:widowControl/>
              <w:jc w:val="left"/>
              <w:rPr>
                <w:rStyle w:val="cl-7c9ba700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28f7bfbc"/>
                <w:rFonts w:ascii="Arial" w:hAnsi="Arial" w:cs="Arial"/>
                <w:sz w:val="16"/>
                <w:szCs w:val="16"/>
              </w:rPr>
              <w:t>1.602 (1.320 ~ 1.944)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9902C" w14:textId="0C9B6A7C" w:rsidR="00C75FB6" w:rsidRPr="002D5BF8" w:rsidRDefault="006F62C5" w:rsidP="000B2A21">
            <w:pPr>
              <w:widowControl/>
              <w:jc w:val="center"/>
              <w:rPr>
                <w:rStyle w:val="cl-7c9ba70b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28f7bfc7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CA2E1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162BC" w14:textId="77777777" w:rsidR="00C75FB6" w:rsidRPr="002D5BF8" w:rsidRDefault="00C75FB6" w:rsidP="000B2A21">
            <w:pPr>
              <w:widowControl/>
              <w:jc w:val="left"/>
              <w:rPr>
                <w:rStyle w:val="cl-7c9ba700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28f7bfbc"/>
                <w:rFonts w:ascii="Arial" w:hAnsi="Arial" w:cs="Arial"/>
                <w:sz w:val="16"/>
                <w:szCs w:val="16"/>
              </w:rPr>
              <w:t>1.479 (1.215 ~ 1.801)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5ADB2" w14:textId="54453F0A" w:rsidR="00C75FB6" w:rsidRPr="002D5BF8" w:rsidRDefault="006F62C5" w:rsidP="000B2A21">
            <w:pPr>
              <w:widowControl/>
              <w:jc w:val="center"/>
              <w:rPr>
                <w:rStyle w:val="cl-7c9ba70b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28f7bfc7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C75FB6" w:rsidRPr="002D5BF8" w14:paraId="2D3D8CEA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EFD90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9c8a1e48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T3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268FB" w14:textId="77777777" w:rsidR="00C75FB6" w:rsidRPr="002D5BF8" w:rsidRDefault="00C75FB6" w:rsidP="000B2A21">
            <w:pPr>
              <w:widowControl/>
              <w:jc w:val="left"/>
              <w:rPr>
                <w:rStyle w:val="cl-7c9ba700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28f7bfbc"/>
                <w:rFonts w:ascii="Arial" w:hAnsi="Arial" w:cs="Arial"/>
                <w:sz w:val="16"/>
                <w:szCs w:val="16"/>
              </w:rPr>
              <w:t>2.374 (1.940 ~ 2.905)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26624" w14:textId="5CE26ED1" w:rsidR="00C75FB6" w:rsidRPr="002D5BF8" w:rsidRDefault="006F62C5" w:rsidP="000B2A21">
            <w:pPr>
              <w:widowControl/>
              <w:jc w:val="center"/>
              <w:rPr>
                <w:rStyle w:val="cl-7c9ba70b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28f7bfc7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B5176C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04162" w14:textId="77777777" w:rsidR="00C75FB6" w:rsidRPr="002D5BF8" w:rsidRDefault="00C75FB6" w:rsidP="000B2A21">
            <w:pPr>
              <w:widowControl/>
              <w:jc w:val="left"/>
              <w:rPr>
                <w:rStyle w:val="cl-7c9ba700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28f7bfbc"/>
                <w:rFonts w:ascii="Arial" w:hAnsi="Arial" w:cs="Arial"/>
                <w:sz w:val="16"/>
                <w:szCs w:val="16"/>
              </w:rPr>
              <w:t>2.204 (1.790 ~ 2.714)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91A74" w14:textId="33B8AC53" w:rsidR="00C75FB6" w:rsidRPr="002D5BF8" w:rsidRDefault="006F62C5" w:rsidP="000B2A21">
            <w:pPr>
              <w:widowControl/>
              <w:jc w:val="center"/>
              <w:rPr>
                <w:rStyle w:val="cl-7c9ba70b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28f7bfc7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8A36A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91FA16" w14:textId="77777777" w:rsidR="00C75FB6" w:rsidRPr="002D5BF8" w:rsidRDefault="00C75FB6" w:rsidP="000B2A21">
            <w:pPr>
              <w:widowControl/>
              <w:jc w:val="left"/>
              <w:rPr>
                <w:rStyle w:val="cl-7c9ba700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28f7bfbc"/>
                <w:rFonts w:ascii="Arial" w:hAnsi="Arial" w:cs="Arial"/>
                <w:sz w:val="16"/>
                <w:szCs w:val="16"/>
              </w:rPr>
              <w:t>1.770 (1.420 ~ 2.207)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4235E" w14:textId="797E869A" w:rsidR="00C75FB6" w:rsidRPr="002D5BF8" w:rsidRDefault="006F62C5" w:rsidP="000B2A21">
            <w:pPr>
              <w:widowControl/>
              <w:jc w:val="center"/>
              <w:rPr>
                <w:rStyle w:val="cl-7c9ba70b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28f7bfc7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C75FB6" w:rsidRPr="002D5BF8" w14:paraId="351BA035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3B697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28f7bfbc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P for trend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08090" w14:textId="77777777" w:rsidR="00C75FB6" w:rsidRPr="002D5BF8" w:rsidRDefault="00C75FB6" w:rsidP="000B2A21">
            <w:pPr>
              <w:widowControl/>
              <w:jc w:val="left"/>
              <w:rPr>
                <w:rStyle w:val="cl-28f7bfbc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11FFA" w14:textId="157CEAD2" w:rsidR="00C75FB6" w:rsidRPr="002D5BF8" w:rsidRDefault="006F62C5" w:rsidP="000B2A21">
            <w:pPr>
              <w:widowControl/>
              <w:jc w:val="center"/>
              <w:rPr>
                <w:rStyle w:val="cl-28f7bfc7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4A9D6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465C9" w14:textId="77777777" w:rsidR="00C75FB6" w:rsidRPr="002D5BF8" w:rsidRDefault="00C75FB6" w:rsidP="000B2A21">
            <w:pPr>
              <w:widowControl/>
              <w:jc w:val="left"/>
              <w:rPr>
                <w:rStyle w:val="cl-28f7bfbc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1B15A" w14:textId="35177944" w:rsidR="00C75FB6" w:rsidRPr="002D5BF8" w:rsidRDefault="006F62C5" w:rsidP="000B2A21">
            <w:pPr>
              <w:widowControl/>
              <w:jc w:val="center"/>
              <w:rPr>
                <w:rStyle w:val="cl-28f7bfc7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DA1AA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FB3AC" w14:textId="77777777" w:rsidR="00C75FB6" w:rsidRPr="002D5BF8" w:rsidRDefault="00C75FB6" w:rsidP="000B2A21">
            <w:pPr>
              <w:widowControl/>
              <w:jc w:val="left"/>
              <w:rPr>
                <w:rStyle w:val="cl-28f7bfbc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CC12C" w14:textId="2771D82C" w:rsidR="00C75FB6" w:rsidRPr="002D5BF8" w:rsidRDefault="006F62C5" w:rsidP="000B2A21">
            <w:pPr>
              <w:widowControl/>
              <w:jc w:val="center"/>
              <w:rPr>
                <w:rStyle w:val="cl-28f7bfc7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C75FB6" w:rsidRPr="002D5BF8" w14:paraId="386BD5AD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DE851" w14:textId="77777777" w:rsidR="00C75FB6" w:rsidRPr="002D5BF8" w:rsidRDefault="00C75FB6" w:rsidP="000B2A21">
            <w:pPr>
              <w:widowControl/>
              <w:ind w:firstLineChars="50" w:firstLine="80"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D5BF8">
              <w:rPr>
                <w:rStyle w:val="cl-8245788e"/>
                <w:rFonts w:ascii="Arial" w:hAnsi="Arial" w:cs="Arial"/>
                <w:sz w:val="16"/>
                <w:szCs w:val="16"/>
              </w:rPr>
              <w:t>TYG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66E2C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f741652"/>
                <w:rFonts w:ascii="Arial" w:hAnsi="Arial" w:cs="Arial"/>
                <w:sz w:val="16"/>
                <w:szCs w:val="16"/>
              </w:rPr>
              <w:t>1.329 (1.176 ~ 1.502)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D8CD8" w14:textId="7DB279CA" w:rsidR="00C75FB6" w:rsidRPr="002D5BF8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6f74165d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0DB84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20E66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f741652"/>
                <w:rFonts w:ascii="Arial" w:hAnsi="Arial" w:cs="Arial"/>
                <w:sz w:val="16"/>
                <w:szCs w:val="16"/>
              </w:rPr>
              <w:t>1.270 (1.119 ~ 1.443)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F572B" w14:textId="232D4B9E" w:rsidR="00C75FB6" w:rsidRPr="002D5BF8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6f74165d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FC6B0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6455F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f741652"/>
                <w:rFonts w:ascii="Arial" w:hAnsi="Arial" w:cs="Arial"/>
                <w:sz w:val="16"/>
                <w:szCs w:val="16"/>
              </w:rPr>
              <w:t>1.151 (1.010 ~ 1.311)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03C08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 w:rsidRPr="002D5BF8">
              <w:rPr>
                <w:rStyle w:val="cl-6f74165d"/>
                <w:rFonts w:ascii="Arial" w:hAnsi="Arial" w:cs="Arial"/>
                <w:b/>
                <w:bCs/>
                <w:sz w:val="16"/>
                <w:szCs w:val="16"/>
              </w:rPr>
              <w:t>0.035</w:t>
            </w:r>
          </w:p>
        </w:tc>
      </w:tr>
      <w:tr w:rsidR="00C75FB6" w:rsidRPr="002D5BF8" w14:paraId="52CB3D00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10E5D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a3b63a8a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0C853" w14:textId="77777777" w:rsidR="00C75FB6" w:rsidRPr="002D5BF8" w:rsidRDefault="00C75FB6" w:rsidP="000B2A21">
            <w:pPr>
              <w:widowControl/>
              <w:jc w:val="left"/>
              <w:rPr>
                <w:rStyle w:val="cl-6f74165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1D704" w14:textId="77777777" w:rsidR="00C75FB6" w:rsidRPr="002D5BF8" w:rsidRDefault="00C75FB6" w:rsidP="000B2A21">
            <w:pPr>
              <w:widowControl/>
              <w:jc w:val="center"/>
              <w:rPr>
                <w:rStyle w:val="cl-6f74165d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29D80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12AAB" w14:textId="77777777" w:rsidR="00C75FB6" w:rsidRPr="002D5BF8" w:rsidRDefault="00C75FB6" w:rsidP="000B2A21">
            <w:pPr>
              <w:widowControl/>
              <w:jc w:val="left"/>
              <w:rPr>
                <w:rStyle w:val="cl-6f74165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E9C90" w14:textId="77777777" w:rsidR="00C75FB6" w:rsidRPr="002D5BF8" w:rsidRDefault="00C75FB6" w:rsidP="000B2A21">
            <w:pPr>
              <w:widowControl/>
              <w:jc w:val="center"/>
              <w:rPr>
                <w:rStyle w:val="cl-6f74165d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9343A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56ED5" w14:textId="77777777" w:rsidR="00C75FB6" w:rsidRPr="002D5BF8" w:rsidRDefault="00C75FB6" w:rsidP="000B2A21">
            <w:pPr>
              <w:widowControl/>
              <w:jc w:val="left"/>
              <w:rPr>
                <w:rStyle w:val="cl-6f74165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9D272" w14:textId="77777777" w:rsidR="00C75FB6" w:rsidRPr="002D5BF8" w:rsidRDefault="00C75FB6" w:rsidP="000B2A21">
            <w:pPr>
              <w:widowControl/>
              <w:jc w:val="center"/>
              <w:rPr>
                <w:rStyle w:val="cl-6f74165d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75FB6" w:rsidRPr="002D5BF8" w14:paraId="7AD1A847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FFDE4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a3b63a8a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C0C50" w14:textId="77777777" w:rsidR="00C75FB6" w:rsidRPr="002D5BF8" w:rsidRDefault="00C75FB6" w:rsidP="000B2A21">
            <w:pPr>
              <w:widowControl/>
              <w:jc w:val="left"/>
              <w:rPr>
                <w:rStyle w:val="cl-6f74165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f7d70536"/>
                <w:rFonts w:ascii="Arial" w:hAnsi="Arial" w:cs="Arial"/>
                <w:sz w:val="16"/>
                <w:szCs w:val="16"/>
              </w:rPr>
              <w:t>1.313 (1.087 ~ 1.587)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135E7" w14:textId="77777777" w:rsidR="00C75FB6" w:rsidRPr="002D5BF8" w:rsidRDefault="00C75FB6" w:rsidP="000B2A21">
            <w:pPr>
              <w:widowControl/>
              <w:jc w:val="center"/>
              <w:rPr>
                <w:rStyle w:val="cl-6f74165d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Style w:val="cl-f7d70541"/>
                <w:rFonts w:ascii="Arial" w:hAnsi="Arial" w:cs="Arial"/>
                <w:b/>
                <w:bCs/>
                <w:sz w:val="16"/>
                <w:szCs w:val="16"/>
              </w:rPr>
              <w:t>0.005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D946B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39ADF" w14:textId="77777777" w:rsidR="00C75FB6" w:rsidRPr="002D5BF8" w:rsidRDefault="00C75FB6" w:rsidP="000B2A21">
            <w:pPr>
              <w:widowControl/>
              <w:jc w:val="left"/>
              <w:rPr>
                <w:rStyle w:val="cl-6f74165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f7d70536"/>
                <w:rFonts w:ascii="Arial" w:hAnsi="Arial" w:cs="Arial"/>
                <w:sz w:val="16"/>
                <w:szCs w:val="16"/>
              </w:rPr>
              <w:t>1.252 (1.030 ~ 1.522)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93A39" w14:textId="77777777" w:rsidR="00C75FB6" w:rsidRPr="002D5BF8" w:rsidRDefault="00C75FB6" w:rsidP="000B2A21">
            <w:pPr>
              <w:widowControl/>
              <w:jc w:val="center"/>
              <w:rPr>
                <w:rStyle w:val="cl-6f74165d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Style w:val="cl-f7d70541"/>
                <w:rFonts w:ascii="Arial" w:hAnsi="Arial" w:cs="Arial"/>
                <w:b/>
                <w:bCs/>
                <w:sz w:val="16"/>
                <w:szCs w:val="16"/>
              </w:rPr>
              <w:t>0.024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B750D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62D1E" w14:textId="77777777" w:rsidR="00C75FB6" w:rsidRPr="002D5BF8" w:rsidRDefault="00C75FB6" w:rsidP="000B2A21">
            <w:pPr>
              <w:widowControl/>
              <w:jc w:val="left"/>
              <w:rPr>
                <w:rStyle w:val="cl-6f74165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f7d70536"/>
                <w:rFonts w:ascii="Arial" w:hAnsi="Arial" w:cs="Arial"/>
                <w:sz w:val="16"/>
                <w:szCs w:val="16"/>
              </w:rPr>
              <w:t>1.162 (0.952 ~ 1.418)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DB6FC" w14:textId="77777777" w:rsidR="00C75FB6" w:rsidRPr="002D5BF8" w:rsidRDefault="00C75FB6" w:rsidP="000B2A21">
            <w:pPr>
              <w:widowControl/>
              <w:jc w:val="center"/>
              <w:rPr>
                <w:rStyle w:val="cl-6f74165d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Style w:val="cl-f7d70536"/>
                <w:rFonts w:ascii="Arial" w:hAnsi="Arial" w:cs="Arial"/>
                <w:sz w:val="16"/>
                <w:szCs w:val="16"/>
              </w:rPr>
              <w:t>0.139</w:t>
            </w:r>
          </w:p>
        </w:tc>
      </w:tr>
      <w:tr w:rsidR="00C75FB6" w:rsidRPr="002D5BF8" w14:paraId="2275D7E3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1979D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a3b63a8a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T3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24A90" w14:textId="77777777" w:rsidR="00C75FB6" w:rsidRPr="002D5BF8" w:rsidRDefault="00C75FB6" w:rsidP="000B2A21">
            <w:pPr>
              <w:widowControl/>
              <w:jc w:val="left"/>
              <w:rPr>
                <w:rStyle w:val="cl-6f74165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f7d70536"/>
                <w:rFonts w:ascii="Arial" w:hAnsi="Arial" w:cs="Arial"/>
                <w:sz w:val="16"/>
                <w:szCs w:val="16"/>
              </w:rPr>
              <w:t>1.695 (1.391 ~ 2.064)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338B2" w14:textId="659C179E" w:rsidR="00C75FB6" w:rsidRPr="002D5BF8" w:rsidRDefault="006F62C5" w:rsidP="000B2A21">
            <w:pPr>
              <w:widowControl/>
              <w:jc w:val="center"/>
              <w:rPr>
                <w:rStyle w:val="cl-6f74165d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f7d70541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30253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DCDA2E" w14:textId="77777777" w:rsidR="00C75FB6" w:rsidRPr="002D5BF8" w:rsidRDefault="00C75FB6" w:rsidP="000B2A21">
            <w:pPr>
              <w:widowControl/>
              <w:jc w:val="left"/>
              <w:rPr>
                <w:rStyle w:val="cl-6f74165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f7d70536"/>
                <w:rFonts w:ascii="Arial" w:hAnsi="Arial" w:cs="Arial"/>
                <w:sz w:val="16"/>
                <w:szCs w:val="16"/>
              </w:rPr>
              <w:t>1.584 (1.288 ~ 1.949)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B011D" w14:textId="135DD3C5" w:rsidR="00C75FB6" w:rsidRPr="002D5BF8" w:rsidRDefault="006F62C5" w:rsidP="000B2A21">
            <w:pPr>
              <w:widowControl/>
              <w:jc w:val="center"/>
              <w:rPr>
                <w:rStyle w:val="cl-6f74165d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f7d70541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67D65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54695" w14:textId="77777777" w:rsidR="00C75FB6" w:rsidRPr="002D5BF8" w:rsidRDefault="00C75FB6" w:rsidP="000B2A21">
            <w:pPr>
              <w:widowControl/>
              <w:jc w:val="left"/>
              <w:rPr>
                <w:rStyle w:val="cl-6f74165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f7d70536"/>
                <w:rFonts w:ascii="Arial" w:hAnsi="Arial" w:cs="Arial"/>
                <w:sz w:val="16"/>
                <w:szCs w:val="16"/>
              </w:rPr>
              <w:t>1.337 (1.079 ~ 1.658)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1B97E" w14:textId="77777777" w:rsidR="00C75FB6" w:rsidRPr="002D5BF8" w:rsidRDefault="00C75FB6" w:rsidP="000B2A21">
            <w:pPr>
              <w:widowControl/>
              <w:jc w:val="center"/>
              <w:rPr>
                <w:rStyle w:val="cl-6f74165d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Style w:val="cl-f7d70541"/>
                <w:rFonts w:ascii="Arial" w:hAnsi="Arial" w:cs="Arial"/>
                <w:b/>
                <w:bCs/>
                <w:sz w:val="16"/>
                <w:szCs w:val="16"/>
              </w:rPr>
              <w:t>0.008</w:t>
            </w:r>
          </w:p>
        </w:tc>
      </w:tr>
      <w:tr w:rsidR="00C75FB6" w:rsidRPr="002D5BF8" w14:paraId="05BB9669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7F363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lastRenderedPageBreak/>
              <w:t>P for trend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0E139" w14:textId="77777777" w:rsidR="00C75FB6" w:rsidRPr="002D5BF8" w:rsidRDefault="00C75FB6" w:rsidP="000B2A21">
            <w:pPr>
              <w:widowControl/>
              <w:jc w:val="left"/>
              <w:rPr>
                <w:rStyle w:val="cl-6f74165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D33C2" w14:textId="28324ACB" w:rsidR="00C75FB6" w:rsidRPr="002D5BF8" w:rsidRDefault="006F62C5" w:rsidP="000B2A21">
            <w:pPr>
              <w:widowControl/>
              <w:jc w:val="center"/>
              <w:rPr>
                <w:rStyle w:val="cl-6f74165d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e6c7b592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74A1B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2C339" w14:textId="77777777" w:rsidR="00C75FB6" w:rsidRPr="002D5BF8" w:rsidRDefault="00C75FB6" w:rsidP="000B2A21">
            <w:pPr>
              <w:widowControl/>
              <w:jc w:val="left"/>
              <w:rPr>
                <w:rStyle w:val="cl-6f74165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8649B" w14:textId="4A90EA2D" w:rsidR="00C75FB6" w:rsidRPr="002D5BF8" w:rsidRDefault="006F62C5" w:rsidP="000B2A21">
            <w:pPr>
              <w:widowControl/>
              <w:jc w:val="center"/>
              <w:rPr>
                <w:rStyle w:val="cl-6f74165d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e6c7b592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874BC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335C0" w14:textId="77777777" w:rsidR="00C75FB6" w:rsidRPr="002D5BF8" w:rsidRDefault="00C75FB6" w:rsidP="000B2A21">
            <w:pPr>
              <w:widowControl/>
              <w:jc w:val="left"/>
              <w:rPr>
                <w:rStyle w:val="cl-6f74165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1DE56" w14:textId="770723B8" w:rsidR="00C75FB6" w:rsidRPr="002D5BF8" w:rsidRDefault="006F62C5" w:rsidP="000B2A21">
            <w:pPr>
              <w:widowControl/>
              <w:jc w:val="center"/>
              <w:rPr>
                <w:rStyle w:val="cl-6f74165d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e6c7b592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C75FB6" w:rsidRPr="002D5BF8" w14:paraId="516906A8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5F5B7" w14:textId="77777777" w:rsidR="00C75FB6" w:rsidRPr="002D5BF8" w:rsidRDefault="00C75FB6" w:rsidP="000B2A21">
            <w:pPr>
              <w:widowControl/>
              <w:ind w:firstLineChars="50" w:firstLine="80"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D5BF8">
              <w:rPr>
                <w:rStyle w:val="cl-8f3ebe42"/>
                <w:rFonts w:ascii="Arial" w:hAnsi="Arial" w:cs="Arial"/>
                <w:sz w:val="16"/>
                <w:szCs w:val="16"/>
              </w:rPr>
              <w:t>CHG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03078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75ec9842"/>
                <w:rFonts w:ascii="Arial" w:hAnsi="Arial" w:cs="Arial"/>
                <w:sz w:val="16"/>
                <w:szCs w:val="16"/>
              </w:rPr>
              <w:t>1.582 (1.343 ~ 1.864)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02DE8" w14:textId="55CA57A0" w:rsidR="00C75FB6" w:rsidRPr="002D5BF8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75ec984d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DED9A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1225C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75ec9842"/>
                <w:rFonts w:ascii="Arial" w:hAnsi="Arial" w:cs="Arial"/>
                <w:sz w:val="16"/>
                <w:szCs w:val="16"/>
              </w:rPr>
              <w:t>1.459 (1.226 ~ 1.736)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FEF1A" w14:textId="16066B04" w:rsidR="00C75FB6" w:rsidRPr="002D5BF8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75ec984d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47D74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DB025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75ec9842"/>
                <w:rFonts w:ascii="Arial" w:hAnsi="Arial" w:cs="Arial"/>
                <w:sz w:val="16"/>
                <w:szCs w:val="16"/>
              </w:rPr>
              <w:t>1.247 (1.041 ~ 1.494)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B4F95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 w:rsidRPr="002D5BF8">
              <w:rPr>
                <w:rStyle w:val="cl-75ec984d"/>
                <w:rFonts w:ascii="Arial" w:hAnsi="Arial" w:cs="Arial"/>
                <w:b/>
                <w:bCs/>
                <w:sz w:val="16"/>
                <w:szCs w:val="16"/>
              </w:rPr>
              <w:t>0.016</w:t>
            </w:r>
          </w:p>
        </w:tc>
      </w:tr>
      <w:tr w:rsidR="00C75FB6" w:rsidRPr="002D5BF8" w14:paraId="7DA713FF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13ADD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a9ac65a4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C1657" w14:textId="77777777" w:rsidR="00C75FB6" w:rsidRPr="002D5BF8" w:rsidRDefault="00C75FB6" w:rsidP="000B2A21">
            <w:pPr>
              <w:widowControl/>
              <w:jc w:val="left"/>
              <w:rPr>
                <w:rStyle w:val="cl-75ec984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1CA38" w14:textId="77777777" w:rsidR="00C75FB6" w:rsidRPr="002D5BF8" w:rsidRDefault="00C75FB6" w:rsidP="000B2A21">
            <w:pPr>
              <w:widowControl/>
              <w:jc w:val="center"/>
              <w:rPr>
                <w:rStyle w:val="cl-75ec984d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78C2E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97F46" w14:textId="77777777" w:rsidR="00C75FB6" w:rsidRPr="002D5BF8" w:rsidRDefault="00C75FB6" w:rsidP="000B2A21">
            <w:pPr>
              <w:widowControl/>
              <w:jc w:val="left"/>
              <w:rPr>
                <w:rStyle w:val="cl-75ec984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493F8" w14:textId="77777777" w:rsidR="00C75FB6" w:rsidRPr="002D5BF8" w:rsidRDefault="00C75FB6" w:rsidP="000B2A21">
            <w:pPr>
              <w:widowControl/>
              <w:jc w:val="center"/>
              <w:rPr>
                <w:rStyle w:val="cl-75ec984d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D6E88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61E4A" w14:textId="77777777" w:rsidR="00C75FB6" w:rsidRPr="002D5BF8" w:rsidRDefault="00C75FB6" w:rsidP="000B2A21">
            <w:pPr>
              <w:widowControl/>
              <w:jc w:val="left"/>
              <w:rPr>
                <w:rStyle w:val="cl-75ec984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4D047" w14:textId="77777777" w:rsidR="00C75FB6" w:rsidRPr="002D5BF8" w:rsidRDefault="00C75FB6" w:rsidP="000B2A21">
            <w:pPr>
              <w:widowControl/>
              <w:jc w:val="center"/>
              <w:rPr>
                <w:rStyle w:val="cl-75ec984d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75FB6" w:rsidRPr="002D5BF8" w14:paraId="7AB21B99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72689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a9ac65a4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E03DA" w14:textId="77777777" w:rsidR="00C75FB6" w:rsidRPr="002D5BF8" w:rsidRDefault="00C75FB6" w:rsidP="000B2A21">
            <w:pPr>
              <w:widowControl/>
              <w:jc w:val="left"/>
              <w:rPr>
                <w:rStyle w:val="cl-75ec984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d23b506a"/>
                <w:rFonts w:ascii="Arial" w:hAnsi="Arial" w:cs="Arial"/>
                <w:sz w:val="16"/>
                <w:szCs w:val="16"/>
              </w:rPr>
              <w:t>1.288 (1.066 ~ 1.555)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690DF" w14:textId="77777777" w:rsidR="00C75FB6" w:rsidRPr="002D5BF8" w:rsidRDefault="00C75FB6" w:rsidP="000B2A21">
            <w:pPr>
              <w:widowControl/>
              <w:jc w:val="center"/>
              <w:rPr>
                <w:rStyle w:val="cl-75ec984d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Style w:val="cl-d23b507e"/>
                <w:rFonts w:ascii="Arial" w:hAnsi="Arial" w:cs="Arial"/>
                <w:b/>
                <w:bCs/>
                <w:sz w:val="16"/>
                <w:szCs w:val="16"/>
              </w:rPr>
              <w:t>0.009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08A36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3133B" w14:textId="77777777" w:rsidR="00C75FB6" w:rsidRPr="002D5BF8" w:rsidRDefault="00C75FB6" w:rsidP="000B2A21">
            <w:pPr>
              <w:widowControl/>
              <w:jc w:val="left"/>
              <w:rPr>
                <w:rStyle w:val="cl-75ec984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d23b506a"/>
                <w:rFonts w:ascii="Arial" w:hAnsi="Arial" w:cs="Arial"/>
                <w:sz w:val="16"/>
                <w:szCs w:val="16"/>
              </w:rPr>
              <w:t>1.218 (1.001 ~ 1.482)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5A190" w14:textId="77777777" w:rsidR="00C75FB6" w:rsidRPr="002D5BF8" w:rsidRDefault="00C75FB6" w:rsidP="000B2A21">
            <w:pPr>
              <w:widowControl/>
              <w:jc w:val="center"/>
              <w:rPr>
                <w:rStyle w:val="cl-75ec984d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Style w:val="cl-d23b507e"/>
                <w:rFonts w:ascii="Arial" w:hAnsi="Arial" w:cs="Arial"/>
                <w:b/>
                <w:bCs/>
                <w:sz w:val="16"/>
                <w:szCs w:val="16"/>
              </w:rPr>
              <w:t>0.049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3F711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A1447" w14:textId="77777777" w:rsidR="00C75FB6" w:rsidRPr="002D5BF8" w:rsidRDefault="00C75FB6" w:rsidP="000B2A21">
            <w:pPr>
              <w:widowControl/>
              <w:jc w:val="left"/>
              <w:rPr>
                <w:rStyle w:val="cl-75ec984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d23b506a"/>
                <w:rFonts w:ascii="Arial" w:hAnsi="Arial" w:cs="Arial"/>
                <w:sz w:val="16"/>
                <w:szCs w:val="16"/>
              </w:rPr>
              <w:t>1.100 (0.900 ~ 1.345)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8BE1C" w14:textId="77777777" w:rsidR="00C75FB6" w:rsidRPr="002D5BF8" w:rsidRDefault="00C75FB6" w:rsidP="000B2A21">
            <w:pPr>
              <w:widowControl/>
              <w:jc w:val="center"/>
              <w:rPr>
                <w:rStyle w:val="cl-75ec984d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Style w:val="cl-d23b506a"/>
                <w:rFonts w:ascii="Arial" w:hAnsi="Arial" w:cs="Arial"/>
                <w:sz w:val="16"/>
                <w:szCs w:val="16"/>
              </w:rPr>
              <w:t>0.353</w:t>
            </w:r>
          </w:p>
        </w:tc>
      </w:tr>
      <w:tr w:rsidR="00C75FB6" w:rsidRPr="002D5BF8" w14:paraId="205A165C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9BE36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a9ac65a4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T3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2DA62" w14:textId="77777777" w:rsidR="00C75FB6" w:rsidRPr="002D5BF8" w:rsidRDefault="00C75FB6" w:rsidP="000B2A21">
            <w:pPr>
              <w:widowControl/>
              <w:jc w:val="left"/>
              <w:rPr>
                <w:rStyle w:val="cl-75ec984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d23b506a"/>
                <w:rFonts w:ascii="Arial" w:hAnsi="Arial" w:cs="Arial"/>
                <w:sz w:val="16"/>
                <w:szCs w:val="16"/>
              </w:rPr>
              <w:t>1.790 (1.468 ~ 2.183)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0C75A" w14:textId="492A4F08" w:rsidR="00C75FB6" w:rsidRPr="002D5BF8" w:rsidRDefault="006F62C5" w:rsidP="000B2A21">
            <w:pPr>
              <w:widowControl/>
              <w:jc w:val="center"/>
              <w:rPr>
                <w:rStyle w:val="cl-75ec984d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d23b507e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CBB29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4EA49" w14:textId="77777777" w:rsidR="00C75FB6" w:rsidRPr="002D5BF8" w:rsidRDefault="00C75FB6" w:rsidP="000B2A21">
            <w:pPr>
              <w:widowControl/>
              <w:jc w:val="left"/>
              <w:rPr>
                <w:rStyle w:val="cl-75ec984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d23b506a"/>
                <w:rFonts w:ascii="Arial" w:hAnsi="Arial" w:cs="Arial"/>
                <w:sz w:val="16"/>
                <w:szCs w:val="16"/>
              </w:rPr>
              <w:t>1.595 (1.289 ~ 1.974)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CDCEB" w14:textId="26A4DC65" w:rsidR="00C75FB6" w:rsidRPr="002D5BF8" w:rsidRDefault="006F62C5" w:rsidP="000B2A21">
            <w:pPr>
              <w:widowControl/>
              <w:jc w:val="center"/>
              <w:rPr>
                <w:rStyle w:val="cl-75ec984d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d23b507e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3FA83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E56F2" w14:textId="77777777" w:rsidR="00C75FB6" w:rsidRPr="002D5BF8" w:rsidRDefault="00C75FB6" w:rsidP="000B2A21">
            <w:pPr>
              <w:widowControl/>
              <w:jc w:val="left"/>
              <w:rPr>
                <w:rStyle w:val="cl-75ec984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d23b506a"/>
                <w:rFonts w:ascii="Arial" w:hAnsi="Arial" w:cs="Arial"/>
                <w:sz w:val="16"/>
                <w:szCs w:val="16"/>
              </w:rPr>
              <w:t>1.320 (1.057 ~ 1.649)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A5635" w14:textId="77777777" w:rsidR="00C75FB6" w:rsidRPr="002D5BF8" w:rsidRDefault="00C75FB6" w:rsidP="000B2A21">
            <w:pPr>
              <w:widowControl/>
              <w:jc w:val="center"/>
              <w:rPr>
                <w:rStyle w:val="cl-75ec984d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Style w:val="cl-d23b507e"/>
                <w:rFonts w:ascii="Arial" w:hAnsi="Arial" w:cs="Arial"/>
                <w:b/>
                <w:bCs/>
                <w:sz w:val="16"/>
                <w:szCs w:val="16"/>
              </w:rPr>
              <w:t>0.014</w:t>
            </w:r>
          </w:p>
        </w:tc>
      </w:tr>
      <w:tr w:rsidR="00C75FB6" w:rsidRPr="002D5BF8" w14:paraId="2F39C1A9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87880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P for trend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39F5E" w14:textId="77777777" w:rsidR="00C75FB6" w:rsidRPr="002D5BF8" w:rsidRDefault="00C75FB6" w:rsidP="000B2A21">
            <w:pPr>
              <w:widowControl/>
              <w:jc w:val="left"/>
              <w:rPr>
                <w:rStyle w:val="cl-75ec984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59CF6" w14:textId="49B9674F" w:rsidR="00C75FB6" w:rsidRPr="002D5BF8" w:rsidRDefault="006F62C5" w:rsidP="000B2A21">
            <w:pPr>
              <w:widowControl/>
              <w:jc w:val="center"/>
              <w:rPr>
                <w:rStyle w:val="cl-75ec984d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d23b507e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34B9B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842AA" w14:textId="77777777" w:rsidR="00C75FB6" w:rsidRPr="002D5BF8" w:rsidRDefault="00C75FB6" w:rsidP="000B2A21">
            <w:pPr>
              <w:widowControl/>
              <w:jc w:val="left"/>
              <w:rPr>
                <w:rStyle w:val="cl-75ec984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246ED" w14:textId="3843E0E9" w:rsidR="00C75FB6" w:rsidRPr="002D5BF8" w:rsidRDefault="006F62C5" w:rsidP="000B2A21">
            <w:pPr>
              <w:widowControl/>
              <w:jc w:val="center"/>
              <w:rPr>
                <w:rStyle w:val="cl-75ec984d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d23b507e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7E3C4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99ECF" w14:textId="77777777" w:rsidR="00C75FB6" w:rsidRPr="002D5BF8" w:rsidRDefault="00C75FB6" w:rsidP="000B2A21">
            <w:pPr>
              <w:widowControl/>
              <w:jc w:val="left"/>
              <w:rPr>
                <w:rStyle w:val="cl-75ec984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E456A" w14:textId="77777777" w:rsidR="00C75FB6" w:rsidRPr="002D5BF8" w:rsidRDefault="00C75FB6" w:rsidP="000B2A21">
            <w:pPr>
              <w:widowControl/>
              <w:jc w:val="center"/>
              <w:rPr>
                <w:rStyle w:val="cl-75ec984d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Fonts w:ascii="Arial" w:hAnsi="Arial" w:cs="Arial"/>
                <w:b/>
                <w:bCs/>
                <w:sz w:val="16"/>
                <w:szCs w:val="16"/>
              </w:rPr>
              <w:t>0.014</w:t>
            </w:r>
          </w:p>
        </w:tc>
      </w:tr>
      <w:tr w:rsidR="00C75FB6" w:rsidRPr="002D5BF8" w14:paraId="5BE6D6F8" w14:textId="77777777" w:rsidTr="000B2A21">
        <w:trPr>
          <w:trHeight w:val="177"/>
          <w:jc w:val="center"/>
        </w:trPr>
        <w:tc>
          <w:tcPr>
            <w:tcW w:w="3275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14:paraId="55C7352D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 w:rsidRPr="002D5BF8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Sepsis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64FF5CF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495E6B5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5C085CC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5D9A6FF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9E84DD7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FFF1CB4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8FCF8F0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C75FB6" w:rsidRPr="002D5BF8" w14:paraId="335BB94E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1C262" w14:textId="77777777" w:rsidR="00C75FB6" w:rsidRPr="002D5BF8" w:rsidRDefault="00C75FB6" w:rsidP="000B2A21">
            <w:pPr>
              <w:widowControl/>
              <w:ind w:firstLineChars="50" w:firstLine="80"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D5BF8">
              <w:rPr>
                <w:rStyle w:val="cl-e5a75f32"/>
                <w:rFonts w:ascii="Arial" w:hAnsi="Arial" w:cs="Arial"/>
                <w:sz w:val="16"/>
                <w:szCs w:val="16"/>
              </w:rPr>
              <w:t>SHR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AFEB9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D5BF8">
              <w:rPr>
                <w:rStyle w:val="cl-55646884"/>
                <w:rFonts w:ascii="Arial" w:hAnsi="Arial" w:cs="Arial"/>
                <w:sz w:val="16"/>
                <w:szCs w:val="16"/>
              </w:rPr>
              <w:t>3.535 (2.717 ~ 4.599)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ABFDF" w14:textId="7C64B8E8" w:rsidR="00C75FB6" w:rsidRPr="002D5BF8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5564688f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F9E7D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FD809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D5BF8">
              <w:rPr>
                <w:rStyle w:val="cl-55646884"/>
                <w:rFonts w:ascii="Arial" w:hAnsi="Arial" w:cs="Arial"/>
                <w:sz w:val="16"/>
                <w:szCs w:val="16"/>
              </w:rPr>
              <w:t>3.090 (2.369 ~ 4.032)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F94B5" w14:textId="5E8734EF" w:rsidR="00C75FB6" w:rsidRPr="002D5BF8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5564688f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8A984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DBE48C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D5BF8">
              <w:rPr>
                <w:rStyle w:val="cl-55646884"/>
                <w:rFonts w:ascii="Arial" w:hAnsi="Arial" w:cs="Arial"/>
                <w:sz w:val="16"/>
                <w:szCs w:val="16"/>
              </w:rPr>
              <w:t>1.776 (1.340 ~ 2.354)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BC685" w14:textId="0DA6DE63" w:rsidR="00C75FB6" w:rsidRPr="002D5BF8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5564688f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C75FB6" w:rsidRPr="002D5BF8" w14:paraId="29559381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0A8C5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e5a75f3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779B1" w14:textId="77777777" w:rsidR="00C75FB6" w:rsidRPr="002D5BF8" w:rsidRDefault="00C75FB6" w:rsidP="000B2A21">
            <w:pPr>
              <w:widowControl/>
              <w:jc w:val="left"/>
              <w:rPr>
                <w:rStyle w:val="cl-55646884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432E7" w14:textId="77777777" w:rsidR="00C75FB6" w:rsidRPr="002D5BF8" w:rsidRDefault="00C75FB6" w:rsidP="000B2A21">
            <w:pPr>
              <w:widowControl/>
              <w:jc w:val="center"/>
              <w:rPr>
                <w:rStyle w:val="cl-5564688f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E172DB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FF21C" w14:textId="77777777" w:rsidR="00C75FB6" w:rsidRPr="002D5BF8" w:rsidRDefault="00C75FB6" w:rsidP="000B2A21">
            <w:pPr>
              <w:widowControl/>
              <w:jc w:val="left"/>
              <w:rPr>
                <w:rStyle w:val="cl-55646884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7D8A3" w14:textId="77777777" w:rsidR="00C75FB6" w:rsidRPr="002D5BF8" w:rsidRDefault="00C75FB6" w:rsidP="000B2A21">
            <w:pPr>
              <w:widowControl/>
              <w:jc w:val="center"/>
              <w:rPr>
                <w:rStyle w:val="cl-5564688f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ED576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FC717" w14:textId="77777777" w:rsidR="00C75FB6" w:rsidRPr="002D5BF8" w:rsidRDefault="00C75FB6" w:rsidP="000B2A21">
            <w:pPr>
              <w:widowControl/>
              <w:jc w:val="left"/>
              <w:rPr>
                <w:rStyle w:val="cl-55646884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5922C" w14:textId="77777777" w:rsidR="00C75FB6" w:rsidRPr="002D5BF8" w:rsidRDefault="00C75FB6" w:rsidP="000B2A21">
            <w:pPr>
              <w:widowControl/>
              <w:jc w:val="center"/>
              <w:rPr>
                <w:rStyle w:val="cl-5564688f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75FB6" w:rsidRPr="002D5BF8" w14:paraId="56C207CB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87688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e5a75f3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821DE" w14:textId="77777777" w:rsidR="00C75FB6" w:rsidRPr="002D5BF8" w:rsidRDefault="00C75FB6" w:rsidP="000B2A21">
            <w:pPr>
              <w:widowControl/>
              <w:jc w:val="left"/>
              <w:rPr>
                <w:rStyle w:val="cl-55646884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4732ec18"/>
                <w:rFonts w:ascii="Arial" w:hAnsi="Arial" w:cs="Arial"/>
                <w:sz w:val="16"/>
                <w:szCs w:val="16"/>
              </w:rPr>
              <w:t>1.579 (1.292 ~ 1.928)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7E8AF" w14:textId="15A9BBE0" w:rsidR="00C75FB6" w:rsidRPr="002D5BF8" w:rsidRDefault="006F62C5" w:rsidP="000B2A21">
            <w:pPr>
              <w:widowControl/>
              <w:jc w:val="center"/>
              <w:rPr>
                <w:rStyle w:val="cl-5564688f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4732ec2c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673C4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B3F927" w14:textId="77777777" w:rsidR="00C75FB6" w:rsidRPr="002D5BF8" w:rsidRDefault="00C75FB6" w:rsidP="000B2A21">
            <w:pPr>
              <w:widowControl/>
              <w:jc w:val="left"/>
              <w:rPr>
                <w:rStyle w:val="cl-55646884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4732ec18"/>
                <w:rFonts w:ascii="Arial" w:hAnsi="Arial" w:cs="Arial"/>
                <w:sz w:val="16"/>
                <w:szCs w:val="16"/>
              </w:rPr>
              <w:t>1.632 (1.332 ~ 2.001)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A0391" w14:textId="2DFFB409" w:rsidR="00C75FB6" w:rsidRPr="002D5BF8" w:rsidRDefault="006F62C5" w:rsidP="000B2A21">
            <w:pPr>
              <w:widowControl/>
              <w:jc w:val="center"/>
              <w:rPr>
                <w:rStyle w:val="cl-5564688f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4732ec2c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7A691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E012A" w14:textId="77777777" w:rsidR="00C75FB6" w:rsidRPr="002D5BF8" w:rsidRDefault="00C75FB6" w:rsidP="000B2A21">
            <w:pPr>
              <w:widowControl/>
              <w:jc w:val="left"/>
              <w:rPr>
                <w:rStyle w:val="cl-55646884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4732ec18"/>
                <w:rFonts w:ascii="Arial" w:hAnsi="Arial" w:cs="Arial"/>
                <w:sz w:val="16"/>
                <w:szCs w:val="16"/>
              </w:rPr>
              <w:t>1.463 (1.185 ~ 1.806)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F5EBC" w14:textId="39186583" w:rsidR="00C75FB6" w:rsidRPr="002D5BF8" w:rsidRDefault="006F62C5" w:rsidP="000B2A21">
            <w:pPr>
              <w:widowControl/>
              <w:jc w:val="center"/>
              <w:rPr>
                <w:rStyle w:val="cl-5564688f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4732ec2c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C75FB6" w:rsidRPr="002D5BF8" w14:paraId="6469BC0F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1EB1B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e5a75f3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T3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56E63" w14:textId="77777777" w:rsidR="00C75FB6" w:rsidRPr="002D5BF8" w:rsidRDefault="00C75FB6" w:rsidP="000B2A21">
            <w:pPr>
              <w:widowControl/>
              <w:jc w:val="left"/>
              <w:rPr>
                <w:rStyle w:val="cl-55646884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4732ec18"/>
                <w:rFonts w:ascii="Arial" w:hAnsi="Arial" w:cs="Arial"/>
                <w:sz w:val="16"/>
                <w:szCs w:val="16"/>
              </w:rPr>
              <w:t>2.609 (2.146 ~ 3.172)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B87DF0" w14:textId="7A826284" w:rsidR="00C75FB6" w:rsidRPr="002D5BF8" w:rsidRDefault="006F62C5" w:rsidP="000B2A21">
            <w:pPr>
              <w:widowControl/>
              <w:jc w:val="center"/>
              <w:rPr>
                <w:rStyle w:val="cl-5564688f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4732ec2c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C4664F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5CF54" w14:textId="77777777" w:rsidR="00C75FB6" w:rsidRPr="002D5BF8" w:rsidRDefault="00C75FB6" w:rsidP="000B2A21">
            <w:pPr>
              <w:widowControl/>
              <w:jc w:val="left"/>
              <w:rPr>
                <w:rStyle w:val="cl-55646884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4732ec18"/>
                <w:rFonts w:ascii="Arial" w:hAnsi="Arial" w:cs="Arial"/>
                <w:sz w:val="16"/>
                <w:szCs w:val="16"/>
              </w:rPr>
              <w:t>2.440 (1.999 ~ 2.978)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F68D7" w14:textId="64DD24D8" w:rsidR="00C75FB6" w:rsidRPr="002D5BF8" w:rsidRDefault="006F62C5" w:rsidP="000B2A21">
            <w:pPr>
              <w:widowControl/>
              <w:jc w:val="center"/>
              <w:rPr>
                <w:rStyle w:val="cl-5564688f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4732ec2c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5B0BC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9FD38" w14:textId="77777777" w:rsidR="00C75FB6" w:rsidRPr="002D5BF8" w:rsidRDefault="00C75FB6" w:rsidP="000B2A21">
            <w:pPr>
              <w:widowControl/>
              <w:jc w:val="left"/>
              <w:rPr>
                <w:rStyle w:val="cl-55646884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4732ec18"/>
                <w:rFonts w:ascii="Arial" w:hAnsi="Arial" w:cs="Arial"/>
                <w:sz w:val="16"/>
                <w:szCs w:val="16"/>
              </w:rPr>
              <w:t>1.694 (1.366 ~ 2.102)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4122B" w14:textId="05D6D8AA" w:rsidR="00C75FB6" w:rsidRPr="002D5BF8" w:rsidRDefault="006F62C5" w:rsidP="000B2A21">
            <w:pPr>
              <w:widowControl/>
              <w:jc w:val="center"/>
              <w:rPr>
                <w:rStyle w:val="cl-5564688f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4732ec2c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C75FB6" w:rsidRPr="002D5BF8" w14:paraId="30BBFD27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06D61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e5a75f32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P for trend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10B96" w14:textId="77777777" w:rsidR="00C75FB6" w:rsidRPr="002D5BF8" w:rsidRDefault="00C75FB6" w:rsidP="000B2A21">
            <w:pPr>
              <w:widowControl/>
              <w:jc w:val="left"/>
              <w:rPr>
                <w:rStyle w:val="cl-55646884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6622C" w14:textId="7BF255AD" w:rsidR="00C75FB6" w:rsidRPr="002D5BF8" w:rsidRDefault="006F62C5" w:rsidP="000B2A21">
            <w:pPr>
              <w:widowControl/>
              <w:jc w:val="center"/>
              <w:rPr>
                <w:rStyle w:val="cl-5564688f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0DBF1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2A1F7" w14:textId="77777777" w:rsidR="00C75FB6" w:rsidRPr="002D5BF8" w:rsidRDefault="00C75FB6" w:rsidP="000B2A21">
            <w:pPr>
              <w:widowControl/>
              <w:jc w:val="left"/>
              <w:rPr>
                <w:rStyle w:val="cl-55646884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C4C68" w14:textId="6221F497" w:rsidR="00C75FB6" w:rsidRPr="002D5BF8" w:rsidRDefault="006F62C5" w:rsidP="000B2A21">
            <w:pPr>
              <w:widowControl/>
              <w:jc w:val="center"/>
              <w:rPr>
                <w:rStyle w:val="cl-5564688f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C1D26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7462C" w14:textId="77777777" w:rsidR="00C75FB6" w:rsidRPr="002D5BF8" w:rsidRDefault="00C75FB6" w:rsidP="000B2A21">
            <w:pPr>
              <w:widowControl/>
              <w:jc w:val="left"/>
              <w:rPr>
                <w:rStyle w:val="cl-55646884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BDA22" w14:textId="69F28AC9" w:rsidR="00C75FB6" w:rsidRPr="002D5BF8" w:rsidRDefault="006F62C5" w:rsidP="000B2A21">
            <w:pPr>
              <w:widowControl/>
              <w:jc w:val="center"/>
              <w:rPr>
                <w:rStyle w:val="cl-5564688f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C75FB6" w:rsidRPr="002D5BF8" w14:paraId="2CC081BC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BA0DA" w14:textId="77777777" w:rsidR="00C75FB6" w:rsidRPr="002D5BF8" w:rsidRDefault="00C75FB6" w:rsidP="000B2A21">
            <w:pPr>
              <w:widowControl/>
              <w:ind w:firstLineChars="50" w:firstLine="80"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D5BF8">
              <w:rPr>
                <w:rStyle w:val="cl-ed5017ec"/>
                <w:rFonts w:ascii="Arial" w:hAnsi="Arial" w:cs="Arial"/>
                <w:sz w:val="16"/>
                <w:szCs w:val="16"/>
              </w:rPr>
              <w:t>TYG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6A351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9af3a94"/>
                <w:rFonts w:ascii="Arial" w:hAnsi="Arial" w:cs="Arial"/>
                <w:sz w:val="16"/>
                <w:szCs w:val="16"/>
              </w:rPr>
              <w:t>1.410 (1.262 ~ 1.575)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3FEEB" w14:textId="10FB4F50" w:rsidR="00C75FB6" w:rsidRPr="002D5BF8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69af3aa8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C74274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D481C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9af3a94"/>
                <w:rFonts w:ascii="Arial" w:hAnsi="Arial" w:cs="Arial"/>
                <w:sz w:val="16"/>
                <w:szCs w:val="16"/>
              </w:rPr>
              <w:t>1.446 (1.287 ~ 1.624)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4508F" w14:textId="6B9E6528" w:rsidR="00C75FB6" w:rsidRPr="002D5BF8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69af3aa8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3577E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03292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9af3a94"/>
                <w:rFonts w:ascii="Arial" w:hAnsi="Arial" w:cs="Arial"/>
                <w:sz w:val="16"/>
                <w:szCs w:val="16"/>
              </w:rPr>
              <w:t>1.250 (1.104 ~ 1.416)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0F4E9" w14:textId="0D3036F1" w:rsidR="00C75FB6" w:rsidRPr="002D5BF8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69af3aa8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C75FB6" w:rsidRPr="002D5BF8" w14:paraId="39135E9D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3DE322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ed5017ec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F8764" w14:textId="77777777" w:rsidR="00C75FB6" w:rsidRPr="002D5BF8" w:rsidRDefault="00C75FB6" w:rsidP="000B2A21">
            <w:pPr>
              <w:widowControl/>
              <w:jc w:val="left"/>
              <w:rPr>
                <w:rStyle w:val="cl-69af3a94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9BA81" w14:textId="77777777" w:rsidR="00C75FB6" w:rsidRPr="002D5BF8" w:rsidRDefault="00C75FB6" w:rsidP="000B2A21">
            <w:pPr>
              <w:widowControl/>
              <w:jc w:val="center"/>
              <w:rPr>
                <w:rStyle w:val="cl-69af3aa8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4C307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AA70E" w14:textId="77777777" w:rsidR="00C75FB6" w:rsidRPr="002D5BF8" w:rsidRDefault="00C75FB6" w:rsidP="000B2A21">
            <w:pPr>
              <w:widowControl/>
              <w:jc w:val="left"/>
              <w:rPr>
                <w:rStyle w:val="cl-69af3a94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790D1" w14:textId="77777777" w:rsidR="00C75FB6" w:rsidRPr="002D5BF8" w:rsidRDefault="00C75FB6" w:rsidP="000B2A21">
            <w:pPr>
              <w:widowControl/>
              <w:jc w:val="center"/>
              <w:rPr>
                <w:rStyle w:val="cl-69af3aa8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B5566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82216" w14:textId="77777777" w:rsidR="00C75FB6" w:rsidRPr="002D5BF8" w:rsidRDefault="00C75FB6" w:rsidP="000B2A21">
            <w:pPr>
              <w:widowControl/>
              <w:jc w:val="left"/>
              <w:rPr>
                <w:rStyle w:val="cl-69af3a94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0A5BE" w14:textId="77777777" w:rsidR="00C75FB6" w:rsidRPr="002D5BF8" w:rsidRDefault="00C75FB6" w:rsidP="000B2A21">
            <w:pPr>
              <w:widowControl/>
              <w:jc w:val="center"/>
              <w:rPr>
                <w:rStyle w:val="cl-69af3aa8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75FB6" w:rsidRPr="002D5BF8" w14:paraId="7FC806AC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178CA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ed5017ec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3A95D" w14:textId="77777777" w:rsidR="00C75FB6" w:rsidRPr="002D5BF8" w:rsidRDefault="00C75FB6" w:rsidP="000B2A21">
            <w:pPr>
              <w:widowControl/>
              <w:jc w:val="left"/>
              <w:rPr>
                <w:rStyle w:val="cl-69af3a94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fe1955f2"/>
                <w:rFonts w:ascii="Arial" w:hAnsi="Arial" w:cs="Arial"/>
                <w:sz w:val="16"/>
                <w:szCs w:val="16"/>
              </w:rPr>
              <w:t>1.270 (1.046 ~ 1.542)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50F4D" w14:textId="77777777" w:rsidR="00C75FB6" w:rsidRPr="002D5BF8" w:rsidRDefault="00C75FB6" w:rsidP="000B2A21">
            <w:pPr>
              <w:widowControl/>
              <w:jc w:val="center"/>
              <w:rPr>
                <w:rStyle w:val="cl-69af3aa8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Style w:val="cl-fe1955fc"/>
                <w:rFonts w:ascii="Arial" w:hAnsi="Arial" w:cs="Arial"/>
                <w:b/>
                <w:bCs/>
                <w:sz w:val="16"/>
                <w:szCs w:val="16"/>
              </w:rPr>
              <w:t>0.016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8F7DB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96234" w14:textId="77777777" w:rsidR="00C75FB6" w:rsidRPr="002D5BF8" w:rsidRDefault="00C75FB6" w:rsidP="000B2A21">
            <w:pPr>
              <w:widowControl/>
              <w:jc w:val="left"/>
              <w:rPr>
                <w:rStyle w:val="cl-69af3a94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fe1955f2"/>
                <w:rFonts w:ascii="Arial" w:hAnsi="Arial" w:cs="Arial"/>
                <w:sz w:val="16"/>
                <w:szCs w:val="16"/>
              </w:rPr>
              <w:t>1.275 (1.046 ~ 1.555)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92FF7" w14:textId="77777777" w:rsidR="00C75FB6" w:rsidRPr="002D5BF8" w:rsidRDefault="00C75FB6" w:rsidP="000B2A21">
            <w:pPr>
              <w:widowControl/>
              <w:jc w:val="center"/>
              <w:rPr>
                <w:rStyle w:val="cl-69af3aa8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Style w:val="cl-fe1955fc"/>
                <w:rFonts w:ascii="Arial" w:hAnsi="Arial" w:cs="Arial"/>
                <w:b/>
                <w:bCs/>
                <w:sz w:val="16"/>
                <w:szCs w:val="16"/>
              </w:rPr>
              <w:t>0.016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21714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C603C" w14:textId="77777777" w:rsidR="00C75FB6" w:rsidRPr="002D5BF8" w:rsidRDefault="00C75FB6" w:rsidP="000B2A21">
            <w:pPr>
              <w:widowControl/>
              <w:jc w:val="left"/>
              <w:rPr>
                <w:rStyle w:val="cl-69af3a94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fe1955f2"/>
                <w:rFonts w:ascii="Arial" w:hAnsi="Arial" w:cs="Arial"/>
                <w:sz w:val="16"/>
                <w:szCs w:val="16"/>
              </w:rPr>
              <w:t>1.126 (0.916 ~ 1.384)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4D550" w14:textId="77777777" w:rsidR="00C75FB6" w:rsidRPr="002D5BF8" w:rsidRDefault="00C75FB6" w:rsidP="000B2A21">
            <w:pPr>
              <w:widowControl/>
              <w:jc w:val="center"/>
              <w:rPr>
                <w:rStyle w:val="cl-69af3aa8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Style w:val="cl-fe1955f2"/>
                <w:rFonts w:ascii="Arial" w:hAnsi="Arial" w:cs="Arial"/>
                <w:sz w:val="16"/>
                <w:szCs w:val="16"/>
              </w:rPr>
              <w:t>0.259</w:t>
            </w:r>
          </w:p>
        </w:tc>
      </w:tr>
      <w:tr w:rsidR="00C75FB6" w:rsidRPr="002D5BF8" w14:paraId="228FF659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4DF8F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ed5017ec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T3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13A28" w14:textId="77777777" w:rsidR="00C75FB6" w:rsidRPr="002D5BF8" w:rsidRDefault="00C75FB6" w:rsidP="000B2A21">
            <w:pPr>
              <w:widowControl/>
              <w:jc w:val="left"/>
              <w:rPr>
                <w:rStyle w:val="cl-69af3a94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fe1955f2"/>
                <w:rFonts w:ascii="Arial" w:hAnsi="Arial" w:cs="Arial"/>
                <w:sz w:val="16"/>
                <w:szCs w:val="16"/>
              </w:rPr>
              <w:t>1.799 (1.487 ~ 2.176)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0D5C4" w14:textId="789944ED" w:rsidR="00C75FB6" w:rsidRPr="002D5BF8" w:rsidRDefault="006F62C5" w:rsidP="000B2A21">
            <w:pPr>
              <w:widowControl/>
              <w:jc w:val="center"/>
              <w:rPr>
                <w:rStyle w:val="cl-69af3aa8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fe1955fc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593C1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1F489" w14:textId="77777777" w:rsidR="00C75FB6" w:rsidRPr="002D5BF8" w:rsidRDefault="00C75FB6" w:rsidP="000B2A21">
            <w:pPr>
              <w:widowControl/>
              <w:jc w:val="left"/>
              <w:rPr>
                <w:rStyle w:val="cl-69af3a94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fe1955f2"/>
                <w:rFonts w:ascii="Arial" w:hAnsi="Arial" w:cs="Arial"/>
                <w:sz w:val="16"/>
                <w:szCs w:val="16"/>
              </w:rPr>
              <w:t>1.855 (1.521 ~ 2.262)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EDFB3" w14:textId="419BA200" w:rsidR="00C75FB6" w:rsidRPr="002D5BF8" w:rsidRDefault="006F62C5" w:rsidP="000B2A21">
            <w:pPr>
              <w:widowControl/>
              <w:jc w:val="center"/>
              <w:rPr>
                <w:rStyle w:val="cl-69af3aa8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fe1955fc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884C9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AD3AF" w14:textId="77777777" w:rsidR="00C75FB6" w:rsidRPr="002D5BF8" w:rsidRDefault="00C75FB6" w:rsidP="000B2A21">
            <w:pPr>
              <w:widowControl/>
              <w:jc w:val="left"/>
              <w:rPr>
                <w:rStyle w:val="cl-69af3a94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fe1955f2"/>
                <w:rFonts w:ascii="Arial" w:hAnsi="Arial" w:cs="Arial"/>
                <w:sz w:val="16"/>
                <w:szCs w:val="16"/>
              </w:rPr>
              <w:t>1.431 (1.159 ~ 1.767)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7B10B" w14:textId="1E58B699" w:rsidR="00C75FB6" w:rsidRPr="002D5BF8" w:rsidRDefault="006F62C5" w:rsidP="000B2A21">
            <w:pPr>
              <w:widowControl/>
              <w:jc w:val="center"/>
              <w:rPr>
                <w:rStyle w:val="cl-69af3aa8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fe1955fc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C75FB6" w:rsidRPr="002D5BF8" w14:paraId="095E4462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A77D9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ed5017ec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P for trend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46632" w14:textId="77777777" w:rsidR="00C75FB6" w:rsidRPr="002D5BF8" w:rsidRDefault="00C75FB6" w:rsidP="000B2A21">
            <w:pPr>
              <w:widowControl/>
              <w:jc w:val="left"/>
              <w:rPr>
                <w:rStyle w:val="cl-69af3a94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D16601" w14:textId="61A59DAC" w:rsidR="00C75FB6" w:rsidRPr="002D5BF8" w:rsidRDefault="006F62C5" w:rsidP="000B2A21">
            <w:pPr>
              <w:widowControl/>
              <w:jc w:val="center"/>
              <w:rPr>
                <w:rStyle w:val="cl-69af3aa8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e6c7b592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3060A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B60A9" w14:textId="77777777" w:rsidR="00C75FB6" w:rsidRPr="002D5BF8" w:rsidRDefault="00C75FB6" w:rsidP="000B2A21">
            <w:pPr>
              <w:widowControl/>
              <w:jc w:val="left"/>
              <w:rPr>
                <w:rStyle w:val="cl-69af3a94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8019E" w14:textId="4B369442" w:rsidR="00C75FB6" w:rsidRPr="002D5BF8" w:rsidRDefault="006F62C5" w:rsidP="000B2A21">
            <w:pPr>
              <w:widowControl/>
              <w:jc w:val="center"/>
              <w:rPr>
                <w:rStyle w:val="cl-69af3aa8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e6c7b592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2FC84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E2002" w14:textId="77777777" w:rsidR="00C75FB6" w:rsidRPr="002D5BF8" w:rsidRDefault="00C75FB6" w:rsidP="000B2A21">
            <w:pPr>
              <w:widowControl/>
              <w:jc w:val="left"/>
              <w:rPr>
                <w:rStyle w:val="cl-69af3a94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EAE37" w14:textId="1786E181" w:rsidR="00C75FB6" w:rsidRPr="002D5BF8" w:rsidRDefault="006F62C5" w:rsidP="000B2A21">
            <w:pPr>
              <w:widowControl/>
              <w:jc w:val="center"/>
              <w:rPr>
                <w:rStyle w:val="cl-69af3aa8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e6c7b592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C75FB6" w:rsidRPr="002D5BF8" w14:paraId="093A8939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21343" w14:textId="77777777" w:rsidR="00C75FB6" w:rsidRPr="002D5BF8" w:rsidRDefault="00C75FB6" w:rsidP="000B2A21">
            <w:pPr>
              <w:widowControl/>
              <w:ind w:firstLineChars="50" w:firstLine="80"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D5BF8">
              <w:rPr>
                <w:rStyle w:val="cl-f4d586c8"/>
                <w:rFonts w:ascii="Arial" w:hAnsi="Arial" w:cs="Arial"/>
                <w:sz w:val="16"/>
                <w:szCs w:val="16"/>
              </w:rPr>
              <w:t>CHG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99289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5f396ed6"/>
                <w:rFonts w:ascii="Arial" w:hAnsi="Arial" w:cs="Arial"/>
                <w:sz w:val="16"/>
                <w:szCs w:val="16"/>
              </w:rPr>
              <w:t>1.520 (1.310 ~ 1.762)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75728" w14:textId="2731DB44" w:rsidR="00C75FB6" w:rsidRPr="002D5BF8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5f396eea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76027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0865B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5f396ed6"/>
                <w:rFonts w:ascii="Arial" w:hAnsi="Arial" w:cs="Arial"/>
                <w:sz w:val="16"/>
                <w:szCs w:val="16"/>
              </w:rPr>
              <w:t>1.560 (1.330 ~ 1.829)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F2C7A" w14:textId="53A5CB26" w:rsidR="00C75FB6" w:rsidRPr="002D5BF8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5f396eea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9E884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9B92A" w14:textId="77777777" w:rsidR="00C75FB6" w:rsidRPr="002D5BF8" w:rsidRDefault="00C75FB6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5f396ed6"/>
                <w:rFonts w:ascii="Arial" w:hAnsi="Arial" w:cs="Arial"/>
                <w:sz w:val="16"/>
                <w:szCs w:val="16"/>
              </w:rPr>
              <w:t>1.235 (1.039 ~ 1.468)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1565A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 w:rsidRPr="002D5BF8">
              <w:rPr>
                <w:rStyle w:val="cl-5f396eea"/>
                <w:rFonts w:ascii="Arial" w:hAnsi="Arial" w:cs="Arial"/>
                <w:b/>
                <w:bCs/>
                <w:sz w:val="16"/>
                <w:szCs w:val="16"/>
              </w:rPr>
              <w:t>0.016</w:t>
            </w:r>
          </w:p>
        </w:tc>
      </w:tr>
      <w:tr w:rsidR="00C75FB6" w:rsidRPr="002D5BF8" w14:paraId="4BA3E9BF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5AF10F9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f4d586c8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93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82ADBF3" w14:textId="77777777" w:rsidR="00C75FB6" w:rsidRPr="002D5BF8" w:rsidRDefault="00C75FB6" w:rsidP="000B2A21">
            <w:pPr>
              <w:widowControl/>
              <w:jc w:val="left"/>
              <w:rPr>
                <w:rStyle w:val="cl-5f396ed6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F44DBA9" w14:textId="77777777" w:rsidR="00C75FB6" w:rsidRPr="002D5BF8" w:rsidRDefault="00C75FB6" w:rsidP="000B2A21">
            <w:pPr>
              <w:widowControl/>
              <w:jc w:val="center"/>
              <w:rPr>
                <w:rStyle w:val="cl-5f396eea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FABA8D3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7789CF6" w14:textId="77777777" w:rsidR="00C75FB6" w:rsidRPr="002D5BF8" w:rsidRDefault="00C75FB6" w:rsidP="000B2A21">
            <w:pPr>
              <w:widowControl/>
              <w:jc w:val="left"/>
              <w:rPr>
                <w:rStyle w:val="cl-5f396ed6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92A8260" w14:textId="77777777" w:rsidR="00C75FB6" w:rsidRPr="002D5BF8" w:rsidRDefault="00C75FB6" w:rsidP="000B2A21">
            <w:pPr>
              <w:widowControl/>
              <w:jc w:val="center"/>
              <w:rPr>
                <w:rStyle w:val="cl-5f396eea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ED88434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35484DF" w14:textId="77777777" w:rsidR="00C75FB6" w:rsidRPr="002D5BF8" w:rsidRDefault="00C75FB6" w:rsidP="000B2A21">
            <w:pPr>
              <w:widowControl/>
              <w:jc w:val="left"/>
              <w:rPr>
                <w:rStyle w:val="cl-5f396ed6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C7A51E1" w14:textId="77777777" w:rsidR="00C75FB6" w:rsidRPr="002D5BF8" w:rsidRDefault="00C75FB6" w:rsidP="000B2A21">
            <w:pPr>
              <w:widowControl/>
              <w:jc w:val="center"/>
              <w:rPr>
                <w:rStyle w:val="cl-5f396eea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75FB6" w:rsidRPr="002D5BF8" w14:paraId="6FAA89D4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6A4B2963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f4d586c8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93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07FB579" w14:textId="77777777" w:rsidR="00C75FB6" w:rsidRPr="002D5BF8" w:rsidRDefault="00C75FB6" w:rsidP="000B2A21">
            <w:pPr>
              <w:widowControl/>
              <w:jc w:val="left"/>
              <w:rPr>
                <w:rStyle w:val="cl-5f396ed6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d852b100"/>
                <w:rFonts w:ascii="Arial" w:hAnsi="Arial" w:cs="Arial"/>
                <w:sz w:val="16"/>
                <w:szCs w:val="16"/>
              </w:rPr>
              <w:t>1.297 (1.069 ~ 1.574)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E61BC20" w14:textId="77777777" w:rsidR="00C75FB6" w:rsidRPr="002D5BF8" w:rsidRDefault="00C75FB6" w:rsidP="000B2A21">
            <w:pPr>
              <w:widowControl/>
              <w:jc w:val="center"/>
              <w:rPr>
                <w:rStyle w:val="cl-5f396eea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Style w:val="cl-d852b115"/>
                <w:rFonts w:ascii="Arial" w:hAnsi="Arial" w:cs="Arial"/>
                <w:b/>
                <w:bCs/>
                <w:sz w:val="16"/>
                <w:szCs w:val="16"/>
              </w:rPr>
              <w:t>0.008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67AD0F2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0AEAC07" w14:textId="77777777" w:rsidR="00C75FB6" w:rsidRPr="002D5BF8" w:rsidRDefault="00C75FB6" w:rsidP="000B2A21">
            <w:pPr>
              <w:widowControl/>
              <w:jc w:val="left"/>
              <w:rPr>
                <w:rStyle w:val="cl-5f396ed6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d852b100"/>
                <w:rFonts w:ascii="Arial" w:hAnsi="Arial" w:cs="Arial"/>
                <w:sz w:val="16"/>
                <w:szCs w:val="16"/>
              </w:rPr>
              <w:t>1.373 (1.125 ~ 1.675)</w:t>
            </w: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80A79C2" w14:textId="77777777" w:rsidR="00C75FB6" w:rsidRPr="002D5BF8" w:rsidRDefault="00C75FB6" w:rsidP="000B2A21">
            <w:pPr>
              <w:widowControl/>
              <w:jc w:val="center"/>
              <w:rPr>
                <w:rStyle w:val="cl-5f396eea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Style w:val="cl-d852b115"/>
                <w:rFonts w:ascii="Arial" w:hAnsi="Arial" w:cs="Arial"/>
                <w:b/>
                <w:bCs/>
                <w:sz w:val="16"/>
                <w:szCs w:val="16"/>
              </w:rPr>
              <w:t>0.002</w:t>
            </w: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4EDF2ED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78D33B4" w14:textId="77777777" w:rsidR="00C75FB6" w:rsidRPr="002D5BF8" w:rsidRDefault="00C75FB6" w:rsidP="000B2A21">
            <w:pPr>
              <w:widowControl/>
              <w:jc w:val="left"/>
              <w:rPr>
                <w:rStyle w:val="cl-5f396ed6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d852b100"/>
                <w:rFonts w:ascii="Arial" w:hAnsi="Arial" w:cs="Arial"/>
                <w:sz w:val="16"/>
                <w:szCs w:val="16"/>
              </w:rPr>
              <w:t>1.231 (1.001 ~ 1.513)</w:t>
            </w: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F0576C7" w14:textId="77777777" w:rsidR="00C75FB6" w:rsidRPr="002D5BF8" w:rsidRDefault="00C75FB6" w:rsidP="000B2A21">
            <w:pPr>
              <w:widowControl/>
              <w:jc w:val="center"/>
              <w:rPr>
                <w:rStyle w:val="cl-5f396eea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Style w:val="cl-d852b115"/>
                <w:rFonts w:ascii="Arial" w:hAnsi="Arial" w:cs="Arial"/>
                <w:b/>
                <w:bCs/>
                <w:sz w:val="16"/>
                <w:szCs w:val="16"/>
              </w:rPr>
              <w:t>0.049</w:t>
            </w:r>
          </w:p>
        </w:tc>
      </w:tr>
      <w:tr w:rsidR="00C75FB6" w:rsidRPr="002D5BF8" w14:paraId="36F50D6E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left w:val="nil"/>
              <w:right w:val="nil"/>
            </w:tcBorders>
            <w:noWrap/>
            <w:vAlign w:val="bottom"/>
          </w:tcPr>
          <w:p w14:paraId="7C768C8A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f4d586c8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T3</w:t>
            </w:r>
          </w:p>
        </w:tc>
        <w:tc>
          <w:tcPr>
            <w:tcW w:w="1934" w:type="dxa"/>
            <w:tcBorders>
              <w:left w:val="nil"/>
              <w:right w:val="nil"/>
            </w:tcBorders>
            <w:noWrap/>
            <w:vAlign w:val="bottom"/>
          </w:tcPr>
          <w:p w14:paraId="6AFA7427" w14:textId="77777777" w:rsidR="00C75FB6" w:rsidRPr="002D5BF8" w:rsidRDefault="00C75FB6" w:rsidP="000B2A21">
            <w:pPr>
              <w:widowControl/>
              <w:jc w:val="left"/>
              <w:rPr>
                <w:rStyle w:val="cl-5f396ed6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d852b100"/>
                <w:rFonts w:ascii="Arial" w:hAnsi="Arial" w:cs="Arial"/>
                <w:sz w:val="16"/>
                <w:szCs w:val="16"/>
              </w:rPr>
              <w:t>1.714 (1.417 ~ 2.074)</w:t>
            </w:r>
          </w:p>
        </w:tc>
        <w:tc>
          <w:tcPr>
            <w:tcW w:w="816" w:type="dxa"/>
            <w:tcBorders>
              <w:left w:val="nil"/>
              <w:right w:val="nil"/>
            </w:tcBorders>
            <w:noWrap/>
            <w:vAlign w:val="bottom"/>
          </w:tcPr>
          <w:p w14:paraId="2546FD45" w14:textId="39A69817" w:rsidR="00C75FB6" w:rsidRPr="002D5BF8" w:rsidRDefault="006F62C5" w:rsidP="000B2A21">
            <w:pPr>
              <w:widowControl/>
              <w:jc w:val="center"/>
              <w:rPr>
                <w:rStyle w:val="cl-5f396eea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d852b115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left w:val="nil"/>
              <w:right w:val="nil"/>
            </w:tcBorders>
            <w:noWrap/>
            <w:vAlign w:val="bottom"/>
          </w:tcPr>
          <w:p w14:paraId="2F6F18B5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left w:val="nil"/>
              <w:right w:val="nil"/>
            </w:tcBorders>
            <w:noWrap/>
            <w:vAlign w:val="bottom"/>
          </w:tcPr>
          <w:p w14:paraId="5413AD05" w14:textId="77777777" w:rsidR="00C75FB6" w:rsidRPr="002D5BF8" w:rsidRDefault="00C75FB6" w:rsidP="000B2A21">
            <w:pPr>
              <w:widowControl/>
              <w:jc w:val="left"/>
              <w:rPr>
                <w:rStyle w:val="cl-5f396ed6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d852b100"/>
                <w:rFonts w:ascii="Arial" w:hAnsi="Arial" w:cs="Arial"/>
                <w:sz w:val="16"/>
                <w:szCs w:val="16"/>
              </w:rPr>
              <w:t>1.770 (1.444 ~ 2.169)</w:t>
            </w:r>
          </w:p>
        </w:tc>
        <w:tc>
          <w:tcPr>
            <w:tcW w:w="819" w:type="dxa"/>
            <w:tcBorders>
              <w:left w:val="nil"/>
              <w:right w:val="nil"/>
            </w:tcBorders>
            <w:noWrap/>
            <w:vAlign w:val="bottom"/>
          </w:tcPr>
          <w:p w14:paraId="11E18DC8" w14:textId="03843867" w:rsidR="00C75FB6" w:rsidRPr="002D5BF8" w:rsidRDefault="006F62C5" w:rsidP="000B2A21">
            <w:pPr>
              <w:widowControl/>
              <w:jc w:val="center"/>
              <w:rPr>
                <w:rStyle w:val="cl-5f396eea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d852b115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04" w:type="dxa"/>
            <w:tcBorders>
              <w:left w:val="nil"/>
              <w:right w:val="nil"/>
            </w:tcBorders>
            <w:noWrap/>
            <w:vAlign w:val="bottom"/>
          </w:tcPr>
          <w:p w14:paraId="1508F9E4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left w:val="nil"/>
              <w:right w:val="nil"/>
            </w:tcBorders>
            <w:noWrap/>
            <w:vAlign w:val="bottom"/>
          </w:tcPr>
          <w:p w14:paraId="14675734" w14:textId="77777777" w:rsidR="00C75FB6" w:rsidRPr="002D5BF8" w:rsidRDefault="00C75FB6" w:rsidP="000B2A21">
            <w:pPr>
              <w:widowControl/>
              <w:jc w:val="left"/>
              <w:rPr>
                <w:rStyle w:val="cl-5f396ed6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d852b100"/>
                <w:rFonts w:ascii="Arial" w:hAnsi="Arial" w:cs="Arial"/>
                <w:sz w:val="16"/>
                <w:szCs w:val="16"/>
              </w:rPr>
              <w:t>1.353 (1.089 ~ 1.681)</w:t>
            </w:r>
          </w:p>
        </w:tc>
        <w:tc>
          <w:tcPr>
            <w:tcW w:w="831" w:type="dxa"/>
            <w:tcBorders>
              <w:left w:val="nil"/>
              <w:right w:val="nil"/>
            </w:tcBorders>
            <w:noWrap/>
            <w:vAlign w:val="bottom"/>
          </w:tcPr>
          <w:p w14:paraId="5B892248" w14:textId="77777777" w:rsidR="00C75FB6" w:rsidRPr="002D5BF8" w:rsidRDefault="00C75FB6" w:rsidP="000B2A21">
            <w:pPr>
              <w:widowControl/>
              <w:jc w:val="center"/>
              <w:rPr>
                <w:rStyle w:val="cl-5f396eea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Style w:val="cl-d852b115"/>
                <w:rFonts w:ascii="Arial" w:hAnsi="Arial" w:cs="Arial"/>
                <w:b/>
                <w:bCs/>
                <w:sz w:val="16"/>
                <w:szCs w:val="16"/>
              </w:rPr>
              <w:t>0.006</w:t>
            </w:r>
          </w:p>
        </w:tc>
      </w:tr>
      <w:tr w:rsidR="00C75FB6" w:rsidRPr="002D5BF8" w14:paraId="6301D19D" w14:textId="77777777" w:rsidTr="000B2A21">
        <w:trPr>
          <w:trHeight w:val="177"/>
          <w:jc w:val="center"/>
        </w:trPr>
        <w:tc>
          <w:tcPr>
            <w:tcW w:w="1341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1116AA" w14:textId="77777777" w:rsidR="00C75FB6" w:rsidRPr="002D5BF8" w:rsidRDefault="00C75FB6" w:rsidP="000B2A21">
            <w:pPr>
              <w:widowControl/>
              <w:ind w:firstLineChars="100" w:firstLine="160"/>
              <w:jc w:val="left"/>
              <w:rPr>
                <w:rStyle w:val="cl-f4d586c8"/>
                <w:rFonts w:ascii="Arial" w:hAnsi="Arial" w:cs="Arial"/>
                <w:sz w:val="16"/>
                <w:szCs w:val="16"/>
              </w:rPr>
            </w:pPr>
            <w:r w:rsidRPr="002D5BF8">
              <w:rPr>
                <w:rStyle w:val="cl-64b16ca6"/>
                <w:rFonts w:ascii="Arial" w:hAnsi="Arial" w:cs="Arial"/>
                <w:sz w:val="16"/>
                <w:szCs w:val="16"/>
              </w:rPr>
              <w:t>P for trend</w:t>
            </w:r>
          </w:p>
        </w:tc>
        <w:tc>
          <w:tcPr>
            <w:tcW w:w="1934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9F7291" w14:textId="77777777" w:rsidR="00C75FB6" w:rsidRPr="002D5BF8" w:rsidRDefault="00C75FB6" w:rsidP="000B2A21">
            <w:pPr>
              <w:widowControl/>
              <w:jc w:val="left"/>
              <w:rPr>
                <w:rStyle w:val="cl-5f396ed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FAF36D" w14:textId="4A001056" w:rsidR="00C75FB6" w:rsidRPr="002D5BF8" w:rsidRDefault="006F62C5" w:rsidP="000B2A21">
            <w:pPr>
              <w:widowControl/>
              <w:jc w:val="center"/>
              <w:rPr>
                <w:rStyle w:val="cl-5f396eea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d852b115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69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5972C5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949EB2" w14:textId="77777777" w:rsidR="00C75FB6" w:rsidRPr="002D5BF8" w:rsidRDefault="00C75FB6" w:rsidP="000B2A21">
            <w:pPr>
              <w:widowControl/>
              <w:jc w:val="left"/>
              <w:rPr>
                <w:rStyle w:val="cl-5f396ed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98F62B" w14:textId="5CA4982C" w:rsidR="00C75FB6" w:rsidRPr="002D5BF8" w:rsidRDefault="006F62C5" w:rsidP="000B2A21">
            <w:pPr>
              <w:widowControl/>
              <w:jc w:val="center"/>
              <w:rPr>
                <w:rStyle w:val="cl-5f396eea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d852b115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04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28B1DA" w14:textId="77777777" w:rsidR="00C75FB6" w:rsidRPr="002D5BF8" w:rsidRDefault="00C75FB6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3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3BD70E" w14:textId="77777777" w:rsidR="00C75FB6" w:rsidRPr="002D5BF8" w:rsidRDefault="00C75FB6" w:rsidP="000B2A21">
            <w:pPr>
              <w:widowControl/>
              <w:jc w:val="left"/>
              <w:rPr>
                <w:rStyle w:val="cl-5f396ed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B60C48" w14:textId="77777777" w:rsidR="00C75FB6" w:rsidRPr="002D5BF8" w:rsidRDefault="00C75FB6" w:rsidP="000B2A21">
            <w:pPr>
              <w:widowControl/>
              <w:jc w:val="center"/>
              <w:rPr>
                <w:rStyle w:val="cl-5f396eea"/>
                <w:rFonts w:ascii="Arial" w:hAnsi="Arial" w:cs="Arial"/>
                <w:b/>
                <w:bCs/>
                <w:sz w:val="16"/>
                <w:szCs w:val="16"/>
              </w:rPr>
            </w:pPr>
            <w:r w:rsidRPr="002D5BF8">
              <w:rPr>
                <w:rFonts w:ascii="Arial" w:hAnsi="Arial" w:cs="Arial"/>
                <w:b/>
                <w:bCs/>
                <w:sz w:val="16"/>
                <w:szCs w:val="16"/>
              </w:rPr>
              <w:t>0.007</w:t>
            </w:r>
          </w:p>
        </w:tc>
      </w:tr>
    </w:tbl>
    <w:p w14:paraId="3DFF9F60" w14:textId="77777777" w:rsidR="00FF0C32" w:rsidRPr="00CA4277" w:rsidRDefault="00FF0C32" w:rsidP="00FF0C32">
      <w:pPr>
        <w:rPr>
          <w:rFonts w:ascii="Arial" w:eastAsia="等线" w:hAnsi="Arial" w:cs="Arial"/>
          <w:sz w:val="16"/>
          <w:szCs w:val="16"/>
        </w:rPr>
      </w:pPr>
      <w:r w:rsidRPr="002F70D4">
        <w:rPr>
          <w:rFonts w:ascii="Arial" w:eastAsia="等线" w:hAnsi="Arial" w:cs="Arial"/>
          <w:b/>
          <w:bCs/>
          <w:sz w:val="16"/>
          <w:szCs w:val="16"/>
        </w:rPr>
        <w:t>Notes:</w:t>
      </w:r>
      <w:r w:rsidRPr="002F70D4">
        <w:rPr>
          <w:rFonts w:ascii="Arial" w:eastAsia="等线" w:hAnsi="Arial" w:cs="Arial"/>
          <w:sz w:val="16"/>
          <w:szCs w:val="16"/>
        </w:rPr>
        <w:t xml:space="preserve"> Non-adjusted models: None; Model </w:t>
      </w:r>
      <w:r w:rsidRPr="00AC6947">
        <w:rPr>
          <w:rFonts w:ascii="Arial Unicode MS" w:eastAsia="Arial Unicode MS" w:hAnsi="Arial Unicode MS" w:cs="Arial Unicode MS" w:hint="eastAsia"/>
          <w:sz w:val="16"/>
          <w:szCs w:val="16"/>
        </w:rPr>
        <w:t>Ⅰ</w:t>
      </w:r>
      <w:r w:rsidRPr="002F70D4">
        <w:rPr>
          <w:rFonts w:ascii="Arial" w:eastAsia="等线" w:hAnsi="Arial" w:cs="Arial"/>
          <w:sz w:val="16"/>
          <w:szCs w:val="16"/>
        </w:rPr>
        <w:t xml:space="preserve"> adjusted for: </w:t>
      </w:r>
      <w:r w:rsidRPr="00CA4277">
        <w:rPr>
          <w:rFonts w:ascii="Arial" w:eastAsia="等线" w:hAnsi="Arial" w:cs="Arial" w:hint="eastAsia"/>
          <w:sz w:val="16"/>
          <w:szCs w:val="16"/>
        </w:rPr>
        <w:t>gender, race,</w:t>
      </w:r>
      <w:r>
        <w:rPr>
          <w:rFonts w:ascii="Arial" w:eastAsia="等线" w:hAnsi="Arial" w:cs="Arial" w:hint="eastAsia"/>
          <w:sz w:val="16"/>
          <w:szCs w:val="16"/>
        </w:rPr>
        <w:t xml:space="preserve"> </w:t>
      </w:r>
      <w:r w:rsidRPr="002F70D4">
        <w:rPr>
          <w:rFonts w:ascii="Arial" w:eastAsia="等线" w:hAnsi="Arial" w:cs="Arial"/>
          <w:sz w:val="16"/>
          <w:szCs w:val="16"/>
        </w:rPr>
        <w:t>age</w:t>
      </w:r>
      <w:r>
        <w:rPr>
          <w:rFonts w:ascii="Arial" w:eastAsia="等线" w:hAnsi="Arial" w:cs="Arial" w:hint="eastAsia"/>
          <w:sz w:val="16"/>
          <w:szCs w:val="16"/>
        </w:rPr>
        <w:t>,</w:t>
      </w:r>
      <w:r w:rsidRPr="00CA4277">
        <w:rPr>
          <w:rFonts w:hint="eastAsia"/>
        </w:rPr>
        <w:t xml:space="preserve"> </w:t>
      </w:r>
      <w:r w:rsidRPr="00CA4277">
        <w:rPr>
          <w:rFonts w:ascii="Arial" w:eastAsia="等线" w:hAnsi="Arial" w:cs="Arial" w:hint="eastAsia"/>
          <w:sz w:val="16"/>
          <w:szCs w:val="16"/>
        </w:rPr>
        <w:t>weight,</w:t>
      </w:r>
      <w:r>
        <w:rPr>
          <w:rFonts w:ascii="Arial" w:eastAsia="等线" w:hAnsi="Arial" w:cs="Arial" w:hint="eastAsia"/>
          <w:sz w:val="16"/>
          <w:szCs w:val="16"/>
        </w:rPr>
        <w:t xml:space="preserve"> h</w:t>
      </w:r>
      <w:r w:rsidRPr="00CA4277">
        <w:rPr>
          <w:rFonts w:ascii="Arial" w:eastAsia="等线" w:hAnsi="Arial" w:cs="Arial" w:hint="eastAsia"/>
          <w:sz w:val="16"/>
          <w:szCs w:val="16"/>
        </w:rPr>
        <w:t>eart failure</w:t>
      </w:r>
      <w:r>
        <w:rPr>
          <w:rFonts w:ascii="Arial" w:eastAsia="等线" w:hAnsi="Arial" w:cs="Arial" w:hint="eastAsia"/>
          <w:sz w:val="16"/>
          <w:szCs w:val="16"/>
        </w:rPr>
        <w:t>(yes/no)</w:t>
      </w:r>
      <w:r w:rsidRPr="002F70D4">
        <w:rPr>
          <w:rFonts w:ascii="Arial" w:eastAsia="等线" w:hAnsi="Arial" w:cs="Arial"/>
          <w:sz w:val="16"/>
          <w:szCs w:val="16"/>
        </w:rPr>
        <w:t xml:space="preserve">; Model </w:t>
      </w:r>
      <w:r w:rsidRPr="00AC6947">
        <w:rPr>
          <w:rFonts w:ascii="Arial Unicode MS" w:eastAsia="Arial Unicode MS" w:hAnsi="Arial Unicode MS" w:cs="Arial Unicode MS" w:hint="eastAsia"/>
          <w:sz w:val="16"/>
          <w:szCs w:val="16"/>
        </w:rPr>
        <w:t>Ⅱ</w:t>
      </w:r>
      <w:r w:rsidRPr="002F70D4">
        <w:rPr>
          <w:rFonts w:ascii="Arial" w:eastAsia="等线" w:hAnsi="Arial" w:cs="Arial"/>
          <w:sz w:val="16"/>
          <w:szCs w:val="16"/>
        </w:rPr>
        <w:t xml:space="preserve"> adjusted for: confounders in the minimally adjusted (Model </w:t>
      </w:r>
      <w:r w:rsidRPr="00AC6947">
        <w:rPr>
          <w:rFonts w:ascii="Arial Unicode MS" w:eastAsia="Arial Unicode MS" w:hAnsi="Arial Unicode MS" w:cs="Arial Unicode MS" w:hint="eastAsia"/>
          <w:sz w:val="16"/>
          <w:szCs w:val="16"/>
        </w:rPr>
        <w:t>Ⅰ</w:t>
      </w:r>
      <w:r w:rsidRPr="002F70D4">
        <w:rPr>
          <w:rFonts w:ascii="Arial" w:eastAsia="等线" w:hAnsi="Arial" w:cs="Arial"/>
          <w:sz w:val="16"/>
          <w:szCs w:val="16"/>
        </w:rPr>
        <w:t xml:space="preserve">) + </w:t>
      </w:r>
      <w:r w:rsidRPr="00CA4277">
        <w:rPr>
          <w:rFonts w:ascii="Arial" w:eastAsia="等线" w:hAnsi="Arial" w:cs="Arial" w:hint="eastAsia"/>
          <w:sz w:val="16"/>
          <w:szCs w:val="16"/>
        </w:rPr>
        <w:t xml:space="preserve">SBP, WBC, </w:t>
      </w:r>
      <w:r>
        <w:rPr>
          <w:rFonts w:ascii="Arial" w:eastAsia="等线" w:hAnsi="Arial" w:cs="Arial" w:hint="eastAsia"/>
          <w:sz w:val="16"/>
          <w:szCs w:val="16"/>
        </w:rPr>
        <w:t>t</w:t>
      </w:r>
      <w:r w:rsidRPr="00CA4277">
        <w:rPr>
          <w:rFonts w:ascii="Arial" w:eastAsia="等线" w:hAnsi="Arial" w:cs="Arial" w:hint="eastAsia"/>
          <w:sz w:val="16"/>
          <w:szCs w:val="16"/>
        </w:rPr>
        <w:t xml:space="preserve">otal </w:t>
      </w:r>
      <w:r>
        <w:rPr>
          <w:rFonts w:ascii="Arial" w:eastAsia="等线" w:hAnsi="Arial" w:cs="Arial" w:hint="eastAsia"/>
          <w:sz w:val="16"/>
          <w:szCs w:val="16"/>
        </w:rPr>
        <w:t>c</w:t>
      </w:r>
      <w:r w:rsidRPr="00CA4277">
        <w:rPr>
          <w:rFonts w:ascii="Arial" w:eastAsia="等线" w:hAnsi="Arial" w:cs="Arial" w:hint="eastAsia"/>
          <w:sz w:val="16"/>
          <w:szCs w:val="16"/>
        </w:rPr>
        <w:t xml:space="preserve">alcium, </w:t>
      </w:r>
      <w:r>
        <w:rPr>
          <w:rFonts w:ascii="Arial" w:eastAsia="等线" w:hAnsi="Arial" w:cs="Arial" w:hint="eastAsia"/>
          <w:sz w:val="16"/>
          <w:szCs w:val="16"/>
        </w:rPr>
        <w:t>m</w:t>
      </w:r>
      <w:r w:rsidRPr="00CA4277">
        <w:rPr>
          <w:rFonts w:ascii="Arial" w:eastAsia="等线" w:hAnsi="Arial" w:cs="Arial" w:hint="eastAsia"/>
          <w:sz w:val="16"/>
          <w:szCs w:val="16"/>
        </w:rPr>
        <w:t>agnesium, and PTT.</w:t>
      </w:r>
      <w:r w:rsidRPr="002F70D4">
        <w:rPr>
          <w:rFonts w:ascii="Arial" w:eastAsia="等线" w:hAnsi="Arial" w:cs="Arial"/>
          <w:sz w:val="16"/>
          <w:szCs w:val="16"/>
        </w:rPr>
        <w:t xml:space="preserve"> </w:t>
      </w:r>
    </w:p>
    <w:p w14:paraId="1291EAE3" w14:textId="77777777" w:rsidR="00FF0C32" w:rsidRPr="00F207F9" w:rsidRDefault="00FF0C32" w:rsidP="00FF0C32">
      <w:pPr>
        <w:rPr>
          <w:rFonts w:ascii="Arial" w:hAnsi="Arial" w:cs="Arial"/>
          <w:sz w:val="16"/>
          <w:szCs w:val="16"/>
        </w:rPr>
      </w:pPr>
      <w:r w:rsidRPr="002F70D4">
        <w:rPr>
          <w:rFonts w:ascii="Arial" w:hAnsi="Arial" w:cs="Arial"/>
          <w:b/>
          <w:bCs/>
          <w:sz w:val="16"/>
          <w:szCs w:val="16"/>
        </w:rPr>
        <w:t xml:space="preserve">Abbreviations: </w:t>
      </w:r>
      <w:r>
        <w:rPr>
          <w:rFonts w:ascii="Arial" w:hAnsi="Arial" w:cs="Arial" w:hint="eastAsia"/>
          <w:sz w:val="16"/>
          <w:szCs w:val="16"/>
        </w:rPr>
        <w:t>T</w:t>
      </w:r>
      <w:r w:rsidRPr="002F70D4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 w:hint="eastAsia"/>
          <w:sz w:val="16"/>
          <w:szCs w:val="16"/>
        </w:rPr>
        <w:t xml:space="preserve"> t</w:t>
      </w:r>
      <w:r w:rsidRPr="00F207F9">
        <w:rPr>
          <w:rFonts w:ascii="Arial" w:hAnsi="Arial" w:cs="Arial" w:hint="eastAsia"/>
          <w:sz w:val="16"/>
          <w:szCs w:val="16"/>
        </w:rPr>
        <w:t>ertile</w:t>
      </w:r>
      <w:r w:rsidRPr="002F70D4">
        <w:rPr>
          <w:rFonts w:ascii="Arial" w:hAnsi="Arial" w:cs="Arial"/>
          <w:sz w:val="16"/>
          <w:szCs w:val="16"/>
        </w:rPr>
        <w:t>; OR, odds ratios; CI, confidence intervals;</w:t>
      </w:r>
      <w:r w:rsidRPr="00F207F9">
        <w:rPr>
          <w:rFonts w:ascii="Arial" w:hAnsi="Arial" w:cs="Arial" w:hint="eastAsia"/>
          <w:sz w:val="16"/>
          <w:szCs w:val="16"/>
        </w:rPr>
        <w:t>SBP, systolic blood pressure; WBC, white blood cell; PTT, partial thromboplastin time;</w:t>
      </w:r>
      <w:r w:rsidRPr="00F207F9">
        <w:rPr>
          <w:rFonts w:hint="eastAsia"/>
        </w:rPr>
        <w:t xml:space="preserve"> </w:t>
      </w:r>
      <w:r w:rsidRPr="00F207F9">
        <w:rPr>
          <w:rFonts w:ascii="Arial" w:hAnsi="Arial" w:cs="Arial" w:hint="eastAsia"/>
          <w:sz w:val="16"/>
          <w:szCs w:val="16"/>
        </w:rPr>
        <w:t>TYG, triglyceride-glucose index; CHG, cholesterol-glucose index; SHR, stress hyperglycemia ratio.</w:t>
      </w:r>
    </w:p>
    <w:p w14:paraId="5B080133" w14:textId="77777777" w:rsidR="00C75FB6" w:rsidRPr="00AE5833" w:rsidRDefault="00C75FB6">
      <w:pPr>
        <w:adjustRightInd w:val="0"/>
        <w:jc w:val="left"/>
        <w:rPr>
          <w:rFonts w:ascii="Arial" w:hAnsi="Arial" w:cs="Arial"/>
          <w:sz w:val="16"/>
          <w:szCs w:val="16"/>
        </w:rPr>
      </w:pPr>
    </w:p>
    <w:p w14:paraId="15B6CF82" w14:textId="002DCB28" w:rsidR="00D05D8E" w:rsidRPr="00873FA0" w:rsidRDefault="003C115C" w:rsidP="00D05D8E">
      <w:pPr>
        <w:adjustRightInd w:val="0"/>
        <w:jc w:val="left"/>
        <w:rPr>
          <w:rFonts w:ascii="Arial" w:hAnsi="Arial" w:cs="Arial"/>
          <w:b/>
          <w:bCs/>
          <w:color w:val="FF0000"/>
          <w:sz w:val="16"/>
          <w:szCs w:val="16"/>
        </w:rPr>
      </w:pPr>
      <w:r w:rsidRPr="00AE5833">
        <w:rPr>
          <w:rFonts w:ascii="Arial" w:hAnsi="Arial" w:cs="Arial"/>
          <w:b/>
          <w:bCs/>
          <w:sz w:val="16"/>
          <w:szCs w:val="16"/>
        </w:rPr>
        <w:t>Table S</w:t>
      </w:r>
      <w:r w:rsidR="0062730F">
        <w:rPr>
          <w:rFonts w:ascii="Arial" w:hAnsi="Arial" w:cs="Arial" w:hint="eastAsia"/>
          <w:b/>
          <w:bCs/>
          <w:color w:val="FF0000"/>
          <w:sz w:val="16"/>
          <w:szCs w:val="16"/>
        </w:rPr>
        <w:t>8</w:t>
      </w:r>
      <w:r w:rsidR="00237E39" w:rsidRPr="00AE5833">
        <w:rPr>
          <w:rFonts w:ascii="Arial" w:hAnsi="Arial" w:cs="Arial"/>
          <w:spacing w:val="2"/>
          <w:szCs w:val="21"/>
        </w:rPr>
        <w:t xml:space="preserve"> </w:t>
      </w:r>
      <w:r w:rsidR="00237E39" w:rsidRPr="00873FA0">
        <w:rPr>
          <w:rFonts w:ascii="Arial" w:hAnsi="Arial" w:cs="Arial"/>
          <w:b/>
          <w:bCs/>
          <w:sz w:val="16"/>
          <w:szCs w:val="16"/>
        </w:rPr>
        <w:t xml:space="preserve">Multivariable Logistic Regression Analysis of the Association Between Three Biomarkers and </w:t>
      </w:r>
      <w:r w:rsidR="00A73003" w:rsidRPr="00873FA0">
        <w:rPr>
          <w:rFonts w:ascii="Arial" w:hAnsi="Arial" w:cs="Arial"/>
          <w:b/>
          <w:bCs/>
          <w:sz w:val="16"/>
          <w:szCs w:val="16"/>
        </w:rPr>
        <w:t>Different Outcomes</w:t>
      </w:r>
      <w:r w:rsidR="00237E39" w:rsidRPr="00873FA0">
        <w:rPr>
          <w:rFonts w:ascii="Arial" w:hAnsi="Arial" w:cs="Arial"/>
          <w:b/>
          <w:bCs/>
          <w:sz w:val="16"/>
          <w:szCs w:val="16"/>
        </w:rPr>
        <w:t xml:space="preserve"> in the NWICU Database</w:t>
      </w:r>
    </w:p>
    <w:tbl>
      <w:tblPr>
        <w:tblW w:w="11186" w:type="dxa"/>
        <w:jc w:val="center"/>
        <w:tblLook w:val="04A0" w:firstRow="1" w:lastRow="0" w:firstColumn="1" w:lastColumn="0" w:noHBand="0" w:noVBand="1"/>
      </w:tblPr>
      <w:tblGrid>
        <w:gridCol w:w="115"/>
        <w:gridCol w:w="1067"/>
        <w:gridCol w:w="2317"/>
        <w:gridCol w:w="872"/>
        <w:gridCol w:w="286"/>
        <w:gridCol w:w="2061"/>
        <w:gridCol w:w="875"/>
        <w:gridCol w:w="644"/>
        <w:gridCol w:w="2061"/>
        <w:gridCol w:w="888"/>
      </w:tblGrid>
      <w:tr w:rsidR="00D05D8E" w:rsidRPr="00D60E61" w14:paraId="2359FCD7" w14:textId="77777777" w:rsidTr="000B2A21">
        <w:trPr>
          <w:gridBefore w:val="1"/>
          <w:wBefore w:w="115" w:type="dxa"/>
          <w:trHeight w:val="164"/>
          <w:jc w:val="center"/>
        </w:trPr>
        <w:tc>
          <w:tcPr>
            <w:tcW w:w="106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1437616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D60E61">
              <w:rPr>
                <w:rFonts w:ascii="Arial" w:hAnsi="Arial" w:cs="Arial"/>
                <w:kern w:val="0"/>
                <w:sz w:val="16"/>
                <w:szCs w:val="16"/>
              </w:rPr>
              <w:t>Exposure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15E4E3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D60E61">
              <w:rPr>
                <w:rFonts w:ascii="Arial" w:hAnsi="Arial" w:cs="Arial"/>
                <w:kern w:val="0"/>
                <w:sz w:val="16"/>
                <w:szCs w:val="16"/>
              </w:rPr>
              <w:t>Non-adjusted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AA976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43FB45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D60E61">
              <w:rPr>
                <w:rFonts w:ascii="Arial" w:hAnsi="Arial" w:cs="Arial"/>
                <w:kern w:val="0"/>
                <w:sz w:val="16"/>
                <w:szCs w:val="16"/>
              </w:rPr>
              <w:t xml:space="preserve">Model </w:t>
            </w:r>
            <w:r w:rsidRPr="00D60E61">
              <w:rPr>
                <w:rFonts w:ascii="宋体" w:eastAsia="宋体" w:hAnsi="宋体" w:cs="宋体" w:hint="eastAsia"/>
                <w:sz w:val="16"/>
                <w:szCs w:val="16"/>
              </w:rPr>
              <w:t>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B5304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7CAF33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D60E61">
              <w:rPr>
                <w:rFonts w:ascii="Arial" w:hAnsi="Arial" w:cs="Arial"/>
                <w:kern w:val="0"/>
                <w:sz w:val="16"/>
                <w:szCs w:val="16"/>
              </w:rPr>
              <w:t xml:space="preserve">Model </w:t>
            </w:r>
            <w:r w:rsidRPr="00D60E61">
              <w:rPr>
                <w:rFonts w:ascii="宋体" w:eastAsia="宋体" w:hAnsi="宋体" w:cs="宋体" w:hint="eastAsia"/>
                <w:sz w:val="16"/>
                <w:szCs w:val="16"/>
              </w:rPr>
              <w:t>Ⅱ</w:t>
            </w:r>
          </w:p>
        </w:tc>
      </w:tr>
      <w:tr w:rsidR="00D05D8E" w:rsidRPr="00D60E61" w14:paraId="5980FAAC" w14:textId="77777777" w:rsidTr="000B2A21">
        <w:trPr>
          <w:gridBefore w:val="1"/>
          <w:wBefore w:w="115" w:type="dxa"/>
          <w:trHeight w:val="139"/>
          <w:jc w:val="center"/>
        </w:trPr>
        <w:tc>
          <w:tcPr>
            <w:tcW w:w="10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457841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233FA3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D60E61">
              <w:rPr>
                <w:rFonts w:ascii="Arial" w:hAnsi="Arial" w:cs="Arial"/>
                <w:kern w:val="0"/>
                <w:sz w:val="16"/>
                <w:szCs w:val="16"/>
              </w:rPr>
              <w:t>OR (95% CI)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4D2AE2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</w:rPr>
            </w:pPr>
            <w:r w:rsidRPr="00D60E61">
              <w:rPr>
                <w:rFonts w:ascii="Arial" w:hAnsi="Arial" w:cs="Arial"/>
                <w:i/>
                <w:iCs/>
                <w:kern w:val="0"/>
                <w:sz w:val="16"/>
                <w:szCs w:val="16"/>
              </w:rPr>
              <w:t>P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72CB56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EF74A9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D60E61">
              <w:rPr>
                <w:rFonts w:ascii="Arial" w:hAnsi="Arial" w:cs="Arial"/>
                <w:kern w:val="0"/>
                <w:sz w:val="16"/>
                <w:szCs w:val="16"/>
              </w:rPr>
              <w:t>OR (95% CI)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5B701A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</w:rPr>
            </w:pPr>
            <w:r w:rsidRPr="00D60E61">
              <w:rPr>
                <w:rFonts w:ascii="Arial" w:hAnsi="Arial" w:cs="Arial"/>
                <w:i/>
                <w:iCs/>
                <w:kern w:val="0"/>
                <w:sz w:val="16"/>
                <w:szCs w:val="16"/>
              </w:rPr>
              <w:t>P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E88742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99EBE3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D60E61">
              <w:rPr>
                <w:rFonts w:ascii="Arial" w:hAnsi="Arial" w:cs="Arial"/>
                <w:kern w:val="0"/>
                <w:sz w:val="16"/>
                <w:szCs w:val="16"/>
              </w:rPr>
              <w:t>OR (95% CI)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FB0F26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</w:rPr>
            </w:pPr>
            <w:r w:rsidRPr="00D60E61">
              <w:rPr>
                <w:rFonts w:ascii="Arial" w:hAnsi="Arial" w:cs="Arial"/>
                <w:i/>
                <w:iCs/>
                <w:kern w:val="0"/>
                <w:sz w:val="16"/>
                <w:szCs w:val="16"/>
              </w:rPr>
              <w:t>P</w:t>
            </w:r>
          </w:p>
        </w:tc>
      </w:tr>
      <w:tr w:rsidR="00D05D8E" w:rsidRPr="00D60E61" w14:paraId="45227D16" w14:textId="77777777" w:rsidTr="000B2A21">
        <w:trPr>
          <w:trHeight w:val="139"/>
          <w:jc w:val="center"/>
        </w:trPr>
        <w:tc>
          <w:tcPr>
            <w:tcW w:w="34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D83F8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Cardiac arrest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C9D68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F703A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14BEB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DA511C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6677BC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C5BF7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30BF2B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</w:tr>
      <w:tr w:rsidR="00D05D8E" w:rsidRPr="00D60E61" w14:paraId="4D538247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582C2" w14:textId="77777777" w:rsidR="00D05D8E" w:rsidRPr="00D60E61" w:rsidRDefault="00D05D8E" w:rsidP="000B2A21">
            <w:pPr>
              <w:widowControl/>
              <w:ind w:firstLineChars="50" w:firstLine="80"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SHR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62BDC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7c558b94"/>
                <w:rFonts w:ascii="Arial" w:hAnsi="Arial" w:cs="Arial"/>
                <w:sz w:val="16"/>
                <w:szCs w:val="16"/>
              </w:rPr>
              <w:t>2.555 (1.806 ~ 3.613)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D7987" w14:textId="7E89C8E8" w:rsidR="00D05D8E" w:rsidRPr="00D60E61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7c558b9f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C0B62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D7230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7c558b94"/>
                <w:rFonts w:ascii="Arial" w:hAnsi="Arial" w:cs="Arial"/>
                <w:sz w:val="16"/>
                <w:szCs w:val="16"/>
              </w:rPr>
              <w:t>2.966 (2.042 ~ 4.308)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26F21" w14:textId="5B8A7843" w:rsidR="00D05D8E" w:rsidRPr="00D60E61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7c558b9f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E4111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32197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7591f0f8"/>
                <w:rFonts w:ascii="Arial" w:hAnsi="Arial" w:cs="Arial"/>
                <w:sz w:val="16"/>
                <w:szCs w:val="16"/>
              </w:rPr>
              <w:t>2.636 (1.789 ~ 3.883)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C4D6E" w14:textId="7A8FA240" w:rsidR="00D05D8E" w:rsidRPr="00D60E61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7591f0f8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D05D8E" w:rsidRPr="00D60E61" w14:paraId="796A6726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9BE61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947E2" w14:textId="77777777" w:rsidR="00D05D8E" w:rsidRPr="00D60E61" w:rsidRDefault="00D05D8E" w:rsidP="000B2A21">
            <w:pPr>
              <w:widowControl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D78F3C" w14:textId="77777777" w:rsidR="00D05D8E" w:rsidRPr="00D60E61" w:rsidRDefault="00D05D8E" w:rsidP="000B2A21">
            <w:pPr>
              <w:widowControl/>
              <w:jc w:val="center"/>
              <w:rPr>
                <w:rStyle w:val="cl-64b16cbb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E9402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11F2B" w14:textId="77777777" w:rsidR="00D05D8E" w:rsidRPr="00D60E61" w:rsidRDefault="00D05D8E" w:rsidP="000B2A21">
            <w:pPr>
              <w:widowControl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573A3" w14:textId="77777777" w:rsidR="00D05D8E" w:rsidRPr="00D60E61" w:rsidRDefault="00D05D8E" w:rsidP="000B2A21">
            <w:pPr>
              <w:widowControl/>
              <w:jc w:val="center"/>
              <w:rPr>
                <w:rStyle w:val="cl-64b16cbb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204D7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07C2B" w14:textId="77777777" w:rsidR="00D05D8E" w:rsidRPr="00D60E61" w:rsidRDefault="00D05D8E" w:rsidP="000B2A21">
            <w:pPr>
              <w:widowControl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84777" w14:textId="77777777" w:rsidR="00D05D8E" w:rsidRPr="00D60E61" w:rsidRDefault="00D05D8E" w:rsidP="000B2A21">
            <w:pPr>
              <w:widowControl/>
              <w:jc w:val="center"/>
              <w:rPr>
                <w:rStyle w:val="cl-64b16cbb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5D8E" w:rsidRPr="00D60E61" w14:paraId="0ADECACB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406DF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83DA6" w14:textId="77777777" w:rsidR="00D05D8E" w:rsidRPr="00D60E61" w:rsidRDefault="00D05D8E" w:rsidP="000B2A21">
            <w:pPr>
              <w:widowControl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d44960b6"/>
                <w:rFonts w:ascii="Arial" w:hAnsi="Arial" w:cs="Arial"/>
                <w:sz w:val="16"/>
                <w:szCs w:val="16"/>
              </w:rPr>
              <w:t>0.970 (0.241 ~ 3.893)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202B1" w14:textId="77777777" w:rsidR="00D05D8E" w:rsidRPr="00D60E61" w:rsidRDefault="00D05D8E" w:rsidP="000B2A21">
            <w:pPr>
              <w:widowControl/>
              <w:jc w:val="center"/>
              <w:rPr>
                <w:rStyle w:val="cl-64b16cbb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d44960b6"/>
                <w:rFonts w:ascii="Arial" w:hAnsi="Arial" w:cs="Arial"/>
                <w:sz w:val="16"/>
                <w:szCs w:val="16"/>
              </w:rPr>
              <w:t>0.965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E14BF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EB20F" w14:textId="77777777" w:rsidR="00D05D8E" w:rsidRPr="00D60E61" w:rsidRDefault="00D05D8E" w:rsidP="000B2A21">
            <w:pPr>
              <w:widowControl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d44960b6"/>
                <w:rFonts w:ascii="Arial" w:hAnsi="Arial" w:cs="Arial"/>
                <w:sz w:val="16"/>
                <w:szCs w:val="16"/>
              </w:rPr>
              <w:t>0.960 (0.238 ~ 3.869)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1DF04" w14:textId="77777777" w:rsidR="00D05D8E" w:rsidRPr="00D60E61" w:rsidRDefault="00D05D8E" w:rsidP="000B2A21">
            <w:pPr>
              <w:widowControl/>
              <w:jc w:val="center"/>
              <w:rPr>
                <w:rStyle w:val="cl-64b16cbb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d44960b6"/>
                <w:rFonts w:ascii="Arial" w:hAnsi="Arial" w:cs="Arial"/>
                <w:sz w:val="16"/>
                <w:szCs w:val="16"/>
              </w:rPr>
              <w:t>0.954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54FB4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F8F85" w14:textId="77777777" w:rsidR="00D05D8E" w:rsidRPr="00D60E61" w:rsidRDefault="00D05D8E" w:rsidP="000B2A21">
            <w:pPr>
              <w:widowControl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db0c01a2"/>
                <w:rFonts w:ascii="Arial" w:hAnsi="Arial" w:cs="Arial"/>
                <w:sz w:val="16"/>
                <w:szCs w:val="16"/>
              </w:rPr>
              <w:t>0.921 (0.218 ~ 3.894)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1C711" w14:textId="77777777" w:rsidR="00D05D8E" w:rsidRPr="00D60E61" w:rsidRDefault="00D05D8E" w:rsidP="000B2A21">
            <w:pPr>
              <w:widowControl/>
              <w:jc w:val="center"/>
              <w:rPr>
                <w:rStyle w:val="cl-64b16cbb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db0c01a2"/>
                <w:rFonts w:ascii="Arial" w:hAnsi="Arial" w:cs="Arial"/>
                <w:sz w:val="16"/>
                <w:szCs w:val="16"/>
              </w:rPr>
              <w:t>0.911</w:t>
            </w:r>
          </w:p>
        </w:tc>
      </w:tr>
      <w:tr w:rsidR="00D05D8E" w:rsidRPr="00D60E61" w14:paraId="57632B89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68BA4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T3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7C768" w14:textId="77777777" w:rsidR="00D05D8E" w:rsidRPr="00D60E61" w:rsidRDefault="00D05D8E" w:rsidP="000B2A21">
            <w:pPr>
              <w:widowControl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d44960b6"/>
                <w:rFonts w:ascii="Arial" w:hAnsi="Arial" w:cs="Arial"/>
                <w:sz w:val="16"/>
                <w:szCs w:val="16"/>
              </w:rPr>
              <w:t>6.745 (2.340 ~ 19.442)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9966F" w14:textId="6F6DE8D9" w:rsidR="00D05D8E" w:rsidRPr="00D60E61" w:rsidRDefault="006F62C5" w:rsidP="000B2A21">
            <w:pPr>
              <w:widowControl/>
              <w:jc w:val="center"/>
              <w:rPr>
                <w:rStyle w:val="cl-64b16cbb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d44960c1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CD5E7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6AD87" w14:textId="77777777" w:rsidR="00D05D8E" w:rsidRPr="00D60E61" w:rsidRDefault="00D05D8E" w:rsidP="000B2A21">
            <w:pPr>
              <w:widowControl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d44960b6"/>
                <w:rFonts w:ascii="Arial" w:hAnsi="Arial" w:cs="Arial"/>
                <w:sz w:val="16"/>
                <w:szCs w:val="16"/>
              </w:rPr>
              <w:t>6.849 (2.364 ~ 19.842)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BC6C5" w14:textId="755EAA39" w:rsidR="00D05D8E" w:rsidRPr="00D60E61" w:rsidRDefault="006F62C5" w:rsidP="000B2A21">
            <w:pPr>
              <w:widowControl/>
              <w:jc w:val="center"/>
              <w:rPr>
                <w:rStyle w:val="cl-64b16cbb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d44960c1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54C47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C4264" w14:textId="77777777" w:rsidR="00D05D8E" w:rsidRPr="00D60E61" w:rsidRDefault="00D05D8E" w:rsidP="000B2A21">
            <w:pPr>
              <w:widowControl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db0c01a2"/>
                <w:rFonts w:ascii="Arial" w:hAnsi="Arial" w:cs="Arial"/>
                <w:sz w:val="16"/>
                <w:szCs w:val="16"/>
              </w:rPr>
              <w:t>6.762 (2.243 ~ 20.385)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BE73F" w14:textId="0174A516" w:rsidR="00D05D8E" w:rsidRPr="00D60E61" w:rsidRDefault="006F62C5" w:rsidP="000B2A21">
            <w:pPr>
              <w:widowControl/>
              <w:jc w:val="center"/>
              <w:rPr>
                <w:rStyle w:val="cl-64b16cbb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db0c01ad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D05D8E" w:rsidRPr="00D60E61" w14:paraId="697C994A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A03D5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P for trend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C1CCC8" w14:textId="77777777" w:rsidR="00D05D8E" w:rsidRPr="00D60E61" w:rsidRDefault="00D05D8E" w:rsidP="000B2A21">
            <w:pPr>
              <w:widowControl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D9FCA8" w14:textId="2F8D81FB" w:rsidR="00D05D8E" w:rsidRPr="00D60E61" w:rsidRDefault="006F62C5" w:rsidP="000B2A21">
            <w:pPr>
              <w:widowControl/>
              <w:jc w:val="center"/>
              <w:rPr>
                <w:rStyle w:val="cl-64b16cbb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e21f0985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E975D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1BEEC" w14:textId="77777777" w:rsidR="00D05D8E" w:rsidRPr="00D60E61" w:rsidRDefault="00D05D8E" w:rsidP="000B2A21">
            <w:pPr>
              <w:widowControl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65268" w14:textId="053C54B0" w:rsidR="00D05D8E" w:rsidRPr="00D60E61" w:rsidRDefault="006F62C5" w:rsidP="000B2A21">
            <w:pPr>
              <w:widowControl/>
              <w:jc w:val="center"/>
              <w:rPr>
                <w:rStyle w:val="cl-64b16cbb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e21f0985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41E1F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469E5" w14:textId="77777777" w:rsidR="00D05D8E" w:rsidRPr="00D60E61" w:rsidRDefault="00D05D8E" w:rsidP="000B2A21">
            <w:pPr>
              <w:widowControl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F5FD7" w14:textId="154968CA" w:rsidR="00D05D8E" w:rsidRPr="00D60E61" w:rsidRDefault="006F62C5" w:rsidP="000B2A21">
            <w:pPr>
              <w:widowControl/>
              <w:jc w:val="center"/>
              <w:rPr>
                <w:rStyle w:val="cl-64b16cbb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D05D8E" w:rsidRPr="00D60E61" w14:paraId="7794AF86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119215" w14:textId="77777777" w:rsidR="00D05D8E" w:rsidRPr="00D60E61" w:rsidRDefault="00D05D8E" w:rsidP="000B2A21">
            <w:pPr>
              <w:widowControl/>
              <w:ind w:firstLineChars="50" w:firstLine="80"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D60E61">
              <w:rPr>
                <w:rStyle w:val="cl-8245788e"/>
                <w:rFonts w:ascii="Arial" w:hAnsi="Arial" w:cs="Arial"/>
                <w:sz w:val="16"/>
                <w:szCs w:val="16"/>
              </w:rPr>
              <w:t>TYG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E2689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f00af048"/>
                <w:rFonts w:ascii="Arial" w:hAnsi="Arial" w:cs="Arial"/>
                <w:sz w:val="16"/>
                <w:szCs w:val="16"/>
              </w:rPr>
              <w:t>2.523 (1.759 ~ 3.618)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9602A" w14:textId="5C7FF885" w:rsidR="00D05D8E" w:rsidRPr="00D60E61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f00af05c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AF19E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40362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f00af048"/>
                <w:rFonts w:ascii="Arial" w:hAnsi="Arial" w:cs="Arial"/>
                <w:sz w:val="16"/>
                <w:szCs w:val="16"/>
              </w:rPr>
              <w:t>2.772 (1.855 ~ 4.144)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276EE" w14:textId="7AE33AA9" w:rsidR="00D05D8E" w:rsidRPr="00D60E61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f00af05c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9685F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5CB2B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7591f0f8"/>
                <w:rFonts w:ascii="Arial" w:hAnsi="Arial" w:cs="Arial"/>
                <w:sz w:val="16"/>
                <w:szCs w:val="16"/>
              </w:rPr>
              <w:t>2.752 (1.800 ~ 4.206)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0157A" w14:textId="29D39067" w:rsidR="00D05D8E" w:rsidRPr="00D60E61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7591f0f8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D05D8E" w:rsidRPr="00D60E61" w14:paraId="2EB22A0C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EAF74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DADB7" w14:textId="77777777" w:rsidR="00D05D8E" w:rsidRPr="00D60E61" w:rsidRDefault="00D05D8E" w:rsidP="000B2A21">
            <w:pPr>
              <w:widowControl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DFE47" w14:textId="77777777" w:rsidR="00D05D8E" w:rsidRPr="00D60E61" w:rsidRDefault="00D05D8E" w:rsidP="000B2A21">
            <w:pPr>
              <w:widowControl/>
              <w:jc w:val="center"/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0B77F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C4479" w14:textId="77777777" w:rsidR="00D05D8E" w:rsidRPr="00D60E61" w:rsidRDefault="00D05D8E" w:rsidP="000B2A21">
            <w:pPr>
              <w:widowControl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BBEC8" w14:textId="77777777" w:rsidR="00D05D8E" w:rsidRPr="00D60E61" w:rsidRDefault="00D05D8E" w:rsidP="000B2A21">
            <w:pPr>
              <w:widowControl/>
              <w:jc w:val="center"/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2DCEA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1EA2F" w14:textId="77777777" w:rsidR="00D05D8E" w:rsidRPr="00D60E61" w:rsidRDefault="00D05D8E" w:rsidP="000B2A21">
            <w:pPr>
              <w:widowControl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1B324" w14:textId="77777777" w:rsidR="00D05D8E" w:rsidRPr="00D60E61" w:rsidRDefault="00D05D8E" w:rsidP="000B2A21">
            <w:pPr>
              <w:widowControl/>
              <w:jc w:val="center"/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5D8E" w:rsidRPr="00D60E61" w14:paraId="49570324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3CA28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F1210" w14:textId="77777777" w:rsidR="00D05D8E" w:rsidRPr="00D60E61" w:rsidRDefault="00D05D8E" w:rsidP="000B2A21">
            <w:pPr>
              <w:widowControl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0463455a"/>
                <w:rFonts w:ascii="Arial" w:hAnsi="Arial" w:cs="Arial"/>
                <w:sz w:val="16"/>
                <w:szCs w:val="16"/>
              </w:rPr>
              <w:t>8.840 (1.117 ~ 69.988)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14A5C2" w14:textId="77777777" w:rsidR="00D05D8E" w:rsidRPr="00D60E61" w:rsidRDefault="00D05D8E" w:rsidP="000B2A21">
            <w:pPr>
              <w:widowControl/>
              <w:jc w:val="center"/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04634565"/>
                <w:rFonts w:ascii="Arial" w:hAnsi="Arial" w:cs="Arial"/>
                <w:b/>
                <w:bCs/>
                <w:sz w:val="16"/>
                <w:szCs w:val="16"/>
              </w:rPr>
              <w:t>0.039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7FB4A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00A5D" w14:textId="77777777" w:rsidR="00D05D8E" w:rsidRPr="00D60E61" w:rsidRDefault="00D05D8E" w:rsidP="000B2A21">
            <w:pPr>
              <w:widowControl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0463455a"/>
                <w:rFonts w:ascii="Arial" w:hAnsi="Arial" w:cs="Arial"/>
                <w:sz w:val="16"/>
                <w:szCs w:val="16"/>
              </w:rPr>
              <w:t>8.372 (1.054 ~ 66.497)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A92BC" w14:textId="77777777" w:rsidR="00D05D8E" w:rsidRPr="00D60E61" w:rsidRDefault="00D05D8E" w:rsidP="000B2A21">
            <w:pPr>
              <w:widowControl/>
              <w:jc w:val="center"/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04634565"/>
                <w:rFonts w:ascii="Arial" w:hAnsi="Arial" w:cs="Arial"/>
                <w:b/>
                <w:bCs/>
                <w:sz w:val="16"/>
                <w:szCs w:val="16"/>
              </w:rPr>
              <w:t>0.044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C275D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EF84C" w14:textId="77777777" w:rsidR="00D05D8E" w:rsidRPr="00D60E61" w:rsidRDefault="00D05D8E" w:rsidP="000B2A21">
            <w:pPr>
              <w:widowControl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8712b2e"/>
                <w:rFonts w:ascii="Arial" w:hAnsi="Arial" w:cs="Arial"/>
                <w:sz w:val="16"/>
                <w:szCs w:val="16"/>
              </w:rPr>
              <w:t>8.220 (1.029 ~ 65.638)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84975" w14:textId="77777777" w:rsidR="00D05D8E" w:rsidRPr="00D60E61" w:rsidRDefault="00D05D8E" w:rsidP="000B2A21">
            <w:pPr>
              <w:widowControl/>
              <w:jc w:val="center"/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68712b38"/>
                <w:rFonts w:ascii="Arial" w:hAnsi="Arial" w:cs="Arial"/>
                <w:b/>
                <w:bCs/>
                <w:sz w:val="16"/>
                <w:szCs w:val="16"/>
              </w:rPr>
              <w:t>0.047</w:t>
            </w:r>
          </w:p>
        </w:tc>
      </w:tr>
      <w:tr w:rsidR="00D05D8E" w:rsidRPr="00D60E61" w14:paraId="50E32387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05CD0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T3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55E25" w14:textId="77777777" w:rsidR="00D05D8E" w:rsidRPr="00D60E61" w:rsidRDefault="00D05D8E" w:rsidP="000B2A21">
            <w:pPr>
              <w:widowControl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0463455a"/>
                <w:rFonts w:ascii="Arial" w:hAnsi="Arial" w:cs="Arial"/>
                <w:sz w:val="16"/>
                <w:szCs w:val="16"/>
              </w:rPr>
              <w:t>24.942 (3.363 ~ 184.960)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98F54" w14:textId="77777777" w:rsidR="00D05D8E" w:rsidRPr="00D60E61" w:rsidRDefault="00D05D8E" w:rsidP="000B2A21">
            <w:pPr>
              <w:widowControl/>
              <w:jc w:val="center"/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04634565"/>
                <w:rFonts w:ascii="Arial" w:hAnsi="Arial" w:cs="Arial"/>
                <w:b/>
                <w:bCs/>
                <w:sz w:val="16"/>
                <w:szCs w:val="16"/>
              </w:rPr>
              <w:t>0.002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C53D8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F96681" w14:textId="77777777" w:rsidR="00D05D8E" w:rsidRPr="00D60E61" w:rsidRDefault="00D05D8E" w:rsidP="000B2A21">
            <w:pPr>
              <w:widowControl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0463455a"/>
                <w:rFonts w:ascii="Arial" w:hAnsi="Arial" w:cs="Arial"/>
                <w:sz w:val="16"/>
                <w:szCs w:val="16"/>
              </w:rPr>
              <w:t>24.373 (3.267 ~ 181.859)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E1F08" w14:textId="77777777" w:rsidR="00D05D8E" w:rsidRPr="00D60E61" w:rsidRDefault="00D05D8E" w:rsidP="000B2A21">
            <w:pPr>
              <w:widowControl/>
              <w:jc w:val="center"/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04634565"/>
                <w:rFonts w:ascii="Arial" w:hAnsi="Arial" w:cs="Arial"/>
                <w:b/>
                <w:bCs/>
                <w:sz w:val="16"/>
                <w:szCs w:val="16"/>
              </w:rPr>
              <w:t>0.002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94A47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34D80" w14:textId="77777777" w:rsidR="00D05D8E" w:rsidRPr="00D60E61" w:rsidRDefault="00D05D8E" w:rsidP="000B2A21">
            <w:pPr>
              <w:widowControl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8712b2e"/>
                <w:rFonts w:ascii="Arial" w:hAnsi="Arial" w:cs="Arial"/>
                <w:sz w:val="16"/>
                <w:szCs w:val="16"/>
              </w:rPr>
              <w:t>23.029 (3.070 ~ 172.747)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0FAD2" w14:textId="77777777" w:rsidR="00D05D8E" w:rsidRPr="00D60E61" w:rsidRDefault="00D05D8E" w:rsidP="000B2A21">
            <w:pPr>
              <w:widowControl/>
              <w:jc w:val="center"/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68712b38"/>
                <w:rFonts w:ascii="Arial" w:hAnsi="Arial" w:cs="Arial"/>
                <w:b/>
                <w:bCs/>
                <w:sz w:val="16"/>
                <w:szCs w:val="16"/>
              </w:rPr>
              <w:t>0.002</w:t>
            </w:r>
          </w:p>
        </w:tc>
      </w:tr>
      <w:tr w:rsidR="00D05D8E" w:rsidRPr="00D60E61" w14:paraId="7615A752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6D8B2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P for trend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3F8A9" w14:textId="77777777" w:rsidR="00D05D8E" w:rsidRPr="00D60E61" w:rsidRDefault="00D05D8E" w:rsidP="000B2A21">
            <w:pPr>
              <w:widowControl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736A0" w14:textId="1E8B5711" w:rsidR="00D05D8E" w:rsidRPr="00D60E61" w:rsidRDefault="006F62C5" w:rsidP="000B2A21">
            <w:pPr>
              <w:widowControl/>
              <w:jc w:val="center"/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13c100dd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759B1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88C4E" w14:textId="77777777" w:rsidR="00D05D8E" w:rsidRPr="00D60E61" w:rsidRDefault="00D05D8E" w:rsidP="000B2A21">
            <w:pPr>
              <w:widowControl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B5E3B" w14:textId="7866B66C" w:rsidR="00D05D8E" w:rsidRPr="00D60E61" w:rsidRDefault="006F62C5" w:rsidP="000B2A21">
            <w:pPr>
              <w:widowControl/>
              <w:jc w:val="center"/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13c100dd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AEBBB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226CC" w14:textId="77777777" w:rsidR="00D05D8E" w:rsidRPr="00D60E61" w:rsidRDefault="00D05D8E" w:rsidP="000B2A21">
            <w:pPr>
              <w:widowControl/>
              <w:jc w:val="left"/>
              <w:rPr>
                <w:rStyle w:val="cl-8245788e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72CFC" w14:textId="6D843829" w:rsidR="00D05D8E" w:rsidRPr="00D60E61" w:rsidRDefault="006F62C5" w:rsidP="000B2A21">
            <w:pPr>
              <w:widowControl/>
              <w:jc w:val="center"/>
              <w:rPr>
                <w:rStyle w:val="cl-824578a2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D05D8E" w:rsidRPr="00D60E61" w14:paraId="5B678ADB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0E4A8" w14:textId="77777777" w:rsidR="00D05D8E" w:rsidRPr="00D60E61" w:rsidRDefault="00D05D8E" w:rsidP="000B2A21">
            <w:pPr>
              <w:widowControl/>
              <w:ind w:firstLineChars="50" w:firstLine="80"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D60E61">
              <w:rPr>
                <w:rStyle w:val="cl-8f3ebe42"/>
                <w:rFonts w:ascii="Arial" w:hAnsi="Arial" w:cs="Arial"/>
                <w:sz w:val="16"/>
                <w:szCs w:val="16"/>
              </w:rPr>
              <w:t>CHG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0E236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85955ec8"/>
                <w:rFonts w:ascii="Arial" w:hAnsi="Arial" w:cs="Arial"/>
                <w:sz w:val="16"/>
                <w:szCs w:val="16"/>
              </w:rPr>
              <w:t>2.356 (1.579 ~ 3.517)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32202" w14:textId="28D0AF3F" w:rsidR="00D05D8E" w:rsidRPr="00D60E61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85955edc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C9240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836DD4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85955ec8"/>
                <w:rFonts w:ascii="Arial" w:hAnsi="Arial" w:cs="Arial"/>
                <w:sz w:val="16"/>
                <w:szCs w:val="16"/>
              </w:rPr>
              <w:t>2.650 (1.668 ~ 4.209)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929EC" w14:textId="69FA5769" w:rsidR="00D05D8E" w:rsidRPr="00D60E61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85955edc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9F64A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A2729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7591f0f8"/>
                <w:rFonts w:ascii="Arial" w:hAnsi="Arial" w:cs="Arial"/>
                <w:sz w:val="16"/>
                <w:szCs w:val="16"/>
              </w:rPr>
              <w:t>2.499 (1.521 ~ 4.105)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D252A" w14:textId="2813B054" w:rsidR="00D05D8E" w:rsidRPr="00D60E61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7591f0f8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D05D8E" w:rsidRPr="00D60E61" w14:paraId="0A3BBF9A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6E227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lastRenderedPageBreak/>
              <w:t>T1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5ECFE7" w14:textId="77777777" w:rsidR="00D05D8E" w:rsidRPr="00D60E61" w:rsidRDefault="00D05D8E" w:rsidP="000B2A21">
            <w:pPr>
              <w:widowControl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  <w:r w:rsidRPr="00D60E61">
              <w:rPr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5AB3AD" w14:textId="77777777" w:rsidR="00D05D8E" w:rsidRPr="00D60E61" w:rsidRDefault="00D05D8E" w:rsidP="000B2A21">
            <w:pPr>
              <w:widowControl/>
              <w:jc w:val="center"/>
              <w:rPr>
                <w:rStyle w:val="cl-8f3ebe4d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ABB6E9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94D1EE" w14:textId="77777777" w:rsidR="00D05D8E" w:rsidRPr="00D60E61" w:rsidRDefault="00D05D8E" w:rsidP="000B2A21">
            <w:pPr>
              <w:widowControl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  <w:r w:rsidRPr="00D60E61">
              <w:rPr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464BAF" w14:textId="77777777" w:rsidR="00D05D8E" w:rsidRPr="00D60E61" w:rsidRDefault="00D05D8E" w:rsidP="000B2A21">
            <w:pPr>
              <w:widowControl/>
              <w:jc w:val="center"/>
              <w:rPr>
                <w:rStyle w:val="cl-8f3ebe4d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D26991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28C1B0" w14:textId="77777777" w:rsidR="00D05D8E" w:rsidRPr="00D60E61" w:rsidRDefault="00D05D8E" w:rsidP="000B2A21">
            <w:pPr>
              <w:widowControl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B2087" w14:textId="77777777" w:rsidR="00D05D8E" w:rsidRPr="00D60E61" w:rsidRDefault="00D05D8E" w:rsidP="000B2A21">
            <w:pPr>
              <w:widowControl/>
              <w:jc w:val="center"/>
              <w:rPr>
                <w:rStyle w:val="cl-8f3ebe4d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5D8E" w:rsidRPr="00D60E61" w14:paraId="3884CC45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2385C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8EAD9" w14:textId="77777777" w:rsidR="00D05D8E" w:rsidRPr="00D60E61" w:rsidRDefault="00D05D8E" w:rsidP="000B2A21">
            <w:pPr>
              <w:widowControl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2fb4c6a2"/>
                <w:rFonts w:ascii="Arial" w:hAnsi="Arial" w:cs="Arial"/>
                <w:sz w:val="16"/>
                <w:szCs w:val="16"/>
              </w:rPr>
              <w:t>1.459 (0.410 ~ 5.195)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68755" w14:textId="77777777" w:rsidR="00D05D8E" w:rsidRPr="00D60E61" w:rsidRDefault="00D05D8E" w:rsidP="000B2A21">
            <w:pPr>
              <w:widowControl/>
              <w:jc w:val="center"/>
              <w:rPr>
                <w:rStyle w:val="cl-8f3ebe4d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2fb4c6a2"/>
                <w:rFonts w:ascii="Arial" w:hAnsi="Arial" w:cs="Arial"/>
                <w:sz w:val="16"/>
                <w:szCs w:val="16"/>
              </w:rPr>
              <w:t>0.560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2B57F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9BF5F" w14:textId="77777777" w:rsidR="00D05D8E" w:rsidRPr="00D60E61" w:rsidRDefault="00D05D8E" w:rsidP="000B2A21">
            <w:pPr>
              <w:widowControl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2fb4c6a2"/>
                <w:rFonts w:ascii="Arial" w:hAnsi="Arial" w:cs="Arial"/>
                <w:sz w:val="16"/>
                <w:szCs w:val="16"/>
              </w:rPr>
              <w:t>1.268 (0.353 ~ 4.551)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F917B" w14:textId="77777777" w:rsidR="00D05D8E" w:rsidRPr="00D60E61" w:rsidRDefault="00D05D8E" w:rsidP="000B2A21">
            <w:pPr>
              <w:widowControl/>
              <w:jc w:val="center"/>
              <w:rPr>
                <w:rStyle w:val="cl-8f3ebe4d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2fb4c6a2"/>
                <w:rFonts w:ascii="Arial" w:hAnsi="Arial" w:cs="Arial"/>
                <w:sz w:val="16"/>
                <w:szCs w:val="16"/>
              </w:rPr>
              <w:t>0.716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CD9CD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C5733" w14:textId="77777777" w:rsidR="00D05D8E" w:rsidRPr="00D60E61" w:rsidRDefault="00D05D8E" w:rsidP="000B2A21">
            <w:pPr>
              <w:widowControl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742f489c"/>
                <w:rFonts w:ascii="Arial" w:hAnsi="Arial" w:cs="Arial"/>
                <w:sz w:val="16"/>
                <w:szCs w:val="16"/>
              </w:rPr>
              <w:t>1.272 (0.352 ~ 4.603)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A3589" w14:textId="77777777" w:rsidR="00D05D8E" w:rsidRPr="00D60E61" w:rsidRDefault="00D05D8E" w:rsidP="000B2A21">
            <w:pPr>
              <w:widowControl/>
              <w:jc w:val="center"/>
              <w:rPr>
                <w:rStyle w:val="cl-8f3ebe4d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742f489c"/>
                <w:rFonts w:ascii="Arial" w:hAnsi="Arial" w:cs="Arial"/>
                <w:sz w:val="16"/>
                <w:szCs w:val="16"/>
              </w:rPr>
              <w:t>0.713</w:t>
            </w:r>
          </w:p>
        </w:tc>
      </w:tr>
      <w:tr w:rsidR="00D05D8E" w:rsidRPr="00D60E61" w14:paraId="56E96C60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D4483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T3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A4071" w14:textId="77777777" w:rsidR="00D05D8E" w:rsidRPr="00D60E61" w:rsidRDefault="00D05D8E" w:rsidP="000B2A21">
            <w:pPr>
              <w:widowControl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2fb4c6a2"/>
                <w:rFonts w:ascii="Arial" w:hAnsi="Arial" w:cs="Arial"/>
                <w:sz w:val="16"/>
                <w:szCs w:val="16"/>
              </w:rPr>
              <w:t>6.205 (2.140 ~ 17.989)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6E346" w14:textId="04EB3375" w:rsidR="00D05D8E" w:rsidRPr="00D60E61" w:rsidRDefault="006F62C5" w:rsidP="000B2A21">
            <w:pPr>
              <w:widowControl/>
              <w:jc w:val="center"/>
              <w:rPr>
                <w:rStyle w:val="cl-8f3ebe4d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2fb4c6b7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29E56C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34250" w14:textId="77777777" w:rsidR="00D05D8E" w:rsidRPr="00D60E61" w:rsidRDefault="00D05D8E" w:rsidP="000B2A21">
            <w:pPr>
              <w:widowControl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2fb4c6a2"/>
                <w:rFonts w:ascii="Arial" w:hAnsi="Arial" w:cs="Arial"/>
                <w:sz w:val="16"/>
                <w:szCs w:val="16"/>
              </w:rPr>
              <w:t>5.605 (1.892 ~ 16.604)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3EE59" w14:textId="77777777" w:rsidR="00D05D8E" w:rsidRPr="00D60E61" w:rsidRDefault="00D05D8E" w:rsidP="000B2A21">
            <w:pPr>
              <w:widowControl/>
              <w:jc w:val="center"/>
              <w:rPr>
                <w:rStyle w:val="cl-8f3ebe4d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2fb4c6b7"/>
                <w:rFonts w:ascii="Arial" w:hAnsi="Arial" w:cs="Arial"/>
                <w:b/>
                <w:bCs/>
                <w:sz w:val="16"/>
                <w:szCs w:val="16"/>
              </w:rPr>
              <w:t>0.002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BACC5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FAC46" w14:textId="77777777" w:rsidR="00D05D8E" w:rsidRPr="00D60E61" w:rsidRDefault="00D05D8E" w:rsidP="000B2A21">
            <w:pPr>
              <w:widowControl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742f489c"/>
                <w:rFonts w:ascii="Arial" w:hAnsi="Arial" w:cs="Arial"/>
                <w:sz w:val="16"/>
                <w:szCs w:val="16"/>
              </w:rPr>
              <w:t>5.170 (1.723 ~ 15.512)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0E7CD" w14:textId="77777777" w:rsidR="00D05D8E" w:rsidRPr="00D60E61" w:rsidRDefault="00D05D8E" w:rsidP="000B2A21">
            <w:pPr>
              <w:widowControl/>
              <w:jc w:val="center"/>
              <w:rPr>
                <w:rStyle w:val="cl-8f3ebe4d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742f48a7"/>
                <w:rFonts w:ascii="Arial" w:hAnsi="Arial" w:cs="Arial"/>
                <w:b/>
                <w:bCs/>
                <w:sz w:val="16"/>
                <w:szCs w:val="16"/>
              </w:rPr>
              <w:t>0.003</w:t>
            </w:r>
          </w:p>
        </w:tc>
      </w:tr>
      <w:tr w:rsidR="00D05D8E" w:rsidRPr="00D60E61" w14:paraId="20860D43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F94F6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P for trend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328566" w14:textId="77777777" w:rsidR="00D05D8E" w:rsidRPr="00D60E61" w:rsidRDefault="00D05D8E" w:rsidP="000B2A21">
            <w:pPr>
              <w:widowControl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46057" w14:textId="00C3430A" w:rsidR="00D05D8E" w:rsidRPr="00D60E61" w:rsidRDefault="006F62C5" w:rsidP="000B2A21">
            <w:pPr>
              <w:widowControl/>
              <w:jc w:val="center"/>
              <w:rPr>
                <w:rStyle w:val="cl-8f3ebe4d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e21f0985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0AB9D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4A736" w14:textId="77777777" w:rsidR="00D05D8E" w:rsidRPr="00D60E61" w:rsidRDefault="00D05D8E" w:rsidP="000B2A21">
            <w:pPr>
              <w:widowControl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FA227" w14:textId="4A753BA1" w:rsidR="00D05D8E" w:rsidRPr="00D60E61" w:rsidRDefault="006F62C5" w:rsidP="000B2A21">
            <w:pPr>
              <w:widowControl/>
              <w:jc w:val="center"/>
              <w:rPr>
                <w:rStyle w:val="cl-8f3ebe4d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e21f0985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C7C59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B356D" w14:textId="77777777" w:rsidR="00D05D8E" w:rsidRPr="00D60E61" w:rsidRDefault="00D05D8E" w:rsidP="000B2A21">
            <w:pPr>
              <w:widowControl/>
              <w:jc w:val="left"/>
              <w:rPr>
                <w:rStyle w:val="cl-8f3ebe4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D814C" w14:textId="7B195A60" w:rsidR="00D05D8E" w:rsidRPr="00D60E61" w:rsidRDefault="006F62C5" w:rsidP="000B2A21">
            <w:pPr>
              <w:widowControl/>
              <w:jc w:val="center"/>
              <w:rPr>
                <w:rStyle w:val="cl-8f3ebe4d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D05D8E" w:rsidRPr="00D60E61" w14:paraId="1C61F33C" w14:textId="77777777" w:rsidTr="000B2A21">
        <w:trPr>
          <w:trHeight w:val="139"/>
          <w:jc w:val="center"/>
        </w:trPr>
        <w:tc>
          <w:tcPr>
            <w:tcW w:w="34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79636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AKI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A6B6A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77429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C01AA4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CAE5EF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3F24B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2F35F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CF7254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</w:tr>
      <w:tr w:rsidR="00D05D8E" w:rsidRPr="00D60E61" w14:paraId="37B95620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CFBCB" w14:textId="77777777" w:rsidR="00D05D8E" w:rsidRPr="00D60E61" w:rsidRDefault="00D05D8E" w:rsidP="000B2A21">
            <w:pPr>
              <w:widowControl/>
              <w:ind w:firstLineChars="50" w:firstLine="80"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SHR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48107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D60E61">
              <w:rPr>
                <w:rStyle w:val="cl-6cff8c16"/>
                <w:rFonts w:ascii="Arial" w:hAnsi="Arial" w:cs="Arial"/>
                <w:sz w:val="16"/>
                <w:szCs w:val="16"/>
              </w:rPr>
              <w:t>2.300 (1.761 ~ 3.004)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69AC5" w14:textId="08BDF5A3" w:rsidR="00D05D8E" w:rsidRPr="00D60E61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6cff8c2a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C5E5E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D1E14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D60E61">
              <w:rPr>
                <w:rStyle w:val="cl-6cff8c16"/>
                <w:rFonts w:ascii="Arial" w:hAnsi="Arial" w:cs="Arial"/>
                <w:sz w:val="16"/>
                <w:szCs w:val="16"/>
              </w:rPr>
              <w:t>2.266 (1.723 ~ 2.979)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7CE9E" w14:textId="616FE934" w:rsidR="00D05D8E" w:rsidRPr="00D60E61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6cff8c2a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E45B5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52771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D60E61">
              <w:rPr>
                <w:rStyle w:val="cl-7591f0f8"/>
                <w:rFonts w:ascii="Arial" w:hAnsi="Arial" w:cs="Arial"/>
                <w:sz w:val="16"/>
                <w:szCs w:val="16"/>
              </w:rPr>
              <w:t>1.996 (1.503 ~ 2.652)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D6E91B" w14:textId="7A1F8E60" w:rsidR="00D05D8E" w:rsidRPr="00D60E61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7591f0f8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D05D8E" w:rsidRPr="00D60E61" w14:paraId="7B4E019D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29CEA2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9c8a1e48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E901DB" w14:textId="77777777" w:rsidR="00D05D8E" w:rsidRPr="00D60E61" w:rsidRDefault="00D05D8E" w:rsidP="000B2A21">
            <w:pPr>
              <w:widowControl/>
              <w:jc w:val="left"/>
              <w:rPr>
                <w:rStyle w:val="cl-7c9ba700"/>
                <w:rFonts w:ascii="Arial" w:hAnsi="Arial" w:cs="Arial"/>
                <w:sz w:val="16"/>
                <w:szCs w:val="16"/>
              </w:rPr>
            </w:pPr>
            <w:r w:rsidRPr="00D60E61">
              <w:rPr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F902B3" w14:textId="77777777" w:rsidR="00D05D8E" w:rsidRPr="00D60E61" w:rsidRDefault="00D05D8E" w:rsidP="000B2A21">
            <w:pPr>
              <w:widowControl/>
              <w:jc w:val="center"/>
              <w:rPr>
                <w:rStyle w:val="cl-7c9ba70b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E98C8E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C20345" w14:textId="77777777" w:rsidR="00D05D8E" w:rsidRPr="00D60E61" w:rsidRDefault="00D05D8E" w:rsidP="000B2A21">
            <w:pPr>
              <w:widowControl/>
              <w:jc w:val="left"/>
              <w:rPr>
                <w:rStyle w:val="cl-7c9ba700"/>
                <w:rFonts w:ascii="Arial" w:hAnsi="Arial" w:cs="Arial"/>
                <w:sz w:val="16"/>
                <w:szCs w:val="16"/>
              </w:rPr>
            </w:pPr>
            <w:r w:rsidRPr="00D60E61">
              <w:rPr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04462F" w14:textId="77777777" w:rsidR="00D05D8E" w:rsidRPr="00D60E61" w:rsidRDefault="00D05D8E" w:rsidP="000B2A21">
            <w:pPr>
              <w:widowControl/>
              <w:jc w:val="center"/>
              <w:rPr>
                <w:rStyle w:val="cl-7c9ba70b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0543EE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0BC68C" w14:textId="77777777" w:rsidR="00D05D8E" w:rsidRPr="00D60E61" w:rsidRDefault="00D05D8E" w:rsidP="000B2A21">
            <w:pPr>
              <w:widowControl/>
              <w:jc w:val="left"/>
              <w:rPr>
                <w:rStyle w:val="cl-7c9ba700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CAE78" w14:textId="77777777" w:rsidR="00D05D8E" w:rsidRPr="00D60E61" w:rsidRDefault="00D05D8E" w:rsidP="000B2A21">
            <w:pPr>
              <w:widowControl/>
              <w:jc w:val="center"/>
              <w:rPr>
                <w:rStyle w:val="cl-7c9ba70b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5D8E" w:rsidRPr="00D60E61" w14:paraId="7B941F05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A0E3EF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9c8a1e48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54A6E" w14:textId="77777777" w:rsidR="00D05D8E" w:rsidRPr="00D60E61" w:rsidRDefault="00D05D8E" w:rsidP="000B2A21">
            <w:pPr>
              <w:widowControl/>
              <w:jc w:val="left"/>
              <w:rPr>
                <w:rStyle w:val="cl-7c9ba700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dc1c2364"/>
                <w:rFonts w:ascii="Arial" w:hAnsi="Arial" w:cs="Arial"/>
                <w:sz w:val="16"/>
                <w:szCs w:val="16"/>
              </w:rPr>
              <w:t>0.928 (0.524 ~ 1.644)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50227" w14:textId="77777777" w:rsidR="00D05D8E" w:rsidRPr="00D60E61" w:rsidRDefault="00D05D8E" w:rsidP="000B2A21">
            <w:pPr>
              <w:widowControl/>
              <w:jc w:val="center"/>
              <w:rPr>
                <w:rStyle w:val="cl-7c9ba70b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dc1c2364"/>
                <w:rFonts w:ascii="Arial" w:hAnsi="Arial" w:cs="Arial"/>
                <w:sz w:val="16"/>
                <w:szCs w:val="16"/>
              </w:rPr>
              <w:t>0.799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061BE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28C1E" w14:textId="77777777" w:rsidR="00D05D8E" w:rsidRPr="00D60E61" w:rsidRDefault="00D05D8E" w:rsidP="000B2A21">
            <w:pPr>
              <w:widowControl/>
              <w:jc w:val="left"/>
              <w:rPr>
                <w:rStyle w:val="cl-7c9ba700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dc1c2364"/>
                <w:rFonts w:ascii="Arial" w:hAnsi="Arial" w:cs="Arial"/>
                <w:sz w:val="16"/>
                <w:szCs w:val="16"/>
              </w:rPr>
              <w:t>0.977 (0.549 ~ 1.737)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6296D" w14:textId="77777777" w:rsidR="00D05D8E" w:rsidRPr="00D60E61" w:rsidRDefault="00D05D8E" w:rsidP="000B2A21">
            <w:pPr>
              <w:widowControl/>
              <w:jc w:val="center"/>
              <w:rPr>
                <w:rStyle w:val="cl-7c9ba70b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dc1c2364"/>
                <w:rFonts w:ascii="Arial" w:hAnsi="Arial" w:cs="Arial"/>
                <w:sz w:val="16"/>
                <w:szCs w:val="16"/>
              </w:rPr>
              <w:t>0.936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FFBDC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E08C8" w14:textId="77777777" w:rsidR="00D05D8E" w:rsidRPr="00D60E61" w:rsidRDefault="00D05D8E" w:rsidP="000B2A21">
            <w:pPr>
              <w:widowControl/>
              <w:jc w:val="left"/>
              <w:rPr>
                <w:rStyle w:val="cl-7c9ba700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3559adc4"/>
                <w:rFonts w:ascii="Arial" w:hAnsi="Arial" w:cs="Arial"/>
                <w:sz w:val="16"/>
                <w:szCs w:val="16"/>
              </w:rPr>
              <w:t>0.899 (0.498 ~ 1.620)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39CD2" w14:textId="77777777" w:rsidR="00D05D8E" w:rsidRPr="00D60E61" w:rsidRDefault="00D05D8E" w:rsidP="000B2A21">
            <w:pPr>
              <w:widowControl/>
              <w:jc w:val="center"/>
              <w:rPr>
                <w:rStyle w:val="cl-7c9ba70b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3559adc4"/>
                <w:rFonts w:ascii="Arial" w:hAnsi="Arial" w:cs="Arial"/>
                <w:sz w:val="16"/>
                <w:szCs w:val="16"/>
              </w:rPr>
              <w:t>0.722</w:t>
            </w:r>
          </w:p>
        </w:tc>
      </w:tr>
      <w:tr w:rsidR="00D05D8E" w:rsidRPr="00D60E61" w14:paraId="606E7DE3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6F108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9c8a1e48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T3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9C799" w14:textId="77777777" w:rsidR="00D05D8E" w:rsidRPr="00D60E61" w:rsidRDefault="00D05D8E" w:rsidP="000B2A21">
            <w:pPr>
              <w:widowControl/>
              <w:jc w:val="left"/>
              <w:rPr>
                <w:rStyle w:val="cl-7c9ba700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dc1c2364"/>
                <w:rFonts w:ascii="Arial" w:hAnsi="Arial" w:cs="Arial"/>
                <w:sz w:val="16"/>
                <w:szCs w:val="16"/>
              </w:rPr>
              <w:t>2.743 (1.703 ~ 4.418)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B36FC" w14:textId="264E3AA2" w:rsidR="00D05D8E" w:rsidRPr="00D60E61" w:rsidRDefault="006F62C5" w:rsidP="000B2A21">
            <w:pPr>
              <w:widowControl/>
              <w:jc w:val="center"/>
              <w:rPr>
                <w:rStyle w:val="cl-7c9ba70b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dc1c2378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94BDF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07A30" w14:textId="77777777" w:rsidR="00D05D8E" w:rsidRPr="00D60E61" w:rsidRDefault="00D05D8E" w:rsidP="000B2A21">
            <w:pPr>
              <w:widowControl/>
              <w:jc w:val="left"/>
              <w:rPr>
                <w:rStyle w:val="cl-7c9ba700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dc1c2364"/>
                <w:rFonts w:ascii="Arial" w:hAnsi="Arial" w:cs="Arial"/>
                <w:sz w:val="16"/>
                <w:szCs w:val="16"/>
              </w:rPr>
              <w:t>2.620 (1.618 ~ 4.242)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C448C" w14:textId="1300B4BA" w:rsidR="00D05D8E" w:rsidRPr="00D60E61" w:rsidRDefault="006F62C5" w:rsidP="000B2A21">
            <w:pPr>
              <w:widowControl/>
              <w:jc w:val="center"/>
              <w:rPr>
                <w:rStyle w:val="cl-7c9ba70b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dc1c2378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EA925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BB4B4" w14:textId="77777777" w:rsidR="00D05D8E" w:rsidRPr="00D60E61" w:rsidRDefault="00D05D8E" w:rsidP="000B2A21">
            <w:pPr>
              <w:widowControl/>
              <w:jc w:val="left"/>
              <w:rPr>
                <w:rStyle w:val="cl-7c9ba700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3559adc4"/>
                <w:rFonts w:ascii="Arial" w:hAnsi="Arial" w:cs="Arial"/>
                <w:sz w:val="16"/>
                <w:szCs w:val="16"/>
              </w:rPr>
              <w:t>2.367 (1.440 ~ 3.892)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02313" w14:textId="3E4E13A8" w:rsidR="00D05D8E" w:rsidRPr="00D60E61" w:rsidRDefault="006F62C5" w:rsidP="000B2A21">
            <w:pPr>
              <w:widowControl/>
              <w:jc w:val="center"/>
              <w:rPr>
                <w:rStyle w:val="cl-7c9ba70b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3559adcf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D05D8E" w:rsidRPr="00D60E61" w14:paraId="44840BB8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0510C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28f7bfbc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P for trend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1FC31" w14:textId="77777777" w:rsidR="00D05D8E" w:rsidRPr="00D60E61" w:rsidRDefault="00D05D8E" w:rsidP="000B2A21">
            <w:pPr>
              <w:widowControl/>
              <w:jc w:val="left"/>
              <w:rPr>
                <w:rStyle w:val="cl-28f7bfbc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4E4E6" w14:textId="58E2F96F" w:rsidR="00D05D8E" w:rsidRPr="00D60E61" w:rsidRDefault="006F62C5" w:rsidP="000B2A21">
            <w:pPr>
              <w:widowControl/>
              <w:jc w:val="center"/>
              <w:rPr>
                <w:rStyle w:val="cl-28f7bfc7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e21f0985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4E4A8F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F2538" w14:textId="77777777" w:rsidR="00D05D8E" w:rsidRPr="00D60E61" w:rsidRDefault="00D05D8E" w:rsidP="000B2A21">
            <w:pPr>
              <w:widowControl/>
              <w:jc w:val="left"/>
              <w:rPr>
                <w:rStyle w:val="cl-28f7bfbc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3A3F2" w14:textId="78D40312" w:rsidR="00D05D8E" w:rsidRPr="00D60E61" w:rsidRDefault="006F62C5" w:rsidP="000B2A21">
            <w:pPr>
              <w:widowControl/>
              <w:jc w:val="center"/>
              <w:rPr>
                <w:rStyle w:val="cl-28f7bfc7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e21f0985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54326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DC02E" w14:textId="77777777" w:rsidR="00D05D8E" w:rsidRPr="00D60E61" w:rsidRDefault="00D05D8E" w:rsidP="000B2A21">
            <w:pPr>
              <w:widowControl/>
              <w:jc w:val="left"/>
              <w:rPr>
                <w:rStyle w:val="cl-28f7bfbc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F2611A" w14:textId="67A85C51" w:rsidR="00D05D8E" w:rsidRPr="00D60E61" w:rsidRDefault="006F62C5" w:rsidP="000B2A21">
            <w:pPr>
              <w:widowControl/>
              <w:jc w:val="center"/>
              <w:rPr>
                <w:rStyle w:val="cl-28f7bfc7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D05D8E" w:rsidRPr="00D60E61" w14:paraId="3E5E7F8E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2738E" w14:textId="77777777" w:rsidR="00D05D8E" w:rsidRPr="00D60E61" w:rsidRDefault="00D05D8E" w:rsidP="000B2A21">
            <w:pPr>
              <w:widowControl/>
              <w:ind w:firstLineChars="50" w:firstLine="80"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D60E61">
              <w:rPr>
                <w:rStyle w:val="cl-8245788e"/>
                <w:rFonts w:ascii="Arial" w:hAnsi="Arial" w:cs="Arial"/>
                <w:sz w:val="16"/>
                <w:szCs w:val="16"/>
              </w:rPr>
              <w:t>TYG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7BCAA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7591f0f8"/>
                <w:rFonts w:ascii="Arial" w:hAnsi="Arial" w:cs="Arial"/>
                <w:sz w:val="16"/>
                <w:szCs w:val="16"/>
              </w:rPr>
              <w:t>1.864 (1.492 ~ 2.329)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DBACC" w14:textId="7C989E94" w:rsidR="00D05D8E" w:rsidRPr="00D60E61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7591f10c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3F376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FB70D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7591f0f8"/>
                <w:rFonts w:ascii="Arial" w:hAnsi="Arial" w:cs="Arial"/>
                <w:sz w:val="16"/>
                <w:szCs w:val="16"/>
              </w:rPr>
              <w:t>1.968 (1.555 ~ 2.491)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E6EF9" w14:textId="104FB7CB" w:rsidR="00D05D8E" w:rsidRPr="00D60E61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7591f10c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542D08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07F4C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7591f0f8"/>
                <w:rFonts w:ascii="Arial" w:hAnsi="Arial" w:cs="Arial"/>
                <w:sz w:val="16"/>
                <w:szCs w:val="16"/>
              </w:rPr>
              <w:t>1.861 (1.450 ~ 2.388)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3055F6" w14:textId="1555887D" w:rsidR="00D05D8E" w:rsidRPr="00D60E61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7591f0f8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D05D8E" w:rsidRPr="00D60E61" w14:paraId="1D64A4A2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04579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a3b63a8a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861976" w14:textId="77777777" w:rsidR="00D05D8E" w:rsidRPr="00D60E61" w:rsidRDefault="00D05D8E" w:rsidP="000B2A21">
            <w:pPr>
              <w:widowControl/>
              <w:jc w:val="left"/>
              <w:rPr>
                <w:rStyle w:val="cl-6f741652"/>
                <w:rFonts w:ascii="Arial" w:hAnsi="Arial" w:cs="Arial"/>
                <w:sz w:val="16"/>
                <w:szCs w:val="16"/>
              </w:rPr>
            </w:pPr>
            <w:r w:rsidRPr="00D60E61">
              <w:rPr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8B89ED" w14:textId="77777777" w:rsidR="00D05D8E" w:rsidRPr="00D60E61" w:rsidRDefault="00D05D8E" w:rsidP="000B2A21">
            <w:pPr>
              <w:widowControl/>
              <w:jc w:val="center"/>
              <w:rPr>
                <w:rStyle w:val="cl-6f74165d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371C92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4FCDD9" w14:textId="77777777" w:rsidR="00D05D8E" w:rsidRPr="00D60E61" w:rsidRDefault="00D05D8E" w:rsidP="000B2A21">
            <w:pPr>
              <w:widowControl/>
              <w:jc w:val="left"/>
              <w:rPr>
                <w:rStyle w:val="cl-6f741652"/>
                <w:rFonts w:ascii="Arial" w:hAnsi="Arial" w:cs="Arial"/>
                <w:sz w:val="16"/>
                <w:szCs w:val="16"/>
              </w:rPr>
            </w:pPr>
            <w:r w:rsidRPr="00D60E61">
              <w:rPr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99029B" w14:textId="77777777" w:rsidR="00D05D8E" w:rsidRPr="00D60E61" w:rsidRDefault="00D05D8E" w:rsidP="000B2A21">
            <w:pPr>
              <w:widowControl/>
              <w:jc w:val="center"/>
              <w:rPr>
                <w:rStyle w:val="cl-6f74165d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05C90D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FEE244" w14:textId="77777777" w:rsidR="00D05D8E" w:rsidRPr="00D60E61" w:rsidRDefault="00D05D8E" w:rsidP="000B2A21">
            <w:pPr>
              <w:widowControl/>
              <w:jc w:val="left"/>
              <w:rPr>
                <w:rStyle w:val="cl-6f741652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B5625" w14:textId="77777777" w:rsidR="00D05D8E" w:rsidRPr="00D60E61" w:rsidRDefault="00D05D8E" w:rsidP="000B2A21">
            <w:pPr>
              <w:widowControl/>
              <w:jc w:val="center"/>
              <w:rPr>
                <w:rStyle w:val="cl-6f74165d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5D8E" w:rsidRPr="00D60E61" w14:paraId="1E43DD7B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C9080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a3b63a8a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05A70" w14:textId="77777777" w:rsidR="00D05D8E" w:rsidRPr="00D60E61" w:rsidRDefault="00D05D8E" w:rsidP="000B2A21">
            <w:pPr>
              <w:widowControl/>
              <w:jc w:val="left"/>
              <w:rPr>
                <w:rStyle w:val="cl-6f741652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0dc01862"/>
                <w:rFonts w:ascii="Arial" w:hAnsi="Arial" w:cs="Arial"/>
                <w:sz w:val="16"/>
                <w:szCs w:val="16"/>
              </w:rPr>
              <w:t>1.125 (0.657 ~ 1.925)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A4FA8" w14:textId="77777777" w:rsidR="00D05D8E" w:rsidRPr="00D60E61" w:rsidRDefault="00D05D8E" w:rsidP="000B2A21">
            <w:pPr>
              <w:widowControl/>
              <w:jc w:val="center"/>
              <w:rPr>
                <w:rStyle w:val="cl-6f74165d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0dc01862"/>
                <w:rFonts w:ascii="Arial" w:hAnsi="Arial" w:cs="Arial"/>
                <w:sz w:val="16"/>
                <w:szCs w:val="16"/>
              </w:rPr>
              <w:t>0.668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EB91F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90B2FA" w14:textId="77777777" w:rsidR="00D05D8E" w:rsidRPr="00D60E61" w:rsidRDefault="00D05D8E" w:rsidP="000B2A21">
            <w:pPr>
              <w:widowControl/>
              <w:jc w:val="left"/>
              <w:rPr>
                <w:rStyle w:val="cl-6f741652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0dc01862"/>
                <w:rFonts w:ascii="Arial" w:hAnsi="Arial" w:cs="Arial"/>
                <w:sz w:val="16"/>
                <w:szCs w:val="16"/>
              </w:rPr>
              <w:t>1.152 (0.669 ~ 1.985)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2EFD0F" w14:textId="77777777" w:rsidR="00D05D8E" w:rsidRPr="00D60E61" w:rsidRDefault="00D05D8E" w:rsidP="000B2A21">
            <w:pPr>
              <w:widowControl/>
              <w:jc w:val="center"/>
              <w:rPr>
                <w:rStyle w:val="cl-6f74165d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0dc01862"/>
                <w:rFonts w:ascii="Arial" w:hAnsi="Arial" w:cs="Arial"/>
                <w:sz w:val="16"/>
                <w:szCs w:val="16"/>
              </w:rPr>
              <w:t>0.610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EF2EE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A5D12" w14:textId="77777777" w:rsidR="00D05D8E" w:rsidRPr="00D60E61" w:rsidRDefault="00D05D8E" w:rsidP="000B2A21">
            <w:pPr>
              <w:widowControl/>
              <w:jc w:val="left"/>
              <w:rPr>
                <w:rStyle w:val="cl-6f741652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59d0c5fc"/>
                <w:rFonts w:ascii="Arial" w:hAnsi="Arial" w:cs="Arial"/>
                <w:sz w:val="16"/>
                <w:szCs w:val="16"/>
              </w:rPr>
              <w:t>1.179 (0.679 ~ 2.047)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12F64" w14:textId="77777777" w:rsidR="00D05D8E" w:rsidRPr="00D60E61" w:rsidRDefault="00D05D8E" w:rsidP="000B2A21">
            <w:pPr>
              <w:widowControl/>
              <w:jc w:val="center"/>
              <w:rPr>
                <w:rStyle w:val="cl-6f74165d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59d0c5fc"/>
                <w:rFonts w:ascii="Arial" w:hAnsi="Arial" w:cs="Arial"/>
                <w:sz w:val="16"/>
                <w:szCs w:val="16"/>
              </w:rPr>
              <w:t>0.559</w:t>
            </w:r>
          </w:p>
        </w:tc>
      </w:tr>
      <w:tr w:rsidR="00D05D8E" w:rsidRPr="00D60E61" w14:paraId="080F8185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47C78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a3b63a8a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T3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7D7B1" w14:textId="77777777" w:rsidR="00D05D8E" w:rsidRPr="00D60E61" w:rsidRDefault="00D05D8E" w:rsidP="000B2A21">
            <w:pPr>
              <w:widowControl/>
              <w:jc w:val="left"/>
              <w:rPr>
                <w:rStyle w:val="cl-6f741652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0dc01862"/>
                <w:rFonts w:ascii="Arial" w:hAnsi="Arial" w:cs="Arial"/>
                <w:sz w:val="16"/>
                <w:szCs w:val="16"/>
              </w:rPr>
              <w:t>2.315 (1.435 ~ 3.735)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A81CF" w14:textId="00719221" w:rsidR="00D05D8E" w:rsidRPr="00D60E61" w:rsidRDefault="006F62C5" w:rsidP="000B2A21">
            <w:pPr>
              <w:widowControl/>
              <w:jc w:val="center"/>
              <w:rPr>
                <w:rStyle w:val="cl-6f74165d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0dc0186d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2BA3D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FA06A" w14:textId="77777777" w:rsidR="00D05D8E" w:rsidRPr="00D60E61" w:rsidRDefault="00D05D8E" w:rsidP="000B2A21">
            <w:pPr>
              <w:widowControl/>
              <w:jc w:val="left"/>
              <w:rPr>
                <w:rStyle w:val="cl-6f741652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0dc01862"/>
                <w:rFonts w:ascii="Arial" w:hAnsi="Arial" w:cs="Arial"/>
                <w:sz w:val="16"/>
                <w:szCs w:val="16"/>
              </w:rPr>
              <w:t>2.463 (1.507 ~ 4.027)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9A55A" w14:textId="2D772B5D" w:rsidR="00D05D8E" w:rsidRPr="00D60E61" w:rsidRDefault="006F62C5" w:rsidP="000B2A21">
            <w:pPr>
              <w:widowControl/>
              <w:jc w:val="center"/>
              <w:rPr>
                <w:rStyle w:val="cl-6f74165d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0dc0186d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932EF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3A802" w14:textId="77777777" w:rsidR="00D05D8E" w:rsidRPr="00D60E61" w:rsidRDefault="00D05D8E" w:rsidP="000B2A21">
            <w:pPr>
              <w:widowControl/>
              <w:jc w:val="left"/>
              <w:rPr>
                <w:rStyle w:val="cl-6f741652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59d0c5fc"/>
                <w:rFonts w:ascii="Arial" w:hAnsi="Arial" w:cs="Arial"/>
                <w:sz w:val="16"/>
                <w:szCs w:val="16"/>
              </w:rPr>
              <w:t>2.216 (1.336 ~ 3.676)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11C82" w14:textId="77777777" w:rsidR="00D05D8E" w:rsidRPr="00D60E61" w:rsidRDefault="00D05D8E" w:rsidP="000B2A21">
            <w:pPr>
              <w:widowControl/>
              <w:jc w:val="center"/>
              <w:rPr>
                <w:rStyle w:val="cl-6f74165d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59d0c610"/>
                <w:rFonts w:ascii="Arial" w:hAnsi="Arial" w:cs="Arial"/>
                <w:b/>
                <w:bCs/>
                <w:sz w:val="16"/>
                <w:szCs w:val="16"/>
              </w:rPr>
              <w:t>0.002</w:t>
            </w:r>
          </w:p>
        </w:tc>
      </w:tr>
      <w:tr w:rsidR="00D05D8E" w:rsidRPr="00D60E61" w14:paraId="1A1AC40D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87A12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P for trend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9FEB91" w14:textId="77777777" w:rsidR="00D05D8E" w:rsidRPr="00D60E61" w:rsidRDefault="00D05D8E" w:rsidP="000B2A21">
            <w:pPr>
              <w:widowControl/>
              <w:jc w:val="left"/>
              <w:rPr>
                <w:rStyle w:val="cl-6f74165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CEA26" w14:textId="2ED091B3" w:rsidR="00D05D8E" w:rsidRPr="00D60E61" w:rsidRDefault="006F62C5" w:rsidP="000B2A21">
            <w:pPr>
              <w:widowControl/>
              <w:jc w:val="center"/>
              <w:rPr>
                <w:rStyle w:val="cl-6f74165d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13c100dd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F90CA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27F2E" w14:textId="77777777" w:rsidR="00D05D8E" w:rsidRPr="00D60E61" w:rsidRDefault="00D05D8E" w:rsidP="000B2A21">
            <w:pPr>
              <w:widowControl/>
              <w:jc w:val="left"/>
              <w:rPr>
                <w:rStyle w:val="cl-6f74165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5F3D6" w14:textId="482508DD" w:rsidR="00D05D8E" w:rsidRPr="00D60E61" w:rsidRDefault="006F62C5" w:rsidP="000B2A21">
            <w:pPr>
              <w:widowControl/>
              <w:jc w:val="center"/>
              <w:rPr>
                <w:rStyle w:val="cl-6f74165d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13c100dd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8106A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A8AC7" w14:textId="77777777" w:rsidR="00D05D8E" w:rsidRPr="00D60E61" w:rsidRDefault="00D05D8E" w:rsidP="000B2A21">
            <w:pPr>
              <w:widowControl/>
              <w:jc w:val="left"/>
              <w:rPr>
                <w:rStyle w:val="cl-6f74165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AA6B8" w14:textId="414260CA" w:rsidR="00D05D8E" w:rsidRPr="00D60E61" w:rsidRDefault="006F62C5" w:rsidP="000B2A21">
            <w:pPr>
              <w:widowControl/>
              <w:jc w:val="center"/>
              <w:rPr>
                <w:rStyle w:val="cl-6f74165d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D05D8E" w:rsidRPr="00D60E61" w14:paraId="7A4C9DA1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FED15" w14:textId="77777777" w:rsidR="00D05D8E" w:rsidRPr="00D60E61" w:rsidRDefault="00D05D8E" w:rsidP="000B2A21">
            <w:pPr>
              <w:widowControl/>
              <w:ind w:firstLineChars="50" w:firstLine="80"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D60E61">
              <w:rPr>
                <w:rStyle w:val="cl-8f3ebe42"/>
                <w:rFonts w:ascii="Arial" w:hAnsi="Arial" w:cs="Arial"/>
                <w:sz w:val="16"/>
                <w:szCs w:val="16"/>
              </w:rPr>
              <w:t>CHG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7079D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7af5b7c8"/>
                <w:rFonts w:ascii="Arial" w:hAnsi="Arial" w:cs="Arial"/>
                <w:sz w:val="16"/>
                <w:szCs w:val="16"/>
              </w:rPr>
              <w:t>2.192 (1.713 ~ 2.805)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BC25D" w14:textId="3DB326C0" w:rsidR="00D05D8E" w:rsidRPr="00D60E61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7af5b7d3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C49B3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3F852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7af5b7c8"/>
                <w:rFonts w:ascii="Arial" w:hAnsi="Arial" w:cs="Arial"/>
                <w:sz w:val="16"/>
                <w:szCs w:val="16"/>
              </w:rPr>
              <w:t>2.316 (1.774 ~ 3.023)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A46A4" w14:textId="3636E428" w:rsidR="00D05D8E" w:rsidRPr="00D60E61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7af5b7d3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50527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38182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7591f0f8"/>
                <w:rFonts w:ascii="Arial" w:hAnsi="Arial" w:cs="Arial"/>
                <w:sz w:val="16"/>
                <w:szCs w:val="16"/>
              </w:rPr>
              <w:t>2.151 (1.614 ~ 2.867)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C37FD" w14:textId="6FAA331B" w:rsidR="00D05D8E" w:rsidRPr="00D60E61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7591f0f8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D05D8E" w:rsidRPr="00D60E61" w14:paraId="32861AE0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81695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a9ac65a4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973DF4" w14:textId="77777777" w:rsidR="00D05D8E" w:rsidRPr="00D60E61" w:rsidRDefault="00D05D8E" w:rsidP="000B2A21">
            <w:pPr>
              <w:widowControl/>
              <w:jc w:val="left"/>
              <w:rPr>
                <w:rStyle w:val="cl-75ec9842"/>
                <w:rFonts w:ascii="Arial" w:hAnsi="Arial" w:cs="Arial"/>
                <w:sz w:val="16"/>
                <w:szCs w:val="16"/>
              </w:rPr>
            </w:pPr>
            <w:r w:rsidRPr="00D60E61">
              <w:rPr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307BBA" w14:textId="77777777" w:rsidR="00D05D8E" w:rsidRPr="00D60E61" w:rsidRDefault="00D05D8E" w:rsidP="000B2A21">
            <w:pPr>
              <w:widowControl/>
              <w:jc w:val="center"/>
              <w:rPr>
                <w:rStyle w:val="cl-75ec984d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07705B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6E081B" w14:textId="77777777" w:rsidR="00D05D8E" w:rsidRPr="00D60E61" w:rsidRDefault="00D05D8E" w:rsidP="000B2A21">
            <w:pPr>
              <w:widowControl/>
              <w:jc w:val="left"/>
              <w:rPr>
                <w:rStyle w:val="cl-75ec9842"/>
                <w:rFonts w:ascii="Arial" w:hAnsi="Arial" w:cs="Arial"/>
                <w:sz w:val="16"/>
                <w:szCs w:val="16"/>
              </w:rPr>
            </w:pPr>
            <w:r w:rsidRPr="00D60E61">
              <w:rPr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39E4BB" w14:textId="77777777" w:rsidR="00D05D8E" w:rsidRPr="00D60E61" w:rsidRDefault="00D05D8E" w:rsidP="000B2A21">
            <w:pPr>
              <w:widowControl/>
              <w:jc w:val="center"/>
              <w:rPr>
                <w:rStyle w:val="cl-75ec984d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088326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9BF889" w14:textId="77777777" w:rsidR="00D05D8E" w:rsidRPr="00D60E61" w:rsidRDefault="00D05D8E" w:rsidP="000B2A21">
            <w:pPr>
              <w:widowControl/>
              <w:jc w:val="left"/>
              <w:rPr>
                <w:rStyle w:val="cl-75ec9842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A6E4C" w14:textId="77777777" w:rsidR="00D05D8E" w:rsidRPr="00D60E61" w:rsidRDefault="00D05D8E" w:rsidP="000B2A21">
            <w:pPr>
              <w:widowControl/>
              <w:jc w:val="center"/>
              <w:rPr>
                <w:rStyle w:val="cl-75ec984d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5D8E" w:rsidRPr="00D60E61" w14:paraId="000283FF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1BEDE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a9ac65a4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42D07" w14:textId="77777777" w:rsidR="00D05D8E" w:rsidRPr="00D60E61" w:rsidRDefault="00D05D8E" w:rsidP="000B2A21">
            <w:pPr>
              <w:widowControl/>
              <w:jc w:val="left"/>
              <w:rPr>
                <w:rStyle w:val="cl-75ec9842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35d30530"/>
                <w:rFonts w:ascii="Arial" w:hAnsi="Arial" w:cs="Arial"/>
                <w:sz w:val="16"/>
                <w:szCs w:val="16"/>
              </w:rPr>
              <w:t>1.278 (0.734 ~ 2.227)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05257" w14:textId="77777777" w:rsidR="00D05D8E" w:rsidRPr="00D60E61" w:rsidRDefault="00D05D8E" w:rsidP="000B2A21">
            <w:pPr>
              <w:widowControl/>
              <w:jc w:val="center"/>
              <w:rPr>
                <w:rStyle w:val="cl-75ec984d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35d30530"/>
                <w:rFonts w:ascii="Arial" w:hAnsi="Arial" w:cs="Arial"/>
                <w:sz w:val="16"/>
                <w:szCs w:val="16"/>
              </w:rPr>
              <w:t>0.386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3A38E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65129" w14:textId="77777777" w:rsidR="00D05D8E" w:rsidRPr="00D60E61" w:rsidRDefault="00D05D8E" w:rsidP="000B2A21">
            <w:pPr>
              <w:widowControl/>
              <w:jc w:val="left"/>
              <w:rPr>
                <w:rStyle w:val="cl-75ec9842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35d30530"/>
                <w:rFonts w:ascii="Arial" w:hAnsi="Arial" w:cs="Arial"/>
                <w:sz w:val="16"/>
                <w:szCs w:val="16"/>
              </w:rPr>
              <w:t>1.261 (0.719 ~ 2.210)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44BD0" w14:textId="77777777" w:rsidR="00D05D8E" w:rsidRPr="00D60E61" w:rsidRDefault="00D05D8E" w:rsidP="000B2A21">
            <w:pPr>
              <w:widowControl/>
              <w:jc w:val="center"/>
              <w:rPr>
                <w:rStyle w:val="cl-75ec984d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35d30530"/>
                <w:rFonts w:ascii="Arial" w:hAnsi="Arial" w:cs="Arial"/>
                <w:sz w:val="16"/>
                <w:szCs w:val="16"/>
              </w:rPr>
              <w:t>0.418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D540F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EBA10" w14:textId="77777777" w:rsidR="00D05D8E" w:rsidRPr="00D60E61" w:rsidRDefault="00D05D8E" w:rsidP="000B2A21">
            <w:pPr>
              <w:widowControl/>
              <w:jc w:val="left"/>
              <w:rPr>
                <w:rStyle w:val="cl-75ec9842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7e50b23e"/>
                <w:rFonts w:ascii="Arial" w:hAnsi="Arial" w:cs="Arial"/>
                <w:sz w:val="16"/>
                <w:szCs w:val="16"/>
              </w:rPr>
              <w:t>1.312 (0.743 ~ 2.316)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4BFE4" w14:textId="77777777" w:rsidR="00D05D8E" w:rsidRPr="00D60E61" w:rsidRDefault="00D05D8E" w:rsidP="000B2A21">
            <w:pPr>
              <w:widowControl/>
              <w:jc w:val="center"/>
              <w:rPr>
                <w:rStyle w:val="cl-75ec984d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7e50b23e"/>
                <w:rFonts w:ascii="Arial" w:hAnsi="Arial" w:cs="Arial"/>
                <w:sz w:val="16"/>
                <w:szCs w:val="16"/>
              </w:rPr>
              <w:t>0.349</w:t>
            </w:r>
          </w:p>
        </w:tc>
      </w:tr>
      <w:tr w:rsidR="00D05D8E" w:rsidRPr="00D60E61" w14:paraId="7F9FFD77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E6BFB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a9ac65a4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T3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16BAE" w14:textId="77777777" w:rsidR="00D05D8E" w:rsidRPr="00D60E61" w:rsidRDefault="00D05D8E" w:rsidP="000B2A21">
            <w:pPr>
              <w:widowControl/>
              <w:jc w:val="left"/>
              <w:rPr>
                <w:rStyle w:val="cl-75ec9842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35d30530"/>
                <w:rFonts w:ascii="Arial" w:hAnsi="Arial" w:cs="Arial"/>
                <w:sz w:val="16"/>
                <w:szCs w:val="16"/>
              </w:rPr>
              <w:t>2.784 (1.698 ~ 4.565)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1CBE69" w14:textId="55E01369" w:rsidR="00D05D8E" w:rsidRPr="00D60E61" w:rsidRDefault="006F62C5" w:rsidP="000B2A21">
            <w:pPr>
              <w:widowControl/>
              <w:jc w:val="center"/>
              <w:rPr>
                <w:rStyle w:val="cl-75ec984d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35d3053b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1B7EF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A13FC" w14:textId="77777777" w:rsidR="00D05D8E" w:rsidRPr="00D60E61" w:rsidRDefault="00D05D8E" w:rsidP="000B2A21">
            <w:pPr>
              <w:widowControl/>
              <w:jc w:val="left"/>
              <w:rPr>
                <w:rStyle w:val="cl-75ec9842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35d30530"/>
                <w:rFonts w:ascii="Arial" w:hAnsi="Arial" w:cs="Arial"/>
                <w:sz w:val="16"/>
                <w:szCs w:val="16"/>
              </w:rPr>
              <w:t>2.676 (1.608 ~ 4.453)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D5AF4" w14:textId="3AE7DE60" w:rsidR="00D05D8E" w:rsidRPr="00D60E61" w:rsidRDefault="006F62C5" w:rsidP="000B2A21">
            <w:pPr>
              <w:widowControl/>
              <w:jc w:val="center"/>
              <w:rPr>
                <w:rStyle w:val="cl-75ec984d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35d3053b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70327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0D812" w14:textId="77777777" w:rsidR="00D05D8E" w:rsidRPr="00D60E61" w:rsidRDefault="00D05D8E" w:rsidP="000B2A21">
            <w:pPr>
              <w:widowControl/>
              <w:jc w:val="left"/>
              <w:rPr>
                <w:rStyle w:val="cl-75ec9842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7e50b23e"/>
                <w:rFonts w:ascii="Arial" w:hAnsi="Arial" w:cs="Arial"/>
                <w:sz w:val="16"/>
                <w:szCs w:val="16"/>
              </w:rPr>
              <w:t>2.494 (1.474 ~ 4.221)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DE967" w14:textId="0DC070FC" w:rsidR="00D05D8E" w:rsidRPr="00D60E61" w:rsidRDefault="006F62C5" w:rsidP="000B2A21">
            <w:pPr>
              <w:widowControl/>
              <w:jc w:val="center"/>
              <w:rPr>
                <w:rStyle w:val="cl-75ec984d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7e50b252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D05D8E" w:rsidRPr="00D60E61" w14:paraId="64EAD2B0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BB165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64b16ca6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P for trend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15094" w14:textId="77777777" w:rsidR="00D05D8E" w:rsidRPr="00D60E61" w:rsidRDefault="00D05D8E" w:rsidP="000B2A21">
            <w:pPr>
              <w:widowControl/>
              <w:jc w:val="left"/>
              <w:rPr>
                <w:rStyle w:val="cl-75ec984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CEBEC" w14:textId="6C6139FB" w:rsidR="00D05D8E" w:rsidRPr="00D60E61" w:rsidRDefault="006F62C5" w:rsidP="000B2A21">
            <w:pPr>
              <w:widowControl/>
              <w:jc w:val="center"/>
              <w:rPr>
                <w:rStyle w:val="cl-75ec984d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3d3562dc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39260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35E52" w14:textId="77777777" w:rsidR="00D05D8E" w:rsidRPr="00D60E61" w:rsidRDefault="00D05D8E" w:rsidP="000B2A21">
            <w:pPr>
              <w:widowControl/>
              <w:jc w:val="left"/>
              <w:rPr>
                <w:rStyle w:val="cl-75ec984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62391" w14:textId="6676AEDD" w:rsidR="00D05D8E" w:rsidRPr="00D60E61" w:rsidRDefault="006F62C5" w:rsidP="000B2A21">
            <w:pPr>
              <w:widowControl/>
              <w:jc w:val="center"/>
              <w:rPr>
                <w:rStyle w:val="cl-75ec984d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3d3562dc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F38DC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E518D4" w14:textId="77777777" w:rsidR="00D05D8E" w:rsidRPr="00D60E61" w:rsidRDefault="00D05D8E" w:rsidP="000B2A21">
            <w:pPr>
              <w:widowControl/>
              <w:jc w:val="left"/>
              <w:rPr>
                <w:rStyle w:val="cl-75ec984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64CBD" w14:textId="35DC7DE3" w:rsidR="00D05D8E" w:rsidRPr="00D60E61" w:rsidRDefault="006F62C5" w:rsidP="000B2A21">
            <w:pPr>
              <w:widowControl/>
              <w:jc w:val="center"/>
              <w:rPr>
                <w:rStyle w:val="cl-75ec984d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D05D8E" w:rsidRPr="00D60E61" w14:paraId="545945B9" w14:textId="77777777" w:rsidTr="000B2A21">
        <w:trPr>
          <w:trHeight w:val="139"/>
          <w:jc w:val="center"/>
        </w:trPr>
        <w:tc>
          <w:tcPr>
            <w:tcW w:w="3499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14:paraId="1FA19696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 w:rsidRPr="00D60E61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Sepsis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51ABA82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D71C1AD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01FE961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3491EC7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72EB1C0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565FD86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4BBD14D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D05D8E" w:rsidRPr="00D60E61" w14:paraId="09DB182B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4A05F" w14:textId="77777777" w:rsidR="00D05D8E" w:rsidRPr="00D60E61" w:rsidRDefault="00D05D8E" w:rsidP="000B2A21">
            <w:pPr>
              <w:widowControl/>
              <w:ind w:firstLineChars="50" w:firstLine="80"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SHR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9585F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D60E61">
              <w:rPr>
                <w:rStyle w:val="cl-8198958c"/>
                <w:rFonts w:ascii="Arial" w:hAnsi="Arial" w:cs="Arial"/>
                <w:sz w:val="16"/>
                <w:szCs w:val="16"/>
              </w:rPr>
              <w:t>2.120 (1.532 ~ 2.933)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FF1BB" w14:textId="435265D7" w:rsidR="00D05D8E" w:rsidRPr="00D60E61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81989597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C955C6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EC414E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D60E61">
              <w:rPr>
                <w:rStyle w:val="cl-8198958c"/>
                <w:rFonts w:ascii="Arial" w:hAnsi="Arial" w:cs="Arial"/>
                <w:sz w:val="16"/>
                <w:szCs w:val="16"/>
              </w:rPr>
              <w:t>2.202 (1.583 ~ 3.063)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9225E8" w14:textId="341F6932" w:rsidR="00D05D8E" w:rsidRPr="00D60E61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81989597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4DD38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78010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D60E61">
              <w:rPr>
                <w:rStyle w:val="cl-7591f0f8"/>
                <w:rFonts w:ascii="Arial" w:hAnsi="Arial" w:cs="Arial"/>
                <w:sz w:val="16"/>
                <w:szCs w:val="16"/>
              </w:rPr>
              <w:t>1.884 (1.346 ~ 2.638)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8D409" w14:textId="666B122D" w:rsidR="00D05D8E" w:rsidRPr="00D60E61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7591f0f8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D05D8E" w:rsidRPr="00D60E61" w14:paraId="7BA5E1C8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AD442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e5a75f32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EDA904" w14:textId="77777777" w:rsidR="00D05D8E" w:rsidRPr="00D60E61" w:rsidRDefault="00D05D8E" w:rsidP="000B2A21">
            <w:pPr>
              <w:widowControl/>
              <w:jc w:val="left"/>
              <w:rPr>
                <w:rStyle w:val="cl-55646884"/>
                <w:rFonts w:ascii="Arial" w:hAnsi="Arial" w:cs="Arial"/>
                <w:sz w:val="16"/>
                <w:szCs w:val="16"/>
              </w:rPr>
            </w:pPr>
            <w:r w:rsidRPr="00D60E61">
              <w:rPr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79CB68" w14:textId="77777777" w:rsidR="00D05D8E" w:rsidRPr="00D60E61" w:rsidRDefault="00D05D8E" w:rsidP="000B2A21">
            <w:pPr>
              <w:widowControl/>
              <w:jc w:val="center"/>
              <w:rPr>
                <w:rStyle w:val="cl-5564688f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7D1D2A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D49991" w14:textId="77777777" w:rsidR="00D05D8E" w:rsidRPr="00D60E61" w:rsidRDefault="00D05D8E" w:rsidP="000B2A21">
            <w:pPr>
              <w:widowControl/>
              <w:jc w:val="left"/>
              <w:rPr>
                <w:rStyle w:val="cl-55646884"/>
                <w:rFonts w:ascii="Arial" w:hAnsi="Arial" w:cs="Arial"/>
                <w:sz w:val="16"/>
                <w:szCs w:val="16"/>
              </w:rPr>
            </w:pPr>
            <w:r w:rsidRPr="00D60E61">
              <w:rPr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142A31" w14:textId="77777777" w:rsidR="00D05D8E" w:rsidRPr="00D60E61" w:rsidRDefault="00D05D8E" w:rsidP="000B2A21">
            <w:pPr>
              <w:widowControl/>
              <w:jc w:val="center"/>
              <w:rPr>
                <w:rStyle w:val="cl-5564688f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A35D76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455288" w14:textId="77777777" w:rsidR="00D05D8E" w:rsidRPr="00D60E61" w:rsidRDefault="00D05D8E" w:rsidP="000B2A21">
            <w:pPr>
              <w:widowControl/>
              <w:jc w:val="left"/>
              <w:rPr>
                <w:rStyle w:val="cl-55646884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BFD01" w14:textId="77777777" w:rsidR="00D05D8E" w:rsidRPr="00D60E61" w:rsidRDefault="00D05D8E" w:rsidP="000B2A21">
            <w:pPr>
              <w:widowControl/>
              <w:jc w:val="center"/>
              <w:rPr>
                <w:rStyle w:val="cl-5564688f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5D8E" w:rsidRPr="00D60E61" w14:paraId="226DC75B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D3AE5E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e5a75f32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5179A" w14:textId="77777777" w:rsidR="00D05D8E" w:rsidRPr="00D60E61" w:rsidRDefault="00D05D8E" w:rsidP="000B2A21">
            <w:pPr>
              <w:widowControl/>
              <w:jc w:val="left"/>
              <w:rPr>
                <w:rStyle w:val="cl-55646884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e21f097a"/>
                <w:rFonts w:ascii="Arial" w:hAnsi="Arial" w:cs="Arial"/>
                <w:sz w:val="16"/>
                <w:szCs w:val="16"/>
              </w:rPr>
              <w:t>2.607 (0.688 ~ 9.871)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F7456A" w14:textId="77777777" w:rsidR="00D05D8E" w:rsidRPr="00D60E61" w:rsidRDefault="00D05D8E" w:rsidP="000B2A21">
            <w:pPr>
              <w:widowControl/>
              <w:jc w:val="center"/>
              <w:rPr>
                <w:rStyle w:val="cl-5564688f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e21f097a"/>
                <w:rFonts w:ascii="Arial" w:hAnsi="Arial" w:cs="Arial"/>
                <w:sz w:val="16"/>
                <w:szCs w:val="16"/>
              </w:rPr>
              <w:t>0.159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2EBE83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F7A9C" w14:textId="77777777" w:rsidR="00D05D8E" w:rsidRPr="00D60E61" w:rsidRDefault="00D05D8E" w:rsidP="000B2A21">
            <w:pPr>
              <w:widowControl/>
              <w:jc w:val="left"/>
              <w:rPr>
                <w:rStyle w:val="cl-55646884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e21f097a"/>
                <w:rFonts w:ascii="Arial" w:hAnsi="Arial" w:cs="Arial"/>
                <w:sz w:val="16"/>
                <w:szCs w:val="16"/>
              </w:rPr>
              <w:t>2.664 (0.702 ~ 10.114)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F9668" w14:textId="77777777" w:rsidR="00D05D8E" w:rsidRPr="00D60E61" w:rsidRDefault="00D05D8E" w:rsidP="000B2A21">
            <w:pPr>
              <w:widowControl/>
              <w:jc w:val="center"/>
              <w:rPr>
                <w:rStyle w:val="cl-5564688f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e21f097a"/>
                <w:rFonts w:ascii="Arial" w:hAnsi="Arial" w:cs="Arial"/>
                <w:sz w:val="16"/>
                <w:szCs w:val="16"/>
              </w:rPr>
              <w:t>0.150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D9BE30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2304D" w14:textId="77777777" w:rsidR="00D05D8E" w:rsidRPr="00D60E61" w:rsidRDefault="00D05D8E" w:rsidP="000B2A21">
            <w:pPr>
              <w:widowControl/>
              <w:jc w:val="left"/>
              <w:rPr>
                <w:rStyle w:val="cl-55646884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4302a2f0"/>
                <w:rFonts w:ascii="Arial" w:hAnsi="Arial" w:cs="Arial"/>
                <w:sz w:val="16"/>
                <w:szCs w:val="16"/>
              </w:rPr>
              <w:t>2.938 (0.680 ~ 12.690)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3ACEC" w14:textId="77777777" w:rsidR="00D05D8E" w:rsidRPr="00D60E61" w:rsidRDefault="00D05D8E" w:rsidP="000B2A21">
            <w:pPr>
              <w:widowControl/>
              <w:jc w:val="center"/>
              <w:rPr>
                <w:rStyle w:val="cl-5564688f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4302a2f0"/>
                <w:rFonts w:ascii="Arial" w:hAnsi="Arial" w:cs="Arial"/>
                <w:sz w:val="16"/>
                <w:szCs w:val="16"/>
              </w:rPr>
              <w:t>0.149</w:t>
            </w:r>
          </w:p>
        </w:tc>
      </w:tr>
      <w:tr w:rsidR="00D05D8E" w:rsidRPr="00D60E61" w14:paraId="25A9144A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5BE01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e5a75f32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T3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7254C" w14:textId="77777777" w:rsidR="00D05D8E" w:rsidRPr="00D60E61" w:rsidRDefault="00D05D8E" w:rsidP="000B2A21">
            <w:pPr>
              <w:widowControl/>
              <w:jc w:val="left"/>
              <w:rPr>
                <w:rStyle w:val="cl-55646884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e21f097a"/>
                <w:rFonts w:ascii="Arial" w:hAnsi="Arial" w:cs="Arial"/>
                <w:sz w:val="16"/>
                <w:szCs w:val="16"/>
              </w:rPr>
              <w:t>11.943 (3.648 ~ 39.100)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EB4E4" w14:textId="42C36792" w:rsidR="00D05D8E" w:rsidRPr="00D60E61" w:rsidRDefault="006F62C5" w:rsidP="000B2A21">
            <w:pPr>
              <w:widowControl/>
              <w:jc w:val="center"/>
              <w:rPr>
                <w:rStyle w:val="cl-5564688f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e21f0985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E7867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DDEB5" w14:textId="77777777" w:rsidR="00D05D8E" w:rsidRPr="00D60E61" w:rsidRDefault="00D05D8E" w:rsidP="000B2A21">
            <w:pPr>
              <w:widowControl/>
              <w:jc w:val="left"/>
              <w:rPr>
                <w:rStyle w:val="cl-55646884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e21f097a"/>
                <w:rFonts w:ascii="Arial" w:hAnsi="Arial" w:cs="Arial"/>
                <w:sz w:val="16"/>
                <w:szCs w:val="16"/>
              </w:rPr>
              <w:t>12.054 (3.668 ~ 39.610)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5B70C" w14:textId="23161A7C" w:rsidR="00D05D8E" w:rsidRPr="00D60E61" w:rsidRDefault="006F62C5" w:rsidP="000B2A21">
            <w:pPr>
              <w:widowControl/>
              <w:jc w:val="center"/>
              <w:rPr>
                <w:rStyle w:val="cl-5564688f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e21f0985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C136A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18AFF" w14:textId="77777777" w:rsidR="00D05D8E" w:rsidRPr="00D60E61" w:rsidRDefault="00D05D8E" w:rsidP="000B2A21">
            <w:pPr>
              <w:widowControl/>
              <w:jc w:val="left"/>
              <w:rPr>
                <w:rStyle w:val="cl-55646884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4302a2f0"/>
                <w:rFonts w:ascii="Arial" w:hAnsi="Arial" w:cs="Arial"/>
                <w:sz w:val="16"/>
                <w:szCs w:val="16"/>
              </w:rPr>
              <w:t>12.897 (3.429 ~ 48.501)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E2909" w14:textId="61580EB5" w:rsidR="00D05D8E" w:rsidRPr="00D60E61" w:rsidRDefault="006F62C5" w:rsidP="000B2A21">
            <w:pPr>
              <w:widowControl/>
              <w:jc w:val="center"/>
              <w:rPr>
                <w:rStyle w:val="cl-5564688f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4302a304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D05D8E" w:rsidRPr="00D60E61" w14:paraId="5CDEA769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C2270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e5a75f32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P for trend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20E6F" w14:textId="77777777" w:rsidR="00D05D8E" w:rsidRPr="00D60E61" w:rsidRDefault="00D05D8E" w:rsidP="000B2A21">
            <w:pPr>
              <w:widowControl/>
              <w:jc w:val="left"/>
              <w:rPr>
                <w:rStyle w:val="cl-55646884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099CF" w14:textId="4C627182" w:rsidR="00D05D8E" w:rsidRPr="00D60E61" w:rsidRDefault="006F62C5" w:rsidP="000B2A21">
            <w:pPr>
              <w:widowControl/>
              <w:jc w:val="center"/>
              <w:rPr>
                <w:rStyle w:val="cl-5564688f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e21f0985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959BD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482B2" w14:textId="77777777" w:rsidR="00D05D8E" w:rsidRPr="00D60E61" w:rsidRDefault="00D05D8E" w:rsidP="000B2A21">
            <w:pPr>
              <w:widowControl/>
              <w:jc w:val="left"/>
              <w:rPr>
                <w:rStyle w:val="cl-55646884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6DB1B" w14:textId="389132EF" w:rsidR="00D05D8E" w:rsidRPr="00D60E61" w:rsidRDefault="006F62C5" w:rsidP="000B2A21">
            <w:pPr>
              <w:widowControl/>
              <w:jc w:val="center"/>
              <w:rPr>
                <w:rStyle w:val="cl-5564688f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e21f0985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058C6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A8616" w14:textId="77777777" w:rsidR="00D05D8E" w:rsidRPr="00D60E61" w:rsidRDefault="00D05D8E" w:rsidP="000B2A21">
            <w:pPr>
              <w:widowControl/>
              <w:jc w:val="left"/>
              <w:rPr>
                <w:rStyle w:val="cl-55646884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6D1E3" w14:textId="1E7055A4" w:rsidR="00D05D8E" w:rsidRPr="00D60E61" w:rsidRDefault="006F62C5" w:rsidP="000B2A21">
            <w:pPr>
              <w:widowControl/>
              <w:jc w:val="center"/>
              <w:rPr>
                <w:rStyle w:val="cl-5564688f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D05D8E" w:rsidRPr="00D60E61" w14:paraId="14DA8E09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95EF4" w14:textId="77777777" w:rsidR="00D05D8E" w:rsidRPr="00D60E61" w:rsidRDefault="00D05D8E" w:rsidP="000B2A21">
            <w:pPr>
              <w:widowControl/>
              <w:ind w:firstLineChars="50" w:firstLine="80"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D60E61">
              <w:rPr>
                <w:rStyle w:val="cl-8245788e"/>
                <w:rFonts w:ascii="Arial" w:hAnsi="Arial" w:cs="Arial"/>
                <w:sz w:val="16"/>
                <w:szCs w:val="16"/>
              </w:rPr>
              <w:t>TYG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CA17E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88973d2a"/>
                <w:rFonts w:ascii="Arial" w:hAnsi="Arial" w:cs="Arial"/>
                <w:sz w:val="16"/>
                <w:szCs w:val="16"/>
              </w:rPr>
              <w:t>2.306 (1.671 ~ 3.181)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C1300" w14:textId="40EC2930" w:rsidR="00D05D8E" w:rsidRPr="00D60E61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88973d3e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1B1A2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84407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88973d2a"/>
                <w:rFonts w:ascii="Arial" w:hAnsi="Arial" w:cs="Arial"/>
                <w:sz w:val="16"/>
                <w:szCs w:val="16"/>
              </w:rPr>
              <w:t>2.475 (1.761 ~ 3.480)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6B8E1" w14:textId="55EC22E1" w:rsidR="00D05D8E" w:rsidRPr="00D60E61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88973d3e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F5EC9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04370F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7591f0f8"/>
                <w:rFonts w:ascii="Arial" w:hAnsi="Arial" w:cs="Arial"/>
                <w:sz w:val="16"/>
                <w:szCs w:val="16"/>
              </w:rPr>
              <w:t>2.239 (1.558 ~ 3.218)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125F9" w14:textId="0D28A90C" w:rsidR="00D05D8E" w:rsidRPr="00D60E61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7591f0f8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D05D8E" w:rsidRPr="00D60E61" w14:paraId="1EFA93D9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7BB2D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ed5017ec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2460E6" w14:textId="77777777" w:rsidR="00D05D8E" w:rsidRPr="00D60E61" w:rsidRDefault="00D05D8E" w:rsidP="000B2A21">
            <w:pPr>
              <w:widowControl/>
              <w:jc w:val="left"/>
              <w:rPr>
                <w:rStyle w:val="cl-69af3a94"/>
                <w:rFonts w:ascii="Arial" w:hAnsi="Arial" w:cs="Arial"/>
                <w:sz w:val="16"/>
                <w:szCs w:val="16"/>
              </w:rPr>
            </w:pPr>
            <w:r w:rsidRPr="00D60E61">
              <w:rPr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A63032" w14:textId="77777777" w:rsidR="00D05D8E" w:rsidRPr="00D60E61" w:rsidRDefault="00D05D8E" w:rsidP="000B2A21">
            <w:pPr>
              <w:widowControl/>
              <w:jc w:val="center"/>
              <w:rPr>
                <w:rStyle w:val="cl-69af3aa8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93C36F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BD47EE" w14:textId="77777777" w:rsidR="00D05D8E" w:rsidRPr="00D60E61" w:rsidRDefault="00D05D8E" w:rsidP="000B2A21">
            <w:pPr>
              <w:widowControl/>
              <w:jc w:val="left"/>
              <w:rPr>
                <w:rStyle w:val="cl-69af3a94"/>
                <w:rFonts w:ascii="Arial" w:hAnsi="Arial" w:cs="Arial"/>
                <w:sz w:val="16"/>
                <w:szCs w:val="16"/>
              </w:rPr>
            </w:pPr>
            <w:r w:rsidRPr="00D60E61">
              <w:rPr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7D1753" w14:textId="77777777" w:rsidR="00D05D8E" w:rsidRPr="00D60E61" w:rsidRDefault="00D05D8E" w:rsidP="000B2A21">
            <w:pPr>
              <w:widowControl/>
              <w:jc w:val="center"/>
              <w:rPr>
                <w:rStyle w:val="cl-69af3aa8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F4CF40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BFB89E" w14:textId="77777777" w:rsidR="00D05D8E" w:rsidRPr="00D60E61" w:rsidRDefault="00D05D8E" w:rsidP="000B2A21">
            <w:pPr>
              <w:widowControl/>
              <w:jc w:val="left"/>
              <w:rPr>
                <w:rStyle w:val="cl-69af3a94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1A74AA" w14:textId="77777777" w:rsidR="00D05D8E" w:rsidRPr="00D60E61" w:rsidRDefault="00D05D8E" w:rsidP="000B2A21">
            <w:pPr>
              <w:widowControl/>
              <w:jc w:val="center"/>
              <w:rPr>
                <w:rStyle w:val="cl-69af3aa8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5D8E" w:rsidRPr="00D60E61" w14:paraId="6D5AA6E7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06A980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ed5017ec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159C9" w14:textId="77777777" w:rsidR="00D05D8E" w:rsidRPr="00D60E61" w:rsidRDefault="00D05D8E" w:rsidP="000B2A21">
            <w:pPr>
              <w:widowControl/>
              <w:jc w:val="left"/>
              <w:rPr>
                <w:rStyle w:val="cl-69af3a94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13c100d2"/>
                <w:rFonts w:ascii="Arial" w:hAnsi="Arial" w:cs="Arial"/>
                <w:sz w:val="16"/>
                <w:szCs w:val="16"/>
              </w:rPr>
              <w:t>5.961 (1.747 ~ 20.340)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E3608" w14:textId="77777777" w:rsidR="00D05D8E" w:rsidRPr="00D60E61" w:rsidRDefault="00D05D8E" w:rsidP="000B2A21">
            <w:pPr>
              <w:widowControl/>
              <w:jc w:val="center"/>
              <w:rPr>
                <w:rStyle w:val="cl-69af3aa8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13c100dd"/>
                <w:rFonts w:ascii="Arial" w:hAnsi="Arial" w:cs="Arial"/>
                <w:b/>
                <w:bCs/>
                <w:sz w:val="16"/>
                <w:szCs w:val="16"/>
              </w:rPr>
              <w:t>0.004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BABB9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A79161" w14:textId="77777777" w:rsidR="00D05D8E" w:rsidRPr="00D60E61" w:rsidRDefault="00D05D8E" w:rsidP="000B2A21">
            <w:pPr>
              <w:widowControl/>
              <w:jc w:val="left"/>
              <w:rPr>
                <w:rStyle w:val="cl-69af3a94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13c100d2"/>
                <w:rFonts w:ascii="Arial" w:hAnsi="Arial" w:cs="Arial"/>
                <w:sz w:val="16"/>
                <w:szCs w:val="16"/>
              </w:rPr>
              <w:t>6.032 (1.763 ~ 20.633)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1006C" w14:textId="77777777" w:rsidR="00D05D8E" w:rsidRPr="00D60E61" w:rsidRDefault="00D05D8E" w:rsidP="000B2A21">
            <w:pPr>
              <w:widowControl/>
              <w:jc w:val="center"/>
              <w:rPr>
                <w:rStyle w:val="cl-69af3aa8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13c100dd"/>
                <w:rFonts w:ascii="Arial" w:hAnsi="Arial" w:cs="Arial"/>
                <w:b/>
                <w:bCs/>
                <w:sz w:val="16"/>
                <w:szCs w:val="16"/>
              </w:rPr>
              <w:t>0.004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9DBF8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87D6E" w14:textId="77777777" w:rsidR="00D05D8E" w:rsidRPr="00D60E61" w:rsidRDefault="00D05D8E" w:rsidP="000B2A21">
            <w:pPr>
              <w:widowControl/>
              <w:jc w:val="left"/>
              <w:rPr>
                <w:rStyle w:val="cl-69af3a94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4f7a1bf8"/>
                <w:rFonts w:ascii="Arial" w:hAnsi="Arial" w:cs="Arial"/>
                <w:sz w:val="16"/>
                <w:szCs w:val="16"/>
              </w:rPr>
              <w:t>7.201 (1.867 ~ 27.775)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0B19D" w14:textId="77777777" w:rsidR="00D05D8E" w:rsidRPr="00D60E61" w:rsidRDefault="00D05D8E" w:rsidP="000B2A21">
            <w:pPr>
              <w:widowControl/>
              <w:jc w:val="center"/>
              <w:rPr>
                <w:rStyle w:val="cl-69af3aa8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4f7a1c03"/>
                <w:rFonts w:ascii="Arial" w:hAnsi="Arial" w:cs="Arial"/>
                <w:b/>
                <w:bCs/>
                <w:sz w:val="16"/>
                <w:szCs w:val="16"/>
              </w:rPr>
              <w:t>0.004</w:t>
            </w:r>
          </w:p>
        </w:tc>
      </w:tr>
      <w:tr w:rsidR="00D05D8E" w:rsidRPr="00D60E61" w14:paraId="5094AF53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1E813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ed5017ec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T3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0F9FE" w14:textId="77777777" w:rsidR="00D05D8E" w:rsidRPr="00D60E61" w:rsidRDefault="00D05D8E" w:rsidP="000B2A21">
            <w:pPr>
              <w:widowControl/>
              <w:jc w:val="left"/>
              <w:rPr>
                <w:rStyle w:val="cl-69af3a94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13c100d2"/>
                <w:rFonts w:ascii="Arial" w:hAnsi="Arial" w:cs="Arial"/>
                <w:sz w:val="16"/>
                <w:szCs w:val="16"/>
              </w:rPr>
              <w:t>8.287 (2.482 ~ 27.667)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35DFC" w14:textId="05D1C4DE" w:rsidR="00D05D8E" w:rsidRPr="00D60E61" w:rsidRDefault="006F62C5" w:rsidP="000B2A21">
            <w:pPr>
              <w:widowControl/>
              <w:jc w:val="center"/>
              <w:rPr>
                <w:rStyle w:val="cl-69af3aa8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13c100dd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98F26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56F5B" w14:textId="77777777" w:rsidR="00D05D8E" w:rsidRPr="00D60E61" w:rsidRDefault="00D05D8E" w:rsidP="000B2A21">
            <w:pPr>
              <w:widowControl/>
              <w:jc w:val="left"/>
              <w:rPr>
                <w:rStyle w:val="cl-69af3a94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13c100d2"/>
                <w:rFonts w:ascii="Arial" w:hAnsi="Arial" w:cs="Arial"/>
                <w:sz w:val="16"/>
                <w:szCs w:val="16"/>
              </w:rPr>
              <w:t>8.636 (2.567 ~ 29.058)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DEBFF" w14:textId="79ED0E6E" w:rsidR="00D05D8E" w:rsidRPr="00D60E61" w:rsidRDefault="006F62C5" w:rsidP="000B2A21">
            <w:pPr>
              <w:widowControl/>
              <w:jc w:val="center"/>
              <w:rPr>
                <w:rStyle w:val="cl-69af3aa8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13c100dd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36BE2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E7333" w14:textId="77777777" w:rsidR="00D05D8E" w:rsidRPr="00D60E61" w:rsidRDefault="00D05D8E" w:rsidP="000B2A21">
            <w:pPr>
              <w:widowControl/>
              <w:jc w:val="left"/>
              <w:rPr>
                <w:rStyle w:val="cl-69af3a94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4f7a1bf8"/>
                <w:rFonts w:ascii="Arial" w:hAnsi="Arial" w:cs="Arial"/>
                <w:sz w:val="16"/>
                <w:szCs w:val="16"/>
              </w:rPr>
              <w:t>9.092 (2.398 ~ 34.474)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64AE9" w14:textId="77777777" w:rsidR="00D05D8E" w:rsidRPr="00D60E61" w:rsidRDefault="00D05D8E" w:rsidP="000B2A21">
            <w:pPr>
              <w:widowControl/>
              <w:jc w:val="center"/>
              <w:rPr>
                <w:rStyle w:val="cl-69af3aa8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4f7a1c03"/>
                <w:rFonts w:ascii="Arial" w:hAnsi="Arial" w:cs="Arial"/>
                <w:b/>
                <w:bCs/>
                <w:sz w:val="16"/>
                <w:szCs w:val="16"/>
              </w:rPr>
              <w:t>0.001</w:t>
            </w:r>
          </w:p>
        </w:tc>
      </w:tr>
      <w:tr w:rsidR="00D05D8E" w:rsidRPr="00D60E61" w14:paraId="649ED2B6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6E575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ed5017ec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P for trend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D9F55" w14:textId="77777777" w:rsidR="00D05D8E" w:rsidRPr="00D60E61" w:rsidRDefault="00D05D8E" w:rsidP="000B2A21">
            <w:pPr>
              <w:widowControl/>
              <w:jc w:val="left"/>
              <w:rPr>
                <w:rStyle w:val="cl-69af3a94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865407" w14:textId="05736956" w:rsidR="00D05D8E" w:rsidRPr="00D60E61" w:rsidRDefault="006F62C5" w:rsidP="000B2A21">
            <w:pPr>
              <w:widowControl/>
              <w:jc w:val="center"/>
              <w:rPr>
                <w:rStyle w:val="cl-69af3aa8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13c100dd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24357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EE66A8" w14:textId="77777777" w:rsidR="00D05D8E" w:rsidRPr="00D60E61" w:rsidRDefault="00D05D8E" w:rsidP="000B2A21">
            <w:pPr>
              <w:widowControl/>
              <w:jc w:val="left"/>
              <w:rPr>
                <w:rStyle w:val="cl-69af3a94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4ECDB" w14:textId="1372ACAA" w:rsidR="00D05D8E" w:rsidRPr="00D60E61" w:rsidRDefault="006F62C5" w:rsidP="000B2A21">
            <w:pPr>
              <w:widowControl/>
              <w:jc w:val="center"/>
              <w:rPr>
                <w:rStyle w:val="cl-69af3aa8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13c100dd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5F85BF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AB159" w14:textId="77777777" w:rsidR="00D05D8E" w:rsidRPr="00D60E61" w:rsidRDefault="00D05D8E" w:rsidP="000B2A21">
            <w:pPr>
              <w:widowControl/>
              <w:jc w:val="left"/>
              <w:rPr>
                <w:rStyle w:val="cl-69af3a94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28FAD" w14:textId="665940F0" w:rsidR="00D05D8E" w:rsidRPr="00D60E61" w:rsidRDefault="006F62C5" w:rsidP="000B2A21">
            <w:pPr>
              <w:widowControl/>
              <w:jc w:val="center"/>
              <w:rPr>
                <w:rStyle w:val="cl-69af3aa8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13c100dd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D05D8E" w:rsidRPr="00D60E61" w14:paraId="2559708D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67B7D" w14:textId="77777777" w:rsidR="00D05D8E" w:rsidRPr="00D60E61" w:rsidRDefault="00D05D8E" w:rsidP="000B2A21">
            <w:pPr>
              <w:widowControl/>
              <w:ind w:firstLineChars="50" w:firstLine="80"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D60E61">
              <w:rPr>
                <w:rStyle w:val="cl-8f3ebe42"/>
                <w:rFonts w:ascii="Arial" w:hAnsi="Arial" w:cs="Arial"/>
                <w:sz w:val="16"/>
                <w:szCs w:val="16"/>
              </w:rPr>
              <w:t>CHG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C4F69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8ef66506"/>
                <w:rFonts w:ascii="Arial" w:hAnsi="Arial" w:cs="Arial"/>
                <w:sz w:val="16"/>
                <w:szCs w:val="16"/>
              </w:rPr>
              <w:t>2.638 (1.864 ~ 3.734)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F69A7" w14:textId="3F8CB864" w:rsidR="00D05D8E" w:rsidRPr="00D60E61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8ef66510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504D5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573F0F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8ef66506"/>
                <w:rFonts w:ascii="Arial" w:hAnsi="Arial" w:cs="Arial"/>
                <w:sz w:val="16"/>
                <w:szCs w:val="16"/>
              </w:rPr>
              <w:t>2.938 (2.020 ~ 4.272)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1B20EF" w14:textId="25F8286D" w:rsidR="00D05D8E" w:rsidRPr="00D60E61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8ef66510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B1551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D8983" w14:textId="77777777" w:rsidR="00D05D8E" w:rsidRPr="00D60E61" w:rsidRDefault="00D05D8E" w:rsidP="000B2A21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7591f0f8"/>
                <w:rFonts w:ascii="Arial" w:hAnsi="Arial" w:cs="Arial"/>
                <w:sz w:val="16"/>
                <w:szCs w:val="16"/>
              </w:rPr>
              <w:t>2.570 (1.704 ~ 3.876)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12C32" w14:textId="248492B8" w:rsidR="00D05D8E" w:rsidRPr="00D60E61" w:rsidRDefault="006F62C5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Style w:val="cl-7591f0f8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D05D8E" w:rsidRPr="00D60E61" w14:paraId="4F99D6B2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733FAAC2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f4d586c8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2317" w:type="dxa"/>
            <w:tcBorders>
              <w:top w:val="nil"/>
              <w:left w:val="nil"/>
              <w:right w:val="nil"/>
            </w:tcBorders>
            <w:noWrap/>
          </w:tcPr>
          <w:p w14:paraId="6C86D700" w14:textId="77777777" w:rsidR="00D05D8E" w:rsidRPr="00D60E61" w:rsidRDefault="00D05D8E" w:rsidP="000B2A21">
            <w:pPr>
              <w:widowControl/>
              <w:jc w:val="left"/>
              <w:rPr>
                <w:rStyle w:val="cl-5f396ed6"/>
                <w:rFonts w:ascii="Arial" w:hAnsi="Arial" w:cs="Arial"/>
                <w:sz w:val="16"/>
                <w:szCs w:val="16"/>
              </w:rPr>
            </w:pPr>
            <w:r w:rsidRPr="00D60E61">
              <w:rPr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noWrap/>
          </w:tcPr>
          <w:p w14:paraId="0BF30507" w14:textId="77777777" w:rsidR="00D05D8E" w:rsidRPr="00D60E61" w:rsidRDefault="00D05D8E" w:rsidP="000B2A21">
            <w:pPr>
              <w:widowControl/>
              <w:jc w:val="center"/>
              <w:rPr>
                <w:rStyle w:val="cl-5f396eea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noWrap/>
          </w:tcPr>
          <w:p w14:paraId="051491EC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right w:val="nil"/>
            </w:tcBorders>
            <w:noWrap/>
          </w:tcPr>
          <w:p w14:paraId="012EBCF1" w14:textId="77777777" w:rsidR="00D05D8E" w:rsidRPr="00D60E61" w:rsidRDefault="00D05D8E" w:rsidP="000B2A21">
            <w:pPr>
              <w:widowControl/>
              <w:jc w:val="left"/>
              <w:rPr>
                <w:rStyle w:val="cl-5f396ed6"/>
                <w:rFonts w:ascii="Arial" w:hAnsi="Arial" w:cs="Arial"/>
                <w:sz w:val="16"/>
                <w:szCs w:val="16"/>
              </w:rPr>
            </w:pPr>
            <w:r w:rsidRPr="00D60E61">
              <w:rPr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noWrap/>
          </w:tcPr>
          <w:p w14:paraId="7913117C" w14:textId="77777777" w:rsidR="00D05D8E" w:rsidRPr="00D60E61" w:rsidRDefault="00D05D8E" w:rsidP="000B2A21">
            <w:pPr>
              <w:widowControl/>
              <w:jc w:val="center"/>
              <w:rPr>
                <w:rStyle w:val="cl-5f396eea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right w:val="nil"/>
            </w:tcBorders>
            <w:noWrap/>
          </w:tcPr>
          <w:p w14:paraId="6B92BB21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right w:val="nil"/>
            </w:tcBorders>
            <w:noWrap/>
          </w:tcPr>
          <w:p w14:paraId="7721DABE" w14:textId="77777777" w:rsidR="00D05D8E" w:rsidRPr="00D60E61" w:rsidRDefault="00D05D8E" w:rsidP="000B2A21">
            <w:pPr>
              <w:widowControl/>
              <w:jc w:val="left"/>
              <w:rPr>
                <w:rStyle w:val="cl-5f396ed6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Ref</w:t>
            </w:r>
          </w:p>
        </w:tc>
        <w:tc>
          <w:tcPr>
            <w:tcW w:w="88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8D1B1AB" w14:textId="77777777" w:rsidR="00D05D8E" w:rsidRPr="00D60E61" w:rsidRDefault="00D05D8E" w:rsidP="000B2A21">
            <w:pPr>
              <w:widowControl/>
              <w:jc w:val="center"/>
              <w:rPr>
                <w:rStyle w:val="cl-5f396eea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5D8E" w:rsidRPr="00D60E61" w14:paraId="1EC06B07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BCE41E1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f4d586c8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2317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2C23F11" w14:textId="77777777" w:rsidR="00D05D8E" w:rsidRPr="00D60E61" w:rsidRDefault="00D05D8E" w:rsidP="000B2A21">
            <w:pPr>
              <w:widowControl/>
              <w:jc w:val="left"/>
              <w:rPr>
                <w:rStyle w:val="cl-5f396ed6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3d3562c8"/>
                <w:rFonts w:ascii="Arial" w:hAnsi="Arial" w:cs="Arial"/>
                <w:sz w:val="16"/>
                <w:szCs w:val="16"/>
              </w:rPr>
              <w:t>1.792 (0.658 ~ 4.876)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0FA18FC" w14:textId="77777777" w:rsidR="00D05D8E" w:rsidRPr="00D60E61" w:rsidRDefault="00D05D8E" w:rsidP="000B2A21">
            <w:pPr>
              <w:widowControl/>
              <w:jc w:val="center"/>
              <w:rPr>
                <w:rStyle w:val="cl-5f396eea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3d3562c8"/>
                <w:rFonts w:ascii="Arial" w:hAnsi="Arial" w:cs="Arial"/>
                <w:sz w:val="16"/>
                <w:szCs w:val="16"/>
              </w:rPr>
              <w:t>0.253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59D6306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1ECB11A" w14:textId="77777777" w:rsidR="00D05D8E" w:rsidRPr="00D60E61" w:rsidRDefault="00D05D8E" w:rsidP="000B2A21">
            <w:pPr>
              <w:widowControl/>
              <w:jc w:val="left"/>
              <w:rPr>
                <w:rStyle w:val="cl-5f396ed6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3d3562c8"/>
                <w:rFonts w:ascii="Arial" w:hAnsi="Arial" w:cs="Arial"/>
                <w:sz w:val="16"/>
                <w:szCs w:val="16"/>
              </w:rPr>
              <w:t>1.872 (0.684 ~ 5.122)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052F6B5" w14:textId="77777777" w:rsidR="00D05D8E" w:rsidRPr="00D60E61" w:rsidRDefault="00D05D8E" w:rsidP="000B2A21">
            <w:pPr>
              <w:widowControl/>
              <w:jc w:val="center"/>
              <w:rPr>
                <w:rStyle w:val="cl-5f396eea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3d3562c8"/>
                <w:rFonts w:ascii="Arial" w:hAnsi="Arial" w:cs="Arial"/>
                <w:sz w:val="16"/>
                <w:szCs w:val="16"/>
              </w:rPr>
              <w:t>0.222</w:t>
            </w:r>
          </w:p>
        </w:tc>
        <w:tc>
          <w:tcPr>
            <w:tcW w:w="64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9CF4370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F5AF6AE" w14:textId="77777777" w:rsidR="00D05D8E" w:rsidRPr="00D60E61" w:rsidRDefault="00D05D8E" w:rsidP="000B2A21">
            <w:pPr>
              <w:widowControl/>
              <w:jc w:val="left"/>
              <w:rPr>
                <w:rStyle w:val="cl-5f396ed6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8a4f253e"/>
                <w:rFonts w:ascii="Arial" w:hAnsi="Arial" w:cs="Arial"/>
                <w:sz w:val="16"/>
                <w:szCs w:val="16"/>
              </w:rPr>
              <w:t>2.142 (0.749 ~ 6.131)</w:t>
            </w:r>
          </w:p>
        </w:tc>
        <w:tc>
          <w:tcPr>
            <w:tcW w:w="88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FB646A1" w14:textId="77777777" w:rsidR="00D05D8E" w:rsidRPr="00D60E61" w:rsidRDefault="00D05D8E" w:rsidP="000B2A21">
            <w:pPr>
              <w:widowControl/>
              <w:jc w:val="center"/>
              <w:rPr>
                <w:rStyle w:val="cl-5f396eea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8a4f253e"/>
                <w:rFonts w:ascii="Arial" w:hAnsi="Arial" w:cs="Arial"/>
                <w:sz w:val="16"/>
                <w:szCs w:val="16"/>
              </w:rPr>
              <w:t>0.156</w:t>
            </w:r>
          </w:p>
        </w:tc>
      </w:tr>
      <w:tr w:rsidR="00D05D8E" w:rsidRPr="00D60E61" w14:paraId="1DB13575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left w:val="nil"/>
              <w:right w:val="nil"/>
            </w:tcBorders>
            <w:noWrap/>
            <w:vAlign w:val="bottom"/>
          </w:tcPr>
          <w:p w14:paraId="56D6AB88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f4d586c8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T3</w:t>
            </w:r>
          </w:p>
        </w:tc>
        <w:tc>
          <w:tcPr>
            <w:tcW w:w="2317" w:type="dxa"/>
            <w:tcBorders>
              <w:left w:val="nil"/>
              <w:right w:val="nil"/>
            </w:tcBorders>
            <w:noWrap/>
            <w:vAlign w:val="bottom"/>
          </w:tcPr>
          <w:p w14:paraId="047F5EE5" w14:textId="77777777" w:rsidR="00D05D8E" w:rsidRPr="00D60E61" w:rsidRDefault="00D05D8E" w:rsidP="000B2A21">
            <w:pPr>
              <w:widowControl/>
              <w:jc w:val="left"/>
              <w:rPr>
                <w:rStyle w:val="cl-5f396ed6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3d3562c8"/>
                <w:rFonts w:ascii="Arial" w:hAnsi="Arial" w:cs="Arial"/>
                <w:sz w:val="16"/>
                <w:szCs w:val="16"/>
              </w:rPr>
              <w:t>4.843 (1.991 ~ 11.782)</w:t>
            </w:r>
          </w:p>
        </w:tc>
        <w:tc>
          <w:tcPr>
            <w:tcW w:w="872" w:type="dxa"/>
            <w:tcBorders>
              <w:left w:val="nil"/>
              <w:right w:val="nil"/>
            </w:tcBorders>
            <w:noWrap/>
            <w:vAlign w:val="bottom"/>
          </w:tcPr>
          <w:p w14:paraId="25682C8B" w14:textId="6F2432C2" w:rsidR="00D05D8E" w:rsidRPr="00D60E61" w:rsidRDefault="006F62C5" w:rsidP="000B2A21">
            <w:pPr>
              <w:widowControl/>
              <w:jc w:val="center"/>
              <w:rPr>
                <w:rStyle w:val="cl-5f396eea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3d3562dc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86" w:type="dxa"/>
            <w:tcBorders>
              <w:left w:val="nil"/>
              <w:right w:val="nil"/>
            </w:tcBorders>
            <w:noWrap/>
            <w:vAlign w:val="bottom"/>
          </w:tcPr>
          <w:p w14:paraId="28819090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left w:val="nil"/>
              <w:right w:val="nil"/>
            </w:tcBorders>
            <w:noWrap/>
            <w:vAlign w:val="bottom"/>
          </w:tcPr>
          <w:p w14:paraId="0D93A368" w14:textId="77777777" w:rsidR="00D05D8E" w:rsidRPr="00D60E61" w:rsidRDefault="00D05D8E" w:rsidP="000B2A21">
            <w:pPr>
              <w:widowControl/>
              <w:jc w:val="left"/>
              <w:rPr>
                <w:rStyle w:val="cl-5f396ed6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3d3562c8"/>
                <w:rFonts w:ascii="Arial" w:hAnsi="Arial" w:cs="Arial"/>
                <w:sz w:val="16"/>
                <w:szCs w:val="16"/>
              </w:rPr>
              <w:t>5.239 (2.116 ~ 12.968)</w:t>
            </w:r>
          </w:p>
        </w:tc>
        <w:tc>
          <w:tcPr>
            <w:tcW w:w="875" w:type="dxa"/>
            <w:tcBorders>
              <w:left w:val="nil"/>
              <w:right w:val="nil"/>
            </w:tcBorders>
            <w:noWrap/>
            <w:vAlign w:val="bottom"/>
          </w:tcPr>
          <w:p w14:paraId="73F07E02" w14:textId="7F65B3ED" w:rsidR="00D05D8E" w:rsidRPr="00D60E61" w:rsidRDefault="006F62C5" w:rsidP="000B2A21">
            <w:pPr>
              <w:widowControl/>
              <w:jc w:val="center"/>
              <w:rPr>
                <w:rStyle w:val="cl-5f396eea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3d3562dc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44" w:type="dxa"/>
            <w:tcBorders>
              <w:left w:val="nil"/>
              <w:right w:val="nil"/>
            </w:tcBorders>
            <w:noWrap/>
            <w:vAlign w:val="bottom"/>
          </w:tcPr>
          <w:p w14:paraId="6C1EF987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left w:val="nil"/>
              <w:right w:val="nil"/>
            </w:tcBorders>
            <w:noWrap/>
            <w:vAlign w:val="bottom"/>
          </w:tcPr>
          <w:p w14:paraId="7B5791F9" w14:textId="77777777" w:rsidR="00D05D8E" w:rsidRPr="00D60E61" w:rsidRDefault="00D05D8E" w:rsidP="000B2A21">
            <w:pPr>
              <w:widowControl/>
              <w:jc w:val="left"/>
              <w:rPr>
                <w:rStyle w:val="cl-5f396ed6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8a4f253e"/>
                <w:rFonts w:ascii="Arial" w:hAnsi="Arial" w:cs="Arial"/>
                <w:sz w:val="16"/>
                <w:szCs w:val="16"/>
              </w:rPr>
              <w:t>4.727 (1.813 ~ 12.322)</w:t>
            </w:r>
          </w:p>
        </w:tc>
        <w:tc>
          <w:tcPr>
            <w:tcW w:w="888" w:type="dxa"/>
            <w:tcBorders>
              <w:left w:val="nil"/>
              <w:right w:val="nil"/>
            </w:tcBorders>
            <w:noWrap/>
            <w:vAlign w:val="bottom"/>
          </w:tcPr>
          <w:p w14:paraId="6987E6E1" w14:textId="77777777" w:rsidR="00D05D8E" w:rsidRPr="00D60E61" w:rsidRDefault="00D05D8E" w:rsidP="000B2A21">
            <w:pPr>
              <w:widowControl/>
              <w:jc w:val="center"/>
              <w:rPr>
                <w:rStyle w:val="cl-5f396eea"/>
                <w:rFonts w:ascii="Arial" w:hAnsi="Arial" w:cs="Arial"/>
                <w:b/>
                <w:bCs/>
                <w:sz w:val="16"/>
                <w:szCs w:val="16"/>
              </w:rPr>
            </w:pPr>
            <w:r w:rsidRPr="00D60E61">
              <w:rPr>
                <w:rStyle w:val="cl-8a4f2552"/>
                <w:rFonts w:ascii="Arial" w:hAnsi="Arial" w:cs="Arial"/>
                <w:b/>
                <w:bCs/>
                <w:sz w:val="16"/>
                <w:szCs w:val="16"/>
              </w:rPr>
              <w:t>0.001</w:t>
            </w:r>
          </w:p>
        </w:tc>
      </w:tr>
      <w:tr w:rsidR="00D05D8E" w:rsidRPr="00D60E61" w14:paraId="6DB44055" w14:textId="77777777" w:rsidTr="000B2A21">
        <w:trPr>
          <w:trHeight w:val="139"/>
          <w:jc w:val="center"/>
        </w:trPr>
        <w:tc>
          <w:tcPr>
            <w:tcW w:w="1182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5C9CAD" w14:textId="77777777" w:rsidR="00D05D8E" w:rsidRPr="00D60E61" w:rsidRDefault="00D05D8E" w:rsidP="000B2A21">
            <w:pPr>
              <w:widowControl/>
              <w:ind w:firstLineChars="100" w:firstLine="160"/>
              <w:jc w:val="left"/>
              <w:rPr>
                <w:rStyle w:val="cl-f4d586c8"/>
                <w:rFonts w:ascii="Arial" w:hAnsi="Arial" w:cs="Arial"/>
                <w:sz w:val="16"/>
                <w:szCs w:val="16"/>
              </w:rPr>
            </w:pPr>
            <w:r w:rsidRPr="00D60E61">
              <w:rPr>
                <w:rStyle w:val="cl-64b16ca6"/>
                <w:rFonts w:ascii="Arial" w:hAnsi="Arial" w:cs="Arial"/>
                <w:sz w:val="16"/>
                <w:szCs w:val="16"/>
              </w:rPr>
              <w:t>P for trend</w:t>
            </w:r>
          </w:p>
        </w:tc>
        <w:tc>
          <w:tcPr>
            <w:tcW w:w="231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F36427" w14:textId="77777777" w:rsidR="00D05D8E" w:rsidRPr="00D60E61" w:rsidRDefault="00D05D8E" w:rsidP="000B2A21">
            <w:pPr>
              <w:widowControl/>
              <w:jc w:val="left"/>
              <w:rPr>
                <w:rStyle w:val="cl-5f396ed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55F4B4" w14:textId="58E37433" w:rsidR="00D05D8E" w:rsidRPr="00D60E61" w:rsidRDefault="006F62C5" w:rsidP="000B2A21">
            <w:pPr>
              <w:widowControl/>
              <w:jc w:val="center"/>
              <w:rPr>
                <w:rStyle w:val="cl-5f396eea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3d3562dc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8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994A46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C331B4" w14:textId="77777777" w:rsidR="00D05D8E" w:rsidRPr="00D60E61" w:rsidRDefault="00D05D8E" w:rsidP="000B2A21">
            <w:pPr>
              <w:widowControl/>
              <w:jc w:val="left"/>
              <w:rPr>
                <w:rStyle w:val="cl-5f396ed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568ACD" w14:textId="3EC2CA19" w:rsidR="00D05D8E" w:rsidRPr="00D60E61" w:rsidRDefault="006F62C5" w:rsidP="000B2A21">
            <w:pPr>
              <w:widowControl/>
              <w:jc w:val="center"/>
              <w:rPr>
                <w:rStyle w:val="cl-5f396eea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cl-3d3562dc"/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17AE19" w14:textId="77777777" w:rsidR="00D05D8E" w:rsidRPr="00D60E61" w:rsidRDefault="00D05D8E" w:rsidP="000B2A2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6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7E9D78" w14:textId="77777777" w:rsidR="00D05D8E" w:rsidRPr="00D60E61" w:rsidRDefault="00D05D8E" w:rsidP="000B2A21">
            <w:pPr>
              <w:widowControl/>
              <w:jc w:val="left"/>
              <w:rPr>
                <w:rStyle w:val="cl-5f396ed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6BDAC3" w14:textId="3210CA76" w:rsidR="00D05D8E" w:rsidRPr="00D60E61" w:rsidRDefault="006F62C5" w:rsidP="000B2A21">
            <w:pPr>
              <w:widowControl/>
              <w:jc w:val="center"/>
              <w:rPr>
                <w:rStyle w:val="cl-5f396eea"/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</w:tbl>
    <w:p w14:paraId="7D5C2C9C" w14:textId="77777777" w:rsidR="00D05D8E" w:rsidRPr="00CA4277" w:rsidRDefault="00D05D8E" w:rsidP="00D05D8E">
      <w:pPr>
        <w:rPr>
          <w:rFonts w:ascii="Arial" w:eastAsia="等线" w:hAnsi="Arial" w:cs="Arial"/>
          <w:sz w:val="16"/>
          <w:szCs w:val="16"/>
        </w:rPr>
      </w:pPr>
      <w:r w:rsidRPr="002F70D4">
        <w:rPr>
          <w:rFonts w:ascii="Arial" w:eastAsia="等线" w:hAnsi="Arial" w:cs="Arial"/>
          <w:b/>
          <w:bCs/>
          <w:sz w:val="16"/>
          <w:szCs w:val="16"/>
        </w:rPr>
        <w:t>Notes:</w:t>
      </w:r>
      <w:r w:rsidRPr="002F70D4">
        <w:rPr>
          <w:rFonts w:ascii="Arial" w:eastAsia="等线" w:hAnsi="Arial" w:cs="Arial"/>
          <w:sz w:val="16"/>
          <w:szCs w:val="16"/>
        </w:rPr>
        <w:t xml:space="preserve"> Non-adjusted models: None; Model </w:t>
      </w:r>
      <w:r w:rsidRPr="00AC6947">
        <w:rPr>
          <w:rFonts w:ascii="Arial Unicode MS" w:eastAsia="Arial Unicode MS" w:hAnsi="Arial Unicode MS" w:cs="Arial Unicode MS" w:hint="eastAsia"/>
          <w:sz w:val="16"/>
          <w:szCs w:val="16"/>
        </w:rPr>
        <w:t>Ⅰ</w:t>
      </w:r>
      <w:r w:rsidRPr="002F70D4">
        <w:rPr>
          <w:rFonts w:ascii="Arial" w:eastAsia="等线" w:hAnsi="Arial" w:cs="Arial"/>
          <w:sz w:val="16"/>
          <w:szCs w:val="16"/>
        </w:rPr>
        <w:t xml:space="preserve"> adjusted for: </w:t>
      </w:r>
      <w:r w:rsidRPr="00CA4277">
        <w:rPr>
          <w:rFonts w:ascii="Arial" w:eastAsia="等线" w:hAnsi="Arial" w:cs="Arial" w:hint="eastAsia"/>
          <w:sz w:val="16"/>
          <w:szCs w:val="16"/>
        </w:rPr>
        <w:t>gender, race,</w:t>
      </w:r>
      <w:r>
        <w:rPr>
          <w:rFonts w:ascii="Arial" w:eastAsia="等线" w:hAnsi="Arial" w:cs="Arial" w:hint="eastAsia"/>
          <w:sz w:val="16"/>
          <w:szCs w:val="16"/>
        </w:rPr>
        <w:t xml:space="preserve"> </w:t>
      </w:r>
      <w:r w:rsidRPr="002F70D4">
        <w:rPr>
          <w:rFonts w:ascii="Arial" w:eastAsia="等线" w:hAnsi="Arial" w:cs="Arial"/>
          <w:sz w:val="16"/>
          <w:szCs w:val="16"/>
        </w:rPr>
        <w:t>age</w:t>
      </w:r>
      <w:r>
        <w:rPr>
          <w:rFonts w:ascii="Arial" w:eastAsia="等线" w:hAnsi="Arial" w:cs="Arial" w:hint="eastAsia"/>
          <w:sz w:val="16"/>
          <w:szCs w:val="16"/>
        </w:rPr>
        <w:t>,</w:t>
      </w:r>
      <w:r w:rsidRPr="00CA4277">
        <w:rPr>
          <w:rFonts w:hint="eastAsia"/>
        </w:rPr>
        <w:t xml:space="preserve"> </w:t>
      </w:r>
      <w:r w:rsidRPr="00CA4277">
        <w:rPr>
          <w:rFonts w:ascii="Arial" w:eastAsia="等线" w:hAnsi="Arial" w:cs="Arial" w:hint="eastAsia"/>
          <w:sz w:val="16"/>
          <w:szCs w:val="16"/>
        </w:rPr>
        <w:t>weight,</w:t>
      </w:r>
      <w:r>
        <w:rPr>
          <w:rFonts w:ascii="Arial" w:eastAsia="等线" w:hAnsi="Arial" w:cs="Arial" w:hint="eastAsia"/>
          <w:sz w:val="16"/>
          <w:szCs w:val="16"/>
        </w:rPr>
        <w:t xml:space="preserve"> h</w:t>
      </w:r>
      <w:r w:rsidRPr="00CA4277">
        <w:rPr>
          <w:rFonts w:ascii="Arial" w:eastAsia="等线" w:hAnsi="Arial" w:cs="Arial" w:hint="eastAsia"/>
          <w:sz w:val="16"/>
          <w:szCs w:val="16"/>
        </w:rPr>
        <w:t>eart failure</w:t>
      </w:r>
      <w:r>
        <w:rPr>
          <w:rFonts w:ascii="Arial" w:eastAsia="等线" w:hAnsi="Arial" w:cs="Arial" w:hint="eastAsia"/>
          <w:sz w:val="16"/>
          <w:szCs w:val="16"/>
        </w:rPr>
        <w:t>(yes/no)</w:t>
      </w:r>
      <w:r w:rsidRPr="002F70D4">
        <w:rPr>
          <w:rFonts w:ascii="Arial" w:eastAsia="等线" w:hAnsi="Arial" w:cs="Arial"/>
          <w:sz w:val="16"/>
          <w:szCs w:val="16"/>
        </w:rPr>
        <w:t xml:space="preserve">; Model </w:t>
      </w:r>
      <w:r w:rsidRPr="00AC6947">
        <w:rPr>
          <w:rFonts w:ascii="Arial Unicode MS" w:eastAsia="Arial Unicode MS" w:hAnsi="Arial Unicode MS" w:cs="Arial Unicode MS" w:hint="eastAsia"/>
          <w:sz w:val="16"/>
          <w:szCs w:val="16"/>
        </w:rPr>
        <w:t>Ⅱ</w:t>
      </w:r>
      <w:r w:rsidRPr="002F70D4">
        <w:rPr>
          <w:rFonts w:ascii="Arial" w:eastAsia="等线" w:hAnsi="Arial" w:cs="Arial"/>
          <w:sz w:val="16"/>
          <w:szCs w:val="16"/>
        </w:rPr>
        <w:t xml:space="preserve"> adjusted for: confounders in the minimally adjusted (Model </w:t>
      </w:r>
      <w:r w:rsidRPr="00AC6947">
        <w:rPr>
          <w:rFonts w:ascii="Arial Unicode MS" w:eastAsia="Arial Unicode MS" w:hAnsi="Arial Unicode MS" w:cs="Arial Unicode MS" w:hint="eastAsia"/>
          <w:sz w:val="16"/>
          <w:szCs w:val="16"/>
        </w:rPr>
        <w:t>Ⅰ</w:t>
      </w:r>
      <w:r w:rsidRPr="002F70D4">
        <w:rPr>
          <w:rFonts w:ascii="Arial" w:eastAsia="等线" w:hAnsi="Arial" w:cs="Arial"/>
          <w:sz w:val="16"/>
          <w:szCs w:val="16"/>
        </w:rPr>
        <w:t xml:space="preserve">) + </w:t>
      </w:r>
      <w:r w:rsidRPr="00CA4277">
        <w:rPr>
          <w:rFonts w:ascii="Arial" w:eastAsia="等线" w:hAnsi="Arial" w:cs="Arial" w:hint="eastAsia"/>
          <w:sz w:val="16"/>
          <w:szCs w:val="16"/>
        </w:rPr>
        <w:t xml:space="preserve">SBP, WBC, </w:t>
      </w:r>
      <w:r>
        <w:rPr>
          <w:rFonts w:ascii="Arial" w:eastAsia="等线" w:hAnsi="Arial" w:cs="Arial" w:hint="eastAsia"/>
          <w:sz w:val="16"/>
          <w:szCs w:val="16"/>
        </w:rPr>
        <w:t>t</w:t>
      </w:r>
      <w:r w:rsidRPr="00CA4277">
        <w:rPr>
          <w:rFonts w:ascii="Arial" w:eastAsia="等线" w:hAnsi="Arial" w:cs="Arial" w:hint="eastAsia"/>
          <w:sz w:val="16"/>
          <w:szCs w:val="16"/>
        </w:rPr>
        <w:t xml:space="preserve">otal </w:t>
      </w:r>
      <w:r>
        <w:rPr>
          <w:rFonts w:ascii="Arial" w:eastAsia="等线" w:hAnsi="Arial" w:cs="Arial" w:hint="eastAsia"/>
          <w:sz w:val="16"/>
          <w:szCs w:val="16"/>
        </w:rPr>
        <w:t>c</w:t>
      </w:r>
      <w:r w:rsidRPr="00CA4277">
        <w:rPr>
          <w:rFonts w:ascii="Arial" w:eastAsia="等线" w:hAnsi="Arial" w:cs="Arial" w:hint="eastAsia"/>
          <w:sz w:val="16"/>
          <w:szCs w:val="16"/>
        </w:rPr>
        <w:t xml:space="preserve">alcium, </w:t>
      </w:r>
      <w:r>
        <w:rPr>
          <w:rFonts w:ascii="Arial" w:eastAsia="等线" w:hAnsi="Arial" w:cs="Arial" w:hint="eastAsia"/>
          <w:sz w:val="16"/>
          <w:szCs w:val="16"/>
        </w:rPr>
        <w:t>m</w:t>
      </w:r>
      <w:r w:rsidRPr="00CA4277">
        <w:rPr>
          <w:rFonts w:ascii="Arial" w:eastAsia="等线" w:hAnsi="Arial" w:cs="Arial" w:hint="eastAsia"/>
          <w:sz w:val="16"/>
          <w:szCs w:val="16"/>
        </w:rPr>
        <w:t>agnesium, and PTT.</w:t>
      </w:r>
      <w:r w:rsidRPr="002F70D4">
        <w:rPr>
          <w:rFonts w:ascii="Arial" w:eastAsia="等线" w:hAnsi="Arial" w:cs="Arial"/>
          <w:sz w:val="16"/>
          <w:szCs w:val="16"/>
        </w:rPr>
        <w:t xml:space="preserve"> </w:t>
      </w:r>
    </w:p>
    <w:p w14:paraId="6FE06FEB" w14:textId="186CCC1A" w:rsidR="00C75FB6" w:rsidRDefault="00D05D8E" w:rsidP="0062730F">
      <w:pPr>
        <w:rPr>
          <w:rFonts w:ascii="Arial" w:hAnsi="Arial" w:cs="Arial"/>
          <w:sz w:val="16"/>
          <w:szCs w:val="16"/>
        </w:rPr>
      </w:pPr>
      <w:r w:rsidRPr="002F70D4">
        <w:rPr>
          <w:rFonts w:ascii="Arial" w:hAnsi="Arial" w:cs="Arial"/>
          <w:b/>
          <w:bCs/>
          <w:sz w:val="16"/>
          <w:szCs w:val="16"/>
        </w:rPr>
        <w:t xml:space="preserve">Abbreviations: </w:t>
      </w:r>
      <w:r>
        <w:rPr>
          <w:rFonts w:ascii="Arial" w:hAnsi="Arial" w:cs="Arial" w:hint="eastAsia"/>
          <w:sz w:val="16"/>
          <w:szCs w:val="16"/>
        </w:rPr>
        <w:t>T</w:t>
      </w:r>
      <w:r w:rsidRPr="002F70D4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 w:hint="eastAsia"/>
          <w:sz w:val="16"/>
          <w:szCs w:val="16"/>
        </w:rPr>
        <w:t xml:space="preserve"> t</w:t>
      </w:r>
      <w:r w:rsidRPr="00F207F9">
        <w:rPr>
          <w:rFonts w:ascii="Arial" w:hAnsi="Arial" w:cs="Arial" w:hint="eastAsia"/>
          <w:sz w:val="16"/>
          <w:szCs w:val="16"/>
        </w:rPr>
        <w:t>ertile</w:t>
      </w:r>
      <w:r w:rsidRPr="002F70D4">
        <w:rPr>
          <w:rFonts w:ascii="Arial" w:hAnsi="Arial" w:cs="Arial"/>
          <w:sz w:val="16"/>
          <w:szCs w:val="16"/>
        </w:rPr>
        <w:t>; OR, odds ratios; CI, confidence intervals;</w:t>
      </w:r>
      <w:r w:rsidRPr="00F207F9">
        <w:rPr>
          <w:rFonts w:ascii="Arial" w:hAnsi="Arial" w:cs="Arial" w:hint="eastAsia"/>
          <w:sz w:val="16"/>
          <w:szCs w:val="16"/>
        </w:rPr>
        <w:t>SBP, systolic blood pressure; WBC, white blood cell; PTT, partial thromboplastin time;</w:t>
      </w:r>
      <w:r w:rsidRPr="00F207F9">
        <w:rPr>
          <w:rFonts w:hint="eastAsia"/>
        </w:rPr>
        <w:t xml:space="preserve"> </w:t>
      </w:r>
      <w:r w:rsidRPr="00F207F9">
        <w:rPr>
          <w:rFonts w:ascii="Arial" w:hAnsi="Arial" w:cs="Arial" w:hint="eastAsia"/>
          <w:sz w:val="16"/>
          <w:szCs w:val="16"/>
        </w:rPr>
        <w:t>TYG, triglyceride-glucose index; CHG, cholesterol-glucose index; SHR, stress hyperglycemia ratio.</w:t>
      </w:r>
    </w:p>
    <w:p w14:paraId="7D2084F9" w14:textId="77777777" w:rsidR="00C75FB6" w:rsidRPr="00AE5833" w:rsidRDefault="00C75FB6">
      <w:pPr>
        <w:adjustRightInd w:val="0"/>
        <w:jc w:val="left"/>
        <w:rPr>
          <w:rFonts w:ascii="Arial" w:hAnsi="Arial" w:cs="Arial"/>
          <w:sz w:val="16"/>
          <w:szCs w:val="16"/>
        </w:rPr>
      </w:pPr>
    </w:p>
    <w:p w14:paraId="77E1A914" w14:textId="61618F59" w:rsidR="00237E39" w:rsidRPr="00AE5833" w:rsidRDefault="0068680B" w:rsidP="0068680B">
      <w:pPr>
        <w:adjustRightInd w:val="0"/>
        <w:jc w:val="left"/>
        <w:rPr>
          <w:rFonts w:ascii="Arial" w:hAnsi="Arial" w:cs="Arial"/>
          <w:b/>
          <w:bCs/>
          <w:color w:val="FF0000"/>
          <w:sz w:val="16"/>
          <w:szCs w:val="16"/>
        </w:rPr>
      </w:pPr>
      <w:r w:rsidRPr="00AE5833">
        <w:rPr>
          <w:rFonts w:ascii="Arial" w:hAnsi="Arial" w:cs="Arial"/>
          <w:b/>
          <w:bCs/>
          <w:sz w:val="16"/>
          <w:szCs w:val="16"/>
        </w:rPr>
        <w:t>Table S</w:t>
      </w:r>
      <w:r w:rsidR="0062730F">
        <w:rPr>
          <w:rFonts w:ascii="Arial" w:hAnsi="Arial" w:cs="Arial" w:hint="eastAsia"/>
          <w:b/>
          <w:bCs/>
          <w:color w:val="FF0000"/>
          <w:sz w:val="16"/>
          <w:szCs w:val="16"/>
        </w:rPr>
        <w:t>9</w:t>
      </w:r>
      <w:r w:rsidRPr="00873FA0">
        <w:rPr>
          <w:rFonts w:ascii="Arial" w:hAnsi="Arial" w:cs="Arial" w:hint="eastAsia"/>
          <w:b/>
          <w:bCs/>
          <w:sz w:val="16"/>
          <w:szCs w:val="16"/>
        </w:rPr>
        <w:t xml:space="preserve"> </w:t>
      </w:r>
      <w:r w:rsidR="000647F8" w:rsidRPr="00873FA0">
        <w:rPr>
          <w:rFonts w:ascii="Arial" w:hAnsi="Arial" w:cs="Arial"/>
          <w:b/>
          <w:bCs/>
          <w:sz w:val="16"/>
          <w:szCs w:val="16"/>
        </w:rPr>
        <w:t>Inflection Point Analysis of Stress Hyperglycemia Ratio (SHR) and Triglyceride-Glucose Index (TYG) for Clinical Outcomes</w:t>
      </w:r>
    </w:p>
    <w:tbl>
      <w:tblPr>
        <w:tblW w:w="10054" w:type="dxa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024"/>
        <w:gridCol w:w="893"/>
        <w:gridCol w:w="1007"/>
        <w:gridCol w:w="1316"/>
        <w:gridCol w:w="878"/>
        <w:gridCol w:w="2340"/>
        <w:gridCol w:w="877"/>
        <w:gridCol w:w="1719"/>
      </w:tblGrid>
      <w:tr w:rsidR="000647F8" w:rsidRPr="000647F8" w14:paraId="44EF98F8" w14:textId="77777777" w:rsidTr="000647F8">
        <w:trPr>
          <w:trHeight w:val="232"/>
          <w:jc w:val="center"/>
        </w:trPr>
        <w:tc>
          <w:tcPr>
            <w:tcW w:w="1024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9915A10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lastRenderedPageBreak/>
              <w:t>Database</w:t>
            </w:r>
          </w:p>
        </w:tc>
        <w:tc>
          <w:tcPr>
            <w:tcW w:w="893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3839086E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Outcome</w:t>
            </w:r>
          </w:p>
        </w:tc>
        <w:tc>
          <w:tcPr>
            <w:tcW w:w="1007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7F053E05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Variable</w:t>
            </w:r>
          </w:p>
        </w:tc>
        <w:tc>
          <w:tcPr>
            <w:tcW w:w="131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072952C3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Inflection Point</w:t>
            </w:r>
          </w:p>
        </w:tc>
        <w:tc>
          <w:tcPr>
            <w:tcW w:w="878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758A994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Range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7F6E6914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Effect (95% CI)</w:t>
            </w:r>
          </w:p>
        </w:tc>
        <w:tc>
          <w:tcPr>
            <w:tcW w:w="877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49C22E0F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P-value</w:t>
            </w:r>
          </w:p>
        </w:tc>
        <w:tc>
          <w:tcPr>
            <w:tcW w:w="1719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396DD0CA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P for Likelihood Test</w:t>
            </w:r>
          </w:p>
        </w:tc>
      </w:tr>
      <w:tr w:rsidR="000647F8" w:rsidRPr="000647F8" w14:paraId="6ED47EBE" w14:textId="77777777" w:rsidTr="000647F8">
        <w:trPr>
          <w:trHeight w:val="232"/>
          <w:jc w:val="center"/>
        </w:trPr>
        <w:tc>
          <w:tcPr>
            <w:tcW w:w="1024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36CC35CA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MIMIC</w:t>
            </w:r>
          </w:p>
        </w:tc>
        <w:tc>
          <w:tcPr>
            <w:tcW w:w="893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53385C1A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CA</w:t>
            </w:r>
          </w:p>
        </w:tc>
        <w:tc>
          <w:tcPr>
            <w:tcW w:w="1007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3432237E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SHR</w:t>
            </w:r>
          </w:p>
        </w:tc>
        <w:tc>
          <w:tcPr>
            <w:tcW w:w="1316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02886EA5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1.436</w:t>
            </w:r>
          </w:p>
        </w:tc>
        <w:tc>
          <w:tcPr>
            <w:tcW w:w="878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47096990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&lt;1.436</w:t>
            </w:r>
          </w:p>
        </w:tc>
        <w:tc>
          <w:tcPr>
            <w:tcW w:w="2340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4F2386F1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21.557 (4.631 - 100.351)</w:t>
            </w:r>
          </w:p>
        </w:tc>
        <w:tc>
          <w:tcPr>
            <w:tcW w:w="877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20FC9CED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719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161CED9E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0647F8" w:rsidRPr="000647F8" w14:paraId="5EB96EE0" w14:textId="77777777" w:rsidTr="000647F8">
        <w:trPr>
          <w:trHeight w:val="232"/>
          <w:jc w:val="center"/>
        </w:trPr>
        <w:tc>
          <w:tcPr>
            <w:tcW w:w="1024" w:type="dxa"/>
            <w:tcBorders>
              <w:top w:val="nil"/>
            </w:tcBorders>
            <w:noWrap/>
            <w:vAlign w:val="center"/>
            <w:hideMark/>
          </w:tcPr>
          <w:p w14:paraId="690F2FA3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</w:tcBorders>
            <w:noWrap/>
            <w:vAlign w:val="center"/>
            <w:hideMark/>
          </w:tcPr>
          <w:p w14:paraId="06A380B8" w14:textId="77777777" w:rsidR="000647F8" w:rsidRPr="000647F8" w:rsidRDefault="000647F8" w:rsidP="000647F8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</w:tcBorders>
            <w:noWrap/>
            <w:vAlign w:val="center"/>
            <w:hideMark/>
          </w:tcPr>
          <w:p w14:paraId="498DDA06" w14:textId="77777777" w:rsidR="000647F8" w:rsidRPr="000647F8" w:rsidRDefault="000647F8" w:rsidP="000647F8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</w:tcBorders>
            <w:noWrap/>
            <w:vAlign w:val="center"/>
            <w:hideMark/>
          </w:tcPr>
          <w:p w14:paraId="61F20772" w14:textId="77777777" w:rsidR="000647F8" w:rsidRPr="000647F8" w:rsidRDefault="000647F8" w:rsidP="000647F8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</w:tcBorders>
            <w:noWrap/>
            <w:vAlign w:val="center"/>
            <w:hideMark/>
          </w:tcPr>
          <w:p w14:paraId="1D149681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≥1.436</w:t>
            </w:r>
          </w:p>
        </w:tc>
        <w:tc>
          <w:tcPr>
            <w:tcW w:w="2340" w:type="dxa"/>
            <w:tcBorders>
              <w:top w:val="nil"/>
            </w:tcBorders>
            <w:noWrap/>
            <w:vAlign w:val="center"/>
            <w:hideMark/>
          </w:tcPr>
          <w:p w14:paraId="39DE9088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0.967 (0.460 - 2.033)</w:t>
            </w:r>
          </w:p>
        </w:tc>
        <w:tc>
          <w:tcPr>
            <w:tcW w:w="877" w:type="dxa"/>
            <w:tcBorders>
              <w:top w:val="nil"/>
            </w:tcBorders>
            <w:noWrap/>
            <w:vAlign w:val="center"/>
            <w:hideMark/>
          </w:tcPr>
          <w:p w14:paraId="2A5B77B1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0.929</w:t>
            </w:r>
          </w:p>
        </w:tc>
        <w:tc>
          <w:tcPr>
            <w:tcW w:w="1719" w:type="dxa"/>
            <w:tcBorders>
              <w:top w:val="nil"/>
            </w:tcBorders>
            <w:noWrap/>
            <w:vAlign w:val="center"/>
            <w:hideMark/>
          </w:tcPr>
          <w:p w14:paraId="120B8351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647F8" w:rsidRPr="000647F8" w14:paraId="6F409FA6" w14:textId="77777777" w:rsidTr="000647F8">
        <w:trPr>
          <w:trHeight w:val="232"/>
          <w:jc w:val="center"/>
        </w:trPr>
        <w:tc>
          <w:tcPr>
            <w:tcW w:w="1024" w:type="dxa"/>
            <w:noWrap/>
            <w:vAlign w:val="center"/>
            <w:hideMark/>
          </w:tcPr>
          <w:p w14:paraId="0ADF66EA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NWICU</w:t>
            </w:r>
          </w:p>
        </w:tc>
        <w:tc>
          <w:tcPr>
            <w:tcW w:w="893" w:type="dxa"/>
            <w:noWrap/>
            <w:vAlign w:val="center"/>
            <w:hideMark/>
          </w:tcPr>
          <w:p w14:paraId="377BC2D3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CA</w:t>
            </w:r>
          </w:p>
        </w:tc>
        <w:tc>
          <w:tcPr>
            <w:tcW w:w="1007" w:type="dxa"/>
            <w:noWrap/>
            <w:vAlign w:val="center"/>
            <w:hideMark/>
          </w:tcPr>
          <w:p w14:paraId="21EDEBC0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SHR</w:t>
            </w:r>
          </w:p>
        </w:tc>
        <w:tc>
          <w:tcPr>
            <w:tcW w:w="1316" w:type="dxa"/>
            <w:noWrap/>
            <w:vAlign w:val="center"/>
            <w:hideMark/>
          </w:tcPr>
          <w:p w14:paraId="3F79E916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2.015</w:t>
            </w:r>
          </w:p>
        </w:tc>
        <w:tc>
          <w:tcPr>
            <w:tcW w:w="878" w:type="dxa"/>
            <w:noWrap/>
            <w:vAlign w:val="center"/>
            <w:hideMark/>
          </w:tcPr>
          <w:p w14:paraId="42EFBDA5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&lt;2.015</w:t>
            </w:r>
          </w:p>
        </w:tc>
        <w:tc>
          <w:tcPr>
            <w:tcW w:w="2340" w:type="dxa"/>
            <w:noWrap/>
            <w:vAlign w:val="center"/>
            <w:hideMark/>
          </w:tcPr>
          <w:p w14:paraId="024B35D1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13.044 (3.490 - 48.752)</w:t>
            </w:r>
          </w:p>
        </w:tc>
        <w:tc>
          <w:tcPr>
            <w:tcW w:w="877" w:type="dxa"/>
            <w:noWrap/>
            <w:vAlign w:val="center"/>
            <w:hideMark/>
          </w:tcPr>
          <w:p w14:paraId="1A5C425C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719" w:type="dxa"/>
            <w:noWrap/>
            <w:vAlign w:val="center"/>
            <w:hideMark/>
          </w:tcPr>
          <w:p w14:paraId="606A7613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0647F8" w:rsidRPr="000647F8" w14:paraId="162B70FB" w14:textId="77777777" w:rsidTr="000647F8">
        <w:trPr>
          <w:trHeight w:val="232"/>
          <w:jc w:val="center"/>
        </w:trPr>
        <w:tc>
          <w:tcPr>
            <w:tcW w:w="1024" w:type="dxa"/>
            <w:noWrap/>
            <w:vAlign w:val="center"/>
            <w:hideMark/>
          </w:tcPr>
          <w:p w14:paraId="1D39A0F6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14:paraId="46E0C85F" w14:textId="77777777" w:rsidR="000647F8" w:rsidRPr="000647F8" w:rsidRDefault="000647F8" w:rsidP="000647F8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3873B788" w14:textId="77777777" w:rsidR="000647F8" w:rsidRPr="000647F8" w:rsidRDefault="000647F8" w:rsidP="000647F8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4A54C023" w14:textId="77777777" w:rsidR="000647F8" w:rsidRPr="000647F8" w:rsidRDefault="000647F8" w:rsidP="000647F8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  <w:hideMark/>
          </w:tcPr>
          <w:p w14:paraId="305BCF7D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≥2.015</w:t>
            </w:r>
          </w:p>
        </w:tc>
        <w:tc>
          <w:tcPr>
            <w:tcW w:w="2340" w:type="dxa"/>
            <w:noWrap/>
            <w:vAlign w:val="center"/>
            <w:hideMark/>
          </w:tcPr>
          <w:p w14:paraId="4D33C0E8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1.239 (0.547 - 2.809)</w:t>
            </w:r>
          </w:p>
        </w:tc>
        <w:tc>
          <w:tcPr>
            <w:tcW w:w="877" w:type="dxa"/>
            <w:noWrap/>
            <w:vAlign w:val="center"/>
            <w:hideMark/>
          </w:tcPr>
          <w:p w14:paraId="557C5D98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0.608</w:t>
            </w:r>
          </w:p>
        </w:tc>
        <w:tc>
          <w:tcPr>
            <w:tcW w:w="1719" w:type="dxa"/>
            <w:noWrap/>
            <w:vAlign w:val="center"/>
            <w:hideMark/>
          </w:tcPr>
          <w:p w14:paraId="1F1F7DD7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647F8" w:rsidRPr="000647F8" w14:paraId="03F5D7A3" w14:textId="77777777" w:rsidTr="000647F8">
        <w:trPr>
          <w:trHeight w:val="232"/>
          <w:jc w:val="center"/>
        </w:trPr>
        <w:tc>
          <w:tcPr>
            <w:tcW w:w="1024" w:type="dxa"/>
            <w:noWrap/>
            <w:vAlign w:val="center"/>
            <w:hideMark/>
          </w:tcPr>
          <w:p w14:paraId="1B9A18CA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NWICU</w:t>
            </w:r>
          </w:p>
        </w:tc>
        <w:tc>
          <w:tcPr>
            <w:tcW w:w="893" w:type="dxa"/>
            <w:noWrap/>
            <w:vAlign w:val="center"/>
            <w:hideMark/>
          </w:tcPr>
          <w:p w14:paraId="01B5BB6D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CA</w:t>
            </w:r>
          </w:p>
        </w:tc>
        <w:tc>
          <w:tcPr>
            <w:tcW w:w="1007" w:type="dxa"/>
            <w:noWrap/>
            <w:vAlign w:val="center"/>
            <w:hideMark/>
          </w:tcPr>
          <w:p w14:paraId="33E4075C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TYG</w:t>
            </w:r>
          </w:p>
        </w:tc>
        <w:tc>
          <w:tcPr>
            <w:tcW w:w="1316" w:type="dxa"/>
            <w:noWrap/>
            <w:vAlign w:val="center"/>
            <w:hideMark/>
          </w:tcPr>
          <w:p w14:paraId="4DFB2832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8.887</w:t>
            </w:r>
          </w:p>
        </w:tc>
        <w:tc>
          <w:tcPr>
            <w:tcW w:w="878" w:type="dxa"/>
            <w:noWrap/>
            <w:vAlign w:val="center"/>
            <w:hideMark/>
          </w:tcPr>
          <w:p w14:paraId="3741D37E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&lt;8.887</w:t>
            </w:r>
          </w:p>
        </w:tc>
        <w:tc>
          <w:tcPr>
            <w:tcW w:w="2340" w:type="dxa"/>
            <w:noWrap/>
            <w:vAlign w:val="center"/>
            <w:hideMark/>
          </w:tcPr>
          <w:p w14:paraId="735B4DA1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11674.085 (0.323 - 421511666.083)</w:t>
            </w:r>
          </w:p>
        </w:tc>
        <w:tc>
          <w:tcPr>
            <w:tcW w:w="877" w:type="dxa"/>
            <w:noWrap/>
            <w:vAlign w:val="center"/>
            <w:hideMark/>
          </w:tcPr>
          <w:p w14:paraId="10BE16EC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0.08</w:t>
            </w:r>
          </w:p>
        </w:tc>
        <w:tc>
          <w:tcPr>
            <w:tcW w:w="1719" w:type="dxa"/>
            <w:noWrap/>
            <w:vAlign w:val="center"/>
            <w:hideMark/>
          </w:tcPr>
          <w:p w14:paraId="678211E8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0.012</w:t>
            </w:r>
          </w:p>
        </w:tc>
      </w:tr>
      <w:tr w:rsidR="000647F8" w:rsidRPr="000647F8" w14:paraId="3D07B8C2" w14:textId="77777777" w:rsidTr="000647F8">
        <w:trPr>
          <w:trHeight w:val="232"/>
          <w:jc w:val="center"/>
        </w:trPr>
        <w:tc>
          <w:tcPr>
            <w:tcW w:w="1024" w:type="dxa"/>
            <w:noWrap/>
            <w:vAlign w:val="center"/>
            <w:hideMark/>
          </w:tcPr>
          <w:p w14:paraId="095E4057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14:paraId="7FD6FEF3" w14:textId="77777777" w:rsidR="000647F8" w:rsidRPr="000647F8" w:rsidRDefault="000647F8" w:rsidP="000647F8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75FFBD11" w14:textId="77777777" w:rsidR="000647F8" w:rsidRPr="000647F8" w:rsidRDefault="000647F8" w:rsidP="000647F8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6F051AB3" w14:textId="77777777" w:rsidR="000647F8" w:rsidRPr="000647F8" w:rsidRDefault="000647F8" w:rsidP="000647F8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  <w:hideMark/>
          </w:tcPr>
          <w:p w14:paraId="31DE4A07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≥8.887</w:t>
            </w:r>
          </w:p>
        </w:tc>
        <w:tc>
          <w:tcPr>
            <w:tcW w:w="2340" w:type="dxa"/>
            <w:noWrap/>
            <w:vAlign w:val="center"/>
            <w:hideMark/>
          </w:tcPr>
          <w:p w14:paraId="37CAB1E8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1.803 (1.001 - 3.247)</w:t>
            </w:r>
          </w:p>
        </w:tc>
        <w:tc>
          <w:tcPr>
            <w:tcW w:w="877" w:type="dxa"/>
            <w:noWrap/>
            <w:vAlign w:val="center"/>
            <w:hideMark/>
          </w:tcPr>
          <w:p w14:paraId="7617D011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1719" w:type="dxa"/>
            <w:noWrap/>
            <w:vAlign w:val="center"/>
            <w:hideMark/>
          </w:tcPr>
          <w:p w14:paraId="0A9624A0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0647F8" w:rsidRPr="000647F8" w14:paraId="5C0A1D21" w14:textId="77777777" w:rsidTr="000647F8">
        <w:trPr>
          <w:trHeight w:val="232"/>
          <w:jc w:val="center"/>
        </w:trPr>
        <w:tc>
          <w:tcPr>
            <w:tcW w:w="1024" w:type="dxa"/>
            <w:noWrap/>
            <w:vAlign w:val="center"/>
            <w:hideMark/>
          </w:tcPr>
          <w:p w14:paraId="6C47D1E0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NWICU</w:t>
            </w:r>
          </w:p>
        </w:tc>
        <w:tc>
          <w:tcPr>
            <w:tcW w:w="893" w:type="dxa"/>
            <w:noWrap/>
            <w:vAlign w:val="center"/>
            <w:hideMark/>
          </w:tcPr>
          <w:p w14:paraId="1A4B71B1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AKI</w:t>
            </w:r>
          </w:p>
        </w:tc>
        <w:tc>
          <w:tcPr>
            <w:tcW w:w="1007" w:type="dxa"/>
            <w:noWrap/>
            <w:vAlign w:val="center"/>
            <w:hideMark/>
          </w:tcPr>
          <w:p w14:paraId="5B555BC1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SHR</w:t>
            </w:r>
          </w:p>
        </w:tc>
        <w:tc>
          <w:tcPr>
            <w:tcW w:w="1316" w:type="dxa"/>
            <w:noWrap/>
            <w:vAlign w:val="center"/>
            <w:hideMark/>
          </w:tcPr>
          <w:p w14:paraId="74ADEDC0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0.863</w:t>
            </w:r>
          </w:p>
        </w:tc>
        <w:tc>
          <w:tcPr>
            <w:tcW w:w="878" w:type="dxa"/>
            <w:noWrap/>
            <w:vAlign w:val="center"/>
            <w:hideMark/>
          </w:tcPr>
          <w:p w14:paraId="4F86DB81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&lt;0.863</w:t>
            </w:r>
          </w:p>
        </w:tc>
        <w:tc>
          <w:tcPr>
            <w:tcW w:w="2340" w:type="dxa"/>
            <w:noWrap/>
            <w:vAlign w:val="center"/>
            <w:hideMark/>
          </w:tcPr>
          <w:p w14:paraId="039FCE57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0.030 (0.001 - 1.766)</w:t>
            </w:r>
          </w:p>
        </w:tc>
        <w:tc>
          <w:tcPr>
            <w:tcW w:w="877" w:type="dxa"/>
            <w:noWrap/>
            <w:vAlign w:val="center"/>
            <w:hideMark/>
          </w:tcPr>
          <w:p w14:paraId="24BB975B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0.092</w:t>
            </w:r>
          </w:p>
        </w:tc>
        <w:tc>
          <w:tcPr>
            <w:tcW w:w="1719" w:type="dxa"/>
            <w:noWrap/>
            <w:vAlign w:val="center"/>
            <w:hideMark/>
          </w:tcPr>
          <w:p w14:paraId="4BAA36EE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0.024</w:t>
            </w:r>
          </w:p>
        </w:tc>
      </w:tr>
      <w:tr w:rsidR="000647F8" w:rsidRPr="000647F8" w14:paraId="19A5F261" w14:textId="77777777" w:rsidTr="000647F8">
        <w:trPr>
          <w:trHeight w:val="232"/>
          <w:jc w:val="center"/>
        </w:trPr>
        <w:tc>
          <w:tcPr>
            <w:tcW w:w="1024" w:type="dxa"/>
            <w:noWrap/>
            <w:vAlign w:val="center"/>
            <w:hideMark/>
          </w:tcPr>
          <w:p w14:paraId="0B0C5E92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14:paraId="7494C9DF" w14:textId="77777777" w:rsidR="000647F8" w:rsidRPr="000647F8" w:rsidRDefault="000647F8" w:rsidP="000647F8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0B11711E" w14:textId="77777777" w:rsidR="000647F8" w:rsidRPr="000647F8" w:rsidRDefault="000647F8" w:rsidP="000647F8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372D3E2D" w14:textId="77777777" w:rsidR="000647F8" w:rsidRPr="000647F8" w:rsidRDefault="000647F8" w:rsidP="000647F8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  <w:hideMark/>
          </w:tcPr>
          <w:p w14:paraId="5DB7199D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≥0.863</w:t>
            </w:r>
          </w:p>
        </w:tc>
        <w:tc>
          <w:tcPr>
            <w:tcW w:w="2340" w:type="dxa"/>
            <w:noWrap/>
            <w:vAlign w:val="center"/>
            <w:hideMark/>
          </w:tcPr>
          <w:p w14:paraId="545E90FF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2.309 (1.689 - 3.157)</w:t>
            </w:r>
          </w:p>
        </w:tc>
        <w:tc>
          <w:tcPr>
            <w:tcW w:w="877" w:type="dxa"/>
            <w:noWrap/>
            <w:vAlign w:val="center"/>
            <w:hideMark/>
          </w:tcPr>
          <w:p w14:paraId="4AED753B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719" w:type="dxa"/>
            <w:noWrap/>
            <w:vAlign w:val="center"/>
            <w:hideMark/>
          </w:tcPr>
          <w:p w14:paraId="12B7362C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0647F8" w:rsidRPr="000647F8" w14:paraId="55BF1E9B" w14:textId="77777777" w:rsidTr="000647F8">
        <w:trPr>
          <w:trHeight w:val="232"/>
          <w:jc w:val="center"/>
        </w:trPr>
        <w:tc>
          <w:tcPr>
            <w:tcW w:w="1024" w:type="dxa"/>
            <w:noWrap/>
            <w:vAlign w:val="center"/>
            <w:hideMark/>
          </w:tcPr>
          <w:p w14:paraId="0E503627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NWICU</w:t>
            </w:r>
          </w:p>
        </w:tc>
        <w:tc>
          <w:tcPr>
            <w:tcW w:w="893" w:type="dxa"/>
            <w:noWrap/>
            <w:vAlign w:val="center"/>
            <w:hideMark/>
          </w:tcPr>
          <w:p w14:paraId="363A3183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Sepsis</w:t>
            </w:r>
          </w:p>
        </w:tc>
        <w:tc>
          <w:tcPr>
            <w:tcW w:w="1007" w:type="dxa"/>
            <w:noWrap/>
            <w:vAlign w:val="center"/>
            <w:hideMark/>
          </w:tcPr>
          <w:p w14:paraId="718A4308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SHR</w:t>
            </w:r>
          </w:p>
        </w:tc>
        <w:tc>
          <w:tcPr>
            <w:tcW w:w="1316" w:type="dxa"/>
            <w:noWrap/>
            <w:vAlign w:val="center"/>
            <w:hideMark/>
          </w:tcPr>
          <w:p w14:paraId="603A7EF1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1.724</w:t>
            </w:r>
          </w:p>
        </w:tc>
        <w:tc>
          <w:tcPr>
            <w:tcW w:w="878" w:type="dxa"/>
            <w:noWrap/>
            <w:vAlign w:val="center"/>
            <w:hideMark/>
          </w:tcPr>
          <w:p w14:paraId="3F24D943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&lt;1.724</w:t>
            </w:r>
          </w:p>
        </w:tc>
        <w:tc>
          <w:tcPr>
            <w:tcW w:w="2340" w:type="dxa"/>
            <w:noWrap/>
            <w:vAlign w:val="center"/>
            <w:hideMark/>
          </w:tcPr>
          <w:p w14:paraId="03AFC6E5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22.065 (4.774 - 101.986)</w:t>
            </w:r>
          </w:p>
        </w:tc>
        <w:tc>
          <w:tcPr>
            <w:tcW w:w="877" w:type="dxa"/>
            <w:noWrap/>
            <w:vAlign w:val="center"/>
            <w:hideMark/>
          </w:tcPr>
          <w:p w14:paraId="096DF3B8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719" w:type="dxa"/>
            <w:noWrap/>
            <w:vAlign w:val="center"/>
            <w:hideMark/>
          </w:tcPr>
          <w:p w14:paraId="5A2B99FB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0647F8" w:rsidRPr="000647F8" w14:paraId="1DD379EA" w14:textId="77777777" w:rsidTr="000647F8">
        <w:trPr>
          <w:trHeight w:val="232"/>
          <w:jc w:val="center"/>
        </w:trPr>
        <w:tc>
          <w:tcPr>
            <w:tcW w:w="1024" w:type="dxa"/>
            <w:noWrap/>
            <w:vAlign w:val="center"/>
            <w:hideMark/>
          </w:tcPr>
          <w:p w14:paraId="2005F3C8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14:paraId="1F660079" w14:textId="77777777" w:rsidR="000647F8" w:rsidRPr="000647F8" w:rsidRDefault="000647F8" w:rsidP="000647F8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272CDA01" w14:textId="77777777" w:rsidR="000647F8" w:rsidRPr="000647F8" w:rsidRDefault="000647F8" w:rsidP="000647F8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7EB42D1B" w14:textId="77777777" w:rsidR="000647F8" w:rsidRPr="000647F8" w:rsidRDefault="000647F8" w:rsidP="000647F8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  <w:hideMark/>
          </w:tcPr>
          <w:p w14:paraId="61334F5B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≥1.724</w:t>
            </w:r>
          </w:p>
        </w:tc>
        <w:tc>
          <w:tcPr>
            <w:tcW w:w="2340" w:type="dxa"/>
            <w:noWrap/>
            <w:vAlign w:val="center"/>
            <w:hideMark/>
          </w:tcPr>
          <w:p w14:paraId="08783B4A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0.517 (0.154 - 1.733)</w:t>
            </w:r>
          </w:p>
        </w:tc>
        <w:tc>
          <w:tcPr>
            <w:tcW w:w="877" w:type="dxa"/>
            <w:noWrap/>
            <w:vAlign w:val="center"/>
            <w:hideMark/>
          </w:tcPr>
          <w:p w14:paraId="07874893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0647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0.285</w:t>
            </w:r>
          </w:p>
        </w:tc>
        <w:tc>
          <w:tcPr>
            <w:tcW w:w="1719" w:type="dxa"/>
            <w:noWrap/>
            <w:vAlign w:val="center"/>
            <w:hideMark/>
          </w:tcPr>
          <w:p w14:paraId="6BF7D5D7" w14:textId="77777777" w:rsidR="000647F8" w:rsidRPr="000647F8" w:rsidRDefault="000647F8" w:rsidP="000647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677ABB52" w14:textId="0EFCEF16" w:rsidR="000647F8" w:rsidRDefault="003145EF" w:rsidP="0068680B">
      <w:pPr>
        <w:adjustRightInd w:val="0"/>
        <w:jc w:val="left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3145EF">
        <w:rPr>
          <w:rFonts w:ascii="Arial" w:hAnsi="Arial" w:cs="Arial"/>
          <w:b/>
          <w:bCs/>
          <w:color w:val="000000" w:themeColor="text1"/>
          <w:sz w:val="16"/>
          <w:szCs w:val="16"/>
        </w:rPr>
        <w:t>Abbreviations: </w:t>
      </w:r>
      <w:r w:rsidRPr="003145EF">
        <w:rPr>
          <w:rFonts w:ascii="Arial" w:hAnsi="Arial" w:cs="Arial"/>
          <w:color w:val="000000" w:themeColor="text1"/>
          <w:sz w:val="16"/>
          <w:szCs w:val="16"/>
        </w:rPr>
        <w:t>CA, cardiac arrest; AKI, acute kidney injury; SHR, stress hyperglycemia ratio; TYG, triglyceride-glucose index; CI, confidence interval.</w:t>
      </w:r>
    </w:p>
    <w:p w14:paraId="0D68CFC7" w14:textId="77777777" w:rsidR="00906803" w:rsidRPr="00AE5833" w:rsidRDefault="00906803">
      <w:pPr>
        <w:adjustRightInd w:val="0"/>
        <w:jc w:val="left"/>
        <w:rPr>
          <w:rFonts w:ascii="Arial" w:hAnsi="Arial" w:cs="Arial"/>
          <w:sz w:val="16"/>
          <w:szCs w:val="16"/>
        </w:rPr>
      </w:pPr>
    </w:p>
    <w:p w14:paraId="19C36248" w14:textId="77777777" w:rsidR="00237E39" w:rsidRPr="00AE5833" w:rsidRDefault="0068680B">
      <w:pPr>
        <w:adjustRightInd w:val="0"/>
        <w:jc w:val="left"/>
        <w:rPr>
          <w:rFonts w:ascii="Arial" w:hAnsi="Arial" w:cs="Arial"/>
          <w:b/>
          <w:bCs/>
          <w:color w:val="FF0000"/>
          <w:sz w:val="16"/>
          <w:szCs w:val="16"/>
        </w:rPr>
      </w:pPr>
      <w:r w:rsidRPr="00AE5833">
        <w:rPr>
          <w:rFonts w:ascii="Arial" w:hAnsi="Arial" w:cs="Arial"/>
          <w:b/>
          <w:bCs/>
          <w:sz w:val="16"/>
          <w:szCs w:val="16"/>
        </w:rPr>
        <w:t>F</w:t>
      </w:r>
      <w:r w:rsidRPr="00AE5833">
        <w:rPr>
          <w:rFonts w:ascii="Arial" w:hAnsi="Arial" w:cs="Arial" w:hint="eastAsia"/>
          <w:b/>
          <w:bCs/>
          <w:sz w:val="16"/>
          <w:szCs w:val="16"/>
        </w:rPr>
        <w:t>igure S</w:t>
      </w:r>
      <w:r w:rsidRPr="00AE5833">
        <w:rPr>
          <w:rFonts w:ascii="Arial" w:hAnsi="Arial" w:cs="Arial" w:hint="eastAsia"/>
          <w:b/>
          <w:bCs/>
          <w:color w:val="FF0000"/>
          <w:sz w:val="16"/>
          <w:szCs w:val="16"/>
        </w:rPr>
        <w:t>1</w:t>
      </w:r>
      <w:r w:rsidR="00906803" w:rsidRPr="00A4111C">
        <w:rPr>
          <w:rFonts w:ascii="Arial" w:hAnsi="Arial" w:cs="Arial" w:hint="eastAsia"/>
          <w:b/>
          <w:bCs/>
          <w:sz w:val="16"/>
          <w:szCs w:val="16"/>
        </w:rPr>
        <w:t xml:space="preserve"> </w:t>
      </w:r>
      <w:r w:rsidR="00237E39" w:rsidRPr="00A4111C">
        <w:rPr>
          <w:rFonts w:ascii="Arial" w:hAnsi="Arial" w:cs="Arial"/>
          <w:b/>
          <w:bCs/>
          <w:sz w:val="16"/>
          <w:szCs w:val="16"/>
        </w:rPr>
        <w:t>Dose-Response Relationship between Three Biomarkers and AKI using Restricted Cubic Splines in the MIMIC and NWICU Databases</w:t>
      </w:r>
    </w:p>
    <w:p w14:paraId="7B3951BA" w14:textId="46EC5058" w:rsidR="00CD10AA" w:rsidRDefault="00CD10AA" w:rsidP="00CD10AA">
      <w:pPr>
        <w:adjustRightInd w:val="0"/>
        <w:jc w:val="center"/>
        <w:rPr>
          <w:rFonts w:ascii="Arial" w:hAnsi="Arial" w:cs="Arial"/>
          <w:sz w:val="16"/>
          <w:szCs w:val="16"/>
        </w:rPr>
      </w:pPr>
      <w:r w:rsidRPr="00CD10AA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129F4703" wp14:editId="3A81CB55">
            <wp:extent cx="5274310" cy="2588895"/>
            <wp:effectExtent l="0" t="0" r="2540" b="1905"/>
            <wp:docPr id="102625234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9365B" w14:textId="0B7874E4" w:rsidR="00CD10AA" w:rsidRDefault="00CD10AA" w:rsidP="00CD10AA">
      <w:pPr>
        <w:adjustRightInd w:val="0"/>
        <w:jc w:val="left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>
        <w:rPr>
          <w:rFonts w:ascii="Arial" w:hAnsi="Arial" w:cs="Arial" w:hint="eastAsia"/>
          <w:b/>
          <w:bCs/>
          <w:color w:val="000000" w:themeColor="text1"/>
          <w:sz w:val="16"/>
          <w:szCs w:val="16"/>
        </w:rPr>
        <w:t>Note</w:t>
      </w:r>
      <w:r>
        <w:rPr>
          <w:rFonts w:ascii="Arial" w:hAnsi="Arial" w:cs="Arial" w:hint="eastAsia"/>
          <w:b/>
          <w:bCs/>
          <w:color w:val="000000" w:themeColor="text1"/>
          <w:sz w:val="16"/>
          <w:szCs w:val="16"/>
        </w:rPr>
        <w:t>：</w:t>
      </w:r>
      <w:r w:rsidR="00A004D4" w:rsidRPr="00A004D4">
        <w:rPr>
          <w:rFonts w:ascii="Arial" w:hAnsi="Arial" w:cs="Arial"/>
          <w:color w:val="000000" w:themeColor="text1"/>
          <w:sz w:val="16"/>
          <w:szCs w:val="16"/>
        </w:rPr>
        <w:t>Panels A-C present the results from the MIMIC database, while panels D-F show the results from the NWICU database. Specifically, (A) and (D) represent SHR, (B) and (E) represent TYG, and (C) and (F) represent CHG.</w:t>
      </w:r>
    </w:p>
    <w:p w14:paraId="2687F6B9" w14:textId="1015797C" w:rsidR="00CD10AA" w:rsidRDefault="00CD10AA" w:rsidP="00CD10AA">
      <w:pPr>
        <w:adjustRightInd w:val="0"/>
        <w:jc w:val="left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3145EF">
        <w:rPr>
          <w:rFonts w:ascii="Arial" w:hAnsi="Arial" w:cs="Arial"/>
          <w:b/>
          <w:bCs/>
          <w:color w:val="000000" w:themeColor="text1"/>
          <w:sz w:val="16"/>
          <w:szCs w:val="16"/>
        </w:rPr>
        <w:t>Abbreviations: </w:t>
      </w:r>
      <w:r w:rsidRPr="003145EF">
        <w:rPr>
          <w:rFonts w:ascii="Arial" w:hAnsi="Arial" w:cs="Arial"/>
          <w:color w:val="000000" w:themeColor="text1"/>
          <w:sz w:val="16"/>
          <w:szCs w:val="16"/>
        </w:rPr>
        <w:t>AKI, acute kidney injury; SHR, stress hyperglycemia ratio; TYG, triglyceride-glucose index; CI, confidence interval.</w:t>
      </w:r>
    </w:p>
    <w:p w14:paraId="07DD1146" w14:textId="77777777" w:rsidR="00CD10AA" w:rsidRPr="00CD10AA" w:rsidRDefault="00CD10AA" w:rsidP="00906803">
      <w:pPr>
        <w:adjustRightInd w:val="0"/>
        <w:jc w:val="left"/>
        <w:rPr>
          <w:rFonts w:ascii="Arial" w:hAnsi="Arial" w:cs="Arial"/>
          <w:sz w:val="16"/>
          <w:szCs w:val="16"/>
        </w:rPr>
      </w:pPr>
    </w:p>
    <w:p w14:paraId="270DB1D2" w14:textId="77777777" w:rsidR="00CD10AA" w:rsidRDefault="00CD10AA" w:rsidP="00906803">
      <w:pPr>
        <w:adjustRightInd w:val="0"/>
        <w:jc w:val="left"/>
        <w:rPr>
          <w:rFonts w:ascii="Arial" w:hAnsi="Arial" w:cs="Arial"/>
          <w:sz w:val="16"/>
          <w:szCs w:val="16"/>
        </w:rPr>
      </w:pPr>
    </w:p>
    <w:p w14:paraId="1208822A" w14:textId="0E3CFEE1" w:rsidR="00AA1384" w:rsidRPr="00A4111C" w:rsidRDefault="00906803" w:rsidP="00906803">
      <w:pPr>
        <w:adjustRightInd w:val="0"/>
        <w:jc w:val="left"/>
        <w:rPr>
          <w:rFonts w:ascii="Arial" w:hAnsi="Arial" w:cs="Arial"/>
          <w:b/>
          <w:bCs/>
          <w:color w:val="FF0000"/>
          <w:sz w:val="16"/>
          <w:szCs w:val="16"/>
        </w:rPr>
      </w:pPr>
      <w:r w:rsidRPr="00AE5833">
        <w:rPr>
          <w:rFonts w:ascii="Arial" w:hAnsi="Arial" w:cs="Arial"/>
          <w:b/>
          <w:bCs/>
          <w:sz w:val="16"/>
          <w:szCs w:val="16"/>
        </w:rPr>
        <w:t>F</w:t>
      </w:r>
      <w:r w:rsidRPr="00AE5833">
        <w:rPr>
          <w:rFonts w:ascii="Arial" w:hAnsi="Arial" w:cs="Arial" w:hint="eastAsia"/>
          <w:b/>
          <w:bCs/>
          <w:sz w:val="16"/>
          <w:szCs w:val="16"/>
        </w:rPr>
        <w:t>igure S</w:t>
      </w:r>
      <w:r w:rsidRPr="00AE5833">
        <w:rPr>
          <w:rFonts w:ascii="Arial" w:hAnsi="Arial" w:cs="Arial" w:hint="eastAsia"/>
          <w:b/>
          <w:bCs/>
          <w:color w:val="FF0000"/>
          <w:sz w:val="16"/>
          <w:szCs w:val="16"/>
        </w:rPr>
        <w:t xml:space="preserve">2 </w:t>
      </w:r>
      <w:r w:rsidR="00237E39" w:rsidRPr="00A4111C">
        <w:rPr>
          <w:rFonts w:ascii="Arial" w:hAnsi="Arial" w:cs="Arial"/>
          <w:b/>
          <w:bCs/>
          <w:sz w:val="16"/>
          <w:szCs w:val="16"/>
        </w:rPr>
        <w:t>Dose-Response Relationship between Three Biomarkers and Sepsis using Restricted Cubic Splines in the MIMIC and NWICU Databases</w:t>
      </w:r>
      <w:r w:rsidR="00AA1384" w:rsidRPr="00AA1384">
        <w:rPr>
          <w:rFonts w:ascii="Arial" w:hAnsi="Arial" w:cs="Arial"/>
          <w:b/>
          <w:bCs/>
          <w:noProof/>
          <w:color w:val="000000" w:themeColor="text1"/>
          <w:sz w:val="16"/>
          <w:szCs w:val="16"/>
        </w:rPr>
        <w:lastRenderedPageBreak/>
        <w:drawing>
          <wp:inline distT="0" distB="0" distL="0" distR="0" wp14:anchorId="4322979D" wp14:editId="58DD3D34">
            <wp:extent cx="5274310" cy="2635885"/>
            <wp:effectExtent l="0" t="0" r="2540" b="0"/>
            <wp:docPr id="31742056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9E6D4" w14:textId="77777777" w:rsidR="00AA1384" w:rsidRDefault="00AA1384" w:rsidP="00AA1384">
      <w:pPr>
        <w:adjustRightInd w:val="0"/>
        <w:jc w:val="left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>
        <w:rPr>
          <w:rFonts w:ascii="Arial" w:hAnsi="Arial" w:cs="Arial" w:hint="eastAsia"/>
          <w:b/>
          <w:bCs/>
          <w:color w:val="000000" w:themeColor="text1"/>
          <w:sz w:val="16"/>
          <w:szCs w:val="16"/>
        </w:rPr>
        <w:t>Note</w:t>
      </w:r>
      <w:r>
        <w:rPr>
          <w:rFonts w:ascii="Arial" w:hAnsi="Arial" w:cs="Arial" w:hint="eastAsia"/>
          <w:b/>
          <w:bCs/>
          <w:color w:val="000000" w:themeColor="text1"/>
          <w:sz w:val="16"/>
          <w:szCs w:val="16"/>
        </w:rPr>
        <w:t>：</w:t>
      </w:r>
      <w:r w:rsidRPr="00A004D4">
        <w:rPr>
          <w:rFonts w:ascii="Arial" w:hAnsi="Arial" w:cs="Arial"/>
          <w:color w:val="000000" w:themeColor="text1"/>
          <w:sz w:val="16"/>
          <w:szCs w:val="16"/>
        </w:rPr>
        <w:t>Panels A-C present the results from the MIMIC database, while panels D-F show the results from the NWICU database. Specifically, (A) and (D) represent SHR, (B) and (E) represent TYG, and (C) and (F) represent CHG.</w:t>
      </w:r>
    </w:p>
    <w:p w14:paraId="1F790B84" w14:textId="22E241F3" w:rsidR="00AA1384" w:rsidRDefault="00AA1384" w:rsidP="00AA1384">
      <w:pPr>
        <w:adjustRightInd w:val="0"/>
        <w:jc w:val="left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3145EF">
        <w:rPr>
          <w:rFonts w:ascii="Arial" w:hAnsi="Arial" w:cs="Arial"/>
          <w:b/>
          <w:bCs/>
          <w:color w:val="000000" w:themeColor="text1"/>
          <w:sz w:val="16"/>
          <w:szCs w:val="16"/>
        </w:rPr>
        <w:t>Abbreviations: </w:t>
      </w:r>
      <w:r w:rsidRPr="003145EF">
        <w:rPr>
          <w:rFonts w:ascii="Arial" w:hAnsi="Arial" w:cs="Arial"/>
          <w:color w:val="000000" w:themeColor="text1"/>
          <w:sz w:val="16"/>
          <w:szCs w:val="16"/>
        </w:rPr>
        <w:t xml:space="preserve"> SHR, stress hyperglycemia ratio; TYG, triglyceride-glucose index; CI, confidence interval.</w:t>
      </w:r>
    </w:p>
    <w:p w14:paraId="30C49D79" w14:textId="77777777" w:rsidR="00AA1384" w:rsidRPr="00AA1384" w:rsidRDefault="00AA1384" w:rsidP="00906803">
      <w:pPr>
        <w:adjustRightInd w:val="0"/>
        <w:jc w:val="left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4D40AF39" w14:textId="77777777" w:rsidR="00541928" w:rsidRPr="00AE5833" w:rsidRDefault="00541928">
      <w:pPr>
        <w:adjustRightInd w:val="0"/>
        <w:jc w:val="left"/>
        <w:rPr>
          <w:rFonts w:ascii="Arial" w:hAnsi="Arial" w:cs="Arial"/>
          <w:sz w:val="16"/>
          <w:szCs w:val="16"/>
        </w:rPr>
      </w:pPr>
    </w:p>
    <w:p w14:paraId="7917D1AF" w14:textId="77777777" w:rsidR="00237E39" w:rsidRPr="00AE5833" w:rsidRDefault="00906803" w:rsidP="00906803">
      <w:pPr>
        <w:adjustRightInd w:val="0"/>
        <w:jc w:val="left"/>
        <w:rPr>
          <w:rFonts w:ascii="Arial" w:hAnsi="Arial" w:cs="Arial"/>
          <w:b/>
          <w:bCs/>
          <w:color w:val="FF0000"/>
          <w:sz w:val="16"/>
          <w:szCs w:val="16"/>
        </w:rPr>
      </w:pPr>
      <w:r w:rsidRPr="00AE5833">
        <w:rPr>
          <w:rFonts w:ascii="Arial" w:hAnsi="Arial" w:cs="Arial"/>
          <w:b/>
          <w:bCs/>
          <w:sz w:val="16"/>
          <w:szCs w:val="16"/>
        </w:rPr>
        <w:t>F</w:t>
      </w:r>
      <w:r w:rsidRPr="00AE5833">
        <w:rPr>
          <w:rFonts w:ascii="Arial" w:hAnsi="Arial" w:cs="Arial" w:hint="eastAsia"/>
          <w:b/>
          <w:bCs/>
          <w:sz w:val="16"/>
          <w:szCs w:val="16"/>
        </w:rPr>
        <w:t>igure S</w:t>
      </w:r>
      <w:r w:rsidRPr="00AE5833">
        <w:rPr>
          <w:rFonts w:ascii="Arial" w:hAnsi="Arial" w:cs="Arial" w:hint="eastAsia"/>
          <w:b/>
          <w:bCs/>
          <w:color w:val="FF0000"/>
          <w:sz w:val="16"/>
          <w:szCs w:val="16"/>
        </w:rPr>
        <w:t xml:space="preserve">3 </w:t>
      </w:r>
      <w:r w:rsidR="00237E39" w:rsidRPr="00934E7C">
        <w:rPr>
          <w:rFonts w:ascii="Arial" w:hAnsi="Arial" w:cs="Arial"/>
          <w:b/>
          <w:bCs/>
          <w:sz w:val="16"/>
          <w:szCs w:val="16"/>
        </w:rPr>
        <w:t>Subgroup Analysis for the Association Between Three Biomarkers and the Risk of AKI in the MIMIC and NWICU Databases</w:t>
      </w:r>
    </w:p>
    <w:p w14:paraId="1A1757E3" w14:textId="212A3B61" w:rsidR="00541928" w:rsidRDefault="00044C18">
      <w:pPr>
        <w:adjustRightInd w:val="0"/>
        <w:jc w:val="left"/>
        <w:rPr>
          <w:rFonts w:ascii="Arial" w:hAnsi="Arial" w:cs="Arial"/>
          <w:sz w:val="16"/>
          <w:szCs w:val="16"/>
        </w:rPr>
      </w:pPr>
      <w:r w:rsidRPr="00044C18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5ED87CBA" wp14:editId="7A66E7F3">
            <wp:extent cx="5274310" cy="2160270"/>
            <wp:effectExtent l="0" t="0" r="2540" b="0"/>
            <wp:docPr id="47509800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79C71" w14:textId="77777777" w:rsidR="00044C18" w:rsidRDefault="00044C18" w:rsidP="00044C18">
      <w:pPr>
        <w:adjustRightInd w:val="0"/>
        <w:jc w:val="left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>
        <w:rPr>
          <w:rFonts w:ascii="Arial" w:hAnsi="Arial" w:cs="Arial" w:hint="eastAsia"/>
          <w:b/>
          <w:bCs/>
          <w:color w:val="000000" w:themeColor="text1"/>
          <w:sz w:val="16"/>
          <w:szCs w:val="16"/>
        </w:rPr>
        <w:t>Note</w:t>
      </w:r>
      <w:r>
        <w:rPr>
          <w:rFonts w:ascii="Arial" w:hAnsi="Arial" w:cs="Arial" w:hint="eastAsia"/>
          <w:b/>
          <w:bCs/>
          <w:color w:val="000000" w:themeColor="text1"/>
          <w:sz w:val="16"/>
          <w:szCs w:val="16"/>
        </w:rPr>
        <w:t>：</w:t>
      </w:r>
      <w:r w:rsidRPr="00A004D4">
        <w:rPr>
          <w:rFonts w:ascii="Arial" w:hAnsi="Arial" w:cs="Arial"/>
          <w:color w:val="000000" w:themeColor="text1"/>
          <w:sz w:val="16"/>
          <w:szCs w:val="16"/>
        </w:rPr>
        <w:t>Panels A-C present the results from the MIMIC database, while panels D-F show the results from the NWICU database. Specifically, (A) and (D) represent SHR, (B) and (E) represent TYG, and (C) and (F) represent CHG.</w:t>
      </w:r>
    </w:p>
    <w:p w14:paraId="72097D5B" w14:textId="77777777" w:rsidR="00044C18" w:rsidRDefault="00044C18" w:rsidP="00044C18">
      <w:pPr>
        <w:adjustRightInd w:val="0"/>
        <w:jc w:val="left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3145EF">
        <w:rPr>
          <w:rFonts w:ascii="Arial" w:hAnsi="Arial" w:cs="Arial"/>
          <w:b/>
          <w:bCs/>
          <w:color w:val="000000" w:themeColor="text1"/>
          <w:sz w:val="16"/>
          <w:szCs w:val="16"/>
        </w:rPr>
        <w:t>Abbreviations: </w:t>
      </w:r>
      <w:r w:rsidRPr="003145EF">
        <w:rPr>
          <w:rFonts w:ascii="Arial" w:hAnsi="Arial" w:cs="Arial"/>
          <w:color w:val="000000" w:themeColor="text1"/>
          <w:sz w:val="16"/>
          <w:szCs w:val="16"/>
        </w:rPr>
        <w:t xml:space="preserve"> SHR, stress hyperglycemia ratio; TYG, triglyceride-glucose index; CI, confidence interval.</w:t>
      </w:r>
    </w:p>
    <w:p w14:paraId="31BE659C" w14:textId="77777777" w:rsidR="00044C18" w:rsidRPr="00044C18" w:rsidRDefault="00044C18">
      <w:pPr>
        <w:adjustRightInd w:val="0"/>
        <w:jc w:val="left"/>
        <w:rPr>
          <w:rFonts w:ascii="Arial" w:hAnsi="Arial" w:cs="Arial"/>
          <w:sz w:val="16"/>
          <w:szCs w:val="16"/>
        </w:rPr>
      </w:pPr>
    </w:p>
    <w:p w14:paraId="251CE392" w14:textId="77777777" w:rsidR="00237E39" w:rsidRPr="00934E7C" w:rsidRDefault="00906803" w:rsidP="00906803">
      <w:pPr>
        <w:adjustRightInd w:val="0"/>
        <w:jc w:val="left"/>
        <w:rPr>
          <w:rFonts w:ascii="Arial" w:hAnsi="Arial" w:cs="Arial"/>
          <w:b/>
          <w:bCs/>
          <w:sz w:val="16"/>
          <w:szCs w:val="16"/>
        </w:rPr>
      </w:pPr>
      <w:r w:rsidRPr="00AE5833">
        <w:rPr>
          <w:rFonts w:ascii="Arial" w:hAnsi="Arial" w:cs="Arial"/>
          <w:b/>
          <w:bCs/>
          <w:sz w:val="16"/>
          <w:szCs w:val="16"/>
        </w:rPr>
        <w:t>F</w:t>
      </w:r>
      <w:r w:rsidRPr="00AE5833">
        <w:rPr>
          <w:rFonts w:ascii="Arial" w:hAnsi="Arial" w:cs="Arial" w:hint="eastAsia"/>
          <w:b/>
          <w:bCs/>
          <w:sz w:val="16"/>
          <w:szCs w:val="16"/>
        </w:rPr>
        <w:t>igure S</w:t>
      </w:r>
      <w:r w:rsidRPr="00AE5833">
        <w:rPr>
          <w:rFonts w:ascii="Arial" w:hAnsi="Arial" w:cs="Arial" w:hint="eastAsia"/>
          <w:b/>
          <w:bCs/>
          <w:color w:val="FF0000"/>
          <w:sz w:val="16"/>
          <w:szCs w:val="16"/>
        </w:rPr>
        <w:t xml:space="preserve">4 </w:t>
      </w:r>
      <w:r w:rsidR="00237E39" w:rsidRPr="00934E7C">
        <w:rPr>
          <w:rFonts w:ascii="Arial" w:hAnsi="Arial" w:cs="Arial"/>
          <w:b/>
          <w:bCs/>
          <w:sz w:val="16"/>
          <w:szCs w:val="16"/>
        </w:rPr>
        <w:t>Subgroup Analysis for the Association Between Three Biomarkers and the Risk of Sepsis in the MIMIC and NWICU Databases</w:t>
      </w:r>
    </w:p>
    <w:p w14:paraId="0AD359DF" w14:textId="0C42C8A4" w:rsidR="00541928" w:rsidRDefault="00044C18">
      <w:pPr>
        <w:adjustRightInd w:val="0"/>
        <w:jc w:val="left"/>
        <w:rPr>
          <w:rFonts w:ascii="Arial" w:hAnsi="Arial" w:cs="Arial"/>
          <w:sz w:val="16"/>
          <w:szCs w:val="16"/>
        </w:rPr>
      </w:pPr>
      <w:r w:rsidRPr="00044C18">
        <w:rPr>
          <w:rFonts w:ascii="Arial" w:hAnsi="Arial" w:cs="Arial"/>
          <w:noProof/>
          <w:sz w:val="16"/>
          <w:szCs w:val="16"/>
        </w:rPr>
        <w:lastRenderedPageBreak/>
        <w:drawing>
          <wp:inline distT="0" distB="0" distL="0" distR="0" wp14:anchorId="5D964EBF" wp14:editId="45A2320D">
            <wp:extent cx="5274310" cy="2228850"/>
            <wp:effectExtent l="0" t="0" r="2540" b="0"/>
            <wp:docPr id="77381409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FE360" w14:textId="77777777" w:rsidR="00044C18" w:rsidRDefault="00044C18" w:rsidP="00044C18">
      <w:pPr>
        <w:adjustRightInd w:val="0"/>
        <w:jc w:val="left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>
        <w:rPr>
          <w:rFonts w:ascii="Arial" w:hAnsi="Arial" w:cs="Arial" w:hint="eastAsia"/>
          <w:b/>
          <w:bCs/>
          <w:color w:val="000000" w:themeColor="text1"/>
          <w:sz w:val="16"/>
          <w:szCs w:val="16"/>
        </w:rPr>
        <w:t>Note</w:t>
      </w:r>
      <w:r>
        <w:rPr>
          <w:rFonts w:ascii="Arial" w:hAnsi="Arial" w:cs="Arial" w:hint="eastAsia"/>
          <w:b/>
          <w:bCs/>
          <w:color w:val="000000" w:themeColor="text1"/>
          <w:sz w:val="16"/>
          <w:szCs w:val="16"/>
        </w:rPr>
        <w:t>：</w:t>
      </w:r>
      <w:r w:rsidRPr="00A004D4">
        <w:rPr>
          <w:rFonts w:ascii="Arial" w:hAnsi="Arial" w:cs="Arial"/>
          <w:color w:val="000000" w:themeColor="text1"/>
          <w:sz w:val="16"/>
          <w:szCs w:val="16"/>
        </w:rPr>
        <w:t>Panels A-C present the results from the MIMIC database, while panels D-F show the results from the NWICU database. Specifically, (A) and (D) represent SHR, (B) and (E) represent TYG, and (C) and (F) represent CHG.</w:t>
      </w:r>
    </w:p>
    <w:p w14:paraId="4C22C4CC" w14:textId="77777777" w:rsidR="00044C18" w:rsidRDefault="00044C18" w:rsidP="00044C18">
      <w:pPr>
        <w:adjustRightInd w:val="0"/>
        <w:jc w:val="left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3145EF">
        <w:rPr>
          <w:rFonts w:ascii="Arial" w:hAnsi="Arial" w:cs="Arial"/>
          <w:b/>
          <w:bCs/>
          <w:color w:val="000000" w:themeColor="text1"/>
          <w:sz w:val="16"/>
          <w:szCs w:val="16"/>
        </w:rPr>
        <w:t>Abbreviations: </w:t>
      </w:r>
      <w:r w:rsidRPr="003145EF">
        <w:rPr>
          <w:rFonts w:ascii="Arial" w:hAnsi="Arial" w:cs="Arial"/>
          <w:color w:val="000000" w:themeColor="text1"/>
          <w:sz w:val="16"/>
          <w:szCs w:val="16"/>
        </w:rPr>
        <w:t xml:space="preserve"> SHR, stress hyperglycemia ratio; TYG, triglyceride-glucose index; CI, confidence interval.</w:t>
      </w:r>
    </w:p>
    <w:p w14:paraId="1B03F180" w14:textId="77777777" w:rsidR="00044C18" w:rsidRPr="00044C18" w:rsidRDefault="00044C18">
      <w:pPr>
        <w:adjustRightInd w:val="0"/>
        <w:jc w:val="left"/>
        <w:rPr>
          <w:rFonts w:ascii="Arial" w:hAnsi="Arial" w:cs="Arial"/>
          <w:sz w:val="16"/>
          <w:szCs w:val="16"/>
        </w:rPr>
      </w:pPr>
    </w:p>
    <w:p w14:paraId="3B886311" w14:textId="404F3095" w:rsidR="00906803" w:rsidRPr="00934E7C" w:rsidRDefault="00906803" w:rsidP="00906803">
      <w:pPr>
        <w:adjustRightInd w:val="0"/>
        <w:jc w:val="left"/>
        <w:rPr>
          <w:rFonts w:ascii="Arial" w:hAnsi="Arial" w:cs="Arial"/>
          <w:b/>
          <w:bCs/>
          <w:color w:val="FF0000"/>
          <w:sz w:val="16"/>
          <w:szCs w:val="16"/>
        </w:rPr>
      </w:pPr>
      <w:r w:rsidRPr="00AE5833">
        <w:rPr>
          <w:rFonts w:ascii="Arial" w:hAnsi="Arial" w:cs="Arial"/>
          <w:b/>
          <w:bCs/>
          <w:sz w:val="16"/>
          <w:szCs w:val="16"/>
        </w:rPr>
        <w:t>F</w:t>
      </w:r>
      <w:r w:rsidRPr="00AE5833">
        <w:rPr>
          <w:rFonts w:ascii="Arial" w:hAnsi="Arial" w:cs="Arial" w:hint="eastAsia"/>
          <w:b/>
          <w:bCs/>
          <w:sz w:val="16"/>
          <w:szCs w:val="16"/>
        </w:rPr>
        <w:t>igure S</w:t>
      </w:r>
      <w:r w:rsidR="00237E39" w:rsidRPr="00AE5833">
        <w:rPr>
          <w:rFonts w:ascii="Arial" w:hAnsi="Arial" w:cs="Arial" w:hint="eastAsia"/>
          <w:b/>
          <w:bCs/>
          <w:color w:val="FF0000"/>
          <w:sz w:val="16"/>
          <w:szCs w:val="16"/>
        </w:rPr>
        <w:t xml:space="preserve">5 </w:t>
      </w:r>
      <w:r w:rsidR="00237E39" w:rsidRPr="00934E7C">
        <w:rPr>
          <w:rFonts w:ascii="Arial" w:hAnsi="Arial" w:cs="Arial"/>
          <w:b/>
          <w:bCs/>
          <w:sz w:val="16"/>
          <w:szCs w:val="16"/>
        </w:rPr>
        <w:t>Mediation Effect of WBC on the Association between Three Biomarkers and AKI in the MIMIC and NWICU Databases</w:t>
      </w:r>
    </w:p>
    <w:p w14:paraId="45FF914B" w14:textId="71C96C8E" w:rsidR="00541928" w:rsidRDefault="00044C18">
      <w:pPr>
        <w:adjustRightInd w:val="0"/>
        <w:jc w:val="left"/>
        <w:rPr>
          <w:rFonts w:ascii="Arial" w:hAnsi="Arial" w:cs="Arial"/>
          <w:sz w:val="16"/>
          <w:szCs w:val="16"/>
        </w:rPr>
      </w:pPr>
      <w:r w:rsidRPr="00044C18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462D0816" wp14:editId="67731965">
            <wp:extent cx="5274310" cy="2388870"/>
            <wp:effectExtent l="0" t="0" r="2540" b="0"/>
            <wp:docPr id="177222279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816C6" w14:textId="77777777" w:rsidR="00497BDA" w:rsidRDefault="00044C18" w:rsidP="00497BDA">
      <w:pPr>
        <w:adjustRightInd w:val="0"/>
        <w:jc w:val="left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>
        <w:rPr>
          <w:rFonts w:ascii="Arial" w:hAnsi="Arial" w:cs="Arial" w:hint="eastAsia"/>
          <w:b/>
          <w:bCs/>
          <w:color w:val="000000" w:themeColor="text1"/>
          <w:sz w:val="16"/>
          <w:szCs w:val="16"/>
        </w:rPr>
        <w:t>Note</w:t>
      </w:r>
      <w:r>
        <w:rPr>
          <w:rFonts w:ascii="Arial" w:hAnsi="Arial" w:cs="Arial" w:hint="eastAsia"/>
          <w:b/>
          <w:bCs/>
          <w:color w:val="000000" w:themeColor="text1"/>
          <w:sz w:val="16"/>
          <w:szCs w:val="16"/>
        </w:rPr>
        <w:t>：</w:t>
      </w:r>
      <w:r w:rsidR="00497BDA" w:rsidRPr="00497BDA">
        <w:rPr>
          <w:rFonts w:ascii="Arial" w:hAnsi="Arial" w:cs="Arial"/>
          <w:color w:val="000000" w:themeColor="text1"/>
          <w:sz w:val="16"/>
          <w:szCs w:val="16"/>
        </w:rPr>
        <w:t xml:space="preserve">* indicates </w:t>
      </w:r>
      <w:r w:rsidR="00497BDA" w:rsidRPr="00497BDA">
        <w:rPr>
          <w:rFonts w:ascii="Arial" w:hAnsi="Arial" w:cs="Arial" w:hint="eastAsia"/>
          <w:i/>
          <w:iCs/>
          <w:color w:val="000000" w:themeColor="text1"/>
          <w:sz w:val="16"/>
          <w:szCs w:val="16"/>
        </w:rPr>
        <w:t>P</w:t>
      </w:r>
      <w:r w:rsidR="00497BDA" w:rsidRPr="00497BDA">
        <w:rPr>
          <w:rFonts w:ascii="Arial" w:hAnsi="Arial" w:cs="Arial"/>
          <w:color w:val="000000" w:themeColor="text1"/>
          <w:sz w:val="16"/>
          <w:szCs w:val="16"/>
        </w:rPr>
        <w:t xml:space="preserve"> &lt; 0.0</w:t>
      </w:r>
      <w:r w:rsidR="00497BDA" w:rsidRPr="00497BDA">
        <w:rPr>
          <w:rFonts w:ascii="Arial" w:hAnsi="Arial" w:cs="Arial" w:hint="eastAsia"/>
          <w:color w:val="000000" w:themeColor="text1"/>
          <w:sz w:val="16"/>
          <w:szCs w:val="16"/>
        </w:rPr>
        <w:t>5</w:t>
      </w:r>
    </w:p>
    <w:p w14:paraId="2AAFE363" w14:textId="0F2E6B45" w:rsidR="00044C18" w:rsidRDefault="00044C18" w:rsidP="00044C18">
      <w:pPr>
        <w:adjustRightInd w:val="0"/>
        <w:jc w:val="left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A004D4">
        <w:rPr>
          <w:rFonts w:ascii="Arial" w:hAnsi="Arial" w:cs="Arial"/>
          <w:color w:val="000000" w:themeColor="text1"/>
          <w:sz w:val="16"/>
          <w:szCs w:val="16"/>
        </w:rPr>
        <w:t>Panels A-C present the results from the MIMIC database, while panels D-F show the results from the NWICU database. Specifically, (A) and (D) represent SHR, (B) and (E) represent TYG, and (C) and (F) represent CHG.</w:t>
      </w:r>
      <w:r w:rsidR="00497BDA" w:rsidRPr="00497B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38B31BB7" w14:textId="5720E2CC" w:rsidR="00044C18" w:rsidRDefault="00044C18" w:rsidP="00044C18">
      <w:pPr>
        <w:adjustRightInd w:val="0"/>
        <w:jc w:val="left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3145EF">
        <w:rPr>
          <w:rFonts w:ascii="Arial" w:hAnsi="Arial" w:cs="Arial"/>
          <w:b/>
          <w:bCs/>
          <w:color w:val="000000" w:themeColor="text1"/>
          <w:sz w:val="16"/>
          <w:szCs w:val="16"/>
        </w:rPr>
        <w:t>Abbreviations: </w:t>
      </w:r>
      <w:r w:rsidRPr="003145EF">
        <w:rPr>
          <w:rFonts w:ascii="Arial" w:hAnsi="Arial" w:cs="Arial"/>
          <w:color w:val="000000" w:themeColor="text1"/>
          <w:sz w:val="16"/>
          <w:szCs w:val="16"/>
        </w:rPr>
        <w:t xml:space="preserve"> AKI, acute kidney injury; SHR, stress hyperglycemia ratio; TYG, triglyceride-glucose index; CI, confidence interval.</w:t>
      </w:r>
    </w:p>
    <w:p w14:paraId="7EC4F5E7" w14:textId="77777777" w:rsidR="00044C18" w:rsidRPr="00044C18" w:rsidRDefault="00044C18">
      <w:pPr>
        <w:adjustRightInd w:val="0"/>
        <w:jc w:val="left"/>
        <w:rPr>
          <w:rFonts w:ascii="Arial" w:hAnsi="Arial" w:cs="Arial"/>
          <w:sz w:val="16"/>
          <w:szCs w:val="16"/>
        </w:rPr>
      </w:pPr>
    </w:p>
    <w:p w14:paraId="027A91D4" w14:textId="345A0DB0" w:rsidR="00237E39" w:rsidRPr="00AE5833" w:rsidRDefault="00906803" w:rsidP="00906803">
      <w:pPr>
        <w:adjustRightInd w:val="0"/>
        <w:jc w:val="left"/>
        <w:rPr>
          <w:rFonts w:ascii="Arial" w:hAnsi="Arial" w:cs="Arial"/>
          <w:b/>
          <w:bCs/>
          <w:color w:val="FF0000"/>
          <w:sz w:val="16"/>
          <w:szCs w:val="16"/>
        </w:rPr>
      </w:pPr>
      <w:r w:rsidRPr="00AE5833">
        <w:rPr>
          <w:rFonts w:ascii="Arial" w:hAnsi="Arial" w:cs="Arial"/>
          <w:b/>
          <w:bCs/>
          <w:sz w:val="16"/>
          <w:szCs w:val="16"/>
        </w:rPr>
        <w:t>F</w:t>
      </w:r>
      <w:r w:rsidRPr="00AE5833">
        <w:rPr>
          <w:rFonts w:ascii="Arial" w:hAnsi="Arial" w:cs="Arial" w:hint="eastAsia"/>
          <w:b/>
          <w:bCs/>
          <w:sz w:val="16"/>
          <w:szCs w:val="16"/>
        </w:rPr>
        <w:t>igure S</w:t>
      </w:r>
      <w:r w:rsidR="00237E39" w:rsidRPr="00AE5833">
        <w:rPr>
          <w:rFonts w:ascii="Arial" w:hAnsi="Arial" w:cs="Arial" w:hint="eastAsia"/>
          <w:b/>
          <w:bCs/>
          <w:color w:val="FF0000"/>
          <w:sz w:val="16"/>
          <w:szCs w:val="16"/>
        </w:rPr>
        <w:t>6</w:t>
      </w:r>
      <w:r w:rsidRPr="00934E7C">
        <w:rPr>
          <w:rFonts w:ascii="Arial" w:hAnsi="Arial" w:cs="Arial" w:hint="eastAsia"/>
          <w:b/>
          <w:bCs/>
          <w:sz w:val="16"/>
          <w:szCs w:val="16"/>
        </w:rPr>
        <w:t xml:space="preserve"> </w:t>
      </w:r>
      <w:r w:rsidR="00237E39" w:rsidRPr="00934E7C">
        <w:rPr>
          <w:rFonts w:ascii="Arial" w:hAnsi="Arial" w:cs="Arial"/>
          <w:b/>
          <w:bCs/>
          <w:sz w:val="16"/>
          <w:szCs w:val="16"/>
        </w:rPr>
        <w:t>Mediation Effect of WBC on the Association between Three Biomarkers and Sepsis in the MIMIC and NWICU Databases</w:t>
      </w:r>
    </w:p>
    <w:p w14:paraId="52FD5CB0" w14:textId="687D5552" w:rsidR="00CD10AA" w:rsidRPr="00AE5833" w:rsidRDefault="00D32778" w:rsidP="00906803">
      <w:pPr>
        <w:adjustRightInd w:val="0"/>
        <w:jc w:val="left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D32778">
        <w:rPr>
          <w:rFonts w:ascii="Arial" w:hAnsi="Arial" w:cs="Arial"/>
          <w:b/>
          <w:bCs/>
          <w:noProof/>
          <w:color w:val="000000" w:themeColor="text1"/>
          <w:sz w:val="16"/>
          <w:szCs w:val="16"/>
        </w:rPr>
        <w:lastRenderedPageBreak/>
        <w:drawing>
          <wp:inline distT="0" distB="0" distL="0" distR="0" wp14:anchorId="7B542C69" wp14:editId="5E7C73CB">
            <wp:extent cx="5274310" cy="2390140"/>
            <wp:effectExtent l="0" t="0" r="2540" b="0"/>
            <wp:docPr id="109512782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F99B6" w14:textId="77777777" w:rsidR="00497BDA" w:rsidRDefault="00497BDA" w:rsidP="00497BDA">
      <w:pPr>
        <w:adjustRightInd w:val="0"/>
        <w:jc w:val="left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>
        <w:rPr>
          <w:rFonts w:ascii="Arial" w:hAnsi="Arial" w:cs="Arial" w:hint="eastAsia"/>
          <w:b/>
          <w:bCs/>
          <w:color w:val="000000" w:themeColor="text1"/>
          <w:sz w:val="16"/>
          <w:szCs w:val="16"/>
        </w:rPr>
        <w:t>Note</w:t>
      </w:r>
      <w:r>
        <w:rPr>
          <w:rFonts w:ascii="Arial" w:hAnsi="Arial" w:cs="Arial" w:hint="eastAsia"/>
          <w:b/>
          <w:bCs/>
          <w:color w:val="000000" w:themeColor="text1"/>
          <w:sz w:val="16"/>
          <w:szCs w:val="16"/>
        </w:rPr>
        <w:t>：</w:t>
      </w:r>
      <w:r w:rsidRPr="00497BDA">
        <w:rPr>
          <w:rFonts w:ascii="Arial" w:hAnsi="Arial" w:cs="Arial"/>
          <w:color w:val="000000" w:themeColor="text1"/>
          <w:sz w:val="16"/>
          <w:szCs w:val="16"/>
        </w:rPr>
        <w:t xml:space="preserve">* indicates </w:t>
      </w:r>
      <w:r w:rsidRPr="00497BDA">
        <w:rPr>
          <w:rFonts w:ascii="Arial" w:hAnsi="Arial" w:cs="Arial" w:hint="eastAsia"/>
          <w:i/>
          <w:iCs/>
          <w:color w:val="000000" w:themeColor="text1"/>
          <w:sz w:val="16"/>
          <w:szCs w:val="16"/>
        </w:rPr>
        <w:t>P</w:t>
      </w:r>
      <w:r w:rsidRPr="00497BDA">
        <w:rPr>
          <w:rFonts w:ascii="Arial" w:hAnsi="Arial" w:cs="Arial"/>
          <w:color w:val="000000" w:themeColor="text1"/>
          <w:sz w:val="16"/>
          <w:szCs w:val="16"/>
        </w:rPr>
        <w:t xml:space="preserve"> &lt; 0.0</w:t>
      </w:r>
      <w:r w:rsidRPr="00497BDA">
        <w:rPr>
          <w:rFonts w:ascii="Arial" w:hAnsi="Arial" w:cs="Arial" w:hint="eastAsia"/>
          <w:color w:val="000000" w:themeColor="text1"/>
          <w:sz w:val="16"/>
          <w:szCs w:val="16"/>
        </w:rPr>
        <w:t>5</w:t>
      </w:r>
    </w:p>
    <w:p w14:paraId="1528B0C3" w14:textId="77777777" w:rsidR="00497BDA" w:rsidRDefault="00497BDA" w:rsidP="00497BDA">
      <w:pPr>
        <w:adjustRightInd w:val="0"/>
        <w:jc w:val="left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A004D4">
        <w:rPr>
          <w:rFonts w:ascii="Arial" w:hAnsi="Arial" w:cs="Arial"/>
          <w:color w:val="000000" w:themeColor="text1"/>
          <w:sz w:val="16"/>
          <w:szCs w:val="16"/>
        </w:rPr>
        <w:t>Panels A-C present the results from the MIMIC database, while panels D-F show the results from the NWICU database. Specifically, (A) and (D) represent SHR, (B) and (E) represent TYG, and (C) and (F) represent CHG.</w:t>
      </w:r>
      <w:r w:rsidRPr="00497B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5511F3EB" w14:textId="77777777" w:rsidR="00497BDA" w:rsidRDefault="00497BDA" w:rsidP="00497BDA">
      <w:pPr>
        <w:adjustRightInd w:val="0"/>
        <w:jc w:val="left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3145EF">
        <w:rPr>
          <w:rFonts w:ascii="Arial" w:hAnsi="Arial" w:cs="Arial"/>
          <w:b/>
          <w:bCs/>
          <w:color w:val="000000" w:themeColor="text1"/>
          <w:sz w:val="16"/>
          <w:szCs w:val="16"/>
        </w:rPr>
        <w:t>Abbreviations: </w:t>
      </w:r>
      <w:r w:rsidRPr="003145EF">
        <w:rPr>
          <w:rFonts w:ascii="Arial" w:hAnsi="Arial" w:cs="Arial"/>
          <w:color w:val="000000" w:themeColor="text1"/>
          <w:sz w:val="16"/>
          <w:szCs w:val="16"/>
        </w:rPr>
        <w:t xml:space="preserve"> AKI, acute kidney injury; SHR, stress hyperglycemia ratio; TYG, triglyceride-glucose index; CI, confidence interval.</w:t>
      </w:r>
    </w:p>
    <w:p w14:paraId="2BE830CB" w14:textId="77777777" w:rsidR="0090642E" w:rsidRPr="00497BDA" w:rsidRDefault="0090642E" w:rsidP="0090642E">
      <w:pPr>
        <w:spacing w:line="240" w:lineRule="exact"/>
      </w:pPr>
    </w:p>
    <w:p w14:paraId="6AAC93A4" w14:textId="77777777" w:rsidR="00336ABB" w:rsidRDefault="00336ABB">
      <w:pPr>
        <w:adjustRightInd w:val="0"/>
        <w:jc w:val="left"/>
        <w:rPr>
          <w:rFonts w:ascii="Arial" w:hAnsi="Arial" w:cs="Arial"/>
          <w:sz w:val="16"/>
          <w:szCs w:val="16"/>
        </w:rPr>
      </w:pPr>
    </w:p>
    <w:p w14:paraId="5EE6A7A7" w14:textId="77777777" w:rsidR="00336ABB" w:rsidRDefault="00336ABB">
      <w:pPr>
        <w:adjustRightInd w:val="0"/>
        <w:jc w:val="left"/>
        <w:rPr>
          <w:rFonts w:ascii="Arial" w:hAnsi="Arial" w:cs="Arial"/>
          <w:sz w:val="16"/>
          <w:szCs w:val="16"/>
        </w:rPr>
      </w:pPr>
    </w:p>
    <w:p w14:paraId="53A8B834" w14:textId="0D762FA1" w:rsidR="0090642E" w:rsidRPr="00AE5833" w:rsidRDefault="00336ABB" w:rsidP="00A4235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 xml:space="preserve"> ADDIN EN.REFLIST </w:instrText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</w:p>
    <w:sectPr w:rsidR="0090642E" w:rsidRPr="00AE5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07C08" w14:textId="77777777" w:rsidR="00767FC5" w:rsidRDefault="00767FC5" w:rsidP="009D0D83">
      <w:r>
        <w:separator/>
      </w:r>
    </w:p>
  </w:endnote>
  <w:endnote w:type="continuationSeparator" w:id="0">
    <w:p w14:paraId="148C59CD" w14:textId="77777777" w:rsidR="00767FC5" w:rsidRDefault="00767FC5" w:rsidP="009D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9639" w14:textId="77777777" w:rsidR="00767FC5" w:rsidRDefault="00767FC5" w:rsidP="009D0D83">
      <w:r>
        <w:separator/>
      </w:r>
    </w:p>
  </w:footnote>
  <w:footnote w:type="continuationSeparator" w:id="0">
    <w:p w14:paraId="55533788" w14:textId="77777777" w:rsidR="00767FC5" w:rsidRDefault="00767FC5" w:rsidP="009D0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819"/>
    <w:multiLevelType w:val="multilevel"/>
    <w:tmpl w:val="7D24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21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Infectious Diseases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zp29zdz35rex9e0vsnxzxfwdtxdaxfpwvrs&quot;&gt;My EndNote Library&lt;record-ids&gt;&lt;item&gt;1&lt;/item&gt;&lt;/record-ids&gt;&lt;/item&gt;&lt;/Libraries&gt;"/>
  </w:docVars>
  <w:rsids>
    <w:rsidRoot w:val="00272E92"/>
    <w:rsid w:val="00001113"/>
    <w:rsid w:val="000116CA"/>
    <w:rsid w:val="00015FEC"/>
    <w:rsid w:val="0003719E"/>
    <w:rsid w:val="00041D4C"/>
    <w:rsid w:val="000440AD"/>
    <w:rsid w:val="00044C18"/>
    <w:rsid w:val="000647F8"/>
    <w:rsid w:val="0008183E"/>
    <w:rsid w:val="0008691F"/>
    <w:rsid w:val="000A42CF"/>
    <w:rsid w:val="000B2B12"/>
    <w:rsid w:val="000B383B"/>
    <w:rsid w:val="000C7800"/>
    <w:rsid w:val="000D0752"/>
    <w:rsid w:val="000E2ECB"/>
    <w:rsid w:val="000F7BF0"/>
    <w:rsid w:val="001037D3"/>
    <w:rsid w:val="00123296"/>
    <w:rsid w:val="00130595"/>
    <w:rsid w:val="00154449"/>
    <w:rsid w:val="00177FDF"/>
    <w:rsid w:val="0018167D"/>
    <w:rsid w:val="001862B2"/>
    <w:rsid w:val="001912C7"/>
    <w:rsid w:val="001A5FDF"/>
    <w:rsid w:val="001B230C"/>
    <w:rsid w:val="001C5813"/>
    <w:rsid w:val="001D0897"/>
    <w:rsid w:val="001D4494"/>
    <w:rsid w:val="001E3CA4"/>
    <w:rsid w:val="00200CDB"/>
    <w:rsid w:val="00211445"/>
    <w:rsid w:val="00216178"/>
    <w:rsid w:val="00225173"/>
    <w:rsid w:val="002322C0"/>
    <w:rsid w:val="00237437"/>
    <w:rsid w:val="00237E39"/>
    <w:rsid w:val="0025672D"/>
    <w:rsid w:val="002662AF"/>
    <w:rsid w:val="00272E92"/>
    <w:rsid w:val="00275FA2"/>
    <w:rsid w:val="00283BF5"/>
    <w:rsid w:val="00285747"/>
    <w:rsid w:val="002A2C1E"/>
    <w:rsid w:val="002D1E53"/>
    <w:rsid w:val="002D2278"/>
    <w:rsid w:val="002E7C3B"/>
    <w:rsid w:val="00302DAC"/>
    <w:rsid w:val="003145EF"/>
    <w:rsid w:val="00336ABB"/>
    <w:rsid w:val="00350167"/>
    <w:rsid w:val="00350E1C"/>
    <w:rsid w:val="0036121B"/>
    <w:rsid w:val="00361CBB"/>
    <w:rsid w:val="0036436F"/>
    <w:rsid w:val="00366EF2"/>
    <w:rsid w:val="003950B9"/>
    <w:rsid w:val="00397192"/>
    <w:rsid w:val="003A5D3C"/>
    <w:rsid w:val="003B05C1"/>
    <w:rsid w:val="003B3C16"/>
    <w:rsid w:val="003C115C"/>
    <w:rsid w:val="003C1A87"/>
    <w:rsid w:val="003D0604"/>
    <w:rsid w:val="003F2949"/>
    <w:rsid w:val="003F6500"/>
    <w:rsid w:val="0041719A"/>
    <w:rsid w:val="00423826"/>
    <w:rsid w:val="00426622"/>
    <w:rsid w:val="00430599"/>
    <w:rsid w:val="004529DF"/>
    <w:rsid w:val="00475745"/>
    <w:rsid w:val="00475AFD"/>
    <w:rsid w:val="00480497"/>
    <w:rsid w:val="00480834"/>
    <w:rsid w:val="00497BDA"/>
    <w:rsid w:val="004A191B"/>
    <w:rsid w:val="004B18DF"/>
    <w:rsid w:val="004B2A9C"/>
    <w:rsid w:val="004C5E9C"/>
    <w:rsid w:val="004C752D"/>
    <w:rsid w:val="004D3261"/>
    <w:rsid w:val="004E149D"/>
    <w:rsid w:val="004F74C6"/>
    <w:rsid w:val="005128D0"/>
    <w:rsid w:val="005348C9"/>
    <w:rsid w:val="00537ADE"/>
    <w:rsid w:val="00541928"/>
    <w:rsid w:val="00544907"/>
    <w:rsid w:val="00554A3D"/>
    <w:rsid w:val="005627C7"/>
    <w:rsid w:val="00570EA9"/>
    <w:rsid w:val="00583274"/>
    <w:rsid w:val="005932A3"/>
    <w:rsid w:val="005C0170"/>
    <w:rsid w:val="005D0CDD"/>
    <w:rsid w:val="005D2979"/>
    <w:rsid w:val="005D60D7"/>
    <w:rsid w:val="005E2868"/>
    <w:rsid w:val="006079B5"/>
    <w:rsid w:val="006236D0"/>
    <w:rsid w:val="0062730F"/>
    <w:rsid w:val="00627EAE"/>
    <w:rsid w:val="00667365"/>
    <w:rsid w:val="00671C12"/>
    <w:rsid w:val="00680156"/>
    <w:rsid w:val="00682C03"/>
    <w:rsid w:val="0068680B"/>
    <w:rsid w:val="006A165B"/>
    <w:rsid w:val="006A5000"/>
    <w:rsid w:val="006B5316"/>
    <w:rsid w:val="006B685F"/>
    <w:rsid w:val="006D4A13"/>
    <w:rsid w:val="006D6BF1"/>
    <w:rsid w:val="006F2D13"/>
    <w:rsid w:val="006F4668"/>
    <w:rsid w:val="006F62C5"/>
    <w:rsid w:val="00706758"/>
    <w:rsid w:val="0074715E"/>
    <w:rsid w:val="00747A64"/>
    <w:rsid w:val="00761A5E"/>
    <w:rsid w:val="00767FC5"/>
    <w:rsid w:val="00783569"/>
    <w:rsid w:val="00786B5D"/>
    <w:rsid w:val="007A23FA"/>
    <w:rsid w:val="007C3D08"/>
    <w:rsid w:val="007C7272"/>
    <w:rsid w:val="007D17D0"/>
    <w:rsid w:val="007D1B37"/>
    <w:rsid w:val="007D5CA9"/>
    <w:rsid w:val="007E73E6"/>
    <w:rsid w:val="00802DEB"/>
    <w:rsid w:val="00807CE0"/>
    <w:rsid w:val="00843BC4"/>
    <w:rsid w:val="00854858"/>
    <w:rsid w:val="00867D1C"/>
    <w:rsid w:val="00873FA0"/>
    <w:rsid w:val="00895C8A"/>
    <w:rsid w:val="008B16D0"/>
    <w:rsid w:val="008C0132"/>
    <w:rsid w:val="008C0F54"/>
    <w:rsid w:val="008D4655"/>
    <w:rsid w:val="008E5AF2"/>
    <w:rsid w:val="008E7C5C"/>
    <w:rsid w:val="008F50B6"/>
    <w:rsid w:val="0090642E"/>
    <w:rsid w:val="00906803"/>
    <w:rsid w:val="00917FA8"/>
    <w:rsid w:val="00934E7C"/>
    <w:rsid w:val="00936E29"/>
    <w:rsid w:val="00944202"/>
    <w:rsid w:val="00950F40"/>
    <w:rsid w:val="009514EC"/>
    <w:rsid w:val="00951AA5"/>
    <w:rsid w:val="009814BD"/>
    <w:rsid w:val="00982F11"/>
    <w:rsid w:val="009A1901"/>
    <w:rsid w:val="009B62CA"/>
    <w:rsid w:val="009C4FFE"/>
    <w:rsid w:val="009C6964"/>
    <w:rsid w:val="009D0D83"/>
    <w:rsid w:val="009D11DD"/>
    <w:rsid w:val="009D39E5"/>
    <w:rsid w:val="009E1AC5"/>
    <w:rsid w:val="009E73AE"/>
    <w:rsid w:val="009F7522"/>
    <w:rsid w:val="00A004D4"/>
    <w:rsid w:val="00A10D00"/>
    <w:rsid w:val="00A17267"/>
    <w:rsid w:val="00A239F8"/>
    <w:rsid w:val="00A4111C"/>
    <w:rsid w:val="00A4235F"/>
    <w:rsid w:val="00A4591E"/>
    <w:rsid w:val="00A50E20"/>
    <w:rsid w:val="00A53324"/>
    <w:rsid w:val="00A60660"/>
    <w:rsid w:val="00A61F59"/>
    <w:rsid w:val="00A73003"/>
    <w:rsid w:val="00A80A24"/>
    <w:rsid w:val="00A96693"/>
    <w:rsid w:val="00AA1384"/>
    <w:rsid w:val="00AA4F68"/>
    <w:rsid w:val="00AB320E"/>
    <w:rsid w:val="00AB4506"/>
    <w:rsid w:val="00AD3F92"/>
    <w:rsid w:val="00AE5833"/>
    <w:rsid w:val="00AF53AA"/>
    <w:rsid w:val="00B017CC"/>
    <w:rsid w:val="00B1527B"/>
    <w:rsid w:val="00B21F71"/>
    <w:rsid w:val="00B229D0"/>
    <w:rsid w:val="00B36147"/>
    <w:rsid w:val="00B47ED5"/>
    <w:rsid w:val="00B56F91"/>
    <w:rsid w:val="00B730DB"/>
    <w:rsid w:val="00B928AF"/>
    <w:rsid w:val="00B95821"/>
    <w:rsid w:val="00BA2C58"/>
    <w:rsid w:val="00BB05B3"/>
    <w:rsid w:val="00BB16E4"/>
    <w:rsid w:val="00BC6835"/>
    <w:rsid w:val="00BD75F4"/>
    <w:rsid w:val="00BE2332"/>
    <w:rsid w:val="00BE3C91"/>
    <w:rsid w:val="00BF1B55"/>
    <w:rsid w:val="00C13072"/>
    <w:rsid w:val="00C15925"/>
    <w:rsid w:val="00C17F39"/>
    <w:rsid w:val="00C222DA"/>
    <w:rsid w:val="00C2231B"/>
    <w:rsid w:val="00C23F31"/>
    <w:rsid w:val="00C40E26"/>
    <w:rsid w:val="00C57381"/>
    <w:rsid w:val="00C6772C"/>
    <w:rsid w:val="00C75FB6"/>
    <w:rsid w:val="00C8219E"/>
    <w:rsid w:val="00CB0FBE"/>
    <w:rsid w:val="00CC7025"/>
    <w:rsid w:val="00CD10AA"/>
    <w:rsid w:val="00CE2FE1"/>
    <w:rsid w:val="00D05D8E"/>
    <w:rsid w:val="00D255FA"/>
    <w:rsid w:val="00D32225"/>
    <w:rsid w:val="00D32778"/>
    <w:rsid w:val="00D34B6C"/>
    <w:rsid w:val="00D54366"/>
    <w:rsid w:val="00D753C7"/>
    <w:rsid w:val="00D85124"/>
    <w:rsid w:val="00D93F83"/>
    <w:rsid w:val="00D979AB"/>
    <w:rsid w:val="00DA1F28"/>
    <w:rsid w:val="00DB73CA"/>
    <w:rsid w:val="00DC0808"/>
    <w:rsid w:val="00DC38E4"/>
    <w:rsid w:val="00DF1FA2"/>
    <w:rsid w:val="00E030C4"/>
    <w:rsid w:val="00E07C9A"/>
    <w:rsid w:val="00E15ED8"/>
    <w:rsid w:val="00E267FE"/>
    <w:rsid w:val="00E45023"/>
    <w:rsid w:val="00E45D5C"/>
    <w:rsid w:val="00E51A0F"/>
    <w:rsid w:val="00E571D0"/>
    <w:rsid w:val="00E62B9D"/>
    <w:rsid w:val="00E7117C"/>
    <w:rsid w:val="00E71BC4"/>
    <w:rsid w:val="00EB4BAD"/>
    <w:rsid w:val="00EE3218"/>
    <w:rsid w:val="00EE54BA"/>
    <w:rsid w:val="00EF3E96"/>
    <w:rsid w:val="00F012CD"/>
    <w:rsid w:val="00F148D1"/>
    <w:rsid w:val="00F17D46"/>
    <w:rsid w:val="00F2255F"/>
    <w:rsid w:val="00F22694"/>
    <w:rsid w:val="00F43292"/>
    <w:rsid w:val="00F4578A"/>
    <w:rsid w:val="00FA2E26"/>
    <w:rsid w:val="00FB1791"/>
    <w:rsid w:val="00FB1D68"/>
    <w:rsid w:val="00FB76F3"/>
    <w:rsid w:val="00FC0D41"/>
    <w:rsid w:val="00FC6E78"/>
    <w:rsid w:val="00FF0C32"/>
    <w:rsid w:val="00FF4039"/>
    <w:rsid w:val="06B43DC7"/>
    <w:rsid w:val="2AFD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CE32F6"/>
  <w15:docId w15:val="{16BF2EA1-F26F-478F-A868-A5192EEF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cl-64b16ca6">
    <w:name w:val="cl-64b16ca6"/>
    <w:basedOn w:val="a0"/>
    <w:rsid w:val="00C75FB6"/>
  </w:style>
  <w:style w:type="character" w:customStyle="1" w:styleId="cl-64b16cbb">
    <w:name w:val="cl-64b16cbb"/>
    <w:basedOn w:val="a0"/>
    <w:rsid w:val="00C75FB6"/>
  </w:style>
  <w:style w:type="character" w:customStyle="1" w:styleId="cl-8245788e">
    <w:name w:val="cl-8245788e"/>
    <w:basedOn w:val="a0"/>
    <w:rsid w:val="00C75FB6"/>
  </w:style>
  <w:style w:type="character" w:customStyle="1" w:styleId="cl-824578a2">
    <w:name w:val="cl-824578a2"/>
    <w:basedOn w:val="a0"/>
    <w:rsid w:val="00C75FB6"/>
  </w:style>
  <w:style w:type="character" w:customStyle="1" w:styleId="cl-8f3ebe42">
    <w:name w:val="cl-8f3ebe42"/>
    <w:basedOn w:val="a0"/>
    <w:rsid w:val="00C75FB6"/>
  </w:style>
  <w:style w:type="character" w:customStyle="1" w:styleId="cl-8f3ebe4d">
    <w:name w:val="cl-8f3ebe4d"/>
    <w:basedOn w:val="a0"/>
    <w:rsid w:val="00C75FB6"/>
  </w:style>
  <w:style w:type="character" w:customStyle="1" w:styleId="cl-9c8a1e48">
    <w:name w:val="cl-9c8a1e48"/>
    <w:basedOn w:val="a0"/>
    <w:rsid w:val="00C75FB6"/>
  </w:style>
  <w:style w:type="character" w:customStyle="1" w:styleId="cl-a3b63a8a">
    <w:name w:val="cl-a3b63a8a"/>
    <w:basedOn w:val="a0"/>
    <w:rsid w:val="00C75FB6"/>
  </w:style>
  <w:style w:type="character" w:customStyle="1" w:styleId="cl-a9ac65a4">
    <w:name w:val="cl-a9ac65a4"/>
    <w:basedOn w:val="a0"/>
    <w:rsid w:val="00C75FB6"/>
  </w:style>
  <w:style w:type="character" w:customStyle="1" w:styleId="cl-e5a75f32">
    <w:name w:val="cl-e5a75f32"/>
    <w:basedOn w:val="a0"/>
    <w:rsid w:val="00C75FB6"/>
  </w:style>
  <w:style w:type="character" w:customStyle="1" w:styleId="cl-ed5017ec">
    <w:name w:val="cl-ed5017ec"/>
    <w:basedOn w:val="a0"/>
    <w:rsid w:val="00C75FB6"/>
  </w:style>
  <w:style w:type="character" w:customStyle="1" w:styleId="cl-f4d586c8">
    <w:name w:val="cl-f4d586c8"/>
    <w:basedOn w:val="a0"/>
    <w:rsid w:val="00C75FB6"/>
  </w:style>
  <w:style w:type="character" w:customStyle="1" w:styleId="cl-55646884">
    <w:name w:val="cl-55646884"/>
    <w:basedOn w:val="a0"/>
    <w:rsid w:val="00C75FB6"/>
  </w:style>
  <w:style w:type="character" w:customStyle="1" w:styleId="cl-5564688f">
    <w:name w:val="cl-5564688f"/>
    <w:basedOn w:val="a0"/>
    <w:rsid w:val="00C75FB6"/>
  </w:style>
  <w:style w:type="character" w:customStyle="1" w:styleId="cl-5f396ed6">
    <w:name w:val="cl-5f396ed6"/>
    <w:basedOn w:val="a0"/>
    <w:rsid w:val="00C75FB6"/>
  </w:style>
  <w:style w:type="character" w:customStyle="1" w:styleId="cl-5f396eea">
    <w:name w:val="cl-5f396eea"/>
    <w:basedOn w:val="a0"/>
    <w:rsid w:val="00C75FB6"/>
  </w:style>
  <w:style w:type="character" w:customStyle="1" w:styleId="cl-69af3a94">
    <w:name w:val="cl-69af3a94"/>
    <w:basedOn w:val="a0"/>
    <w:rsid w:val="00C75FB6"/>
  </w:style>
  <w:style w:type="character" w:customStyle="1" w:styleId="cl-69af3aa8">
    <w:name w:val="cl-69af3aa8"/>
    <w:basedOn w:val="a0"/>
    <w:rsid w:val="00C75FB6"/>
  </w:style>
  <w:style w:type="character" w:customStyle="1" w:styleId="cl-6f741652">
    <w:name w:val="cl-6f741652"/>
    <w:basedOn w:val="a0"/>
    <w:rsid w:val="00C75FB6"/>
  </w:style>
  <w:style w:type="character" w:customStyle="1" w:styleId="cl-6f74165d">
    <w:name w:val="cl-6f74165d"/>
    <w:basedOn w:val="a0"/>
    <w:rsid w:val="00C75FB6"/>
  </w:style>
  <w:style w:type="character" w:customStyle="1" w:styleId="cl-75ec9842">
    <w:name w:val="cl-75ec9842"/>
    <w:basedOn w:val="a0"/>
    <w:rsid w:val="00C75FB6"/>
  </w:style>
  <w:style w:type="character" w:customStyle="1" w:styleId="cl-75ec984d">
    <w:name w:val="cl-75ec984d"/>
    <w:basedOn w:val="a0"/>
    <w:rsid w:val="00C75FB6"/>
  </w:style>
  <w:style w:type="character" w:customStyle="1" w:styleId="cl-7c9ba700">
    <w:name w:val="cl-7c9ba700"/>
    <w:basedOn w:val="a0"/>
    <w:rsid w:val="00C75FB6"/>
  </w:style>
  <w:style w:type="character" w:customStyle="1" w:styleId="cl-7c9ba70b">
    <w:name w:val="cl-7c9ba70b"/>
    <w:basedOn w:val="a0"/>
    <w:rsid w:val="00C75FB6"/>
  </w:style>
  <w:style w:type="character" w:customStyle="1" w:styleId="cl-fce996fc">
    <w:name w:val="cl-fce996fc"/>
    <w:basedOn w:val="a0"/>
    <w:rsid w:val="00C75FB6"/>
  </w:style>
  <w:style w:type="character" w:customStyle="1" w:styleId="cl-fce99710">
    <w:name w:val="cl-fce99710"/>
    <w:basedOn w:val="a0"/>
    <w:rsid w:val="00C75FB6"/>
  </w:style>
  <w:style w:type="character" w:customStyle="1" w:styleId="cl-28f7bfbc">
    <w:name w:val="cl-28f7bfbc"/>
    <w:basedOn w:val="a0"/>
    <w:rsid w:val="00C75FB6"/>
  </w:style>
  <w:style w:type="character" w:customStyle="1" w:styleId="cl-28f7bfc7">
    <w:name w:val="cl-28f7bfc7"/>
    <w:basedOn w:val="a0"/>
    <w:rsid w:val="00C75FB6"/>
  </w:style>
  <w:style w:type="character" w:customStyle="1" w:styleId="cl-4732ec18">
    <w:name w:val="cl-4732ec18"/>
    <w:basedOn w:val="a0"/>
    <w:rsid w:val="00C75FB6"/>
  </w:style>
  <w:style w:type="character" w:customStyle="1" w:styleId="cl-4732ec2c">
    <w:name w:val="cl-4732ec2c"/>
    <w:basedOn w:val="a0"/>
    <w:rsid w:val="00C75FB6"/>
  </w:style>
  <w:style w:type="character" w:customStyle="1" w:styleId="cl-e6c7b588">
    <w:name w:val="cl-e6c7b588"/>
    <w:basedOn w:val="a0"/>
    <w:rsid w:val="00C75FB6"/>
  </w:style>
  <w:style w:type="character" w:customStyle="1" w:styleId="cl-e6c7b592">
    <w:name w:val="cl-e6c7b592"/>
    <w:basedOn w:val="a0"/>
    <w:rsid w:val="00C75FB6"/>
  </w:style>
  <w:style w:type="character" w:customStyle="1" w:styleId="cl-f7d70536">
    <w:name w:val="cl-f7d70536"/>
    <w:basedOn w:val="a0"/>
    <w:rsid w:val="00C75FB6"/>
  </w:style>
  <w:style w:type="character" w:customStyle="1" w:styleId="cl-f7d70541">
    <w:name w:val="cl-f7d70541"/>
    <w:basedOn w:val="a0"/>
    <w:rsid w:val="00C75FB6"/>
  </w:style>
  <w:style w:type="character" w:customStyle="1" w:styleId="cl-fe1955f2">
    <w:name w:val="cl-fe1955f2"/>
    <w:basedOn w:val="a0"/>
    <w:rsid w:val="00C75FB6"/>
  </w:style>
  <w:style w:type="character" w:customStyle="1" w:styleId="cl-fe1955fc">
    <w:name w:val="cl-fe1955fc"/>
    <w:basedOn w:val="a0"/>
    <w:rsid w:val="00C75FB6"/>
  </w:style>
  <w:style w:type="character" w:customStyle="1" w:styleId="cl-c84918d0">
    <w:name w:val="cl-c84918d0"/>
    <w:basedOn w:val="a0"/>
    <w:rsid w:val="00C75FB6"/>
  </w:style>
  <w:style w:type="character" w:customStyle="1" w:styleId="cl-c84918db">
    <w:name w:val="cl-c84918db"/>
    <w:basedOn w:val="a0"/>
    <w:rsid w:val="00C75FB6"/>
  </w:style>
  <w:style w:type="character" w:customStyle="1" w:styleId="cl-d23b506a">
    <w:name w:val="cl-d23b506a"/>
    <w:basedOn w:val="a0"/>
    <w:rsid w:val="00C75FB6"/>
  </w:style>
  <w:style w:type="character" w:customStyle="1" w:styleId="cl-d23b507e">
    <w:name w:val="cl-d23b507e"/>
    <w:basedOn w:val="a0"/>
    <w:rsid w:val="00C75FB6"/>
  </w:style>
  <w:style w:type="character" w:customStyle="1" w:styleId="cl-d852b100">
    <w:name w:val="cl-d852b100"/>
    <w:basedOn w:val="a0"/>
    <w:rsid w:val="00C75FB6"/>
  </w:style>
  <w:style w:type="character" w:customStyle="1" w:styleId="cl-d852b115">
    <w:name w:val="cl-d852b115"/>
    <w:basedOn w:val="a0"/>
    <w:rsid w:val="00C75FB6"/>
  </w:style>
  <w:style w:type="character" w:customStyle="1" w:styleId="cl-f00af048">
    <w:name w:val="cl-f00af048"/>
    <w:basedOn w:val="a0"/>
    <w:rsid w:val="00D05D8E"/>
  </w:style>
  <w:style w:type="character" w:customStyle="1" w:styleId="cl-f00af05c">
    <w:name w:val="cl-f00af05c"/>
    <w:basedOn w:val="a0"/>
    <w:rsid w:val="00D05D8E"/>
  </w:style>
  <w:style w:type="character" w:customStyle="1" w:styleId="cl-7c558b94">
    <w:name w:val="cl-7c558b94"/>
    <w:basedOn w:val="a0"/>
    <w:rsid w:val="00D05D8E"/>
  </w:style>
  <w:style w:type="character" w:customStyle="1" w:styleId="cl-7c558b9f">
    <w:name w:val="cl-7c558b9f"/>
    <w:basedOn w:val="a0"/>
    <w:rsid w:val="00D05D8E"/>
  </w:style>
  <w:style w:type="character" w:customStyle="1" w:styleId="cl-85955ec8">
    <w:name w:val="cl-85955ec8"/>
    <w:basedOn w:val="a0"/>
    <w:rsid w:val="00D05D8E"/>
  </w:style>
  <w:style w:type="character" w:customStyle="1" w:styleId="cl-85955edc">
    <w:name w:val="cl-85955edc"/>
    <w:basedOn w:val="a0"/>
    <w:rsid w:val="00D05D8E"/>
  </w:style>
  <w:style w:type="character" w:customStyle="1" w:styleId="cl-6cff8c16">
    <w:name w:val="cl-6cff8c16"/>
    <w:basedOn w:val="a0"/>
    <w:rsid w:val="00D05D8E"/>
  </w:style>
  <w:style w:type="character" w:customStyle="1" w:styleId="cl-6cff8c2a">
    <w:name w:val="cl-6cff8c2a"/>
    <w:basedOn w:val="a0"/>
    <w:rsid w:val="00D05D8E"/>
  </w:style>
  <w:style w:type="character" w:customStyle="1" w:styleId="cl-7591f0f8">
    <w:name w:val="cl-7591f0f8"/>
    <w:basedOn w:val="a0"/>
    <w:rsid w:val="00D05D8E"/>
  </w:style>
  <w:style w:type="character" w:customStyle="1" w:styleId="cl-7591f10c">
    <w:name w:val="cl-7591f10c"/>
    <w:basedOn w:val="a0"/>
    <w:rsid w:val="00D05D8E"/>
  </w:style>
  <w:style w:type="character" w:customStyle="1" w:styleId="cl-7af5b7c8">
    <w:name w:val="cl-7af5b7c8"/>
    <w:basedOn w:val="a0"/>
    <w:rsid w:val="00D05D8E"/>
  </w:style>
  <w:style w:type="character" w:customStyle="1" w:styleId="cl-7af5b7d3">
    <w:name w:val="cl-7af5b7d3"/>
    <w:basedOn w:val="a0"/>
    <w:rsid w:val="00D05D8E"/>
  </w:style>
  <w:style w:type="character" w:customStyle="1" w:styleId="cl-8198958c">
    <w:name w:val="cl-8198958c"/>
    <w:basedOn w:val="a0"/>
    <w:rsid w:val="00D05D8E"/>
  </w:style>
  <w:style w:type="character" w:customStyle="1" w:styleId="cl-81989597">
    <w:name w:val="cl-81989597"/>
    <w:basedOn w:val="a0"/>
    <w:rsid w:val="00D05D8E"/>
  </w:style>
  <w:style w:type="character" w:customStyle="1" w:styleId="cl-88973d2a">
    <w:name w:val="cl-88973d2a"/>
    <w:basedOn w:val="a0"/>
    <w:rsid w:val="00D05D8E"/>
  </w:style>
  <w:style w:type="character" w:customStyle="1" w:styleId="cl-88973d3e">
    <w:name w:val="cl-88973d3e"/>
    <w:basedOn w:val="a0"/>
    <w:rsid w:val="00D05D8E"/>
  </w:style>
  <w:style w:type="character" w:customStyle="1" w:styleId="cl-8ef66506">
    <w:name w:val="cl-8ef66506"/>
    <w:basedOn w:val="a0"/>
    <w:rsid w:val="00D05D8E"/>
  </w:style>
  <w:style w:type="character" w:customStyle="1" w:styleId="cl-8ef66510">
    <w:name w:val="cl-8ef66510"/>
    <w:basedOn w:val="a0"/>
    <w:rsid w:val="00D05D8E"/>
  </w:style>
  <w:style w:type="character" w:customStyle="1" w:styleId="cl-d44960b6">
    <w:name w:val="cl-d44960b6"/>
    <w:basedOn w:val="a0"/>
    <w:rsid w:val="00D05D8E"/>
  </w:style>
  <w:style w:type="character" w:customStyle="1" w:styleId="cl-d44960c1">
    <w:name w:val="cl-d44960c1"/>
    <w:basedOn w:val="a0"/>
    <w:rsid w:val="00D05D8E"/>
  </w:style>
  <w:style w:type="character" w:customStyle="1" w:styleId="cl-dc1c2364">
    <w:name w:val="cl-dc1c2364"/>
    <w:basedOn w:val="a0"/>
    <w:rsid w:val="00D05D8E"/>
  </w:style>
  <w:style w:type="character" w:customStyle="1" w:styleId="cl-dc1c2378">
    <w:name w:val="cl-dc1c2378"/>
    <w:basedOn w:val="a0"/>
    <w:rsid w:val="00D05D8E"/>
  </w:style>
  <w:style w:type="character" w:customStyle="1" w:styleId="cl-e21f097a">
    <w:name w:val="cl-e21f097a"/>
    <w:basedOn w:val="a0"/>
    <w:rsid w:val="00D05D8E"/>
  </w:style>
  <w:style w:type="character" w:customStyle="1" w:styleId="cl-e21f0985">
    <w:name w:val="cl-e21f0985"/>
    <w:basedOn w:val="a0"/>
    <w:rsid w:val="00D05D8E"/>
  </w:style>
  <w:style w:type="character" w:customStyle="1" w:styleId="cl-0463455a">
    <w:name w:val="cl-0463455a"/>
    <w:basedOn w:val="a0"/>
    <w:rsid w:val="00D05D8E"/>
  </w:style>
  <w:style w:type="character" w:customStyle="1" w:styleId="cl-04634565">
    <w:name w:val="cl-04634565"/>
    <w:basedOn w:val="a0"/>
    <w:rsid w:val="00D05D8E"/>
  </w:style>
  <w:style w:type="character" w:customStyle="1" w:styleId="cl-0dc01862">
    <w:name w:val="cl-0dc01862"/>
    <w:basedOn w:val="a0"/>
    <w:rsid w:val="00D05D8E"/>
  </w:style>
  <w:style w:type="character" w:customStyle="1" w:styleId="cl-0dc0186d">
    <w:name w:val="cl-0dc0186d"/>
    <w:basedOn w:val="a0"/>
    <w:rsid w:val="00D05D8E"/>
  </w:style>
  <w:style w:type="character" w:customStyle="1" w:styleId="cl-13c100d2">
    <w:name w:val="cl-13c100d2"/>
    <w:basedOn w:val="a0"/>
    <w:rsid w:val="00D05D8E"/>
  </w:style>
  <w:style w:type="character" w:customStyle="1" w:styleId="cl-13c100dd">
    <w:name w:val="cl-13c100dd"/>
    <w:basedOn w:val="a0"/>
    <w:rsid w:val="00D05D8E"/>
  </w:style>
  <w:style w:type="character" w:customStyle="1" w:styleId="cl-2fb4c6a2">
    <w:name w:val="cl-2fb4c6a2"/>
    <w:basedOn w:val="a0"/>
    <w:rsid w:val="00D05D8E"/>
  </w:style>
  <w:style w:type="character" w:customStyle="1" w:styleId="cl-2fb4c6b7">
    <w:name w:val="cl-2fb4c6b7"/>
    <w:basedOn w:val="a0"/>
    <w:rsid w:val="00D05D8E"/>
  </w:style>
  <w:style w:type="character" w:customStyle="1" w:styleId="cl-35d30530">
    <w:name w:val="cl-35d30530"/>
    <w:basedOn w:val="a0"/>
    <w:rsid w:val="00D05D8E"/>
  </w:style>
  <w:style w:type="character" w:customStyle="1" w:styleId="cl-35d3053b">
    <w:name w:val="cl-35d3053b"/>
    <w:basedOn w:val="a0"/>
    <w:rsid w:val="00D05D8E"/>
  </w:style>
  <w:style w:type="character" w:customStyle="1" w:styleId="cl-3d3562c8">
    <w:name w:val="cl-3d3562c8"/>
    <w:basedOn w:val="a0"/>
    <w:rsid w:val="00D05D8E"/>
  </w:style>
  <w:style w:type="character" w:customStyle="1" w:styleId="cl-3d3562dc">
    <w:name w:val="cl-3d3562dc"/>
    <w:basedOn w:val="a0"/>
    <w:rsid w:val="00D05D8E"/>
  </w:style>
  <w:style w:type="character" w:customStyle="1" w:styleId="cl-db0c01a2">
    <w:name w:val="cl-db0c01a2"/>
    <w:basedOn w:val="a0"/>
    <w:rsid w:val="00D05D8E"/>
  </w:style>
  <w:style w:type="character" w:customStyle="1" w:styleId="cl-db0c01ad">
    <w:name w:val="cl-db0c01ad"/>
    <w:basedOn w:val="a0"/>
    <w:rsid w:val="00D05D8E"/>
  </w:style>
  <w:style w:type="character" w:customStyle="1" w:styleId="cl-3559adc4">
    <w:name w:val="cl-3559adc4"/>
    <w:basedOn w:val="a0"/>
    <w:rsid w:val="00D05D8E"/>
  </w:style>
  <w:style w:type="character" w:customStyle="1" w:styleId="cl-3559adcf">
    <w:name w:val="cl-3559adcf"/>
    <w:basedOn w:val="a0"/>
    <w:rsid w:val="00D05D8E"/>
  </w:style>
  <w:style w:type="character" w:customStyle="1" w:styleId="cl-4302a2f0">
    <w:name w:val="cl-4302a2f0"/>
    <w:basedOn w:val="a0"/>
    <w:rsid w:val="00D05D8E"/>
  </w:style>
  <w:style w:type="character" w:customStyle="1" w:styleId="cl-4302a304">
    <w:name w:val="cl-4302a304"/>
    <w:basedOn w:val="a0"/>
    <w:rsid w:val="00D05D8E"/>
  </w:style>
  <w:style w:type="character" w:customStyle="1" w:styleId="cl-4f7a1bf8">
    <w:name w:val="cl-4f7a1bf8"/>
    <w:basedOn w:val="a0"/>
    <w:rsid w:val="00D05D8E"/>
  </w:style>
  <w:style w:type="character" w:customStyle="1" w:styleId="cl-4f7a1c03">
    <w:name w:val="cl-4f7a1c03"/>
    <w:basedOn w:val="a0"/>
    <w:rsid w:val="00D05D8E"/>
  </w:style>
  <w:style w:type="character" w:customStyle="1" w:styleId="cl-59d0c5fc">
    <w:name w:val="cl-59d0c5fc"/>
    <w:basedOn w:val="a0"/>
    <w:rsid w:val="00D05D8E"/>
  </w:style>
  <w:style w:type="character" w:customStyle="1" w:styleId="cl-59d0c610">
    <w:name w:val="cl-59d0c610"/>
    <w:basedOn w:val="a0"/>
    <w:rsid w:val="00D05D8E"/>
  </w:style>
  <w:style w:type="character" w:customStyle="1" w:styleId="cl-68712b2e">
    <w:name w:val="cl-68712b2e"/>
    <w:basedOn w:val="a0"/>
    <w:rsid w:val="00D05D8E"/>
  </w:style>
  <w:style w:type="character" w:customStyle="1" w:styleId="cl-68712b38">
    <w:name w:val="cl-68712b38"/>
    <w:basedOn w:val="a0"/>
    <w:rsid w:val="00D05D8E"/>
  </w:style>
  <w:style w:type="character" w:customStyle="1" w:styleId="cl-742f489c">
    <w:name w:val="cl-742f489c"/>
    <w:basedOn w:val="a0"/>
    <w:rsid w:val="00D05D8E"/>
  </w:style>
  <w:style w:type="character" w:customStyle="1" w:styleId="cl-742f48a7">
    <w:name w:val="cl-742f48a7"/>
    <w:basedOn w:val="a0"/>
    <w:rsid w:val="00D05D8E"/>
  </w:style>
  <w:style w:type="character" w:customStyle="1" w:styleId="cl-7e50b23e">
    <w:name w:val="cl-7e50b23e"/>
    <w:basedOn w:val="a0"/>
    <w:rsid w:val="00D05D8E"/>
  </w:style>
  <w:style w:type="character" w:customStyle="1" w:styleId="cl-7e50b252">
    <w:name w:val="cl-7e50b252"/>
    <w:basedOn w:val="a0"/>
    <w:rsid w:val="00D05D8E"/>
  </w:style>
  <w:style w:type="character" w:customStyle="1" w:styleId="cl-8a4f253e">
    <w:name w:val="cl-8a4f253e"/>
    <w:basedOn w:val="a0"/>
    <w:rsid w:val="00D05D8E"/>
  </w:style>
  <w:style w:type="character" w:customStyle="1" w:styleId="cl-8a4f2552">
    <w:name w:val="cl-8a4f2552"/>
    <w:basedOn w:val="a0"/>
    <w:rsid w:val="00D05D8E"/>
  </w:style>
  <w:style w:type="paragraph" w:customStyle="1" w:styleId="EndNoteBibliographyTitle">
    <w:name w:val="EndNote Bibliography Title"/>
    <w:basedOn w:val="a"/>
    <w:link w:val="EndNoteBibliographyTitle0"/>
    <w:rsid w:val="00336ABB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336ABB"/>
    <w:rPr>
      <w:rFonts w:ascii="Calibri" w:hAnsi="Calibri" w:cs="Calibri"/>
      <w:noProof/>
      <w:kern w:val="2"/>
      <w:szCs w:val="22"/>
    </w:rPr>
  </w:style>
  <w:style w:type="paragraph" w:customStyle="1" w:styleId="EndNoteBibliography">
    <w:name w:val="EndNote Bibliography"/>
    <w:basedOn w:val="a"/>
    <w:link w:val="EndNoteBibliography0"/>
    <w:rsid w:val="00336ABB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336ABB"/>
    <w:rPr>
      <w:rFonts w:ascii="Calibri" w:hAnsi="Calibri" w:cs="Calibri"/>
      <w:noProof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14</Pages>
  <Words>4832</Words>
  <Characters>27545</Characters>
  <Application>Microsoft Office Word</Application>
  <DocSecurity>0</DocSecurity>
  <Lines>229</Lines>
  <Paragraphs>64</Paragraphs>
  <ScaleCrop>false</ScaleCrop>
  <Company/>
  <LinksUpToDate>false</LinksUpToDate>
  <CharactersWithSpaces>32313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志涛 钟</dc:creator>
  <cp:lastModifiedBy>志涛 钟</cp:lastModifiedBy>
  <cp:revision>202</cp:revision>
  <dcterms:created xsi:type="dcterms:W3CDTF">2024-09-19T16:29:00Z</dcterms:created>
  <dcterms:modified xsi:type="dcterms:W3CDTF">2025-09-03T06:17:00Z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E843B35495C645F5B7927439C5A962FC</vt:lpwstr>
  </property>
</Properties>
</file>