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922B9" w14:textId="38DB4CA4" w:rsidR="00DE6AE2" w:rsidRDefault="00A45CD0">
      <w:r w:rsidRPr="00051803">
        <w:rPr>
          <w:szCs w:val="22"/>
        </w:rPr>
        <w:t>Table</w:t>
      </w:r>
      <w:r w:rsidRPr="00051803">
        <w:rPr>
          <w:szCs w:val="22"/>
          <w:rtl/>
        </w:rPr>
        <w:t xml:space="preserve"> </w:t>
      </w:r>
      <w:r w:rsidRPr="00051803">
        <w:rPr>
          <w:szCs w:val="22"/>
          <w:rtl/>
        </w:rPr>
        <w:fldChar w:fldCharType="begin"/>
      </w:r>
      <w:r w:rsidRPr="00051803">
        <w:rPr>
          <w:szCs w:val="22"/>
          <w:rtl/>
        </w:rPr>
        <w:instrText xml:space="preserve"> </w:instrText>
      </w:r>
      <w:r w:rsidRPr="00051803">
        <w:rPr>
          <w:szCs w:val="22"/>
        </w:rPr>
        <w:instrText>SEQ</w:instrText>
      </w:r>
      <w:r w:rsidRPr="00051803">
        <w:rPr>
          <w:szCs w:val="22"/>
          <w:rtl/>
        </w:rPr>
        <w:instrText xml:space="preserve"> </w:instrText>
      </w:r>
      <w:r w:rsidRPr="00051803">
        <w:rPr>
          <w:szCs w:val="22"/>
        </w:rPr>
        <w:instrText>Table \* ARABIC</w:instrText>
      </w:r>
      <w:r w:rsidRPr="00051803">
        <w:rPr>
          <w:szCs w:val="22"/>
          <w:rtl/>
        </w:rPr>
        <w:instrText xml:space="preserve"> </w:instrText>
      </w:r>
      <w:r w:rsidRPr="00051803">
        <w:rPr>
          <w:szCs w:val="22"/>
          <w:rtl/>
        </w:rPr>
        <w:fldChar w:fldCharType="separate"/>
      </w:r>
      <w:r>
        <w:rPr>
          <w:noProof/>
          <w:szCs w:val="22"/>
          <w:rtl/>
        </w:rPr>
        <w:t>1</w:t>
      </w:r>
      <w:r w:rsidRPr="00051803">
        <w:rPr>
          <w:szCs w:val="22"/>
          <w:rtl/>
        </w:rPr>
        <w:fldChar w:fldCharType="end"/>
      </w:r>
      <w:r w:rsidRPr="00051803">
        <w:t>: International and continental recognition bodies</w:t>
      </w:r>
    </w:p>
    <w:tbl>
      <w:tblPr>
        <w:bidiVisual/>
        <w:tblW w:w="9360" w:type="dxa"/>
        <w:tblCellMar>
          <w:left w:w="0" w:type="dxa"/>
          <w:right w:w="0" w:type="dxa"/>
        </w:tblCellMar>
        <w:tblLook w:val="04A0" w:firstRow="1" w:lastRow="0" w:firstColumn="1" w:lastColumn="0" w:noHBand="0" w:noVBand="1"/>
      </w:tblPr>
      <w:tblGrid>
        <w:gridCol w:w="2577"/>
        <w:gridCol w:w="3622"/>
        <w:gridCol w:w="1759"/>
        <w:gridCol w:w="1402"/>
      </w:tblGrid>
      <w:tr w:rsidR="00A45CD0" w:rsidRPr="00A45CD0" w14:paraId="5D6DA558" w14:textId="77777777">
        <w:tc>
          <w:tcPr>
            <w:tcW w:w="2610" w:type="dxa"/>
            <w:tcBorders>
              <w:top w:val="single" w:sz="6" w:space="0" w:color="DDDDDD"/>
              <w:left w:val="single" w:sz="6" w:space="0" w:color="DDDDDD"/>
              <w:bottom w:val="single" w:sz="6" w:space="0" w:color="DDDDDD"/>
              <w:right w:val="single" w:sz="6" w:space="0" w:color="DDDDDD"/>
            </w:tcBorders>
            <w:hideMark/>
          </w:tcPr>
          <w:p w14:paraId="74DDC0A2" w14:textId="77777777" w:rsidR="00A45CD0" w:rsidRPr="00A45CD0" w:rsidRDefault="00A45CD0" w:rsidP="00A45CD0">
            <w:r w:rsidRPr="00A45CD0">
              <w:t>Purpose of accreditation</w:t>
            </w:r>
          </w:p>
        </w:tc>
        <w:tc>
          <w:tcPr>
            <w:tcW w:w="3690" w:type="dxa"/>
            <w:tcBorders>
              <w:top w:val="single" w:sz="6" w:space="0" w:color="DDDDDD"/>
              <w:left w:val="single" w:sz="6" w:space="0" w:color="DDDDDD"/>
              <w:bottom w:val="single" w:sz="6" w:space="0" w:color="DDDDDD"/>
              <w:right w:val="single" w:sz="6" w:space="0" w:color="DDDDDD"/>
            </w:tcBorders>
            <w:hideMark/>
          </w:tcPr>
          <w:p w14:paraId="7A34022E" w14:textId="77777777" w:rsidR="00A45CD0" w:rsidRPr="00A45CD0" w:rsidRDefault="00A45CD0" w:rsidP="00A45CD0">
            <w:r w:rsidRPr="00A45CD0">
              <w:t>Evaluation field</w:t>
            </w:r>
          </w:p>
        </w:tc>
        <w:tc>
          <w:tcPr>
            <w:tcW w:w="1770" w:type="dxa"/>
            <w:tcBorders>
              <w:top w:val="single" w:sz="6" w:space="0" w:color="DDDDDD"/>
              <w:left w:val="single" w:sz="6" w:space="0" w:color="DDDDDD"/>
              <w:bottom w:val="single" w:sz="6" w:space="0" w:color="DDDDDD"/>
              <w:right w:val="single" w:sz="6" w:space="0" w:color="DDDDDD"/>
            </w:tcBorders>
            <w:hideMark/>
          </w:tcPr>
          <w:p w14:paraId="38449E51" w14:textId="77777777" w:rsidR="00A45CD0" w:rsidRPr="00A45CD0" w:rsidRDefault="00A45CD0" w:rsidP="00A45CD0">
            <w:r w:rsidRPr="00A45CD0">
              <w:t>Scope of activity</w:t>
            </w:r>
          </w:p>
        </w:tc>
        <w:tc>
          <w:tcPr>
            <w:tcW w:w="1290" w:type="dxa"/>
            <w:tcBorders>
              <w:top w:val="single" w:sz="6" w:space="0" w:color="DDDDDD"/>
              <w:left w:val="single" w:sz="6" w:space="0" w:color="DDDDDD"/>
              <w:bottom w:val="single" w:sz="6" w:space="0" w:color="DDDDDD"/>
              <w:right w:val="single" w:sz="6" w:space="0" w:color="DDDDDD"/>
            </w:tcBorders>
            <w:hideMark/>
          </w:tcPr>
          <w:p w14:paraId="3B7A49CA" w14:textId="77777777" w:rsidR="00A45CD0" w:rsidRPr="00A45CD0" w:rsidRDefault="00A45CD0" w:rsidP="00A45CD0">
            <w:r w:rsidRPr="00A45CD0">
              <w:t>recognition</w:t>
            </w:r>
          </w:p>
        </w:tc>
      </w:tr>
      <w:tr w:rsidR="00A45CD0" w:rsidRPr="00A45CD0" w14:paraId="3632C55F" w14:textId="77777777">
        <w:tc>
          <w:tcPr>
            <w:tcW w:w="2610" w:type="dxa"/>
            <w:tcBorders>
              <w:top w:val="single" w:sz="6" w:space="0" w:color="DDDDDD"/>
              <w:left w:val="single" w:sz="6" w:space="0" w:color="DDDDDD"/>
              <w:bottom w:val="single" w:sz="6" w:space="0" w:color="DDDDDD"/>
              <w:right w:val="single" w:sz="6" w:space="0" w:color="DDDDDD"/>
            </w:tcBorders>
            <w:hideMark/>
          </w:tcPr>
          <w:p w14:paraId="526D0E70" w14:textId="77777777" w:rsidR="00A45CD0" w:rsidRPr="00A45CD0" w:rsidRDefault="00A45CD0" w:rsidP="00A45CD0">
            <w:r w:rsidRPr="00A45CD0">
              <w:t>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3CCFC6FD" w14:textId="77777777" w:rsidR="00A45CD0" w:rsidRPr="00A45CD0" w:rsidRDefault="00A45CD0" w:rsidP="00A45CD0">
            <w:r w:rsidRPr="00A45CD0">
              <w:t>Higher education (including 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0A11ABC2" w14:textId="77777777" w:rsidR="00A45CD0" w:rsidRPr="00A45CD0" w:rsidRDefault="00A45CD0" w:rsidP="00A45CD0">
            <w:r w:rsidRPr="00A45CD0">
              <w:t>Asia pacific</w:t>
            </w:r>
          </w:p>
        </w:tc>
        <w:tc>
          <w:tcPr>
            <w:tcW w:w="1290" w:type="dxa"/>
            <w:tcBorders>
              <w:top w:val="single" w:sz="6" w:space="0" w:color="DDDDDD"/>
              <w:left w:val="single" w:sz="6" w:space="0" w:color="DDDDDD"/>
              <w:bottom w:val="single" w:sz="6" w:space="0" w:color="DDDDDD"/>
              <w:right w:val="single" w:sz="6" w:space="0" w:color="DDDDDD"/>
            </w:tcBorders>
            <w:hideMark/>
          </w:tcPr>
          <w:p w14:paraId="62F6EEC4" w14:textId="77777777" w:rsidR="00A45CD0" w:rsidRPr="00A45CD0" w:rsidRDefault="00A45CD0" w:rsidP="00A45CD0">
            <w:r w:rsidRPr="00A45CD0">
              <w:t>APQR[10]</w:t>
            </w:r>
          </w:p>
        </w:tc>
      </w:tr>
      <w:tr w:rsidR="00A45CD0" w:rsidRPr="00A45CD0" w14:paraId="4E5DB80C" w14:textId="77777777">
        <w:tc>
          <w:tcPr>
            <w:tcW w:w="2610" w:type="dxa"/>
            <w:tcBorders>
              <w:top w:val="single" w:sz="6" w:space="0" w:color="DDDDDD"/>
              <w:left w:val="single" w:sz="6" w:space="0" w:color="DDDDDD"/>
              <w:bottom w:val="single" w:sz="6" w:space="0" w:color="DDDDDD"/>
              <w:right w:val="single" w:sz="6" w:space="0" w:color="DDDDDD"/>
            </w:tcBorders>
            <w:hideMark/>
          </w:tcPr>
          <w:p w14:paraId="54CAA421" w14:textId="77777777" w:rsidR="00A45CD0" w:rsidRPr="00A45CD0" w:rsidRDefault="00A45CD0" w:rsidP="00A45CD0">
            <w:r w:rsidRPr="00A45CD0">
              <w:t>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7D075EED" w14:textId="77777777" w:rsidR="00A45CD0" w:rsidRPr="00A45CD0" w:rsidRDefault="00A45CD0" w:rsidP="00A45CD0">
            <w:r w:rsidRPr="00A45CD0">
              <w:t>Higher education (including 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1ED19B3E" w14:textId="77777777" w:rsidR="00A45CD0" w:rsidRPr="00A45CD0" w:rsidRDefault="00A45CD0" w:rsidP="00A45CD0">
            <w:r w:rsidRPr="00A45CD0">
              <w:t>The United States</w:t>
            </w:r>
          </w:p>
        </w:tc>
        <w:tc>
          <w:tcPr>
            <w:tcW w:w="1290" w:type="dxa"/>
            <w:tcBorders>
              <w:top w:val="single" w:sz="6" w:space="0" w:color="DDDDDD"/>
              <w:left w:val="single" w:sz="6" w:space="0" w:color="DDDDDD"/>
              <w:bottom w:val="single" w:sz="6" w:space="0" w:color="DDDDDD"/>
              <w:right w:val="single" w:sz="6" w:space="0" w:color="DDDDDD"/>
            </w:tcBorders>
            <w:hideMark/>
          </w:tcPr>
          <w:p w14:paraId="6A3D57C9" w14:textId="77777777" w:rsidR="00A45CD0" w:rsidRPr="00A45CD0" w:rsidRDefault="00A45CD0" w:rsidP="00A45CD0">
            <w:r w:rsidRPr="00A45CD0">
              <w:t>CHEA[11]</w:t>
            </w:r>
          </w:p>
        </w:tc>
      </w:tr>
      <w:tr w:rsidR="00A45CD0" w:rsidRPr="00A45CD0" w14:paraId="170BA37D" w14:textId="77777777">
        <w:tc>
          <w:tcPr>
            <w:tcW w:w="2610" w:type="dxa"/>
            <w:tcBorders>
              <w:top w:val="single" w:sz="6" w:space="0" w:color="DDDDDD"/>
              <w:left w:val="single" w:sz="6" w:space="0" w:color="DDDDDD"/>
              <w:bottom w:val="single" w:sz="6" w:space="0" w:color="DDDDDD"/>
              <w:right w:val="single" w:sz="6" w:space="0" w:color="DDDDDD"/>
            </w:tcBorders>
            <w:hideMark/>
          </w:tcPr>
          <w:p w14:paraId="7C6A9220" w14:textId="77777777" w:rsidR="00A45CD0" w:rsidRPr="00A45CD0" w:rsidRDefault="00A45CD0" w:rsidP="00A45CD0">
            <w:r w:rsidRPr="00A45CD0">
              <w:t>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1F74D9CD" w14:textId="77777777" w:rsidR="00A45CD0" w:rsidRPr="00A45CD0" w:rsidRDefault="00A45CD0" w:rsidP="00A45CD0">
            <w:r w:rsidRPr="00A45CD0">
              <w:t>Higher education (including 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60D450D5" w14:textId="77777777" w:rsidR="00A45CD0" w:rsidRPr="00A45CD0" w:rsidRDefault="00A45CD0" w:rsidP="00A45CD0">
            <w:r w:rsidRPr="00A45CD0">
              <w:t>European continent</w:t>
            </w:r>
          </w:p>
        </w:tc>
        <w:tc>
          <w:tcPr>
            <w:tcW w:w="1290" w:type="dxa"/>
            <w:tcBorders>
              <w:top w:val="single" w:sz="6" w:space="0" w:color="DDDDDD"/>
              <w:left w:val="single" w:sz="6" w:space="0" w:color="DDDDDD"/>
              <w:bottom w:val="single" w:sz="6" w:space="0" w:color="DDDDDD"/>
              <w:right w:val="single" w:sz="6" w:space="0" w:color="DDDDDD"/>
            </w:tcBorders>
            <w:hideMark/>
          </w:tcPr>
          <w:p w14:paraId="4C2DE088" w14:textId="77777777" w:rsidR="00A45CD0" w:rsidRPr="00A45CD0" w:rsidRDefault="00A45CD0" w:rsidP="00A45CD0">
            <w:r w:rsidRPr="00A45CD0">
              <w:t>EQAR[12]</w:t>
            </w:r>
          </w:p>
        </w:tc>
      </w:tr>
      <w:tr w:rsidR="00A45CD0" w:rsidRPr="00A45CD0" w14:paraId="58E571C7" w14:textId="77777777">
        <w:tc>
          <w:tcPr>
            <w:tcW w:w="2610" w:type="dxa"/>
            <w:tcBorders>
              <w:top w:val="single" w:sz="6" w:space="0" w:color="DDDDDD"/>
              <w:left w:val="single" w:sz="6" w:space="0" w:color="DDDDDD"/>
              <w:bottom w:val="single" w:sz="6" w:space="0" w:color="DDDDDD"/>
              <w:right w:val="single" w:sz="6" w:space="0" w:color="DDDDDD"/>
            </w:tcBorders>
            <w:hideMark/>
          </w:tcPr>
          <w:p w14:paraId="348BC355" w14:textId="77777777" w:rsidR="00A45CD0" w:rsidRPr="00A45CD0" w:rsidRDefault="00A45CD0" w:rsidP="00A45CD0">
            <w:r w:rsidRPr="00A45CD0">
              <w:t>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70D1744F" w14:textId="77777777" w:rsidR="00A45CD0" w:rsidRPr="00A45CD0" w:rsidRDefault="00A45CD0" w:rsidP="00A45CD0">
            <w:r w:rsidRPr="00A45CD0">
              <w:t>Higher education (including 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2E67F223" w14:textId="77777777" w:rsidR="00A45CD0" w:rsidRPr="00A45CD0" w:rsidRDefault="00A45CD0" w:rsidP="00A45CD0">
            <w:r w:rsidRPr="00A45CD0">
              <w:t>Africa</w:t>
            </w:r>
          </w:p>
        </w:tc>
        <w:tc>
          <w:tcPr>
            <w:tcW w:w="1290" w:type="dxa"/>
            <w:tcBorders>
              <w:top w:val="single" w:sz="6" w:space="0" w:color="DDDDDD"/>
              <w:left w:val="single" w:sz="6" w:space="0" w:color="DDDDDD"/>
              <w:bottom w:val="single" w:sz="6" w:space="0" w:color="DDDDDD"/>
              <w:right w:val="single" w:sz="6" w:space="0" w:color="DDDDDD"/>
            </w:tcBorders>
            <w:hideMark/>
          </w:tcPr>
          <w:p w14:paraId="64C0F0DE" w14:textId="77777777" w:rsidR="00A45CD0" w:rsidRPr="00A45CD0" w:rsidRDefault="00A45CD0" w:rsidP="00A45CD0">
            <w:r w:rsidRPr="00A45CD0">
              <w:t>HAQAA[13]</w:t>
            </w:r>
          </w:p>
        </w:tc>
      </w:tr>
      <w:tr w:rsidR="00A45CD0" w:rsidRPr="00A45CD0" w14:paraId="596483A9" w14:textId="77777777">
        <w:tc>
          <w:tcPr>
            <w:tcW w:w="2610" w:type="dxa"/>
            <w:tcBorders>
              <w:top w:val="single" w:sz="6" w:space="0" w:color="DDDDDD"/>
              <w:left w:val="single" w:sz="6" w:space="0" w:color="DDDDDD"/>
              <w:bottom w:val="single" w:sz="6" w:space="0" w:color="DDDDDD"/>
              <w:right w:val="single" w:sz="6" w:space="0" w:color="DDDDDD"/>
            </w:tcBorders>
            <w:hideMark/>
          </w:tcPr>
          <w:p w14:paraId="754AC62B" w14:textId="77777777" w:rsidR="00A45CD0" w:rsidRPr="00A45CD0" w:rsidRDefault="00A45CD0" w:rsidP="00A45CD0">
            <w:r w:rsidRPr="00A45CD0">
              <w:t>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50A14885" w14:textId="77777777" w:rsidR="00A45CD0" w:rsidRPr="00A45CD0" w:rsidRDefault="00A45CD0" w:rsidP="00A45CD0">
            <w:r w:rsidRPr="00A45CD0">
              <w:t>Higher education (including 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5667FB8B" w14:textId="77777777" w:rsidR="00A45CD0" w:rsidRPr="00A45CD0" w:rsidRDefault="00A45CD0" w:rsidP="00A45CD0">
            <w:r w:rsidRPr="00A45CD0">
              <w:t>International</w:t>
            </w:r>
          </w:p>
        </w:tc>
        <w:tc>
          <w:tcPr>
            <w:tcW w:w="1290" w:type="dxa"/>
            <w:tcBorders>
              <w:top w:val="single" w:sz="6" w:space="0" w:color="DDDDDD"/>
              <w:left w:val="single" w:sz="6" w:space="0" w:color="DDDDDD"/>
              <w:bottom w:val="single" w:sz="6" w:space="0" w:color="DDDDDD"/>
              <w:right w:val="single" w:sz="6" w:space="0" w:color="DDDDDD"/>
            </w:tcBorders>
            <w:hideMark/>
          </w:tcPr>
          <w:p w14:paraId="6E29EC8B" w14:textId="77777777" w:rsidR="00A45CD0" w:rsidRPr="00A45CD0" w:rsidRDefault="00A45CD0" w:rsidP="00A45CD0">
            <w:r w:rsidRPr="00A45CD0">
              <w:t>INQAAHE[14]</w:t>
            </w:r>
          </w:p>
        </w:tc>
      </w:tr>
      <w:tr w:rsidR="00A45CD0" w:rsidRPr="00A45CD0" w14:paraId="19AAA3B1" w14:textId="77777777">
        <w:tc>
          <w:tcPr>
            <w:tcW w:w="2610" w:type="dxa"/>
            <w:tcBorders>
              <w:top w:val="single" w:sz="6" w:space="0" w:color="DDDDDD"/>
              <w:left w:val="single" w:sz="6" w:space="0" w:color="DDDDDD"/>
              <w:bottom w:val="single" w:sz="6" w:space="0" w:color="DDDDDD"/>
              <w:right w:val="single" w:sz="6" w:space="0" w:color="DDDDDD"/>
            </w:tcBorders>
            <w:vAlign w:val="center"/>
            <w:hideMark/>
          </w:tcPr>
          <w:p w14:paraId="001BCB48" w14:textId="77777777" w:rsidR="00A45CD0" w:rsidRPr="00A45CD0" w:rsidRDefault="00A45CD0" w:rsidP="00A45CD0">
            <w:r w:rsidRPr="00A45CD0">
              <w:t>Loan access and 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45523750" w14:textId="77777777" w:rsidR="00A45CD0" w:rsidRPr="00A45CD0" w:rsidRDefault="00A45CD0" w:rsidP="00A45CD0">
            <w:r w:rsidRPr="00A45CD0">
              <w:t>Higher education (medical schools outside the U.S.)</w:t>
            </w:r>
          </w:p>
        </w:tc>
        <w:tc>
          <w:tcPr>
            <w:tcW w:w="1770" w:type="dxa"/>
            <w:tcBorders>
              <w:top w:val="single" w:sz="6" w:space="0" w:color="DDDDDD"/>
              <w:left w:val="single" w:sz="6" w:space="0" w:color="DDDDDD"/>
              <w:bottom w:val="single" w:sz="6" w:space="0" w:color="DDDDDD"/>
              <w:right w:val="single" w:sz="6" w:space="0" w:color="DDDDDD"/>
            </w:tcBorders>
            <w:hideMark/>
          </w:tcPr>
          <w:p w14:paraId="7E20CDB4" w14:textId="77777777" w:rsidR="00A45CD0" w:rsidRPr="00A45CD0" w:rsidRDefault="00A45CD0" w:rsidP="00A45CD0">
            <w:r w:rsidRPr="00A45CD0">
              <w:t>Medical schools outside the US</w:t>
            </w:r>
          </w:p>
        </w:tc>
        <w:tc>
          <w:tcPr>
            <w:tcW w:w="1290" w:type="dxa"/>
            <w:tcBorders>
              <w:top w:val="single" w:sz="6" w:space="0" w:color="DDDDDD"/>
              <w:left w:val="single" w:sz="6" w:space="0" w:color="DDDDDD"/>
              <w:bottom w:val="single" w:sz="6" w:space="0" w:color="DDDDDD"/>
              <w:right w:val="single" w:sz="6" w:space="0" w:color="DDDDDD"/>
            </w:tcBorders>
            <w:hideMark/>
          </w:tcPr>
          <w:p w14:paraId="4B807238" w14:textId="77777777" w:rsidR="00A45CD0" w:rsidRPr="00A45CD0" w:rsidRDefault="00A45CD0" w:rsidP="00A45CD0">
            <w:r w:rsidRPr="00A45CD0">
              <w:t>NCFMEA[15]</w:t>
            </w:r>
          </w:p>
        </w:tc>
      </w:tr>
      <w:tr w:rsidR="00A45CD0" w:rsidRPr="00A45CD0" w14:paraId="3AD67E21" w14:textId="77777777">
        <w:tc>
          <w:tcPr>
            <w:tcW w:w="2610" w:type="dxa"/>
            <w:tcBorders>
              <w:top w:val="single" w:sz="6" w:space="0" w:color="DDDDDD"/>
              <w:left w:val="single" w:sz="6" w:space="0" w:color="DDDDDD"/>
              <w:bottom w:val="single" w:sz="6" w:space="0" w:color="DDDDDD"/>
              <w:right w:val="single" w:sz="6" w:space="0" w:color="DDDDDD"/>
            </w:tcBorders>
            <w:vAlign w:val="center"/>
            <w:hideMark/>
          </w:tcPr>
          <w:p w14:paraId="42566C81" w14:textId="77777777" w:rsidR="00A45CD0" w:rsidRPr="00A45CD0" w:rsidRDefault="00A45CD0" w:rsidP="00A45CD0">
            <w:r w:rsidRPr="00A45CD0">
              <w:t>Loan access and 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088D7B57" w14:textId="77777777" w:rsidR="00A45CD0" w:rsidRPr="00A45CD0" w:rsidRDefault="00A45CD0" w:rsidP="00A45CD0">
            <w:r w:rsidRPr="00A45CD0">
              <w:t>Higher education (medical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36C1705A" w14:textId="77777777" w:rsidR="00A45CD0" w:rsidRPr="00A45CD0" w:rsidRDefault="00A45CD0" w:rsidP="00A45CD0">
            <w:r w:rsidRPr="00A45CD0">
              <w:t>The United States</w:t>
            </w:r>
          </w:p>
        </w:tc>
        <w:tc>
          <w:tcPr>
            <w:tcW w:w="1290" w:type="dxa"/>
            <w:tcBorders>
              <w:top w:val="single" w:sz="6" w:space="0" w:color="DDDDDD"/>
              <w:left w:val="single" w:sz="6" w:space="0" w:color="DDDDDD"/>
              <w:bottom w:val="single" w:sz="6" w:space="0" w:color="DDDDDD"/>
              <w:right w:val="single" w:sz="6" w:space="0" w:color="DDDDDD"/>
            </w:tcBorders>
            <w:hideMark/>
          </w:tcPr>
          <w:p w14:paraId="36000BEE" w14:textId="77777777" w:rsidR="00A45CD0" w:rsidRPr="00A45CD0" w:rsidRDefault="00A45CD0" w:rsidP="00A45CD0">
            <w:r w:rsidRPr="00A45CD0">
              <w:t>NACIQI</w:t>
            </w:r>
            <w:r w:rsidRPr="00A45CD0">
              <w:rPr>
                <w:rtl/>
              </w:rPr>
              <w:t> </w:t>
            </w:r>
            <w:r w:rsidRPr="00A45CD0">
              <w:t>[16]</w:t>
            </w:r>
          </w:p>
        </w:tc>
      </w:tr>
      <w:tr w:rsidR="00A45CD0" w:rsidRPr="00A45CD0" w14:paraId="262606BF" w14:textId="77777777">
        <w:tc>
          <w:tcPr>
            <w:tcW w:w="2610" w:type="dxa"/>
            <w:tcBorders>
              <w:top w:val="single" w:sz="6" w:space="0" w:color="DDDDDD"/>
              <w:left w:val="single" w:sz="6" w:space="0" w:color="DDDDDD"/>
              <w:bottom w:val="single" w:sz="6" w:space="0" w:color="DDDDDD"/>
              <w:right w:val="single" w:sz="6" w:space="0" w:color="DDDDDD"/>
            </w:tcBorders>
            <w:hideMark/>
          </w:tcPr>
          <w:p w14:paraId="51B19B91" w14:textId="77777777" w:rsidR="00A45CD0" w:rsidRPr="00A45CD0" w:rsidRDefault="00A45CD0" w:rsidP="00A45CD0">
            <w:r w:rsidRPr="00A45CD0">
              <w:t>Quality assurance</w:t>
            </w:r>
          </w:p>
        </w:tc>
        <w:tc>
          <w:tcPr>
            <w:tcW w:w="3690" w:type="dxa"/>
            <w:tcBorders>
              <w:top w:val="single" w:sz="6" w:space="0" w:color="DDDDDD"/>
              <w:left w:val="single" w:sz="6" w:space="0" w:color="DDDDDD"/>
              <w:bottom w:val="single" w:sz="6" w:space="0" w:color="DDDDDD"/>
              <w:right w:val="single" w:sz="6" w:space="0" w:color="DDDDDD"/>
            </w:tcBorders>
            <w:hideMark/>
          </w:tcPr>
          <w:p w14:paraId="25A9F2E1" w14:textId="77777777" w:rsidR="00A45CD0" w:rsidRPr="00A45CD0" w:rsidRDefault="00A45CD0" w:rsidP="00A45CD0">
            <w:r w:rsidRPr="00A45CD0">
              <w:t>Medical sciences</w:t>
            </w:r>
          </w:p>
        </w:tc>
        <w:tc>
          <w:tcPr>
            <w:tcW w:w="1770" w:type="dxa"/>
            <w:tcBorders>
              <w:top w:val="single" w:sz="6" w:space="0" w:color="DDDDDD"/>
              <w:left w:val="single" w:sz="6" w:space="0" w:color="DDDDDD"/>
              <w:bottom w:val="single" w:sz="6" w:space="0" w:color="DDDDDD"/>
              <w:right w:val="single" w:sz="6" w:space="0" w:color="DDDDDD"/>
            </w:tcBorders>
            <w:hideMark/>
          </w:tcPr>
          <w:p w14:paraId="03D7561E" w14:textId="77777777" w:rsidR="00A45CD0" w:rsidRPr="00A45CD0" w:rsidRDefault="00A45CD0" w:rsidP="00A45CD0">
            <w:r w:rsidRPr="00A45CD0">
              <w:t>International</w:t>
            </w:r>
          </w:p>
        </w:tc>
        <w:tc>
          <w:tcPr>
            <w:tcW w:w="1290" w:type="dxa"/>
            <w:tcBorders>
              <w:top w:val="single" w:sz="6" w:space="0" w:color="DDDDDD"/>
              <w:left w:val="single" w:sz="6" w:space="0" w:color="DDDDDD"/>
              <w:bottom w:val="single" w:sz="6" w:space="0" w:color="DDDDDD"/>
              <w:right w:val="single" w:sz="6" w:space="0" w:color="DDDDDD"/>
            </w:tcBorders>
            <w:hideMark/>
          </w:tcPr>
          <w:p w14:paraId="770F6F19" w14:textId="77777777" w:rsidR="00A45CD0" w:rsidRPr="00A45CD0" w:rsidRDefault="00A45CD0" w:rsidP="00A45CD0">
            <w:r w:rsidRPr="00A45CD0">
              <w:t>WFME[17]</w:t>
            </w:r>
          </w:p>
        </w:tc>
      </w:tr>
    </w:tbl>
    <w:p w14:paraId="1BDDA02F" w14:textId="77777777" w:rsidR="00A45CD0" w:rsidRPr="00A45CD0" w:rsidRDefault="00A45CD0" w:rsidP="00A45CD0">
      <w:r w:rsidRPr="00A45CD0">
        <w:t>[10]</w:t>
      </w:r>
      <w:r w:rsidRPr="00A45CD0">
        <w:rPr>
          <w:rtl/>
        </w:rPr>
        <w:t> </w:t>
      </w:r>
      <w:r w:rsidRPr="00A45CD0">
        <w:t>Asia Pacific Quality Register</w:t>
      </w:r>
    </w:p>
    <w:p w14:paraId="2056F9E7" w14:textId="77777777" w:rsidR="00A45CD0" w:rsidRPr="00A45CD0" w:rsidRDefault="00A45CD0" w:rsidP="00A45CD0">
      <w:r w:rsidRPr="00A45CD0">
        <w:t>[11]</w:t>
      </w:r>
      <w:r w:rsidRPr="00A45CD0">
        <w:rPr>
          <w:rtl/>
        </w:rPr>
        <w:t> </w:t>
      </w:r>
      <w:r w:rsidRPr="00A45CD0">
        <w:t>Council for Higher Education accreditation</w:t>
      </w:r>
    </w:p>
    <w:p w14:paraId="43BDC9B1" w14:textId="77777777" w:rsidR="00A45CD0" w:rsidRPr="00A45CD0" w:rsidRDefault="00A45CD0" w:rsidP="00A45CD0">
      <w:r w:rsidRPr="00A45CD0">
        <w:t>[12]</w:t>
      </w:r>
      <w:r w:rsidRPr="00A45CD0">
        <w:rPr>
          <w:rtl/>
        </w:rPr>
        <w:t> </w:t>
      </w:r>
      <w:r w:rsidRPr="00A45CD0">
        <w:t>European Quality Assurance Register for Higher Education</w:t>
      </w:r>
    </w:p>
    <w:p w14:paraId="62EF5CAC" w14:textId="77777777" w:rsidR="00A45CD0" w:rsidRPr="00A45CD0" w:rsidRDefault="00A45CD0" w:rsidP="00A45CD0">
      <w:r w:rsidRPr="00A45CD0">
        <w:t>[13]</w:t>
      </w:r>
      <w:r w:rsidRPr="00A45CD0">
        <w:rPr>
          <w:rtl/>
        </w:rPr>
        <w:t> </w:t>
      </w:r>
      <w:r w:rsidRPr="00A45CD0">
        <w:t>Harmonization of African Higher Education Quality Assurance and Accreditation</w:t>
      </w:r>
    </w:p>
    <w:p w14:paraId="13C3165E" w14:textId="77777777" w:rsidR="00A45CD0" w:rsidRPr="00A45CD0" w:rsidRDefault="00A45CD0" w:rsidP="00A45CD0">
      <w:r w:rsidRPr="00A45CD0">
        <w:t>[14]</w:t>
      </w:r>
      <w:r w:rsidRPr="00A45CD0">
        <w:rPr>
          <w:rtl/>
        </w:rPr>
        <w:t> </w:t>
      </w:r>
      <w:r w:rsidRPr="00A45CD0">
        <w:t>International Network for Quality Assurance Agencies in Higher Education Guidelines of Good Practice</w:t>
      </w:r>
    </w:p>
    <w:p w14:paraId="3E3DCC7F" w14:textId="77777777" w:rsidR="00A45CD0" w:rsidRPr="00A45CD0" w:rsidRDefault="00A45CD0" w:rsidP="00A45CD0">
      <w:r w:rsidRPr="00A45CD0">
        <w:t>[15]</w:t>
      </w:r>
      <w:r w:rsidRPr="00A45CD0">
        <w:rPr>
          <w:rtl/>
        </w:rPr>
        <w:t> </w:t>
      </w:r>
      <w:r w:rsidRPr="00A45CD0">
        <w:t>National Committee on Foreign Medical Education and Accreditation</w:t>
      </w:r>
    </w:p>
    <w:p w14:paraId="63DAEE64" w14:textId="77777777" w:rsidR="00A45CD0" w:rsidRPr="00A45CD0" w:rsidRDefault="00A45CD0" w:rsidP="00A45CD0">
      <w:r w:rsidRPr="00A45CD0">
        <w:t>[16]</w:t>
      </w:r>
      <w:r w:rsidRPr="00A45CD0">
        <w:rPr>
          <w:rtl/>
        </w:rPr>
        <w:t> </w:t>
      </w:r>
      <w:r w:rsidRPr="00A45CD0">
        <w:t>National Advisory Committee on Institutional Quality and Integrity</w:t>
      </w:r>
    </w:p>
    <w:p w14:paraId="60F84C64" w14:textId="77777777" w:rsidR="00A45CD0" w:rsidRPr="00A45CD0" w:rsidRDefault="00A45CD0" w:rsidP="00A45CD0">
      <w:r w:rsidRPr="00A45CD0">
        <w:t>[17]</w:t>
      </w:r>
      <w:r w:rsidRPr="00A45CD0">
        <w:rPr>
          <w:rtl/>
        </w:rPr>
        <w:t> </w:t>
      </w:r>
      <w:r w:rsidRPr="00A45CD0">
        <w:t>World Federation for Medical Education</w:t>
      </w:r>
    </w:p>
    <w:p w14:paraId="313DBD00" w14:textId="77777777" w:rsidR="00A45CD0" w:rsidRDefault="00A45CD0"/>
    <w:p w14:paraId="5BACB20F" w14:textId="77777777" w:rsidR="00A45CD0" w:rsidRDefault="00A45CD0" w:rsidP="00A45CD0">
      <w:pPr>
        <w:pStyle w:val="Caption"/>
        <w:keepNext/>
      </w:pPr>
      <w:r>
        <w:lastRenderedPageBreak/>
        <w:t xml:space="preserve">Table </w:t>
      </w:r>
      <w:r>
        <w:fldChar w:fldCharType="begin"/>
      </w:r>
      <w:r>
        <w:instrText xml:space="preserve"> SEQ Table \* ARABIC </w:instrText>
      </w:r>
      <w:r>
        <w:fldChar w:fldCharType="separate"/>
      </w:r>
      <w:r>
        <w:rPr>
          <w:noProof/>
        </w:rPr>
        <w:t>2</w:t>
      </w:r>
      <w:r>
        <w:rPr>
          <w:noProof/>
        </w:rPr>
        <w:fldChar w:fldCharType="end"/>
      </w:r>
      <w:r>
        <w:rPr>
          <w:rFonts w:hint="cs"/>
          <w:rtl/>
        </w:rPr>
        <w:t>:</w:t>
      </w:r>
      <w:r>
        <w:rPr>
          <w:noProof/>
        </w:rPr>
        <w:t xml:space="preserve"> </w:t>
      </w:r>
      <w:r w:rsidRPr="008D1231">
        <w:rPr>
          <w:noProof/>
        </w:rPr>
        <w:t>Demographic characteristics of participants in qualitative interviews to develop the areas of standards for the meta-accreditation system</w:t>
      </w:r>
    </w:p>
    <w:tbl>
      <w:tblPr>
        <w:tblStyle w:val="TableGrid"/>
        <w:tblpPr w:leftFromText="180" w:rightFromText="180" w:vertAnchor="page" w:horzAnchor="margin" w:tblpY="10741"/>
        <w:tblW w:w="9101" w:type="dxa"/>
        <w:tblLook w:val="04A0" w:firstRow="1" w:lastRow="0" w:firstColumn="1" w:lastColumn="0" w:noHBand="0" w:noVBand="1"/>
      </w:tblPr>
      <w:tblGrid>
        <w:gridCol w:w="1070"/>
        <w:gridCol w:w="611"/>
        <w:gridCol w:w="611"/>
        <w:gridCol w:w="611"/>
        <w:gridCol w:w="611"/>
        <w:gridCol w:w="611"/>
        <w:gridCol w:w="633"/>
        <w:gridCol w:w="611"/>
        <w:gridCol w:w="633"/>
        <w:gridCol w:w="611"/>
        <w:gridCol w:w="611"/>
        <w:gridCol w:w="633"/>
        <w:gridCol w:w="633"/>
        <w:gridCol w:w="611"/>
      </w:tblGrid>
      <w:tr w:rsidR="00A45CD0" w14:paraId="2A12307D" w14:textId="77777777" w:rsidTr="006A4FB6">
        <w:trPr>
          <w:cantSplit/>
          <w:trHeight w:val="1163"/>
        </w:trPr>
        <w:tc>
          <w:tcPr>
            <w:tcW w:w="0" w:type="auto"/>
            <w:textDirection w:val="btLr"/>
            <w:vAlign w:val="center"/>
          </w:tcPr>
          <w:p w14:paraId="0B37DA12" w14:textId="77777777" w:rsidR="00A45CD0" w:rsidRPr="00C0361C" w:rsidRDefault="00A45CD0" w:rsidP="006A4FB6">
            <w:pPr>
              <w:pStyle w:val="a"/>
              <w:framePr w:hSpace="0" w:wrap="auto" w:vAnchor="margin" w:hAnchor="text" w:yAlign="inline"/>
              <w:spacing w:line="240" w:lineRule="auto"/>
              <w:ind w:left="113" w:right="113"/>
              <w:rPr>
                <w:lang w:bidi="fa-IR"/>
              </w:rPr>
            </w:pPr>
            <w:r>
              <w:rPr>
                <w:lang w:bidi="fa-IR"/>
              </w:rPr>
              <w:t>Sex</w:t>
            </w:r>
          </w:p>
        </w:tc>
        <w:tc>
          <w:tcPr>
            <w:tcW w:w="0" w:type="auto"/>
            <w:textDirection w:val="btLr"/>
            <w:vAlign w:val="center"/>
          </w:tcPr>
          <w:p w14:paraId="78B5983D"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Educational Group Manager</w:t>
            </w:r>
          </w:p>
        </w:tc>
        <w:tc>
          <w:tcPr>
            <w:tcW w:w="0" w:type="auto"/>
            <w:textDirection w:val="btLr"/>
            <w:vAlign w:val="center"/>
          </w:tcPr>
          <w:p w14:paraId="699E42BC"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Educational Executive</w:t>
            </w:r>
          </w:p>
        </w:tc>
        <w:tc>
          <w:tcPr>
            <w:tcW w:w="0" w:type="auto"/>
            <w:textDirection w:val="btLr"/>
            <w:vAlign w:val="center"/>
          </w:tcPr>
          <w:p w14:paraId="777319C2"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External Evaluator</w:t>
            </w:r>
          </w:p>
        </w:tc>
        <w:tc>
          <w:tcPr>
            <w:tcW w:w="0" w:type="auto"/>
            <w:textDirection w:val="btLr"/>
            <w:vAlign w:val="center"/>
          </w:tcPr>
          <w:p w14:paraId="15B02429"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Role in Designing Accreditation Systems</w:t>
            </w:r>
          </w:p>
        </w:tc>
        <w:tc>
          <w:tcPr>
            <w:tcW w:w="0" w:type="auto"/>
            <w:textDirection w:val="btLr"/>
            <w:vAlign w:val="center"/>
          </w:tcPr>
          <w:p w14:paraId="2167F5F7" w14:textId="77777777" w:rsidR="00A45CD0" w:rsidRDefault="00A45CD0" w:rsidP="006A4FB6">
            <w:pPr>
              <w:pStyle w:val="a"/>
              <w:framePr w:hSpace="0" w:wrap="auto" w:vAnchor="margin" w:hAnchor="text" w:yAlign="inline"/>
              <w:spacing w:line="240" w:lineRule="auto"/>
              <w:ind w:left="113" w:right="113"/>
              <w:rPr>
                <w:rtl/>
                <w:lang w:bidi="fa-IR"/>
              </w:rPr>
            </w:pPr>
            <w:r w:rsidRPr="00C0361C">
              <w:rPr>
                <w:lang w:bidi="fa-IR"/>
              </w:rPr>
              <w:t>Member of Accreditation Secretariats</w:t>
            </w:r>
          </w:p>
        </w:tc>
        <w:tc>
          <w:tcPr>
            <w:tcW w:w="0" w:type="auto"/>
            <w:gridSpan w:val="2"/>
            <w:textDirection w:val="btLr"/>
            <w:vAlign w:val="center"/>
          </w:tcPr>
          <w:p w14:paraId="2C53B9A2"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Experience</w:t>
            </w:r>
          </w:p>
        </w:tc>
        <w:tc>
          <w:tcPr>
            <w:tcW w:w="0" w:type="auto"/>
            <w:gridSpan w:val="3"/>
            <w:textDirection w:val="btLr"/>
            <w:vAlign w:val="center"/>
          </w:tcPr>
          <w:p w14:paraId="23053878"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Academic Degree</w:t>
            </w:r>
          </w:p>
        </w:tc>
        <w:tc>
          <w:tcPr>
            <w:tcW w:w="0" w:type="auto"/>
            <w:gridSpan w:val="3"/>
            <w:textDirection w:val="btLr"/>
            <w:vAlign w:val="center"/>
          </w:tcPr>
          <w:p w14:paraId="1A542B6A" w14:textId="77777777" w:rsidR="00A45CD0" w:rsidRDefault="00A45CD0" w:rsidP="006A4FB6">
            <w:pPr>
              <w:pStyle w:val="a"/>
              <w:framePr w:hSpace="0" w:wrap="auto" w:vAnchor="margin" w:hAnchor="text" w:yAlign="inline"/>
              <w:spacing w:line="240" w:lineRule="auto"/>
              <w:ind w:left="113" w:right="113"/>
              <w:rPr>
                <w:lang w:bidi="fa-IR"/>
              </w:rPr>
            </w:pPr>
            <w:r w:rsidRPr="00C0361C">
              <w:rPr>
                <w:lang w:bidi="fa-IR"/>
              </w:rPr>
              <w:t>Education</w:t>
            </w:r>
          </w:p>
        </w:tc>
      </w:tr>
      <w:tr w:rsidR="00A45CD0" w14:paraId="3A6EE263" w14:textId="77777777" w:rsidTr="006A4FB6">
        <w:trPr>
          <w:cantSplit/>
          <w:trHeight w:val="1073"/>
        </w:trPr>
        <w:tc>
          <w:tcPr>
            <w:tcW w:w="0" w:type="auto"/>
            <w:vAlign w:val="center"/>
          </w:tcPr>
          <w:p w14:paraId="16DB00FB" w14:textId="77777777" w:rsidR="00A45CD0" w:rsidRDefault="00A45CD0" w:rsidP="006A4FB6">
            <w:pPr>
              <w:pStyle w:val="a"/>
              <w:framePr w:hSpace="0" w:wrap="auto" w:vAnchor="margin" w:hAnchor="text" w:yAlign="inline"/>
              <w:spacing w:line="240" w:lineRule="auto"/>
              <w:rPr>
                <w:lang w:bidi="fa-IR"/>
              </w:rPr>
            </w:pPr>
          </w:p>
        </w:tc>
        <w:tc>
          <w:tcPr>
            <w:tcW w:w="0" w:type="auto"/>
            <w:vAlign w:val="center"/>
          </w:tcPr>
          <w:p w14:paraId="6AC1614B" w14:textId="77777777" w:rsidR="00A45CD0" w:rsidRDefault="00A45CD0" w:rsidP="006A4FB6">
            <w:pPr>
              <w:pStyle w:val="a"/>
              <w:framePr w:hSpace="0" w:wrap="auto" w:vAnchor="margin" w:hAnchor="text" w:yAlign="inline"/>
              <w:spacing w:line="240" w:lineRule="auto"/>
              <w:rPr>
                <w:lang w:bidi="fa-IR"/>
              </w:rPr>
            </w:pPr>
          </w:p>
        </w:tc>
        <w:tc>
          <w:tcPr>
            <w:tcW w:w="0" w:type="auto"/>
            <w:vAlign w:val="center"/>
          </w:tcPr>
          <w:p w14:paraId="17BE585C" w14:textId="77777777" w:rsidR="00A45CD0" w:rsidRDefault="00A45CD0" w:rsidP="006A4FB6">
            <w:pPr>
              <w:pStyle w:val="a"/>
              <w:framePr w:hSpace="0" w:wrap="auto" w:vAnchor="margin" w:hAnchor="text" w:yAlign="inline"/>
              <w:spacing w:line="240" w:lineRule="auto"/>
              <w:rPr>
                <w:lang w:bidi="fa-IR"/>
              </w:rPr>
            </w:pPr>
          </w:p>
        </w:tc>
        <w:tc>
          <w:tcPr>
            <w:tcW w:w="0" w:type="auto"/>
            <w:vAlign w:val="center"/>
          </w:tcPr>
          <w:p w14:paraId="7C507A4A" w14:textId="77777777" w:rsidR="00A45CD0" w:rsidRDefault="00A45CD0" w:rsidP="006A4FB6">
            <w:pPr>
              <w:pStyle w:val="a"/>
              <w:framePr w:hSpace="0" w:wrap="auto" w:vAnchor="margin" w:hAnchor="text" w:yAlign="inline"/>
              <w:spacing w:line="240" w:lineRule="auto"/>
              <w:rPr>
                <w:lang w:bidi="fa-IR"/>
              </w:rPr>
            </w:pPr>
          </w:p>
        </w:tc>
        <w:tc>
          <w:tcPr>
            <w:tcW w:w="0" w:type="auto"/>
            <w:vAlign w:val="center"/>
          </w:tcPr>
          <w:p w14:paraId="367063EA" w14:textId="77777777" w:rsidR="00A45CD0" w:rsidRDefault="00A45CD0" w:rsidP="006A4FB6">
            <w:pPr>
              <w:pStyle w:val="a"/>
              <w:framePr w:hSpace="0" w:wrap="auto" w:vAnchor="margin" w:hAnchor="text" w:yAlign="inline"/>
              <w:spacing w:line="240" w:lineRule="auto"/>
              <w:rPr>
                <w:lang w:bidi="fa-IR"/>
              </w:rPr>
            </w:pPr>
          </w:p>
        </w:tc>
        <w:tc>
          <w:tcPr>
            <w:tcW w:w="0" w:type="auto"/>
            <w:vAlign w:val="center"/>
          </w:tcPr>
          <w:p w14:paraId="10B5EBBE" w14:textId="77777777" w:rsidR="00A45CD0" w:rsidRDefault="00A45CD0" w:rsidP="006A4FB6">
            <w:pPr>
              <w:pStyle w:val="a"/>
              <w:framePr w:hSpace="0" w:wrap="auto" w:vAnchor="margin" w:hAnchor="text" w:yAlign="inline"/>
              <w:spacing w:line="240" w:lineRule="auto"/>
              <w:rPr>
                <w:lang w:bidi="fa-IR"/>
              </w:rPr>
            </w:pPr>
          </w:p>
        </w:tc>
        <w:tc>
          <w:tcPr>
            <w:tcW w:w="0" w:type="auto"/>
            <w:textDirection w:val="btLr"/>
            <w:vAlign w:val="center"/>
          </w:tcPr>
          <w:p w14:paraId="2E21826F" w14:textId="77777777" w:rsidR="00A45CD0" w:rsidRDefault="00A45CD0" w:rsidP="006A4FB6">
            <w:pPr>
              <w:pStyle w:val="a"/>
              <w:framePr w:hSpace="0" w:wrap="auto" w:vAnchor="margin" w:hAnchor="text" w:yAlign="inline"/>
              <w:spacing w:line="240" w:lineRule="auto"/>
              <w:rPr>
                <w:lang w:bidi="fa-IR"/>
              </w:rPr>
            </w:pPr>
            <w:r w:rsidRPr="00EF45A4">
              <w:rPr>
                <w:lang w:bidi="fa-IR"/>
              </w:rPr>
              <w:t>&gt;20</w:t>
            </w:r>
          </w:p>
        </w:tc>
        <w:tc>
          <w:tcPr>
            <w:tcW w:w="0" w:type="auto"/>
            <w:textDirection w:val="btLr"/>
            <w:vAlign w:val="center"/>
          </w:tcPr>
          <w:p w14:paraId="5695AED2" w14:textId="77777777" w:rsidR="00A45CD0" w:rsidRDefault="00A45CD0" w:rsidP="006A4FB6">
            <w:pPr>
              <w:pStyle w:val="a"/>
              <w:framePr w:hSpace="0" w:wrap="auto" w:vAnchor="margin" w:hAnchor="text" w:yAlign="inline"/>
              <w:spacing w:line="240" w:lineRule="auto"/>
              <w:rPr>
                <w:lang w:bidi="fa-IR"/>
              </w:rPr>
            </w:pPr>
            <w:r w:rsidRPr="00EF45A4">
              <w:rPr>
                <w:lang w:bidi="fa-IR"/>
              </w:rPr>
              <w:t>&lt;20</w:t>
            </w:r>
          </w:p>
        </w:tc>
        <w:tc>
          <w:tcPr>
            <w:tcW w:w="0" w:type="auto"/>
            <w:textDirection w:val="btLr"/>
            <w:vAlign w:val="center"/>
          </w:tcPr>
          <w:p w14:paraId="4760879A" w14:textId="77777777" w:rsidR="00A45CD0" w:rsidRDefault="00A45CD0" w:rsidP="006A4FB6">
            <w:pPr>
              <w:pStyle w:val="a"/>
              <w:framePr w:hSpace="0" w:wrap="auto" w:vAnchor="margin" w:hAnchor="text" w:yAlign="inline"/>
              <w:spacing w:line="240" w:lineRule="auto"/>
              <w:rPr>
                <w:lang w:bidi="fa-IR"/>
              </w:rPr>
            </w:pPr>
            <w:r w:rsidRPr="00EF45A4">
              <w:rPr>
                <w:lang w:bidi="fa-IR"/>
              </w:rPr>
              <w:t>Professor</w:t>
            </w:r>
          </w:p>
        </w:tc>
        <w:tc>
          <w:tcPr>
            <w:tcW w:w="0" w:type="auto"/>
            <w:textDirection w:val="btLr"/>
            <w:vAlign w:val="center"/>
          </w:tcPr>
          <w:p w14:paraId="5D3F0C90" w14:textId="77777777" w:rsidR="00A45CD0" w:rsidRDefault="00A45CD0" w:rsidP="006A4FB6">
            <w:pPr>
              <w:pStyle w:val="a"/>
              <w:framePr w:hSpace="0" w:wrap="auto" w:vAnchor="margin" w:hAnchor="text" w:yAlign="inline"/>
              <w:spacing w:line="240" w:lineRule="auto"/>
              <w:rPr>
                <w:lang w:bidi="fa-IR"/>
              </w:rPr>
            </w:pPr>
            <w:r w:rsidRPr="00EF45A4">
              <w:rPr>
                <w:lang w:bidi="fa-IR"/>
              </w:rPr>
              <w:t>Associate Professor</w:t>
            </w:r>
          </w:p>
        </w:tc>
        <w:tc>
          <w:tcPr>
            <w:tcW w:w="0" w:type="auto"/>
            <w:textDirection w:val="btLr"/>
            <w:vAlign w:val="center"/>
          </w:tcPr>
          <w:p w14:paraId="56D1E68C" w14:textId="77777777" w:rsidR="00A45CD0" w:rsidRDefault="00A45CD0" w:rsidP="006A4FB6">
            <w:pPr>
              <w:pStyle w:val="a"/>
              <w:framePr w:hSpace="0" w:wrap="auto" w:vAnchor="margin" w:hAnchor="text" w:yAlign="inline"/>
              <w:spacing w:line="240" w:lineRule="auto"/>
              <w:rPr>
                <w:lang w:bidi="fa-IR"/>
              </w:rPr>
            </w:pPr>
            <w:r w:rsidRPr="00EF45A4">
              <w:rPr>
                <w:lang w:bidi="fa-IR"/>
              </w:rPr>
              <w:t>Assistant Professor</w:t>
            </w:r>
          </w:p>
        </w:tc>
        <w:tc>
          <w:tcPr>
            <w:tcW w:w="0" w:type="auto"/>
            <w:textDirection w:val="btLr"/>
            <w:vAlign w:val="center"/>
          </w:tcPr>
          <w:p w14:paraId="4D867AD3" w14:textId="77777777" w:rsidR="00A45CD0" w:rsidRDefault="00A45CD0" w:rsidP="006A4FB6">
            <w:pPr>
              <w:pStyle w:val="a"/>
              <w:framePr w:hSpace="0" w:wrap="auto" w:vAnchor="margin" w:hAnchor="text" w:yAlign="inline"/>
              <w:spacing w:line="240" w:lineRule="auto"/>
              <w:rPr>
                <w:lang w:bidi="fa-IR"/>
              </w:rPr>
            </w:pPr>
            <w:r>
              <w:rPr>
                <w:lang w:bidi="fa-IR"/>
              </w:rPr>
              <w:t>MD/ PhD</w:t>
            </w:r>
          </w:p>
        </w:tc>
        <w:tc>
          <w:tcPr>
            <w:tcW w:w="0" w:type="auto"/>
            <w:textDirection w:val="btLr"/>
            <w:vAlign w:val="center"/>
          </w:tcPr>
          <w:p w14:paraId="3B22D50F" w14:textId="77777777" w:rsidR="00A45CD0" w:rsidRDefault="00A45CD0" w:rsidP="006A4FB6">
            <w:pPr>
              <w:pStyle w:val="a"/>
              <w:framePr w:hSpace="0" w:wrap="auto" w:vAnchor="margin" w:hAnchor="text" w:yAlign="inline"/>
              <w:spacing w:line="240" w:lineRule="auto"/>
              <w:rPr>
                <w:lang w:bidi="fa-IR"/>
              </w:rPr>
            </w:pPr>
            <w:r>
              <w:rPr>
                <w:lang w:bidi="fa-IR"/>
              </w:rPr>
              <w:t>PhD</w:t>
            </w:r>
          </w:p>
        </w:tc>
        <w:tc>
          <w:tcPr>
            <w:tcW w:w="0" w:type="auto"/>
            <w:textDirection w:val="btLr"/>
            <w:vAlign w:val="center"/>
          </w:tcPr>
          <w:p w14:paraId="42546336" w14:textId="77777777" w:rsidR="00A45CD0" w:rsidRDefault="00A45CD0" w:rsidP="006A4FB6">
            <w:pPr>
              <w:pStyle w:val="a"/>
              <w:framePr w:hSpace="0" w:wrap="auto" w:vAnchor="margin" w:hAnchor="text" w:yAlign="inline"/>
              <w:spacing w:line="240" w:lineRule="auto"/>
              <w:rPr>
                <w:lang w:bidi="fa-IR"/>
              </w:rPr>
            </w:pPr>
            <w:r>
              <w:rPr>
                <w:lang w:bidi="fa-IR"/>
              </w:rPr>
              <w:t>MD</w:t>
            </w:r>
          </w:p>
        </w:tc>
      </w:tr>
      <w:tr w:rsidR="00A45CD0" w14:paraId="6911A0EE" w14:textId="77777777" w:rsidTr="006A4FB6">
        <w:trPr>
          <w:trHeight w:val="349"/>
        </w:trPr>
        <w:tc>
          <w:tcPr>
            <w:tcW w:w="0" w:type="auto"/>
            <w:vAlign w:val="center"/>
          </w:tcPr>
          <w:p w14:paraId="4AEFCCA7" w14:textId="77777777" w:rsidR="00A45CD0" w:rsidRPr="00146A60" w:rsidRDefault="00A45CD0" w:rsidP="006A4FB6">
            <w:pPr>
              <w:pStyle w:val="a"/>
              <w:framePr w:hSpace="0" w:wrap="auto" w:vAnchor="margin" w:hAnchor="text" w:yAlign="inline"/>
              <w:spacing w:line="240" w:lineRule="auto"/>
              <w:rPr>
                <w:rFonts w:cs="B Nazanin"/>
                <w:szCs w:val="26"/>
                <w:rtl/>
              </w:rPr>
            </w:pPr>
            <w:r>
              <w:rPr>
                <w:lang w:bidi="fa-IR"/>
              </w:rPr>
              <w:t>Male</w:t>
            </w:r>
          </w:p>
        </w:tc>
        <w:tc>
          <w:tcPr>
            <w:tcW w:w="0" w:type="auto"/>
            <w:vAlign w:val="center"/>
          </w:tcPr>
          <w:p w14:paraId="6C8AF097"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293CCD77"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1CA30468"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34ECC9C5"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7B05690C"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199BF370"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0ED6CFC1"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61ECDE33"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2</w:t>
            </w:r>
          </w:p>
        </w:tc>
        <w:tc>
          <w:tcPr>
            <w:tcW w:w="0" w:type="auto"/>
            <w:vAlign w:val="center"/>
          </w:tcPr>
          <w:p w14:paraId="5715487B"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668A7D7C"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2</w:t>
            </w:r>
          </w:p>
        </w:tc>
        <w:tc>
          <w:tcPr>
            <w:tcW w:w="0" w:type="auto"/>
            <w:vAlign w:val="center"/>
          </w:tcPr>
          <w:p w14:paraId="69FCDFFA"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2</w:t>
            </w:r>
          </w:p>
        </w:tc>
        <w:tc>
          <w:tcPr>
            <w:tcW w:w="0" w:type="auto"/>
            <w:vAlign w:val="center"/>
          </w:tcPr>
          <w:p w14:paraId="2529632C"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3FCE514C"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r>
      <w:tr w:rsidR="00A45CD0" w14:paraId="71A9345D" w14:textId="77777777" w:rsidTr="006A4FB6">
        <w:trPr>
          <w:trHeight w:val="363"/>
        </w:trPr>
        <w:tc>
          <w:tcPr>
            <w:tcW w:w="0" w:type="auto"/>
            <w:vAlign w:val="center"/>
          </w:tcPr>
          <w:p w14:paraId="6457BFDF" w14:textId="77777777" w:rsidR="00A45CD0" w:rsidRPr="00146A60" w:rsidRDefault="00A45CD0" w:rsidP="006A4FB6">
            <w:pPr>
              <w:pStyle w:val="a"/>
              <w:framePr w:hSpace="0" w:wrap="auto" w:vAnchor="margin" w:hAnchor="text" w:yAlign="inline"/>
              <w:spacing w:line="240" w:lineRule="auto"/>
              <w:rPr>
                <w:rFonts w:cs="B Nazanin"/>
                <w:szCs w:val="26"/>
                <w:rtl/>
              </w:rPr>
            </w:pPr>
            <w:r>
              <w:rPr>
                <w:lang w:bidi="fa-IR"/>
              </w:rPr>
              <w:t>Female</w:t>
            </w:r>
          </w:p>
        </w:tc>
        <w:tc>
          <w:tcPr>
            <w:tcW w:w="0" w:type="auto"/>
            <w:vAlign w:val="center"/>
          </w:tcPr>
          <w:p w14:paraId="1568C00E"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8</w:t>
            </w:r>
          </w:p>
        </w:tc>
        <w:tc>
          <w:tcPr>
            <w:tcW w:w="0" w:type="auto"/>
            <w:vAlign w:val="center"/>
          </w:tcPr>
          <w:p w14:paraId="6E9C9E18"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3</w:t>
            </w:r>
          </w:p>
        </w:tc>
        <w:tc>
          <w:tcPr>
            <w:tcW w:w="0" w:type="auto"/>
            <w:vAlign w:val="center"/>
          </w:tcPr>
          <w:p w14:paraId="0969E3BA"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3E52045A"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6B7DC9DC"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53B5DC9B"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10</w:t>
            </w:r>
          </w:p>
        </w:tc>
        <w:tc>
          <w:tcPr>
            <w:tcW w:w="0" w:type="auto"/>
            <w:vAlign w:val="center"/>
          </w:tcPr>
          <w:p w14:paraId="02DCFE81"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731C4652"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11</w:t>
            </w:r>
          </w:p>
        </w:tc>
        <w:tc>
          <w:tcPr>
            <w:tcW w:w="0" w:type="auto"/>
            <w:vAlign w:val="center"/>
          </w:tcPr>
          <w:p w14:paraId="1EC29F1F"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7</w:t>
            </w:r>
          </w:p>
        </w:tc>
        <w:tc>
          <w:tcPr>
            <w:tcW w:w="0" w:type="auto"/>
            <w:vAlign w:val="center"/>
          </w:tcPr>
          <w:p w14:paraId="2B5F1EE3"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7</w:t>
            </w:r>
          </w:p>
        </w:tc>
        <w:tc>
          <w:tcPr>
            <w:tcW w:w="0" w:type="auto"/>
            <w:vAlign w:val="center"/>
          </w:tcPr>
          <w:p w14:paraId="7B30ADE6"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11</w:t>
            </w:r>
          </w:p>
        </w:tc>
        <w:tc>
          <w:tcPr>
            <w:tcW w:w="0" w:type="auto"/>
            <w:vAlign w:val="center"/>
          </w:tcPr>
          <w:p w14:paraId="158C3CAE"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9</w:t>
            </w:r>
          </w:p>
        </w:tc>
        <w:tc>
          <w:tcPr>
            <w:tcW w:w="0" w:type="auto"/>
            <w:vAlign w:val="center"/>
          </w:tcPr>
          <w:p w14:paraId="400096E2"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5</w:t>
            </w:r>
          </w:p>
        </w:tc>
      </w:tr>
      <w:tr w:rsidR="00A45CD0" w14:paraId="2E7F1AFA" w14:textId="77777777" w:rsidTr="006A4FB6">
        <w:trPr>
          <w:trHeight w:val="349"/>
        </w:trPr>
        <w:tc>
          <w:tcPr>
            <w:tcW w:w="0" w:type="auto"/>
            <w:vAlign w:val="center"/>
          </w:tcPr>
          <w:p w14:paraId="034AD2F1" w14:textId="77777777" w:rsidR="00A45CD0" w:rsidRPr="00146A60" w:rsidRDefault="00A45CD0" w:rsidP="006A4FB6">
            <w:pPr>
              <w:pStyle w:val="a"/>
              <w:framePr w:hSpace="0" w:wrap="auto" w:vAnchor="margin" w:hAnchor="text" w:yAlign="inline"/>
              <w:spacing w:line="240" w:lineRule="auto"/>
              <w:rPr>
                <w:rFonts w:cs="B Nazanin"/>
                <w:szCs w:val="26"/>
                <w:rtl/>
              </w:rPr>
            </w:pPr>
            <w:r>
              <w:rPr>
                <w:lang w:bidi="fa-IR"/>
              </w:rPr>
              <w:t>total</w:t>
            </w:r>
          </w:p>
        </w:tc>
        <w:tc>
          <w:tcPr>
            <w:tcW w:w="0" w:type="auto"/>
            <w:vAlign w:val="center"/>
          </w:tcPr>
          <w:p w14:paraId="688B2477"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9</w:t>
            </w:r>
          </w:p>
        </w:tc>
        <w:tc>
          <w:tcPr>
            <w:tcW w:w="0" w:type="auto"/>
            <w:vAlign w:val="center"/>
          </w:tcPr>
          <w:p w14:paraId="3D02DCEC"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3</w:t>
            </w:r>
          </w:p>
        </w:tc>
        <w:tc>
          <w:tcPr>
            <w:tcW w:w="0" w:type="auto"/>
            <w:vAlign w:val="center"/>
          </w:tcPr>
          <w:p w14:paraId="31E22599"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w:t>
            </w:r>
          </w:p>
        </w:tc>
        <w:tc>
          <w:tcPr>
            <w:tcW w:w="0" w:type="auto"/>
            <w:vAlign w:val="center"/>
          </w:tcPr>
          <w:p w14:paraId="4BC92C95"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7FC02D56"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2</w:t>
            </w:r>
          </w:p>
        </w:tc>
        <w:tc>
          <w:tcPr>
            <w:tcW w:w="0" w:type="auto"/>
            <w:vAlign w:val="center"/>
          </w:tcPr>
          <w:p w14:paraId="0A983AF3"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11</w:t>
            </w:r>
          </w:p>
        </w:tc>
        <w:tc>
          <w:tcPr>
            <w:tcW w:w="0" w:type="auto"/>
            <w:vAlign w:val="center"/>
          </w:tcPr>
          <w:p w14:paraId="0D1A35C0"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w:t>
            </w:r>
          </w:p>
        </w:tc>
        <w:tc>
          <w:tcPr>
            <w:tcW w:w="0" w:type="auto"/>
            <w:vAlign w:val="center"/>
          </w:tcPr>
          <w:p w14:paraId="418CC670"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13</w:t>
            </w:r>
          </w:p>
        </w:tc>
        <w:tc>
          <w:tcPr>
            <w:tcW w:w="0" w:type="auto"/>
            <w:vAlign w:val="center"/>
          </w:tcPr>
          <w:p w14:paraId="50A59FA9"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8</w:t>
            </w:r>
          </w:p>
        </w:tc>
        <w:tc>
          <w:tcPr>
            <w:tcW w:w="0" w:type="auto"/>
            <w:vAlign w:val="center"/>
          </w:tcPr>
          <w:p w14:paraId="7CEB0296"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9</w:t>
            </w:r>
          </w:p>
        </w:tc>
        <w:tc>
          <w:tcPr>
            <w:tcW w:w="0" w:type="auto"/>
            <w:vAlign w:val="center"/>
          </w:tcPr>
          <w:p w14:paraId="5ECF3FC8"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13</w:t>
            </w:r>
          </w:p>
        </w:tc>
        <w:tc>
          <w:tcPr>
            <w:tcW w:w="0" w:type="auto"/>
            <w:vAlign w:val="center"/>
          </w:tcPr>
          <w:p w14:paraId="4FCECF45"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10</w:t>
            </w:r>
          </w:p>
        </w:tc>
        <w:tc>
          <w:tcPr>
            <w:tcW w:w="0" w:type="auto"/>
            <w:vAlign w:val="center"/>
          </w:tcPr>
          <w:p w14:paraId="4BF26E52" w14:textId="77777777" w:rsidR="00A45CD0" w:rsidRDefault="00A45CD0" w:rsidP="006A4FB6">
            <w:pPr>
              <w:pStyle w:val="a"/>
              <w:framePr w:hSpace="0" w:wrap="auto" w:vAnchor="margin" w:hAnchor="text" w:yAlign="inline"/>
              <w:spacing w:line="240" w:lineRule="auto"/>
              <w:rPr>
                <w:lang w:bidi="fa-IR"/>
              </w:rPr>
            </w:pPr>
            <w:r w:rsidRPr="00146A60">
              <w:rPr>
                <w:rFonts w:cs="B Nazanin" w:hint="cs"/>
                <w:szCs w:val="26"/>
                <w:rtl/>
              </w:rPr>
              <w:t>6</w:t>
            </w:r>
          </w:p>
        </w:tc>
      </w:tr>
    </w:tbl>
    <w:p w14:paraId="551A5E7C" w14:textId="77777777" w:rsidR="00A45CD0" w:rsidRDefault="00A45CD0"/>
    <w:p w14:paraId="0B5539BB" w14:textId="77777777" w:rsidR="00A45CD0" w:rsidRDefault="00A45CD0"/>
    <w:p w14:paraId="5C2E85E2" w14:textId="77777777" w:rsidR="00A45CD0" w:rsidRDefault="00A45CD0"/>
    <w:p w14:paraId="6117C06B" w14:textId="77777777" w:rsidR="00A45CD0" w:rsidRDefault="00A45CD0"/>
    <w:p w14:paraId="46B9C232" w14:textId="77777777" w:rsidR="00A45CD0" w:rsidRDefault="00A45CD0"/>
    <w:p w14:paraId="6334E3C5" w14:textId="77777777" w:rsidR="00A45CD0" w:rsidRDefault="00A45CD0"/>
    <w:p w14:paraId="159D6D12" w14:textId="77777777" w:rsidR="00A45CD0" w:rsidRDefault="00A45CD0"/>
    <w:p w14:paraId="3EC303C7" w14:textId="77777777" w:rsidR="00A45CD0" w:rsidRDefault="00A45CD0"/>
    <w:p w14:paraId="4EB366E6" w14:textId="77777777" w:rsidR="00A45CD0" w:rsidRDefault="00A45CD0"/>
    <w:p w14:paraId="5A24E439" w14:textId="77777777" w:rsidR="00A45CD0" w:rsidRDefault="00A45CD0"/>
    <w:p w14:paraId="3E8E5E95" w14:textId="77777777" w:rsidR="00A45CD0" w:rsidRDefault="00A45CD0"/>
    <w:p w14:paraId="0B1A1FAA" w14:textId="77777777" w:rsidR="00A45CD0" w:rsidRDefault="00A45CD0"/>
    <w:p w14:paraId="4668E40D" w14:textId="77777777" w:rsidR="00A45CD0" w:rsidRDefault="00A45CD0"/>
    <w:p w14:paraId="77B5B7C1" w14:textId="77777777" w:rsidR="00A45CD0" w:rsidRDefault="00A45CD0"/>
    <w:p w14:paraId="622054CA" w14:textId="77777777" w:rsidR="00A45CD0" w:rsidRDefault="00A45CD0"/>
    <w:p w14:paraId="79DE83EA" w14:textId="77777777" w:rsidR="00A45CD0" w:rsidRDefault="00A45CD0"/>
    <w:p w14:paraId="4EFBEE21" w14:textId="77777777" w:rsidR="00A45CD0" w:rsidRDefault="00A45CD0"/>
    <w:p w14:paraId="28F5D771" w14:textId="77777777" w:rsidR="00A45CD0" w:rsidRDefault="00A45CD0"/>
    <w:p w14:paraId="6D4A0EDC" w14:textId="77777777" w:rsidR="00A45CD0" w:rsidRDefault="00A45CD0"/>
    <w:p w14:paraId="3704E1EE" w14:textId="77777777" w:rsidR="00A45CD0" w:rsidRDefault="00A45CD0"/>
    <w:p w14:paraId="35435EB1" w14:textId="77777777" w:rsidR="00A45CD0" w:rsidRDefault="00A45CD0" w:rsidP="00A45CD0">
      <w:pPr>
        <w:pStyle w:val="Caption"/>
        <w:keepNext/>
      </w:pPr>
      <w:r>
        <w:t xml:space="preserve">Table </w:t>
      </w:r>
      <w:r>
        <w:fldChar w:fldCharType="begin"/>
      </w:r>
      <w:r>
        <w:instrText xml:space="preserve"> SEQ Table \* ARABIC </w:instrText>
      </w:r>
      <w:r>
        <w:fldChar w:fldCharType="separate"/>
      </w:r>
      <w:r>
        <w:rPr>
          <w:noProof/>
        </w:rPr>
        <w:t>3</w:t>
      </w:r>
      <w:r>
        <w:rPr>
          <w:noProof/>
        </w:rPr>
        <w:fldChar w:fldCharType="end"/>
      </w:r>
      <w:r>
        <w:t>:</w:t>
      </w:r>
      <w:r w:rsidRPr="00A21690">
        <w:t>Demographic characteristics of the people present on the expert panel</w:t>
      </w:r>
    </w:p>
    <w:tbl>
      <w:tblPr>
        <w:tblStyle w:val="TableGrid"/>
        <w:tblpPr w:leftFromText="180" w:rightFromText="180" w:vertAnchor="text" w:horzAnchor="margin" w:tblpY="79"/>
        <w:tblW w:w="0" w:type="auto"/>
        <w:tblLook w:val="04A0" w:firstRow="1" w:lastRow="0" w:firstColumn="1" w:lastColumn="0" w:noHBand="0" w:noVBand="1"/>
      </w:tblPr>
      <w:tblGrid>
        <w:gridCol w:w="1568"/>
        <w:gridCol w:w="1568"/>
        <w:gridCol w:w="1567"/>
        <w:gridCol w:w="672"/>
        <w:gridCol w:w="691"/>
        <w:gridCol w:w="643"/>
        <w:gridCol w:w="635"/>
        <w:gridCol w:w="596"/>
        <w:gridCol w:w="605"/>
        <w:gridCol w:w="805"/>
      </w:tblGrid>
      <w:tr w:rsidR="00A45CD0" w14:paraId="52DFF70C" w14:textId="77777777" w:rsidTr="006A4FB6">
        <w:tc>
          <w:tcPr>
            <w:tcW w:w="1568" w:type="dxa"/>
            <w:vMerge w:val="restart"/>
          </w:tcPr>
          <w:p w14:paraId="7494720E" w14:textId="77777777" w:rsidR="00A45CD0" w:rsidRDefault="00A45CD0" w:rsidP="006A4FB6">
            <w:pPr>
              <w:pStyle w:val="a"/>
              <w:framePr w:hSpace="0" w:wrap="auto" w:vAnchor="margin" w:hAnchor="text" w:yAlign="inline"/>
              <w:rPr>
                <w:lang w:bidi="fa-IR"/>
              </w:rPr>
            </w:pPr>
            <w:r w:rsidRPr="009E42CB">
              <w:rPr>
                <w:lang w:bidi="fa-IR"/>
              </w:rPr>
              <w:t>Member of Accreditation Secretariats</w:t>
            </w:r>
          </w:p>
        </w:tc>
        <w:tc>
          <w:tcPr>
            <w:tcW w:w="1568" w:type="dxa"/>
            <w:vMerge w:val="restart"/>
          </w:tcPr>
          <w:p w14:paraId="7DE88768" w14:textId="77777777" w:rsidR="00A45CD0" w:rsidRDefault="00A45CD0" w:rsidP="006A4FB6">
            <w:pPr>
              <w:pStyle w:val="a"/>
              <w:framePr w:hSpace="0" w:wrap="auto" w:vAnchor="margin" w:hAnchor="text" w:yAlign="inline"/>
              <w:rPr>
                <w:lang w:bidi="fa-IR"/>
              </w:rPr>
            </w:pPr>
            <w:r w:rsidRPr="009E42CB">
              <w:rPr>
                <w:lang w:bidi="fa-IR"/>
              </w:rPr>
              <w:t>Member of National Accreditation Commission</w:t>
            </w:r>
          </w:p>
        </w:tc>
        <w:tc>
          <w:tcPr>
            <w:tcW w:w="1567" w:type="dxa"/>
            <w:vMerge w:val="restart"/>
          </w:tcPr>
          <w:p w14:paraId="5C9F9897" w14:textId="77777777" w:rsidR="00A45CD0" w:rsidRDefault="00A45CD0" w:rsidP="006A4FB6">
            <w:pPr>
              <w:pStyle w:val="a"/>
              <w:framePr w:hSpace="0" w:wrap="auto" w:vAnchor="margin" w:hAnchor="text" w:yAlign="inline"/>
              <w:rPr>
                <w:lang w:bidi="fa-IR"/>
              </w:rPr>
            </w:pPr>
            <w:r w:rsidRPr="009E42CB">
              <w:rPr>
                <w:lang w:bidi="fa-IR"/>
              </w:rPr>
              <w:t>Member of Accreditation Secretariats</w:t>
            </w:r>
          </w:p>
        </w:tc>
        <w:tc>
          <w:tcPr>
            <w:tcW w:w="2006" w:type="dxa"/>
            <w:gridSpan w:val="3"/>
          </w:tcPr>
          <w:p w14:paraId="71ADC3C7" w14:textId="77777777" w:rsidR="00A45CD0" w:rsidRDefault="00A45CD0" w:rsidP="006A4FB6">
            <w:pPr>
              <w:pStyle w:val="a"/>
              <w:framePr w:hSpace="0" w:wrap="auto" w:vAnchor="margin" w:hAnchor="text" w:yAlign="inline"/>
              <w:rPr>
                <w:lang w:bidi="fa-IR"/>
              </w:rPr>
            </w:pPr>
            <w:r w:rsidRPr="009E42CB">
              <w:rPr>
                <w:lang w:bidi="fa-IR"/>
              </w:rPr>
              <w:t>Education</w:t>
            </w:r>
          </w:p>
        </w:tc>
        <w:tc>
          <w:tcPr>
            <w:tcW w:w="1836" w:type="dxa"/>
            <w:gridSpan w:val="3"/>
          </w:tcPr>
          <w:p w14:paraId="323C8ADA" w14:textId="77777777" w:rsidR="00A45CD0" w:rsidRDefault="00A45CD0" w:rsidP="006A4FB6">
            <w:pPr>
              <w:pStyle w:val="a"/>
              <w:framePr w:hSpace="0" w:wrap="auto" w:vAnchor="margin" w:hAnchor="text" w:yAlign="inline"/>
              <w:rPr>
                <w:lang w:bidi="fa-IR"/>
              </w:rPr>
            </w:pPr>
            <w:r w:rsidRPr="009E42CB">
              <w:rPr>
                <w:lang w:bidi="fa-IR"/>
              </w:rPr>
              <w:t>Career History</w:t>
            </w:r>
          </w:p>
        </w:tc>
        <w:tc>
          <w:tcPr>
            <w:tcW w:w="805" w:type="dxa"/>
          </w:tcPr>
          <w:p w14:paraId="57A793DA" w14:textId="77777777" w:rsidR="00A45CD0" w:rsidRDefault="00A45CD0" w:rsidP="006A4FB6">
            <w:pPr>
              <w:pStyle w:val="a"/>
              <w:framePr w:hSpace="0" w:wrap="auto" w:vAnchor="margin" w:hAnchor="text" w:yAlign="inline"/>
              <w:rPr>
                <w:lang w:bidi="fa-IR"/>
              </w:rPr>
            </w:pPr>
          </w:p>
        </w:tc>
      </w:tr>
      <w:tr w:rsidR="00A45CD0" w14:paraId="21187D4B" w14:textId="77777777" w:rsidTr="006A4FB6">
        <w:trPr>
          <w:cantSplit/>
          <w:trHeight w:val="1134"/>
        </w:trPr>
        <w:tc>
          <w:tcPr>
            <w:tcW w:w="1568" w:type="dxa"/>
            <w:vMerge/>
          </w:tcPr>
          <w:p w14:paraId="751573ED" w14:textId="77777777" w:rsidR="00A45CD0" w:rsidRDefault="00A45CD0" w:rsidP="006A4FB6">
            <w:pPr>
              <w:pStyle w:val="a"/>
              <w:framePr w:hSpace="0" w:wrap="auto" w:vAnchor="margin" w:hAnchor="text" w:yAlign="inline"/>
              <w:rPr>
                <w:lang w:bidi="fa-IR"/>
              </w:rPr>
            </w:pPr>
          </w:p>
        </w:tc>
        <w:tc>
          <w:tcPr>
            <w:tcW w:w="1568" w:type="dxa"/>
            <w:vMerge/>
          </w:tcPr>
          <w:p w14:paraId="530D52DE" w14:textId="77777777" w:rsidR="00A45CD0" w:rsidRDefault="00A45CD0" w:rsidP="006A4FB6">
            <w:pPr>
              <w:pStyle w:val="a"/>
              <w:framePr w:hSpace="0" w:wrap="auto" w:vAnchor="margin" w:hAnchor="text" w:yAlign="inline"/>
              <w:rPr>
                <w:lang w:bidi="fa-IR"/>
              </w:rPr>
            </w:pPr>
          </w:p>
        </w:tc>
        <w:tc>
          <w:tcPr>
            <w:tcW w:w="1567" w:type="dxa"/>
            <w:vMerge/>
          </w:tcPr>
          <w:p w14:paraId="4130ED95" w14:textId="77777777" w:rsidR="00A45CD0" w:rsidRDefault="00A45CD0" w:rsidP="006A4FB6">
            <w:pPr>
              <w:pStyle w:val="a"/>
              <w:framePr w:hSpace="0" w:wrap="auto" w:vAnchor="margin" w:hAnchor="text" w:yAlign="inline"/>
              <w:rPr>
                <w:lang w:bidi="fa-IR"/>
              </w:rPr>
            </w:pPr>
          </w:p>
        </w:tc>
        <w:tc>
          <w:tcPr>
            <w:tcW w:w="672" w:type="dxa"/>
            <w:textDirection w:val="btLr"/>
          </w:tcPr>
          <w:p w14:paraId="0D174C4B" w14:textId="77777777" w:rsidR="00A45CD0" w:rsidRDefault="00A45CD0" w:rsidP="006A4FB6">
            <w:pPr>
              <w:pStyle w:val="a"/>
              <w:framePr w:hSpace="0" w:wrap="auto" w:vAnchor="margin" w:hAnchor="text" w:yAlign="inline"/>
              <w:rPr>
                <w:lang w:bidi="fa-IR"/>
              </w:rPr>
            </w:pPr>
            <w:r w:rsidRPr="009E42CB">
              <w:rPr>
                <w:lang w:bidi="fa-IR"/>
              </w:rPr>
              <w:t>PhD</w:t>
            </w:r>
          </w:p>
        </w:tc>
        <w:tc>
          <w:tcPr>
            <w:tcW w:w="691" w:type="dxa"/>
            <w:textDirection w:val="btLr"/>
          </w:tcPr>
          <w:p w14:paraId="51D68095" w14:textId="77777777" w:rsidR="00A45CD0" w:rsidRDefault="00A45CD0" w:rsidP="006A4FB6">
            <w:pPr>
              <w:pStyle w:val="a"/>
              <w:framePr w:hSpace="0" w:wrap="auto" w:vAnchor="margin" w:hAnchor="text" w:yAlign="inline"/>
              <w:rPr>
                <w:lang w:bidi="fa-IR"/>
              </w:rPr>
            </w:pPr>
            <w:r w:rsidRPr="009E42CB">
              <w:rPr>
                <w:lang w:bidi="fa-IR"/>
              </w:rPr>
              <w:t>MD/ PhD</w:t>
            </w:r>
          </w:p>
        </w:tc>
        <w:tc>
          <w:tcPr>
            <w:tcW w:w="643" w:type="dxa"/>
            <w:textDirection w:val="btLr"/>
          </w:tcPr>
          <w:p w14:paraId="2D0FBBD5" w14:textId="77777777" w:rsidR="00A45CD0" w:rsidRDefault="00A45CD0" w:rsidP="006A4FB6">
            <w:pPr>
              <w:pStyle w:val="a"/>
              <w:framePr w:hSpace="0" w:wrap="auto" w:vAnchor="margin" w:hAnchor="text" w:yAlign="inline"/>
              <w:rPr>
                <w:lang w:bidi="fa-IR"/>
              </w:rPr>
            </w:pPr>
            <w:r w:rsidRPr="009E42CB">
              <w:rPr>
                <w:lang w:bidi="fa-IR"/>
              </w:rPr>
              <w:t>MD</w:t>
            </w:r>
          </w:p>
        </w:tc>
        <w:tc>
          <w:tcPr>
            <w:tcW w:w="635" w:type="dxa"/>
            <w:textDirection w:val="btLr"/>
          </w:tcPr>
          <w:p w14:paraId="4FA59CD7" w14:textId="77777777" w:rsidR="00A45CD0" w:rsidRDefault="00A45CD0" w:rsidP="006A4FB6">
            <w:pPr>
              <w:pStyle w:val="a"/>
              <w:framePr w:hSpace="0" w:wrap="auto" w:vAnchor="margin" w:hAnchor="text" w:yAlign="inline"/>
              <w:rPr>
                <w:lang w:bidi="fa-IR"/>
              </w:rPr>
            </w:pPr>
            <w:r w:rsidRPr="009E42CB">
              <w:rPr>
                <w:lang w:bidi="fa-IR"/>
              </w:rPr>
              <w:t>&gt;25</w:t>
            </w:r>
          </w:p>
        </w:tc>
        <w:tc>
          <w:tcPr>
            <w:tcW w:w="596" w:type="dxa"/>
            <w:textDirection w:val="btLr"/>
          </w:tcPr>
          <w:p w14:paraId="1F7EC25E" w14:textId="77777777" w:rsidR="00A45CD0" w:rsidRDefault="00A45CD0" w:rsidP="006A4FB6">
            <w:pPr>
              <w:pStyle w:val="a"/>
              <w:framePr w:hSpace="0" w:wrap="auto" w:vAnchor="margin" w:hAnchor="text" w:yAlign="inline"/>
              <w:rPr>
                <w:lang w:bidi="fa-IR"/>
              </w:rPr>
            </w:pPr>
            <w:r>
              <w:rPr>
                <w:lang w:bidi="fa-IR"/>
              </w:rPr>
              <w:t>20</w:t>
            </w:r>
            <w:r w:rsidRPr="009E42CB">
              <w:rPr>
                <w:lang w:bidi="fa-IR"/>
              </w:rPr>
              <w:t>-</w:t>
            </w:r>
            <w:r>
              <w:rPr>
                <w:lang w:bidi="fa-IR"/>
              </w:rPr>
              <w:t>25</w:t>
            </w:r>
          </w:p>
        </w:tc>
        <w:tc>
          <w:tcPr>
            <w:tcW w:w="605" w:type="dxa"/>
            <w:textDirection w:val="btLr"/>
          </w:tcPr>
          <w:p w14:paraId="5CF356F4" w14:textId="77777777" w:rsidR="00A45CD0" w:rsidRDefault="00A45CD0" w:rsidP="006A4FB6">
            <w:pPr>
              <w:pStyle w:val="a"/>
              <w:framePr w:hSpace="0" w:wrap="auto" w:vAnchor="margin" w:hAnchor="text" w:yAlign="inline"/>
              <w:rPr>
                <w:lang w:bidi="fa-IR"/>
              </w:rPr>
            </w:pPr>
            <w:r>
              <w:rPr>
                <w:lang w:bidi="fa-IR"/>
              </w:rPr>
              <w:t>15</w:t>
            </w:r>
            <w:r w:rsidRPr="009E42CB">
              <w:rPr>
                <w:lang w:bidi="fa-IR"/>
              </w:rPr>
              <w:t>-</w:t>
            </w:r>
            <w:r>
              <w:rPr>
                <w:lang w:bidi="fa-IR"/>
              </w:rPr>
              <w:t>20</w:t>
            </w:r>
          </w:p>
        </w:tc>
        <w:tc>
          <w:tcPr>
            <w:tcW w:w="805" w:type="dxa"/>
          </w:tcPr>
          <w:p w14:paraId="7E5BC16D" w14:textId="77777777" w:rsidR="00A45CD0" w:rsidRDefault="00A45CD0" w:rsidP="006A4FB6">
            <w:pPr>
              <w:pStyle w:val="a"/>
              <w:framePr w:hSpace="0" w:wrap="auto" w:vAnchor="margin" w:hAnchor="text" w:yAlign="inline"/>
              <w:rPr>
                <w:lang w:bidi="fa-IR"/>
              </w:rPr>
            </w:pPr>
          </w:p>
        </w:tc>
      </w:tr>
      <w:tr w:rsidR="00A45CD0" w14:paraId="0244A368" w14:textId="77777777" w:rsidTr="006A4FB6">
        <w:tc>
          <w:tcPr>
            <w:tcW w:w="1568" w:type="dxa"/>
            <w:vAlign w:val="center"/>
          </w:tcPr>
          <w:p w14:paraId="438B621D" w14:textId="77777777" w:rsidR="00A45CD0" w:rsidRDefault="00A45CD0" w:rsidP="006A4FB6">
            <w:pPr>
              <w:pStyle w:val="a"/>
              <w:framePr w:hSpace="0" w:wrap="auto" w:vAnchor="margin" w:hAnchor="text" w:yAlign="inline"/>
              <w:rPr>
                <w:lang w:bidi="fa-IR"/>
              </w:rPr>
            </w:pPr>
            <w:r w:rsidRPr="00667E8D">
              <w:rPr>
                <w:rtl/>
              </w:rPr>
              <w:t>1</w:t>
            </w:r>
          </w:p>
        </w:tc>
        <w:tc>
          <w:tcPr>
            <w:tcW w:w="1568" w:type="dxa"/>
            <w:vAlign w:val="center"/>
          </w:tcPr>
          <w:p w14:paraId="553FD165" w14:textId="77777777" w:rsidR="00A45CD0" w:rsidRDefault="00A45CD0" w:rsidP="006A4FB6">
            <w:pPr>
              <w:pStyle w:val="a"/>
              <w:framePr w:hSpace="0" w:wrap="auto" w:vAnchor="margin" w:hAnchor="text" w:yAlign="inline"/>
              <w:rPr>
                <w:lang w:bidi="fa-IR"/>
              </w:rPr>
            </w:pPr>
            <w:r w:rsidRPr="00667E8D">
              <w:rPr>
                <w:rtl/>
              </w:rPr>
              <w:t>2</w:t>
            </w:r>
          </w:p>
        </w:tc>
        <w:tc>
          <w:tcPr>
            <w:tcW w:w="1567" w:type="dxa"/>
            <w:vAlign w:val="center"/>
          </w:tcPr>
          <w:p w14:paraId="0C50E7E3" w14:textId="77777777" w:rsidR="00A45CD0" w:rsidRDefault="00A45CD0" w:rsidP="006A4FB6">
            <w:pPr>
              <w:pStyle w:val="a"/>
              <w:framePr w:hSpace="0" w:wrap="auto" w:vAnchor="margin" w:hAnchor="text" w:yAlign="inline"/>
              <w:rPr>
                <w:lang w:bidi="fa-IR"/>
              </w:rPr>
            </w:pPr>
            <w:r w:rsidRPr="00667E8D">
              <w:rPr>
                <w:rtl/>
              </w:rPr>
              <w:t>2</w:t>
            </w:r>
          </w:p>
        </w:tc>
        <w:tc>
          <w:tcPr>
            <w:tcW w:w="672" w:type="dxa"/>
            <w:vAlign w:val="center"/>
          </w:tcPr>
          <w:p w14:paraId="16DC9AED" w14:textId="77777777" w:rsidR="00A45CD0" w:rsidRDefault="00A45CD0" w:rsidP="006A4FB6">
            <w:pPr>
              <w:pStyle w:val="a"/>
              <w:framePr w:hSpace="0" w:wrap="auto" w:vAnchor="margin" w:hAnchor="text" w:yAlign="inline"/>
              <w:rPr>
                <w:lang w:bidi="fa-IR"/>
              </w:rPr>
            </w:pPr>
            <w:r w:rsidRPr="00667E8D">
              <w:rPr>
                <w:rtl/>
              </w:rPr>
              <w:t>4</w:t>
            </w:r>
          </w:p>
        </w:tc>
        <w:tc>
          <w:tcPr>
            <w:tcW w:w="691" w:type="dxa"/>
            <w:vAlign w:val="center"/>
          </w:tcPr>
          <w:p w14:paraId="28303710" w14:textId="77777777" w:rsidR="00A45CD0" w:rsidRDefault="00A45CD0" w:rsidP="006A4FB6">
            <w:pPr>
              <w:pStyle w:val="a"/>
              <w:framePr w:hSpace="0" w:wrap="auto" w:vAnchor="margin" w:hAnchor="text" w:yAlign="inline"/>
              <w:rPr>
                <w:lang w:bidi="fa-IR"/>
              </w:rPr>
            </w:pPr>
            <w:r w:rsidRPr="00667E8D">
              <w:rPr>
                <w:rtl/>
              </w:rPr>
              <w:t>-</w:t>
            </w:r>
          </w:p>
        </w:tc>
        <w:tc>
          <w:tcPr>
            <w:tcW w:w="643" w:type="dxa"/>
            <w:vAlign w:val="center"/>
          </w:tcPr>
          <w:p w14:paraId="5CBD26CB" w14:textId="77777777" w:rsidR="00A45CD0" w:rsidRDefault="00A45CD0" w:rsidP="006A4FB6">
            <w:pPr>
              <w:pStyle w:val="a"/>
              <w:framePr w:hSpace="0" w:wrap="auto" w:vAnchor="margin" w:hAnchor="text" w:yAlign="inline"/>
              <w:rPr>
                <w:lang w:bidi="fa-IR"/>
              </w:rPr>
            </w:pPr>
            <w:r w:rsidRPr="00667E8D">
              <w:rPr>
                <w:rtl/>
              </w:rPr>
              <w:t>-</w:t>
            </w:r>
          </w:p>
        </w:tc>
        <w:tc>
          <w:tcPr>
            <w:tcW w:w="635" w:type="dxa"/>
            <w:vAlign w:val="center"/>
          </w:tcPr>
          <w:p w14:paraId="5F862C9C" w14:textId="77777777" w:rsidR="00A45CD0" w:rsidRDefault="00A45CD0" w:rsidP="006A4FB6">
            <w:pPr>
              <w:pStyle w:val="a"/>
              <w:framePr w:hSpace="0" w:wrap="auto" w:vAnchor="margin" w:hAnchor="text" w:yAlign="inline"/>
              <w:rPr>
                <w:lang w:bidi="fa-IR"/>
              </w:rPr>
            </w:pPr>
            <w:r w:rsidRPr="00667E8D">
              <w:rPr>
                <w:rtl/>
              </w:rPr>
              <w:t>2</w:t>
            </w:r>
          </w:p>
        </w:tc>
        <w:tc>
          <w:tcPr>
            <w:tcW w:w="596" w:type="dxa"/>
            <w:vAlign w:val="center"/>
          </w:tcPr>
          <w:p w14:paraId="396A47F8" w14:textId="77777777" w:rsidR="00A45CD0" w:rsidRDefault="00A45CD0" w:rsidP="006A4FB6">
            <w:pPr>
              <w:pStyle w:val="a"/>
              <w:framePr w:hSpace="0" w:wrap="auto" w:vAnchor="margin" w:hAnchor="text" w:yAlign="inline"/>
              <w:rPr>
                <w:lang w:bidi="fa-IR"/>
              </w:rPr>
            </w:pPr>
            <w:r w:rsidRPr="00667E8D">
              <w:rPr>
                <w:rtl/>
              </w:rPr>
              <w:t>1</w:t>
            </w:r>
          </w:p>
        </w:tc>
        <w:tc>
          <w:tcPr>
            <w:tcW w:w="605" w:type="dxa"/>
            <w:vAlign w:val="center"/>
          </w:tcPr>
          <w:p w14:paraId="3D57D321" w14:textId="77777777" w:rsidR="00A45CD0" w:rsidRDefault="00A45CD0" w:rsidP="006A4FB6">
            <w:pPr>
              <w:pStyle w:val="a"/>
              <w:framePr w:hSpace="0" w:wrap="auto" w:vAnchor="margin" w:hAnchor="text" w:yAlign="inline"/>
              <w:rPr>
                <w:lang w:bidi="fa-IR"/>
              </w:rPr>
            </w:pPr>
            <w:r w:rsidRPr="00667E8D">
              <w:rPr>
                <w:rtl/>
              </w:rPr>
              <w:t>1</w:t>
            </w:r>
          </w:p>
        </w:tc>
        <w:tc>
          <w:tcPr>
            <w:tcW w:w="805" w:type="dxa"/>
          </w:tcPr>
          <w:p w14:paraId="6D4B7140" w14:textId="77777777" w:rsidR="00A45CD0" w:rsidRDefault="00A45CD0" w:rsidP="006A4FB6">
            <w:pPr>
              <w:pStyle w:val="a"/>
              <w:framePr w:hSpace="0" w:wrap="auto" w:vAnchor="margin" w:hAnchor="text" w:yAlign="inline"/>
              <w:rPr>
                <w:lang w:bidi="fa-IR"/>
              </w:rPr>
            </w:pPr>
            <w:r>
              <w:rPr>
                <w:lang w:bidi="fa-IR"/>
              </w:rPr>
              <w:t xml:space="preserve">Male </w:t>
            </w:r>
          </w:p>
        </w:tc>
      </w:tr>
      <w:tr w:rsidR="00A45CD0" w14:paraId="7C78EE9C" w14:textId="77777777" w:rsidTr="006A4FB6">
        <w:tc>
          <w:tcPr>
            <w:tcW w:w="1568" w:type="dxa"/>
            <w:vAlign w:val="center"/>
          </w:tcPr>
          <w:p w14:paraId="1E3D89B3" w14:textId="77777777" w:rsidR="00A45CD0" w:rsidRDefault="00A45CD0" w:rsidP="006A4FB6">
            <w:pPr>
              <w:pStyle w:val="a"/>
              <w:framePr w:hSpace="0" w:wrap="auto" w:vAnchor="margin" w:hAnchor="text" w:yAlign="inline"/>
              <w:rPr>
                <w:lang w:bidi="fa-IR"/>
              </w:rPr>
            </w:pPr>
            <w:r w:rsidRPr="00667E8D">
              <w:rPr>
                <w:rtl/>
              </w:rPr>
              <w:t>1</w:t>
            </w:r>
          </w:p>
        </w:tc>
        <w:tc>
          <w:tcPr>
            <w:tcW w:w="1568" w:type="dxa"/>
            <w:vAlign w:val="center"/>
          </w:tcPr>
          <w:p w14:paraId="39D8655B" w14:textId="77777777" w:rsidR="00A45CD0" w:rsidRDefault="00A45CD0" w:rsidP="006A4FB6">
            <w:pPr>
              <w:pStyle w:val="a"/>
              <w:framePr w:hSpace="0" w:wrap="auto" w:vAnchor="margin" w:hAnchor="text" w:yAlign="inline"/>
              <w:rPr>
                <w:lang w:bidi="fa-IR"/>
              </w:rPr>
            </w:pPr>
          </w:p>
        </w:tc>
        <w:tc>
          <w:tcPr>
            <w:tcW w:w="1567" w:type="dxa"/>
            <w:vAlign w:val="center"/>
          </w:tcPr>
          <w:p w14:paraId="3DB52FEC" w14:textId="77777777" w:rsidR="00A45CD0" w:rsidRDefault="00A45CD0" w:rsidP="006A4FB6">
            <w:pPr>
              <w:pStyle w:val="a"/>
              <w:framePr w:hSpace="0" w:wrap="auto" w:vAnchor="margin" w:hAnchor="text" w:yAlign="inline"/>
              <w:rPr>
                <w:lang w:bidi="fa-IR"/>
              </w:rPr>
            </w:pPr>
          </w:p>
        </w:tc>
        <w:tc>
          <w:tcPr>
            <w:tcW w:w="672" w:type="dxa"/>
            <w:vAlign w:val="center"/>
          </w:tcPr>
          <w:p w14:paraId="6AFC3EBC" w14:textId="77777777" w:rsidR="00A45CD0" w:rsidRDefault="00A45CD0" w:rsidP="006A4FB6">
            <w:pPr>
              <w:pStyle w:val="a"/>
              <w:framePr w:hSpace="0" w:wrap="auto" w:vAnchor="margin" w:hAnchor="text" w:yAlign="inline"/>
              <w:rPr>
                <w:lang w:bidi="fa-IR"/>
              </w:rPr>
            </w:pPr>
            <w:r w:rsidRPr="00667E8D">
              <w:rPr>
                <w:rtl/>
              </w:rPr>
              <w:t>-</w:t>
            </w:r>
          </w:p>
        </w:tc>
        <w:tc>
          <w:tcPr>
            <w:tcW w:w="691" w:type="dxa"/>
            <w:vAlign w:val="center"/>
          </w:tcPr>
          <w:p w14:paraId="69FF8F81" w14:textId="77777777" w:rsidR="00A45CD0" w:rsidRDefault="00A45CD0" w:rsidP="006A4FB6">
            <w:pPr>
              <w:pStyle w:val="a"/>
              <w:framePr w:hSpace="0" w:wrap="auto" w:vAnchor="margin" w:hAnchor="text" w:yAlign="inline"/>
              <w:rPr>
                <w:lang w:bidi="fa-IR"/>
              </w:rPr>
            </w:pPr>
            <w:r w:rsidRPr="00667E8D">
              <w:rPr>
                <w:rtl/>
              </w:rPr>
              <w:t>1</w:t>
            </w:r>
          </w:p>
        </w:tc>
        <w:tc>
          <w:tcPr>
            <w:tcW w:w="643" w:type="dxa"/>
            <w:vAlign w:val="center"/>
          </w:tcPr>
          <w:p w14:paraId="0C314692" w14:textId="77777777" w:rsidR="00A45CD0" w:rsidRDefault="00A45CD0" w:rsidP="006A4FB6">
            <w:pPr>
              <w:pStyle w:val="a"/>
              <w:framePr w:hSpace="0" w:wrap="auto" w:vAnchor="margin" w:hAnchor="text" w:yAlign="inline"/>
              <w:rPr>
                <w:lang w:bidi="fa-IR"/>
              </w:rPr>
            </w:pPr>
            <w:r w:rsidRPr="00667E8D">
              <w:rPr>
                <w:rtl/>
              </w:rPr>
              <w:t>1</w:t>
            </w:r>
          </w:p>
        </w:tc>
        <w:tc>
          <w:tcPr>
            <w:tcW w:w="635" w:type="dxa"/>
            <w:vAlign w:val="center"/>
          </w:tcPr>
          <w:p w14:paraId="596D086F" w14:textId="77777777" w:rsidR="00A45CD0" w:rsidRDefault="00A45CD0" w:rsidP="006A4FB6">
            <w:pPr>
              <w:pStyle w:val="a"/>
              <w:framePr w:hSpace="0" w:wrap="auto" w:vAnchor="margin" w:hAnchor="text" w:yAlign="inline"/>
              <w:rPr>
                <w:lang w:bidi="fa-IR"/>
              </w:rPr>
            </w:pPr>
            <w:r w:rsidRPr="00667E8D">
              <w:rPr>
                <w:rtl/>
              </w:rPr>
              <w:t>1</w:t>
            </w:r>
          </w:p>
        </w:tc>
        <w:tc>
          <w:tcPr>
            <w:tcW w:w="596" w:type="dxa"/>
            <w:vAlign w:val="center"/>
          </w:tcPr>
          <w:p w14:paraId="46E96968" w14:textId="77777777" w:rsidR="00A45CD0" w:rsidRDefault="00A45CD0" w:rsidP="006A4FB6">
            <w:pPr>
              <w:pStyle w:val="a"/>
              <w:framePr w:hSpace="0" w:wrap="auto" w:vAnchor="margin" w:hAnchor="text" w:yAlign="inline"/>
              <w:rPr>
                <w:lang w:bidi="fa-IR"/>
              </w:rPr>
            </w:pPr>
            <w:r w:rsidRPr="00667E8D">
              <w:rPr>
                <w:rtl/>
              </w:rPr>
              <w:t>1</w:t>
            </w:r>
          </w:p>
        </w:tc>
        <w:tc>
          <w:tcPr>
            <w:tcW w:w="605" w:type="dxa"/>
            <w:vAlign w:val="center"/>
          </w:tcPr>
          <w:p w14:paraId="037DA7E2" w14:textId="77777777" w:rsidR="00A45CD0" w:rsidRDefault="00A45CD0" w:rsidP="006A4FB6">
            <w:pPr>
              <w:pStyle w:val="a"/>
              <w:framePr w:hSpace="0" w:wrap="auto" w:vAnchor="margin" w:hAnchor="text" w:yAlign="inline"/>
              <w:rPr>
                <w:lang w:bidi="fa-IR"/>
              </w:rPr>
            </w:pPr>
            <w:r w:rsidRPr="00667E8D">
              <w:rPr>
                <w:rFonts w:hint="cs"/>
                <w:rtl/>
              </w:rPr>
              <w:t>-</w:t>
            </w:r>
          </w:p>
        </w:tc>
        <w:tc>
          <w:tcPr>
            <w:tcW w:w="805" w:type="dxa"/>
          </w:tcPr>
          <w:p w14:paraId="069E2833" w14:textId="77777777" w:rsidR="00A45CD0" w:rsidRDefault="00A45CD0" w:rsidP="006A4FB6">
            <w:pPr>
              <w:pStyle w:val="a"/>
              <w:framePr w:hSpace="0" w:wrap="auto" w:vAnchor="margin" w:hAnchor="text" w:yAlign="inline"/>
              <w:rPr>
                <w:lang w:bidi="fa-IR"/>
              </w:rPr>
            </w:pPr>
            <w:r>
              <w:rPr>
                <w:lang w:bidi="fa-IR"/>
              </w:rPr>
              <w:t xml:space="preserve">Female </w:t>
            </w:r>
          </w:p>
        </w:tc>
      </w:tr>
    </w:tbl>
    <w:p w14:paraId="5A59231E" w14:textId="77777777" w:rsidR="00A45CD0" w:rsidRDefault="00A45CD0"/>
    <w:p w14:paraId="3CBB32A2" w14:textId="77777777" w:rsidR="00A45CD0" w:rsidRDefault="00A45CD0"/>
    <w:p w14:paraId="2A45859D" w14:textId="77777777" w:rsidR="00A45CD0" w:rsidRDefault="00A45CD0"/>
    <w:p w14:paraId="5C916C1F" w14:textId="77777777" w:rsidR="00A45CD0" w:rsidRDefault="00A45CD0"/>
    <w:p w14:paraId="29045C8C" w14:textId="77777777" w:rsidR="00A45CD0" w:rsidRDefault="00A45CD0"/>
    <w:p w14:paraId="0C7B621E" w14:textId="77777777" w:rsidR="00A45CD0" w:rsidRDefault="00A45CD0"/>
    <w:p w14:paraId="7F149B26" w14:textId="77777777" w:rsidR="00A45CD0" w:rsidRDefault="00A45CD0"/>
    <w:p w14:paraId="58B588EC" w14:textId="77777777" w:rsidR="00A45CD0" w:rsidRDefault="00A45CD0"/>
    <w:p w14:paraId="49B7A571" w14:textId="77777777" w:rsidR="00A45CD0" w:rsidRDefault="00A45CD0"/>
    <w:p w14:paraId="72C904F4" w14:textId="77777777" w:rsidR="00A45CD0" w:rsidRDefault="00A45CD0"/>
    <w:p w14:paraId="58DB60DF" w14:textId="77777777" w:rsidR="00A45CD0" w:rsidRDefault="00A45CD0"/>
    <w:p w14:paraId="33B9AACA" w14:textId="77777777" w:rsidR="00A45CD0" w:rsidRDefault="00A45CD0"/>
    <w:p w14:paraId="654BDD42" w14:textId="77777777" w:rsidR="00A45CD0" w:rsidRDefault="00A45CD0"/>
    <w:p w14:paraId="416CC3A1" w14:textId="77777777" w:rsidR="00A45CD0" w:rsidRDefault="00A45CD0"/>
    <w:p w14:paraId="1E397B95" w14:textId="77777777" w:rsidR="00A45CD0" w:rsidRDefault="00A45CD0"/>
    <w:p w14:paraId="1DF9FA64" w14:textId="77777777" w:rsidR="00A45CD0" w:rsidRDefault="00A45CD0"/>
    <w:p w14:paraId="2FAC2F3F" w14:textId="77777777" w:rsidR="00A45CD0" w:rsidRDefault="00A45CD0"/>
    <w:p w14:paraId="5E470412" w14:textId="77777777" w:rsidR="00A45CD0" w:rsidRDefault="00A45CD0"/>
    <w:p w14:paraId="2F255091" w14:textId="77777777" w:rsidR="00A45CD0" w:rsidRDefault="00A45CD0"/>
    <w:p w14:paraId="58FE769F" w14:textId="77777777" w:rsidR="00A45CD0" w:rsidRDefault="00A45CD0" w:rsidP="00A45CD0">
      <w:pPr>
        <w:pStyle w:val="Caption"/>
        <w:rPr>
          <w:lang w:bidi="fa-IR"/>
        </w:rPr>
      </w:pPr>
      <w:bookmarkStart w:id="0" w:name="_Hlk215485058"/>
      <w:r w:rsidRPr="009B441B">
        <w:t xml:space="preserve">Table </w:t>
      </w:r>
      <w:r>
        <w:fldChar w:fldCharType="begin"/>
      </w:r>
      <w:r>
        <w:instrText xml:space="preserve"> SEQ Table \* ARABIC </w:instrText>
      </w:r>
      <w:r>
        <w:fldChar w:fldCharType="separate"/>
      </w:r>
      <w:r>
        <w:rPr>
          <w:noProof/>
        </w:rPr>
        <w:t>4</w:t>
      </w:r>
      <w:r>
        <w:rPr>
          <w:noProof/>
        </w:rPr>
        <w:fldChar w:fldCharType="end"/>
      </w:r>
      <w:r w:rsidRPr="009B441B">
        <w:t>:Categories and subcategories extracted regarding the standards of the meta-accreditation system</w:t>
      </w:r>
    </w:p>
    <w:tbl>
      <w:tblPr>
        <w:tblStyle w:val="TableGrid"/>
        <w:tblpPr w:leftFromText="180" w:rightFromText="180" w:vertAnchor="page" w:horzAnchor="margin" w:tblpY="2041"/>
        <w:tblW w:w="9383" w:type="dxa"/>
        <w:tblLook w:val="04A0" w:firstRow="1" w:lastRow="0" w:firstColumn="1" w:lastColumn="0" w:noHBand="0" w:noVBand="1"/>
      </w:tblPr>
      <w:tblGrid>
        <w:gridCol w:w="6655"/>
        <w:gridCol w:w="1350"/>
        <w:gridCol w:w="1378"/>
      </w:tblGrid>
      <w:tr w:rsidR="00A45CD0" w:rsidRPr="00CF551C" w14:paraId="443F080B" w14:textId="77777777" w:rsidTr="006A4FB6">
        <w:trPr>
          <w:trHeight w:val="226"/>
        </w:trPr>
        <w:tc>
          <w:tcPr>
            <w:tcW w:w="6655" w:type="dxa"/>
          </w:tcPr>
          <w:p w14:paraId="35198C80" w14:textId="77777777" w:rsidR="00A45CD0" w:rsidRPr="00CF551C" w:rsidRDefault="00A45CD0" w:rsidP="006A4FB6">
            <w:pPr>
              <w:pStyle w:val="a"/>
              <w:framePr w:hSpace="0" w:wrap="auto" w:vAnchor="margin" w:hAnchor="text" w:yAlign="inline"/>
            </w:pPr>
            <w:r w:rsidRPr="00CF551C">
              <w:t>Subcategory</w:t>
            </w:r>
          </w:p>
        </w:tc>
        <w:tc>
          <w:tcPr>
            <w:tcW w:w="1350" w:type="dxa"/>
          </w:tcPr>
          <w:p w14:paraId="302FE311" w14:textId="77777777" w:rsidR="00A45CD0" w:rsidRPr="00CF551C" w:rsidRDefault="00A45CD0" w:rsidP="006A4FB6">
            <w:pPr>
              <w:pStyle w:val="a"/>
              <w:framePr w:hSpace="0" w:wrap="auto" w:vAnchor="margin" w:hAnchor="text" w:yAlign="inline"/>
            </w:pPr>
            <w:r w:rsidRPr="00CF551C">
              <w:t xml:space="preserve">Category </w:t>
            </w:r>
          </w:p>
        </w:tc>
        <w:tc>
          <w:tcPr>
            <w:tcW w:w="1378" w:type="dxa"/>
          </w:tcPr>
          <w:p w14:paraId="3826D17A" w14:textId="77777777" w:rsidR="00A45CD0" w:rsidRPr="00CF551C" w:rsidRDefault="00A45CD0" w:rsidP="006A4FB6">
            <w:pPr>
              <w:pStyle w:val="a"/>
              <w:framePr w:hSpace="0" w:wrap="auto" w:vAnchor="margin" w:hAnchor="text" w:yAlign="inline"/>
            </w:pPr>
            <w:r>
              <w:t>Main category</w:t>
            </w:r>
            <w:r w:rsidRPr="00CF551C">
              <w:t xml:space="preserve"> </w:t>
            </w:r>
          </w:p>
        </w:tc>
      </w:tr>
      <w:tr w:rsidR="00A45CD0" w:rsidRPr="00CF551C" w14:paraId="12D9421E" w14:textId="77777777" w:rsidTr="006A4FB6">
        <w:trPr>
          <w:trHeight w:val="295"/>
        </w:trPr>
        <w:tc>
          <w:tcPr>
            <w:tcW w:w="6655" w:type="dxa"/>
            <w:vAlign w:val="center"/>
          </w:tcPr>
          <w:p w14:paraId="412455DA" w14:textId="77777777" w:rsidR="00A45CD0" w:rsidRPr="00CF551C" w:rsidRDefault="00A45CD0" w:rsidP="006A4FB6">
            <w:pPr>
              <w:pStyle w:val="a"/>
              <w:framePr w:hSpace="0" w:wrap="auto" w:vAnchor="margin" w:hAnchor="text" w:yAlign="inline"/>
            </w:pPr>
            <w:r w:rsidRPr="00CF551C">
              <w:t>Structure and oversight of the accreditation system (P1, P2, P3, P5, P6, P9, P13)</w:t>
            </w:r>
          </w:p>
        </w:tc>
        <w:tc>
          <w:tcPr>
            <w:tcW w:w="1350" w:type="dxa"/>
            <w:vMerge w:val="restart"/>
            <w:vAlign w:val="center"/>
          </w:tcPr>
          <w:p w14:paraId="29FE6D74" w14:textId="77777777" w:rsidR="00A45CD0" w:rsidRPr="00CF551C" w:rsidRDefault="00A45CD0" w:rsidP="006A4FB6">
            <w:pPr>
              <w:pStyle w:val="a"/>
              <w:framePr w:hSpace="0" w:wrap="auto" w:vAnchor="margin" w:hAnchor="text" w:yAlign="inline"/>
            </w:pPr>
            <w:r w:rsidRPr="00CF551C">
              <w:t>Structural standards of meta-accreditation</w:t>
            </w:r>
          </w:p>
        </w:tc>
        <w:tc>
          <w:tcPr>
            <w:tcW w:w="1378" w:type="dxa"/>
            <w:vMerge w:val="restart"/>
            <w:vAlign w:val="center"/>
          </w:tcPr>
          <w:p w14:paraId="20B9CC24" w14:textId="77777777" w:rsidR="00A45CD0" w:rsidRPr="00CF551C" w:rsidRDefault="00A45CD0" w:rsidP="006A4FB6">
            <w:pPr>
              <w:pStyle w:val="a"/>
              <w:framePr w:hSpace="0" w:wrap="auto" w:vAnchor="margin" w:hAnchor="text" w:yAlign="inline"/>
            </w:pPr>
            <w:r w:rsidRPr="00CF551C">
              <w:t>Pillars of the meta-accreditation (recognition) system</w:t>
            </w:r>
          </w:p>
        </w:tc>
      </w:tr>
      <w:tr w:rsidR="00A45CD0" w:rsidRPr="00CF551C" w14:paraId="40459E7E" w14:textId="77777777" w:rsidTr="006A4FB6">
        <w:trPr>
          <w:trHeight w:val="187"/>
        </w:trPr>
        <w:tc>
          <w:tcPr>
            <w:tcW w:w="6655" w:type="dxa"/>
            <w:vAlign w:val="center"/>
          </w:tcPr>
          <w:p w14:paraId="33CA45DA" w14:textId="77777777" w:rsidR="00A45CD0" w:rsidRPr="00CF551C" w:rsidRDefault="00A45CD0" w:rsidP="006A4FB6">
            <w:pPr>
              <w:pStyle w:val="a"/>
              <w:framePr w:hSpace="0" w:wrap="auto" w:vAnchor="margin" w:hAnchor="text" w:yAlign="inline"/>
            </w:pPr>
            <w:r w:rsidRPr="00CF551C">
              <w:t>Stakeholder participation in standards development (P1, P6, P7)</w:t>
            </w:r>
          </w:p>
        </w:tc>
        <w:tc>
          <w:tcPr>
            <w:tcW w:w="1350" w:type="dxa"/>
            <w:vMerge/>
            <w:vAlign w:val="center"/>
          </w:tcPr>
          <w:p w14:paraId="71E68493" w14:textId="77777777" w:rsidR="00A45CD0" w:rsidRPr="00CF551C" w:rsidRDefault="00A45CD0" w:rsidP="006A4FB6">
            <w:pPr>
              <w:pStyle w:val="a"/>
              <w:framePr w:hSpace="0" w:wrap="auto" w:vAnchor="margin" w:hAnchor="text" w:yAlign="inline"/>
            </w:pPr>
          </w:p>
        </w:tc>
        <w:tc>
          <w:tcPr>
            <w:tcW w:w="1378" w:type="dxa"/>
            <w:vMerge/>
            <w:vAlign w:val="center"/>
          </w:tcPr>
          <w:p w14:paraId="3378E713" w14:textId="77777777" w:rsidR="00A45CD0" w:rsidRPr="00CF551C" w:rsidRDefault="00A45CD0" w:rsidP="006A4FB6">
            <w:pPr>
              <w:pStyle w:val="a"/>
              <w:framePr w:hSpace="0" w:wrap="auto" w:vAnchor="margin" w:hAnchor="text" w:yAlign="inline"/>
            </w:pPr>
          </w:p>
        </w:tc>
      </w:tr>
      <w:tr w:rsidR="00A45CD0" w:rsidRPr="00CF551C" w14:paraId="44A9F281" w14:textId="77777777" w:rsidTr="006A4FB6">
        <w:trPr>
          <w:trHeight w:val="226"/>
        </w:trPr>
        <w:tc>
          <w:tcPr>
            <w:tcW w:w="6655" w:type="dxa"/>
            <w:vAlign w:val="center"/>
          </w:tcPr>
          <w:p w14:paraId="49DE1267" w14:textId="77777777" w:rsidR="00A45CD0" w:rsidRPr="00CF551C" w:rsidRDefault="00A45CD0" w:rsidP="006A4FB6">
            <w:pPr>
              <w:pStyle w:val="a"/>
              <w:framePr w:hSpace="0" w:wrap="auto" w:vAnchor="margin" w:hAnchor="text" w:yAlign="inline"/>
            </w:pPr>
            <w:r w:rsidRPr="00CF551C">
              <w:t>Accreditation assessors (P1, P2, P4, P6, P10, P12, P13)</w:t>
            </w:r>
          </w:p>
        </w:tc>
        <w:tc>
          <w:tcPr>
            <w:tcW w:w="1350" w:type="dxa"/>
            <w:vMerge/>
            <w:vAlign w:val="center"/>
          </w:tcPr>
          <w:p w14:paraId="6774CFF5" w14:textId="77777777" w:rsidR="00A45CD0" w:rsidRPr="00CF551C" w:rsidRDefault="00A45CD0" w:rsidP="006A4FB6">
            <w:pPr>
              <w:pStyle w:val="a"/>
              <w:framePr w:hSpace="0" w:wrap="auto" w:vAnchor="margin" w:hAnchor="text" w:yAlign="inline"/>
            </w:pPr>
          </w:p>
        </w:tc>
        <w:tc>
          <w:tcPr>
            <w:tcW w:w="1378" w:type="dxa"/>
            <w:vMerge/>
            <w:vAlign w:val="center"/>
          </w:tcPr>
          <w:p w14:paraId="075AE258" w14:textId="77777777" w:rsidR="00A45CD0" w:rsidRPr="00CF551C" w:rsidRDefault="00A45CD0" w:rsidP="006A4FB6">
            <w:pPr>
              <w:pStyle w:val="a"/>
              <w:framePr w:hSpace="0" w:wrap="auto" w:vAnchor="margin" w:hAnchor="text" w:yAlign="inline"/>
            </w:pPr>
          </w:p>
        </w:tc>
      </w:tr>
      <w:tr w:rsidR="00A45CD0" w:rsidRPr="00CF551C" w14:paraId="639A42E5" w14:textId="77777777" w:rsidTr="006A4FB6">
        <w:trPr>
          <w:trHeight w:val="133"/>
        </w:trPr>
        <w:tc>
          <w:tcPr>
            <w:tcW w:w="6655" w:type="dxa"/>
            <w:vAlign w:val="center"/>
          </w:tcPr>
          <w:p w14:paraId="46C922F8" w14:textId="77777777" w:rsidR="00A45CD0" w:rsidRPr="00CF551C" w:rsidRDefault="00A45CD0" w:rsidP="006A4FB6">
            <w:pPr>
              <w:pStyle w:val="a"/>
              <w:framePr w:hSpace="0" w:wrap="auto" w:vAnchor="margin" w:hAnchor="text" w:yAlign="inline"/>
            </w:pPr>
            <w:r w:rsidRPr="00CF551C">
              <w:t>Record-keeping and results management (P3, P8, P11, P5)</w:t>
            </w:r>
          </w:p>
        </w:tc>
        <w:tc>
          <w:tcPr>
            <w:tcW w:w="1350" w:type="dxa"/>
            <w:vMerge/>
            <w:vAlign w:val="center"/>
          </w:tcPr>
          <w:p w14:paraId="2D4F5159" w14:textId="77777777" w:rsidR="00A45CD0" w:rsidRPr="00CF551C" w:rsidRDefault="00A45CD0" w:rsidP="006A4FB6">
            <w:pPr>
              <w:pStyle w:val="a"/>
              <w:framePr w:hSpace="0" w:wrap="auto" w:vAnchor="margin" w:hAnchor="text" w:yAlign="inline"/>
            </w:pPr>
          </w:p>
        </w:tc>
        <w:tc>
          <w:tcPr>
            <w:tcW w:w="1378" w:type="dxa"/>
            <w:vMerge/>
            <w:vAlign w:val="center"/>
          </w:tcPr>
          <w:p w14:paraId="56F08139" w14:textId="77777777" w:rsidR="00A45CD0" w:rsidRPr="00CF551C" w:rsidRDefault="00A45CD0" w:rsidP="006A4FB6">
            <w:pPr>
              <w:pStyle w:val="a"/>
              <w:framePr w:hSpace="0" w:wrap="auto" w:vAnchor="margin" w:hAnchor="text" w:yAlign="inline"/>
            </w:pPr>
          </w:p>
        </w:tc>
      </w:tr>
      <w:tr w:rsidR="00A45CD0" w:rsidRPr="00CF551C" w14:paraId="10724AA4" w14:textId="77777777" w:rsidTr="006A4FB6">
        <w:trPr>
          <w:trHeight w:val="169"/>
        </w:trPr>
        <w:tc>
          <w:tcPr>
            <w:tcW w:w="6655" w:type="dxa"/>
            <w:vAlign w:val="center"/>
          </w:tcPr>
          <w:p w14:paraId="30052734" w14:textId="77777777" w:rsidR="00A45CD0" w:rsidRPr="00CF551C" w:rsidRDefault="00A45CD0" w:rsidP="006A4FB6">
            <w:pPr>
              <w:pStyle w:val="a"/>
              <w:framePr w:hSpace="0" w:wrap="auto" w:vAnchor="margin" w:hAnchor="text" w:yAlign="inline"/>
            </w:pPr>
            <w:r w:rsidRPr="00CF551C">
              <w:t>Required resources for accreditation (P1, P3, P4, P6, P8, P9, P12, P13)</w:t>
            </w:r>
          </w:p>
        </w:tc>
        <w:tc>
          <w:tcPr>
            <w:tcW w:w="1350" w:type="dxa"/>
            <w:vMerge w:val="restart"/>
            <w:vAlign w:val="center"/>
          </w:tcPr>
          <w:p w14:paraId="50BDD1D4" w14:textId="77777777" w:rsidR="00A45CD0" w:rsidRPr="00CF551C" w:rsidRDefault="00A45CD0" w:rsidP="006A4FB6">
            <w:pPr>
              <w:pStyle w:val="a"/>
              <w:framePr w:hSpace="0" w:wrap="auto" w:vAnchor="margin" w:hAnchor="text" w:yAlign="inline"/>
            </w:pPr>
            <w:r w:rsidRPr="00CF551C">
              <w:t>meta-accreditation process standards</w:t>
            </w:r>
          </w:p>
        </w:tc>
        <w:tc>
          <w:tcPr>
            <w:tcW w:w="1378" w:type="dxa"/>
            <w:vMerge/>
            <w:vAlign w:val="center"/>
          </w:tcPr>
          <w:p w14:paraId="1D2786FD" w14:textId="77777777" w:rsidR="00A45CD0" w:rsidRPr="00CF551C" w:rsidRDefault="00A45CD0" w:rsidP="006A4FB6">
            <w:pPr>
              <w:pStyle w:val="a"/>
              <w:framePr w:hSpace="0" w:wrap="auto" w:vAnchor="margin" w:hAnchor="text" w:yAlign="inline"/>
            </w:pPr>
          </w:p>
        </w:tc>
      </w:tr>
      <w:tr w:rsidR="00A45CD0" w:rsidRPr="00CF551C" w14:paraId="2D9045D6" w14:textId="77777777" w:rsidTr="006A4FB6">
        <w:trPr>
          <w:trHeight w:val="226"/>
        </w:trPr>
        <w:tc>
          <w:tcPr>
            <w:tcW w:w="6655" w:type="dxa"/>
            <w:vAlign w:val="center"/>
          </w:tcPr>
          <w:p w14:paraId="0BA627EF" w14:textId="77777777" w:rsidR="00A45CD0" w:rsidRPr="00CF551C" w:rsidRDefault="00A45CD0" w:rsidP="006A4FB6">
            <w:pPr>
              <w:pStyle w:val="a"/>
              <w:framePr w:hSpace="0" w:wrap="auto" w:vAnchor="margin" w:hAnchor="text" w:yAlign="inline"/>
            </w:pPr>
            <w:r w:rsidRPr="00CF551C">
              <w:t>Internal evaluation (P2, P10, P11)</w:t>
            </w:r>
          </w:p>
        </w:tc>
        <w:tc>
          <w:tcPr>
            <w:tcW w:w="1350" w:type="dxa"/>
            <w:vMerge/>
            <w:vAlign w:val="center"/>
          </w:tcPr>
          <w:p w14:paraId="0056B1B4" w14:textId="77777777" w:rsidR="00A45CD0" w:rsidRPr="00CF551C" w:rsidRDefault="00A45CD0" w:rsidP="006A4FB6">
            <w:pPr>
              <w:pStyle w:val="a"/>
              <w:framePr w:hSpace="0" w:wrap="auto" w:vAnchor="margin" w:hAnchor="text" w:yAlign="inline"/>
            </w:pPr>
          </w:p>
        </w:tc>
        <w:tc>
          <w:tcPr>
            <w:tcW w:w="1378" w:type="dxa"/>
            <w:vMerge/>
            <w:vAlign w:val="center"/>
          </w:tcPr>
          <w:p w14:paraId="18EBEA82" w14:textId="77777777" w:rsidR="00A45CD0" w:rsidRPr="00CF551C" w:rsidRDefault="00A45CD0" w:rsidP="006A4FB6">
            <w:pPr>
              <w:pStyle w:val="a"/>
              <w:framePr w:hSpace="0" w:wrap="auto" w:vAnchor="margin" w:hAnchor="text" w:yAlign="inline"/>
            </w:pPr>
          </w:p>
        </w:tc>
      </w:tr>
      <w:tr w:rsidR="00A45CD0" w:rsidRPr="00CF551C" w14:paraId="684C690F" w14:textId="77777777" w:rsidTr="006A4FB6">
        <w:trPr>
          <w:trHeight w:val="226"/>
        </w:trPr>
        <w:tc>
          <w:tcPr>
            <w:tcW w:w="6655" w:type="dxa"/>
            <w:vAlign w:val="center"/>
          </w:tcPr>
          <w:p w14:paraId="12D3E4F7" w14:textId="77777777" w:rsidR="00A45CD0" w:rsidRPr="00CF551C" w:rsidRDefault="00A45CD0" w:rsidP="006A4FB6">
            <w:pPr>
              <w:pStyle w:val="a"/>
              <w:framePr w:hSpace="0" w:wrap="auto" w:vAnchor="margin" w:hAnchor="text" w:yAlign="inline"/>
            </w:pPr>
            <w:r w:rsidRPr="00CF551C">
              <w:t xml:space="preserve">External evaluation (P1, P2, P4, P5, P7, P6, P12) </w:t>
            </w:r>
          </w:p>
        </w:tc>
        <w:tc>
          <w:tcPr>
            <w:tcW w:w="1350" w:type="dxa"/>
            <w:vMerge/>
            <w:vAlign w:val="center"/>
          </w:tcPr>
          <w:p w14:paraId="66038296" w14:textId="77777777" w:rsidR="00A45CD0" w:rsidRPr="00CF551C" w:rsidRDefault="00A45CD0" w:rsidP="006A4FB6">
            <w:pPr>
              <w:pStyle w:val="a"/>
              <w:framePr w:hSpace="0" w:wrap="auto" w:vAnchor="margin" w:hAnchor="text" w:yAlign="inline"/>
            </w:pPr>
          </w:p>
        </w:tc>
        <w:tc>
          <w:tcPr>
            <w:tcW w:w="1378" w:type="dxa"/>
            <w:vMerge/>
            <w:vAlign w:val="center"/>
          </w:tcPr>
          <w:p w14:paraId="2FB5B0CD" w14:textId="77777777" w:rsidR="00A45CD0" w:rsidRPr="00CF551C" w:rsidRDefault="00A45CD0" w:rsidP="006A4FB6">
            <w:pPr>
              <w:pStyle w:val="a"/>
              <w:framePr w:hSpace="0" w:wrap="auto" w:vAnchor="margin" w:hAnchor="text" w:yAlign="inline"/>
            </w:pPr>
          </w:p>
        </w:tc>
      </w:tr>
      <w:tr w:rsidR="00A45CD0" w:rsidRPr="00CF551C" w14:paraId="477D5EA9" w14:textId="77777777" w:rsidTr="006A4FB6">
        <w:trPr>
          <w:trHeight w:val="125"/>
        </w:trPr>
        <w:tc>
          <w:tcPr>
            <w:tcW w:w="6655" w:type="dxa"/>
            <w:vAlign w:val="center"/>
          </w:tcPr>
          <w:p w14:paraId="56675451" w14:textId="77777777" w:rsidR="00A45CD0" w:rsidRPr="00CF551C" w:rsidRDefault="00A45CD0" w:rsidP="006A4FB6">
            <w:pPr>
              <w:pStyle w:val="a"/>
              <w:framePr w:hSpace="0" w:wrap="auto" w:vAnchor="margin" w:hAnchor="text" w:yAlign="inline"/>
            </w:pPr>
            <w:r w:rsidRPr="00CF551C">
              <w:t>Issuance of accreditation decisions (P1, P2, P6, P7, P9, P13)</w:t>
            </w:r>
          </w:p>
        </w:tc>
        <w:tc>
          <w:tcPr>
            <w:tcW w:w="1350" w:type="dxa"/>
            <w:vMerge/>
            <w:vAlign w:val="center"/>
          </w:tcPr>
          <w:p w14:paraId="551A8888" w14:textId="77777777" w:rsidR="00A45CD0" w:rsidRPr="00CF551C" w:rsidRDefault="00A45CD0" w:rsidP="006A4FB6">
            <w:pPr>
              <w:pStyle w:val="a"/>
              <w:framePr w:hSpace="0" w:wrap="auto" w:vAnchor="margin" w:hAnchor="text" w:yAlign="inline"/>
            </w:pPr>
          </w:p>
        </w:tc>
        <w:tc>
          <w:tcPr>
            <w:tcW w:w="1378" w:type="dxa"/>
            <w:vMerge/>
            <w:vAlign w:val="center"/>
          </w:tcPr>
          <w:p w14:paraId="75F4B2D4" w14:textId="77777777" w:rsidR="00A45CD0" w:rsidRPr="00CF551C" w:rsidRDefault="00A45CD0" w:rsidP="006A4FB6">
            <w:pPr>
              <w:pStyle w:val="a"/>
              <w:framePr w:hSpace="0" w:wrap="auto" w:vAnchor="margin" w:hAnchor="text" w:yAlign="inline"/>
            </w:pPr>
          </w:p>
        </w:tc>
      </w:tr>
      <w:tr w:rsidR="00A45CD0" w:rsidRPr="00CF551C" w14:paraId="063A575A" w14:textId="77777777" w:rsidTr="006A4FB6">
        <w:trPr>
          <w:trHeight w:val="226"/>
        </w:trPr>
        <w:tc>
          <w:tcPr>
            <w:tcW w:w="6655" w:type="dxa"/>
            <w:vAlign w:val="center"/>
          </w:tcPr>
          <w:p w14:paraId="2FA545BF" w14:textId="77777777" w:rsidR="00A45CD0" w:rsidRPr="00CF551C" w:rsidRDefault="00A45CD0" w:rsidP="006A4FB6">
            <w:pPr>
              <w:pStyle w:val="a"/>
              <w:framePr w:hSpace="0" w:wrap="auto" w:vAnchor="margin" w:hAnchor="text" w:yAlign="inline"/>
            </w:pPr>
            <w:r w:rsidRPr="00CF551C">
              <w:t>Accreditation cycles (P4, P7, P10)</w:t>
            </w:r>
          </w:p>
        </w:tc>
        <w:tc>
          <w:tcPr>
            <w:tcW w:w="1350" w:type="dxa"/>
            <w:vMerge w:val="restart"/>
            <w:vAlign w:val="center"/>
          </w:tcPr>
          <w:p w14:paraId="72718DBF" w14:textId="77777777" w:rsidR="00A45CD0" w:rsidRPr="00CF551C" w:rsidRDefault="00A45CD0" w:rsidP="006A4FB6">
            <w:pPr>
              <w:pStyle w:val="a"/>
              <w:framePr w:hSpace="0" w:wrap="auto" w:vAnchor="margin" w:hAnchor="text" w:yAlign="inline"/>
            </w:pPr>
            <w:r w:rsidRPr="00CF551C">
              <w:t>Social and ethical accountability standards</w:t>
            </w:r>
          </w:p>
        </w:tc>
        <w:tc>
          <w:tcPr>
            <w:tcW w:w="1378" w:type="dxa"/>
            <w:vMerge/>
            <w:vAlign w:val="center"/>
          </w:tcPr>
          <w:p w14:paraId="0957BEAB" w14:textId="77777777" w:rsidR="00A45CD0" w:rsidRPr="00CF551C" w:rsidRDefault="00A45CD0" w:rsidP="006A4FB6">
            <w:pPr>
              <w:pStyle w:val="a"/>
              <w:framePr w:hSpace="0" w:wrap="auto" w:vAnchor="margin" w:hAnchor="text" w:yAlign="inline"/>
            </w:pPr>
          </w:p>
        </w:tc>
      </w:tr>
      <w:tr w:rsidR="00A45CD0" w:rsidRPr="00CF551C" w14:paraId="40CAC68A" w14:textId="77777777" w:rsidTr="006A4FB6">
        <w:trPr>
          <w:trHeight w:val="223"/>
        </w:trPr>
        <w:tc>
          <w:tcPr>
            <w:tcW w:w="6655" w:type="dxa"/>
            <w:vAlign w:val="center"/>
          </w:tcPr>
          <w:p w14:paraId="0735D823" w14:textId="77777777" w:rsidR="00A45CD0" w:rsidRPr="00CF551C" w:rsidRDefault="00A45CD0" w:rsidP="006A4FB6">
            <w:pPr>
              <w:pStyle w:val="a"/>
              <w:framePr w:hSpace="0" w:wrap="auto" w:vAnchor="margin" w:hAnchor="text" w:yAlign="inline"/>
            </w:pPr>
            <w:r w:rsidRPr="00CF551C">
              <w:t>Ethical considerations in the accreditation process (P1, P6, P7, P11, P12)</w:t>
            </w:r>
          </w:p>
        </w:tc>
        <w:tc>
          <w:tcPr>
            <w:tcW w:w="1350" w:type="dxa"/>
            <w:vMerge/>
            <w:vAlign w:val="center"/>
          </w:tcPr>
          <w:p w14:paraId="37B17249" w14:textId="77777777" w:rsidR="00A45CD0" w:rsidRPr="00CF551C" w:rsidRDefault="00A45CD0" w:rsidP="006A4FB6">
            <w:pPr>
              <w:pStyle w:val="a"/>
              <w:framePr w:hSpace="0" w:wrap="auto" w:vAnchor="margin" w:hAnchor="text" w:yAlign="inline"/>
            </w:pPr>
          </w:p>
        </w:tc>
        <w:tc>
          <w:tcPr>
            <w:tcW w:w="1378" w:type="dxa"/>
            <w:vMerge/>
            <w:vAlign w:val="center"/>
          </w:tcPr>
          <w:p w14:paraId="2D7A1D82" w14:textId="77777777" w:rsidR="00A45CD0" w:rsidRPr="00CF551C" w:rsidRDefault="00A45CD0" w:rsidP="006A4FB6">
            <w:pPr>
              <w:pStyle w:val="a"/>
              <w:framePr w:hSpace="0" w:wrap="auto" w:vAnchor="margin" w:hAnchor="text" w:yAlign="inline"/>
            </w:pPr>
          </w:p>
        </w:tc>
      </w:tr>
      <w:tr w:rsidR="00A45CD0" w:rsidRPr="00CF551C" w14:paraId="66A447B6" w14:textId="77777777" w:rsidTr="006A4FB6">
        <w:trPr>
          <w:trHeight w:val="226"/>
        </w:trPr>
        <w:tc>
          <w:tcPr>
            <w:tcW w:w="6655" w:type="dxa"/>
            <w:vAlign w:val="center"/>
          </w:tcPr>
          <w:p w14:paraId="3E2F6C75" w14:textId="77777777" w:rsidR="00A45CD0" w:rsidRPr="00CF551C" w:rsidRDefault="00A45CD0" w:rsidP="006A4FB6">
            <w:pPr>
              <w:pStyle w:val="a"/>
              <w:framePr w:hSpace="0" w:wrap="auto" w:vAnchor="margin" w:hAnchor="text" w:yAlign="inline"/>
            </w:pPr>
            <w:r w:rsidRPr="00CF551C">
              <w:t>Public disclosure of results (P1, P2, P3, P5, P11)</w:t>
            </w:r>
          </w:p>
        </w:tc>
        <w:tc>
          <w:tcPr>
            <w:tcW w:w="1350" w:type="dxa"/>
            <w:vMerge/>
            <w:vAlign w:val="center"/>
          </w:tcPr>
          <w:p w14:paraId="3C60938E" w14:textId="77777777" w:rsidR="00A45CD0" w:rsidRPr="00CF551C" w:rsidRDefault="00A45CD0" w:rsidP="006A4FB6">
            <w:pPr>
              <w:pStyle w:val="a"/>
              <w:framePr w:hSpace="0" w:wrap="auto" w:vAnchor="margin" w:hAnchor="text" w:yAlign="inline"/>
            </w:pPr>
          </w:p>
        </w:tc>
        <w:tc>
          <w:tcPr>
            <w:tcW w:w="1378" w:type="dxa"/>
            <w:vMerge/>
            <w:vAlign w:val="center"/>
          </w:tcPr>
          <w:p w14:paraId="60097A43" w14:textId="77777777" w:rsidR="00A45CD0" w:rsidRPr="00CF551C" w:rsidRDefault="00A45CD0" w:rsidP="006A4FB6">
            <w:pPr>
              <w:pStyle w:val="a"/>
              <w:framePr w:hSpace="0" w:wrap="auto" w:vAnchor="margin" w:hAnchor="text" w:yAlign="inline"/>
            </w:pPr>
          </w:p>
        </w:tc>
      </w:tr>
      <w:tr w:rsidR="00A45CD0" w:rsidRPr="00CF551C" w14:paraId="39F5E899" w14:textId="77777777" w:rsidTr="006A4FB6">
        <w:trPr>
          <w:trHeight w:val="187"/>
        </w:trPr>
        <w:tc>
          <w:tcPr>
            <w:tcW w:w="6655" w:type="dxa"/>
          </w:tcPr>
          <w:p w14:paraId="475FF61F" w14:textId="77777777" w:rsidR="00A45CD0" w:rsidRPr="00CF551C" w:rsidRDefault="00A45CD0" w:rsidP="006A4FB6">
            <w:pPr>
              <w:pStyle w:val="a"/>
              <w:framePr w:hSpace="0" w:wrap="auto" w:vAnchor="margin" w:hAnchor="text" w:yAlign="inline"/>
            </w:pPr>
            <w:r w:rsidRPr="00CF551C">
              <w:t>Conflict of interest in the accreditation process (P1, P5, P6, P10)</w:t>
            </w:r>
          </w:p>
        </w:tc>
        <w:tc>
          <w:tcPr>
            <w:tcW w:w="1350" w:type="dxa"/>
            <w:vMerge/>
          </w:tcPr>
          <w:p w14:paraId="4771D768" w14:textId="77777777" w:rsidR="00A45CD0" w:rsidRPr="00CF551C" w:rsidRDefault="00A45CD0" w:rsidP="006A4FB6">
            <w:pPr>
              <w:pStyle w:val="a"/>
              <w:framePr w:hSpace="0" w:wrap="auto" w:vAnchor="margin" w:hAnchor="text" w:yAlign="inline"/>
            </w:pPr>
          </w:p>
        </w:tc>
        <w:tc>
          <w:tcPr>
            <w:tcW w:w="1378" w:type="dxa"/>
            <w:vMerge/>
          </w:tcPr>
          <w:p w14:paraId="756189F1" w14:textId="77777777" w:rsidR="00A45CD0" w:rsidRPr="00CF551C" w:rsidRDefault="00A45CD0" w:rsidP="006A4FB6">
            <w:pPr>
              <w:pStyle w:val="a"/>
              <w:framePr w:hSpace="0" w:wrap="auto" w:vAnchor="margin" w:hAnchor="text" w:yAlign="inline"/>
            </w:pPr>
          </w:p>
        </w:tc>
      </w:tr>
      <w:bookmarkEnd w:id="0"/>
    </w:tbl>
    <w:p w14:paraId="558915B7" w14:textId="77777777" w:rsidR="00A45CD0" w:rsidRDefault="00A45CD0"/>
    <w:p w14:paraId="71B8027D" w14:textId="77777777" w:rsidR="00A45CD0" w:rsidRDefault="00A45CD0"/>
    <w:p w14:paraId="54ABFB72" w14:textId="77777777" w:rsidR="00A45CD0" w:rsidRDefault="00A45CD0"/>
    <w:p w14:paraId="1DD8E006" w14:textId="77777777" w:rsidR="00A45CD0" w:rsidRDefault="00A45CD0"/>
    <w:p w14:paraId="1FE79A0B" w14:textId="77777777" w:rsidR="00A45CD0" w:rsidRDefault="00A45CD0"/>
    <w:p w14:paraId="018801F3" w14:textId="77777777" w:rsidR="00A45CD0" w:rsidRDefault="00A45CD0"/>
    <w:p w14:paraId="2295A720" w14:textId="77777777" w:rsidR="00A45CD0" w:rsidRDefault="00A45CD0"/>
    <w:p w14:paraId="4695332B" w14:textId="77777777" w:rsidR="00A45CD0" w:rsidRDefault="00A45CD0"/>
    <w:p w14:paraId="6D53C76F" w14:textId="77777777" w:rsidR="00A45CD0" w:rsidRDefault="00A45CD0"/>
    <w:p w14:paraId="013F0CDA" w14:textId="77777777" w:rsidR="00A45CD0" w:rsidRDefault="00A45CD0"/>
    <w:p w14:paraId="2EB623E5" w14:textId="77777777" w:rsidR="00A45CD0" w:rsidRDefault="00A45CD0"/>
    <w:p w14:paraId="3B827490" w14:textId="77777777" w:rsidR="00A45CD0" w:rsidRDefault="00A45CD0"/>
    <w:p w14:paraId="2969A34A" w14:textId="77777777" w:rsidR="00A45CD0" w:rsidRDefault="00A45CD0"/>
    <w:p w14:paraId="1A61A852" w14:textId="77777777" w:rsidR="00A45CD0" w:rsidRDefault="00A45CD0"/>
    <w:p w14:paraId="4FC15B22" w14:textId="77777777" w:rsidR="00A45CD0" w:rsidRDefault="00A45CD0"/>
    <w:p w14:paraId="6102A9C3" w14:textId="77777777" w:rsidR="00A45CD0" w:rsidRDefault="00A45CD0"/>
    <w:p w14:paraId="71C61692" w14:textId="77777777" w:rsidR="00A45CD0" w:rsidRDefault="00A45CD0"/>
    <w:p w14:paraId="1CA310AD" w14:textId="77777777" w:rsidR="00A45CD0" w:rsidRDefault="00A45CD0"/>
    <w:p w14:paraId="03E6C440" w14:textId="77777777" w:rsidR="00A45CD0" w:rsidRDefault="00A45CD0"/>
    <w:p w14:paraId="6A752A82" w14:textId="77777777" w:rsidR="00A45CD0" w:rsidRDefault="00A45CD0"/>
    <w:p w14:paraId="4ACE4092" w14:textId="77777777" w:rsidR="00A45CD0" w:rsidRPr="001B18DB" w:rsidRDefault="00A45CD0" w:rsidP="00A45CD0">
      <w:pPr>
        <w:pStyle w:val="Caption"/>
      </w:pPr>
      <w:r w:rsidRPr="001B18DB">
        <w:rPr>
          <w:szCs w:val="22"/>
        </w:rPr>
        <w:t>Table</w:t>
      </w:r>
      <w:r w:rsidRPr="001B18DB">
        <w:rPr>
          <w:szCs w:val="22"/>
          <w:rtl/>
        </w:rPr>
        <w:t xml:space="preserve"> </w:t>
      </w:r>
      <w:r w:rsidRPr="001B18DB">
        <w:rPr>
          <w:szCs w:val="22"/>
          <w:rtl/>
        </w:rPr>
        <w:fldChar w:fldCharType="begin"/>
      </w:r>
      <w:r w:rsidRPr="001B18DB">
        <w:rPr>
          <w:szCs w:val="22"/>
          <w:rtl/>
        </w:rPr>
        <w:instrText xml:space="preserve"> </w:instrText>
      </w:r>
      <w:r w:rsidRPr="001B18DB">
        <w:rPr>
          <w:szCs w:val="22"/>
        </w:rPr>
        <w:instrText>SEQ</w:instrText>
      </w:r>
      <w:r w:rsidRPr="001B18DB">
        <w:rPr>
          <w:szCs w:val="22"/>
          <w:rtl/>
        </w:rPr>
        <w:instrText xml:space="preserve"> </w:instrText>
      </w:r>
      <w:r w:rsidRPr="001B18DB">
        <w:rPr>
          <w:szCs w:val="22"/>
        </w:rPr>
        <w:instrText>Table \* ARABIC</w:instrText>
      </w:r>
      <w:r w:rsidRPr="001B18DB">
        <w:rPr>
          <w:szCs w:val="22"/>
          <w:rtl/>
        </w:rPr>
        <w:instrText xml:space="preserve"> </w:instrText>
      </w:r>
      <w:r w:rsidRPr="001B18DB">
        <w:rPr>
          <w:szCs w:val="22"/>
          <w:rtl/>
        </w:rPr>
        <w:fldChar w:fldCharType="separate"/>
      </w:r>
      <w:r>
        <w:rPr>
          <w:noProof/>
          <w:rtl/>
        </w:rPr>
        <w:t>5</w:t>
      </w:r>
      <w:r w:rsidRPr="001B18DB">
        <w:rPr>
          <w:szCs w:val="22"/>
          <w:rtl/>
        </w:rPr>
        <w:fldChar w:fldCharType="end"/>
      </w:r>
      <w:r w:rsidRPr="001B18DB">
        <w:t>:Comparative table of the number of standards and areas of the recognition systems used</w:t>
      </w:r>
    </w:p>
    <w:tbl>
      <w:tblPr>
        <w:tblStyle w:val="1"/>
        <w:tblpPr w:leftFromText="180" w:rightFromText="180" w:vertAnchor="page" w:horzAnchor="margin" w:tblpY="2011"/>
        <w:bidiVisual/>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97"/>
        <w:gridCol w:w="1172"/>
        <w:gridCol w:w="899"/>
        <w:gridCol w:w="900"/>
        <w:gridCol w:w="990"/>
        <w:gridCol w:w="900"/>
        <w:gridCol w:w="3512"/>
      </w:tblGrid>
      <w:tr w:rsidR="00A45CD0" w:rsidRPr="00995501" w14:paraId="2C8BA5B3" w14:textId="77777777" w:rsidTr="006A4FB6">
        <w:trPr>
          <w:cantSplit/>
          <w:trHeight w:val="617"/>
        </w:trPr>
        <w:tc>
          <w:tcPr>
            <w:tcW w:w="997" w:type="dxa"/>
            <w:vAlign w:val="center"/>
          </w:tcPr>
          <w:p w14:paraId="658FEE23" w14:textId="77777777" w:rsidR="00A45CD0" w:rsidRPr="00995501" w:rsidRDefault="00A45CD0" w:rsidP="006A4FB6">
            <w:pPr>
              <w:pStyle w:val="a"/>
              <w:framePr w:hSpace="0" w:wrap="auto" w:vAnchor="margin" w:hAnchor="text" w:yAlign="inline"/>
              <w:bidi w:val="0"/>
            </w:pPr>
            <w:r w:rsidRPr="00995501">
              <w:t xml:space="preserve">WFME </w:t>
            </w:r>
            <w:r w:rsidRPr="00995501">
              <w:rPr>
                <w:szCs w:val="20"/>
                <w:rtl/>
              </w:rPr>
              <w:fldChar w:fldCharType="begin"/>
            </w:r>
            <w:r>
              <w:rPr>
                <w:szCs w:val="20"/>
                <w:rtl/>
              </w:rPr>
              <w:instrText xml:space="preserve"> </w:instrText>
            </w:r>
            <w:r>
              <w:rPr>
                <w:szCs w:val="20"/>
              </w:rPr>
              <w:instrText>ADDIN EN.CITE &lt;EndNote&gt;&lt;Cite&gt;&lt;Author&gt;WFME&lt;/Author&gt;&lt;Year&gt;2019&lt;/Year&gt;&lt;RecNum&gt;18&lt;/RecNum&gt;&lt;DisplayText&gt;(18)&lt;/DisplayText&gt;&lt;record&gt;&lt;rec-number&gt;18&lt;/rec-number&gt;&lt;foreign-keys&gt;&lt;key app="EN" db-id="wrd5rdpetfwerpervr15twwxxf9d925erxx5" timestamp="1757698530"&gt;18&lt;/key&gt;&lt;/foreign-keys&gt;&lt;ref-type name="Web Page"&gt;12&lt;/ref-type&gt;&lt;contributors&gt;&lt;authors&gt;&lt;author&gt;WFME  &lt;/author&gt;&lt;/authors&gt;&lt;/contributors&gt;&lt;titles&gt;&lt;title&gt;The WFME program for recognition of accrediting agencies for medical education. REcognition criteris for agencies</w:instrText>
            </w:r>
            <w:r>
              <w:rPr>
                <w:szCs w:val="20"/>
                <w:rtl/>
              </w:rPr>
              <w:instrText xml:space="preserve"> </w:instrText>
            </w:r>
            <w:r>
              <w:rPr>
                <w:szCs w:val="20"/>
              </w:rPr>
              <w:instrText>accrediting medical schools&lt;/title&gt;&lt;/titles&gt;&lt;volume&gt;2024&lt;/volume&gt;&lt;number&gt;17 december&lt;/number&gt;&lt;dates&gt;&lt;year&gt;2019&lt;/year&gt;&lt;/dates&gt;&lt;urls&gt;&lt;related-urls&gt;&lt;url&gt;https://iaar.agency/storage/photos/shares/%D0%94%D0%BE%D0%BA%D1%83%D0%BC%D0%B5%D0%BD%D1%82%D1%8B%20%D0%9D%D0%90%D0%90%D0%A0/WFME-Recognition-Criteria_2019.pdf&lt;/url&gt;&lt;/related-urls&gt;&lt;/urls&gt;&lt;/record&gt;&lt;/Cite&gt;&lt;/EndNote</w:instrText>
            </w:r>
            <w:r>
              <w:rPr>
                <w:szCs w:val="20"/>
                <w:rtl/>
              </w:rPr>
              <w:instrText>&gt;</w:instrText>
            </w:r>
            <w:r w:rsidRPr="00995501">
              <w:rPr>
                <w:szCs w:val="20"/>
                <w:rtl/>
              </w:rPr>
              <w:fldChar w:fldCharType="separate"/>
            </w:r>
            <w:r>
              <w:rPr>
                <w:noProof/>
                <w:szCs w:val="20"/>
                <w:rtl/>
              </w:rPr>
              <w:t>(18)</w:t>
            </w:r>
            <w:r w:rsidRPr="00995501">
              <w:rPr>
                <w:szCs w:val="20"/>
                <w:rtl/>
              </w:rPr>
              <w:fldChar w:fldCharType="end"/>
            </w:r>
          </w:p>
        </w:tc>
        <w:tc>
          <w:tcPr>
            <w:tcW w:w="1172" w:type="dxa"/>
            <w:vAlign w:val="center"/>
          </w:tcPr>
          <w:p w14:paraId="5DAFB165" w14:textId="77777777" w:rsidR="00A45CD0" w:rsidRPr="00995501" w:rsidRDefault="00A45CD0" w:rsidP="006A4FB6">
            <w:pPr>
              <w:pStyle w:val="a"/>
              <w:framePr w:hSpace="0" w:wrap="auto" w:vAnchor="margin" w:hAnchor="text" w:yAlign="inline"/>
              <w:bidi w:val="0"/>
            </w:pPr>
            <w:r w:rsidRPr="00995501">
              <w:br w:type="page"/>
              <w:t xml:space="preserve">INQAAHE </w:t>
            </w:r>
            <w:r w:rsidRPr="00995501">
              <w:rPr>
                <w:szCs w:val="20"/>
                <w:rtl/>
              </w:rPr>
              <w:fldChar w:fldCharType="begin"/>
            </w:r>
            <w:r>
              <w:rPr>
                <w:szCs w:val="20"/>
                <w:rtl/>
              </w:rPr>
              <w:instrText xml:space="preserve"> </w:instrText>
            </w:r>
            <w:r>
              <w:rPr>
                <w:szCs w:val="20"/>
              </w:rPr>
              <w:instrText>ADDIN EN.CITE &lt;EndNote&gt;&lt;Cite&gt;&lt;Author&gt;INQAAHE&lt;/Author&gt;&lt;Year&gt;2022&lt;/Year&gt;&lt;RecNum&gt;21&lt;/RecNum&gt;&lt;DisplayText&gt;(21)&lt;/DisplayText&gt;&lt;record&gt;&lt;rec-number&gt;21&lt;/rec-number&gt;&lt;foreign-keys&gt;&lt;key app="EN" db-id="wrd5rdpetfwerpervr15twwxxf9d925erxx5" timestamp="1757698531"&gt;21</w:instrText>
            </w:r>
            <w:r>
              <w:rPr>
                <w:szCs w:val="20"/>
                <w:rtl/>
              </w:rPr>
              <w:instrText>&lt;/</w:instrText>
            </w:r>
            <w:r>
              <w:rPr>
                <w:szCs w:val="20"/>
              </w:rPr>
              <w:instrText>key&gt;&lt;/foreign-keys&gt;&lt;ref-type name="Web Page"&gt;12&lt;/ref-type&gt;&lt;contributors&gt;&lt;authors&gt;&lt;author&gt;INQAAHE&lt;/author&gt;&lt;/authors&gt;&lt;/contributors&gt;&lt;titles&gt;&lt;title&gt;International Standards and Guidelines for Quality Assurance in Tertiary Education &lt;/title&gt;&lt;/titles&gt;&lt;volume&gt;2</w:instrText>
            </w:r>
            <w:r>
              <w:rPr>
                <w:szCs w:val="20"/>
                <w:rtl/>
              </w:rPr>
              <w:instrText>024&lt;/</w:instrText>
            </w:r>
            <w:r>
              <w:rPr>
                <w:szCs w:val="20"/>
              </w:rPr>
              <w:instrText>volume&gt;&lt;number&gt;17 december&lt;/number&gt;&lt;dates&gt;&lt;year&gt;2022&lt;/year&gt;&lt;/dates&gt;&lt;urls&gt;&lt;related-urls&gt;&lt;url&gt;https://www.inqaahe.org/wp-content/uploads/2024/05/INQAAHE-International-Standards-and-Guidelines-ISG.pdf&lt;/url&gt;&lt;/related-urls&gt;&lt;/urls&gt;&lt;/record&gt;&lt;/Cite&gt;&lt;/EndNote</w:instrText>
            </w:r>
            <w:r>
              <w:rPr>
                <w:szCs w:val="20"/>
                <w:rtl/>
              </w:rPr>
              <w:instrText>&gt;</w:instrText>
            </w:r>
            <w:r w:rsidRPr="00995501">
              <w:rPr>
                <w:szCs w:val="20"/>
                <w:rtl/>
              </w:rPr>
              <w:fldChar w:fldCharType="separate"/>
            </w:r>
            <w:r>
              <w:rPr>
                <w:noProof/>
                <w:szCs w:val="20"/>
                <w:rtl/>
              </w:rPr>
              <w:t>(21)</w:t>
            </w:r>
            <w:r w:rsidRPr="00995501">
              <w:rPr>
                <w:szCs w:val="20"/>
                <w:rtl/>
              </w:rPr>
              <w:fldChar w:fldCharType="end"/>
            </w:r>
            <w:r w:rsidRPr="00995501">
              <w:t xml:space="preserve"> </w:t>
            </w:r>
          </w:p>
        </w:tc>
        <w:tc>
          <w:tcPr>
            <w:tcW w:w="899" w:type="dxa"/>
            <w:vAlign w:val="center"/>
          </w:tcPr>
          <w:p w14:paraId="3835531F" w14:textId="77777777" w:rsidR="00A45CD0" w:rsidRPr="00995501" w:rsidRDefault="00A45CD0" w:rsidP="006A4FB6">
            <w:pPr>
              <w:pStyle w:val="a"/>
              <w:framePr w:hSpace="0" w:wrap="auto" w:vAnchor="margin" w:hAnchor="text" w:yAlign="inline"/>
              <w:bidi w:val="0"/>
              <w:rPr>
                <w:szCs w:val="20"/>
                <w:rtl/>
              </w:rPr>
            </w:pPr>
            <w:r w:rsidRPr="00995501">
              <w:t xml:space="preserve">EQAR </w:t>
            </w:r>
            <w:r w:rsidRPr="00995501">
              <w:rPr>
                <w:szCs w:val="20"/>
                <w:rtl/>
              </w:rPr>
              <w:fldChar w:fldCharType="begin"/>
            </w:r>
            <w:r>
              <w:rPr>
                <w:szCs w:val="20"/>
                <w:rtl/>
              </w:rPr>
              <w:instrText xml:space="preserve"> </w:instrText>
            </w:r>
            <w:r>
              <w:rPr>
                <w:szCs w:val="20"/>
              </w:rPr>
              <w:instrText>ADDIN EN.CITE &lt;EndNote&gt;&lt;Cite&gt;&lt;Author&gt;EQAR&lt;/Author&gt;&lt;Year&gt;2015&lt;/Year&gt;&lt;RecNum&gt;26&lt;/RecNum&gt;&lt;DisplayText&gt;(26)&lt;/DisplayText&gt;&lt;record&gt;&lt;rec-number&gt;26&lt;/rec-number&gt;&lt;foreign-keys&gt;&lt;key app="EN" db-id="wrd5rdpetfwerpervr15twwxxf9d925erxx5" timestamp="1757698533"&gt;26&lt;/key&gt;&lt;/foreign-keys&gt;&lt;ref-type name="Web Page"&gt;12&lt;/ref-type&gt;&lt;contributors&gt;&lt;authors&gt;&lt;author&gt;EQAR&lt;/author&gt;&lt;/authors&gt;&lt;/contributors&gt;&lt;titles&gt;&lt;title&gt;Standards and Guidelines for Quality Assurance in the European Higher Education Area (ESG). &lt;/title&gt;&lt;/titles&gt;&lt;dates</w:instrText>
            </w:r>
            <w:r>
              <w:rPr>
                <w:szCs w:val="20"/>
                <w:rtl/>
              </w:rPr>
              <w:instrText>&gt;&lt;</w:instrText>
            </w:r>
            <w:r>
              <w:rPr>
                <w:szCs w:val="20"/>
              </w:rPr>
              <w:instrText>year&gt;2015&lt;/year&gt;&lt;/dates&gt;&lt;pub-location&gt;Brussels, Belgium&lt;/pub-location&gt;&lt;urls&gt;&lt;related-urls&gt;&lt;url&gt;https://ehea.info/media.ehea.info/file/ESG/00/2/ESG_2015_616002.pdf&lt;/url&gt;&lt;/related-urls&gt;&lt;/urls&gt;&lt;/record&gt;&lt;/Cite&gt;&lt;/EndNote</w:instrText>
            </w:r>
            <w:r>
              <w:rPr>
                <w:szCs w:val="20"/>
                <w:rtl/>
              </w:rPr>
              <w:instrText>&gt;</w:instrText>
            </w:r>
            <w:r w:rsidRPr="00995501">
              <w:rPr>
                <w:szCs w:val="20"/>
                <w:rtl/>
              </w:rPr>
              <w:fldChar w:fldCharType="separate"/>
            </w:r>
            <w:r>
              <w:rPr>
                <w:noProof/>
                <w:szCs w:val="20"/>
                <w:rtl/>
              </w:rPr>
              <w:t>(26)</w:t>
            </w:r>
            <w:r w:rsidRPr="00995501">
              <w:rPr>
                <w:szCs w:val="20"/>
                <w:rtl/>
              </w:rPr>
              <w:fldChar w:fldCharType="end"/>
            </w:r>
          </w:p>
        </w:tc>
        <w:tc>
          <w:tcPr>
            <w:tcW w:w="900" w:type="dxa"/>
            <w:vAlign w:val="center"/>
          </w:tcPr>
          <w:p w14:paraId="70C2A786" w14:textId="77777777" w:rsidR="00A45CD0" w:rsidRPr="00995501" w:rsidRDefault="00A45CD0" w:rsidP="006A4FB6">
            <w:pPr>
              <w:pStyle w:val="a"/>
              <w:framePr w:hSpace="0" w:wrap="auto" w:vAnchor="margin" w:hAnchor="text" w:yAlign="inline"/>
              <w:bidi w:val="0"/>
            </w:pPr>
            <w:r w:rsidRPr="00995501">
              <w:t>CHEA</w:t>
            </w:r>
            <w:r w:rsidRPr="00995501">
              <w:rPr>
                <w:szCs w:val="20"/>
                <w:rtl/>
              </w:rPr>
              <w:t xml:space="preserve"> </w:t>
            </w:r>
            <w:r w:rsidRPr="00995501">
              <w:rPr>
                <w:szCs w:val="20"/>
                <w:rtl/>
              </w:rPr>
              <w:fldChar w:fldCharType="begin"/>
            </w:r>
            <w:r>
              <w:rPr>
                <w:szCs w:val="20"/>
                <w:rtl/>
              </w:rPr>
              <w:instrText xml:space="preserve"> </w:instrText>
            </w:r>
            <w:r>
              <w:rPr>
                <w:szCs w:val="20"/>
              </w:rPr>
              <w:instrText>ADDIN EN.CITE &lt;EndNote&gt;&lt;Cite&gt;&lt;Author&gt;CHEA&lt;/Author&gt;&lt;Year&gt;2021&lt;/Year&gt;&lt;RecNum&gt;25&lt;/RecNum&gt;&lt;DisplayText&gt;(25)&lt;/DisplayText&gt;&lt;record&gt;&lt;rec-number&gt;25&lt;/rec-number&gt;&lt;foreign-keys&gt;&lt;key app="EN" db-id="wrd5rdpetfwerpervr15twwxxf9d925erxx5" timestamp="1757698533"&gt;25&lt;/key&gt;&lt;/foreign-keys&gt;&lt;ref-type name="Web Page"&gt;12&lt;/ref-type&gt;&lt;contributors&gt;&lt;authors&gt;&lt;author&gt;CHEA&lt;/author&gt;&lt;/authors&gt;&lt;/contributors&gt;&lt;titles&gt;&lt;title&gt;CHEA Standards and Procedures for Recognition.&lt;/title&gt;&lt;/titles&gt;&lt;volume&gt;2024&lt;/volume&gt;&lt;number&gt;17 december&lt;/number&gt;&lt;dates&gt;&lt;year&gt;2021&lt;/year&gt;&lt;/dates&gt;&lt;urls&gt;&lt;related-urls&gt;&lt;url&gt;https://www.chea.org/chea-standards-and-procedures-recognition&lt;/url&gt;&lt;/related-urls&gt;&lt;/urls&gt;&lt;/record&gt;&lt;/Cite&gt;&lt;/EndNote</w:instrText>
            </w:r>
            <w:r>
              <w:rPr>
                <w:szCs w:val="20"/>
                <w:rtl/>
              </w:rPr>
              <w:instrText>&gt;</w:instrText>
            </w:r>
            <w:r w:rsidRPr="00995501">
              <w:rPr>
                <w:szCs w:val="20"/>
                <w:rtl/>
              </w:rPr>
              <w:fldChar w:fldCharType="separate"/>
            </w:r>
            <w:r>
              <w:rPr>
                <w:noProof/>
                <w:szCs w:val="20"/>
                <w:rtl/>
              </w:rPr>
              <w:t>(25)</w:t>
            </w:r>
            <w:r w:rsidRPr="00995501">
              <w:rPr>
                <w:szCs w:val="20"/>
                <w:rtl/>
              </w:rPr>
              <w:fldChar w:fldCharType="end"/>
            </w:r>
          </w:p>
        </w:tc>
        <w:tc>
          <w:tcPr>
            <w:tcW w:w="990" w:type="dxa"/>
            <w:vAlign w:val="center"/>
          </w:tcPr>
          <w:p w14:paraId="76A1A2A8" w14:textId="77777777" w:rsidR="00A45CD0" w:rsidRPr="00995501" w:rsidRDefault="00A45CD0" w:rsidP="006A4FB6">
            <w:pPr>
              <w:pStyle w:val="a"/>
              <w:framePr w:hSpace="0" w:wrap="auto" w:vAnchor="margin" w:hAnchor="text" w:yAlign="inline"/>
              <w:bidi w:val="0"/>
              <w:rPr>
                <w:szCs w:val="20"/>
                <w:rtl/>
              </w:rPr>
            </w:pPr>
            <w:r w:rsidRPr="00995501">
              <w:t xml:space="preserve">ASG-QA </w:t>
            </w:r>
            <w:r w:rsidRPr="00995501">
              <w:rPr>
                <w:szCs w:val="20"/>
                <w:rtl/>
              </w:rPr>
              <w:fldChar w:fldCharType="begin"/>
            </w:r>
            <w:r>
              <w:rPr>
                <w:szCs w:val="20"/>
                <w:rtl/>
              </w:rPr>
              <w:instrText xml:space="preserve"> </w:instrText>
            </w:r>
            <w:r>
              <w:rPr>
                <w:szCs w:val="20"/>
              </w:rPr>
              <w:instrText>ADDIN EN.CITE &lt;EndNote&gt;&lt;Cite&gt;&lt;Author&gt;ASG-QA&lt;/Author&gt;&lt;Year&gt;2019&lt;/Year&gt;&lt;RecNum&gt;24&lt;/RecNum&gt;&lt;DisplayText&gt;(24)&lt;/DisplayText&gt;&lt;record&gt;&lt;rec-number&gt;24&lt;/rec-number&gt;&lt;foreign-keys&gt;&lt;key app="EN" db-id="wrd5rdpetfwerpervr15twwxxf9d925erxx5" timestamp="1757698532"&gt;24</w:instrText>
            </w:r>
            <w:r>
              <w:rPr>
                <w:szCs w:val="20"/>
                <w:rtl/>
              </w:rPr>
              <w:instrText>&lt;/</w:instrText>
            </w:r>
            <w:r>
              <w:rPr>
                <w:szCs w:val="20"/>
              </w:rPr>
              <w:instrText>key&gt;&lt;/foreign-keys&gt;&lt;ref-type name="Web Page"&gt;12&lt;/ref-type&gt;&lt;contributors&gt;&lt;authors&gt;&lt;author&gt;ASG-QA&lt;/author&gt;&lt;/authors&gt;&lt;/contributors&gt;&lt;titles&gt;&lt;title&gt;African Standards and Guidelines for Quality Assurance in Higher Education (ASG-QA)  &lt;/title&gt;&lt;/titles&gt;&lt;volume&gt;2</w:instrText>
            </w:r>
            <w:r>
              <w:rPr>
                <w:szCs w:val="20"/>
                <w:rtl/>
              </w:rPr>
              <w:instrText>024&lt;/</w:instrText>
            </w:r>
            <w:r>
              <w:rPr>
                <w:szCs w:val="20"/>
              </w:rPr>
              <w:instrText>volume&gt;&lt;number&gt;17 december&lt;/number&gt;&lt;dates&gt;&lt;year&gt;2019&lt;/year&gt;&lt;/dates&gt;&lt;urls&gt;&lt;related-urls&gt;&lt;url&gt;https://haqaa.aau.org/activities/african-standards-and-guidelines-for-quality-assurance-asg-qa/&lt;/url&gt;&lt;/related-urls&gt;&lt;/urls&gt;&lt;/record&gt;&lt;/Cite&gt;&lt;/EndNote</w:instrText>
            </w:r>
            <w:r>
              <w:rPr>
                <w:szCs w:val="20"/>
                <w:rtl/>
              </w:rPr>
              <w:instrText>&gt;</w:instrText>
            </w:r>
            <w:r w:rsidRPr="00995501">
              <w:rPr>
                <w:szCs w:val="20"/>
                <w:rtl/>
              </w:rPr>
              <w:fldChar w:fldCharType="separate"/>
            </w:r>
            <w:r>
              <w:rPr>
                <w:noProof/>
                <w:szCs w:val="20"/>
                <w:rtl/>
              </w:rPr>
              <w:t>(24)</w:t>
            </w:r>
            <w:r w:rsidRPr="00995501">
              <w:rPr>
                <w:szCs w:val="20"/>
                <w:rtl/>
              </w:rPr>
              <w:fldChar w:fldCharType="end"/>
            </w:r>
          </w:p>
        </w:tc>
        <w:tc>
          <w:tcPr>
            <w:tcW w:w="900" w:type="dxa"/>
            <w:vAlign w:val="center"/>
          </w:tcPr>
          <w:p w14:paraId="31EA0549" w14:textId="77777777" w:rsidR="00A45CD0" w:rsidRPr="00995501" w:rsidRDefault="00A45CD0" w:rsidP="006A4FB6">
            <w:pPr>
              <w:pStyle w:val="a"/>
              <w:framePr w:hSpace="0" w:wrap="auto" w:vAnchor="margin" w:hAnchor="text" w:yAlign="inline"/>
              <w:bidi w:val="0"/>
              <w:rPr>
                <w:szCs w:val="20"/>
                <w:rtl/>
              </w:rPr>
            </w:pPr>
            <w:r w:rsidRPr="00995501">
              <w:t>APQR</w:t>
            </w:r>
            <w:r w:rsidRPr="00995501">
              <w:rPr>
                <w:szCs w:val="20"/>
                <w:rtl/>
              </w:rPr>
              <w:t xml:space="preserve"> </w:t>
            </w:r>
            <w:r w:rsidRPr="00995501">
              <w:rPr>
                <w:szCs w:val="20"/>
                <w:rtl/>
              </w:rPr>
              <w:fldChar w:fldCharType="begin"/>
            </w:r>
            <w:r>
              <w:rPr>
                <w:szCs w:val="20"/>
                <w:rtl/>
              </w:rPr>
              <w:instrText xml:space="preserve"> </w:instrText>
            </w:r>
            <w:r>
              <w:rPr>
                <w:szCs w:val="20"/>
              </w:rPr>
              <w:instrText>ADDIN EN.CITE &lt;EndNote&gt;&lt;Cite&gt;&lt;Author&gt;APQR&lt;/Author&gt;&lt;Year&gt;2016&lt;/Year&gt;&lt;RecNum&gt;23&lt;/RecNum&gt;&lt;DisplayText&gt;(23)&lt;/DisplayText&gt;&lt;record&gt;&lt;rec-number&gt;23&lt;/rec-number&gt;&lt;foreign-keys&gt;&lt;key app="EN" db-id="wrd5rdpetfwerpervr15twwxxf9d925erxx5" timestamp="1757698532"&gt;23&lt;/key&gt;&lt;/foreign-keys&gt;&lt;ref-type name="Web Page"&gt;12&lt;/ref-type&gt;&lt;contributors&gt;&lt;authors&gt;&lt;author&gt;APQR&lt;/author&gt;&lt;/authors&gt;&lt;/contributors&gt;&lt;titles&gt;&lt;title&gt;The guidance and templates for the ASIA-PACIFIC QUALITY REGISTER (APQR) 2016&lt;/title&gt;&lt;/titles&gt;&lt;dates&gt;&lt;year&gt;2016&lt;/year&gt;&lt;/dates&gt;&lt;urls&gt;&lt;related-urls&gt;&lt;url&gt;https://bpm.unas.ac.id/wp-content/uploads/2020/06/APQR-TEMP-WEB-NoV-2016-JP-JX-CT-DB.pdf.&lt;/url&gt;&lt;/related-urls&gt;&lt;/urls&gt;&lt;/record&gt;&lt;/Cite&gt;&lt;/EndNote</w:instrText>
            </w:r>
            <w:r>
              <w:rPr>
                <w:szCs w:val="20"/>
                <w:rtl/>
              </w:rPr>
              <w:instrText>&gt;</w:instrText>
            </w:r>
            <w:r w:rsidRPr="00995501">
              <w:rPr>
                <w:szCs w:val="20"/>
                <w:rtl/>
              </w:rPr>
              <w:fldChar w:fldCharType="separate"/>
            </w:r>
            <w:r>
              <w:rPr>
                <w:noProof/>
                <w:szCs w:val="20"/>
                <w:rtl/>
              </w:rPr>
              <w:t>(23)</w:t>
            </w:r>
            <w:r w:rsidRPr="00995501">
              <w:rPr>
                <w:szCs w:val="20"/>
                <w:rtl/>
              </w:rPr>
              <w:fldChar w:fldCharType="end"/>
            </w:r>
          </w:p>
        </w:tc>
        <w:tc>
          <w:tcPr>
            <w:tcW w:w="3512" w:type="dxa"/>
            <w:vAlign w:val="center"/>
          </w:tcPr>
          <w:p w14:paraId="79D99DE7" w14:textId="77777777" w:rsidR="00A45CD0" w:rsidRPr="00995501" w:rsidRDefault="00A45CD0" w:rsidP="006A4FB6">
            <w:pPr>
              <w:pStyle w:val="a"/>
              <w:framePr w:hSpace="0" w:wrap="auto" w:vAnchor="margin" w:hAnchor="text" w:yAlign="inline"/>
              <w:bidi w:val="0"/>
              <w:rPr>
                <w:szCs w:val="20"/>
                <w:rtl/>
              </w:rPr>
            </w:pPr>
            <w:r w:rsidRPr="00995501">
              <w:t>Area</w:t>
            </w:r>
          </w:p>
        </w:tc>
      </w:tr>
      <w:tr w:rsidR="00A45CD0" w:rsidRPr="00995501" w14:paraId="52C2F8C3" w14:textId="77777777" w:rsidTr="006A4FB6">
        <w:trPr>
          <w:trHeight w:val="185"/>
        </w:trPr>
        <w:tc>
          <w:tcPr>
            <w:tcW w:w="997" w:type="dxa"/>
          </w:tcPr>
          <w:p w14:paraId="04608465" w14:textId="77777777" w:rsidR="00A45CD0" w:rsidRPr="00995501" w:rsidRDefault="00A45CD0" w:rsidP="006A4FB6">
            <w:pPr>
              <w:pStyle w:val="a"/>
              <w:framePr w:hSpace="0" w:wrap="auto" w:vAnchor="margin" w:hAnchor="text" w:yAlign="inline"/>
              <w:bidi w:val="0"/>
            </w:pPr>
          </w:p>
        </w:tc>
        <w:tc>
          <w:tcPr>
            <w:tcW w:w="1172" w:type="dxa"/>
          </w:tcPr>
          <w:p w14:paraId="05C3CB4C" w14:textId="77777777" w:rsidR="00A45CD0" w:rsidRPr="00995501" w:rsidRDefault="00A45CD0" w:rsidP="006A4FB6">
            <w:pPr>
              <w:pStyle w:val="a"/>
              <w:framePr w:hSpace="0" w:wrap="auto" w:vAnchor="margin" w:hAnchor="text" w:yAlign="inline"/>
              <w:bidi w:val="0"/>
            </w:pPr>
            <w:r w:rsidRPr="00995501">
              <w:rPr>
                <w:szCs w:val="20"/>
                <w:rtl/>
              </w:rPr>
              <w:t xml:space="preserve">3 </w:t>
            </w:r>
          </w:p>
        </w:tc>
        <w:tc>
          <w:tcPr>
            <w:tcW w:w="899" w:type="dxa"/>
          </w:tcPr>
          <w:p w14:paraId="435AC35A"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0C053C00"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3FDB797B" w14:textId="77777777" w:rsidR="00A45CD0" w:rsidRPr="00995501" w:rsidRDefault="00A45CD0" w:rsidP="006A4FB6">
            <w:pPr>
              <w:pStyle w:val="a"/>
              <w:framePr w:hSpace="0" w:wrap="auto" w:vAnchor="margin" w:hAnchor="text" w:yAlign="inline"/>
              <w:bidi w:val="0"/>
            </w:pPr>
            <w:r w:rsidRPr="00995501">
              <w:rPr>
                <w:szCs w:val="20"/>
                <w:rtl/>
              </w:rPr>
              <w:t xml:space="preserve">12 </w:t>
            </w:r>
          </w:p>
        </w:tc>
        <w:tc>
          <w:tcPr>
            <w:tcW w:w="900" w:type="dxa"/>
          </w:tcPr>
          <w:p w14:paraId="61D04756"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0E4D9E6A" w14:textId="77777777" w:rsidR="00A45CD0" w:rsidRPr="00995501" w:rsidRDefault="00A45CD0" w:rsidP="006A4FB6">
            <w:pPr>
              <w:pStyle w:val="a"/>
              <w:framePr w:hSpace="0" w:wrap="auto" w:vAnchor="margin" w:hAnchor="text" w:yAlign="inline"/>
              <w:bidi w:val="0"/>
              <w:rPr>
                <w:szCs w:val="20"/>
                <w:rtl/>
              </w:rPr>
            </w:pPr>
            <w:r w:rsidRPr="00995501">
              <w:t>Mission and objectives</w:t>
            </w:r>
          </w:p>
        </w:tc>
      </w:tr>
      <w:tr w:rsidR="00A45CD0" w:rsidRPr="00995501" w14:paraId="0649449B" w14:textId="77777777" w:rsidTr="006A4FB6">
        <w:trPr>
          <w:trHeight w:val="53"/>
        </w:trPr>
        <w:tc>
          <w:tcPr>
            <w:tcW w:w="997" w:type="dxa"/>
          </w:tcPr>
          <w:p w14:paraId="1CCE29C8"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1172" w:type="dxa"/>
          </w:tcPr>
          <w:p w14:paraId="2C25A870"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899" w:type="dxa"/>
          </w:tcPr>
          <w:p w14:paraId="3BBB8ECE" w14:textId="77777777" w:rsidR="00A45CD0" w:rsidRPr="00995501" w:rsidRDefault="00A45CD0" w:rsidP="006A4FB6">
            <w:pPr>
              <w:pStyle w:val="a"/>
              <w:framePr w:hSpace="0" w:wrap="auto" w:vAnchor="margin" w:hAnchor="text" w:yAlign="inline"/>
              <w:bidi w:val="0"/>
            </w:pPr>
          </w:p>
        </w:tc>
        <w:tc>
          <w:tcPr>
            <w:tcW w:w="900" w:type="dxa"/>
          </w:tcPr>
          <w:p w14:paraId="25623E91" w14:textId="77777777" w:rsidR="00A45CD0" w:rsidRPr="00995501" w:rsidRDefault="00A45CD0" w:rsidP="006A4FB6">
            <w:pPr>
              <w:pStyle w:val="a"/>
              <w:framePr w:hSpace="0" w:wrap="auto" w:vAnchor="margin" w:hAnchor="text" w:yAlign="inline"/>
              <w:bidi w:val="0"/>
            </w:pPr>
          </w:p>
        </w:tc>
        <w:tc>
          <w:tcPr>
            <w:tcW w:w="990" w:type="dxa"/>
          </w:tcPr>
          <w:p w14:paraId="45071053" w14:textId="77777777" w:rsidR="00A45CD0" w:rsidRPr="00995501" w:rsidRDefault="00A45CD0" w:rsidP="006A4FB6">
            <w:pPr>
              <w:pStyle w:val="a"/>
              <w:framePr w:hSpace="0" w:wrap="auto" w:vAnchor="margin" w:hAnchor="text" w:yAlign="inline"/>
              <w:bidi w:val="0"/>
            </w:pPr>
          </w:p>
        </w:tc>
        <w:tc>
          <w:tcPr>
            <w:tcW w:w="900" w:type="dxa"/>
          </w:tcPr>
          <w:p w14:paraId="3B0A1D37" w14:textId="77777777" w:rsidR="00A45CD0" w:rsidRPr="00995501" w:rsidRDefault="00A45CD0" w:rsidP="006A4FB6">
            <w:pPr>
              <w:pStyle w:val="a"/>
              <w:framePr w:hSpace="0" w:wrap="auto" w:vAnchor="margin" w:hAnchor="text" w:yAlign="inline"/>
              <w:bidi w:val="0"/>
            </w:pPr>
          </w:p>
        </w:tc>
        <w:tc>
          <w:tcPr>
            <w:tcW w:w="3512" w:type="dxa"/>
          </w:tcPr>
          <w:p w14:paraId="0E0F9163" w14:textId="77777777" w:rsidR="00A45CD0" w:rsidRPr="00995501" w:rsidRDefault="00A45CD0" w:rsidP="006A4FB6">
            <w:pPr>
              <w:pStyle w:val="a"/>
              <w:framePr w:hSpace="0" w:wrap="auto" w:vAnchor="margin" w:hAnchor="text" w:yAlign="inline"/>
              <w:bidi w:val="0"/>
            </w:pPr>
            <w:r w:rsidRPr="00995501">
              <w:t>Structure</w:t>
            </w:r>
          </w:p>
        </w:tc>
      </w:tr>
      <w:tr w:rsidR="00A45CD0" w:rsidRPr="00995501" w14:paraId="40E4015B" w14:textId="77777777" w:rsidTr="006A4FB6">
        <w:trPr>
          <w:trHeight w:val="53"/>
        </w:trPr>
        <w:tc>
          <w:tcPr>
            <w:tcW w:w="997" w:type="dxa"/>
          </w:tcPr>
          <w:p w14:paraId="43D9A648" w14:textId="77777777" w:rsidR="00A45CD0" w:rsidRPr="00995501" w:rsidRDefault="00A45CD0" w:rsidP="006A4FB6">
            <w:pPr>
              <w:pStyle w:val="a"/>
              <w:framePr w:hSpace="0" w:wrap="auto" w:vAnchor="margin" w:hAnchor="text" w:yAlign="inline"/>
              <w:bidi w:val="0"/>
            </w:pPr>
            <w:r w:rsidRPr="00995501">
              <w:rPr>
                <w:szCs w:val="20"/>
                <w:rtl/>
              </w:rPr>
              <w:t xml:space="preserve">4 </w:t>
            </w:r>
          </w:p>
        </w:tc>
        <w:tc>
          <w:tcPr>
            <w:tcW w:w="1172" w:type="dxa"/>
          </w:tcPr>
          <w:p w14:paraId="0FCCE5EF"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899" w:type="dxa"/>
          </w:tcPr>
          <w:p w14:paraId="429DCA21" w14:textId="77777777" w:rsidR="00A45CD0" w:rsidRPr="00995501" w:rsidRDefault="00A45CD0" w:rsidP="006A4FB6">
            <w:pPr>
              <w:pStyle w:val="a"/>
              <w:framePr w:hSpace="0" w:wrap="auto" w:vAnchor="margin" w:hAnchor="text" w:yAlign="inline"/>
              <w:bidi w:val="0"/>
            </w:pPr>
          </w:p>
        </w:tc>
        <w:tc>
          <w:tcPr>
            <w:tcW w:w="900" w:type="dxa"/>
          </w:tcPr>
          <w:p w14:paraId="3A6038B1"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186BBCF0" w14:textId="77777777" w:rsidR="00A45CD0" w:rsidRPr="00995501" w:rsidRDefault="00A45CD0" w:rsidP="006A4FB6">
            <w:pPr>
              <w:pStyle w:val="a"/>
              <w:framePr w:hSpace="0" w:wrap="auto" w:vAnchor="margin" w:hAnchor="text" w:yAlign="inline"/>
              <w:bidi w:val="0"/>
            </w:pPr>
            <w:r w:rsidRPr="00995501">
              <w:rPr>
                <w:szCs w:val="20"/>
                <w:rtl/>
              </w:rPr>
              <w:t xml:space="preserve">4 </w:t>
            </w:r>
          </w:p>
        </w:tc>
        <w:tc>
          <w:tcPr>
            <w:tcW w:w="900" w:type="dxa"/>
          </w:tcPr>
          <w:p w14:paraId="783C0678" w14:textId="77777777" w:rsidR="00A45CD0" w:rsidRPr="00995501" w:rsidRDefault="00A45CD0" w:rsidP="006A4FB6">
            <w:pPr>
              <w:pStyle w:val="a"/>
              <w:framePr w:hSpace="0" w:wrap="auto" w:vAnchor="margin" w:hAnchor="text" w:yAlign="inline"/>
              <w:bidi w:val="0"/>
            </w:pPr>
          </w:p>
        </w:tc>
        <w:tc>
          <w:tcPr>
            <w:tcW w:w="3512" w:type="dxa"/>
          </w:tcPr>
          <w:p w14:paraId="31D12E25" w14:textId="77777777" w:rsidR="00A45CD0" w:rsidRPr="00995501" w:rsidRDefault="00A45CD0" w:rsidP="006A4FB6">
            <w:pPr>
              <w:pStyle w:val="a"/>
              <w:framePr w:hSpace="0" w:wrap="auto" w:vAnchor="margin" w:hAnchor="text" w:yAlign="inline"/>
              <w:bidi w:val="0"/>
              <w:rPr>
                <w:szCs w:val="20"/>
                <w:rtl/>
              </w:rPr>
            </w:pPr>
            <w:r w:rsidRPr="00995501">
              <w:t>Standards</w:t>
            </w:r>
          </w:p>
        </w:tc>
      </w:tr>
      <w:tr w:rsidR="00A45CD0" w:rsidRPr="00995501" w14:paraId="7B00F686" w14:textId="77777777" w:rsidTr="006A4FB6">
        <w:trPr>
          <w:trHeight w:val="278"/>
        </w:trPr>
        <w:tc>
          <w:tcPr>
            <w:tcW w:w="997" w:type="dxa"/>
          </w:tcPr>
          <w:p w14:paraId="0614D794"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1172" w:type="dxa"/>
          </w:tcPr>
          <w:p w14:paraId="689F023C"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899" w:type="dxa"/>
          </w:tcPr>
          <w:p w14:paraId="37259DDA"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392576CF"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6D4BA908"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900" w:type="dxa"/>
          </w:tcPr>
          <w:p w14:paraId="0AA07CD7"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49E1EAFE" w14:textId="77777777" w:rsidR="00A45CD0" w:rsidRPr="00995501" w:rsidRDefault="00A45CD0" w:rsidP="006A4FB6">
            <w:pPr>
              <w:pStyle w:val="a"/>
              <w:framePr w:hSpace="0" w:wrap="auto" w:vAnchor="margin" w:hAnchor="text" w:yAlign="inline"/>
              <w:bidi w:val="0"/>
              <w:rPr>
                <w:szCs w:val="20"/>
                <w:rtl/>
              </w:rPr>
            </w:pPr>
            <w:r w:rsidRPr="00995501">
              <w:t>Resources</w:t>
            </w:r>
          </w:p>
        </w:tc>
      </w:tr>
      <w:tr w:rsidR="00A45CD0" w:rsidRPr="00995501" w14:paraId="27D883A0" w14:textId="77777777" w:rsidTr="006A4FB6">
        <w:trPr>
          <w:trHeight w:val="241"/>
        </w:trPr>
        <w:tc>
          <w:tcPr>
            <w:tcW w:w="997" w:type="dxa"/>
          </w:tcPr>
          <w:p w14:paraId="6EFE743A"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1172" w:type="dxa"/>
          </w:tcPr>
          <w:p w14:paraId="32BDD786" w14:textId="77777777" w:rsidR="00A45CD0" w:rsidRPr="00995501" w:rsidRDefault="00A45CD0" w:rsidP="006A4FB6">
            <w:pPr>
              <w:pStyle w:val="a"/>
              <w:framePr w:hSpace="0" w:wrap="auto" w:vAnchor="margin" w:hAnchor="text" w:yAlign="inline"/>
              <w:bidi w:val="0"/>
            </w:pPr>
          </w:p>
        </w:tc>
        <w:tc>
          <w:tcPr>
            <w:tcW w:w="899" w:type="dxa"/>
          </w:tcPr>
          <w:p w14:paraId="3801EC4C" w14:textId="77777777" w:rsidR="00A45CD0" w:rsidRPr="00995501" w:rsidRDefault="00A45CD0" w:rsidP="006A4FB6">
            <w:pPr>
              <w:pStyle w:val="a"/>
              <w:framePr w:hSpace="0" w:wrap="auto" w:vAnchor="margin" w:hAnchor="text" w:yAlign="inline"/>
              <w:bidi w:val="0"/>
            </w:pPr>
          </w:p>
        </w:tc>
        <w:tc>
          <w:tcPr>
            <w:tcW w:w="900" w:type="dxa"/>
          </w:tcPr>
          <w:p w14:paraId="3CD2F76D" w14:textId="77777777" w:rsidR="00A45CD0" w:rsidRPr="00995501" w:rsidRDefault="00A45CD0" w:rsidP="006A4FB6">
            <w:pPr>
              <w:pStyle w:val="a"/>
              <w:framePr w:hSpace="0" w:wrap="auto" w:vAnchor="margin" w:hAnchor="text" w:yAlign="inline"/>
              <w:bidi w:val="0"/>
            </w:pPr>
          </w:p>
        </w:tc>
        <w:tc>
          <w:tcPr>
            <w:tcW w:w="990" w:type="dxa"/>
          </w:tcPr>
          <w:p w14:paraId="046AE5F2" w14:textId="77777777" w:rsidR="00A45CD0" w:rsidRPr="00995501" w:rsidRDefault="00A45CD0" w:rsidP="006A4FB6">
            <w:pPr>
              <w:pStyle w:val="a"/>
              <w:framePr w:hSpace="0" w:wrap="auto" w:vAnchor="margin" w:hAnchor="text" w:yAlign="inline"/>
              <w:bidi w:val="0"/>
            </w:pPr>
          </w:p>
        </w:tc>
        <w:tc>
          <w:tcPr>
            <w:tcW w:w="900" w:type="dxa"/>
          </w:tcPr>
          <w:p w14:paraId="1404241F" w14:textId="77777777" w:rsidR="00A45CD0" w:rsidRPr="00995501" w:rsidRDefault="00A45CD0" w:rsidP="006A4FB6">
            <w:pPr>
              <w:pStyle w:val="a"/>
              <w:framePr w:hSpace="0" w:wrap="auto" w:vAnchor="margin" w:hAnchor="text" w:yAlign="inline"/>
              <w:bidi w:val="0"/>
            </w:pPr>
          </w:p>
        </w:tc>
        <w:tc>
          <w:tcPr>
            <w:tcW w:w="3512" w:type="dxa"/>
          </w:tcPr>
          <w:p w14:paraId="7DEA7D5E" w14:textId="77777777" w:rsidR="00A45CD0" w:rsidRPr="00995501" w:rsidRDefault="00A45CD0" w:rsidP="006A4FB6">
            <w:pPr>
              <w:pStyle w:val="a"/>
              <w:framePr w:hSpace="0" w:wrap="auto" w:vAnchor="margin" w:hAnchor="text" w:yAlign="inline"/>
              <w:bidi w:val="0"/>
            </w:pPr>
            <w:r w:rsidRPr="00995501">
              <w:t>Record keeping</w:t>
            </w:r>
          </w:p>
        </w:tc>
      </w:tr>
      <w:tr w:rsidR="00A45CD0" w:rsidRPr="00995501" w14:paraId="419FF681" w14:textId="77777777" w:rsidTr="006A4FB6">
        <w:trPr>
          <w:trHeight w:val="112"/>
        </w:trPr>
        <w:tc>
          <w:tcPr>
            <w:tcW w:w="997" w:type="dxa"/>
          </w:tcPr>
          <w:p w14:paraId="383E49FF" w14:textId="77777777" w:rsidR="00A45CD0" w:rsidRPr="00995501" w:rsidRDefault="00A45CD0" w:rsidP="006A4FB6">
            <w:pPr>
              <w:pStyle w:val="a"/>
              <w:framePr w:hSpace="0" w:wrap="auto" w:vAnchor="margin" w:hAnchor="text" w:yAlign="inline"/>
              <w:bidi w:val="0"/>
            </w:pPr>
          </w:p>
        </w:tc>
        <w:tc>
          <w:tcPr>
            <w:tcW w:w="1172" w:type="dxa"/>
          </w:tcPr>
          <w:p w14:paraId="48A9904E"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899" w:type="dxa"/>
          </w:tcPr>
          <w:p w14:paraId="2C11E3EB"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45617135"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4640D8FE" w14:textId="77777777" w:rsidR="00A45CD0" w:rsidRPr="00995501" w:rsidRDefault="00A45CD0" w:rsidP="006A4FB6">
            <w:pPr>
              <w:pStyle w:val="a"/>
              <w:framePr w:hSpace="0" w:wrap="auto" w:vAnchor="margin" w:hAnchor="text" w:yAlign="inline"/>
              <w:bidi w:val="0"/>
            </w:pPr>
            <w:r w:rsidRPr="00995501">
              <w:rPr>
                <w:szCs w:val="20"/>
                <w:rtl/>
              </w:rPr>
              <w:t xml:space="preserve">3 </w:t>
            </w:r>
          </w:p>
        </w:tc>
        <w:tc>
          <w:tcPr>
            <w:tcW w:w="900" w:type="dxa"/>
          </w:tcPr>
          <w:p w14:paraId="40D160D7"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3B7CE668" w14:textId="77777777" w:rsidR="00A45CD0" w:rsidRPr="00995501" w:rsidRDefault="00A45CD0" w:rsidP="006A4FB6">
            <w:pPr>
              <w:pStyle w:val="a"/>
              <w:framePr w:hSpace="0" w:wrap="auto" w:vAnchor="margin" w:hAnchor="text" w:yAlign="inline"/>
              <w:bidi w:val="0"/>
            </w:pPr>
            <w:r w:rsidRPr="00995501">
              <w:t>Independence of the institution</w:t>
            </w:r>
          </w:p>
        </w:tc>
      </w:tr>
      <w:tr w:rsidR="00A45CD0" w:rsidRPr="00995501" w14:paraId="147AE65F" w14:textId="77777777" w:rsidTr="006A4FB6">
        <w:trPr>
          <w:trHeight w:val="241"/>
        </w:trPr>
        <w:tc>
          <w:tcPr>
            <w:tcW w:w="997" w:type="dxa"/>
          </w:tcPr>
          <w:p w14:paraId="30C07AB9"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1172" w:type="dxa"/>
          </w:tcPr>
          <w:p w14:paraId="6330C619"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899" w:type="dxa"/>
          </w:tcPr>
          <w:p w14:paraId="612CA471" w14:textId="77777777" w:rsidR="00A45CD0" w:rsidRPr="00995501" w:rsidRDefault="00A45CD0" w:rsidP="006A4FB6">
            <w:pPr>
              <w:pStyle w:val="a"/>
              <w:framePr w:hSpace="0" w:wrap="auto" w:vAnchor="margin" w:hAnchor="text" w:yAlign="inline"/>
              <w:bidi w:val="0"/>
            </w:pPr>
          </w:p>
        </w:tc>
        <w:tc>
          <w:tcPr>
            <w:tcW w:w="900" w:type="dxa"/>
          </w:tcPr>
          <w:p w14:paraId="08AD6A75" w14:textId="77777777" w:rsidR="00A45CD0" w:rsidRPr="00995501" w:rsidRDefault="00A45CD0" w:rsidP="006A4FB6">
            <w:pPr>
              <w:pStyle w:val="a"/>
              <w:framePr w:hSpace="0" w:wrap="auto" w:vAnchor="margin" w:hAnchor="text" w:yAlign="inline"/>
              <w:bidi w:val="0"/>
            </w:pPr>
            <w:r w:rsidRPr="00995501">
              <w:rPr>
                <w:szCs w:val="20"/>
                <w:rtl/>
              </w:rPr>
              <w:t xml:space="preserve">4 </w:t>
            </w:r>
          </w:p>
        </w:tc>
        <w:tc>
          <w:tcPr>
            <w:tcW w:w="990" w:type="dxa"/>
          </w:tcPr>
          <w:p w14:paraId="7FD9B117" w14:textId="77777777" w:rsidR="00A45CD0" w:rsidRPr="00995501" w:rsidRDefault="00A45CD0" w:rsidP="006A4FB6">
            <w:pPr>
              <w:pStyle w:val="a"/>
              <w:framePr w:hSpace="0" w:wrap="auto" w:vAnchor="margin" w:hAnchor="text" w:yAlign="inline"/>
              <w:bidi w:val="0"/>
            </w:pPr>
          </w:p>
        </w:tc>
        <w:tc>
          <w:tcPr>
            <w:tcW w:w="900" w:type="dxa"/>
          </w:tcPr>
          <w:p w14:paraId="5D6BAE19"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0702E0E8" w14:textId="77777777" w:rsidR="00A45CD0" w:rsidRPr="00995501" w:rsidRDefault="00A45CD0" w:rsidP="006A4FB6">
            <w:pPr>
              <w:pStyle w:val="a"/>
              <w:framePr w:hSpace="0" w:wrap="auto" w:vAnchor="margin" w:hAnchor="text" w:yAlign="inline"/>
              <w:bidi w:val="0"/>
            </w:pPr>
            <w:r w:rsidRPr="00995501">
              <w:t>Transparency</w:t>
            </w:r>
          </w:p>
        </w:tc>
      </w:tr>
      <w:tr w:rsidR="00A45CD0" w:rsidRPr="00995501" w14:paraId="048D3016" w14:textId="77777777" w:rsidTr="006A4FB6">
        <w:trPr>
          <w:trHeight w:val="241"/>
        </w:trPr>
        <w:tc>
          <w:tcPr>
            <w:tcW w:w="997" w:type="dxa"/>
          </w:tcPr>
          <w:p w14:paraId="49E485EE" w14:textId="77777777" w:rsidR="00A45CD0" w:rsidRPr="00995501" w:rsidRDefault="00A45CD0" w:rsidP="006A4FB6">
            <w:pPr>
              <w:pStyle w:val="a"/>
              <w:framePr w:hSpace="0" w:wrap="auto" w:vAnchor="margin" w:hAnchor="text" w:yAlign="inline"/>
              <w:bidi w:val="0"/>
            </w:pPr>
          </w:p>
        </w:tc>
        <w:tc>
          <w:tcPr>
            <w:tcW w:w="1172" w:type="dxa"/>
          </w:tcPr>
          <w:p w14:paraId="5EF2D6DF"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899" w:type="dxa"/>
          </w:tcPr>
          <w:p w14:paraId="252A19EE" w14:textId="77777777" w:rsidR="00A45CD0" w:rsidRPr="00995501" w:rsidRDefault="00A45CD0" w:rsidP="006A4FB6">
            <w:pPr>
              <w:pStyle w:val="a"/>
              <w:framePr w:hSpace="0" w:wrap="auto" w:vAnchor="margin" w:hAnchor="text" w:yAlign="inline"/>
              <w:bidi w:val="0"/>
            </w:pPr>
          </w:p>
        </w:tc>
        <w:tc>
          <w:tcPr>
            <w:tcW w:w="900" w:type="dxa"/>
          </w:tcPr>
          <w:p w14:paraId="5B318F09"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1749225D" w14:textId="77777777" w:rsidR="00A45CD0" w:rsidRPr="00995501" w:rsidRDefault="00A45CD0" w:rsidP="006A4FB6">
            <w:pPr>
              <w:pStyle w:val="a"/>
              <w:framePr w:hSpace="0" w:wrap="auto" w:vAnchor="margin" w:hAnchor="text" w:yAlign="inline"/>
              <w:bidi w:val="0"/>
            </w:pPr>
          </w:p>
        </w:tc>
        <w:tc>
          <w:tcPr>
            <w:tcW w:w="900" w:type="dxa"/>
          </w:tcPr>
          <w:p w14:paraId="6BB8184F" w14:textId="77777777" w:rsidR="00A45CD0" w:rsidRPr="00995501" w:rsidRDefault="00A45CD0" w:rsidP="006A4FB6">
            <w:pPr>
              <w:pStyle w:val="a"/>
              <w:framePr w:hSpace="0" w:wrap="auto" w:vAnchor="margin" w:hAnchor="text" w:yAlign="inline"/>
              <w:bidi w:val="0"/>
            </w:pPr>
          </w:p>
        </w:tc>
        <w:tc>
          <w:tcPr>
            <w:tcW w:w="3512" w:type="dxa"/>
          </w:tcPr>
          <w:p w14:paraId="10897654" w14:textId="77777777" w:rsidR="00A45CD0" w:rsidRPr="00995501" w:rsidRDefault="00A45CD0" w:rsidP="006A4FB6">
            <w:pPr>
              <w:pStyle w:val="a"/>
              <w:framePr w:hSpace="0" w:wrap="auto" w:vAnchor="margin" w:hAnchor="text" w:yAlign="inline"/>
              <w:bidi w:val="0"/>
              <w:rPr>
                <w:szCs w:val="20"/>
                <w:rtl/>
              </w:rPr>
            </w:pPr>
            <w:r w:rsidRPr="00995501">
              <w:t>Ethics in accreditation</w:t>
            </w:r>
          </w:p>
        </w:tc>
      </w:tr>
      <w:tr w:rsidR="00A45CD0" w:rsidRPr="00995501" w14:paraId="58603D46" w14:textId="77777777" w:rsidTr="006A4FB6">
        <w:trPr>
          <w:trHeight w:val="241"/>
        </w:trPr>
        <w:tc>
          <w:tcPr>
            <w:tcW w:w="997" w:type="dxa"/>
          </w:tcPr>
          <w:p w14:paraId="377A7EFB"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1172" w:type="dxa"/>
          </w:tcPr>
          <w:p w14:paraId="7166257E"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899" w:type="dxa"/>
          </w:tcPr>
          <w:p w14:paraId="76B94975" w14:textId="77777777" w:rsidR="00A45CD0" w:rsidRPr="00995501" w:rsidRDefault="00A45CD0" w:rsidP="006A4FB6">
            <w:pPr>
              <w:pStyle w:val="a"/>
              <w:framePr w:hSpace="0" w:wrap="auto" w:vAnchor="margin" w:hAnchor="text" w:yAlign="inline"/>
              <w:bidi w:val="0"/>
            </w:pPr>
          </w:p>
        </w:tc>
        <w:tc>
          <w:tcPr>
            <w:tcW w:w="900" w:type="dxa"/>
          </w:tcPr>
          <w:p w14:paraId="3D4402EB"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7530BD1F" w14:textId="77777777" w:rsidR="00A45CD0" w:rsidRPr="00995501" w:rsidRDefault="00A45CD0" w:rsidP="006A4FB6">
            <w:pPr>
              <w:pStyle w:val="a"/>
              <w:framePr w:hSpace="0" w:wrap="auto" w:vAnchor="margin" w:hAnchor="text" w:yAlign="inline"/>
              <w:bidi w:val="0"/>
            </w:pPr>
          </w:p>
        </w:tc>
        <w:tc>
          <w:tcPr>
            <w:tcW w:w="900" w:type="dxa"/>
          </w:tcPr>
          <w:p w14:paraId="69D4409A" w14:textId="77777777" w:rsidR="00A45CD0" w:rsidRPr="00995501" w:rsidRDefault="00A45CD0" w:rsidP="006A4FB6">
            <w:pPr>
              <w:pStyle w:val="a"/>
              <w:framePr w:hSpace="0" w:wrap="auto" w:vAnchor="margin" w:hAnchor="text" w:yAlign="inline"/>
              <w:bidi w:val="0"/>
            </w:pPr>
          </w:p>
        </w:tc>
        <w:tc>
          <w:tcPr>
            <w:tcW w:w="3512" w:type="dxa"/>
          </w:tcPr>
          <w:p w14:paraId="0EBF34FB" w14:textId="77777777" w:rsidR="00A45CD0" w:rsidRPr="00995501" w:rsidRDefault="00A45CD0" w:rsidP="006A4FB6">
            <w:pPr>
              <w:pStyle w:val="a"/>
              <w:framePr w:hSpace="0" w:wrap="auto" w:vAnchor="margin" w:hAnchor="text" w:yAlign="inline"/>
              <w:bidi w:val="0"/>
            </w:pPr>
            <w:r w:rsidRPr="00995501">
              <w:t>Conflict of interest</w:t>
            </w:r>
          </w:p>
        </w:tc>
      </w:tr>
      <w:tr w:rsidR="00A45CD0" w:rsidRPr="00995501" w14:paraId="6676B575" w14:textId="77777777" w:rsidTr="006A4FB6">
        <w:trPr>
          <w:trHeight w:val="241"/>
        </w:trPr>
        <w:tc>
          <w:tcPr>
            <w:tcW w:w="997" w:type="dxa"/>
          </w:tcPr>
          <w:p w14:paraId="7F1B9A31" w14:textId="77777777" w:rsidR="00A45CD0" w:rsidRPr="00995501" w:rsidRDefault="00A45CD0" w:rsidP="006A4FB6">
            <w:pPr>
              <w:pStyle w:val="a"/>
              <w:framePr w:hSpace="0" w:wrap="auto" w:vAnchor="margin" w:hAnchor="text" w:yAlign="inline"/>
              <w:bidi w:val="0"/>
            </w:pPr>
          </w:p>
        </w:tc>
        <w:tc>
          <w:tcPr>
            <w:tcW w:w="1172" w:type="dxa"/>
          </w:tcPr>
          <w:p w14:paraId="60F73BFD"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899" w:type="dxa"/>
          </w:tcPr>
          <w:p w14:paraId="07C55239" w14:textId="77777777" w:rsidR="00A45CD0" w:rsidRPr="00995501" w:rsidRDefault="00A45CD0" w:rsidP="006A4FB6">
            <w:pPr>
              <w:pStyle w:val="a"/>
              <w:framePr w:hSpace="0" w:wrap="auto" w:vAnchor="margin" w:hAnchor="text" w:yAlign="inline"/>
              <w:bidi w:val="0"/>
            </w:pPr>
          </w:p>
        </w:tc>
        <w:tc>
          <w:tcPr>
            <w:tcW w:w="900" w:type="dxa"/>
          </w:tcPr>
          <w:p w14:paraId="37F00B1B" w14:textId="77777777" w:rsidR="00A45CD0" w:rsidRPr="00995501" w:rsidRDefault="00A45CD0" w:rsidP="006A4FB6">
            <w:pPr>
              <w:pStyle w:val="a"/>
              <w:framePr w:hSpace="0" w:wrap="auto" w:vAnchor="margin" w:hAnchor="text" w:yAlign="inline"/>
              <w:bidi w:val="0"/>
            </w:pPr>
          </w:p>
        </w:tc>
        <w:tc>
          <w:tcPr>
            <w:tcW w:w="990" w:type="dxa"/>
          </w:tcPr>
          <w:p w14:paraId="0EE6DFB5" w14:textId="77777777" w:rsidR="00A45CD0" w:rsidRPr="00995501" w:rsidRDefault="00A45CD0" w:rsidP="006A4FB6">
            <w:pPr>
              <w:pStyle w:val="a"/>
              <w:framePr w:hSpace="0" w:wrap="auto" w:vAnchor="margin" w:hAnchor="text" w:yAlign="inline"/>
              <w:bidi w:val="0"/>
            </w:pPr>
          </w:p>
        </w:tc>
        <w:tc>
          <w:tcPr>
            <w:tcW w:w="900" w:type="dxa"/>
          </w:tcPr>
          <w:p w14:paraId="4A20CE83" w14:textId="77777777" w:rsidR="00A45CD0" w:rsidRPr="00995501" w:rsidRDefault="00A45CD0" w:rsidP="006A4FB6">
            <w:pPr>
              <w:pStyle w:val="a"/>
              <w:framePr w:hSpace="0" w:wrap="auto" w:vAnchor="margin" w:hAnchor="text" w:yAlign="inline"/>
              <w:bidi w:val="0"/>
            </w:pPr>
          </w:p>
        </w:tc>
        <w:tc>
          <w:tcPr>
            <w:tcW w:w="3512" w:type="dxa"/>
          </w:tcPr>
          <w:p w14:paraId="679F546D" w14:textId="77777777" w:rsidR="00A45CD0" w:rsidRPr="00995501" w:rsidRDefault="00A45CD0" w:rsidP="006A4FB6">
            <w:pPr>
              <w:pStyle w:val="a"/>
              <w:framePr w:hSpace="0" w:wrap="auto" w:vAnchor="margin" w:hAnchor="text" w:yAlign="inline"/>
              <w:bidi w:val="0"/>
              <w:rPr>
                <w:szCs w:val="20"/>
                <w:rtl/>
              </w:rPr>
            </w:pPr>
            <w:r w:rsidRPr="00995501">
              <w:t>Public information</w:t>
            </w:r>
          </w:p>
        </w:tc>
      </w:tr>
      <w:tr w:rsidR="00A45CD0" w:rsidRPr="00995501" w14:paraId="09D45A68" w14:textId="77777777" w:rsidTr="006A4FB6">
        <w:trPr>
          <w:trHeight w:val="77"/>
        </w:trPr>
        <w:tc>
          <w:tcPr>
            <w:tcW w:w="997" w:type="dxa"/>
          </w:tcPr>
          <w:p w14:paraId="731C3DDD"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1172" w:type="dxa"/>
          </w:tcPr>
          <w:p w14:paraId="1D7E4ADD"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899" w:type="dxa"/>
          </w:tcPr>
          <w:p w14:paraId="110AB244"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62659419" w14:textId="77777777" w:rsidR="00A45CD0" w:rsidRPr="00995501" w:rsidRDefault="00A45CD0" w:rsidP="006A4FB6">
            <w:pPr>
              <w:pStyle w:val="a"/>
              <w:framePr w:hSpace="0" w:wrap="auto" w:vAnchor="margin" w:hAnchor="text" w:yAlign="inline"/>
              <w:bidi w:val="0"/>
            </w:pPr>
          </w:p>
        </w:tc>
        <w:tc>
          <w:tcPr>
            <w:tcW w:w="990" w:type="dxa"/>
          </w:tcPr>
          <w:p w14:paraId="6DEF622A" w14:textId="77777777" w:rsidR="00A45CD0" w:rsidRPr="00995501" w:rsidRDefault="00A45CD0" w:rsidP="006A4FB6">
            <w:pPr>
              <w:pStyle w:val="a"/>
              <w:framePr w:hSpace="0" w:wrap="auto" w:vAnchor="margin" w:hAnchor="text" w:yAlign="inline"/>
              <w:bidi w:val="0"/>
            </w:pPr>
            <w:r w:rsidRPr="00995501">
              <w:rPr>
                <w:szCs w:val="20"/>
                <w:rtl/>
              </w:rPr>
              <w:t xml:space="preserve">3 </w:t>
            </w:r>
          </w:p>
        </w:tc>
        <w:tc>
          <w:tcPr>
            <w:tcW w:w="900" w:type="dxa"/>
          </w:tcPr>
          <w:p w14:paraId="1395D25B" w14:textId="77777777" w:rsidR="00A45CD0" w:rsidRPr="00995501" w:rsidRDefault="00A45CD0" w:rsidP="006A4FB6">
            <w:pPr>
              <w:pStyle w:val="a"/>
              <w:framePr w:hSpace="0" w:wrap="auto" w:vAnchor="margin" w:hAnchor="text" w:yAlign="inline"/>
              <w:bidi w:val="0"/>
            </w:pPr>
          </w:p>
        </w:tc>
        <w:tc>
          <w:tcPr>
            <w:tcW w:w="3512" w:type="dxa"/>
          </w:tcPr>
          <w:p w14:paraId="75B3B284" w14:textId="77777777" w:rsidR="00A45CD0" w:rsidRPr="00995501" w:rsidRDefault="00A45CD0" w:rsidP="006A4FB6">
            <w:pPr>
              <w:pStyle w:val="a"/>
              <w:framePr w:hSpace="0" w:wrap="auto" w:vAnchor="margin" w:hAnchor="text" w:yAlign="inline"/>
              <w:bidi w:val="0"/>
            </w:pPr>
            <w:r w:rsidRPr="00995501">
              <w:t>Quality assurance</w:t>
            </w:r>
          </w:p>
        </w:tc>
      </w:tr>
      <w:tr w:rsidR="00A45CD0" w:rsidRPr="00995501" w14:paraId="4FF71B84" w14:textId="77777777" w:rsidTr="006A4FB6">
        <w:trPr>
          <w:trHeight w:val="53"/>
        </w:trPr>
        <w:tc>
          <w:tcPr>
            <w:tcW w:w="997" w:type="dxa"/>
          </w:tcPr>
          <w:p w14:paraId="329D035A"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1172" w:type="dxa"/>
          </w:tcPr>
          <w:p w14:paraId="4C9656AE" w14:textId="77777777" w:rsidR="00A45CD0" w:rsidRPr="00995501" w:rsidRDefault="00A45CD0" w:rsidP="006A4FB6">
            <w:pPr>
              <w:pStyle w:val="a"/>
              <w:framePr w:hSpace="0" w:wrap="auto" w:vAnchor="margin" w:hAnchor="text" w:yAlign="inline"/>
              <w:bidi w:val="0"/>
            </w:pPr>
          </w:p>
        </w:tc>
        <w:tc>
          <w:tcPr>
            <w:tcW w:w="899" w:type="dxa"/>
          </w:tcPr>
          <w:p w14:paraId="3E8839E3" w14:textId="77777777" w:rsidR="00A45CD0" w:rsidRPr="00995501" w:rsidRDefault="00A45CD0" w:rsidP="006A4FB6">
            <w:pPr>
              <w:pStyle w:val="a"/>
              <w:framePr w:hSpace="0" w:wrap="auto" w:vAnchor="margin" w:hAnchor="text" w:yAlign="inline"/>
              <w:bidi w:val="0"/>
            </w:pPr>
          </w:p>
        </w:tc>
        <w:tc>
          <w:tcPr>
            <w:tcW w:w="900" w:type="dxa"/>
          </w:tcPr>
          <w:p w14:paraId="0B2189CB" w14:textId="77777777" w:rsidR="00A45CD0" w:rsidRPr="00995501" w:rsidRDefault="00A45CD0" w:rsidP="006A4FB6">
            <w:pPr>
              <w:pStyle w:val="a"/>
              <w:framePr w:hSpace="0" w:wrap="auto" w:vAnchor="margin" w:hAnchor="text" w:yAlign="inline"/>
              <w:bidi w:val="0"/>
            </w:pPr>
          </w:p>
        </w:tc>
        <w:tc>
          <w:tcPr>
            <w:tcW w:w="990" w:type="dxa"/>
          </w:tcPr>
          <w:p w14:paraId="20AFD96F"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15354301"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37584260" w14:textId="77777777" w:rsidR="00A45CD0" w:rsidRPr="00995501" w:rsidRDefault="00A45CD0" w:rsidP="006A4FB6">
            <w:pPr>
              <w:pStyle w:val="a"/>
              <w:framePr w:hSpace="0" w:wrap="auto" w:vAnchor="margin" w:hAnchor="text" w:yAlign="inline"/>
              <w:bidi w:val="0"/>
            </w:pPr>
            <w:r w:rsidRPr="00995501">
              <w:t>Consultation and training</w:t>
            </w:r>
          </w:p>
        </w:tc>
      </w:tr>
      <w:tr w:rsidR="00A45CD0" w:rsidRPr="00995501" w14:paraId="71997CA4" w14:textId="77777777" w:rsidTr="006A4FB6">
        <w:trPr>
          <w:trHeight w:val="241"/>
        </w:trPr>
        <w:tc>
          <w:tcPr>
            <w:tcW w:w="997" w:type="dxa"/>
          </w:tcPr>
          <w:p w14:paraId="55E76B19" w14:textId="77777777" w:rsidR="00A45CD0" w:rsidRPr="00995501" w:rsidRDefault="00A45CD0" w:rsidP="006A4FB6">
            <w:pPr>
              <w:pStyle w:val="a"/>
              <w:framePr w:hSpace="0" w:wrap="auto" w:vAnchor="margin" w:hAnchor="text" w:yAlign="inline"/>
              <w:bidi w:val="0"/>
            </w:pPr>
          </w:p>
        </w:tc>
        <w:tc>
          <w:tcPr>
            <w:tcW w:w="1172" w:type="dxa"/>
          </w:tcPr>
          <w:p w14:paraId="2A047740"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899" w:type="dxa"/>
          </w:tcPr>
          <w:p w14:paraId="085F8B93"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547A3827"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6FC92162" w14:textId="77777777" w:rsidR="00A45CD0" w:rsidRPr="00995501" w:rsidRDefault="00A45CD0" w:rsidP="006A4FB6">
            <w:pPr>
              <w:pStyle w:val="a"/>
              <w:framePr w:hSpace="0" w:wrap="auto" w:vAnchor="margin" w:hAnchor="text" w:yAlign="inline"/>
              <w:bidi w:val="0"/>
            </w:pPr>
            <w:r w:rsidRPr="00995501">
              <w:rPr>
                <w:szCs w:val="20"/>
                <w:rtl/>
              </w:rPr>
              <w:t xml:space="preserve">2 </w:t>
            </w:r>
          </w:p>
        </w:tc>
        <w:tc>
          <w:tcPr>
            <w:tcW w:w="900" w:type="dxa"/>
          </w:tcPr>
          <w:p w14:paraId="1212980D"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6E5FF07A" w14:textId="77777777" w:rsidR="00A45CD0" w:rsidRPr="00995501" w:rsidRDefault="00A45CD0" w:rsidP="006A4FB6">
            <w:pPr>
              <w:pStyle w:val="a"/>
              <w:framePr w:hSpace="0" w:wrap="auto" w:vAnchor="margin" w:hAnchor="text" w:yAlign="inline"/>
              <w:bidi w:val="0"/>
            </w:pPr>
            <w:r w:rsidRPr="00995501">
              <w:t>Self-assessment</w:t>
            </w:r>
          </w:p>
        </w:tc>
      </w:tr>
      <w:tr w:rsidR="00A45CD0" w:rsidRPr="00995501" w14:paraId="4B001994" w14:textId="77777777" w:rsidTr="006A4FB6">
        <w:trPr>
          <w:trHeight w:val="225"/>
        </w:trPr>
        <w:tc>
          <w:tcPr>
            <w:tcW w:w="997" w:type="dxa"/>
          </w:tcPr>
          <w:p w14:paraId="284F9764" w14:textId="77777777" w:rsidR="00A45CD0" w:rsidRPr="00995501" w:rsidRDefault="00A45CD0" w:rsidP="006A4FB6">
            <w:pPr>
              <w:pStyle w:val="a"/>
              <w:framePr w:hSpace="0" w:wrap="auto" w:vAnchor="margin" w:hAnchor="text" w:yAlign="inline"/>
              <w:bidi w:val="0"/>
            </w:pPr>
          </w:p>
        </w:tc>
        <w:tc>
          <w:tcPr>
            <w:tcW w:w="1172" w:type="dxa"/>
          </w:tcPr>
          <w:p w14:paraId="106F9BE4"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899" w:type="dxa"/>
          </w:tcPr>
          <w:p w14:paraId="24BC3506" w14:textId="77777777" w:rsidR="00A45CD0" w:rsidRPr="00995501" w:rsidRDefault="00A45CD0" w:rsidP="006A4FB6">
            <w:pPr>
              <w:pStyle w:val="a"/>
              <w:framePr w:hSpace="0" w:wrap="auto" w:vAnchor="margin" w:hAnchor="text" w:yAlign="inline"/>
              <w:bidi w:val="0"/>
            </w:pPr>
          </w:p>
        </w:tc>
        <w:tc>
          <w:tcPr>
            <w:tcW w:w="900" w:type="dxa"/>
          </w:tcPr>
          <w:p w14:paraId="634AEDAF"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4C8D4FDB" w14:textId="77777777" w:rsidR="00A45CD0" w:rsidRPr="00995501" w:rsidRDefault="00A45CD0" w:rsidP="006A4FB6">
            <w:pPr>
              <w:pStyle w:val="a"/>
              <w:framePr w:hSpace="0" w:wrap="auto" w:vAnchor="margin" w:hAnchor="text" w:yAlign="inline"/>
              <w:bidi w:val="0"/>
            </w:pPr>
          </w:p>
        </w:tc>
        <w:tc>
          <w:tcPr>
            <w:tcW w:w="900" w:type="dxa"/>
          </w:tcPr>
          <w:p w14:paraId="643D5302" w14:textId="77777777" w:rsidR="00A45CD0" w:rsidRPr="00995501" w:rsidRDefault="00A45CD0" w:rsidP="006A4FB6">
            <w:pPr>
              <w:pStyle w:val="a"/>
              <w:framePr w:hSpace="0" w:wrap="auto" w:vAnchor="margin" w:hAnchor="text" w:yAlign="inline"/>
              <w:bidi w:val="0"/>
            </w:pPr>
          </w:p>
        </w:tc>
        <w:tc>
          <w:tcPr>
            <w:tcW w:w="3512" w:type="dxa"/>
          </w:tcPr>
          <w:p w14:paraId="1FA65463" w14:textId="77777777" w:rsidR="00A45CD0" w:rsidRPr="00995501" w:rsidRDefault="00A45CD0" w:rsidP="006A4FB6">
            <w:pPr>
              <w:pStyle w:val="a"/>
              <w:framePr w:hSpace="0" w:wrap="auto" w:vAnchor="margin" w:hAnchor="text" w:yAlign="inline"/>
              <w:bidi w:val="0"/>
              <w:rPr>
                <w:szCs w:val="20"/>
                <w:rtl/>
              </w:rPr>
            </w:pPr>
            <w:r w:rsidRPr="00995501">
              <w:t>External evaluation</w:t>
            </w:r>
          </w:p>
        </w:tc>
      </w:tr>
      <w:tr w:rsidR="00A45CD0" w:rsidRPr="00995501" w14:paraId="6A7FDBAF" w14:textId="77777777" w:rsidTr="006A4FB6">
        <w:trPr>
          <w:trHeight w:val="53"/>
        </w:trPr>
        <w:tc>
          <w:tcPr>
            <w:tcW w:w="997" w:type="dxa"/>
          </w:tcPr>
          <w:p w14:paraId="5DE224C5"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1172" w:type="dxa"/>
          </w:tcPr>
          <w:p w14:paraId="47A989E2"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899" w:type="dxa"/>
          </w:tcPr>
          <w:p w14:paraId="4E1B87A8" w14:textId="77777777" w:rsidR="00A45CD0" w:rsidRPr="00995501" w:rsidRDefault="00A45CD0" w:rsidP="006A4FB6">
            <w:pPr>
              <w:pStyle w:val="a"/>
              <w:framePr w:hSpace="0" w:wrap="auto" w:vAnchor="margin" w:hAnchor="text" w:yAlign="inline"/>
              <w:bidi w:val="0"/>
            </w:pPr>
          </w:p>
        </w:tc>
        <w:tc>
          <w:tcPr>
            <w:tcW w:w="900" w:type="dxa"/>
          </w:tcPr>
          <w:p w14:paraId="113008BB" w14:textId="77777777" w:rsidR="00A45CD0" w:rsidRPr="00995501" w:rsidRDefault="00A45CD0" w:rsidP="006A4FB6">
            <w:pPr>
              <w:pStyle w:val="a"/>
              <w:framePr w:hSpace="0" w:wrap="auto" w:vAnchor="margin" w:hAnchor="text" w:yAlign="inline"/>
              <w:bidi w:val="0"/>
            </w:pPr>
          </w:p>
        </w:tc>
        <w:tc>
          <w:tcPr>
            <w:tcW w:w="990" w:type="dxa"/>
          </w:tcPr>
          <w:p w14:paraId="7ACBB975" w14:textId="77777777" w:rsidR="00A45CD0" w:rsidRPr="00995501" w:rsidRDefault="00A45CD0" w:rsidP="006A4FB6">
            <w:pPr>
              <w:pStyle w:val="a"/>
              <w:framePr w:hSpace="0" w:wrap="auto" w:vAnchor="margin" w:hAnchor="text" w:yAlign="inline"/>
              <w:bidi w:val="0"/>
            </w:pPr>
          </w:p>
        </w:tc>
        <w:tc>
          <w:tcPr>
            <w:tcW w:w="900" w:type="dxa"/>
          </w:tcPr>
          <w:p w14:paraId="7496C14D" w14:textId="77777777" w:rsidR="00A45CD0" w:rsidRPr="00995501" w:rsidRDefault="00A45CD0" w:rsidP="006A4FB6">
            <w:pPr>
              <w:pStyle w:val="a"/>
              <w:framePr w:hSpace="0" w:wrap="auto" w:vAnchor="margin" w:hAnchor="text" w:yAlign="inline"/>
              <w:bidi w:val="0"/>
            </w:pPr>
          </w:p>
        </w:tc>
        <w:tc>
          <w:tcPr>
            <w:tcW w:w="3512" w:type="dxa"/>
          </w:tcPr>
          <w:p w14:paraId="5682944B" w14:textId="77777777" w:rsidR="00A45CD0" w:rsidRPr="00995501" w:rsidRDefault="00A45CD0" w:rsidP="006A4FB6">
            <w:pPr>
              <w:pStyle w:val="a"/>
              <w:framePr w:hSpace="0" w:wrap="auto" w:vAnchor="margin" w:hAnchor="text" w:yAlign="inline"/>
              <w:bidi w:val="0"/>
            </w:pPr>
            <w:r w:rsidRPr="00995501">
              <w:t>Decision-making</w:t>
            </w:r>
          </w:p>
        </w:tc>
      </w:tr>
      <w:tr w:rsidR="00A45CD0" w:rsidRPr="00995501" w14:paraId="60DB4BA4" w14:textId="77777777" w:rsidTr="006A4FB6">
        <w:trPr>
          <w:trHeight w:val="112"/>
        </w:trPr>
        <w:tc>
          <w:tcPr>
            <w:tcW w:w="997" w:type="dxa"/>
          </w:tcPr>
          <w:p w14:paraId="461BABA1"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1172" w:type="dxa"/>
          </w:tcPr>
          <w:p w14:paraId="2E941E46" w14:textId="77777777" w:rsidR="00A45CD0" w:rsidRPr="00995501" w:rsidRDefault="00A45CD0" w:rsidP="006A4FB6">
            <w:pPr>
              <w:pStyle w:val="a"/>
              <w:framePr w:hSpace="0" w:wrap="auto" w:vAnchor="margin" w:hAnchor="text" w:yAlign="inline"/>
              <w:bidi w:val="0"/>
            </w:pPr>
            <w:r w:rsidRPr="00995501">
              <w:rPr>
                <w:szCs w:val="20"/>
                <w:rtl/>
              </w:rPr>
              <w:t xml:space="preserve">3 </w:t>
            </w:r>
          </w:p>
        </w:tc>
        <w:tc>
          <w:tcPr>
            <w:tcW w:w="899" w:type="dxa"/>
          </w:tcPr>
          <w:p w14:paraId="035A34A8" w14:textId="77777777" w:rsidR="00A45CD0" w:rsidRPr="00995501" w:rsidRDefault="00A45CD0" w:rsidP="006A4FB6">
            <w:pPr>
              <w:pStyle w:val="a"/>
              <w:framePr w:hSpace="0" w:wrap="auto" w:vAnchor="margin" w:hAnchor="text" w:yAlign="inline"/>
              <w:bidi w:val="0"/>
            </w:pPr>
          </w:p>
        </w:tc>
        <w:tc>
          <w:tcPr>
            <w:tcW w:w="900" w:type="dxa"/>
          </w:tcPr>
          <w:p w14:paraId="36A2C09D"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90" w:type="dxa"/>
          </w:tcPr>
          <w:p w14:paraId="1CC407A0" w14:textId="77777777" w:rsidR="00A45CD0" w:rsidRPr="00995501" w:rsidRDefault="00A45CD0" w:rsidP="006A4FB6">
            <w:pPr>
              <w:pStyle w:val="a"/>
              <w:framePr w:hSpace="0" w:wrap="auto" w:vAnchor="margin" w:hAnchor="text" w:yAlign="inline"/>
              <w:bidi w:val="0"/>
            </w:pPr>
          </w:p>
        </w:tc>
        <w:tc>
          <w:tcPr>
            <w:tcW w:w="900" w:type="dxa"/>
          </w:tcPr>
          <w:p w14:paraId="27654EA2"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74865798" w14:textId="77777777" w:rsidR="00A45CD0" w:rsidRPr="00995501" w:rsidRDefault="00A45CD0" w:rsidP="006A4FB6">
            <w:pPr>
              <w:pStyle w:val="a"/>
              <w:framePr w:hSpace="0" w:wrap="auto" w:vAnchor="margin" w:hAnchor="text" w:yAlign="inline"/>
              <w:bidi w:val="0"/>
            </w:pPr>
            <w:r w:rsidRPr="00995501">
              <w:t>Review and appeal</w:t>
            </w:r>
          </w:p>
        </w:tc>
      </w:tr>
      <w:tr w:rsidR="00A45CD0" w:rsidRPr="00995501" w14:paraId="21FA6C1A" w14:textId="77777777" w:rsidTr="006A4FB6">
        <w:trPr>
          <w:trHeight w:val="76"/>
        </w:trPr>
        <w:tc>
          <w:tcPr>
            <w:tcW w:w="997" w:type="dxa"/>
          </w:tcPr>
          <w:p w14:paraId="57F1C24C" w14:textId="77777777" w:rsidR="00A45CD0" w:rsidRPr="00995501" w:rsidRDefault="00A45CD0" w:rsidP="006A4FB6">
            <w:pPr>
              <w:pStyle w:val="a"/>
              <w:framePr w:hSpace="0" w:wrap="auto" w:vAnchor="margin" w:hAnchor="text" w:yAlign="inline"/>
              <w:bidi w:val="0"/>
            </w:pPr>
          </w:p>
        </w:tc>
        <w:tc>
          <w:tcPr>
            <w:tcW w:w="1172" w:type="dxa"/>
          </w:tcPr>
          <w:p w14:paraId="70B7B0C7"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899" w:type="dxa"/>
          </w:tcPr>
          <w:p w14:paraId="5205B3F5" w14:textId="77777777" w:rsidR="00A45CD0" w:rsidRPr="00995501" w:rsidRDefault="00A45CD0" w:rsidP="006A4FB6">
            <w:pPr>
              <w:pStyle w:val="a"/>
              <w:framePr w:hSpace="0" w:wrap="auto" w:vAnchor="margin" w:hAnchor="text" w:yAlign="inline"/>
              <w:bidi w:val="0"/>
            </w:pPr>
          </w:p>
        </w:tc>
        <w:tc>
          <w:tcPr>
            <w:tcW w:w="900" w:type="dxa"/>
          </w:tcPr>
          <w:p w14:paraId="3FD5ACF9" w14:textId="77777777" w:rsidR="00A45CD0" w:rsidRPr="00995501" w:rsidRDefault="00A45CD0" w:rsidP="006A4FB6">
            <w:pPr>
              <w:pStyle w:val="a"/>
              <w:framePr w:hSpace="0" w:wrap="auto" w:vAnchor="margin" w:hAnchor="text" w:yAlign="inline"/>
              <w:bidi w:val="0"/>
            </w:pPr>
          </w:p>
        </w:tc>
        <w:tc>
          <w:tcPr>
            <w:tcW w:w="990" w:type="dxa"/>
          </w:tcPr>
          <w:p w14:paraId="0359A6AD" w14:textId="77777777" w:rsidR="00A45CD0" w:rsidRPr="00995501" w:rsidRDefault="00A45CD0" w:rsidP="006A4FB6">
            <w:pPr>
              <w:pStyle w:val="a"/>
              <w:framePr w:hSpace="0" w:wrap="auto" w:vAnchor="margin" w:hAnchor="text" w:yAlign="inline"/>
              <w:bidi w:val="0"/>
            </w:pPr>
          </w:p>
        </w:tc>
        <w:tc>
          <w:tcPr>
            <w:tcW w:w="900" w:type="dxa"/>
          </w:tcPr>
          <w:p w14:paraId="215BE2A3" w14:textId="77777777" w:rsidR="00A45CD0" w:rsidRPr="00995501" w:rsidRDefault="00A45CD0" w:rsidP="006A4FB6">
            <w:pPr>
              <w:pStyle w:val="a"/>
              <w:framePr w:hSpace="0" w:wrap="auto" w:vAnchor="margin" w:hAnchor="text" w:yAlign="inline"/>
              <w:bidi w:val="0"/>
            </w:pPr>
          </w:p>
        </w:tc>
        <w:tc>
          <w:tcPr>
            <w:tcW w:w="3512" w:type="dxa"/>
          </w:tcPr>
          <w:p w14:paraId="5D124BFF" w14:textId="77777777" w:rsidR="00A45CD0" w:rsidRPr="00995501" w:rsidRDefault="00A45CD0" w:rsidP="006A4FB6">
            <w:pPr>
              <w:pStyle w:val="a"/>
              <w:framePr w:hSpace="0" w:wrap="auto" w:vAnchor="margin" w:hAnchor="text" w:yAlign="inline"/>
              <w:bidi w:val="0"/>
              <w:rPr>
                <w:szCs w:val="20"/>
                <w:rtl/>
              </w:rPr>
            </w:pPr>
            <w:r w:rsidRPr="00995501">
              <w:t>Feedback</w:t>
            </w:r>
          </w:p>
        </w:tc>
      </w:tr>
      <w:tr w:rsidR="00A45CD0" w:rsidRPr="00995501" w14:paraId="418E96EC" w14:textId="77777777" w:rsidTr="006A4FB6">
        <w:trPr>
          <w:trHeight w:val="186"/>
        </w:trPr>
        <w:tc>
          <w:tcPr>
            <w:tcW w:w="997" w:type="dxa"/>
          </w:tcPr>
          <w:p w14:paraId="1F11DB98" w14:textId="77777777" w:rsidR="00A45CD0" w:rsidRPr="00995501" w:rsidRDefault="00A45CD0" w:rsidP="006A4FB6">
            <w:pPr>
              <w:pStyle w:val="a"/>
              <w:framePr w:hSpace="0" w:wrap="auto" w:vAnchor="margin" w:hAnchor="text" w:yAlign="inline"/>
              <w:bidi w:val="0"/>
            </w:pPr>
            <w:r w:rsidRPr="00995501">
              <w:rPr>
                <w:szCs w:val="20"/>
                <w:rtl/>
              </w:rPr>
              <w:t xml:space="preserve">6 </w:t>
            </w:r>
          </w:p>
        </w:tc>
        <w:tc>
          <w:tcPr>
            <w:tcW w:w="1172" w:type="dxa"/>
          </w:tcPr>
          <w:p w14:paraId="0B2207E6" w14:textId="77777777" w:rsidR="00A45CD0" w:rsidRPr="00995501" w:rsidRDefault="00A45CD0" w:rsidP="006A4FB6">
            <w:pPr>
              <w:pStyle w:val="a"/>
              <w:framePr w:hSpace="0" w:wrap="auto" w:vAnchor="margin" w:hAnchor="text" w:yAlign="inline"/>
              <w:bidi w:val="0"/>
            </w:pPr>
          </w:p>
        </w:tc>
        <w:tc>
          <w:tcPr>
            <w:tcW w:w="899" w:type="dxa"/>
          </w:tcPr>
          <w:p w14:paraId="3395C671"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900" w:type="dxa"/>
          </w:tcPr>
          <w:p w14:paraId="13EAA642"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990" w:type="dxa"/>
          </w:tcPr>
          <w:p w14:paraId="2BF8F736" w14:textId="77777777" w:rsidR="00A45CD0" w:rsidRPr="00995501" w:rsidRDefault="00A45CD0" w:rsidP="006A4FB6">
            <w:pPr>
              <w:pStyle w:val="a"/>
              <w:framePr w:hSpace="0" w:wrap="auto" w:vAnchor="margin" w:hAnchor="text" w:yAlign="inline"/>
              <w:bidi w:val="0"/>
            </w:pPr>
            <w:r w:rsidRPr="00995501">
              <w:rPr>
                <w:szCs w:val="20"/>
                <w:rtl/>
              </w:rPr>
              <w:t xml:space="preserve">7 </w:t>
            </w:r>
          </w:p>
        </w:tc>
        <w:tc>
          <w:tcPr>
            <w:tcW w:w="900" w:type="dxa"/>
          </w:tcPr>
          <w:p w14:paraId="0930A62A" w14:textId="77777777" w:rsidR="00A45CD0" w:rsidRPr="00995501" w:rsidRDefault="00A45CD0" w:rsidP="006A4FB6">
            <w:pPr>
              <w:pStyle w:val="a"/>
              <w:framePr w:hSpace="0" w:wrap="auto" w:vAnchor="margin" w:hAnchor="text" w:yAlign="inline"/>
              <w:bidi w:val="0"/>
            </w:pPr>
            <w:r w:rsidRPr="00995501">
              <w:rPr>
                <w:szCs w:val="20"/>
                <w:rtl/>
              </w:rPr>
              <w:t xml:space="preserve">1 </w:t>
            </w:r>
          </w:p>
        </w:tc>
        <w:tc>
          <w:tcPr>
            <w:tcW w:w="3512" w:type="dxa"/>
          </w:tcPr>
          <w:p w14:paraId="2A63610A" w14:textId="77777777" w:rsidR="00A45CD0" w:rsidRPr="00995501" w:rsidRDefault="00A45CD0" w:rsidP="006A4FB6">
            <w:pPr>
              <w:pStyle w:val="a"/>
              <w:framePr w:hSpace="0" w:wrap="auto" w:vAnchor="margin" w:hAnchor="text" w:yAlign="inline"/>
              <w:bidi w:val="0"/>
            </w:pPr>
            <w:r w:rsidRPr="00995501">
              <w:t>Administrative procedures</w:t>
            </w:r>
          </w:p>
        </w:tc>
      </w:tr>
      <w:tr w:rsidR="00A45CD0" w:rsidRPr="00995501" w14:paraId="00EEC12F" w14:textId="77777777" w:rsidTr="006A4FB6">
        <w:trPr>
          <w:trHeight w:val="242"/>
        </w:trPr>
        <w:tc>
          <w:tcPr>
            <w:tcW w:w="997" w:type="dxa"/>
          </w:tcPr>
          <w:p w14:paraId="1640B0DB" w14:textId="77777777" w:rsidR="00A45CD0" w:rsidRPr="00995501" w:rsidRDefault="00A45CD0" w:rsidP="006A4FB6">
            <w:pPr>
              <w:pStyle w:val="a"/>
              <w:framePr w:hSpace="0" w:wrap="auto" w:vAnchor="margin" w:hAnchor="text" w:yAlign="inline"/>
              <w:bidi w:val="0"/>
            </w:pPr>
            <w:r w:rsidRPr="00995501">
              <w:rPr>
                <w:szCs w:val="20"/>
                <w:rtl/>
              </w:rPr>
              <w:t xml:space="preserve">5 </w:t>
            </w:r>
          </w:p>
        </w:tc>
        <w:tc>
          <w:tcPr>
            <w:tcW w:w="1172" w:type="dxa"/>
          </w:tcPr>
          <w:p w14:paraId="4ACD8239" w14:textId="77777777" w:rsidR="00A45CD0" w:rsidRPr="00995501" w:rsidRDefault="00A45CD0" w:rsidP="006A4FB6">
            <w:pPr>
              <w:pStyle w:val="a"/>
              <w:framePr w:hSpace="0" w:wrap="auto" w:vAnchor="margin" w:hAnchor="text" w:yAlign="inline"/>
              <w:bidi w:val="0"/>
            </w:pPr>
          </w:p>
        </w:tc>
        <w:tc>
          <w:tcPr>
            <w:tcW w:w="899" w:type="dxa"/>
          </w:tcPr>
          <w:p w14:paraId="4909952E" w14:textId="77777777" w:rsidR="00A45CD0" w:rsidRPr="00995501" w:rsidRDefault="00A45CD0" w:rsidP="006A4FB6">
            <w:pPr>
              <w:pStyle w:val="a"/>
              <w:framePr w:hSpace="0" w:wrap="auto" w:vAnchor="margin" w:hAnchor="text" w:yAlign="inline"/>
              <w:bidi w:val="0"/>
            </w:pPr>
          </w:p>
        </w:tc>
        <w:tc>
          <w:tcPr>
            <w:tcW w:w="900" w:type="dxa"/>
          </w:tcPr>
          <w:p w14:paraId="0FACE2B3" w14:textId="77777777" w:rsidR="00A45CD0" w:rsidRPr="00995501" w:rsidRDefault="00A45CD0" w:rsidP="006A4FB6">
            <w:pPr>
              <w:pStyle w:val="a"/>
              <w:framePr w:hSpace="0" w:wrap="auto" w:vAnchor="margin" w:hAnchor="text" w:yAlign="inline"/>
              <w:bidi w:val="0"/>
            </w:pPr>
          </w:p>
        </w:tc>
        <w:tc>
          <w:tcPr>
            <w:tcW w:w="990" w:type="dxa"/>
          </w:tcPr>
          <w:p w14:paraId="7681B076" w14:textId="77777777" w:rsidR="00A45CD0" w:rsidRPr="00995501" w:rsidRDefault="00A45CD0" w:rsidP="006A4FB6">
            <w:pPr>
              <w:pStyle w:val="a"/>
              <w:framePr w:hSpace="0" w:wrap="auto" w:vAnchor="margin" w:hAnchor="text" w:yAlign="inline"/>
              <w:bidi w:val="0"/>
            </w:pPr>
          </w:p>
        </w:tc>
        <w:tc>
          <w:tcPr>
            <w:tcW w:w="900" w:type="dxa"/>
          </w:tcPr>
          <w:p w14:paraId="685B8AFD" w14:textId="77777777" w:rsidR="00A45CD0" w:rsidRPr="00995501" w:rsidRDefault="00A45CD0" w:rsidP="006A4FB6">
            <w:pPr>
              <w:pStyle w:val="a"/>
              <w:framePr w:hSpace="0" w:wrap="auto" w:vAnchor="margin" w:hAnchor="text" w:yAlign="inline"/>
              <w:bidi w:val="0"/>
            </w:pPr>
          </w:p>
        </w:tc>
        <w:tc>
          <w:tcPr>
            <w:tcW w:w="3512" w:type="dxa"/>
          </w:tcPr>
          <w:p w14:paraId="1AEFE9F3" w14:textId="77777777" w:rsidR="00A45CD0" w:rsidRPr="00995501" w:rsidRDefault="00A45CD0" w:rsidP="006A4FB6">
            <w:pPr>
              <w:pStyle w:val="a"/>
              <w:framePr w:hSpace="0" w:wrap="auto" w:vAnchor="margin" w:hAnchor="text" w:yAlign="inline"/>
              <w:bidi w:val="0"/>
            </w:pPr>
            <w:r w:rsidRPr="00995501">
              <w:t>Accreditation consequences</w:t>
            </w:r>
          </w:p>
        </w:tc>
      </w:tr>
      <w:tr w:rsidR="00A45CD0" w:rsidRPr="00995501" w14:paraId="521E3ABC" w14:textId="77777777" w:rsidTr="006A4FB6">
        <w:trPr>
          <w:trHeight w:val="76"/>
        </w:trPr>
        <w:tc>
          <w:tcPr>
            <w:tcW w:w="997" w:type="dxa"/>
          </w:tcPr>
          <w:p w14:paraId="6275DA80" w14:textId="77777777" w:rsidR="00A45CD0" w:rsidRPr="00995501" w:rsidRDefault="00A45CD0" w:rsidP="006A4FB6">
            <w:pPr>
              <w:pStyle w:val="a"/>
              <w:framePr w:hSpace="0" w:wrap="auto" w:vAnchor="margin" w:hAnchor="text" w:yAlign="inline"/>
              <w:bidi w:val="0"/>
            </w:pPr>
            <w:r w:rsidRPr="00995501">
              <w:rPr>
                <w:rFonts w:hint="cs"/>
                <w:szCs w:val="20"/>
                <w:rtl/>
              </w:rPr>
              <w:t xml:space="preserve">32 </w:t>
            </w:r>
          </w:p>
        </w:tc>
        <w:tc>
          <w:tcPr>
            <w:tcW w:w="1172" w:type="dxa"/>
          </w:tcPr>
          <w:p w14:paraId="5E4C43B4" w14:textId="77777777" w:rsidR="00A45CD0" w:rsidRPr="00995501" w:rsidRDefault="00A45CD0" w:rsidP="006A4FB6">
            <w:pPr>
              <w:pStyle w:val="a"/>
              <w:framePr w:hSpace="0" w:wrap="auto" w:vAnchor="margin" w:hAnchor="text" w:yAlign="inline"/>
              <w:bidi w:val="0"/>
            </w:pPr>
            <w:r w:rsidRPr="00995501">
              <w:rPr>
                <w:rFonts w:hint="cs"/>
                <w:szCs w:val="20"/>
                <w:rtl/>
              </w:rPr>
              <w:t xml:space="preserve">43 </w:t>
            </w:r>
          </w:p>
        </w:tc>
        <w:tc>
          <w:tcPr>
            <w:tcW w:w="899" w:type="dxa"/>
          </w:tcPr>
          <w:p w14:paraId="2ECE4894" w14:textId="77777777" w:rsidR="00A45CD0" w:rsidRPr="00995501" w:rsidRDefault="00A45CD0" w:rsidP="006A4FB6">
            <w:pPr>
              <w:pStyle w:val="a"/>
              <w:framePr w:hSpace="0" w:wrap="auto" w:vAnchor="margin" w:hAnchor="text" w:yAlign="inline"/>
              <w:bidi w:val="0"/>
            </w:pPr>
            <w:r w:rsidRPr="00995501">
              <w:rPr>
                <w:rFonts w:hint="cs"/>
                <w:szCs w:val="20"/>
                <w:rtl/>
              </w:rPr>
              <w:t xml:space="preserve">6 </w:t>
            </w:r>
          </w:p>
        </w:tc>
        <w:tc>
          <w:tcPr>
            <w:tcW w:w="900" w:type="dxa"/>
          </w:tcPr>
          <w:p w14:paraId="3AC316BB" w14:textId="77777777" w:rsidR="00A45CD0" w:rsidRPr="00995501" w:rsidRDefault="00A45CD0" w:rsidP="006A4FB6">
            <w:pPr>
              <w:pStyle w:val="a"/>
              <w:framePr w:hSpace="0" w:wrap="auto" w:vAnchor="margin" w:hAnchor="text" w:yAlign="inline"/>
              <w:bidi w:val="0"/>
            </w:pPr>
            <w:r w:rsidRPr="00995501">
              <w:rPr>
                <w:rFonts w:hint="cs"/>
                <w:szCs w:val="20"/>
                <w:rtl/>
              </w:rPr>
              <w:t xml:space="preserve">18 </w:t>
            </w:r>
          </w:p>
        </w:tc>
        <w:tc>
          <w:tcPr>
            <w:tcW w:w="990" w:type="dxa"/>
          </w:tcPr>
          <w:p w14:paraId="694BC9EA" w14:textId="77777777" w:rsidR="00A45CD0" w:rsidRPr="00995501" w:rsidRDefault="00A45CD0" w:rsidP="006A4FB6">
            <w:pPr>
              <w:pStyle w:val="a"/>
              <w:framePr w:hSpace="0" w:wrap="auto" w:vAnchor="margin" w:hAnchor="text" w:yAlign="inline"/>
              <w:bidi w:val="0"/>
            </w:pPr>
            <w:r w:rsidRPr="00995501">
              <w:rPr>
                <w:rFonts w:hint="cs"/>
                <w:szCs w:val="20"/>
                <w:rtl/>
              </w:rPr>
              <w:t xml:space="preserve">34 </w:t>
            </w:r>
          </w:p>
        </w:tc>
        <w:tc>
          <w:tcPr>
            <w:tcW w:w="900" w:type="dxa"/>
          </w:tcPr>
          <w:p w14:paraId="1B8E08E0" w14:textId="77777777" w:rsidR="00A45CD0" w:rsidRPr="00995501" w:rsidRDefault="00A45CD0" w:rsidP="006A4FB6">
            <w:pPr>
              <w:pStyle w:val="a"/>
              <w:framePr w:hSpace="0" w:wrap="auto" w:vAnchor="margin" w:hAnchor="text" w:yAlign="inline"/>
              <w:bidi w:val="0"/>
            </w:pPr>
            <w:r w:rsidRPr="00995501">
              <w:rPr>
                <w:rFonts w:hint="cs"/>
                <w:szCs w:val="20"/>
                <w:rtl/>
              </w:rPr>
              <w:t xml:space="preserve">8 </w:t>
            </w:r>
          </w:p>
        </w:tc>
        <w:tc>
          <w:tcPr>
            <w:tcW w:w="3512" w:type="dxa"/>
          </w:tcPr>
          <w:p w14:paraId="32F73E4F" w14:textId="77777777" w:rsidR="00A45CD0" w:rsidRPr="00995501" w:rsidRDefault="00A45CD0" w:rsidP="006A4FB6">
            <w:pPr>
              <w:pStyle w:val="a"/>
              <w:framePr w:hSpace="0" w:wrap="auto" w:vAnchor="margin" w:hAnchor="text" w:yAlign="inline"/>
              <w:bidi w:val="0"/>
            </w:pPr>
            <w:r w:rsidRPr="00995501">
              <w:t xml:space="preserve">Total </w:t>
            </w:r>
          </w:p>
        </w:tc>
      </w:tr>
    </w:tbl>
    <w:p w14:paraId="34235706" w14:textId="77777777" w:rsidR="00A45CD0" w:rsidRDefault="00A45CD0"/>
    <w:p w14:paraId="5B30DF8E" w14:textId="77777777" w:rsidR="00A45CD0" w:rsidRDefault="00A45CD0"/>
    <w:p w14:paraId="19EC12EC" w14:textId="77777777" w:rsidR="00A45CD0" w:rsidRDefault="00A45CD0"/>
    <w:p w14:paraId="327298BC" w14:textId="77777777" w:rsidR="00A45CD0" w:rsidRDefault="00A45CD0"/>
    <w:p w14:paraId="2CC6E522" w14:textId="77777777" w:rsidR="00A45CD0" w:rsidRDefault="00A45CD0"/>
    <w:p w14:paraId="7059132A" w14:textId="77777777" w:rsidR="00A45CD0" w:rsidRDefault="00A45CD0"/>
    <w:p w14:paraId="74C96425" w14:textId="77777777" w:rsidR="00A45CD0" w:rsidRDefault="00A45CD0"/>
    <w:p w14:paraId="2D4F7BEF" w14:textId="77777777" w:rsidR="00A45CD0" w:rsidRDefault="00A45CD0"/>
    <w:p w14:paraId="3B971CCF" w14:textId="77777777" w:rsidR="00A45CD0" w:rsidRDefault="00A45CD0"/>
    <w:p w14:paraId="3A4C9199" w14:textId="77777777" w:rsidR="00A45CD0" w:rsidRDefault="00A45CD0"/>
    <w:p w14:paraId="2C67BF67" w14:textId="77777777" w:rsidR="00A45CD0" w:rsidRDefault="00A45CD0" w:rsidP="00A45CD0">
      <w:pPr>
        <w:pStyle w:val="Caption"/>
        <w:keepNext/>
      </w:pPr>
      <w:bookmarkStart w:id="1" w:name="_Hlk215485101"/>
      <w:r>
        <w:t>Table</w:t>
      </w:r>
      <w:r>
        <w:rPr>
          <w:rtl/>
        </w:rPr>
        <w:t xml:space="preserve"> </w:t>
      </w:r>
      <w:r>
        <w:rPr>
          <w:rtl/>
        </w:rPr>
        <w:fldChar w:fldCharType="begin"/>
      </w:r>
      <w:r>
        <w:rPr>
          <w:rtl/>
        </w:rPr>
        <w:instrText xml:space="preserve"> </w:instrText>
      </w:r>
      <w:r>
        <w:instrText>SEQ</w:instrText>
      </w:r>
      <w:r>
        <w:rPr>
          <w:rtl/>
        </w:rPr>
        <w:instrText xml:space="preserve"> </w:instrText>
      </w:r>
      <w:r>
        <w:instrText>Table \* ARABIC</w:instrText>
      </w:r>
      <w:r>
        <w:rPr>
          <w:rtl/>
        </w:rPr>
        <w:instrText xml:space="preserve"> </w:instrText>
      </w:r>
      <w:r>
        <w:rPr>
          <w:rtl/>
        </w:rPr>
        <w:fldChar w:fldCharType="separate"/>
      </w:r>
      <w:r>
        <w:rPr>
          <w:noProof/>
          <w:rtl/>
        </w:rPr>
        <w:t>6</w:t>
      </w:r>
      <w:r>
        <w:rPr>
          <w:rtl/>
        </w:rPr>
        <w:fldChar w:fldCharType="end"/>
      </w:r>
      <w:r>
        <w:t>:</w:t>
      </w:r>
      <w:r w:rsidRPr="007F27FB">
        <w:t>Percentage of agreement for each standard in the three dimensions of practicality, necessity, and transparency</w:t>
      </w:r>
    </w:p>
    <w:tbl>
      <w:tblPr>
        <w:tblStyle w:val="2"/>
        <w:tblpPr w:leftFromText="180" w:rightFromText="180" w:vertAnchor="text" w:horzAnchor="margin" w:tblpY="66"/>
        <w:bidiVisual/>
        <w:tblW w:w="9000" w:type="dxa"/>
        <w:tblLayout w:type="fixed"/>
        <w:tblLook w:val="0400" w:firstRow="0" w:lastRow="0" w:firstColumn="0" w:lastColumn="0" w:noHBand="0" w:noVBand="1"/>
      </w:tblPr>
      <w:tblGrid>
        <w:gridCol w:w="798"/>
        <w:gridCol w:w="799"/>
        <w:gridCol w:w="799"/>
        <w:gridCol w:w="754"/>
        <w:gridCol w:w="908"/>
        <w:gridCol w:w="729"/>
        <w:gridCol w:w="729"/>
        <w:gridCol w:w="874"/>
        <w:gridCol w:w="630"/>
        <w:gridCol w:w="630"/>
        <w:gridCol w:w="630"/>
        <w:gridCol w:w="720"/>
      </w:tblGrid>
      <w:tr w:rsidR="00A45CD0" w:rsidRPr="00D307BB" w14:paraId="1A91D558" w14:textId="77777777" w:rsidTr="006A4FB6">
        <w:trPr>
          <w:trHeight w:val="177"/>
        </w:trPr>
        <w:tc>
          <w:tcPr>
            <w:tcW w:w="9000" w:type="dxa"/>
            <w:gridSpan w:val="12"/>
            <w:tcBorders>
              <w:top w:val="single" w:sz="12" w:space="0" w:color="4EA72E" w:themeColor="accent6"/>
              <w:left w:val="single" w:sz="12" w:space="0" w:color="4EA72E" w:themeColor="accent6"/>
              <w:bottom w:val="single" w:sz="12" w:space="0" w:color="4EA72E" w:themeColor="accent6"/>
              <w:right w:val="single" w:sz="12" w:space="0" w:color="4EA72E" w:themeColor="accent6"/>
            </w:tcBorders>
            <w:vAlign w:val="bottom"/>
          </w:tcPr>
          <w:p w14:paraId="2326979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Agreement percentage</w:t>
            </w:r>
          </w:p>
        </w:tc>
      </w:tr>
      <w:tr w:rsidR="00A45CD0" w:rsidRPr="00D307BB" w14:paraId="3B5C657D" w14:textId="77777777" w:rsidTr="006A4FB6">
        <w:trPr>
          <w:cantSplit/>
          <w:trHeight w:val="1140"/>
        </w:trPr>
        <w:tc>
          <w:tcPr>
            <w:tcW w:w="798" w:type="dxa"/>
            <w:tcBorders>
              <w:top w:val="single" w:sz="12" w:space="0" w:color="4EA72E" w:themeColor="accent6"/>
              <w:left w:val="single" w:sz="12" w:space="0" w:color="4EA72E" w:themeColor="accent6"/>
              <w:bottom w:val="single" w:sz="4" w:space="0" w:color="auto"/>
              <w:right w:val="single" w:sz="4" w:space="0" w:color="auto"/>
            </w:tcBorders>
            <w:shd w:val="clear" w:color="auto" w:fill="FFFFFF"/>
            <w:textDirection w:val="btLr"/>
            <w:vAlign w:val="center"/>
          </w:tcPr>
          <w:p w14:paraId="67B25CDE"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transparency</w:t>
            </w:r>
          </w:p>
        </w:tc>
        <w:tc>
          <w:tcPr>
            <w:tcW w:w="799" w:type="dxa"/>
            <w:tcBorders>
              <w:top w:val="single" w:sz="12" w:space="0" w:color="4EA72E" w:themeColor="accent6"/>
              <w:left w:val="single" w:sz="4" w:space="0" w:color="auto"/>
              <w:bottom w:val="single" w:sz="4" w:space="0" w:color="auto"/>
              <w:right w:val="single" w:sz="4" w:space="0" w:color="auto"/>
            </w:tcBorders>
            <w:shd w:val="clear" w:color="auto" w:fill="FFFFFF"/>
            <w:textDirection w:val="btLr"/>
            <w:vAlign w:val="center"/>
          </w:tcPr>
          <w:p w14:paraId="40A1B0ED"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necessity</w:t>
            </w:r>
          </w:p>
        </w:tc>
        <w:tc>
          <w:tcPr>
            <w:tcW w:w="799" w:type="dxa"/>
            <w:tcBorders>
              <w:top w:val="single" w:sz="12" w:space="0" w:color="4EA72E" w:themeColor="accent6"/>
              <w:left w:val="single" w:sz="4" w:space="0" w:color="auto"/>
              <w:bottom w:val="single" w:sz="4" w:space="0" w:color="auto"/>
              <w:right w:val="single" w:sz="4" w:space="0" w:color="auto"/>
            </w:tcBorders>
            <w:shd w:val="clear" w:color="auto" w:fill="FFFFFF"/>
            <w:textDirection w:val="btLr"/>
            <w:vAlign w:val="center"/>
          </w:tcPr>
          <w:p w14:paraId="160D4CBE"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Practicality</w:t>
            </w:r>
          </w:p>
        </w:tc>
        <w:tc>
          <w:tcPr>
            <w:tcW w:w="754" w:type="dxa"/>
            <w:tcBorders>
              <w:top w:val="single" w:sz="12" w:space="0" w:color="4EA72E" w:themeColor="accent6"/>
              <w:left w:val="single" w:sz="4" w:space="0" w:color="auto"/>
              <w:bottom w:val="single" w:sz="4" w:space="0" w:color="auto"/>
              <w:right w:val="single" w:sz="12" w:space="0" w:color="4EA72E" w:themeColor="accent6"/>
            </w:tcBorders>
            <w:shd w:val="clear" w:color="auto" w:fill="FFFFFF"/>
            <w:textDirection w:val="btLr"/>
            <w:vAlign w:val="center"/>
          </w:tcPr>
          <w:p w14:paraId="1745C3EE"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eastAsia="Arial" w:hAnsiTheme="majorBidi" w:cstheme="majorBidi"/>
                <w:sz w:val="22"/>
                <w:szCs w:val="22"/>
              </w:rPr>
              <w:t>standard</w:t>
            </w:r>
          </w:p>
        </w:tc>
        <w:tc>
          <w:tcPr>
            <w:tcW w:w="908" w:type="dxa"/>
            <w:tcBorders>
              <w:top w:val="single" w:sz="12" w:space="0" w:color="4EA72E" w:themeColor="accent6"/>
              <w:left w:val="single" w:sz="12" w:space="0" w:color="4EA72E" w:themeColor="accent6"/>
              <w:bottom w:val="single" w:sz="4" w:space="0" w:color="000000"/>
              <w:right w:val="single" w:sz="4" w:space="0" w:color="000000"/>
            </w:tcBorders>
            <w:shd w:val="clear" w:color="auto" w:fill="FFFFFF"/>
            <w:textDirection w:val="btLr"/>
            <w:vAlign w:val="center"/>
          </w:tcPr>
          <w:p w14:paraId="6A7A500F"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transparency</w:t>
            </w:r>
          </w:p>
        </w:tc>
        <w:tc>
          <w:tcPr>
            <w:tcW w:w="729" w:type="dxa"/>
            <w:tcBorders>
              <w:top w:val="single" w:sz="12" w:space="0" w:color="4EA72E" w:themeColor="accent6"/>
              <w:left w:val="single" w:sz="4" w:space="0" w:color="000000"/>
              <w:bottom w:val="single" w:sz="4" w:space="0" w:color="000000"/>
              <w:right w:val="single" w:sz="4" w:space="0" w:color="000000"/>
            </w:tcBorders>
            <w:shd w:val="clear" w:color="auto" w:fill="FFFFFF"/>
            <w:textDirection w:val="btLr"/>
            <w:vAlign w:val="center"/>
          </w:tcPr>
          <w:p w14:paraId="715E3E0A"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Necessity</w:t>
            </w:r>
          </w:p>
        </w:tc>
        <w:tc>
          <w:tcPr>
            <w:tcW w:w="729" w:type="dxa"/>
            <w:tcBorders>
              <w:top w:val="single" w:sz="12" w:space="0" w:color="4EA72E" w:themeColor="accent6"/>
              <w:left w:val="single" w:sz="4" w:space="0" w:color="000000"/>
              <w:bottom w:val="single" w:sz="4" w:space="0" w:color="000000"/>
              <w:right w:val="single" w:sz="4" w:space="0" w:color="000000"/>
            </w:tcBorders>
            <w:shd w:val="clear" w:color="auto" w:fill="FFFFFF"/>
            <w:textDirection w:val="btLr"/>
            <w:vAlign w:val="center"/>
          </w:tcPr>
          <w:p w14:paraId="477F09BB"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practicality</w:t>
            </w:r>
          </w:p>
        </w:tc>
        <w:tc>
          <w:tcPr>
            <w:tcW w:w="874" w:type="dxa"/>
            <w:tcBorders>
              <w:top w:val="single" w:sz="12" w:space="0" w:color="4EA72E" w:themeColor="accent6"/>
              <w:left w:val="single" w:sz="4" w:space="0" w:color="000000"/>
              <w:bottom w:val="single" w:sz="4" w:space="0" w:color="000000"/>
              <w:right w:val="single" w:sz="12" w:space="0" w:color="4EA72E" w:themeColor="accent6"/>
            </w:tcBorders>
            <w:shd w:val="clear" w:color="auto" w:fill="FFFFFF"/>
            <w:textDirection w:val="btLr"/>
            <w:vAlign w:val="center"/>
          </w:tcPr>
          <w:p w14:paraId="6FA52DC3"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eastAsia="Arial" w:hAnsiTheme="majorBidi" w:cstheme="majorBidi"/>
                <w:sz w:val="22"/>
                <w:szCs w:val="22"/>
              </w:rPr>
              <w:t>standard</w:t>
            </w:r>
          </w:p>
        </w:tc>
        <w:tc>
          <w:tcPr>
            <w:tcW w:w="630" w:type="dxa"/>
            <w:tcBorders>
              <w:top w:val="single" w:sz="12" w:space="0" w:color="4EA72E" w:themeColor="accent6"/>
              <w:left w:val="single" w:sz="12" w:space="0" w:color="4EA72E" w:themeColor="accent6"/>
              <w:bottom w:val="single" w:sz="4" w:space="0" w:color="000000"/>
              <w:right w:val="single" w:sz="12" w:space="0" w:color="4EA72E" w:themeColor="accent6"/>
            </w:tcBorders>
            <w:shd w:val="clear" w:color="auto" w:fill="FFFFFF"/>
            <w:textDirection w:val="btLr"/>
            <w:vAlign w:val="center"/>
          </w:tcPr>
          <w:p w14:paraId="2ED98215"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transparency</w:t>
            </w:r>
          </w:p>
        </w:tc>
        <w:tc>
          <w:tcPr>
            <w:tcW w:w="630" w:type="dxa"/>
            <w:tcBorders>
              <w:top w:val="single" w:sz="12" w:space="0" w:color="4EA72E" w:themeColor="accent6"/>
              <w:left w:val="single" w:sz="12" w:space="0" w:color="4EA72E" w:themeColor="accent6"/>
              <w:bottom w:val="single" w:sz="4" w:space="0" w:color="000000"/>
              <w:right w:val="single" w:sz="12" w:space="0" w:color="4EA72E" w:themeColor="accent6"/>
            </w:tcBorders>
            <w:shd w:val="clear" w:color="auto" w:fill="FFFFFF"/>
            <w:textDirection w:val="btLr"/>
            <w:vAlign w:val="center"/>
          </w:tcPr>
          <w:p w14:paraId="69603D5D"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Necessity</w:t>
            </w:r>
          </w:p>
        </w:tc>
        <w:tc>
          <w:tcPr>
            <w:tcW w:w="630" w:type="dxa"/>
            <w:tcBorders>
              <w:top w:val="single" w:sz="12" w:space="0" w:color="4EA72E" w:themeColor="accent6"/>
              <w:left w:val="single" w:sz="12" w:space="0" w:color="4EA72E" w:themeColor="accent6"/>
              <w:bottom w:val="single" w:sz="4" w:space="0" w:color="000000"/>
              <w:right w:val="single" w:sz="12" w:space="0" w:color="4EA72E" w:themeColor="accent6"/>
            </w:tcBorders>
            <w:shd w:val="clear" w:color="auto" w:fill="FFFFFF"/>
            <w:textDirection w:val="btLr"/>
            <w:vAlign w:val="center"/>
          </w:tcPr>
          <w:p w14:paraId="2C1EFB8B" w14:textId="77777777" w:rsidR="00A45CD0" w:rsidRPr="00D307BB" w:rsidRDefault="00A45CD0" w:rsidP="006A4FB6">
            <w:pPr>
              <w:pStyle w:val="a"/>
              <w:framePr w:hSpace="0" w:wrap="auto" w:vAnchor="margin" w:hAnchor="text" w:yAlign="inline"/>
              <w:bidi w:val="0"/>
              <w:rPr>
                <w:rFonts w:asciiTheme="majorBidi" w:eastAsia="Arial" w:hAnsiTheme="majorBidi" w:cstheme="majorBidi"/>
                <w:sz w:val="22"/>
                <w:szCs w:val="22"/>
              </w:rPr>
            </w:pPr>
            <w:r w:rsidRPr="00D307BB">
              <w:rPr>
                <w:rFonts w:asciiTheme="majorBidi" w:hAnsiTheme="majorBidi" w:cstheme="majorBidi"/>
                <w:sz w:val="22"/>
                <w:szCs w:val="22"/>
              </w:rPr>
              <w:t>practicality</w:t>
            </w:r>
          </w:p>
        </w:tc>
        <w:tc>
          <w:tcPr>
            <w:tcW w:w="720" w:type="dxa"/>
            <w:tcBorders>
              <w:top w:val="single" w:sz="12" w:space="0" w:color="4EA72E" w:themeColor="accent6"/>
              <w:left w:val="single" w:sz="12" w:space="0" w:color="4EA72E" w:themeColor="accent6"/>
              <w:bottom w:val="single" w:sz="4" w:space="0" w:color="000000"/>
              <w:right w:val="single" w:sz="12" w:space="0" w:color="4EA72E" w:themeColor="accent6"/>
            </w:tcBorders>
            <w:shd w:val="clear" w:color="auto" w:fill="FFFFFF"/>
            <w:textDirection w:val="btLr"/>
            <w:vAlign w:val="center"/>
          </w:tcPr>
          <w:p w14:paraId="3BA4C66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eastAsia="Arial" w:hAnsiTheme="majorBidi" w:cstheme="majorBidi"/>
                <w:sz w:val="22"/>
                <w:szCs w:val="22"/>
              </w:rPr>
              <w:t>standard</w:t>
            </w:r>
          </w:p>
        </w:tc>
      </w:tr>
      <w:tr w:rsidR="00A45CD0" w:rsidRPr="00D307BB" w14:paraId="10C3C707" w14:textId="77777777" w:rsidTr="006A4FB6">
        <w:trPr>
          <w:trHeight w:val="328"/>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62AE40D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99" w:type="dxa"/>
            <w:tcBorders>
              <w:top w:val="single" w:sz="4" w:space="0" w:color="auto"/>
              <w:left w:val="single" w:sz="4" w:space="0" w:color="auto"/>
              <w:bottom w:val="single" w:sz="4" w:space="0" w:color="auto"/>
              <w:right w:val="single" w:sz="4" w:space="0" w:color="auto"/>
            </w:tcBorders>
            <w:vAlign w:val="bottom"/>
          </w:tcPr>
          <w:p w14:paraId="51FAE03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99" w:type="dxa"/>
            <w:tcBorders>
              <w:top w:val="single" w:sz="4" w:space="0" w:color="auto"/>
              <w:left w:val="single" w:sz="4" w:space="0" w:color="auto"/>
              <w:bottom w:val="single" w:sz="4" w:space="0" w:color="auto"/>
              <w:right w:val="single" w:sz="4" w:space="0" w:color="auto"/>
            </w:tcBorders>
            <w:vAlign w:val="bottom"/>
          </w:tcPr>
          <w:p w14:paraId="20792D0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63C00C4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1-1-1</w:t>
            </w:r>
          </w:p>
        </w:tc>
        <w:tc>
          <w:tcPr>
            <w:tcW w:w="908" w:type="dxa"/>
            <w:tcBorders>
              <w:top w:val="nil"/>
              <w:left w:val="single" w:sz="12" w:space="0" w:color="4EA72E" w:themeColor="accent6"/>
              <w:bottom w:val="single" w:sz="4" w:space="0" w:color="000000"/>
              <w:right w:val="single" w:sz="4" w:space="0" w:color="000000"/>
            </w:tcBorders>
            <w:vAlign w:val="bottom"/>
          </w:tcPr>
          <w:p w14:paraId="59A2D66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29" w:type="dxa"/>
            <w:tcBorders>
              <w:top w:val="nil"/>
              <w:left w:val="single" w:sz="4" w:space="0" w:color="000000"/>
              <w:bottom w:val="single" w:sz="4" w:space="0" w:color="000000"/>
              <w:right w:val="single" w:sz="4" w:space="0" w:color="000000"/>
            </w:tcBorders>
            <w:vAlign w:val="bottom"/>
          </w:tcPr>
          <w:p w14:paraId="57072CF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0.94</w:t>
            </w:r>
          </w:p>
        </w:tc>
        <w:tc>
          <w:tcPr>
            <w:tcW w:w="729" w:type="dxa"/>
            <w:tcBorders>
              <w:top w:val="nil"/>
              <w:left w:val="single" w:sz="4" w:space="0" w:color="000000"/>
              <w:bottom w:val="single" w:sz="4" w:space="0" w:color="000000"/>
              <w:right w:val="single" w:sz="4" w:space="0" w:color="000000"/>
            </w:tcBorders>
            <w:vAlign w:val="bottom"/>
          </w:tcPr>
          <w:p w14:paraId="4955D96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874" w:type="dxa"/>
            <w:tcBorders>
              <w:top w:val="nil"/>
              <w:left w:val="single" w:sz="4" w:space="0" w:color="000000"/>
              <w:bottom w:val="single" w:sz="4" w:space="0" w:color="000000"/>
              <w:right w:val="single" w:sz="12" w:space="0" w:color="4EA72E" w:themeColor="accent6"/>
            </w:tcBorders>
            <w:vAlign w:val="bottom"/>
          </w:tcPr>
          <w:p w14:paraId="7D810E3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2-1-1</w:t>
            </w:r>
          </w:p>
        </w:tc>
        <w:tc>
          <w:tcPr>
            <w:tcW w:w="630" w:type="dxa"/>
            <w:tcBorders>
              <w:top w:val="nil"/>
              <w:left w:val="single" w:sz="12" w:space="0" w:color="4EA72E" w:themeColor="accent6"/>
              <w:bottom w:val="single" w:sz="4" w:space="0" w:color="000000"/>
              <w:right w:val="single" w:sz="12" w:space="0" w:color="4EA72E" w:themeColor="accent6"/>
            </w:tcBorders>
            <w:vAlign w:val="bottom"/>
          </w:tcPr>
          <w:p w14:paraId="5B0A513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630" w:type="dxa"/>
            <w:tcBorders>
              <w:top w:val="nil"/>
              <w:left w:val="single" w:sz="12" w:space="0" w:color="4EA72E" w:themeColor="accent6"/>
              <w:bottom w:val="single" w:sz="4" w:space="0" w:color="000000"/>
              <w:right w:val="single" w:sz="12" w:space="0" w:color="4EA72E" w:themeColor="accent6"/>
            </w:tcBorders>
            <w:vAlign w:val="bottom"/>
          </w:tcPr>
          <w:p w14:paraId="35DB1FC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0.94</w:t>
            </w:r>
          </w:p>
        </w:tc>
        <w:tc>
          <w:tcPr>
            <w:tcW w:w="630" w:type="dxa"/>
            <w:tcBorders>
              <w:top w:val="nil"/>
              <w:left w:val="single" w:sz="12" w:space="0" w:color="4EA72E" w:themeColor="accent6"/>
              <w:bottom w:val="single" w:sz="4" w:space="0" w:color="000000"/>
              <w:right w:val="single" w:sz="12" w:space="0" w:color="4EA72E" w:themeColor="accent6"/>
            </w:tcBorders>
            <w:vAlign w:val="bottom"/>
          </w:tcPr>
          <w:p w14:paraId="325EB28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0" w:type="dxa"/>
            <w:tcBorders>
              <w:top w:val="single" w:sz="4" w:space="0" w:color="000000"/>
              <w:left w:val="single" w:sz="12" w:space="0" w:color="4EA72E" w:themeColor="accent6"/>
              <w:bottom w:val="single" w:sz="4" w:space="0" w:color="000000"/>
              <w:right w:val="single" w:sz="12" w:space="0" w:color="4EA72E" w:themeColor="accent6"/>
            </w:tcBorders>
            <w:vAlign w:val="bottom"/>
          </w:tcPr>
          <w:p w14:paraId="75F345A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3-1-1</w:t>
            </w:r>
          </w:p>
        </w:tc>
      </w:tr>
      <w:tr w:rsidR="00A45CD0" w:rsidRPr="00D307BB" w14:paraId="5C70221E" w14:textId="77777777" w:rsidTr="006A4FB6">
        <w:trPr>
          <w:trHeight w:val="265"/>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41B7033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99" w:type="dxa"/>
            <w:tcBorders>
              <w:top w:val="single" w:sz="4" w:space="0" w:color="auto"/>
              <w:left w:val="single" w:sz="4" w:space="0" w:color="auto"/>
              <w:bottom w:val="single" w:sz="4" w:space="0" w:color="auto"/>
              <w:right w:val="single" w:sz="4" w:space="0" w:color="auto"/>
            </w:tcBorders>
            <w:vAlign w:val="bottom"/>
          </w:tcPr>
          <w:p w14:paraId="25039DF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99" w:type="dxa"/>
            <w:tcBorders>
              <w:top w:val="single" w:sz="4" w:space="0" w:color="auto"/>
              <w:left w:val="single" w:sz="4" w:space="0" w:color="auto"/>
              <w:bottom w:val="single" w:sz="4" w:space="0" w:color="auto"/>
              <w:right w:val="single" w:sz="4" w:space="0" w:color="auto"/>
            </w:tcBorders>
            <w:vAlign w:val="bottom"/>
          </w:tcPr>
          <w:p w14:paraId="16CEE02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197AC59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1-1-2</w:t>
            </w:r>
          </w:p>
        </w:tc>
        <w:tc>
          <w:tcPr>
            <w:tcW w:w="908" w:type="dxa"/>
            <w:tcBorders>
              <w:top w:val="nil"/>
              <w:left w:val="single" w:sz="12" w:space="0" w:color="4EA72E" w:themeColor="accent6"/>
              <w:bottom w:val="single" w:sz="4" w:space="0" w:color="000000"/>
              <w:right w:val="single" w:sz="4" w:space="0" w:color="000000"/>
            </w:tcBorders>
            <w:vAlign w:val="bottom"/>
          </w:tcPr>
          <w:p w14:paraId="15FBD26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0.83</w:t>
            </w:r>
          </w:p>
        </w:tc>
        <w:tc>
          <w:tcPr>
            <w:tcW w:w="729" w:type="dxa"/>
            <w:tcBorders>
              <w:top w:val="nil"/>
              <w:left w:val="single" w:sz="4" w:space="0" w:color="000000"/>
              <w:bottom w:val="single" w:sz="4" w:space="0" w:color="000000"/>
              <w:right w:val="single" w:sz="4" w:space="0" w:color="000000"/>
            </w:tcBorders>
            <w:vAlign w:val="bottom"/>
          </w:tcPr>
          <w:p w14:paraId="78C3A65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29" w:type="dxa"/>
            <w:tcBorders>
              <w:top w:val="nil"/>
              <w:left w:val="single" w:sz="4" w:space="0" w:color="000000"/>
              <w:bottom w:val="single" w:sz="4" w:space="0" w:color="000000"/>
              <w:right w:val="single" w:sz="4" w:space="0" w:color="000000"/>
            </w:tcBorders>
            <w:vAlign w:val="bottom"/>
          </w:tcPr>
          <w:p w14:paraId="04D21BA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874" w:type="dxa"/>
            <w:tcBorders>
              <w:top w:val="nil"/>
              <w:left w:val="single" w:sz="4" w:space="0" w:color="000000"/>
              <w:bottom w:val="single" w:sz="4" w:space="0" w:color="000000"/>
              <w:right w:val="single" w:sz="12" w:space="0" w:color="4EA72E" w:themeColor="accent6"/>
            </w:tcBorders>
            <w:vAlign w:val="bottom"/>
          </w:tcPr>
          <w:p w14:paraId="0B7C5FE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2-1-2</w:t>
            </w:r>
          </w:p>
        </w:tc>
        <w:tc>
          <w:tcPr>
            <w:tcW w:w="630" w:type="dxa"/>
            <w:tcBorders>
              <w:top w:val="nil"/>
              <w:left w:val="single" w:sz="12" w:space="0" w:color="4EA72E" w:themeColor="accent6"/>
              <w:bottom w:val="single" w:sz="4" w:space="0" w:color="000000"/>
              <w:right w:val="single" w:sz="4" w:space="0" w:color="000000"/>
            </w:tcBorders>
            <w:vAlign w:val="bottom"/>
          </w:tcPr>
          <w:p w14:paraId="3D776F7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0.80</w:t>
            </w:r>
          </w:p>
        </w:tc>
        <w:tc>
          <w:tcPr>
            <w:tcW w:w="630" w:type="dxa"/>
            <w:tcBorders>
              <w:top w:val="nil"/>
              <w:left w:val="single" w:sz="4" w:space="0" w:color="000000"/>
              <w:bottom w:val="single" w:sz="4" w:space="0" w:color="000000"/>
              <w:right w:val="single" w:sz="4" w:space="0" w:color="000000"/>
            </w:tcBorders>
            <w:vAlign w:val="bottom"/>
          </w:tcPr>
          <w:p w14:paraId="29FC069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630" w:type="dxa"/>
            <w:tcBorders>
              <w:top w:val="nil"/>
              <w:left w:val="single" w:sz="4" w:space="0" w:color="000000"/>
              <w:bottom w:val="single" w:sz="4" w:space="0" w:color="000000"/>
              <w:right w:val="single" w:sz="4" w:space="0" w:color="000000"/>
            </w:tcBorders>
            <w:vAlign w:val="bottom"/>
          </w:tcPr>
          <w:p w14:paraId="4494B67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20" w:type="dxa"/>
            <w:tcBorders>
              <w:top w:val="single" w:sz="4" w:space="0" w:color="000000"/>
              <w:left w:val="single" w:sz="4" w:space="0" w:color="000000"/>
              <w:bottom w:val="single" w:sz="4" w:space="0" w:color="000000"/>
              <w:right w:val="single" w:sz="12" w:space="0" w:color="auto"/>
            </w:tcBorders>
            <w:vAlign w:val="bottom"/>
          </w:tcPr>
          <w:p w14:paraId="1828487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3-1-2</w:t>
            </w:r>
          </w:p>
        </w:tc>
      </w:tr>
      <w:tr w:rsidR="00A45CD0" w:rsidRPr="00D307BB" w14:paraId="2D4EAD67" w14:textId="77777777" w:rsidTr="006A4FB6">
        <w:trPr>
          <w:trHeight w:val="274"/>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54D9B78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799" w:type="dxa"/>
            <w:tcBorders>
              <w:top w:val="single" w:sz="4" w:space="0" w:color="auto"/>
              <w:left w:val="single" w:sz="4" w:space="0" w:color="auto"/>
              <w:bottom w:val="single" w:sz="4" w:space="0" w:color="auto"/>
              <w:right w:val="single" w:sz="4" w:space="0" w:color="auto"/>
            </w:tcBorders>
            <w:vAlign w:val="bottom"/>
          </w:tcPr>
          <w:p w14:paraId="3F62C60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0.94</w:t>
            </w:r>
          </w:p>
        </w:tc>
        <w:tc>
          <w:tcPr>
            <w:tcW w:w="799" w:type="dxa"/>
            <w:tcBorders>
              <w:top w:val="single" w:sz="4" w:space="0" w:color="auto"/>
              <w:left w:val="single" w:sz="4" w:space="0" w:color="auto"/>
              <w:bottom w:val="single" w:sz="4" w:space="0" w:color="auto"/>
              <w:right w:val="single" w:sz="4" w:space="0" w:color="auto"/>
            </w:tcBorders>
            <w:vAlign w:val="bottom"/>
          </w:tcPr>
          <w:p w14:paraId="4B54E54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12EC6E4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1-2-1</w:t>
            </w:r>
          </w:p>
        </w:tc>
        <w:tc>
          <w:tcPr>
            <w:tcW w:w="908" w:type="dxa"/>
            <w:tcBorders>
              <w:top w:val="nil"/>
              <w:left w:val="single" w:sz="12" w:space="0" w:color="4EA72E" w:themeColor="accent6"/>
              <w:bottom w:val="single" w:sz="4" w:space="0" w:color="auto"/>
              <w:right w:val="single" w:sz="4" w:space="0" w:color="000000"/>
            </w:tcBorders>
            <w:vAlign w:val="bottom"/>
          </w:tcPr>
          <w:p w14:paraId="134F1D9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729" w:type="dxa"/>
            <w:tcBorders>
              <w:top w:val="nil"/>
              <w:left w:val="single" w:sz="4" w:space="0" w:color="000000"/>
              <w:bottom w:val="single" w:sz="4" w:space="0" w:color="000000"/>
              <w:right w:val="single" w:sz="4" w:space="0" w:color="000000"/>
            </w:tcBorders>
            <w:vAlign w:val="bottom"/>
          </w:tcPr>
          <w:p w14:paraId="5D2FF3F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29" w:type="dxa"/>
            <w:tcBorders>
              <w:top w:val="nil"/>
              <w:left w:val="single" w:sz="4" w:space="0" w:color="000000"/>
              <w:bottom w:val="single" w:sz="4" w:space="0" w:color="000000"/>
              <w:right w:val="single" w:sz="4" w:space="0" w:color="000000"/>
            </w:tcBorders>
            <w:vAlign w:val="bottom"/>
          </w:tcPr>
          <w:p w14:paraId="13B0169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874" w:type="dxa"/>
            <w:tcBorders>
              <w:top w:val="nil"/>
              <w:left w:val="single" w:sz="4" w:space="0" w:color="000000"/>
              <w:bottom w:val="single" w:sz="4" w:space="0" w:color="000000"/>
              <w:right w:val="single" w:sz="12" w:space="0" w:color="4EA72E" w:themeColor="accent6"/>
            </w:tcBorders>
            <w:vAlign w:val="bottom"/>
          </w:tcPr>
          <w:p w14:paraId="655F64F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2-2-1</w:t>
            </w:r>
          </w:p>
        </w:tc>
        <w:tc>
          <w:tcPr>
            <w:tcW w:w="630" w:type="dxa"/>
            <w:tcBorders>
              <w:top w:val="nil"/>
              <w:left w:val="single" w:sz="12" w:space="0" w:color="4EA72E" w:themeColor="accent6"/>
              <w:bottom w:val="single" w:sz="4" w:space="0" w:color="000000"/>
              <w:right w:val="single" w:sz="4" w:space="0" w:color="000000"/>
            </w:tcBorders>
            <w:vAlign w:val="bottom"/>
          </w:tcPr>
          <w:p w14:paraId="17B2185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0.80</w:t>
            </w:r>
          </w:p>
        </w:tc>
        <w:tc>
          <w:tcPr>
            <w:tcW w:w="630" w:type="dxa"/>
            <w:tcBorders>
              <w:top w:val="nil"/>
              <w:left w:val="single" w:sz="4" w:space="0" w:color="000000"/>
              <w:bottom w:val="single" w:sz="4" w:space="0" w:color="000000"/>
              <w:right w:val="single" w:sz="4" w:space="0" w:color="000000"/>
            </w:tcBorders>
            <w:vAlign w:val="bottom"/>
          </w:tcPr>
          <w:p w14:paraId="265CF16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630" w:type="dxa"/>
            <w:tcBorders>
              <w:top w:val="nil"/>
              <w:left w:val="single" w:sz="4" w:space="0" w:color="000000"/>
              <w:bottom w:val="single" w:sz="4" w:space="0" w:color="000000"/>
              <w:right w:val="single" w:sz="4" w:space="0" w:color="000000"/>
            </w:tcBorders>
            <w:vAlign w:val="bottom"/>
          </w:tcPr>
          <w:p w14:paraId="56A541C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20" w:type="dxa"/>
            <w:tcBorders>
              <w:top w:val="single" w:sz="4" w:space="0" w:color="000000"/>
              <w:left w:val="single" w:sz="4" w:space="0" w:color="000000"/>
              <w:bottom w:val="single" w:sz="4" w:space="0" w:color="000000"/>
              <w:right w:val="single" w:sz="12" w:space="0" w:color="auto"/>
            </w:tcBorders>
            <w:vAlign w:val="bottom"/>
          </w:tcPr>
          <w:p w14:paraId="1CD833F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3-2-1</w:t>
            </w:r>
          </w:p>
        </w:tc>
      </w:tr>
      <w:tr w:rsidR="00A45CD0" w:rsidRPr="00D307BB" w14:paraId="763F2A82" w14:textId="77777777" w:rsidTr="006A4FB6">
        <w:trPr>
          <w:trHeight w:val="247"/>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3E5F090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99" w:type="dxa"/>
            <w:tcBorders>
              <w:top w:val="single" w:sz="4" w:space="0" w:color="auto"/>
              <w:left w:val="single" w:sz="4" w:space="0" w:color="auto"/>
              <w:bottom w:val="single" w:sz="4" w:space="0" w:color="auto"/>
              <w:right w:val="single" w:sz="4" w:space="0" w:color="auto"/>
            </w:tcBorders>
            <w:vAlign w:val="bottom"/>
          </w:tcPr>
          <w:p w14:paraId="5EE95B3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99" w:type="dxa"/>
            <w:tcBorders>
              <w:top w:val="single" w:sz="4" w:space="0" w:color="auto"/>
              <w:left w:val="single" w:sz="4" w:space="0" w:color="auto"/>
              <w:bottom w:val="single" w:sz="4" w:space="0" w:color="auto"/>
              <w:right w:val="single" w:sz="4" w:space="0" w:color="auto"/>
            </w:tcBorders>
            <w:vAlign w:val="bottom"/>
          </w:tcPr>
          <w:p w14:paraId="395DC78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5DBCE28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1-2-2</w:t>
            </w:r>
          </w:p>
        </w:tc>
        <w:tc>
          <w:tcPr>
            <w:tcW w:w="908" w:type="dxa"/>
            <w:tcBorders>
              <w:top w:val="single" w:sz="4" w:space="0" w:color="auto"/>
              <w:left w:val="single" w:sz="12" w:space="0" w:color="4EA72E" w:themeColor="accent6"/>
              <w:bottom w:val="single" w:sz="4" w:space="0" w:color="000000"/>
              <w:right w:val="single" w:sz="4" w:space="0" w:color="000000"/>
            </w:tcBorders>
            <w:vAlign w:val="bottom"/>
          </w:tcPr>
          <w:p w14:paraId="324C513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29" w:type="dxa"/>
            <w:tcBorders>
              <w:top w:val="nil"/>
              <w:left w:val="single" w:sz="4" w:space="0" w:color="000000"/>
              <w:bottom w:val="single" w:sz="4" w:space="0" w:color="000000"/>
              <w:right w:val="single" w:sz="4" w:space="0" w:color="000000"/>
            </w:tcBorders>
            <w:vAlign w:val="bottom"/>
          </w:tcPr>
          <w:p w14:paraId="34D510A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nil"/>
              <w:left w:val="single" w:sz="4" w:space="0" w:color="000000"/>
              <w:bottom w:val="single" w:sz="4" w:space="0" w:color="000000"/>
              <w:right w:val="single" w:sz="4" w:space="0" w:color="000000"/>
            </w:tcBorders>
            <w:vAlign w:val="bottom"/>
          </w:tcPr>
          <w:p w14:paraId="6CEC0CA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874" w:type="dxa"/>
            <w:tcBorders>
              <w:top w:val="nil"/>
              <w:left w:val="single" w:sz="4" w:space="0" w:color="000000"/>
              <w:bottom w:val="single" w:sz="4" w:space="0" w:color="000000"/>
              <w:right w:val="single" w:sz="12" w:space="0" w:color="4EA72E" w:themeColor="accent6"/>
            </w:tcBorders>
            <w:vAlign w:val="bottom"/>
          </w:tcPr>
          <w:p w14:paraId="36ADB7B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2-2-2</w:t>
            </w:r>
          </w:p>
        </w:tc>
        <w:tc>
          <w:tcPr>
            <w:tcW w:w="630" w:type="dxa"/>
            <w:tcBorders>
              <w:top w:val="nil"/>
              <w:left w:val="single" w:sz="12" w:space="0" w:color="4EA72E" w:themeColor="accent6"/>
              <w:bottom w:val="single" w:sz="4" w:space="0" w:color="000000"/>
              <w:right w:val="single" w:sz="4" w:space="0" w:color="000000"/>
            </w:tcBorders>
            <w:vAlign w:val="bottom"/>
          </w:tcPr>
          <w:p w14:paraId="416E7E2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0.81</w:t>
            </w:r>
          </w:p>
        </w:tc>
        <w:tc>
          <w:tcPr>
            <w:tcW w:w="630" w:type="dxa"/>
            <w:tcBorders>
              <w:top w:val="nil"/>
              <w:left w:val="single" w:sz="4" w:space="0" w:color="000000"/>
              <w:bottom w:val="single" w:sz="4" w:space="0" w:color="000000"/>
              <w:right w:val="single" w:sz="4" w:space="0" w:color="000000"/>
            </w:tcBorders>
            <w:vAlign w:val="bottom"/>
          </w:tcPr>
          <w:p w14:paraId="46E9F28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630" w:type="dxa"/>
            <w:tcBorders>
              <w:top w:val="nil"/>
              <w:left w:val="single" w:sz="4" w:space="0" w:color="000000"/>
              <w:bottom w:val="single" w:sz="4" w:space="0" w:color="000000"/>
              <w:right w:val="single" w:sz="4" w:space="0" w:color="000000"/>
            </w:tcBorders>
            <w:vAlign w:val="bottom"/>
          </w:tcPr>
          <w:p w14:paraId="180B3CB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20" w:type="dxa"/>
            <w:tcBorders>
              <w:top w:val="single" w:sz="4" w:space="0" w:color="000000"/>
              <w:left w:val="single" w:sz="4" w:space="0" w:color="000000"/>
              <w:bottom w:val="single" w:sz="4" w:space="0" w:color="000000"/>
              <w:right w:val="single" w:sz="12" w:space="0" w:color="auto"/>
            </w:tcBorders>
            <w:vAlign w:val="bottom"/>
          </w:tcPr>
          <w:p w14:paraId="0225912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3-2-2</w:t>
            </w:r>
          </w:p>
        </w:tc>
      </w:tr>
      <w:tr w:rsidR="00A45CD0" w:rsidRPr="00D307BB" w14:paraId="31819125" w14:textId="77777777" w:rsidTr="006A4FB6">
        <w:trPr>
          <w:trHeight w:val="85"/>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704EC22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0.76</w:t>
            </w:r>
          </w:p>
        </w:tc>
        <w:tc>
          <w:tcPr>
            <w:tcW w:w="799" w:type="dxa"/>
            <w:tcBorders>
              <w:top w:val="single" w:sz="4" w:space="0" w:color="auto"/>
              <w:left w:val="single" w:sz="4" w:space="0" w:color="auto"/>
              <w:bottom w:val="single" w:sz="4" w:space="0" w:color="auto"/>
              <w:right w:val="single" w:sz="4" w:space="0" w:color="auto"/>
            </w:tcBorders>
            <w:vAlign w:val="bottom"/>
          </w:tcPr>
          <w:p w14:paraId="187B259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99" w:type="dxa"/>
            <w:tcBorders>
              <w:top w:val="single" w:sz="4" w:space="0" w:color="auto"/>
              <w:left w:val="single" w:sz="4" w:space="0" w:color="auto"/>
              <w:bottom w:val="single" w:sz="4" w:space="0" w:color="auto"/>
              <w:right w:val="single" w:sz="4" w:space="0" w:color="auto"/>
            </w:tcBorders>
            <w:vAlign w:val="bottom"/>
          </w:tcPr>
          <w:p w14:paraId="475CE59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0.84</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51E0E1B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1-2-3</w:t>
            </w:r>
          </w:p>
        </w:tc>
        <w:tc>
          <w:tcPr>
            <w:tcW w:w="908" w:type="dxa"/>
            <w:tcBorders>
              <w:top w:val="nil"/>
              <w:left w:val="single" w:sz="12" w:space="0" w:color="4EA72E" w:themeColor="accent6"/>
              <w:bottom w:val="single" w:sz="4" w:space="0" w:color="000000"/>
              <w:right w:val="single" w:sz="4" w:space="0" w:color="000000"/>
            </w:tcBorders>
            <w:vAlign w:val="bottom"/>
          </w:tcPr>
          <w:p w14:paraId="3B40201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729" w:type="dxa"/>
            <w:tcBorders>
              <w:top w:val="nil"/>
              <w:left w:val="single" w:sz="4" w:space="0" w:color="000000"/>
              <w:bottom w:val="single" w:sz="4" w:space="0" w:color="000000"/>
              <w:right w:val="single" w:sz="4" w:space="0" w:color="000000"/>
            </w:tcBorders>
            <w:vAlign w:val="bottom"/>
          </w:tcPr>
          <w:p w14:paraId="261C00C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nil"/>
              <w:left w:val="single" w:sz="4" w:space="0" w:color="000000"/>
              <w:bottom w:val="single" w:sz="4" w:space="0" w:color="000000"/>
              <w:right w:val="single" w:sz="4" w:space="0" w:color="000000"/>
            </w:tcBorders>
            <w:vAlign w:val="bottom"/>
          </w:tcPr>
          <w:p w14:paraId="1B57884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874" w:type="dxa"/>
            <w:tcBorders>
              <w:top w:val="nil"/>
              <w:left w:val="single" w:sz="4" w:space="0" w:color="000000"/>
              <w:bottom w:val="single" w:sz="4" w:space="0" w:color="000000"/>
              <w:right w:val="single" w:sz="12" w:space="0" w:color="4EA72E" w:themeColor="accent6"/>
            </w:tcBorders>
            <w:vAlign w:val="bottom"/>
          </w:tcPr>
          <w:p w14:paraId="0813AA1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2-2-3</w:t>
            </w:r>
          </w:p>
        </w:tc>
        <w:tc>
          <w:tcPr>
            <w:tcW w:w="630" w:type="dxa"/>
            <w:tcBorders>
              <w:top w:val="nil"/>
              <w:left w:val="single" w:sz="12" w:space="0" w:color="4EA72E" w:themeColor="accent6"/>
              <w:bottom w:val="single" w:sz="4" w:space="0" w:color="000000"/>
              <w:right w:val="single" w:sz="4" w:space="0" w:color="000000"/>
            </w:tcBorders>
            <w:vAlign w:val="bottom"/>
          </w:tcPr>
          <w:p w14:paraId="7570105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630" w:type="dxa"/>
            <w:tcBorders>
              <w:top w:val="nil"/>
              <w:left w:val="single" w:sz="4" w:space="0" w:color="000000"/>
              <w:bottom w:val="single" w:sz="4" w:space="0" w:color="000000"/>
              <w:right w:val="single" w:sz="4" w:space="0" w:color="000000"/>
            </w:tcBorders>
            <w:vAlign w:val="bottom"/>
          </w:tcPr>
          <w:p w14:paraId="672F9BF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630" w:type="dxa"/>
            <w:tcBorders>
              <w:top w:val="nil"/>
              <w:left w:val="single" w:sz="4" w:space="0" w:color="000000"/>
              <w:bottom w:val="single" w:sz="4" w:space="0" w:color="000000"/>
              <w:right w:val="single" w:sz="4" w:space="0" w:color="000000"/>
            </w:tcBorders>
            <w:vAlign w:val="bottom"/>
          </w:tcPr>
          <w:p w14:paraId="288036B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20" w:type="dxa"/>
            <w:tcBorders>
              <w:top w:val="single" w:sz="4" w:space="0" w:color="000000"/>
              <w:left w:val="single" w:sz="4" w:space="0" w:color="000000"/>
              <w:bottom w:val="single" w:sz="4" w:space="0" w:color="000000"/>
              <w:right w:val="single" w:sz="12" w:space="0" w:color="auto"/>
            </w:tcBorders>
            <w:vAlign w:val="bottom"/>
          </w:tcPr>
          <w:p w14:paraId="59BFE35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3-2-3</w:t>
            </w:r>
          </w:p>
        </w:tc>
      </w:tr>
      <w:tr w:rsidR="00A45CD0" w:rsidRPr="00D307BB" w14:paraId="58340D99" w14:textId="77777777" w:rsidTr="006A4FB6">
        <w:trPr>
          <w:trHeight w:val="85"/>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52A9FAA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799" w:type="dxa"/>
            <w:tcBorders>
              <w:top w:val="single" w:sz="4" w:space="0" w:color="auto"/>
              <w:left w:val="single" w:sz="4" w:space="0" w:color="auto"/>
              <w:bottom w:val="single" w:sz="4" w:space="0" w:color="auto"/>
              <w:right w:val="single" w:sz="4" w:space="0" w:color="auto"/>
            </w:tcBorders>
            <w:vAlign w:val="bottom"/>
          </w:tcPr>
          <w:p w14:paraId="5E02AE9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99" w:type="dxa"/>
            <w:tcBorders>
              <w:top w:val="single" w:sz="4" w:space="0" w:color="auto"/>
              <w:left w:val="single" w:sz="4" w:space="0" w:color="auto"/>
              <w:bottom w:val="single" w:sz="4" w:space="0" w:color="auto"/>
              <w:right w:val="single" w:sz="4" w:space="0" w:color="auto"/>
            </w:tcBorders>
            <w:vAlign w:val="bottom"/>
          </w:tcPr>
          <w:p w14:paraId="27EFC3D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0.81</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3439272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1-3-1</w:t>
            </w:r>
          </w:p>
        </w:tc>
        <w:tc>
          <w:tcPr>
            <w:tcW w:w="908" w:type="dxa"/>
            <w:tcBorders>
              <w:top w:val="nil"/>
              <w:left w:val="single" w:sz="12" w:space="0" w:color="4EA72E" w:themeColor="accent6"/>
              <w:bottom w:val="single" w:sz="4" w:space="0" w:color="000000"/>
              <w:right w:val="single" w:sz="4" w:space="0" w:color="000000"/>
            </w:tcBorders>
            <w:vAlign w:val="bottom"/>
          </w:tcPr>
          <w:p w14:paraId="0F9F324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0.84</w:t>
            </w:r>
          </w:p>
        </w:tc>
        <w:tc>
          <w:tcPr>
            <w:tcW w:w="729" w:type="dxa"/>
            <w:tcBorders>
              <w:top w:val="nil"/>
              <w:left w:val="single" w:sz="4" w:space="0" w:color="000000"/>
              <w:bottom w:val="single" w:sz="4" w:space="0" w:color="000000"/>
              <w:right w:val="single" w:sz="4" w:space="0" w:color="000000"/>
            </w:tcBorders>
            <w:vAlign w:val="bottom"/>
          </w:tcPr>
          <w:p w14:paraId="69576E2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29" w:type="dxa"/>
            <w:tcBorders>
              <w:top w:val="nil"/>
              <w:left w:val="single" w:sz="4" w:space="0" w:color="000000"/>
              <w:bottom w:val="single" w:sz="4" w:space="0" w:color="000000"/>
              <w:right w:val="single" w:sz="4" w:space="0" w:color="000000"/>
            </w:tcBorders>
            <w:vAlign w:val="bottom"/>
          </w:tcPr>
          <w:p w14:paraId="5A28E09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874" w:type="dxa"/>
            <w:tcBorders>
              <w:top w:val="nil"/>
              <w:left w:val="single" w:sz="4" w:space="0" w:color="000000"/>
              <w:bottom w:val="single" w:sz="4" w:space="0" w:color="000000"/>
              <w:right w:val="single" w:sz="12" w:space="0" w:color="4EA72E" w:themeColor="accent6"/>
            </w:tcBorders>
            <w:vAlign w:val="bottom"/>
          </w:tcPr>
          <w:p w14:paraId="6D3E1E8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2-2-4</w:t>
            </w:r>
          </w:p>
        </w:tc>
        <w:tc>
          <w:tcPr>
            <w:tcW w:w="630" w:type="dxa"/>
            <w:tcBorders>
              <w:top w:val="nil"/>
              <w:left w:val="single" w:sz="12" w:space="0" w:color="4EA72E" w:themeColor="accent6"/>
              <w:bottom w:val="single" w:sz="4" w:space="0" w:color="000000"/>
              <w:right w:val="single" w:sz="4" w:space="0" w:color="000000"/>
            </w:tcBorders>
            <w:vAlign w:val="bottom"/>
          </w:tcPr>
          <w:p w14:paraId="0326416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630" w:type="dxa"/>
            <w:tcBorders>
              <w:top w:val="nil"/>
              <w:left w:val="single" w:sz="4" w:space="0" w:color="000000"/>
              <w:bottom w:val="single" w:sz="4" w:space="0" w:color="000000"/>
              <w:right w:val="single" w:sz="4" w:space="0" w:color="000000"/>
            </w:tcBorders>
            <w:vAlign w:val="bottom"/>
          </w:tcPr>
          <w:p w14:paraId="6DA7681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630" w:type="dxa"/>
            <w:tcBorders>
              <w:top w:val="nil"/>
              <w:left w:val="single" w:sz="4" w:space="0" w:color="000000"/>
              <w:bottom w:val="single" w:sz="4" w:space="0" w:color="000000"/>
              <w:right w:val="single" w:sz="4" w:space="0" w:color="000000"/>
            </w:tcBorders>
            <w:vAlign w:val="bottom"/>
          </w:tcPr>
          <w:p w14:paraId="4A509D6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20" w:type="dxa"/>
            <w:tcBorders>
              <w:top w:val="single" w:sz="4" w:space="0" w:color="000000"/>
              <w:left w:val="single" w:sz="4" w:space="0" w:color="000000"/>
              <w:bottom w:val="single" w:sz="4" w:space="0" w:color="000000"/>
              <w:right w:val="single" w:sz="12" w:space="0" w:color="auto"/>
            </w:tcBorders>
            <w:vAlign w:val="bottom"/>
          </w:tcPr>
          <w:p w14:paraId="11B497E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3-3-1</w:t>
            </w:r>
          </w:p>
        </w:tc>
      </w:tr>
      <w:tr w:rsidR="00A45CD0" w:rsidRPr="00D307BB" w14:paraId="78E569CD" w14:textId="77777777" w:rsidTr="006A4FB6">
        <w:trPr>
          <w:trHeight w:val="175"/>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5FFA858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0.81</w:t>
            </w:r>
          </w:p>
        </w:tc>
        <w:tc>
          <w:tcPr>
            <w:tcW w:w="799" w:type="dxa"/>
            <w:tcBorders>
              <w:top w:val="single" w:sz="4" w:space="0" w:color="auto"/>
              <w:left w:val="single" w:sz="4" w:space="0" w:color="auto"/>
              <w:bottom w:val="single" w:sz="4" w:space="0" w:color="auto"/>
              <w:right w:val="single" w:sz="4" w:space="0" w:color="auto"/>
            </w:tcBorders>
            <w:vAlign w:val="bottom"/>
          </w:tcPr>
          <w:p w14:paraId="28E0F81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99" w:type="dxa"/>
            <w:tcBorders>
              <w:top w:val="single" w:sz="4" w:space="0" w:color="auto"/>
              <w:left w:val="single" w:sz="4" w:space="0" w:color="auto"/>
              <w:bottom w:val="single" w:sz="4" w:space="0" w:color="auto"/>
              <w:right w:val="single" w:sz="4" w:space="0" w:color="auto"/>
            </w:tcBorders>
            <w:vAlign w:val="bottom"/>
          </w:tcPr>
          <w:p w14:paraId="599B3E3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0.83</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33AF6B8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1-3-2</w:t>
            </w:r>
          </w:p>
        </w:tc>
        <w:tc>
          <w:tcPr>
            <w:tcW w:w="908" w:type="dxa"/>
            <w:tcBorders>
              <w:top w:val="nil"/>
              <w:left w:val="single" w:sz="12" w:space="0" w:color="4EA72E" w:themeColor="accent6"/>
              <w:bottom w:val="single" w:sz="4" w:space="0" w:color="000000"/>
              <w:right w:val="single" w:sz="4" w:space="0" w:color="000000"/>
            </w:tcBorders>
            <w:vAlign w:val="bottom"/>
          </w:tcPr>
          <w:p w14:paraId="6BBBCFF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0.79</w:t>
            </w:r>
          </w:p>
        </w:tc>
        <w:tc>
          <w:tcPr>
            <w:tcW w:w="729" w:type="dxa"/>
            <w:tcBorders>
              <w:top w:val="nil"/>
              <w:left w:val="single" w:sz="4" w:space="0" w:color="000000"/>
              <w:bottom w:val="single" w:sz="4" w:space="0" w:color="000000"/>
              <w:right w:val="single" w:sz="4" w:space="0" w:color="000000"/>
            </w:tcBorders>
            <w:vAlign w:val="bottom"/>
          </w:tcPr>
          <w:p w14:paraId="1F25EEA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nil"/>
              <w:left w:val="single" w:sz="4" w:space="0" w:color="000000"/>
              <w:bottom w:val="single" w:sz="4" w:space="0" w:color="000000"/>
              <w:right w:val="single" w:sz="4" w:space="0" w:color="000000"/>
            </w:tcBorders>
            <w:vAlign w:val="bottom"/>
          </w:tcPr>
          <w:p w14:paraId="0D405D7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874" w:type="dxa"/>
            <w:tcBorders>
              <w:top w:val="nil"/>
              <w:left w:val="single" w:sz="4" w:space="0" w:color="000000"/>
              <w:bottom w:val="single" w:sz="4" w:space="0" w:color="000000"/>
              <w:right w:val="single" w:sz="12" w:space="0" w:color="4EA72E" w:themeColor="accent6"/>
            </w:tcBorders>
            <w:vAlign w:val="bottom"/>
          </w:tcPr>
          <w:p w14:paraId="794DB8C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2-2-5</w:t>
            </w:r>
          </w:p>
        </w:tc>
        <w:tc>
          <w:tcPr>
            <w:tcW w:w="630" w:type="dxa"/>
            <w:tcBorders>
              <w:top w:val="nil"/>
              <w:left w:val="single" w:sz="12" w:space="0" w:color="4EA72E" w:themeColor="accent6"/>
              <w:bottom w:val="single" w:sz="12" w:space="0" w:color="4EA72E" w:themeColor="accent6"/>
              <w:right w:val="single" w:sz="4" w:space="0" w:color="000000"/>
            </w:tcBorders>
            <w:vAlign w:val="bottom"/>
          </w:tcPr>
          <w:p w14:paraId="35B6866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630" w:type="dxa"/>
            <w:tcBorders>
              <w:top w:val="nil"/>
              <w:left w:val="single" w:sz="4" w:space="0" w:color="000000"/>
              <w:bottom w:val="single" w:sz="12" w:space="0" w:color="4EA72E" w:themeColor="accent6"/>
              <w:right w:val="single" w:sz="4" w:space="0" w:color="000000"/>
            </w:tcBorders>
            <w:vAlign w:val="bottom"/>
          </w:tcPr>
          <w:p w14:paraId="364E1A3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630" w:type="dxa"/>
            <w:tcBorders>
              <w:top w:val="nil"/>
              <w:left w:val="single" w:sz="4" w:space="0" w:color="000000"/>
              <w:bottom w:val="single" w:sz="12" w:space="0" w:color="4EA72E" w:themeColor="accent6"/>
              <w:right w:val="single" w:sz="4" w:space="0" w:color="000000"/>
            </w:tcBorders>
            <w:vAlign w:val="bottom"/>
          </w:tcPr>
          <w:p w14:paraId="6D50AE2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0" w:type="dxa"/>
            <w:tcBorders>
              <w:top w:val="single" w:sz="4" w:space="0" w:color="000000"/>
              <w:left w:val="single" w:sz="4" w:space="0" w:color="000000"/>
              <w:bottom w:val="single" w:sz="12" w:space="0" w:color="4EA72E" w:themeColor="accent6"/>
              <w:right w:val="single" w:sz="12" w:space="0" w:color="auto"/>
            </w:tcBorders>
            <w:vAlign w:val="bottom"/>
          </w:tcPr>
          <w:p w14:paraId="4B36303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3-3-2</w:t>
            </w:r>
          </w:p>
        </w:tc>
      </w:tr>
      <w:tr w:rsidR="00A45CD0" w:rsidRPr="00D307BB" w14:paraId="27A5BC17" w14:textId="77777777" w:rsidTr="006A4FB6">
        <w:trPr>
          <w:trHeight w:val="105"/>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1418CEE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99" w:type="dxa"/>
            <w:tcBorders>
              <w:top w:val="single" w:sz="4" w:space="0" w:color="auto"/>
              <w:left w:val="single" w:sz="4" w:space="0" w:color="auto"/>
              <w:bottom w:val="single" w:sz="4" w:space="0" w:color="auto"/>
              <w:right w:val="single" w:sz="4" w:space="0" w:color="auto"/>
            </w:tcBorders>
            <w:vAlign w:val="bottom"/>
          </w:tcPr>
          <w:p w14:paraId="16C6C12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99" w:type="dxa"/>
            <w:tcBorders>
              <w:top w:val="single" w:sz="4" w:space="0" w:color="auto"/>
              <w:left w:val="single" w:sz="4" w:space="0" w:color="auto"/>
              <w:bottom w:val="single" w:sz="4" w:space="0" w:color="auto"/>
              <w:right w:val="single" w:sz="4" w:space="0" w:color="auto"/>
            </w:tcBorders>
            <w:vAlign w:val="bottom"/>
          </w:tcPr>
          <w:p w14:paraId="61EC95F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4C42D3D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1-3-3</w:t>
            </w:r>
          </w:p>
        </w:tc>
        <w:tc>
          <w:tcPr>
            <w:tcW w:w="908" w:type="dxa"/>
            <w:tcBorders>
              <w:top w:val="nil"/>
              <w:left w:val="single" w:sz="12" w:space="0" w:color="4EA72E" w:themeColor="accent6"/>
              <w:bottom w:val="single" w:sz="4" w:space="0" w:color="000000"/>
              <w:right w:val="single" w:sz="4" w:space="0" w:color="000000"/>
            </w:tcBorders>
            <w:vAlign w:val="bottom"/>
          </w:tcPr>
          <w:p w14:paraId="3AC4C8A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nil"/>
              <w:left w:val="single" w:sz="4" w:space="0" w:color="000000"/>
              <w:bottom w:val="single" w:sz="4" w:space="0" w:color="000000"/>
              <w:right w:val="single" w:sz="4" w:space="0" w:color="000000"/>
            </w:tcBorders>
            <w:vAlign w:val="bottom"/>
          </w:tcPr>
          <w:p w14:paraId="2A526C5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0.94</w:t>
            </w:r>
          </w:p>
        </w:tc>
        <w:tc>
          <w:tcPr>
            <w:tcW w:w="729" w:type="dxa"/>
            <w:tcBorders>
              <w:top w:val="nil"/>
              <w:left w:val="single" w:sz="4" w:space="0" w:color="000000"/>
              <w:bottom w:val="single" w:sz="4" w:space="0" w:color="000000"/>
              <w:right w:val="single" w:sz="4" w:space="0" w:color="000000"/>
            </w:tcBorders>
            <w:vAlign w:val="bottom"/>
          </w:tcPr>
          <w:p w14:paraId="3712E58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874" w:type="dxa"/>
            <w:tcBorders>
              <w:top w:val="nil"/>
              <w:left w:val="single" w:sz="4" w:space="0" w:color="000000"/>
              <w:bottom w:val="single" w:sz="4" w:space="0" w:color="000000"/>
              <w:right w:val="single" w:sz="12" w:space="0" w:color="4EA72E" w:themeColor="accent6"/>
            </w:tcBorders>
            <w:vAlign w:val="bottom"/>
          </w:tcPr>
          <w:p w14:paraId="6AFC2E0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2-2-6</w:t>
            </w:r>
          </w:p>
        </w:tc>
        <w:tc>
          <w:tcPr>
            <w:tcW w:w="2610" w:type="dxa"/>
            <w:gridSpan w:val="4"/>
            <w:vMerge w:val="restart"/>
            <w:tcBorders>
              <w:top w:val="single" w:sz="12" w:space="0" w:color="4EA72E" w:themeColor="accent6"/>
              <w:left w:val="single" w:sz="12" w:space="0" w:color="4EA72E" w:themeColor="accent6"/>
            </w:tcBorders>
            <w:vAlign w:val="bottom"/>
          </w:tcPr>
          <w:p w14:paraId="677FA9E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0DF365BC" w14:textId="77777777" w:rsidTr="006A4FB6">
        <w:trPr>
          <w:trHeight w:val="53"/>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1C2D888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99" w:type="dxa"/>
            <w:tcBorders>
              <w:top w:val="single" w:sz="4" w:space="0" w:color="auto"/>
              <w:left w:val="single" w:sz="4" w:space="0" w:color="auto"/>
              <w:bottom w:val="single" w:sz="4" w:space="0" w:color="auto"/>
              <w:right w:val="single" w:sz="4" w:space="0" w:color="auto"/>
            </w:tcBorders>
            <w:vAlign w:val="bottom"/>
          </w:tcPr>
          <w:p w14:paraId="19DBC2D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99" w:type="dxa"/>
            <w:tcBorders>
              <w:top w:val="single" w:sz="4" w:space="0" w:color="auto"/>
              <w:left w:val="single" w:sz="4" w:space="0" w:color="auto"/>
              <w:bottom w:val="single" w:sz="4" w:space="0" w:color="auto"/>
              <w:right w:val="single" w:sz="4" w:space="0" w:color="auto"/>
            </w:tcBorders>
            <w:vAlign w:val="bottom"/>
          </w:tcPr>
          <w:p w14:paraId="1ECF82F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0.94</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19E0CA3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1-3-4</w:t>
            </w:r>
          </w:p>
        </w:tc>
        <w:tc>
          <w:tcPr>
            <w:tcW w:w="908" w:type="dxa"/>
            <w:tcBorders>
              <w:top w:val="nil"/>
              <w:left w:val="single" w:sz="12" w:space="0" w:color="4EA72E" w:themeColor="accent6"/>
              <w:bottom w:val="single" w:sz="4" w:space="0" w:color="000000"/>
              <w:right w:val="single" w:sz="4" w:space="0" w:color="000000"/>
            </w:tcBorders>
            <w:vAlign w:val="bottom"/>
          </w:tcPr>
          <w:p w14:paraId="5FB9D96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29" w:type="dxa"/>
            <w:tcBorders>
              <w:top w:val="nil"/>
              <w:left w:val="single" w:sz="4" w:space="0" w:color="000000"/>
              <w:bottom w:val="single" w:sz="4" w:space="0" w:color="000000"/>
              <w:right w:val="single" w:sz="4" w:space="0" w:color="000000"/>
            </w:tcBorders>
            <w:vAlign w:val="bottom"/>
          </w:tcPr>
          <w:p w14:paraId="77D5F3D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nil"/>
              <w:left w:val="single" w:sz="4" w:space="0" w:color="000000"/>
              <w:bottom w:val="single" w:sz="4" w:space="0" w:color="000000"/>
              <w:right w:val="single" w:sz="4" w:space="0" w:color="000000"/>
            </w:tcBorders>
            <w:vAlign w:val="bottom"/>
          </w:tcPr>
          <w:p w14:paraId="65F8A4D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874" w:type="dxa"/>
            <w:tcBorders>
              <w:top w:val="nil"/>
              <w:left w:val="single" w:sz="4" w:space="0" w:color="000000"/>
              <w:bottom w:val="single" w:sz="4" w:space="0" w:color="000000"/>
              <w:right w:val="single" w:sz="12" w:space="0" w:color="4EA72E" w:themeColor="accent6"/>
            </w:tcBorders>
            <w:vAlign w:val="bottom"/>
          </w:tcPr>
          <w:p w14:paraId="0ED8EA9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2-2-7</w:t>
            </w:r>
          </w:p>
        </w:tc>
        <w:tc>
          <w:tcPr>
            <w:tcW w:w="2610" w:type="dxa"/>
            <w:gridSpan w:val="4"/>
            <w:vMerge/>
            <w:tcBorders>
              <w:left w:val="single" w:sz="12" w:space="0" w:color="4EA72E" w:themeColor="accent6"/>
            </w:tcBorders>
            <w:vAlign w:val="bottom"/>
          </w:tcPr>
          <w:p w14:paraId="32AC102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4E28F134" w14:textId="77777777" w:rsidTr="006A4FB6">
        <w:trPr>
          <w:trHeight w:val="53"/>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4D92830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99" w:type="dxa"/>
            <w:tcBorders>
              <w:top w:val="single" w:sz="4" w:space="0" w:color="auto"/>
              <w:left w:val="single" w:sz="4" w:space="0" w:color="auto"/>
              <w:bottom w:val="single" w:sz="4" w:space="0" w:color="auto"/>
              <w:right w:val="single" w:sz="4" w:space="0" w:color="auto"/>
            </w:tcBorders>
            <w:vAlign w:val="bottom"/>
          </w:tcPr>
          <w:p w14:paraId="08BAC54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99" w:type="dxa"/>
            <w:tcBorders>
              <w:top w:val="single" w:sz="4" w:space="0" w:color="auto"/>
              <w:left w:val="single" w:sz="4" w:space="0" w:color="auto"/>
              <w:bottom w:val="single" w:sz="4" w:space="0" w:color="auto"/>
              <w:right w:val="single" w:sz="4" w:space="0" w:color="auto"/>
            </w:tcBorders>
            <w:vAlign w:val="bottom"/>
          </w:tcPr>
          <w:p w14:paraId="002EB45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1AC96A5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1-3-5</w:t>
            </w:r>
          </w:p>
        </w:tc>
        <w:tc>
          <w:tcPr>
            <w:tcW w:w="908" w:type="dxa"/>
            <w:tcBorders>
              <w:top w:val="nil"/>
              <w:left w:val="single" w:sz="12" w:space="0" w:color="4EA72E" w:themeColor="accent6"/>
              <w:bottom w:val="single" w:sz="4" w:space="0" w:color="000000"/>
              <w:right w:val="single" w:sz="4" w:space="0" w:color="000000"/>
            </w:tcBorders>
            <w:vAlign w:val="bottom"/>
          </w:tcPr>
          <w:p w14:paraId="3C0235D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nil"/>
              <w:left w:val="single" w:sz="4" w:space="0" w:color="000000"/>
              <w:bottom w:val="single" w:sz="4" w:space="0" w:color="000000"/>
              <w:right w:val="single" w:sz="4" w:space="0" w:color="000000"/>
            </w:tcBorders>
            <w:vAlign w:val="bottom"/>
          </w:tcPr>
          <w:p w14:paraId="3BD79ED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29" w:type="dxa"/>
            <w:tcBorders>
              <w:top w:val="nil"/>
              <w:left w:val="single" w:sz="4" w:space="0" w:color="000000"/>
              <w:bottom w:val="single" w:sz="4" w:space="0" w:color="000000"/>
              <w:right w:val="single" w:sz="4" w:space="0" w:color="000000"/>
            </w:tcBorders>
            <w:vAlign w:val="bottom"/>
          </w:tcPr>
          <w:p w14:paraId="59F4967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874" w:type="dxa"/>
            <w:tcBorders>
              <w:top w:val="nil"/>
              <w:left w:val="single" w:sz="4" w:space="0" w:color="000000"/>
              <w:bottom w:val="single" w:sz="4" w:space="0" w:color="000000"/>
              <w:right w:val="single" w:sz="12" w:space="0" w:color="4EA72E" w:themeColor="accent6"/>
            </w:tcBorders>
            <w:vAlign w:val="bottom"/>
          </w:tcPr>
          <w:p w14:paraId="173DF5B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2-2-8</w:t>
            </w:r>
          </w:p>
        </w:tc>
        <w:tc>
          <w:tcPr>
            <w:tcW w:w="2610" w:type="dxa"/>
            <w:gridSpan w:val="4"/>
            <w:vMerge/>
            <w:tcBorders>
              <w:left w:val="single" w:sz="12" w:space="0" w:color="4EA72E" w:themeColor="accent6"/>
            </w:tcBorders>
            <w:vAlign w:val="bottom"/>
          </w:tcPr>
          <w:p w14:paraId="3F08C2E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33FDD31E" w14:textId="77777777" w:rsidTr="006A4FB6">
        <w:trPr>
          <w:trHeight w:val="53"/>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13BA2BF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99" w:type="dxa"/>
            <w:tcBorders>
              <w:top w:val="single" w:sz="4" w:space="0" w:color="auto"/>
              <w:left w:val="single" w:sz="4" w:space="0" w:color="auto"/>
              <w:bottom w:val="single" w:sz="4" w:space="0" w:color="auto"/>
              <w:right w:val="single" w:sz="4" w:space="0" w:color="auto"/>
            </w:tcBorders>
            <w:vAlign w:val="bottom"/>
          </w:tcPr>
          <w:p w14:paraId="68354E9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99" w:type="dxa"/>
            <w:tcBorders>
              <w:top w:val="single" w:sz="4" w:space="0" w:color="auto"/>
              <w:left w:val="single" w:sz="4" w:space="0" w:color="auto"/>
              <w:bottom w:val="single" w:sz="4" w:space="0" w:color="auto"/>
              <w:right w:val="single" w:sz="4" w:space="0" w:color="auto"/>
            </w:tcBorders>
            <w:vAlign w:val="bottom"/>
          </w:tcPr>
          <w:p w14:paraId="6013CE1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72D72CA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1-3-6</w:t>
            </w:r>
          </w:p>
        </w:tc>
        <w:tc>
          <w:tcPr>
            <w:tcW w:w="908" w:type="dxa"/>
            <w:tcBorders>
              <w:top w:val="nil"/>
              <w:left w:val="single" w:sz="12" w:space="0" w:color="4EA72E" w:themeColor="accent6"/>
              <w:bottom w:val="single" w:sz="4" w:space="0" w:color="000000"/>
              <w:right w:val="single" w:sz="4" w:space="0" w:color="000000"/>
            </w:tcBorders>
            <w:vAlign w:val="bottom"/>
          </w:tcPr>
          <w:p w14:paraId="43D85DF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0.84</w:t>
            </w:r>
          </w:p>
        </w:tc>
        <w:tc>
          <w:tcPr>
            <w:tcW w:w="729" w:type="dxa"/>
            <w:tcBorders>
              <w:top w:val="nil"/>
              <w:left w:val="single" w:sz="4" w:space="0" w:color="000000"/>
              <w:bottom w:val="single" w:sz="4" w:space="0" w:color="000000"/>
              <w:right w:val="single" w:sz="4" w:space="0" w:color="000000"/>
            </w:tcBorders>
            <w:vAlign w:val="bottom"/>
          </w:tcPr>
          <w:p w14:paraId="5E99337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nil"/>
              <w:left w:val="single" w:sz="4" w:space="0" w:color="000000"/>
              <w:bottom w:val="single" w:sz="4" w:space="0" w:color="000000"/>
              <w:right w:val="single" w:sz="4" w:space="0" w:color="000000"/>
            </w:tcBorders>
            <w:vAlign w:val="bottom"/>
          </w:tcPr>
          <w:p w14:paraId="3658C75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874" w:type="dxa"/>
            <w:tcBorders>
              <w:top w:val="nil"/>
              <w:left w:val="single" w:sz="4" w:space="0" w:color="000000"/>
              <w:bottom w:val="single" w:sz="4" w:space="0" w:color="000000"/>
              <w:right w:val="single" w:sz="12" w:space="0" w:color="4EA72E" w:themeColor="accent6"/>
            </w:tcBorders>
            <w:vAlign w:val="bottom"/>
          </w:tcPr>
          <w:p w14:paraId="06E4C77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2-2-9</w:t>
            </w:r>
          </w:p>
        </w:tc>
        <w:tc>
          <w:tcPr>
            <w:tcW w:w="2610" w:type="dxa"/>
            <w:gridSpan w:val="4"/>
            <w:vMerge/>
            <w:tcBorders>
              <w:left w:val="single" w:sz="12" w:space="0" w:color="4EA72E" w:themeColor="accent6"/>
            </w:tcBorders>
            <w:vAlign w:val="bottom"/>
          </w:tcPr>
          <w:p w14:paraId="11C4550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52F556BF" w14:textId="77777777" w:rsidTr="006A4FB6">
        <w:trPr>
          <w:trHeight w:val="53"/>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2B98F1E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0.80</w:t>
            </w:r>
          </w:p>
        </w:tc>
        <w:tc>
          <w:tcPr>
            <w:tcW w:w="799" w:type="dxa"/>
            <w:tcBorders>
              <w:top w:val="single" w:sz="4" w:space="0" w:color="auto"/>
              <w:left w:val="single" w:sz="4" w:space="0" w:color="auto"/>
              <w:bottom w:val="single" w:sz="4" w:space="0" w:color="auto"/>
              <w:right w:val="single" w:sz="4" w:space="0" w:color="auto"/>
            </w:tcBorders>
            <w:vAlign w:val="bottom"/>
          </w:tcPr>
          <w:p w14:paraId="2583FF4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99" w:type="dxa"/>
            <w:tcBorders>
              <w:top w:val="single" w:sz="4" w:space="0" w:color="auto"/>
              <w:left w:val="single" w:sz="4" w:space="0" w:color="auto"/>
              <w:bottom w:val="single" w:sz="4" w:space="0" w:color="auto"/>
              <w:right w:val="single" w:sz="4" w:space="0" w:color="auto"/>
            </w:tcBorders>
            <w:vAlign w:val="bottom"/>
          </w:tcPr>
          <w:p w14:paraId="53E45B7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0.83</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7A96ECC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1-3-7</w:t>
            </w:r>
          </w:p>
        </w:tc>
        <w:tc>
          <w:tcPr>
            <w:tcW w:w="908" w:type="dxa"/>
            <w:tcBorders>
              <w:top w:val="nil"/>
              <w:left w:val="single" w:sz="12" w:space="0" w:color="4EA72E" w:themeColor="accent6"/>
              <w:bottom w:val="single" w:sz="4" w:space="0" w:color="000000"/>
              <w:right w:val="single" w:sz="4" w:space="0" w:color="000000"/>
            </w:tcBorders>
            <w:vAlign w:val="bottom"/>
          </w:tcPr>
          <w:p w14:paraId="0B067FB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0.83</w:t>
            </w:r>
          </w:p>
        </w:tc>
        <w:tc>
          <w:tcPr>
            <w:tcW w:w="729" w:type="dxa"/>
            <w:tcBorders>
              <w:top w:val="nil"/>
              <w:left w:val="single" w:sz="4" w:space="0" w:color="000000"/>
              <w:bottom w:val="single" w:sz="4" w:space="0" w:color="000000"/>
              <w:right w:val="single" w:sz="4" w:space="0" w:color="000000"/>
            </w:tcBorders>
            <w:vAlign w:val="bottom"/>
          </w:tcPr>
          <w:p w14:paraId="135F297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29" w:type="dxa"/>
            <w:tcBorders>
              <w:top w:val="nil"/>
              <w:left w:val="single" w:sz="4" w:space="0" w:color="000000"/>
              <w:bottom w:val="single" w:sz="4" w:space="0" w:color="000000"/>
              <w:right w:val="single" w:sz="4" w:space="0" w:color="000000"/>
            </w:tcBorders>
            <w:vAlign w:val="bottom"/>
          </w:tcPr>
          <w:p w14:paraId="44C574D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874" w:type="dxa"/>
            <w:tcBorders>
              <w:top w:val="nil"/>
              <w:left w:val="single" w:sz="4" w:space="0" w:color="000000"/>
              <w:bottom w:val="single" w:sz="4" w:space="0" w:color="000000"/>
              <w:right w:val="single" w:sz="12" w:space="0" w:color="4EA72E" w:themeColor="accent6"/>
            </w:tcBorders>
            <w:vAlign w:val="bottom"/>
          </w:tcPr>
          <w:p w14:paraId="662157E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2-2-10</w:t>
            </w:r>
          </w:p>
        </w:tc>
        <w:tc>
          <w:tcPr>
            <w:tcW w:w="2610" w:type="dxa"/>
            <w:gridSpan w:val="4"/>
            <w:vMerge/>
            <w:tcBorders>
              <w:left w:val="single" w:sz="12" w:space="0" w:color="4EA72E" w:themeColor="accent6"/>
            </w:tcBorders>
            <w:vAlign w:val="bottom"/>
          </w:tcPr>
          <w:p w14:paraId="2836A21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3C1AB779" w14:textId="77777777" w:rsidTr="006A4FB6">
        <w:trPr>
          <w:trHeight w:val="53"/>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290DCA0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0.80</w:t>
            </w:r>
          </w:p>
        </w:tc>
        <w:tc>
          <w:tcPr>
            <w:tcW w:w="799" w:type="dxa"/>
            <w:tcBorders>
              <w:top w:val="single" w:sz="4" w:space="0" w:color="auto"/>
              <w:left w:val="single" w:sz="4" w:space="0" w:color="auto"/>
              <w:bottom w:val="single" w:sz="4" w:space="0" w:color="auto"/>
              <w:right w:val="single" w:sz="4" w:space="0" w:color="auto"/>
            </w:tcBorders>
            <w:vAlign w:val="bottom"/>
          </w:tcPr>
          <w:p w14:paraId="110C7D4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99" w:type="dxa"/>
            <w:tcBorders>
              <w:top w:val="single" w:sz="4" w:space="0" w:color="auto"/>
              <w:left w:val="single" w:sz="4" w:space="0" w:color="auto"/>
              <w:bottom w:val="single" w:sz="4" w:space="0" w:color="auto"/>
              <w:right w:val="single" w:sz="4" w:space="0" w:color="auto"/>
            </w:tcBorders>
            <w:vAlign w:val="bottom"/>
          </w:tcPr>
          <w:p w14:paraId="272F0DF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0.79</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5337C2A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1-4-1</w:t>
            </w:r>
          </w:p>
        </w:tc>
        <w:tc>
          <w:tcPr>
            <w:tcW w:w="908" w:type="dxa"/>
            <w:tcBorders>
              <w:top w:val="nil"/>
              <w:left w:val="single" w:sz="12" w:space="0" w:color="4EA72E" w:themeColor="accent6"/>
              <w:bottom w:val="single" w:sz="4" w:space="0" w:color="000000"/>
              <w:right w:val="single" w:sz="4" w:space="0" w:color="000000"/>
            </w:tcBorders>
            <w:vAlign w:val="bottom"/>
          </w:tcPr>
          <w:p w14:paraId="1D3264A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729" w:type="dxa"/>
            <w:tcBorders>
              <w:top w:val="nil"/>
              <w:left w:val="single" w:sz="4" w:space="0" w:color="000000"/>
              <w:bottom w:val="single" w:sz="4" w:space="0" w:color="000000"/>
              <w:right w:val="single" w:sz="4" w:space="0" w:color="000000"/>
            </w:tcBorders>
            <w:vAlign w:val="bottom"/>
          </w:tcPr>
          <w:p w14:paraId="314CC73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nil"/>
              <w:left w:val="single" w:sz="4" w:space="0" w:color="000000"/>
              <w:bottom w:val="single" w:sz="4" w:space="0" w:color="000000"/>
              <w:right w:val="single" w:sz="4" w:space="0" w:color="000000"/>
            </w:tcBorders>
            <w:vAlign w:val="bottom"/>
          </w:tcPr>
          <w:p w14:paraId="698373A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874" w:type="dxa"/>
            <w:tcBorders>
              <w:top w:val="nil"/>
              <w:left w:val="single" w:sz="4" w:space="0" w:color="000000"/>
              <w:bottom w:val="single" w:sz="4" w:space="0" w:color="000000"/>
              <w:right w:val="single" w:sz="12" w:space="0" w:color="4EA72E" w:themeColor="accent6"/>
            </w:tcBorders>
            <w:vAlign w:val="bottom"/>
          </w:tcPr>
          <w:p w14:paraId="72F9A6D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2-3-1</w:t>
            </w:r>
          </w:p>
        </w:tc>
        <w:tc>
          <w:tcPr>
            <w:tcW w:w="2610" w:type="dxa"/>
            <w:gridSpan w:val="4"/>
            <w:vMerge/>
            <w:tcBorders>
              <w:left w:val="single" w:sz="12" w:space="0" w:color="4EA72E" w:themeColor="accent6"/>
            </w:tcBorders>
            <w:vAlign w:val="bottom"/>
          </w:tcPr>
          <w:p w14:paraId="6E833F2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40E3AA5D" w14:textId="77777777" w:rsidTr="006A4FB6">
        <w:trPr>
          <w:trHeight w:val="53"/>
        </w:trPr>
        <w:tc>
          <w:tcPr>
            <w:tcW w:w="798" w:type="dxa"/>
            <w:tcBorders>
              <w:top w:val="single" w:sz="4" w:space="0" w:color="auto"/>
              <w:left w:val="single" w:sz="12" w:space="0" w:color="4EA72E" w:themeColor="accent6"/>
              <w:bottom w:val="single" w:sz="4" w:space="0" w:color="auto"/>
              <w:right w:val="single" w:sz="4" w:space="0" w:color="auto"/>
            </w:tcBorders>
            <w:vAlign w:val="bottom"/>
          </w:tcPr>
          <w:p w14:paraId="67FD83F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0.79</w:t>
            </w:r>
          </w:p>
        </w:tc>
        <w:tc>
          <w:tcPr>
            <w:tcW w:w="799" w:type="dxa"/>
            <w:tcBorders>
              <w:top w:val="single" w:sz="4" w:space="0" w:color="auto"/>
              <w:left w:val="single" w:sz="4" w:space="0" w:color="auto"/>
              <w:bottom w:val="single" w:sz="4" w:space="0" w:color="auto"/>
              <w:right w:val="single" w:sz="4" w:space="0" w:color="auto"/>
            </w:tcBorders>
            <w:vAlign w:val="bottom"/>
          </w:tcPr>
          <w:p w14:paraId="03BD2B0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99" w:type="dxa"/>
            <w:tcBorders>
              <w:top w:val="single" w:sz="4" w:space="0" w:color="auto"/>
              <w:left w:val="single" w:sz="4" w:space="0" w:color="auto"/>
              <w:bottom w:val="single" w:sz="4" w:space="0" w:color="auto"/>
              <w:right w:val="single" w:sz="4" w:space="0" w:color="auto"/>
            </w:tcBorders>
            <w:vAlign w:val="bottom"/>
          </w:tcPr>
          <w:p w14:paraId="0B283BC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0.78</w:t>
            </w:r>
          </w:p>
        </w:tc>
        <w:tc>
          <w:tcPr>
            <w:tcW w:w="754" w:type="dxa"/>
            <w:tcBorders>
              <w:top w:val="single" w:sz="4" w:space="0" w:color="auto"/>
              <w:left w:val="single" w:sz="4" w:space="0" w:color="auto"/>
              <w:bottom w:val="single" w:sz="4" w:space="0" w:color="auto"/>
              <w:right w:val="single" w:sz="12" w:space="0" w:color="4EA72E" w:themeColor="accent6"/>
            </w:tcBorders>
            <w:vAlign w:val="bottom"/>
          </w:tcPr>
          <w:p w14:paraId="218B114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1-4-2</w:t>
            </w:r>
          </w:p>
        </w:tc>
        <w:tc>
          <w:tcPr>
            <w:tcW w:w="908" w:type="dxa"/>
            <w:tcBorders>
              <w:top w:val="nil"/>
              <w:left w:val="single" w:sz="12" w:space="0" w:color="4EA72E" w:themeColor="accent6"/>
              <w:bottom w:val="single" w:sz="4" w:space="0" w:color="000000"/>
              <w:right w:val="single" w:sz="4" w:space="0" w:color="000000"/>
            </w:tcBorders>
            <w:vAlign w:val="bottom"/>
          </w:tcPr>
          <w:p w14:paraId="6F22702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29" w:type="dxa"/>
            <w:tcBorders>
              <w:top w:val="nil"/>
              <w:left w:val="single" w:sz="4" w:space="0" w:color="000000"/>
              <w:bottom w:val="single" w:sz="4" w:space="0" w:color="000000"/>
              <w:right w:val="single" w:sz="4" w:space="0" w:color="000000"/>
            </w:tcBorders>
            <w:vAlign w:val="bottom"/>
          </w:tcPr>
          <w:p w14:paraId="1736BF6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nil"/>
              <w:left w:val="single" w:sz="4" w:space="0" w:color="000000"/>
              <w:bottom w:val="single" w:sz="4" w:space="0" w:color="000000"/>
              <w:right w:val="single" w:sz="4" w:space="0" w:color="000000"/>
            </w:tcBorders>
            <w:vAlign w:val="bottom"/>
          </w:tcPr>
          <w:p w14:paraId="2A597D8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874" w:type="dxa"/>
            <w:tcBorders>
              <w:top w:val="nil"/>
              <w:left w:val="single" w:sz="4" w:space="0" w:color="000000"/>
              <w:bottom w:val="single" w:sz="4" w:space="0" w:color="000000"/>
              <w:right w:val="single" w:sz="12" w:space="0" w:color="4EA72E" w:themeColor="accent6"/>
            </w:tcBorders>
            <w:vAlign w:val="bottom"/>
          </w:tcPr>
          <w:p w14:paraId="4630825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2-3-2</w:t>
            </w:r>
          </w:p>
        </w:tc>
        <w:tc>
          <w:tcPr>
            <w:tcW w:w="2610" w:type="dxa"/>
            <w:gridSpan w:val="4"/>
            <w:vMerge/>
            <w:tcBorders>
              <w:left w:val="single" w:sz="12" w:space="0" w:color="4EA72E" w:themeColor="accent6"/>
            </w:tcBorders>
            <w:vAlign w:val="bottom"/>
          </w:tcPr>
          <w:p w14:paraId="4E056AE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67E0B6CD" w14:textId="77777777" w:rsidTr="006A4FB6">
        <w:trPr>
          <w:trHeight w:val="55"/>
        </w:trPr>
        <w:tc>
          <w:tcPr>
            <w:tcW w:w="798" w:type="dxa"/>
            <w:tcBorders>
              <w:top w:val="single" w:sz="4" w:space="0" w:color="auto"/>
              <w:left w:val="single" w:sz="12" w:space="0" w:color="4EA72E" w:themeColor="accent6"/>
              <w:bottom w:val="single" w:sz="12" w:space="0" w:color="4EA72E" w:themeColor="accent6"/>
              <w:right w:val="single" w:sz="4" w:space="0" w:color="auto"/>
            </w:tcBorders>
            <w:vAlign w:val="bottom"/>
          </w:tcPr>
          <w:p w14:paraId="790B885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0.76</w:t>
            </w:r>
          </w:p>
        </w:tc>
        <w:tc>
          <w:tcPr>
            <w:tcW w:w="799" w:type="dxa"/>
            <w:tcBorders>
              <w:top w:val="single" w:sz="4" w:space="0" w:color="auto"/>
              <w:left w:val="single" w:sz="4" w:space="0" w:color="auto"/>
              <w:bottom w:val="single" w:sz="12" w:space="0" w:color="4EA72E" w:themeColor="accent6"/>
              <w:right w:val="single" w:sz="4" w:space="0" w:color="auto"/>
            </w:tcBorders>
            <w:vAlign w:val="bottom"/>
          </w:tcPr>
          <w:p w14:paraId="4A79D07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799" w:type="dxa"/>
            <w:tcBorders>
              <w:top w:val="single" w:sz="4" w:space="0" w:color="auto"/>
              <w:left w:val="single" w:sz="4" w:space="0" w:color="auto"/>
              <w:bottom w:val="single" w:sz="12" w:space="0" w:color="4EA72E" w:themeColor="accent6"/>
              <w:right w:val="single" w:sz="4" w:space="0" w:color="auto"/>
            </w:tcBorders>
            <w:vAlign w:val="bottom"/>
          </w:tcPr>
          <w:p w14:paraId="3E401A7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54" w:type="dxa"/>
            <w:tcBorders>
              <w:top w:val="single" w:sz="4" w:space="0" w:color="auto"/>
              <w:left w:val="single" w:sz="4" w:space="0" w:color="auto"/>
              <w:bottom w:val="single" w:sz="12" w:space="0" w:color="4EA72E" w:themeColor="accent6"/>
              <w:right w:val="single" w:sz="12" w:space="0" w:color="4EA72E" w:themeColor="accent6"/>
            </w:tcBorders>
            <w:vAlign w:val="bottom"/>
          </w:tcPr>
          <w:p w14:paraId="3C43EC8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1-4-3</w:t>
            </w:r>
          </w:p>
        </w:tc>
        <w:tc>
          <w:tcPr>
            <w:tcW w:w="908" w:type="dxa"/>
            <w:tcBorders>
              <w:top w:val="nil"/>
              <w:left w:val="single" w:sz="12" w:space="0" w:color="4EA72E" w:themeColor="accent6"/>
              <w:bottom w:val="single" w:sz="4" w:space="0" w:color="000000"/>
              <w:right w:val="single" w:sz="4" w:space="0" w:color="000000"/>
            </w:tcBorders>
            <w:vAlign w:val="bottom"/>
          </w:tcPr>
          <w:p w14:paraId="14D67BD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29" w:type="dxa"/>
            <w:tcBorders>
              <w:top w:val="nil"/>
              <w:left w:val="single" w:sz="4" w:space="0" w:color="000000"/>
              <w:bottom w:val="single" w:sz="4" w:space="0" w:color="000000"/>
              <w:right w:val="single" w:sz="4" w:space="0" w:color="000000"/>
            </w:tcBorders>
            <w:vAlign w:val="bottom"/>
          </w:tcPr>
          <w:p w14:paraId="035AD8A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nil"/>
              <w:left w:val="single" w:sz="4" w:space="0" w:color="000000"/>
              <w:bottom w:val="single" w:sz="4" w:space="0" w:color="000000"/>
              <w:right w:val="single" w:sz="4" w:space="0" w:color="000000"/>
            </w:tcBorders>
            <w:vAlign w:val="bottom"/>
          </w:tcPr>
          <w:p w14:paraId="4F3652D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874" w:type="dxa"/>
            <w:tcBorders>
              <w:top w:val="nil"/>
              <w:left w:val="single" w:sz="4" w:space="0" w:color="000000"/>
              <w:bottom w:val="single" w:sz="4" w:space="0" w:color="000000"/>
              <w:right w:val="single" w:sz="12" w:space="0" w:color="4EA72E" w:themeColor="accent6"/>
            </w:tcBorders>
            <w:vAlign w:val="bottom"/>
          </w:tcPr>
          <w:p w14:paraId="7213CEB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2-4-1</w:t>
            </w:r>
          </w:p>
        </w:tc>
        <w:tc>
          <w:tcPr>
            <w:tcW w:w="2610" w:type="dxa"/>
            <w:gridSpan w:val="4"/>
            <w:vMerge/>
            <w:tcBorders>
              <w:left w:val="single" w:sz="12" w:space="0" w:color="4EA72E" w:themeColor="accent6"/>
            </w:tcBorders>
            <w:vAlign w:val="bottom"/>
          </w:tcPr>
          <w:p w14:paraId="7CEE954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03D80C21" w14:textId="77777777" w:rsidTr="006A4FB6">
        <w:trPr>
          <w:trHeight w:val="53"/>
        </w:trPr>
        <w:tc>
          <w:tcPr>
            <w:tcW w:w="798" w:type="dxa"/>
            <w:tcBorders>
              <w:top w:val="single" w:sz="12" w:space="0" w:color="4EA72E" w:themeColor="accent6"/>
            </w:tcBorders>
            <w:vAlign w:val="bottom"/>
          </w:tcPr>
          <w:p w14:paraId="32D1CEB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tcBorders>
              <w:top w:val="single" w:sz="12" w:space="0" w:color="4EA72E" w:themeColor="accent6"/>
            </w:tcBorders>
            <w:vAlign w:val="bottom"/>
          </w:tcPr>
          <w:p w14:paraId="35F4CA3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tcBorders>
              <w:top w:val="single" w:sz="12" w:space="0" w:color="4EA72E" w:themeColor="accent6"/>
            </w:tcBorders>
            <w:vAlign w:val="bottom"/>
          </w:tcPr>
          <w:p w14:paraId="0AFEFB4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top w:val="single" w:sz="12" w:space="0" w:color="4EA72E" w:themeColor="accent6"/>
              <w:right w:val="single" w:sz="12" w:space="0" w:color="4EA72E" w:themeColor="accent6"/>
            </w:tcBorders>
            <w:vAlign w:val="bottom"/>
          </w:tcPr>
          <w:p w14:paraId="72FB5F7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908" w:type="dxa"/>
            <w:tcBorders>
              <w:top w:val="nil"/>
              <w:left w:val="single" w:sz="12" w:space="0" w:color="4EA72E" w:themeColor="accent6"/>
              <w:bottom w:val="single" w:sz="4" w:space="0" w:color="000000"/>
              <w:right w:val="single" w:sz="4" w:space="0" w:color="000000"/>
            </w:tcBorders>
            <w:vAlign w:val="bottom"/>
          </w:tcPr>
          <w:p w14:paraId="308AFFD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0.79</w:t>
            </w:r>
          </w:p>
        </w:tc>
        <w:tc>
          <w:tcPr>
            <w:tcW w:w="729" w:type="dxa"/>
            <w:tcBorders>
              <w:top w:val="nil"/>
              <w:left w:val="single" w:sz="4" w:space="0" w:color="000000"/>
              <w:bottom w:val="single" w:sz="4" w:space="0" w:color="000000"/>
              <w:right w:val="single" w:sz="4" w:space="0" w:color="000000"/>
            </w:tcBorders>
            <w:vAlign w:val="bottom"/>
          </w:tcPr>
          <w:p w14:paraId="5F850B2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29" w:type="dxa"/>
            <w:tcBorders>
              <w:top w:val="nil"/>
              <w:left w:val="single" w:sz="4" w:space="0" w:color="000000"/>
              <w:bottom w:val="single" w:sz="4" w:space="0" w:color="000000"/>
              <w:right w:val="single" w:sz="4" w:space="0" w:color="000000"/>
            </w:tcBorders>
            <w:vAlign w:val="bottom"/>
          </w:tcPr>
          <w:p w14:paraId="0E09DEA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874" w:type="dxa"/>
            <w:tcBorders>
              <w:top w:val="nil"/>
              <w:left w:val="single" w:sz="4" w:space="0" w:color="000000"/>
              <w:bottom w:val="single" w:sz="4" w:space="0" w:color="000000"/>
              <w:right w:val="single" w:sz="12" w:space="0" w:color="4EA72E" w:themeColor="accent6"/>
            </w:tcBorders>
            <w:vAlign w:val="bottom"/>
          </w:tcPr>
          <w:p w14:paraId="2BAEFCA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2-4-2</w:t>
            </w:r>
          </w:p>
        </w:tc>
        <w:tc>
          <w:tcPr>
            <w:tcW w:w="2610" w:type="dxa"/>
            <w:gridSpan w:val="4"/>
            <w:vMerge/>
            <w:tcBorders>
              <w:left w:val="single" w:sz="12" w:space="0" w:color="4EA72E" w:themeColor="accent6"/>
            </w:tcBorders>
            <w:vAlign w:val="bottom"/>
          </w:tcPr>
          <w:p w14:paraId="731EE8D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06DC7A2E" w14:textId="77777777" w:rsidTr="006A4FB6">
        <w:trPr>
          <w:trHeight w:val="67"/>
        </w:trPr>
        <w:tc>
          <w:tcPr>
            <w:tcW w:w="798" w:type="dxa"/>
            <w:vAlign w:val="bottom"/>
          </w:tcPr>
          <w:p w14:paraId="1255F72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06F655C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3344796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64F1FEF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908" w:type="dxa"/>
            <w:tcBorders>
              <w:top w:val="nil"/>
              <w:left w:val="single" w:sz="12" w:space="0" w:color="4EA72E" w:themeColor="accent6"/>
              <w:bottom w:val="single" w:sz="4" w:space="0" w:color="000000"/>
              <w:right w:val="single" w:sz="4" w:space="0" w:color="000000"/>
            </w:tcBorders>
            <w:vAlign w:val="bottom"/>
          </w:tcPr>
          <w:p w14:paraId="32CE48E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29" w:type="dxa"/>
            <w:tcBorders>
              <w:top w:val="nil"/>
              <w:left w:val="single" w:sz="4" w:space="0" w:color="000000"/>
              <w:bottom w:val="single" w:sz="4" w:space="0" w:color="000000"/>
              <w:right w:val="single" w:sz="4" w:space="0" w:color="000000"/>
            </w:tcBorders>
            <w:vAlign w:val="bottom"/>
          </w:tcPr>
          <w:p w14:paraId="2ED0A31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nil"/>
              <w:left w:val="single" w:sz="4" w:space="0" w:color="000000"/>
              <w:bottom w:val="single" w:sz="4" w:space="0" w:color="000000"/>
              <w:right w:val="single" w:sz="4" w:space="0" w:color="000000"/>
            </w:tcBorders>
            <w:vAlign w:val="bottom"/>
          </w:tcPr>
          <w:p w14:paraId="150D478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874" w:type="dxa"/>
            <w:tcBorders>
              <w:top w:val="nil"/>
              <w:left w:val="single" w:sz="4" w:space="0" w:color="000000"/>
              <w:bottom w:val="single" w:sz="4" w:space="0" w:color="000000"/>
              <w:right w:val="single" w:sz="12" w:space="0" w:color="4EA72E" w:themeColor="accent6"/>
            </w:tcBorders>
            <w:vAlign w:val="bottom"/>
          </w:tcPr>
          <w:p w14:paraId="397ECDC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2-4-3</w:t>
            </w:r>
          </w:p>
        </w:tc>
        <w:tc>
          <w:tcPr>
            <w:tcW w:w="2610" w:type="dxa"/>
            <w:gridSpan w:val="4"/>
            <w:vMerge/>
            <w:tcBorders>
              <w:left w:val="single" w:sz="12" w:space="0" w:color="4EA72E" w:themeColor="accent6"/>
            </w:tcBorders>
          </w:tcPr>
          <w:p w14:paraId="50A9382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2B857C40" w14:textId="77777777" w:rsidTr="006A4FB6">
        <w:trPr>
          <w:trHeight w:val="53"/>
        </w:trPr>
        <w:tc>
          <w:tcPr>
            <w:tcW w:w="798" w:type="dxa"/>
            <w:vAlign w:val="bottom"/>
          </w:tcPr>
          <w:p w14:paraId="5347DEC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073B18C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0131FD2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75CAAFB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908" w:type="dxa"/>
            <w:tcBorders>
              <w:top w:val="nil"/>
              <w:left w:val="single" w:sz="12" w:space="0" w:color="4EA72E" w:themeColor="accent6"/>
              <w:bottom w:val="single" w:sz="4" w:space="0" w:color="000000"/>
              <w:right w:val="single" w:sz="4" w:space="0" w:color="000000"/>
            </w:tcBorders>
            <w:vAlign w:val="bottom"/>
          </w:tcPr>
          <w:p w14:paraId="7BC3EFC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29" w:type="dxa"/>
            <w:tcBorders>
              <w:top w:val="nil"/>
              <w:left w:val="single" w:sz="4" w:space="0" w:color="000000"/>
              <w:bottom w:val="single" w:sz="4" w:space="0" w:color="000000"/>
              <w:right w:val="single" w:sz="4" w:space="0" w:color="000000"/>
            </w:tcBorders>
            <w:vAlign w:val="bottom"/>
          </w:tcPr>
          <w:p w14:paraId="26D3554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29" w:type="dxa"/>
            <w:tcBorders>
              <w:top w:val="nil"/>
              <w:left w:val="single" w:sz="4" w:space="0" w:color="000000"/>
              <w:bottom w:val="single" w:sz="4" w:space="0" w:color="000000"/>
              <w:right w:val="single" w:sz="4" w:space="0" w:color="000000"/>
            </w:tcBorders>
            <w:vAlign w:val="bottom"/>
          </w:tcPr>
          <w:p w14:paraId="147B5B7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874" w:type="dxa"/>
            <w:tcBorders>
              <w:top w:val="nil"/>
              <w:left w:val="single" w:sz="4" w:space="0" w:color="000000"/>
              <w:bottom w:val="single" w:sz="4" w:space="0" w:color="000000"/>
              <w:right w:val="single" w:sz="12" w:space="0" w:color="4EA72E" w:themeColor="accent6"/>
            </w:tcBorders>
            <w:vAlign w:val="bottom"/>
          </w:tcPr>
          <w:p w14:paraId="5B7183F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2-4-4</w:t>
            </w:r>
          </w:p>
        </w:tc>
        <w:tc>
          <w:tcPr>
            <w:tcW w:w="2610" w:type="dxa"/>
            <w:gridSpan w:val="4"/>
            <w:vMerge/>
            <w:tcBorders>
              <w:left w:val="single" w:sz="12" w:space="0" w:color="4EA72E" w:themeColor="accent6"/>
            </w:tcBorders>
          </w:tcPr>
          <w:p w14:paraId="2CE014A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4FA8FA76" w14:textId="77777777" w:rsidTr="006A4FB6">
        <w:trPr>
          <w:trHeight w:val="53"/>
        </w:trPr>
        <w:tc>
          <w:tcPr>
            <w:tcW w:w="798" w:type="dxa"/>
            <w:vAlign w:val="bottom"/>
          </w:tcPr>
          <w:p w14:paraId="3AFC697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00668EE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79855F9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0CB08FE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6C8E532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0.82</w:t>
            </w:r>
          </w:p>
        </w:tc>
        <w:tc>
          <w:tcPr>
            <w:tcW w:w="729" w:type="dxa"/>
            <w:tcBorders>
              <w:top w:val="single" w:sz="4" w:space="0" w:color="000000"/>
              <w:left w:val="single" w:sz="4" w:space="0" w:color="000000"/>
              <w:bottom w:val="single" w:sz="4" w:space="0" w:color="000000"/>
              <w:right w:val="single" w:sz="4" w:space="0" w:color="000000"/>
            </w:tcBorders>
            <w:vAlign w:val="bottom"/>
          </w:tcPr>
          <w:p w14:paraId="2B1A14F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0.94</w:t>
            </w:r>
          </w:p>
        </w:tc>
        <w:tc>
          <w:tcPr>
            <w:tcW w:w="729" w:type="dxa"/>
            <w:tcBorders>
              <w:top w:val="single" w:sz="4" w:space="0" w:color="000000"/>
              <w:left w:val="single" w:sz="4" w:space="0" w:color="000000"/>
              <w:bottom w:val="single" w:sz="4" w:space="0" w:color="000000"/>
              <w:right w:val="single" w:sz="4" w:space="0" w:color="000000"/>
            </w:tcBorders>
            <w:vAlign w:val="bottom"/>
          </w:tcPr>
          <w:p w14:paraId="22A3B20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7CF1B65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2-4-5</w:t>
            </w:r>
          </w:p>
        </w:tc>
        <w:tc>
          <w:tcPr>
            <w:tcW w:w="2610" w:type="dxa"/>
            <w:gridSpan w:val="4"/>
            <w:vMerge/>
            <w:tcBorders>
              <w:left w:val="single" w:sz="12" w:space="0" w:color="4EA72E" w:themeColor="accent6"/>
            </w:tcBorders>
          </w:tcPr>
          <w:p w14:paraId="5FEE2FB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16EFE9F9" w14:textId="77777777" w:rsidTr="006A4FB6">
        <w:trPr>
          <w:trHeight w:val="53"/>
        </w:trPr>
        <w:tc>
          <w:tcPr>
            <w:tcW w:w="798" w:type="dxa"/>
            <w:vAlign w:val="bottom"/>
          </w:tcPr>
          <w:p w14:paraId="209D543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4EB38EA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5975698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085D278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78C0FE5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0.80</w:t>
            </w:r>
          </w:p>
        </w:tc>
        <w:tc>
          <w:tcPr>
            <w:tcW w:w="729" w:type="dxa"/>
            <w:tcBorders>
              <w:top w:val="single" w:sz="4" w:space="0" w:color="000000"/>
              <w:left w:val="single" w:sz="4" w:space="0" w:color="000000"/>
              <w:bottom w:val="single" w:sz="4" w:space="0" w:color="000000"/>
              <w:right w:val="single" w:sz="4" w:space="0" w:color="000000"/>
            </w:tcBorders>
            <w:vAlign w:val="bottom"/>
          </w:tcPr>
          <w:p w14:paraId="1EEB1DB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29" w:type="dxa"/>
            <w:tcBorders>
              <w:top w:val="single" w:sz="4" w:space="0" w:color="000000"/>
              <w:left w:val="single" w:sz="4" w:space="0" w:color="000000"/>
              <w:bottom w:val="single" w:sz="4" w:space="0" w:color="000000"/>
              <w:right w:val="single" w:sz="4" w:space="0" w:color="000000"/>
            </w:tcBorders>
            <w:vAlign w:val="bottom"/>
          </w:tcPr>
          <w:p w14:paraId="3CDFA68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0.86</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6B0594D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2-4-6</w:t>
            </w:r>
          </w:p>
        </w:tc>
        <w:tc>
          <w:tcPr>
            <w:tcW w:w="2610" w:type="dxa"/>
            <w:gridSpan w:val="4"/>
            <w:vMerge/>
            <w:tcBorders>
              <w:left w:val="single" w:sz="12" w:space="0" w:color="4EA72E" w:themeColor="accent6"/>
            </w:tcBorders>
          </w:tcPr>
          <w:p w14:paraId="502AD9B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2DEB7F51" w14:textId="77777777" w:rsidTr="006A4FB6">
        <w:trPr>
          <w:trHeight w:val="53"/>
        </w:trPr>
        <w:tc>
          <w:tcPr>
            <w:tcW w:w="798" w:type="dxa"/>
            <w:vAlign w:val="bottom"/>
          </w:tcPr>
          <w:p w14:paraId="0CEFC5C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658358B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7AEEE36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3997DE5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123947F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729" w:type="dxa"/>
            <w:tcBorders>
              <w:top w:val="single" w:sz="4" w:space="0" w:color="000000"/>
              <w:left w:val="single" w:sz="4" w:space="0" w:color="000000"/>
              <w:bottom w:val="single" w:sz="4" w:space="0" w:color="000000"/>
              <w:right w:val="single" w:sz="4" w:space="0" w:color="000000"/>
            </w:tcBorders>
            <w:vAlign w:val="bottom"/>
          </w:tcPr>
          <w:p w14:paraId="3A8A5D1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729" w:type="dxa"/>
            <w:tcBorders>
              <w:top w:val="single" w:sz="4" w:space="0" w:color="000000"/>
              <w:left w:val="single" w:sz="4" w:space="0" w:color="000000"/>
              <w:bottom w:val="single" w:sz="4" w:space="0" w:color="000000"/>
              <w:right w:val="single" w:sz="4" w:space="0" w:color="000000"/>
            </w:tcBorders>
            <w:vAlign w:val="bottom"/>
          </w:tcPr>
          <w:p w14:paraId="69231CF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031A299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2-4-7</w:t>
            </w:r>
          </w:p>
        </w:tc>
        <w:tc>
          <w:tcPr>
            <w:tcW w:w="2610" w:type="dxa"/>
            <w:gridSpan w:val="4"/>
            <w:vMerge/>
            <w:tcBorders>
              <w:left w:val="single" w:sz="12" w:space="0" w:color="4EA72E" w:themeColor="accent6"/>
            </w:tcBorders>
          </w:tcPr>
          <w:p w14:paraId="1DBB1A4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33FB6407" w14:textId="77777777" w:rsidTr="006A4FB6">
        <w:trPr>
          <w:trHeight w:val="53"/>
        </w:trPr>
        <w:tc>
          <w:tcPr>
            <w:tcW w:w="798" w:type="dxa"/>
            <w:vAlign w:val="bottom"/>
          </w:tcPr>
          <w:p w14:paraId="3E80246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5500BB4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181CD64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25543815"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2AF84783"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0.89</w:t>
            </w:r>
          </w:p>
        </w:tc>
        <w:tc>
          <w:tcPr>
            <w:tcW w:w="729" w:type="dxa"/>
            <w:tcBorders>
              <w:top w:val="single" w:sz="4" w:space="0" w:color="000000"/>
              <w:left w:val="single" w:sz="4" w:space="0" w:color="000000"/>
              <w:bottom w:val="single" w:sz="4" w:space="0" w:color="000000"/>
              <w:right w:val="single" w:sz="4" w:space="0" w:color="000000"/>
            </w:tcBorders>
            <w:vAlign w:val="bottom"/>
          </w:tcPr>
          <w:p w14:paraId="11DC23D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29" w:type="dxa"/>
            <w:tcBorders>
              <w:top w:val="single" w:sz="4" w:space="0" w:color="000000"/>
              <w:left w:val="single" w:sz="4" w:space="0" w:color="000000"/>
              <w:bottom w:val="single" w:sz="4" w:space="0" w:color="000000"/>
              <w:right w:val="single" w:sz="4" w:space="0" w:color="000000"/>
            </w:tcBorders>
            <w:vAlign w:val="bottom"/>
          </w:tcPr>
          <w:p w14:paraId="4556B76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2AC5F5C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2-4-8</w:t>
            </w:r>
          </w:p>
        </w:tc>
        <w:tc>
          <w:tcPr>
            <w:tcW w:w="2610" w:type="dxa"/>
            <w:gridSpan w:val="4"/>
            <w:vMerge/>
            <w:tcBorders>
              <w:left w:val="single" w:sz="12" w:space="0" w:color="4EA72E" w:themeColor="accent6"/>
            </w:tcBorders>
          </w:tcPr>
          <w:p w14:paraId="0771CE1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2D0B03ED" w14:textId="77777777" w:rsidTr="006A4FB6">
        <w:trPr>
          <w:trHeight w:val="53"/>
        </w:trPr>
        <w:tc>
          <w:tcPr>
            <w:tcW w:w="798" w:type="dxa"/>
            <w:vAlign w:val="bottom"/>
          </w:tcPr>
          <w:p w14:paraId="4E39321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034281A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2973D3F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5B972902"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510D1BC0"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0.86</w:t>
            </w:r>
          </w:p>
        </w:tc>
        <w:tc>
          <w:tcPr>
            <w:tcW w:w="729" w:type="dxa"/>
            <w:tcBorders>
              <w:top w:val="single" w:sz="4" w:space="0" w:color="000000"/>
              <w:left w:val="single" w:sz="4" w:space="0" w:color="000000"/>
              <w:bottom w:val="single" w:sz="4" w:space="0" w:color="000000"/>
              <w:right w:val="single" w:sz="4" w:space="0" w:color="000000"/>
            </w:tcBorders>
            <w:vAlign w:val="bottom"/>
          </w:tcPr>
          <w:p w14:paraId="7EEE6F6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29" w:type="dxa"/>
            <w:tcBorders>
              <w:top w:val="single" w:sz="4" w:space="0" w:color="000000"/>
              <w:left w:val="single" w:sz="4" w:space="0" w:color="000000"/>
              <w:bottom w:val="single" w:sz="4" w:space="0" w:color="000000"/>
              <w:right w:val="single" w:sz="4" w:space="0" w:color="000000"/>
            </w:tcBorders>
            <w:vAlign w:val="bottom"/>
          </w:tcPr>
          <w:p w14:paraId="1C35071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395E694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2-4-9</w:t>
            </w:r>
          </w:p>
        </w:tc>
        <w:tc>
          <w:tcPr>
            <w:tcW w:w="2610" w:type="dxa"/>
            <w:gridSpan w:val="4"/>
            <w:vMerge/>
            <w:tcBorders>
              <w:left w:val="single" w:sz="12" w:space="0" w:color="4EA72E" w:themeColor="accent6"/>
            </w:tcBorders>
          </w:tcPr>
          <w:p w14:paraId="75FAAEA6"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51DA7F1C" w14:textId="77777777" w:rsidTr="006A4FB6">
        <w:trPr>
          <w:trHeight w:val="53"/>
        </w:trPr>
        <w:tc>
          <w:tcPr>
            <w:tcW w:w="798" w:type="dxa"/>
            <w:vAlign w:val="bottom"/>
          </w:tcPr>
          <w:p w14:paraId="1AA26B0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63F17DE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4278F3B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352BA986"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671349ED"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0.84</w:t>
            </w:r>
          </w:p>
        </w:tc>
        <w:tc>
          <w:tcPr>
            <w:tcW w:w="729" w:type="dxa"/>
            <w:tcBorders>
              <w:top w:val="single" w:sz="4" w:space="0" w:color="000000"/>
              <w:left w:val="single" w:sz="4" w:space="0" w:color="000000"/>
              <w:bottom w:val="single" w:sz="4" w:space="0" w:color="000000"/>
              <w:right w:val="single" w:sz="4" w:space="0" w:color="000000"/>
            </w:tcBorders>
            <w:vAlign w:val="bottom"/>
          </w:tcPr>
          <w:p w14:paraId="6A07F78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single" w:sz="4" w:space="0" w:color="000000"/>
              <w:left w:val="single" w:sz="4" w:space="0" w:color="000000"/>
              <w:bottom w:val="single" w:sz="4" w:space="0" w:color="000000"/>
              <w:right w:val="single" w:sz="4" w:space="0" w:color="000000"/>
            </w:tcBorders>
            <w:vAlign w:val="bottom"/>
          </w:tcPr>
          <w:p w14:paraId="4EB05F4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5F44AB3E"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2-4-10</w:t>
            </w:r>
          </w:p>
        </w:tc>
        <w:tc>
          <w:tcPr>
            <w:tcW w:w="2610" w:type="dxa"/>
            <w:gridSpan w:val="4"/>
            <w:vMerge/>
            <w:tcBorders>
              <w:left w:val="single" w:sz="12" w:space="0" w:color="4EA72E" w:themeColor="accent6"/>
            </w:tcBorders>
          </w:tcPr>
          <w:p w14:paraId="686A520C"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53EDE8FA" w14:textId="77777777" w:rsidTr="006A4FB6">
        <w:trPr>
          <w:trHeight w:val="53"/>
        </w:trPr>
        <w:tc>
          <w:tcPr>
            <w:tcW w:w="798" w:type="dxa"/>
            <w:vAlign w:val="bottom"/>
          </w:tcPr>
          <w:p w14:paraId="464B2C7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4CF59C2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05749CF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65B5D7C3"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0C234A9B"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0.84</w:t>
            </w:r>
          </w:p>
        </w:tc>
        <w:tc>
          <w:tcPr>
            <w:tcW w:w="729" w:type="dxa"/>
            <w:tcBorders>
              <w:top w:val="single" w:sz="4" w:space="0" w:color="000000"/>
              <w:left w:val="single" w:sz="4" w:space="0" w:color="000000"/>
              <w:bottom w:val="single" w:sz="4" w:space="0" w:color="000000"/>
              <w:right w:val="single" w:sz="4" w:space="0" w:color="000000"/>
            </w:tcBorders>
            <w:vAlign w:val="bottom"/>
          </w:tcPr>
          <w:p w14:paraId="40F1CBF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0.93</w:t>
            </w:r>
          </w:p>
        </w:tc>
        <w:tc>
          <w:tcPr>
            <w:tcW w:w="729" w:type="dxa"/>
            <w:tcBorders>
              <w:top w:val="single" w:sz="4" w:space="0" w:color="000000"/>
              <w:left w:val="single" w:sz="4" w:space="0" w:color="000000"/>
              <w:bottom w:val="single" w:sz="4" w:space="0" w:color="000000"/>
              <w:right w:val="single" w:sz="4" w:space="0" w:color="000000"/>
            </w:tcBorders>
            <w:vAlign w:val="bottom"/>
          </w:tcPr>
          <w:p w14:paraId="172A8A4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0.92</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5607FE4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2-5-1</w:t>
            </w:r>
          </w:p>
        </w:tc>
        <w:tc>
          <w:tcPr>
            <w:tcW w:w="2610" w:type="dxa"/>
            <w:gridSpan w:val="4"/>
            <w:vMerge/>
            <w:tcBorders>
              <w:left w:val="single" w:sz="12" w:space="0" w:color="4EA72E" w:themeColor="accent6"/>
            </w:tcBorders>
          </w:tcPr>
          <w:p w14:paraId="0BB2583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2A1FFECE" w14:textId="77777777" w:rsidTr="006A4FB6">
        <w:trPr>
          <w:trHeight w:val="53"/>
        </w:trPr>
        <w:tc>
          <w:tcPr>
            <w:tcW w:w="798" w:type="dxa"/>
            <w:vAlign w:val="bottom"/>
          </w:tcPr>
          <w:p w14:paraId="690F99D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168E5B0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6E45CCD0"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06CF4226"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58296593"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0.83</w:t>
            </w:r>
          </w:p>
        </w:tc>
        <w:tc>
          <w:tcPr>
            <w:tcW w:w="729" w:type="dxa"/>
            <w:tcBorders>
              <w:top w:val="single" w:sz="4" w:space="0" w:color="000000"/>
              <w:left w:val="single" w:sz="4" w:space="0" w:color="000000"/>
              <w:bottom w:val="single" w:sz="4" w:space="0" w:color="000000"/>
              <w:right w:val="single" w:sz="4" w:space="0" w:color="000000"/>
            </w:tcBorders>
            <w:vAlign w:val="bottom"/>
          </w:tcPr>
          <w:p w14:paraId="472A93F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29" w:type="dxa"/>
            <w:tcBorders>
              <w:top w:val="single" w:sz="4" w:space="0" w:color="000000"/>
              <w:left w:val="single" w:sz="4" w:space="0" w:color="000000"/>
              <w:bottom w:val="single" w:sz="4" w:space="0" w:color="000000"/>
              <w:right w:val="single" w:sz="4" w:space="0" w:color="000000"/>
            </w:tcBorders>
            <w:vAlign w:val="bottom"/>
          </w:tcPr>
          <w:p w14:paraId="477B4338"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0.84</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5ECEA90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2-5-2</w:t>
            </w:r>
          </w:p>
        </w:tc>
        <w:tc>
          <w:tcPr>
            <w:tcW w:w="2610" w:type="dxa"/>
            <w:gridSpan w:val="4"/>
            <w:vMerge/>
            <w:tcBorders>
              <w:left w:val="single" w:sz="12" w:space="0" w:color="4EA72E" w:themeColor="accent6"/>
            </w:tcBorders>
          </w:tcPr>
          <w:p w14:paraId="3937BB7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0F481127" w14:textId="77777777" w:rsidTr="006A4FB6">
        <w:trPr>
          <w:trHeight w:val="53"/>
        </w:trPr>
        <w:tc>
          <w:tcPr>
            <w:tcW w:w="798" w:type="dxa"/>
            <w:vAlign w:val="bottom"/>
          </w:tcPr>
          <w:p w14:paraId="287EE34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26E0F3D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1EF7D7BA"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251BB2C5"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32A5EBE3"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0.79</w:t>
            </w:r>
          </w:p>
        </w:tc>
        <w:tc>
          <w:tcPr>
            <w:tcW w:w="729" w:type="dxa"/>
            <w:tcBorders>
              <w:top w:val="single" w:sz="4" w:space="0" w:color="000000"/>
              <w:left w:val="single" w:sz="4" w:space="0" w:color="000000"/>
              <w:bottom w:val="single" w:sz="4" w:space="0" w:color="000000"/>
              <w:right w:val="single" w:sz="4" w:space="0" w:color="000000"/>
            </w:tcBorders>
            <w:vAlign w:val="bottom"/>
          </w:tcPr>
          <w:p w14:paraId="22571F6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0.90</w:t>
            </w:r>
          </w:p>
        </w:tc>
        <w:tc>
          <w:tcPr>
            <w:tcW w:w="729" w:type="dxa"/>
            <w:tcBorders>
              <w:top w:val="single" w:sz="4" w:space="0" w:color="000000"/>
              <w:left w:val="single" w:sz="4" w:space="0" w:color="000000"/>
              <w:bottom w:val="single" w:sz="4" w:space="0" w:color="000000"/>
              <w:right w:val="single" w:sz="4" w:space="0" w:color="000000"/>
            </w:tcBorders>
            <w:vAlign w:val="bottom"/>
          </w:tcPr>
          <w:p w14:paraId="035CBE9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0.78</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18093AB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2-5-3</w:t>
            </w:r>
          </w:p>
        </w:tc>
        <w:tc>
          <w:tcPr>
            <w:tcW w:w="2610" w:type="dxa"/>
            <w:gridSpan w:val="4"/>
            <w:vMerge/>
            <w:tcBorders>
              <w:left w:val="single" w:sz="12" w:space="0" w:color="4EA72E" w:themeColor="accent6"/>
            </w:tcBorders>
          </w:tcPr>
          <w:p w14:paraId="351F5D3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r w:rsidR="00A45CD0" w:rsidRPr="00D307BB" w14:paraId="4138CF2C" w14:textId="77777777" w:rsidTr="006A4FB6">
        <w:trPr>
          <w:trHeight w:val="53"/>
        </w:trPr>
        <w:tc>
          <w:tcPr>
            <w:tcW w:w="798" w:type="dxa"/>
            <w:vAlign w:val="bottom"/>
          </w:tcPr>
          <w:p w14:paraId="5AC6B68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1455E73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3E94C27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6BF5F925"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4" w:space="0" w:color="000000"/>
              <w:right w:val="single" w:sz="4" w:space="0" w:color="000000"/>
            </w:tcBorders>
            <w:vAlign w:val="bottom"/>
          </w:tcPr>
          <w:p w14:paraId="5663E212"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0.81</w:t>
            </w:r>
          </w:p>
        </w:tc>
        <w:tc>
          <w:tcPr>
            <w:tcW w:w="729" w:type="dxa"/>
            <w:tcBorders>
              <w:top w:val="single" w:sz="4" w:space="0" w:color="000000"/>
              <w:left w:val="single" w:sz="4" w:space="0" w:color="000000"/>
              <w:bottom w:val="single" w:sz="4" w:space="0" w:color="000000"/>
              <w:right w:val="single" w:sz="4" w:space="0" w:color="000000"/>
            </w:tcBorders>
            <w:vAlign w:val="bottom"/>
          </w:tcPr>
          <w:p w14:paraId="50E4C074"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0.91</w:t>
            </w:r>
          </w:p>
        </w:tc>
        <w:tc>
          <w:tcPr>
            <w:tcW w:w="729" w:type="dxa"/>
            <w:tcBorders>
              <w:top w:val="single" w:sz="4" w:space="0" w:color="000000"/>
              <w:left w:val="single" w:sz="4" w:space="0" w:color="000000"/>
              <w:bottom w:val="single" w:sz="4" w:space="0" w:color="000000"/>
              <w:right w:val="single" w:sz="4" w:space="0" w:color="000000"/>
            </w:tcBorders>
            <w:vAlign w:val="bottom"/>
          </w:tcPr>
          <w:p w14:paraId="72B7FBE7"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0.87</w:t>
            </w:r>
          </w:p>
        </w:tc>
        <w:tc>
          <w:tcPr>
            <w:tcW w:w="874" w:type="dxa"/>
            <w:tcBorders>
              <w:top w:val="single" w:sz="4" w:space="0" w:color="000000"/>
              <w:left w:val="single" w:sz="4" w:space="0" w:color="000000"/>
              <w:bottom w:val="single" w:sz="4" w:space="0" w:color="000000"/>
              <w:right w:val="single" w:sz="12" w:space="0" w:color="4EA72E" w:themeColor="accent6"/>
            </w:tcBorders>
            <w:vAlign w:val="bottom"/>
          </w:tcPr>
          <w:p w14:paraId="1747BDFD"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2-6-1</w:t>
            </w:r>
          </w:p>
        </w:tc>
        <w:tc>
          <w:tcPr>
            <w:tcW w:w="2610" w:type="dxa"/>
            <w:gridSpan w:val="4"/>
            <w:vMerge/>
            <w:tcBorders>
              <w:left w:val="single" w:sz="12" w:space="0" w:color="4EA72E" w:themeColor="accent6"/>
            </w:tcBorders>
          </w:tcPr>
          <w:p w14:paraId="36504A22"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bookmarkEnd w:id="1"/>
      <w:tr w:rsidR="00A45CD0" w:rsidRPr="00D307BB" w14:paraId="50048A86" w14:textId="77777777" w:rsidTr="006A4FB6">
        <w:trPr>
          <w:trHeight w:val="53"/>
        </w:trPr>
        <w:tc>
          <w:tcPr>
            <w:tcW w:w="798" w:type="dxa"/>
            <w:vAlign w:val="bottom"/>
          </w:tcPr>
          <w:p w14:paraId="3B709623"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693C9DAB"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99" w:type="dxa"/>
            <w:vAlign w:val="bottom"/>
          </w:tcPr>
          <w:p w14:paraId="5579AAF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c>
          <w:tcPr>
            <w:tcW w:w="754" w:type="dxa"/>
            <w:tcBorders>
              <w:right w:val="single" w:sz="12" w:space="0" w:color="4EA72E" w:themeColor="accent6"/>
            </w:tcBorders>
            <w:vAlign w:val="bottom"/>
          </w:tcPr>
          <w:p w14:paraId="37A0E3FB"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p>
        </w:tc>
        <w:tc>
          <w:tcPr>
            <w:tcW w:w="908" w:type="dxa"/>
            <w:tcBorders>
              <w:top w:val="single" w:sz="4" w:space="0" w:color="000000"/>
              <w:left w:val="single" w:sz="12" w:space="0" w:color="4EA72E" w:themeColor="accent6"/>
              <w:bottom w:val="single" w:sz="12" w:space="0" w:color="4EA72E" w:themeColor="accent6"/>
              <w:right w:val="single" w:sz="4" w:space="0" w:color="000000"/>
            </w:tcBorders>
            <w:vAlign w:val="bottom"/>
          </w:tcPr>
          <w:p w14:paraId="3256DFA3" w14:textId="77777777" w:rsidR="00A45CD0" w:rsidRPr="00D307BB" w:rsidRDefault="00A45CD0" w:rsidP="006A4FB6">
            <w:pPr>
              <w:pStyle w:val="a"/>
              <w:framePr w:hSpace="0" w:wrap="auto" w:vAnchor="margin" w:hAnchor="text" w:yAlign="inline"/>
              <w:bidi w:val="0"/>
              <w:rPr>
                <w:rFonts w:asciiTheme="majorBidi" w:hAnsiTheme="majorBidi" w:cstheme="majorBidi"/>
                <w:b/>
                <w:sz w:val="22"/>
                <w:szCs w:val="22"/>
              </w:rPr>
            </w:pPr>
            <w:r w:rsidRPr="00D307BB">
              <w:rPr>
                <w:rFonts w:asciiTheme="majorBidi" w:hAnsiTheme="majorBidi" w:cstheme="majorBidi"/>
                <w:sz w:val="22"/>
                <w:szCs w:val="22"/>
              </w:rPr>
              <w:t>0.81</w:t>
            </w:r>
          </w:p>
        </w:tc>
        <w:tc>
          <w:tcPr>
            <w:tcW w:w="729" w:type="dxa"/>
            <w:tcBorders>
              <w:top w:val="single" w:sz="4" w:space="0" w:color="000000"/>
              <w:left w:val="single" w:sz="4" w:space="0" w:color="000000"/>
              <w:bottom w:val="single" w:sz="12" w:space="0" w:color="4EA72E" w:themeColor="accent6"/>
              <w:right w:val="single" w:sz="4" w:space="0" w:color="000000"/>
            </w:tcBorders>
            <w:vAlign w:val="bottom"/>
          </w:tcPr>
          <w:p w14:paraId="49CE46AF"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0.89</w:t>
            </w:r>
          </w:p>
        </w:tc>
        <w:tc>
          <w:tcPr>
            <w:tcW w:w="729" w:type="dxa"/>
            <w:tcBorders>
              <w:top w:val="single" w:sz="4" w:space="0" w:color="000000"/>
              <w:left w:val="single" w:sz="4" w:space="0" w:color="000000"/>
              <w:bottom w:val="single" w:sz="12" w:space="0" w:color="4EA72E" w:themeColor="accent6"/>
              <w:right w:val="single" w:sz="4" w:space="0" w:color="000000"/>
            </w:tcBorders>
            <w:vAlign w:val="bottom"/>
          </w:tcPr>
          <w:p w14:paraId="097A7295"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sz w:val="22"/>
                <w:szCs w:val="22"/>
              </w:rPr>
              <w:t>0.88</w:t>
            </w:r>
          </w:p>
        </w:tc>
        <w:tc>
          <w:tcPr>
            <w:tcW w:w="874" w:type="dxa"/>
            <w:tcBorders>
              <w:top w:val="single" w:sz="4" w:space="0" w:color="000000"/>
              <w:left w:val="single" w:sz="4" w:space="0" w:color="000000"/>
              <w:bottom w:val="single" w:sz="12" w:space="0" w:color="4EA72E" w:themeColor="accent6"/>
              <w:right w:val="single" w:sz="12" w:space="0" w:color="4EA72E" w:themeColor="accent6"/>
            </w:tcBorders>
            <w:vAlign w:val="bottom"/>
          </w:tcPr>
          <w:p w14:paraId="398A6AC9"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r w:rsidRPr="00D307BB">
              <w:rPr>
                <w:rFonts w:asciiTheme="majorBidi" w:hAnsiTheme="majorBidi" w:cstheme="majorBidi"/>
                <w:b/>
                <w:sz w:val="22"/>
                <w:szCs w:val="22"/>
              </w:rPr>
              <w:t>2-6-2</w:t>
            </w:r>
          </w:p>
        </w:tc>
        <w:tc>
          <w:tcPr>
            <w:tcW w:w="2610" w:type="dxa"/>
            <w:gridSpan w:val="4"/>
            <w:vMerge/>
            <w:tcBorders>
              <w:left w:val="single" w:sz="12" w:space="0" w:color="4EA72E" w:themeColor="accent6"/>
            </w:tcBorders>
          </w:tcPr>
          <w:p w14:paraId="0E2F84C1" w14:textId="77777777" w:rsidR="00A45CD0" w:rsidRPr="00D307BB" w:rsidRDefault="00A45CD0" w:rsidP="006A4FB6">
            <w:pPr>
              <w:pStyle w:val="a"/>
              <w:framePr w:hSpace="0" w:wrap="auto" w:vAnchor="margin" w:hAnchor="text" w:yAlign="inline"/>
              <w:bidi w:val="0"/>
              <w:rPr>
                <w:rFonts w:asciiTheme="majorBidi" w:hAnsiTheme="majorBidi" w:cstheme="majorBidi"/>
                <w:sz w:val="22"/>
                <w:szCs w:val="22"/>
              </w:rPr>
            </w:pPr>
          </w:p>
        </w:tc>
      </w:tr>
    </w:tbl>
    <w:p w14:paraId="5943092D" w14:textId="77777777" w:rsidR="00A45CD0" w:rsidRDefault="00A45CD0" w:rsidP="00A45CD0"/>
    <w:p w14:paraId="02AA2A8A" w14:textId="77777777" w:rsidR="00A45CD0" w:rsidRPr="00522DF2" w:rsidRDefault="00A45CD0" w:rsidP="00A45CD0">
      <w:pPr>
        <w:pStyle w:val="Caption"/>
      </w:pPr>
      <w:r>
        <w:lastRenderedPageBreak/>
        <w:t>Table</w:t>
      </w:r>
      <w:r>
        <w:rPr>
          <w:rtl/>
        </w:rPr>
        <w:t xml:space="preserve"> </w:t>
      </w:r>
      <w:r>
        <w:rPr>
          <w:rtl/>
        </w:rPr>
        <w:fldChar w:fldCharType="begin"/>
      </w:r>
      <w:r>
        <w:rPr>
          <w:rtl/>
        </w:rPr>
        <w:instrText xml:space="preserve"> </w:instrText>
      </w:r>
      <w:r>
        <w:instrText>SEQ</w:instrText>
      </w:r>
      <w:r>
        <w:rPr>
          <w:rtl/>
        </w:rPr>
        <w:instrText xml:space="preserve"> </w:instrText>
      </w:r>
      <w:r>
        <w:instrText>Table \* ARABIC</w:instrText>
      </w:r>
      <w:r>
        <w:rPr>
          <w:rtl/>
        </w:rPr>
        <w:instrText xml:space="preserve"> </w:instrText>
      </w:r>
      <w:r>
        <w:rPr>
          <w:rtl/>
        </w:rPr>
        <w:fldChar w:fldCharType="separate"/>
      </w:r>
      <w:r>
        <w:rPr>
          <w:noProof/>
          <w:rtl/>
        </w:rPr>
        <w:t>7</w:t>
      </w:r>
      <w:r>
        <w:rPr>
          <w:rtl/>
        </w:rPr>
        <w:fldChar w:fldCharType="end"/>
      </w:r>
      <w:r>
        <w:t>:</w:t>
      </w:r>
      <w:r w:rsidRPr="00A95199">
        <w:t>Comparative table of the scopes and standards of Iran's identification systems and meta-accreditation system</w:t>
      </w:r>
    </w:p>
    <w:tbl>
      <w:tblPr>
        <w:tblpPr w:leftFromText="180" w:rightFromText="180" w:vertAnchor="page" w:horzAnchor="margin" w:tblpY="8086"/>
        <w:bidiVisual/>
        <w:tblW w:w="9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8"/>
        <w:gridCol w:w="1170"/>
        <w:gridCol w:w="900"/>
        <w:gridCol w:w="810"/>
        <w:gridCol w:w="810"/>
        <w:gridCol w:w="810"/>
        <w:gridCol w:w="990"/>
        <w:gridCol w:w="2608"/>
      </w:tblGrid>
      <w:tr w:rsidR="00A45CD0" w:rsidRPr="002D15C7" w14:paraId="2E10BB6E" w14:textId="77777777" w:rsidTr="006A4FB6">
        <w:trPr>
          <w:trHeight w:val="160"/>
        </w:trPr>
        <w:tc>
          <w:tcPr>
            <w:tcW w:w="1388" w:type="dxa"/>
            <w:vAlign w:val="center"/>
          </w:tcPr>
          <w:p w14:paraId="552E9A77" w14:textId="77777777" w:rsidR="00A45CD0" w:rsidRPr="00995501" w:rsidRDefault="00A45CD0" w:rsidP="006A4FB6">
            <w:pPr>
              <w:pStyle w:val="a"/>
              <w:framePr w:hSpace="0" w:wrap="auto" w:vAnchor="margin" w:hAnchor="text" w:yAlign="inline"/>
            </w:pPr>
            <w:r w:rsidRPr="00995501">
              <w:t>IRAN</w:t>
            </w:r>
          </w:p>
        </w:tc>
        <w:tc>
          <w:tcPr>
            <w:tcW w:w="1170" w:type="dxa"/>
            <w:vAlign w:val="center"/>
          </w:tcPr>
          <w:p w14:paraId="77E8B91F" w14:textId="77777777" w:rsidR="00A45CD0" w:rsidRPr="00995501" w:rsidRDefault="00A45CD0" w:rsidP="006A4FB6">
            <w:pPr>
              <w:pStyle w:val="a"/>
              <w:framePr w:hSpace="0" w:wrap="auto" w:vAnchor="margin" w:hAnchor="text" w:yAlign="inline"/>
            </w:pPr>
            <w:r w:rsidRPr="00995501">
              <w:t>INQAAHE</w:t>
            </w:r>
          </w:p>
        </w:tc>
        <w:tc>
          <w:tcPr>
            <w:tcW w:w="900" w:type="dxa"/>
          </w:tcPr>
          <w:p w14:paraId="3612CEB4" w14:textId="77777777" w:rsidR="00A45CD0" w:rsidRPr="00995501" w:rsidRDefault="00A45CD0" w:rsidP="006A4FB6">
            <w:pPr>
              <w:pStyle w:val="a"/>
              <w:framePr w:hSpace="0" w:wrap="auto" w:vAnchor="margin" w:hAnchor="text" w:yAlign="inline"/>
            </w:pPr>
            <w:r w:rsidRPr="00995501">
              <w:t>WFME</w:t>
            </w:r>
          </w:p>
        </w:tc>
        <w:tc>
          <w:tcPr>
            <w:tcW w:w="810" w:type="dxa"/>
          </w:tcPr>
          <w:p w14:paraId="0A908D5C" w14:textId="77777777" w:rsidR="00A45CD0" w:rsidRPr="00995501" w:rsidRDefault="00A45CD0" w:rsidP="006A4FB6">
            <w:pPr>
              <w:pStyle w:val="a"/>
              <w:framePr w:hSpace="0" w:wrap="auto" w:vAnchor="margin" w:hAnchor="text" w:yAlign="inline"/>
            </w:pPr>
            <w:r w:rsidRPr="00995501">
              <w:t>CHEA</w:t>
            </w:r>
          </w:p>
        </w:tc>
        <w:tc>
          <w:tcPr>
            <w:tcW w:w="810" w:type="dxa"/>
          </w:tcPr>
          <w:p w14:paraId="668BBE36" w14:textId="77777777" w:rsidR="00A45CD0" w:rsidRPr="00995501" w:rsidRDefault="00A45CD0" w:rsidP="006A4FB6">
            <w:pPr>
              <w:pStyle w:val="a"/>
              <w:framePr w:hSpace="0" w:wrap="auto" w:vAnchor="margin" w:hAnchor="text" w:yAlign="inline"/>
            </w:pPr>
            <w:r w:rsidRPr="00995501">
              <w:t>APQR</w:t>
            </w:r>
          </w:p>
        </w:tc>
        <w:tc>
          <w:tcPr>
            <w:tcW w:w="810" w:type="dxa"/>
          </w:tcPr>
          <w:p w14:paraId="1A0D1BE0" w14:textId="77777777" w:rsidR="00A45CD0" w:rsidRPr="00995501" w:rsidRDefault="00A45CD0" w:rsidP="006A4FB6">
            <w:pPr>
              <w:pStyle w:val="a"/>
              <w:framePr w:hSpace="0" w:wrap="auto" w:vAnchor="margin" w:hAnchor="text" w:yAlign="inline"/>
            </w:pPr>
            <w:r w:rsidRPr="00995501">
              <w:t>EQAR</w:t>
            </w:r>
          </w:p>
        </w:tc>
        <w:tc>
          <w:tcPr>
            <w:tcW w:w="990" w:type="dxa"/>
          </w:tcPr>
          <w:p w14:paraId="03F31654" w14:textId="77777777" w:rsidR="00A45CD0" w:rsidRPr="00995501" w:rsidRDefault="00A45CD0" w:rsidP="006A4FB6">
            <w:pPr>
              <w:pStyle w:val="a"/>
              <w:framePr w:hSpace="0" w:wrap="auto" w:vAnchor="margin" w:hAnchor="text" w:yAlign="inline"/>
            </w:pPr>
            <w:r w:rsidRPr="00995501">
              <w:t>ASGQA</w:t>
            </w:r>
          </w:p>
        </w:tc>
        <w:tc>
          <w:tcPr>
            <w:tcW w:w="2608" w:type="dxa"/>
          </w:tcPr>
          <w:p w14:paraId="1FAC3F9A" w14:textId="77777777" w:rsidR="00A45CD0" w:rsidRPr="00995501" w:rsidRDefault="00A45CD0" w:rsidP="006A4FB6">
            <w:pPr>
              <w:pStyle w:val="a"/>
              <w:framePr w:hSpace="0" w:wrap="auto" w:vAnchor="margin" w:hAnchor="text" w:yAlign="inline"/>
            </w:pPr>
            <w:r w:rsidRPr="00995501">
              <w:t>Scope</w:t>
            </w:r>
          </w:p>
        </w:tc>
      </w:tr>
      <w:tr w:rsidR="00A45CD0" w:rsidRPr="002D15C7" w14:paraId="10484B89" w14:textId="77777777" w:rsidTr="006A4FB6">
        <w:trPr>
          <w:trHeight w:val="101"/>
        </w:trPr>
        <w:tc>
          <w:tcPr>
            <w:tcW w:w="1388" w:type="dxa"/>
            <w:vAlign w:val="center"/>
          </w:tcPr>
          <w:p w14:paraId="52F3458C"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1170" w:type="dxa"/>
            <w:vAlign w:val="center"/>
          </w:tcPr>
          <w:p w14:paraId="59BFFCDA"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900" w:type="dxa"/>
          </w:tcPr>
          <w:p w14:paraId="35540DBD" w14:textId="77777777" w:rsidR="00A45CD0" w:rsidRPr="00995501" w:rsidRDefault="00A45CD0" w:rsidP="006A4FB6">
            <w:pPr>
              <w:pStyle w:val="a"/>
              <w:framePr w:hSpace="0" w:wrap="auto" w:vAnchor="margin" w:hAnchor="text" w:yAlign="inline"/>
            </w:pPr>
          </w:p>
        </w:tc>
        <w:tc>
          <w:tcPr>
            <w:tcW w:w="810" w:type="dxa"/>
          </w:tcPr>
          <w:p w14:paraId="749FDDA1"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34065EC1"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736DCFED"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90" w:type="dxa"/>
          </w:tcPr>
          <w:p w14:paraId="56CEB1AE" w14:textId="77777777" w:rsidR="00A45CD0" w:rsidRPr="00995501" w:rsidRDefault="00A45CD0" w:rsidP="006A4FB6">
            <w:pPr>
              <w:pStyle w:val="a"/>
              <w:framePr w:hSpace="0" w:wrap="auto" w:vAnchor="margin" w:hAnchor="text" w:yAlign="inline"/>
            </w:pPr>
            <w:r w:rsidRPr="00995501">
              <w:rPr>
                <w:szCs w:val="20"/>
                <w:rtl/>
              </w:rPr>
              <w:t xml:space="preserve">12 </w:t>
            </w:r>
          </w:p>
        </w:tc>
        <w:tc>
          <w:tcPr>
            <w:tcW w:w="2608" w:type="dxa"/>
          </w:tcPr>
          <w:p w14:paraId="52834058" w14:textId="77777777" w:rsidR="00A45CD0" w:rsidRPr="00995501" w:rsidRDefault="00A45CD0" w:rsidP="006A4FB6">
            <w:pPr>
              <w:pStyle w:val="a"/>
              <w:framePr w:hSpace="0" w:wrap="auto" w:vAnchor="margin" w:hAnchor="text" w:yAlign="inline"/>
              <w:rPr>
                <w:szCs w:val="20"/>
                <w:rtl/>
              </w:rPr>
            </w:pPr>
            <w:r w:rsidRPr="00995501">
              <w:t>Mission and Objectives</w:t>
            </w:r>
          </w:p>
        </w:tc>
      </w:tr>
      <w:tr w:rsidR="00A45CD0" w:rsidRPr="002D15C7" w14:paraId="5DA4C37C" w14:textId="77777777" w:rsidTr="006A4FB6">
        <w:trPr>
          <w:trHeight w:val="37"/>
        </w:trPr>
        <w:tc>
          <w:tcPr>
            <w:tcW w:w="1388" w:type="dxa"/>
            <w:vAlign w:val="center"/>
          </w:tcPr>
          <w:p w14:paraId="408678E6"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1170" w:type="dxa"/>
            <w:vAlign w:val="center"/>
          </w:tcPr>
          <w:p w14:paraId="01D8D6E4"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900" w:type="dxa"/>
          </w:tcPr>
          <w:p w14:paraId="76B8994E"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810" w:type="dxa"/>
          </w:tcPr>
          <w:p w14:paraId="22DE332F" w14:textId="77777777" w:rsidR="00A45CD0" w:rsidRPr="00995501" w:rsidRDefault="00A45CD0" w:rsidP="006A4FB6">
            <w:pPr>
              <w:pStyle w:val="a"/>
              <w:framePr w:hSpace="0" w:wrap="auto" w:vAnchor="margin" w:hAnchor="text" w:yAlign="inline"/>
            </w:pPr>
          </w:p>
        </w:tc>
        <w:tc>
          <w:tcPr>
            <w:tcW w:w="810" w:type="dxa"/>
          </w:tcPr>
          <w:p w14:paraId="415E6791" w14:textId="77777777" w:rsidR="00A45CD0" w:rsidRPr="00995501" w:rsidRDefault="00A45CD0" w:rsidP="006A4FB6">
            <w:pPr>
              <w:pStyle w:val="a"/>
              <w:framePr w:hSpace="0" w:wrap="auto" w:vAnchor="margin" w:hAnchor="text" w:yAlign="inline"/>
            </w:pPr>
          </w:p>
        </w:tc>
        <w:tc>
          <w:tcPr>
            <w:tcW w:w="810" w:type="dxa"/>
          </w:tcPr>
          <w:p w14:paraId="5DB8092E" w14:textId="77777777" w:rsidR="00A45CD0" w:rsidRPr="00995501" w:rsidRDefault="00A45CD0" w:rsidP="006A4FB6">
            <w:pPr>
              <w:pStyle w:val="a"/>
              <w:framePr w:hSpace="0" w:wrap="auto" w:vAnchor="margin" w:hAnchor="text" w:yAlign="inline"/>
            </w:pPr>
          </w:p>
        </w:tc>
        <w:tc>
          <w:tcPr>
            <w:tcW w:w="990" w:type="dxa"/>
          </w:tcPr>
          <w:p w14:paraId="78450BF0" w14:textId="77777777" w:rsidR="00A45CD0" w:rsidRPr="00995501" w:rsidRDefault="00A45CD0" w:rsidP="006A4FB6">
            <w:pPr>
              <w:pStyle w:val="a"/>
              <w:framePr w:hSpace="0" w:wrap="auto" w:vAnchor="margin" w:hAnchor="text" w:yAlign="inline"/>
            </w:pPr>
          </w:p>
        </w:tc>
        <w:tc>
          <w:tcPr>
            <w:tcW w:w="2608" w:type="dxa"/>
          </w:tcPr>
          <w:p w14:paraId="0BE7FB6A" w14:textId="77777777" w:rsidR="00A45CD0" w:rsidRPr="00995501" w:rsidRDefault="00A45CD0" w:rsidP="006A4FB6">
            <w:pPr>
              <w:pStyle w:val="a"/>
              <w:framePr w:hSpace="0" w:wrap="auto" w:vAnchor="margin" w:hAnchor="text" w:yAlign="inline"/>
            </w:pPr>
            <w:r w:rsidRPr="00995501">
              <w:t>Structure</w:t>
            </w:r>
          </w:p>
        </w:tc>
      </w:tr>
      <w:tr w:rsidR="00A45CD0" w:rsidRPr="002D15C7" w14:paraId="3F302A37" w14:textId="77777777" w:rsidTr="006A4FB6">
        <w:trPr>
          <w:trHeight w:val="37"/>
        </w:trPr>
        <w:tc>
          <w:tcPr>
            <w:tcW w:w="1388" w:type="dxa"/>
            <w:vAlign w:val="center"/>
          </w:tcPr>
          <w:p w14:paraId="14EC4BCF" w14:textId="77777777" w:rsidR="00A45CD0" w:rsidRPr="00995501" w:rsidRDefault="00A45CD0" w:rsidP="006A4FB6">
            <w:pPr>
              <w:pStyle w:val="a"/>
              <w:framePr w:hSpace="0" w:wrap="auto" w:vAnchor="margin" w:hAnchor="text" w:yAlign="inline"/>
            </w:pPr>
            <w:r w:rsidRPr="00995501">
              <w:rPr>
                <w:szCs w:val="20"/>
                <w:rtl/>
              </w:rPr>
              <w:t xml:space="preserve">7 </w:t>
            </w:r>
          </w:p>
        </w:tc>
        <w:tc>
          <w:tcPr>
            <w:tcW w:w="1170" w:type="dxa"/>
            <w:vAlign w:val="center"/>
          </w:tcPr>
          <w:p w14:paraId="4824FCEB"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900" w:type="dxa"/>
          </w:tcPr>
          <w:p w14:paraId="4E07B077" w14:textId="77777777" w:rsidR="00A45CD0" w:rsidRPr="00995501" w:rsidRDefault="00A45CD0" w:rsidP="006A4FB6">
            <w:pPr>
              <w:pStyle w:val="a"/>
              <w:framePr w:hSpace="0" w:wrap="auto" w:vAnchor="margin" w:hAnchor="text" w:yAlign="inline"/>
            </w:pPr>
            <w:r w:rsidRPr="00995501">
              <w:rPr>
                <w:szCs w:val="20"/>
                <w:rtl/>
              </w:rPr>
              <w:t xml:space="preserve">4 </w:t>
            </w:r>
          </w:p>
        </w:tc>
        <w:tc>
          <w:tcPr>
            <w:tcW w:w="810" w:type="dxa"/>
          </w:tcPr>
          <w:p w14:paraId="1809B10E"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46DA282C" w14:textId="77777777" w:rsidR="00A45CD0" w:rsidRPr="00995501" w:rsidRDefault="00A45CD0" w:rsidP="006A4FB6">
            <w:pPr>
              <w:pStyle w:val="a"/>
              <w:framePr w:hSpace="0" w:wrap="auto" w:vAnchor="margin" w:hAnchor="text" w:yAlign="inline"/>
            </w:pPr>
          </w:p>
        </w:tc>
        <w:tc>
          <w:tcPr>
            <w:tcW w:w="810" w:type="dxa"/>
          </w:tcPr>
          <w:p w14:paraId="3A4401C4" w14:textId="77777777" w:rsidR="00A45CD0" w:rsidRPr="00995501" w:rsidRDefault="00A45CD0" w:rsidP="006A4FB6">
            <w:pPr>
              <w:pStyle w:val="a"/>
              <w:framePr w:hSpace="0" w:wrap="auto" w:vAnchor="margin" w:hAnchor="text" w:yAlign="inline"/>
            </w:pPr>
          </w:p>
        </w:tc>
        <w:tc>
          <w:tcPr>
            <w:tcW w:w="990" w:type="dxa"/>
          </w:tcPr>
          <w:p w14:paraId="5E04979D" w14:textId="77777777" w:rsidR="00A45CD0" w:rsidRPr="00995501" w:rsidRDefault="00A45CD0" w:rsidP="006A4FB6">
            <w:pPr>
              <w:pStyle w:val="a"/>
              <w:framePr w:hSpace="0" w:wrap="auto" w:vAnchor="margin" w:hAnchor="text" w:yAlign="inline"/>
            </w:pPr>
            <w:r w:rsidRPr="00995501">
              <w:rPr>
                <w:szCs w:val="20"/>
                <w:rtl/>
              </w:rPr>
              <w:t xml:space="preserve">4 </w:t>
            </w:r>
          </w:p>
        </w:tc>
        <w:tc>
          <w:tcPr>
            <w:tcW w:w="2608" w:type="dxa"/>
          </w:tcPr>
          <w:p w14:paraId="713952F3" w14:textId="77777777" w:rsidR="00A45CD0" w:rsidRPr="00995501" w:rsidRDefault="00A45CD0" w:rsidP="006A4FB6">
            <w:pPr>
              <w:pStyle w:val="a"/>
              <w:framePr w:hSpace="0" w:wrap="auto" w:vAnchor="margin" w:hAnchor="text" w:yAlign="inline"/>
              <w:rPr>
                <w:szCs w:val="20"/>
                <w:rtl/>
              </w:rPr>
            </w:pPr>
            <w:r w:rsidRPr="00995501">
              <w:t>Standards</w:t>
            </w:r>
          </w:p>
        </w:tc>
      </w:tr>
      <w:tr w:rsidR="00A45CD0" w:rsidRPr="002D15C7" w14:paraId="1A08F52A" w14:textId="77777777" w:rsidTr="006A4FB6">
        <w:trPr>
          <w:trHeight w:val="87"/>
        </w:trPr>
        <w:tc>
          <w:tcPr>
            <w:tcW w:w="1388" w:type="dxa"/>
            <w:vAlign w:val="center"/>
          </w:tcPr>
          <w:p w14:paraId="35D05639"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1170" w:type="dxa"/>
            <w:vAlign w:val="center"/>
          </w:tcPr>
          <w:p w14:paraId="1488A52C"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900" w:type="dxa"/>
          </w:tcPr>
          <w:p w14:paraId="59354201"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810" w:type="dxa"/>
          </w:tcPr>
          <w:p w14:paraId="6B3202F7"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78A8BF6E"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7CC4C8FB"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90" w:type="dxa"/>
          </w:tcPr>
          <w:p w14:paraId="245F4649"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2608" w:type="dxa"/>
          </w:tcPr>
          <w:p w14:paraId="76183728" w14:textId="77777777" w:rsidR="00A45CD0" w:rsidRPr="00995501" w:rsidRDefault="00A45CD0" w:rsidP="006A4FB6">
            <w:pPr>
              <w:pStyle w:val="a"/>
              <w:framePr w:hSpace="0" w:wrap="auto" w:vAnchor="margin" w:hAnchor="text" w:yAlign="inline"/>
              <w:rPr>
                <w:szCs w:val="20"/>
                <w:rtl/>
              </w:rPr>
            </w:pPr>
            <w:r w:rsidRPr="00995501">
              <w:t>Resource Management</w:t>
            </w:r>
          </w:p>
        </w:tc>
      </w:tr>
      <w:tr w:rsidR="00A45CD0" w:rsidRPr="002D15C7" w14:paraId="4235F812" w14:textId="77777777" w:rsidTr="006A4FB6">
        <w:trPr>
          <w:trHeight w:val="179"/>
        </w:trPr>
        <w:tc>
          <w:tcPr>
            <w:tcW w:w="1388" w:type="dxa"/>
            <w:vAlign w:val="center"/>
          </w:tcPr>
          <w:p w14:paraId="64B21B01"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1170" w:type="dxa"/>
            <w:vAlign w:val="center"/>
          </w:tcPr>
          <w:p w14:paraId="1FC2F1E5"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900" w:type="dxa"/>
          </w:tcPr>
          <w:p w14:paraId="14C6B3B0" w14:textId="77777777" w:rsidR="00A45CD0" w:rsidRPr="00995501" w:rsidRDefault="00A45CD0" w:rsidP="006A4FB6">
            <w:pPr>
              <w:pStyle w:val="a"/>
              <w:framePr w:hSpace="0" w:wrap="auto" w:vAnchor="margin" w:hAnchor="text" w:yAlign="inline"/>
            </w:pPr>
          </w:p>
        </w:tc>
        <w:tc>
          <w:tcPr>
            <w:tcW w:w="810" w:type="dxa"/>
          </w:tcPr>
          <w:p w14:paraId="25E82415"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55BCF57F"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4D22E7FF"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90" w:type="dxa"/>
          </w:tcPr>
          <w:p w14:paraId="4F2AF9D4"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2608" w:type="dxa"/>
          </w:tcPr>
          <w:p w14:paraId="3EBF0BD6" w14:textId="77777777" w:rsidR="00A45CD0" w:rsidRPr="00995501" w:rsidRDefault="00A45CD0" w:rsidP="006A4FB6">
            <w:pPr>
              <w:pStyle w:val="a"/>
              <w:framePr w:hSpace="0" w:wrap="auto" w:vAnchor="margin" w:hAnchor="text" w:yAlign="inline"/>
              <w:rPr>
                <w:szCs w:val="20"/>
                <w:rtl/>
              </w:rPr>
            </w:pPr>
            <w:r w:rsidRPr="00995501">
              <w:t>Internal Evaluation</w:t>
            </w:r>
          </w:p>
        </w:tc>
      </w:tr>
      <w:tr w:rsidR="00A45CD0" w:rsidRPr="002D15C7" w14:paraId="5BB386E5" w14:textId="77777777" w:rsidTr="006A4FB6">
        <w:trPr>
          <w:trHeight w:val="179"/>
        </w:trPr>
        <w:tc>
          <w:tcPr>
            <w:tcW w:w="1388" w:type="dxa"/>
            <w:vAlign w:val="center"/>
          </w:tcPr>
          <w:p w14:paraId="2B7A9086" w14:textId="77777777" w:rsidR="00A45CD0" w:rsidRPr="00995501" w:rsidRDefault="00A45CD0" w:rsidP="006A4FB6">
            <w:pPr>
              <w:pStyle w:val="a"/>
              <w:framePr w:hSpace="0" w:wrap="auto" w:vAnchor="margin" w:hAnchor="text" w:yAlign="inline"/>
            </w:pPr>
            <w:r w:rsidRPr="00995501">
              <w:rPr>
                <w:rFonts w:hint="cs"/>
                <w:szCs w:val="20"/>
                <w:rtl/>
              </w:rPr>
              <w:t>10</w:t>
            </w:r>
            <w:r w:rsidRPr="00995501">
              <w:rPr>
                <w:szCs w:val="20"/>
                <w:rtl/>
              </w:rPr>
              <w:t xml:space="preserve"> </w:t>
            </w:r>
          </w:p>
        </w:tc>
        <w:tc>
          <w:tcPr>
            <w:tcW w:w="1170" w:type="dxa"/>
            <w:vAlign w:val="center"/>
          </w:tcPr>
          <w:p w14:paraId="1807312F"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900" w:type="dxa"/>
          </w:tcPr>
          <w:p w14:paraId="66F69D02" w14:textId="77777777" w:rsidR="00A45CD0" w:rsidRPr="00995501" w:rsidRDefault="00A45CD0" w:rsidP="006A4FB6">
            <w:pPr>
              <w:pStyle w:val="a"/>
              <w:framePr w:hSpace="0" w:wrap="auto" w:vAnchor="margin" w:hAnchor="text" w:yAlign="inline"/>
            </w:pPr>
          </w:p>
        </w:tc>
        <w:tc>
          <w:tcPr>
            <w:tcW w:w="810" w:type="dxa"/>
          </w:tcPr>
          <w:p w14:paraId="1DF233C4"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6FB8981A" w14:textId="77777777" w:rsidR="00A45CD0" w:rsidRPr="00995501" w:rsidRDefault="00A45CD0" w:rsidP="006A4FB6">
            <w:pPr>
              <w:pStyle w:val="a"/>
              <w:framePr w:hSpace="0" w:wrap="auto" w:vAnchor="margin" w:hAnchor="text" w:yAlign="inline"/>
            </w:pPr>
          </w:p>
        </w:tc>
        <w:tc>
          <w:tcPr>
            <w:tcW w:w="810" w:type="dxa"/>
          </w:tcPr>
          <w:p w14:paraId="17B01C9A" w14:textId="77777777" w:rsidR="00A45CD0" w:rsidRPr="00995501" w:rsidRDefault="00A45CD0" w:rsidP="006A4FB6">
            <w:pPr>
              <w:pStyle w:val="a"/>
              <w:framePr w:hSpace="0" w:wrap="auto" w:vAnchor="margin" w:hAnchor="text" w:yAlign="inline"/>
            </w:pPr>
          </w:p>
        </w:tc>
        <w:tc>
          <w:tcPr>
            <w:tcW w:w="990" w:type="dxa"/>
          </w:tcPr>
          <w:p w14:paraId="5A45FCDC" w14:textId="77777777" w:rsidR="00A45CD0" w:rsidRPr="00995501" w:rsidRDefault="00A45CD0" w:rsidP="006A4FB6">
            <w:pPr>
              <w:pStyle w:val="a"/>
              <w:framePr w:hSpace="0" w:wrap="auto" w:vAnchor="margin" w:hAnchor="text" w:yAlign="inline"/>
            </w:pPr>
          </w:p>
        </w:tc>
        <w:tc>
          <w:tcPr>
            <w:tcW w:w="2608" w:type="dxa"/>
          </w:tcPr>
          <w:p w14:paraId="4A02779C" w14:textId="77777777" w:rsidR="00A45CD0" w:rsidRPr="00995501" w:rsidRDefault="00A45CD0" w:rsidP="006A4FB6">
            <w:pPr>
              <w:pStyle w:val="a"/>
              <w:framePr w:hSpace="0" w:wrap="auto" w:vAnchor="margin" w:hAnchor="text" w:yAlign="inline"/>
            </w:pPr>
            <w:r w:rsidRPr="00995501">
              <w:t>External Evaluation</w:t>
            </w:r>
          </w:p>
        </w:tc>
      </w:tr>
      <w:tr w:rsidR="00A45CD0" w:rsidRPr="002D15C7" w14:paraId="62352C15" w14:textId="77777777" w:rsidTr="006A4FB6">
        <w:trPr>
          <w:trHeight w:val="179"/>
        </w:trPr>
        <w:tc>
          <w:tcPr>
            <w:tcW w:w="1388" w:type="dxa"/>
            <w:vAlign w:val="center"/>
          </w:tcPr>
          <w:p w14:paraId="114AD643"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1170" w:type="dxa"/>
            <w:vAlign w:val="center"/>
          </w:tcPr>
          <w:p w14:paraId="7F0A7E5C" w14:textId="77777777" w:rsidR="00A45CD0" w:rsidRPr="00995501" w:rsidRDefault="00A45CD0" w:rsidP="006A4FB6">
            <w:pPr>
              <w:pStyle w:val="a"/>
              <w:framePr w:hSpace="0" w:wrap="auto" w:vAnchor="margin" w:hAnchor="text" w:yAlign="inline"/>
            </w:pPr>
          </w:p>
        </w:tc>
        <w:tc>
          <w:tcPr>
            <w:tcW w:w="900" w:type="dxa"/>
          </w:tcPr>
          <w:p w14:paraId="509E8E33"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6DC22140" w14:textId="77777777" w:rsidR="00A45CD0" w:rsidRPr="00995501" w:rsidRDefault="00A45CD0" w:rsidP="006A4FB6">
            <w:pPr>
              <w:pStyle w:val="a"/>
              <w:framePr w:hSpace="0" w:wrap="auto" w:vAnchor="margin" w:hAnchor="text" w:yAlign="inline"/>
            </w:pPr>
          </w:p>
        </w:tc>
        <w:tc>
          <w:tcPr>
            <w:tcW w:w="810" w:type="dxa"/>
          </w:tcPr>
          <w:p w14:paraId="4B829593"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6BB11605" w14:textId="77777777" w:rsidR="00A45CD0" w:rsidRPr="00995501" w:rsidRDefault="00A45CD0" w:rsidP="006A4FB6">
            <w:pPr>
              <w:pStyle w:val="a"/>
              <w:framePr w:hSpace="0" w:wrap="auto" w:vAnchor="margin" w:hAnchor="text" w:yAlign="inline"/>
            </w:pPr>
          </w:p>
        </w:tc>
        <w:tc>
          <w:tcPr>
            <w:tcW w:w="990" w:type="dxa"/>
          </w:tcPr>
          <w:p w14:paraId="03A6B40F"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2608" w:type="dxa"/>
          </w:tcPr>
          <w:p w14:paraId="2D5648D7" w14:textId="77777777" w:rsidR="00A45CD0" w:rsidRPr="00995501" w:rsidRDefault="00A45CD0" w:rsidP="006A4FB6">
            <w:pPr>
              <w:pStyle w:val="a"/>
              <w:framePr w:hSpace="0" w:wrap="auto" w:vAnchor="margin" w:hAnchor="text" w:yAlign="inline"/>
              <w:rPr>
                <w:szCs w:val="20"/>
                <w:rtl/>
              </w:rPr>
            </w:pPr>
            <w:r w:rsidRPr="00995501">
              <w:t>Consultation and Training</w:t>
            </w:r>
          </w:p>
        </w:tc>
      </w:tr>
      <w:tr w:rsidR="00A45CD0" w:rsidRPr="002D15C7" w14:paraId="1A74D22C" w14:textId="77777777" w:rsidTr="006A4FB6">
        <w:trPr>
          <w:trHeight w:val="55"/>
        </w:trPr>
        <w:tc>
          <w:tcPr>
            <w:tcW w:w="1388" w:type="dxa"/>
            <w:vAlign w:val="center"/>
          </w:tcPr>
          <w:p w14:paraId="2CE90283" w14:textId="77777777" w:rsidR="00A45CD0" w:rsidRPr="00995501" w:rsidRDefault="00A45CD0" w:rsidP="006A4FB6">
            <w:pPr>
              <w:pStyle w:val="a"/>
              <w:framePr w:hSpace="0" w:wrap="auto" w:vAnchor="margin" w:hAnchor="text" w:yAlign="inline"/>
            </w:pPr>
            <w:r w:rsidRPr="00995501">
              <w:rPr>
                <w:szCs w:val="20"/>
                <w:rtl/>
              </w:rPr>
              <w:t xml:space="preserve">10 </w:t>
            </w:r>
          </w:p>
        </w:tc>
        <w:tc>
          <w:tcPr>
            <w:tcW w:w="1170" w:type="dxa"/>
            <w:vAlign w:val="center"/>
          </w:tcPr>
          <w:p w14:paraId="0212301D"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900" w:type="dxa"/>
          </w:tcPr>
          <w:p w14:paraId="0ECC77D1"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810" w:type="dxa"/>
          </w:tcPr>
          <w:p w14:paraId="551D5801" w14:textId="77777777" w:rsidR="00A45CD0" w:rsidRPr="00995501" w:rsidRDefault="00A45CD0" w:rsidP="006A4FB6">
            <w:pPr>
              <w:pStyle w:val="a"/>
              <w:framePr w:hSpace="0" w:wrap="auto" w:vAnchor="margin" w:hAnchor="text" w:yAlign="inline"/>
            </w:pPr>
          </w:p>
        </w:tc>
        <w:tc>
          <w:tcPr>
            <w:tcW w:w="810" w:type="dxa"/>
          </w:tcPr>
          <w:p w14:paraId="61C60F5A" w14:textId="77777777" w:rsidR="00A45CD0" w:rsidRPr="00995501" w:rsidRDefault="00A45CD0" w:rsidP="006A4FB6">
            <w:pPr>
              <w:pStyle w:val="a"/>
              <w:framePr w:hSpace="0" w:wrap="auto" w:vAnchor="margin" w:hAnchor="text" w:yAlign="inline"/>
            </w:pPr>
          </w:p>
        </w:tc>
        <w:tc>
          <w:tcPr>
            <w:tcW w:w="810" w:type="dxa"/>
          </w:tcPr>
          <w:p w14:paraId="0647EC9B" w14:textId="77777777" w:rsidR="00A45CD0" w:rsidRPr="00995501" w:rsidRDefault="00A45CD0" w:rsidP="006A4FB6">
            <w:pPr>
              <w:pStyle w:val="a"/>
              <w:framePr w:hSpace="0" w:wrap="auto" w:vAnchor="margin" w:hAnchor="text" w:yAlign="inline"/>
            </w:pPr>
          </w:p>
        </w:tc>
        <w:tc>
          <w:tcPr>
            <w:tcW w:w="990" w:type="dxa"/>
          </w:tcPr>
          <w:p w14:paraId="104CA1EC" w14:textId="77777777" w:rsidR="00A45CD0" w:rsidRPr="00995501" w:rsidRDefault="00A45CD0" w:rsidP="006A4FB6">
            <w:pPr>
              <w:pStyle w:val="a"/>
              <w:framePr w:hSpace="0" w:wrap="auto" w:vAnchor="margin" w:hAnchor="text" w:yAlign="inline"/>
            </w:pPr>
          </w:p>
        </w:tc>
        <w:tc>
          <w:tcPr>
            <w:tcW w:w="2608" w:type="dxa"/>
          </w:tcPr>
          <w:p w14:paraId="66EC8345" w14:textId="77777777" w:rsidR="00A45CD0" w:rsidRPr="00995501" w:rsidRDefault="00A45CD0" w:rsidP="006A4FB6">
            <w:pPr>
              <w:pStyle w:val="a"/>
              <w:framePr w:hSpace="0" w:wrap="auto" w:vAnchor="margin" w:hAnchor="text" w:yAlign="inline"/>
            </w:pPr>
            <w:r w:rsidRPr="00995501">
              <w:t>Decision Making</w:t>
            </w:r>
          </w:p>
        </w:tc>
      </w:tr>
      <w:tr w:rsidR="00A45CD0" w:rsidRPr="002D15C7" w14:paraId="50BA6E4A" w14:textId="77777777" w:rsidTr="006A4FB6">
        <w:trPr>
          <w:trHeight w:val="37"/>
        </w:trPr>
        <w:tc>
          <w:tcPr>
            <w:tcW w:w="1388" w:type="dxa"/>
            <w:vAlign w:val="center"/>
          </w:tcPr>
          <w:p w14:paraId="0EAFAF3D"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1170" w:type="dxa"/>
            <w:vAlign w:val="center"/>
          </w:tcPr>
          <w:p w14:paraId="04E2750E"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00" w:type="dxa"/>
          </w:tcPr>
          <w:p w14:paraId="7EB14EE8" w14:textId="77777777" w:rsidR="00A45CD0" w:rsidRPr="00995501" w:rsidRDefault="00A45CD0" w:rsidP="006A4FB6">
            <w:pPr>
              <w:pStyle w:val="a"/>
              <w:framePr w:hSpace="0" w:wrap="auto" w:vAnchor="margin" w:hAnchor="text" w:yAlign="inline"/>
            </w:pPr>
          </w:p>
        </w:tc>
        <w:tc>
          <w:tcPr>
            <w:tcW w:w="810" w:type="dxa"/>
          </w:tcPr>
          <w:p w14:paraId="732D1CA7" w14:textId="77777777" w:rsidR="00A45CD0" w:rsidRPr="00995501" w:rsidRDefault="00A45CD0" w:rsidP="006A4FB6">
            <w:pPr>
              <w:pStyle w:val="a"/>
              <w:framePr w:hSpace="0" w:wrap="auto" w:vAnchor="margin" w:hAnchor="text" w:yAlign="inline"/>
            </w:pPr>
          </w:p>
        </w:tc>
        <w:tc>
          <w:tcPr>
            <w:tcW w:w="810" w:type="dxa"/>
          </w:tcPr>
          <w:p w14:paraId="24B134F8" w14:textId="77777777" w:rsidR="00A45CD0" w:rsidRPr="00995501" w:rsidRDefault="00A45CD0" w:rsidP="006A4FB6">
            <w:pPr>
              <w:pStyle w:val="a"/>
              <w:framePr w:hSpace="0" w:wrap="auto" w:vAnchor="margin" w:hAnchor="text" w:yAlign="inline"/>
            </w:pPr>
          </w:p>
        </w:tc>
        <w:tc>
          <w:tcPr>
            <w:tcW w:w="810" w:type="dxa"/>
          </w:tcPr>
          <w:p w14:paraId="3D49E323" w14:textId="77777777" w:rsidR="00A45CD0" w:rsidRPr="00995501" w:rsidRDefault="00A45CD0" w:rsidP="006A4FB6">
            <w:pPr>
              <w:pStyle w:val="a"/>
              <w:framePr w:hSpace="0" w:wrap="auto" w:vAnchor="margin" w:hAnchor="text" w:yAlign="inline"/>
            </w:pPr>
          </w:p>
        </w:tc>
        <w:tc>
          <w:tcPr>
            <w:tcW w:w="990" w:type="dxa"/>
          </w:tcPr>
          <w:p w14:paraId="569B95C6" w14:textId="77777777" w:rsidR="00A45CD0" w:rsidRPr="00995501" w:rsidRDefault="00A45CD0" w:rsidP="006A4FB6">
            <w:pPr>
              <w:pStyle w:val="a"/>
              <w:framePr w:hSpace="0" w:wrap="auto" w:vAnchor="margin" w:hAnchor="text" w:yAlign="inline"/>
            </w:pPr>
          </w:p>
        </w:tc>
        <w:tc>
          <w:tcPr>
            <w:tcW w:w="2608" w:type="dxa"/>
          </w:tcPr>
          <w:p w14:paraId="29CDA187" w14:textId="77777777" w:rsidR="00A45CD0" w:rsidRPr="00995501" w:rsidRDefault="00A45CD0" w:rsidP="006A4FB6">
            <w:pPr>
              <w:pStyle w:val="a"/>
              <w:framePr w:hSpace="0" w:wrap="auto" w:vAnchor="margin" w:hAnchor="text" w:yAlign="inline"/>
            </w:pPr>
            <w:r w:rsidRPr="00995501">
              <w:t>Feedback and Monitoring</w:t>
            </w:r>
          </w:p>
        </w:tc>
      </w:tr>
      <w:tr w:rsidR="00A45CD0" w:rsidRPr="002D15C7" w14:paraId="57375A35" w14:textId="77777777" w:rsidTr="006A4FB6">
        <w:trPr>
          <w:trHeight w:val="179"/>
        </w:trPr>
        <w:tc>
          <w:tcPr>
            <w:tcW w:w="1388" w:type="dxa"/>
            <w:vAlign w:val="center"/>
          </w:tcPr>
          <w:p w14:paraId="1B25FA35"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1170" w:type="dxa"/>
            <w:vAlign w:val="center"/>
          </w:tcPr>
          <w:p w14:paraId="1AFC7742"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900" w:type="dxa"/>
          </w:tcPr>
          <w:p w14:paraId="6277D4B3"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2A27B9EF"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5114D6AC"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277C5DF3" w14:textId="77777777" w:rsidR="00A45CD0" w:rsidRPr="00995501" w:rsidRDefault="00A45CD0" w:rsidP="006A4FB6">
            <w:pPr>
              <w:pStyle w:val="a"/>
              <w:framePr w:hSpace="0" w:wrap="auto" w:vAnchor="margin" w:hAnchor="text" w:yAlign="inline"/>
            </w:pPr>
          </w:p>
        </w:tc>
        <w:tc>
          <w:tcPr>
            <w:tcW w:w="990" w:type="dxa"/>
          </w:tcPr>
          <w:p w14:paraId="692D0878" w14:textId="77777777" w:rsidR="00A45CD0" w:rsidRPr="00995501" w:rsidRDefault="00A45CD0" w:rsidP="006A4FB6">
            <w:pPr>
              <w:pStyle w:val="a"/>
              <w:framePr w:hSpace="0" w:wrap="auto" w:vAnchor="margin" w:hAnchor="text" w:yAlign="inline"/>
            </w:pPr>
          </w:p>
        </w:tc>
        <w:tc>
          <w:tcPr>
            <w:tcW w:w="2608" w:type="dxa"/>
          </w:tcPr>
          <w:p w14:paraId="7FAAD196" w14:textId="77777777" w:rsidR="00A45CD0" w:rsidRPr="00995501" w:rsidRDefault="00A45CD0" w:rsidP="006A4FB6">
            <w:pPr>
              <w:pStyle w:val="a"/>
              <w:framePr w:hSpace="0" w:wrap="auto" w:vAnchor="margin" w:hAnchor="text" w:yAlign="inline"/>
            </w:pPr>
            <w:r w:rsidRPr="00995501">
              <w:t>Review and Appeal</w:t>
            </w:r>
          </w:p>
        </w:tc>
      </w:tr>
      <w:tr w:rsidR="00A45CD0" w:rsidRPr="002D15C7" w14:paraId="71DE1446" w14:textId="77777777" w:rsidTr="006A4FB6">
        <w:trPr>
          <w:trHeight w:val="168"/>
        </w:trPr>
        <w:tc>
          <w:tcPr>
            <w:tcW w:w="1388" w:type="dxa"/>
            <w:vAlign w:val="center"/>
          </w:tcPr>
          <w:p w14:paraId="018C80B2"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1170" w:type="dxa"/>
            <w:vAlign w:val="center"/>
          </w:tcPr>
          <w:p w14:paraId="0631CD30"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00" w:type="dxa"/>
          </w:tcPr>
          <w:p w14:paraId="3F995779"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78BD824C" w14:textId="77777777" w:rsidR="00A45CD0" w:rsidRPr="00995501" w:rsidRDefault="00A45CD0" w:rsidP="006A4FB6">
            <w:pPr>
              <w:pStyle w:val="a"/>
              <w:framePr w:hSpace="0" w:wrap="auto" w:vAnchor="margin" w:hAnchor="text" w:yAlign="inline"/>
            </w:pPr>
          </w:p>
        </w:tc>
        <w:tc>
          <w:tcPr>
            <w:tcW w:w="810" w:type="dxa"/>
          </w:tcPr>
          <w:p w14:paraId="193C8730" w14:textId="77777777" w:rsidR="00A45CD0" w:rsidRPr="00995501" w:rsidRDefault="00A45CD0" w:rsidP="006A4FB6">
            <w:pPr>
              <w:pStyle w:val="a"/>
              <w:framePr w:hSpace="0" w:wrap="auto" w:vAnchor="margin" w:hAnchor="text" w:yAlign="inline"/>
            </w:pPr>
          </w:p>
        </w:tc>
        <w:tc>
          <w:tcPr>
            <w:tcW w:w="810" w:type="dxa"/>
          </w:tcPr>
          <w:p w14:paraId="421AED5E"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90" w:type="dxa"/>
          </w:tcPr>
          <w:p w14:paraId="1E10FA14"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2608" w:type="dxa"/>
          </w:tcPr>
          <w:p w14:paraId="0C569D52" w14:textId="77777777" w:rsidR="00A45CD0" w:rsidRPr="00995501" w:rsidRDefault="00A45CD0" w:rsidP="006A4FB6">
            <w:pPr>
              <w:pStyle w:val="a"/>
              <w:framePr w:hSpace="0" w:wrap="auto" w:vAnchor="margin" w:hAnchor="text" w:yAlign="inline"/>
              <w:rPr>
                <w:szCs w:val="20"/>
                <w:rtl/>
              </w:rPr>
            </w:pPr>
            <w:r w:rsidRPr="00995501">
              <w:t>Quality Assurance</w:t>
            </w:r>
          </w:p>
        </w:tc>
      </w:tr>
      <w:tr w:rsidR="00A45CD0" w:rsidRPr="002D15C7" w14:paraId="322ADE10" w14:textId="77777777" w:rsidTr="006A4FB6">
        <w:trPr>
          <w:trHeight w:val="37"/>
        </w:trPr>
        <w:tc>
          <w:tcPr>
            <w:tcW w:w="1388" w:type="dxa"/>
            <w:vAlign w:val="center"/>
          </w:tcPr>
          <w:p w14:paraId="6FBCB830"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1170" w:type="dxa"/>
            <w:vAlign w:val="center"/>
          </w:tcPr>
          <w:p w14:paraId="35F305E5" w14:textId="77777777" w:rsidR="00A45CD0" w:rsidRPr="00995501" w:rsidRDefault="00A45CD0" w:rsidP="006A4FB6">
            <w:pPr>
              <w:pStyle w:val="a"/>
              <w:framePr w:hSpace="0" w:wrap="auto" w:vAnchor="margin" w:hAnchor="text" w:yAlign="inline"/>
            </w:pPr>
          </w:p>
        </w:tc>
        <w:tc>
          <w:tcPr>
            <w:tcW w:w="900" w:type="dxa"/>
          </w:tcPr>
          <w:p w14:paraId="4735F0CB" w14:textId="77777777" w:rsidR="00A45CD0" w:rsidRPr="00995501" w:rsidRDefault="00A45CD0" w:rsidP="006A4FB6">
            <w:pPr>
              <w:pStyle w:val="a"/>
              <w:framePr w:hSpace="0" w:wrap="auto" w:vAnchor="margin" w:hAnchor="text" w:yAlign="inline"/>
            </w:pPr>
          </w:p>
        </w:tc>
        <w:tc>
          <w:tcPr>
            <w:tcW w:w="810" w:type="dxa"/>
          </w:tcPr>
          <w:p w14:paraId="7B6363F9" w14:textId="77777777" w:rsidR="00A45CD0" w:rsidRPr="00995501" w:rsidRDefault="00A45CD0" w:rsidP="006A4FB6">
            <w:pPr>
              <w:pStyle w:val="a"/>
              <w:framePr w:hSpace="0" w:wrap="auto" w:vAnchor="margin" w:hAnchor="text" w:yAlign="inline"/>
            </w:pPr>
          </w:p>
        </w:tc>
        <w:tc>
          <w:tcPr>
            <w:tcW w:w="810" w:type="dxa"/>
          </w:tcPr>
          <w:p w14:paraId="2EFF4B8F" w14:textId="77777777" w:rsidR="00A45CD0" w:rsidRPr="00995501" w:rsidRDefault="00A45CD0" w:rsidP="006A4FB6">
            <w:pPr>
              <w:pStyle w:val="a"/>
              <w:framePr w:hSpace="0" w:wrap="auto" w:vAnchor="margin" w:hAnchor="text" w:yAlign="inline"/>
            </w:pPr>
          </w:p>
        </w:tc>
        <w:tc>
          <w:tcPr>
            <w:tcW w:w="810" w:type="dxa"/>
          </w:tcPr>
          <w:p w14:paraId="1302696B" w14:textId="77777777" w:rsidR="00A45CD0" w:rsidRPr="00995501" w:rsidRDefault="00A45CD0" w:rsidP="006A4FB6">
            <w:pPr>
              <w:pStyle w:val="a"/>
              <w:framePr w:hSpace="0" w:wrap="auto" w:vAnchor="margin" w:hAnchor="text" w:yAlign="inline"/>
            </w:pPr>
          </w:p>
        </w:tc>
        <w:tc>
          <w:tcPr>
            <w:tcW w:w="990" w:type="dxa"/>
          </w:tcPr>
          <w:p w14:paraId="5E92F7C0" w14:textId="77777777" w:rsidR="00A45CD0" w:rsidRPr="00995501" w:rsidRDefault="00A45CD0" w:rsidP="006A4FB6">
            <w:pPr>
              <w:pStyle w:val="a"/>
              <w:framePr w:hSpace="0" w:wrap="auto" w:vAnchor="margin" w:hAnchor="text" w:yAlign="inline"/>
            </w:pPr>
          </w:p>
        </w:tc>
        <w:tc>
          <w:tcPr>
            <w:tcW w:w="2608" w:type="dxa"/>
          </w:tcPr>
          <w:p w14:paraId="47375E56" w14:textId="77777777" w:rsidR="00A45CD0" w:rsidRPr="00995501" w:rsidRDefault="00A45CD0" w:rsidP="006A4FB6">
            <w:pPr>
              <w:pStyle w:val="a"/>
              <w:framePr w:hSpace="0" w:wrap="auto" w:vAnchor="margin" w:hAnchor="text" w:yAlign="inline"/>
            </w:pPr>
            <w:r w:rsidRPr="00995501">
              <w:t>Accountability and Discipline</w:t>
            </w:r>
          </w:p>
        </w:tc>
      </w:tr>
      <w:tr w:rsidR="00A45CD0" w:rsidRPr="002D15C7" w14:paraId="03507A5C" w14:textId="77777777" w:rsidTr="006A4FB6">
        <w:trPr>
          <w:trHeight w:val="81"/>
        </w:trPr>
        <w:tc>
          <w:tcPr>
            <w:tcW w:w="1388" w:type="dxa"/>
            <w:vAlign w:val="center"/>
          </w:tcPr>
          <w:p w14:paraId="3195D6F7"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1170" w:type="dxa"/>
            <w:vAlign w:val="center"/>
          </w:tcPr>
          <w:p w14:paraId="5C64A2B0" w14:textId="77777777" w:rsidR="00A45CD0" w:rsidRPr="00995501" w:rsidRDefault="00A45CD0" w:rsidP="006A4FB6">
            <w:pPr>
              <w:pStyle w:val="a"/>
              <w:framePr w:hSpace="0" w:wrap="auto" w:vAnchor="margin" w:hAnchor="text" w:yAlign="inline"/>
            </w:pPr>
          </w:p>
        </w:tc>
        <w:tc>
          <w:tcPr>
            <w:tcW w:w="900" w:type="dxa"/>
          </w:tcPr>
          <w:p w14:paraId="1BC2156D"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810" w:type="dxa"/>
          </w:tcPr>
          <w:p w14:paraId="7FBCC81E" w14:textId="77777777" w:rsidR="00A45CD0" w:rsidRPr="00995501" w:rsidRDefault="00A45CD0" w:rsidP="006A4FB6">
            <w:pPr>
              <w:pStyle w:val="a"/>
              <w:framePr w:hSpace="0" w:wrap="auto" w:vAnchor="margin" w:hAnchor="text" w:yAlign="inline"/>
            </w:pPr>
          </w:p>
        </w:tc>
        <w:tc>
          <w:tcPr>
            <w:tcW w:w="810" w:type="dxa"/>
          </w:tcPr>
          <w:p w14:paraId="085618B8" w14:textId="77777777" w:rsidR="00A45CD0" w:rsidRPr="00995501" w:rsidRDefault="00A45CD0" w:rsidP="006A4FB6">
            <w:pPr>
              <w:pStyle w:val="a"/>
              <w:framePr w:hSpace="0" w:wrap="auto" w:vAnchor="margin" w:hAnchor="text" w:yAlign="inline"/>
            </w:pPr>
          </w:p>
        </w:tc>
        <w:tc>
          <w:tcPr>
            <w:tcW w:w="810" w:type="dxa"/>
          </w:tcPr>
          <w:p w14:paraId="69FEFB05" w14:textId="77777777" w:rsidR="00A45CD0" w:rsidRPr="00995501" w:rsidRDefault="00A45CD0" w:rsidP="006A4FB6">
            <w:pPr>
              <w:pStyle w:val="a"/>
              <w:framePr w:hSpace="0" w:wrap="auto" w:vAnchor="margin" w:hAnchor="text" w:yAlign="inline"/>
            </w:pPr>
          </w:p>
        </w:tc>
        <w:tc>
          <w:tcPr>
            <w:tcW w:w="990" w:type="dxa"/>
          </w:tcPr>
          <w:p w14:paraId="75F0E726" w14:textId="77777777" w:rsidR="00A45CD0" w:rsidRPr="00995501" w:rsidRDefault="00A45CD0" w:rsidP="006A4FB6">
            <w:pPr>
              <w:pStyle w:val="a"/>
              <w:framePr w:hSpace="0" w:wrap="auto" w:vAnchor="margin" w:hAnchor="text" w:yAlign="inline"/>
            </w:pPr>
          </w:p>
        </w:tc>
        <w:tc>
          <w:tcPr>
            <w:tcW w:w="2608" w:type="dxa"/>
          </w:tcPr>
          <w:p w14:paraId="35E09212" w14:textId="77777777" w:rsidR="00A45CD0" w:rsidRPr="00995501" w:rsidRDefault="00A45CD0" w:rsidP="006A4FB6">
            <w:pPr>
              <w:pStyle w:val="a"/>
              <w:framePr w:hSpace="0" w:wrap="auto" w:vAnchor="margin" w:hAnchor="text" w:yAlign="inline"/>
            </w:pPr>
            <w:r w:rsidRPr="00995501">
              <w:t>Record Keeping</w:t>
            </w:r>
          </w:p>
        </w:tc>
      </w:tr>
      <w:tr w:rsidR="00A45CD0" w:rsidRPr="002D15C7" w14:paraId="6B219C52" w14:textId="77777777" w:rsidTr="006A4FB6">
        <w:trPr>
          <w:trHeight w:val="128"/>
        </w:trPr>
        <w:tc>
          <w:tcPr>
            <w:tcW w:w="1388" w:type="dxa"/>
            <w:vMerge w:val="restart"/>
            <w:vAlign w:val="center"/>
          </w:tcPr>
          <w:p w14:paraId="4172C947" w14:textId="77777777" w:rsidR="00A45CD0" w:rsidRPr="00995501" w:rsidRDefault="00A45CD0" w:rsidP="006A4FB6">
            <w:pPr>
              <w:pStyle w:val="a"/>
              <w:framePr w:hSpace="0" w:wrap="auto" w:vAnchor="margin" w:hAnchor="text" w:yAlign="inline"/>
              <w:rPr>
                <w:szCs w:val="20"/>
                <w:rtl/>
              </w:rPr>
            </w:pPr>
            <w:r w:rsidRPr="00995501">
              <w:rPr>
                <w:lang w:bidi="fa-IR"/>
              </w:rPr>
              <w:t>The standards of these areas have been included in other areas of Iran's identification system.</w:t>
            </w:r>
          </w:p>
        </w:tc>
        <w:tc>
          <w:tcPr>
            <w:tcW w:w="1170" w:type="dxa"/>
            <w:vAlign w:val="center"/>
          </w:tcPr>
          <w:p w14:paraId="6BA088ED"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00" w:type="dxa"/>
          </w:tcPr>
          <w:p w14:paraId="08B1DEAB" w14:textId="77777777" w:rsidR="00A45CD0" w:rsidRPr="00995501" w:rsidRDefault="00A45CD0" w:rsidP="006A4FB6">
            <w:pPr>
              <w:pStyle w:val="a"/>
              <w:framePr w:hSpace="0" w:wrap="auto" w:vAnchor="margin" w:hAnchor="text" w:yAlign="inline"/>
            </w:pPr>
          </w:p>
        </w:tc>
        <w:tc>
          <w:tcPr>
            <w:tcW w:w="810" w:type="dxa"/>
          </w:tcPr>
          <w:p w14:paraId="2AB7EF42"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6D628619"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77BF6617"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90" w:type="dxa"/>
          </w:tcPr>
          <w:p w14:paraId="04BC67AF" w14:textId="77777777" w:rsidR="00A45CD0" w:rsidRPr="00995501" w:rsidRDefault="00A45CD0" w:rsidP="006A4FB6">
            <w:pPr>
              <w:pStyle w:val="a"/>
              <w:framePr w:hSpace="0" w:wrap="auto" w:vAnchor="margin" w:hAnchor="text" w:yAlign="inline"/>
            </w:pPr>
            <w:r w:rsidRPr="00995501">
              <w:rPr>
                <w:szCs w:val="20"/>
                <w:rtl/>
              </w:rPr>
              <w:t xml:space="preserve">3 </w:t>
            </w:r>
          </w:p>
        </w:tc>
        <w:tc>
          <w:tcPr>
            <w:tcW w:w="2608" w:type="dxa"/>
          </w:tcPr>
          <w:p w14:paraId="4AE26AA2" w14:textId="77777777" w:rsidR="00A45CD0" w:rsidRPr="00995501" w:rsidRDefault="00A45CD0" w:rsidP="006A4FB6">
            <w:pPr>
              <w:pStyle w:val="a"/>
              <w:framePr w:hSpace="0" w:wrap="auto" w:vAnchor="margin" w:hAnchor="text" w:yAlign="inline"/>
              <w:rPr>
                <w:szCs w:val="20"/>
                <w:rtl/>
              </w:rPr>
            </w:pPr>
            <w:r w:rsidRPr="00995501">
              <w:t>Institutional Independence</w:t>
            </w:r>
          </w:p>
        </w:tc>
      </w:tr>
      <w:tr w:rsidR="00A45CD0" w:rsidRPr="002D15C7" w14:paraId="4B4EAD38" w14:textId="77777777" w:rsidTr="006A4FB6">
        <w:trPr>
          <w:trHeight w:val="138"/>
        </w:trPr>
        <w:tc>
          <w:tcPr>
            <w:tcW w:w="1388" w:type="dxa"/>
            <w:vMerge/>
            <w:vAlign w:val="center"/>
          </w:tcPr>
          <w:p w14:paraId="0376DCF8" w14:textId="77777777" w:rsidR="00A45CD0" w:rsidRPr="00995501" w:rsidRDefault="00A45CD0" w:rsidP="006A4FB6">
            <w:pPr>
              <w:pStyle w:val="a"/>
              <w:framePr w:hSpace="0" w:wrap="auto" w:vAnchor="margin" w:hAnchor="text" w:yAlign="inline"/>
            </w:pPr>
          </w:p>
        </w:tc>
        <w:tc>
          <w:tcPr>
            <w:tcW w:w="1170" w:type="dxa"/>
            <w:vAlign w:val="center"/>
          </w:tcPr>
          <w:p w14:paraId="0207CE38"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00" w:type="dxa"/>
          </w:tcPr>
          <w:p w14:paraId="007EEFB2"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810" w:type="dxa"/>
          </w:tcPr>
          <w:p w14:paraId="20BE3FBB" w14:textId="77777777" w:rsidR="00A45CD0" w:rsidRPr="00995501" w:rsidRDefault="00A45CD0" w:rsidP="006A4FB6">
            <w:pPr>
              <w:pStyle w:val="a"/>
              <w:framePr w:hSpace="0" w:wrap="auto" w:vAnchor="margin" w:hAnchor="text" w:yAlign="inline"/>
            </w:pPr>
            <w:r w:rsidRPr="00995501">
              <w:rPr>
                <w:szCs w:val="20"/>
                <w:rtl/>
              </w:rPr>
              <w:t xml:space="preserve">4 </w:t>
            </w:r>
          </w:p>
        </w:tc>
        <w:tc>
          <w:tcPr>
            <w:tcW w:w="810" w:type="dxa"/>
          </w:tcPr>
          <w:p w14:paraId="3D9FBF05"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34700490" w14:textId="77777777" w:rsidR="00A45CD0" w:rsidRPr="00995501" w:rsidRDefault="00A45CD0" w:rsidP="006A4FB6">
            <w:pPr>
              <w:pStyle w:val="a"/>
              <w:framePr w:hSpace="0" w:wrap="auto" w:vAnchor="margin" w:hAnchor="text" w:yAlign="inline"/>
            </w:pPr>
          </w:p>
        </w:tc>
        <w:tc>
          <w:tcPr>
            <w:tcW w:w="990" w:type="dxa"/>
          </w:tcPr>
          <w:p w14:paraId="486BCD19" w14:textId="77777777" w:rsidR="00A45CD0" w:rsidRPr="00995501" w:rsidRDefault="00A45CD0" w:rsidP="006A4FB6">
            <w:pPr>
              <w:pStyle w:val="a"/>
              <w:framePr w:hSpace="0" w:wrap="auto" w:vAnchor="margin" w:hAnchor="text" w:yAlign="inline"/>
            </w:pPr>
          </w:p>
        </w:tc>
        <w:tc>
          <w:tcPr>
            <w:tcW w:w="2608" w:type="dxa"/>
          </w:tcPr>
          <w:p w14:paraId="6AA8082E" w14:textId="77777777" w:rsidR="00A45CD0" w:rsidRPr="00995501" w:rsidRDefault="00A45CD0" w:rsidP="006A4FB6">
            <w:pPr>
              <w:pStyle w:val="a"/>
              <w:framePr w:hSpace="0" w:wrap="auto" w:vAnchor="margin" w:hAnchor="text" w:yAlign="inline"/>
            </w:pPr>
            <w:r w:rsidRPr="00995501">
              <w:t>Transparency</w:t>
            </w:r>
          </w:p>
        </w:tc>
      </w:tr>
      <w:tr w:rsidR="00A45CD0" w:rsidRPr="002D15C7" w14:paraId="14A275D7" w14:textId="77777777" w:rsidTr="006A4FB6">
        <w:trPr>
          <w:trHeight w:val="99"/>
        </w:trPr>
        <w:tc>
          <w:tcPr>
            <w:tcW w:w="1388" w:type="dxa"/>
            <w:vMerge/>
            <w:vAlign w:val="center"/>
          </w:tcPr>
          <w:p w14:paraId="24581563" w14:textId="77777777" w:rsidR="00A45CD0" w:rsidRPr="00995501" w:rsidRDefault="00A45CD0" w:rsidP="006A4FB6">
            <w:pPr>
              <w:pStyle w:val="a"/>
              <w:framePr w:hSpace="0" w:wrap="auto" w:vAnchor="margin" w:hAnchor="text" w:yAlign="inline"/>
            </w:pPr>
          </w:p>
        </w:tc>
        <w:tc>
          <w:tcPr>
            <w:tcW w:w="1170" w:type="dxa"/>
            <w:vAlign w:val="center"/>
          </w:tcPr>
          <w:p w14:paraId="62393AD9"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900" w:type="dxa"/>
          </w:tcPr>
          <w:p w14:paraId="48938666" w14:textId="77777777" w:rsidR="00A45CD0" w:rsidRPr="00995501" w:rsidRDefault="00A45CD0" w:rsidP="006A4FB6">
            <w:pPr>
              <w:pStyle w:val="a"/>
              <w:framePr w:hSpace="0" w:wrap="auto" w:vAnchor="margin" w:hAnchor="text" w:yAlign="inline"/>
            </w:pPr>
          </w:p>
        </w:tc>
        <w:tc>
          <w:tcPr>
            <w:tcW w:w="810" w:type="dxa"/>
          </w:tcPr>
          <w:p w14:paraId="5E97E2A6"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03DEF438" w14:textId="77777777" w:rsidR="00A45CD0" w:rsidRPr="00995501" w:rsidRDefault="00A45CD0" w:rsidP="006A4FB6">
            <w:pPr>
              <w:pStyle w:val="a"/>
              <w:framePr w:hSpace="0" w:wrap="auto" w:vAnchor="margin" w:hAnchor="text" w:yAlign="inline"/>
            </w:pPr>
          </w:p>
        </w:tc>
        <w:tc>
          <w:tcPr>
            <w:tcW w:w="810" w:type="dxa"/>
          </w:tcPr>
          <w:p w14:paraId="1B4BA9C4" w14:textId="77777777" w:rsidR="00A45CD0" w:rsidRPr="00995501" w:rsidRDefault="00A45CD0" w:rsidP="006A4FB6">
            <w:pPr>
              <w:pStyle w:val="a"/>
              <w:framePr w:hSpace="0" w:wrap="auto" w:vAnchor="margin" w:hAnchor="text" w:yAlign="inline"/>
            </w:pPr>
          </w:p>
        </w:tc>
        <w:tc>
          <w:tcPr>
            <w:tcW w:w="990" w:type="dxa"/>
          </w:tcPr>
          <w:p w14:paraId="40BC7821" w14:textId="77777777" w:rsidR="00A45CD0" w:rsidRPr="00995501" w:rsidRDefault="00A45CD0" w:rsidP="006A4FB6">
            <w:pPr>
              <w:pStyle w:val="a"/>
              <w:framePr w:hSpace="0" w:wrap="auto" w:vAnchor="margin" w:hAnchor="text" w:yAlign="inline"/>
            </w:pPr>
          </w:p>
        </w:tc>
        <w:tc>
          <w:tcPr>
            <w:tcW w:w="2608" w:type="dxa"/>
          </w:tcPr>
          <w:p w14:paraId="19595F1C" w14:textId="77777777" w:rsidR="00A45CD0" w:rsidRPr="00995501" w:rsidRDefault="00A45CD0" w:rsidP="006A4FB6">
            <w:pPr>
              <w:pStyle w:val="a"/>
              <w:framePr w:hSpace="0" w:wrap="auto" w:vAnchor="margin" w:hAnchor="text" w:yAlign="inline"/>
            </w:pPr>
            <w:r w:rsidRPr="00995501">
              <w:t>Ethics in Accreditation</w:t>
            </w:r>
          </w:p>
        </w:tc>
      </w:tr>
      <w:tr w:rsidR="00A45CD0" w:rsidRPr="002D15C7" w14:paraId="4EED68C5" w14:textId="77777777" w:rsidTr="006A4FB6">
        <w:trPr>
          <w:trHeight w:val="54"/>
        </w:trPr>
        <w:tc>
          <w:tcPr>
            <w:tcW w:w="1388" w:type="dxa"/>
            <w:vMerge/>
            <w:vAlign w:val="center"/>
          </w:tcPr>
          <w:p w14:paraId="378F6337" w14:textId="77777777" w:rsidR="00A45CD0" w:rsidRPr="00995501" w:rsidRDefault="00A45CD0" w:rsidP="006A4FB6">
            <w:pPr>
              <w:pStyle w:val="a"/>
              <w:framePr w:hSpace="0" w:wrap="auto" w:vAnchor="margin" w:hAnchor="text" w:yAlign="inline"/>
            </w:pPr>
          </w:p>
        </w:tc>
        <w:tc>
          <w:tcPr>
            <w:tcW w:w="1170" w:type="dxa"/>
            <w:vAlign w:val="center"/>
          </w:tcPr>
          <w:p w14:paraId="12DE11F8" w14:textId="77777777" w:rsidR="00A45CD0" w:rsidRPr="00995501" w:rsidRDefault="00A45CD0" w:rsidP="006A4FB6">
            <w:pPr>
              <w:pStyle w:val="a"/>
              <w:framePr w:hSpace="0" w:wrap="auto" w:vAnchor="margin" w:hAnchor="text" w:yAlign="inline"/>
            </w:pPr>
            <w:r w:rsidRPr="00995501">
              <w:rPr>
                <w:szCs w:val="20"/>
                <w:rtl/>
              </w:rPr>
              <w:t xml:space="preserve">2 </w:t>
            </w:r>
          </w:p>
        </w:tc>
        <w:tc>
          <w:tcPr>
            <w:tcW w:w="900" w:type="dxa"/>
          </w:tcPr>
          <w:p w14:paraId="6C641A87"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575A992A"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49B2BE4B" w14:textId="77777777" w:rsidR="00A45CD0" w:rsidRPr="00995501" w:rsidRDefault="00A45CD0" w:rsidP="006A4FB6">
            <w:pPr>
              <w:pStyle w:val="a"/>
              <w:framePr w:hSpace="0" w:wrap="auto" w:vAnchor="margin" w:hAnchor="text" w:yAlign="inline"/>
            </w:pPr>
          </w:p>
        </w:tc>
        <w:tc>
          <w:tcPr>
            <w:tcW w:w="810" w:type="dxa"/>
          </w:tcPr>
          <w:p w14:paraId="693B1B82" w14:textId="77777777" w:rsidR="00A45CD0" w:rsidRPr="00995501" w:rsidRDefault="00A45CD0" w:rsidP="006A4FB6">
            <w:pPr>
              <w:pStyle w:val="a"/>
              <w:framePr w:hSpace="0" w:wrap="auto" w:vAnchor="margin" w:hAnchor="text" w:yAlign="inline"/>
            </w:pPr>
          </w:p>
        </w:tc>
        <w:tc>
          <w:tcPr>
            <w:tcW w:w="990" w:type="dxa"/>
          </w:tcPr>
          <w:p w14:paraId="1B9B4962" w14:textId="77777777" w:rsidR="00A45CD0" w:rsidRPr="00995501" w:rsidRDefault="00A45CD0" w:rsidP="006A4FB6">
            <w:pPr>
              <w:pStyle w:val="a"/>
              <w:framePr w:hSpace="0" w:wrap="auto" w:vAnchor="margin" w:hAnchor="text" w:yAlign="inline"/>
            </w:pPr>
          </w:p>
        </w:tc>
        <w:tc>
          <w:tcPr>
            <w:tcW w:w="2608" w:type="dxa"/>
          </w:tcPr>
          <w:p w14:paraId="2F5AF172" w14:textId="77777777" w:rsidR="00A45CD0" w:rsidRPr="00995501" w:rsidRDefault="00A45CD0" w:rsidP="006A4FB6">
            <w:pPr>
              <w:pStyle w:val="a"/>
              <w:framePr w:hSpace="0" w:wrap="auto" w:vAnchor="margin" w:hAnchor="text" w:yAlign="inline"/>
            </w:pPr>
            <w:r w:rsidRPr="00995501">
              <w:t>Conflict of Interest</w:t>
            </w:r>
          </w:p>
        </w:tc>
      </w:tr>
      <w:tr w:rsidR="00A45CD0" w:rsidRPr="002D15C7" w14:paraId="4F29ECCF" w14:textId="77777777" w:rsidTr="006A4FB6">
        <w:trPr>
          <w:trHeight w:val="179"/>
        </w:trPr>
        <w:tc>
          <w:tcPr>
            <w:tcW w:w="1388" w:type="dxa"/>
            <w:vMerge/>
            <w:vAlign w:val="center"/>
          </w:tcPr>
          <w:p w14:paraId="04D93CEA" w14:textId="77777777" w:rsidR="00A45CD0" w:rsidRPr="00995501" w:rsidRDefault="00A45CD0" w:rsidP="006A4FB6">
            <w:pPr>
              <w:pStyle w:val="a"/>
              <w:framePr w:hSpace="0" w:wrap="auto" w:vAnchor="margin" w:hAnchor="text" w:yAlign="inline"/>
            </w:pPr>
          </w:p>
        </w:tc>
        <w:tc>
          <w:tcPr>
            <w:tcW w:w="1170" w:type="dxa"/>
            <w:vAlign w:val="center"/>
          </w:tcPr>
          <w:p w14:paraId="1D028D57"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900" w:type="dxa"/>
          </w:tcPr>
          <w:p w14:paraId="05F4FC27" w14:textId="77777777" w:rsidR="00A45CD0" w:rsidRPr="00995501" w:rsidRDefault="00A45CD0" w:rsidP="006A4FB6">
            <w:pPr>
              <w:pStyle w:val="a"/>
              <w:framePr w:hSpace="0" w:wrap="auto" w:vAnchor="margin" w:hAnchor="text" w:yAlign="inline"/>
            </w:pPr>
          </w:p>
        </w:tc>
        <w:tc>
          <w:tcPr>
            <w:tcW w:w="810" w:type="dxa"/>
          </w:tcPr>
          <w:p w14:paraId="227A2AD4" w14:textId="77777777" w:rsidR="00A45CD0" w:rsidRPr="00995501" w:rsidRDefault="00A45CD0" w:rsidP="006A4FB6">
            <w:pPr>
              <w:pStyle w:val="a"/>
              <w:framePr w:hSpace="0" w:wrap="auto" w:vAnchor="margin" w:hAnchor="text" w:yAlign="inline"/>
            </w:pPr>
          </w:p>
        </w:tc>
        <w:tc>
          <w:tcPr>
            <w:tcW w:w="810" w:type="dxa"/>
          </w:tcPr>
          <w:p w14:paraId="43C9C582" w14:textId="77777777" w:rsidR="00A45CD0" w:rsidRPr="00995501" w:rsidRDefault="00A45CD0" w:rsidP="006A4FB6">
            <w:pPr>
              <w:pStyle w:val="a"/>
              <w:framePr w:hSpace="0" w:wrap="auto" w:vAnchor="margin" w:hAnchor="text" w:yAlign="inline"/>
            </w:pPr>
          </w:p>
        </w:tc>
        <w:tc>
          <w:tcPr>
            <w:tcW w:w="810" w:type="dxa"/>
          </w:tcPr>
          <w:p w14:paraId="2EAAD270" w14:textId="77777777" w:rsidR="00A45CD0" w:rsidRPr="00995501" w:rsidRDefault="00A45CD0" w:rsidP="006A4FB6">
            <w:pPr>
              <w:pStyle w:val="a"/>
              <w:framePr w:hSpace="0" w:wrap="auto" w:vAnchor="margin" w:hAnchor="text" w:yAlign="inline"/>
            </w:pPr>
          </w:p>
        </w:tc>
        <w:tc>
          <w:tcPr>
            <w:tcW w:w="990" w:type="dxa"/>
          </w:tcPr>
          <w:p w14:paraId="6A57CDBB" w14:textId="77777777" w:rsidR="00A45CD0" w:rsidRPr="00995501" w:rsidRDefault="00A45CD0" w:rsidP="006A4FB6">
            <w:pPr>
              <w:pStyle w:val="a"/>
              <w:framePr w:hSpace="0" w:wrap="auto" w:vAnchor="margin" w:hAnchor="text" w:yAlign="inline"/>
            </w:pPr>
          </w:p>
        </w:tc>
        <w:tc>
          <w:tcPr>
            <w:tcW w:w="2608" w:type="dxa"/>
          </w:tcPr>
          <w:p w14:paraId="457C5DDE" w14:textId="77777777" w:rsidR="00A45CD0" w:rsidRPr="00995501" w:rsidRDefault="00A45CD0" w:rsidP="006A4FB6">
            <w:pPr>
              <w:pStyle w:val="a"/>
              <w:framePr w:hSpace="0" w:wrap="auto" w:vAnchor="margin" w:hAnchor="text" w:yAlign="inline"/>
            </w:pPr>
            <w:r w:rsidRPr="00995501">
              <w:t>Public Information</w:t>
            </w:r>
          </w:p>
        </w:tc>
      </w:tr>
      <w:tr w:rsidR="00A45CD0" w:rsidRPr="002D15C7" w14:paraId="0E1E2A57" w14:textId="77777777" w:rsidTr="006A4FB6">
        <w:trPr>
          <w:trHeight w:val="54"/>
        </w:trPr>
        <w:tc>
          <w:tcPr>
            <w:tcW w:w="1388" w:type="dxa"/>
            <w:vMerge/>
            <w:vAlign w:val="center"/>
          </w:tcPr>
          <w:p w14:paraId="166E8EE7" w14:textId="77777777" w:rsidR="00A45CD0" w:rsidRPr="00995501" w:rsidRDefault="00A45CD0" w:rsidP="006A4FB6">
            <w:pPr>
              <w:pStyle w:val="a"/>
              <w:framePr w:hSpace="0" w:wrap="auto" w:vAnchor="margin" w:hAnchor="text" w:yAlign="inline"/>
            </w:pPr>
          </w:p>
        </w:tc>
        <w:tc>
          <w:tcPr>
            <w:tcW w:w="1170" w:type="dxa"/>
            <w:vAlign w:val="center"/>
          </w:tcPr>
          <w:p w14:paraId="2A6CF542" w14:textId="77777777" w:rsidR="00A45CD0" w:rsidRPr="00995501" w:rsidRDefault="00A45CD0" w:rsidP="006A4FB6">
            <w:pPr>
              <w:pStyle w:val="a"/>
              <w:framePr w:hSpace="0" w:wrap="auto" w:vAnchor="margin" w:hAnchor="text" w:yAlign="inline"/>
            </w:pPr>
          </w:p>
        </w:tc>
        <w:tc>
          <w:tcPr>
            <w:tcW w:w="900" w:type="dxa"/>
          </w:tcPr>
          <w:p w14:paraId="3109A770" w14:textId="77777777" w:rsidR="00A45CD0" w:rsidRPr="00995501" w:rsidRDefault="00A45CD0" w:rsidP="006A4FB6">
            <w:pPr>
              <w:pStyle w:val="a"/>
              <w:framePr w:hSpace="0" w:wrap="auto" w:vAnchor="margin" w:hAnchor="text" w:yAlign="inline"/>
            </w:pPr>
            <w:r w:rsidRPr="00995501">
              <w:rPr>
                <w:szCs w:val="20"/>
                <w:rtl/>
              </w:rPr>
              <w:t xml:space="preserve">6 </w:t>
            </w:r>
          </w:p>
        </w:tc>
        <w:tc>
          <w:tcPr>
            <w:tcW w:w="810" w:type="dxa"/>
          </w:tcPr>
          <w:p w14:paraId="5A6951F2"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810" w:type="dxa"/>
          </w:tcPr>
          <w:p w14:paraId="15799E16"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810" w:type="dxa"/>
          </w:tcPr>
          <w:p w14:paraId="75B27E6B" w14:textId="77777777" w:rsidR="00A45CD0" w:rsidRPr="00995501" w:rsidRDefault="00A45CD0" w:rsidP="006A4FB6">
            <w:pPr>
              <w:pStyle w:val="a"/>
              <w:framePr w:hSpace="0" w:wrap="auto" w:vAnchor="margin" w:hAnchor="text" w:yAlign="inline"/>
            </w:pPr>
            <w:r w:rsidRPr="00995501">
              <w:rPr>
                <w:szCs w:val="20"/>
                <w:rtl/>
              </w:rPr>
              <w:t xml:space="preserve">1 </w:t>
            </w:r>
          </w:p>
        </w:tc>
        <w:tc>
          <w:tcPr>
            <w:tcW w:w="990" w:type="dxa"/>
          </w:tcPr>
          <w:p w14:paraId="5BA8B333" w14:textId="77777777" w:rsidR="00A45CD0" w:rsidRPr="00995501" w:rsidRDefault="00A45CD0" w:rsidP="006A4FB6">
            <w:pPr>
              <w:pStyle w:val="a"/>
              <w:framePr w:hSpace="0" w:wrap="auto" w:vAnchor="margin" w:hAnchor="text" w:yAlign="inline"/>
            </w:pPr>
            <w:r w:rsidRPr="00995501">
              <w:rPr>
                <w:szCs w:val="20"/>
                <w:rtl/>
              </w:rPr>
              <w:t xml:space="preserve">7 </w:t>
            </w:r>
          </w:p>
        </w:tc>
        <w:tc>
          <w:tcPr>
            <w:tcW w:w="2608" w:type="dxa"/>
          </w:tcPr>
          <w:p w14:paraId="71EF8DC1" w14:textId="77777777" w:rsidR="00A45CD0" w:rsidRPr="00995501" w:rsidRDefault="00A45CD0" w:rsidP="006A4FB6">
            <w:pPr>
              <w:pStyle w:val="a"/>
              <w:framePr w:hSpace="0" w:wrap="auto" w:vAnchor="margin" w:hAnchor="text" w:yAlign="inline"/>
              <w:rPr>
                <w:szCs w:val="20"/>
                <w:rtl/>
              </w:rPr>
            </w:pPr>
            <w:r w:rsidRPr="00995501">
              <w:t>Administrative Procedures</w:t>
            </w:r>
          </w:p>
        </w:tc>
      </w:tr>
      <w:tr w:rsidR="00A45CD0" w:rsidRPr="002D15C7" w14:paraId="00869B6B" w14:textId="77777777" w:rsidTr="006A4FB6">
        <w:trPr>
          <w:trHeight w:val="145"/>
        </w:trPr>
        <w:tc>
          <w:tcPr>
            <w:tcW w:w="1388" w:type="dxa"/>
            <w:vMerge/>
            <w:vAlign w:val="center"/>
          </w:tcPr>
          <w:p w14:paraId="364AFD95" w14:textId="77777777" w:rsidR="00A45CD0" w:rsidRPr="00995501" w:rsidRDefault="00A45CD0" w:rsidP="006A4FB6">
            <w:pPr>
              <w:pStyle w:val="a"/>
              <w:framePr w:hSpace="0" w:wrap="auto" w:vAnchor="margin" w:hAnchor="text" w:yAlign="inline"/>
            </w:pPr>
          </w:p>
        </w:tc>
        <w:tc>
          <w:tcPr>
            <w:tcW w:w="1170" w:type="dxa"/>
            <w:vAlign w:val="center"/>
          </w:tcPr>
          <w:p w14:paraId="75EF1CE2" w14:textId="77777777" w:rsidR="00A45CD0" w:rsidRPr="00995501" w:rsidRDefault="00A45CD0" w:rsidP="006A4FB6">
            <w:pPr>
              <w:pStyle w:val="a"/>
              <w:framePr w:hSpace="0" w:wrap="auto" w:vAnchor="margin" w:hAnchor="text" w:yAlign="inline"/>
            </w:pPr>
          </w:p>
        </w:tc>
        <w:tc>
          <w:tcPr>
            <w:tcW w:w="900" w:type="dxa"/>
          </w:tcPr>
          <w:p w14:paraId="71340F8C" w14:textId="77777777" w:rsidR="00A45CD0" w:rsidRPr="00995501" w:rsidRDefault="00A45CD0" w:rsidP="006A4FB6">
            <w:pPr>
              <w:pStyle w:val="a"/>
              <w:framePr w:hSpace="0" w:wrap="auto" w:vAnchor="margin" w:hAnchor="text" w:yAlign="inline"/>
            </w:pPr>
            <w:r w:rsidRPr="00995501">
              <w:rPr>
                <w:szCs w:val="20"/>
                <w:rtl/>
              </w:rPr>
              <w:t xml:space="preserve">5 </w:t>
            </w:r>
          </w:p>
        </w:tc>
        <w:tc>
          <w:tcPr>
            <w:tcW w:w="810" w:type="dxa"/>
          </w:tcPr>
          <w:p w14:paraId="75455B07" w14:textId="77777777" w:rsidR="00A45CD0" w:rsidRPr="00995501" w:rsidRDefault="00A45CD0" w:rsidP="006A4FB6">
            <w:pPr>
              <w:pStyle w:val="a"/>
              <w:framePr w:hSpace="0" w:wrap="auto" w:vAnchor="margin" w:hAnchor="text" w:yAlign="inline"/>
            </w:pPr>
          </w:p>
        </w:tc>
        <w:tc>
          <w:tcPr>
            <w:tcW w:w="810" w:type="dxa"/>
          </w:tcPr>
          <w:p w14:paraId="00C20E6A" w14:textId="77777777" w:rsidR="00A45CD0" w:rsidRPr="00995501" w:rsidRDefault="00A45CD0" w:rsidP="006A4FB6">
            <w:pPr>
              <w:pStyle w:val="a"/>
              <w:framePr w:hSpace="0" w:wrap="auto" w:vAnchor="margin" w:hAnchor="text" w:yAlign="inline"/>
            </w:pPr>
          </w:p>
        </w:tc>
        <w:tc>
          <w:tcPr>
            <w:tcW w:w="810" w:type="dxa"/>
          </w:tcPr>
          <w:p w14:paraId="2FAF9728" w14:textId="77777777" w:rsidR="00A45CD0" w:rsidRPr="00995501" w:rsidRDefault="00A45CD0" w:rsidP="006A4FB6">
            <w:pPr>
              <w:pStyle w:val="a"/>
              <w:framePr w:hSpace="0" w:wrap="auto" w:vAnchor="margin" w:hAnchor="text" w:yAlign="inline"/>
            </w:pPr>
          </w:p>
        </w:tc>
        <w:tc>
          <w:tcPr>
            <w:tcW w:w="990" w:type="dxa"/>
          </w:tcPr>
          <w:p w14:paraId="7E46982B" w14:textId="77777777" w:rsidR="00A45CD0" w:rsidRPr="00995501" w:rsidRDefault="00A45CD0" w:rsidP="006A4FB6">
            <w:pPr>
              <w:pStyle w:val="a"/>
              <w:framePr w:hSpace="0" w:wrap="auto" w:vAnchor="margin" w:hAnchor="text" w:yAlign="inline"/>
            </w:pPr>
          </w:p>
        </w:tc>
        <w:tc>
          <w:tcPr>
            <w:tcW w:w="2608" w:type="dxa"/>
          </w:tcPr>
          <w:p w14:paraId="7548AFA1" w14:textId="77777777" w:rsidR="00A45CD0" w:rsidRPr="00995501" w:rsidRDefault="00A45CD0" w:rsidP="006A4FB6">
            <w:pPr>
              <w:pStyle w:val="a"/>
              <w:framePr w:hSpace="0" w:wrap="auto" w:vAnchor="margin" w:hAnchor="text" w:yAlign="inline"/>
            </w:pPr>
            <w:r w:rsidRPr="00995501">
              <w:t>Accreditation Consequences</w:t>
            </w:r>
          </w:p>
        </w:tc>
      </w:tr>
    </w:tbl>
    <w:p w14:paraId="432D20C5" w14:textId="77777777" w:rsidR="00A45CD0" w:rsidRDefault="00A45CD0"/>
    <w:p w14:paraId="7CEA7351" w14:textId="77777777" w:rsidR="00A45CD0" w:rsidRDefault="00A45CD0"/>
    <w:p w14:paraId="26F82E4A" w14:textId="77777777" w:rsidR="00A45CD0" w:rsidRDefault="00A45CD0"/>
    <w:p w14:paraId="20DD6BF7" w14:textId="77777777" w:rsidR="00A45CD0" w:rsidRDefault="00A45CD0"/>
    <w:p w14:paraId="7A90451E" w14:textId="77777777" w:rsidR="00A45CD0" w:rsidRDefault="00A45CD0"/>
    <w:p w14:paraId="41DEEE3B" w14:textId="77777777" w:rsidR="00A45CD0" w:rsidRDefault="00A45CD0"/>
    <w:p w14:paraId="096520F6" w14:textId="77777777" w:rsidR="00A45CD0" w:rsidRDefault="00A45CD0"/>
    <w:p w14:paraId="3EC01539" w14:textId="77777777" w:rsidR="00A45CD0" w:rsidRDefault="00A45CD0"/>
    <w:p w14:paraId="54CDF420" w14:textId="77777777" w:rsidR="00A45CD0" w:rsidRDefault="00A45CD0"/>
    <w:p w14:paraId="41C39F07" w14:textId="77777777" w:rsidR="00A45CD0" w:rsidRDefault="00A45CD0"/>
    <w:p w14:paraId="2DA33928" w14:textId="77777777" w:rsidR="00A45CD0" w:rsidRDefault="00A45CD0"/>
    <w:p w14:paraId="185D5CEA" w14:textId="77777777" w:rsidR="00A45CD0" w:rsidRDefault="00A45CD0"/>
    <w:p w14:paraId="44FE9464" w14:textId="77777777" w:rsidR="00A45CD0" w:rsidRDefault="00A45CD0"/>
    <w:p w14:paraId="47F8D8F6" w14:textId="77777777" w:rsidR="00A45CD0" w:rsidRDefault="00A45CD0" w:rsidP="00A45CD0">
      <w:pPr>
        <w:pStyle w:val="Caption"/>
        <w:keepNext/>
      </w:pPr>
      <w:r>
        <w:t>Table</w:t>
      </w:r>
      <w:r>
        <w:rPr>
          <w:rtl/>
        </w:rPr>
        <w:t xml:space="preserve"> </w:t>
      </w:r>
      <w:r>
        <w:rPr>
          <w:rtl/>
        </w:rPr>
        <w:fldChar w:fldCharType="begin"/>
      </w:r>
      <w:r>
        <w:rPr>
          <w:rtl/>
        </w:rPr>
        <w:instrText xml:space="preserve"> </w:instrText>
      </w:r>
      <w:r>
        <w:instrText>SEQ</w:instrText>
      </w:r>
      <w:r>
        <w:rPr>
          <w:rtl/>
        </w:rPr>
        <w:instrText xml:space="preserve"> </w:instrText>
      </w:r>
      <w:r>
        <w:instrText>Table \* ARABIC</w:instrText>
      </w:r>
      <w:r>
        <w:rPr>
          <w:rtl/>
        </w:rPr>
        <w:instrText xml:space="preserve"> </w:instrText>
      </w:r>
      <w:r>
        <w:rPr>
          <w:rtl/>
        </w:rPr>
        <w:fldChar w:fldCharType="separate"/>
      </w:r>
      <w:r>
        <w:rPr>
          <w:noProof/>
          <w:rtl/>
        </w:rPr>
        <w:t>8</w:t>
      </w:r>
      <w:r>
        <w:rPr>
          <w:rtl/>
        </w:rPr>
        <w:fldChar w:fldCharType="end"/>
      </w:r>
      <w:r>
        <w:t>:</w:t>
      </w:r>
      <w:r w:rsidRPr="00600106">
        <w:t>Standards of Iran's Meta-Accreditation System</w:t>
      </w:r>
    </w:p>
    <w:tbl>
      <w:tblPr>
        <w:bidiVisual/>
        <w:tblW w:w="9352" w:type="dxa"/>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2"/>
      </w:tblGrid>
      <w:tr w:rsidR="00A45CD0" w:rsidRPr="00CF551C" w14:paraId="3E1F61D3" w14:textId="77777777" w:rsidTr="006A4FB6">
        <w:tc>
          <w:tcPr>
            <w:tcW w:w="9352" w:type="dxa"/>
            <w:shd w:val="clear" w:color="auto" w:fill="95DCF7" w:themeFill="accent4" w:themeFillTint="66"/>
          </w:tcPr>
          <w:p w14:paraId="30A82850" w14:textId="77777777" w:rsidR="00A45CD0" w:rsidRPr="00995501" w:rsidRDefault="00A45CD0" w:rsidP="00A45CD0">
            <w:pPr>
              <w:numPr>
                <w:ilvl w:val="0"/>
                <w:numId w:val="6"/>
              </w:numPr>
              <w:pBdr>
                <w:top w:val="nil"/>
                <w:left w:val="nil"/>
                <w:bottom w:val="nil"/>
                <w:right w:val="nil"/>
                <w:between w:val="nil"/>
              </w:pBdr>
              <w:shd w:val="clear" w:color="auto" w:fill="95DCF7" w:themeFill="accent4" w:themeFillTint="66"/>
              <w:spacing w:after="0" w:line="276" w:lineRule="auto"/>
              <w:jc w:val="both"/>
              <w:rPr>
                <w:rFonts w:cs="Times New Roman"/>
                <w:b/>
              </w:rPr>
            </w:pPr>
            <w:r w:rsidRPr="00995501">
              <w:rPr>
                <w:rFonts w:cs="Times New Roman"/>
                <w:b/>
              </w:rPr>
              <w:t>structure and eligibility</w:t>
            </w:r>
          </w:p>
        </w:tc>
      </w:tr>
      <w:tr w:rsidR="00A45CD0" w:rsidRPr="00CF551C" w14:paraId="720089AD" w14:textId="77777777" w:rsidTr="006A4FB6">
        <w:tc>
          <w:tcPr>
            <w:tcW w:w="9352" w:type="dxa"/>
            <w:shd w:val="clear" w:color="auto" w:fill="95DCF7" w:themeFill="accent4" w:themeFillTint="66"/>
          </w:tcPr>
          <w:p w14:paraId="54F8B08C" w14:textId="77777777" w:rsidR="00A45CD0" w:rsidRPr="00995501" w:rsidRDefault="00A45CD0" w:rsidP="00A45CD0">
            <w:pPr>
              <w:numPr>
                <w:ilvl w:val="1"/>
                <w:numId w:val="4"/>
              </w:numPr>
              <w:pBdr>
                <w:top w:val="nil"/>
                <w:left w:val="nil"/>
                <w:bottom w:val="nil"/>
                <w:right w:val="nil"/>
                <w:between w:val="nil"/>
              </w:pBdr>
              <w:tabs>
                <w:tab w:val="left" w:pos="496"/>
              </w:tabs>
              <w:spacing w:after="0" w:line="276" w:lineRule="auto"/>
              <w:ind w:left="79" w:hanging="79"/>
              <w:jc w:val="both"/>
              <w:rPr>
                <w:rFonts w:cs="Times New Roman"/>
                <w:b/>
              </w:rPr>
            </w:pPr>
            <w:r w:rsidRPr="00995501">
              <w:rPr>
                <w:rFonts w:cs="Times New Roman"/>
                <w:b/>
              </w:rPr>
              <w:t>Mission and purposes</w:t>
            </w:r>
            <w:r w:rsidRPr="00995501">
              <w:rPr>
                <w:rFonts w:cs="Times New Roman"/>
                <w:b/>
                <w:rtl/>
              </w:rPr>
              <w:t>:</w:t>
            </w:r>
          </w:p>
          <w:p w14:paraId="6399BCFB" w14:textId="77777777" w:rsidR="00A45CD0" w:rsidRPr="00995501" w:rsidRDefault="00A45CD0" w:rsidP="00A45CD0">
            <w:pPr>
              <w:numPr>
                <w:ilvl w:val="2"/>
                <w:numId w:val="5"/>
              </w:numPr>
              <w:pBdr>
                <w:top w:val="nil"/>
                <w:left w:val="nil"/>
                <w:bottom w:val="nil"/>
                <w:right w:val="nil"/>
                <w:between w:val="nil"/>
              </w:pBdr>
              <w:tabs>
                <w:tab w:val="left" w:pos="496"/>
              </w:tabs>
              <w:spacing w:after="0" w:line="276" w:lineRule="auto"/>
              <w:ind w:left="79" w:hanging="79"/>
              <w:jc w:val="both"/>
              <w:rPr>
                <w:rFonts w:cs="Times New Roman"/>
              </w:rPr>
            </w:pPr>
            <w:r w:rsidRPr="00995501">
              <w:rPr>
                <w:rFonts w:cs="Times New Roman"/>
              </w:rPr>
              <w:t xml:space="preserve">The mission and role of the accreditation body are clearly defined, approved by </w:t>
            </w:r>
            <w:r>
              <w:rPr>
                <w:rFonts w:cs="Times New Roman"/>
              </w:rPr>
              <w:t xml:space="preserve">the </w:t>
            </w:r>
            <w:r w:rsidRPr="00995501">
              <w:rPr>
                <w:rFonts w:cs="Times New Roman"/>
              </w:rPr>
              <w:t>relevant authority, and publicly communicated</w:t>
            </w:r>
            <w:r w:rsidRPr="00995501">
              <w:rPr>
                <w:rFonts w:cs="Times New Roman"/>
                <w:rtl/>
              </w:rPr>
              <w:t>.</w:t>
            </w:r>
          </w:p>
          <w:p w14:paraId="1BF3C606" w14:textId="77777777" w:rsidR="00A45CD0" w:rsidRPr="00995501" w:rsidRDefault="00A45CD0" w:rsidP="00A45CD0">
            <w:pPr>
              <w:numPr>
                <w:ilvl w:val="2"/>
                <w:numId w:val="5"/>
              </w:numPr>
              <w:pBdr>
                <w:top w:val="nil"/>
                <w:left w:val="nil"/>
                <w:bottom w:val="nil"/>
                <w:right w:val="nil"/>
                <w:between w:val="nil"/>
              </w:pBdr>
              <w:tabs>
                <w:tab w:val="left" w:pos="496"/>
              </w:tabs>
              <w:spacing w:after="0" w:line="276" w:lineRule="auto"/>
              <w:ind w:left="79" w:hanging="79"/>
              <w:jc w:val="both"/>
              <w:rPr>
                <w:rFonts w:cs="Times New Roman"/>
              </w:rPr>
            </w:pPr>
            <w:r w:rsidRPr="00995501">
              <w:rPr>
                <w:rFonts w:cs="Times New Roman"/>
              </w:rPr>
              <w:t xml:space="preserve">The accrediting body respects the independence and goals of accredited institutions, recognizing that institutions are primarily responsible for their own quality. </w:t>
            </w:r>
          </w:p>
        </w:tc>
      </w:tr>
      <w:tr w:rsidR="00A45CD0" w:rsidRPr="00CF551C" w14:paraId="4DBE4A37" w14:textId="77777777" w:rsidTr="006A4FB6">
        <w:tc>
          <w:tcPr>
            <w:tcW w:w="9352" w:type="dxa"/>
            <w:shd w:val="clear" w:color="auto" w:fill="95DCF7" w:themeFill="accent4" w:themeFillTint="66"/>
          </w:tcPr>
          <w:p w14:paraId="19AEA637" w14:textId="77777777" w:rsidR="00A45CD0" w:rsidRPr="00995501" w:rsidRDefault="00A45CD0" w:rsidP="00A45CD0">
            <w:pPr>
              <w:numPr>
                <w:ilvl w:val="1"/>
                <w:numId w:val="4"/>
              </w:numPr>
              <w:pBdr>
                <w:top w:val="nil"/>
                <w:left w:val="nil"/>
                <w:bottom w:val="nil"/>
                <w:right w:val="nil"/>
                <w:between w:val="nil"/>
              </w:pBdr>
              <w:tabs>
                <w:tab w:val="left" w:pos="496"/>
              </w:tabs>
              <w:spacing w:after="0" w:line="276" w:lineRule="auto"/>
              <w:ind w:left="79" w:hanging="79"/>
              <w:jc w:val="both"/>
              <w:rPr>
                <w:rFonts w:cs="Times New Roman"/>
                <w:b/>
              </w:rPr>
            </w:pPr>
            <w:r w:rsidRPr="00995501">
              <w:rPr>
                <w:rFonts w:cs="Times New Roman"/>
                <w:b/>
              </w:rPr>
              <w:t>Structure:</w:t>
            </w:r>
            <w:r w:rsidRPr="00995501">
              <w:rPr>
                <w:rFonts w:cs="Times New Roman"/>
                <w:b/>
                <w:rtl/>
              </w:rPr>
              <w:t xml:space="preserve"> </w:t>
            </w:r>
          </w:p>
          <w:p w14:paraId="5C2B42E7" w14:textId="77777777" w:rsidR="00A45CD0" w:rsidRPr="00995501" w:rsidRDefault="00A45CD0" w:rsidP="00A45CD0">
            <w:pPr>
              <w:numPr>
                <w:ilvl w:val="2"/>
                <w:numId w:val="1"/>
              </w:numPr>
              <w:pBdr>
                <w:top w:val="nil"/>
                <w:left w:val="nil"/>
                <w:bottom w:val="nil"/>
                <w:right w:val="nil"/>
                <w:between w:val="nil"/>
              </w:pBdr>
              <w:tabs>
                <w:tab w:val="left" w:pos="496"/>
              </w:tabs>
              <w:spacing w:after="0" w:line="276" w:lineRule="auto"/>
              <w:ind w:left="79" w:hanging="79"/>
              <w:jc w:val="both"/>
              <w:rPr>
                <w:rFonts w:cs="Times New Roman"/>
              </w:rPr>
            </w:pPr>
            <w:r w:rsidRPr="00995501">
              <w:rPr>
                <w:rFonts w:cs="Times New Roman"/>
              </w:rPr>
              <w:t>The accrediting body is formally recognized, accountable to stakeholders, and its decisions are enforceable.</w:t>
            </w:r>
          </w:p>
          <w:p w14:paraId="02B2773B" w14:textId="77777777" w:rsidR="00A45CD0" w:rsidRPr="00995501" w:rsidRDefault="00A45CD0" w:rsidP="00A45CD0">
            <w:pPr>
              <w:numPr>
                <w:ilvl w:val="2"/>
                <w:numId w:val="1"/>
              </w:numPr>
              <w:pBdr>
                <w:top w:val="nil"/>
                <w:left w:val="nil"/>
                <w:bottom w:val="nil"/>
                <w:right w:val="nil"/>
                <w:between w:val="nil"/>
              </w:pBdr>
              <w:tabs>
                <w:tab w:val="left" w:pos="496"/>
              </w:tabs>
              <w:spacing w:after="0" w:line="276" w:lineRule="auto"/>
              <w:ind w:left="79" w:hanging="79"/>
              <w:jc w:val="both"/>
              <w:rPr>
                <w:rFonts w:cs="Times New Roman"/>
              </w:rPr>
            </w:pPr>
            <w:r w:rsidRPr="00995501">
              <w:rPr>
                <w:rFonts w:cs="Times New Roman"/>
              </w:rPr>
              <w:t>The accrediting body has a coherent structure with a council, committees, and a decision-making board, supported by internal bylaw</w:t>
            </w:r>
            <w:r>
              <w:rPr>
                <w:rFonts w:cs="Times New Roman"/>
              </w:rPr>
              <w:t>s</w:t>
            </w:r>
            <w:r w:rsidRPr="00995501">
              <w:rPr>
                <w:rFonts w:cs="Times New Roman"/>
              </w:rPr>
              <w:t xml:space="preserve"> for process oversight. </w:t>
            </w:r>
          </w:p>
          <w:p w14:paraId="1394C7B6" w14:textId="77777777" w:rsidR="00A45CD0" w:rsidRPr="00995501" w:rsidRDefault="00A45CD0" w:rsidP="00A45CD0">
            <w:pPr>
              <w:numPr>
                <w:ilvl w:val="2"/>
                <w:numId w:val="1"/>
              </w:numPr>
              <w:pBdr>
                <w:top w:val="nil"/>
                <w:left w:val="nil"/>
                <w:bottom w:val="nil"/>
                <w:right w:val="nil"/>
                <w:between w:val="nil"/>
              </w:pBdr>
              <w:tabs>
                <w:tab w:val="left" w:pos="496"/>
              </w:tabs>
              <w:spacing w:after="0" w:line="276" w:lineRule="auto"/>
              <w:ind w:left="79" w:hanging="79"/>
              <w:jc w:val="both"/>
              <w:rPr>
                <w:rFonts w:cs="Times New Roman"/>
              </w:rPr>
            </w:pPr>
            <w:r w:rsidRPr="00995501">
              <w:rPr>
                <w:rFonts w:cs="Times New Roman"/>
              </w:rPr>
              <w:t>The structure and processes of the accrediting body include sufficient mechanisms to ensure the participation of relevant stakeholders (such as experts, related associations, universities of medical sciences, teaching hospitals, and students).</w:t>
            </w:r>
          </w:p>
        </w:tc>
      </w:tr>
      <w:tr w:rsidR="00A45CD0" w:rsidRPr="00CF551C" w14:paraId="005DD840" w14:textId="77777777" w:rsidTr="006A4FB6">
        <w:tc>
          <w:tcPr>
            <w:tcW w:w="9352" w:type="dxa"/>
            <w:shd w:val="clear" w:color="auto" w:fill="95DCF7" w:themeFill="accent4" w:themeFillTint="66"/>
          </w:tcPr>
          <w:p w14:paraId="1831FA32" w14:textId="77777777" w:rsidR="00A45CD0" w:rsidRPr="00995501" w:rsidRDefault="00A45CD0" w:rsidP="00A45CD0">
            <w:pPr>
              <w:numPr>
                <w:ilvl w:val="1"/>
                <w:numId w:val="4"/>
              </w:numPr>
              <w:pBdr>
                <w:top w:val="nil"/>
                <w:left w:val="nil"/>
                <w:bottom w:val="nil"/>
                <w:right w:val="nil"/>
                <w:between w:val="nil"/>
              </w:pBdr>
              <w:tabs>
                <w:tab w:val="left" w:pos="496"/>
              </w:tabs>
              <w:spacing w:after="0" w:line="276" w:lineRule="auto"/>
              <w:ind w:left="79" w:hanging="79"/>
              <w:jc w:val="both"/>
              <w:rPr>
                <w:rFonts w:cs="Times New Roman"/>
                <w:b/>
              </w:rPr>
            </w:pPr>
            <w:r w:rsidRPr="00995501">
              <w:rPr>
                <w:rFonts w:cs="Times New Roman"/>
                <w:b/>
              </w:rPr>
              <w:t>Standards:</w:t>
            </w:r>
            <w:r w:rsidRPr="00995501">
              <w:rPr>
                <w:rFonts w:cs="Times New Roman"/>
                <w:b/>
                <w:rtl/>
              </w:rPr>
              <w:t xml:space="preserve"> </w:t>
            </w:r>
          </w:p>
          <w:p w14:paraId="50581E50"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r w:rsidRPr="00995501">
              <w:rPr>
                <w:rFonts w:cs="Times New Roman"/>
              </w:rPr>
              <w:t>Accreditation standards are described to allow compliance while accommodating institutional diversity.</w:t>
            </w:r>
          </w:p>
          <w:p w14:paraId="5F8FCE35"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r w:rsidRPr="00995501">
              <w:rPr>
                <w:rFonts w:cs="Times New Roman"/>
              </w:rPr>
              <w:t>Standards are developed through a structured process, involving literature reviews, stakeholder input, and expert consensus.</w:t>
            </w:r>
          </w:p>
          <w:p w14:paraId="2AE6BDB8"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r w:rsidRPr="00995501">
              <w:rPr>
                <w:rFonts w:cs="Times New Roman"/>
              </w:rPr>
              <w:t>The compiled standards are comprehensive</w:t>
            </w:r>
            <w:r w:rsidRPr="00995501">
              <w:rPr>
                <w:rFonts w:cs="Times New Roman"/>
                <w:rtl/>
              </w:rPr>
              <w:t>.</w:t>
            </w:r>
          </w:p>
          <w:p w14:paraId="7108F5FC"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r w:rsidRPr="00995501">
              <w:rPr>
                <w:rFonts w:cs="Times New Roman"/>
              </w:rPr>
              <w:t>The compiled standards are clear, easy to understand, and well-stated.</w:t>
            </w:r>
          </w:p>
          <w:p w14:paraId="7FD1C2F3"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bookmarkStart w:id="2" w:name="_gjdgxs" w:colFirst="0" w:colLast="0"/>
            <w:bookmarkEnd w:id="2"/>
            <w:r w:rsidRPr="00995501">
              <w:rPr>
                <w:rFonts w:cs="Times New Roman"/>
              </w:rPr>
              <w:t>The standards have been reviewed and approved following a formal process by a valid approving body (High Planning Council).</w:t>
            </w:r>
          </w:p>
          <w:p w14:paraId="2D30CE9A"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r w:rsidRPr="00995501">
              <w:rPr>
                <w:rFonts w:cs="Times New Roman"/>
                <w:rtl/>
              </w:rPr>
              <w:t xml:space="preserve"> </w:t>
            </w:r>
            <w:r w:rsidRPr="00995501">
              <w:rPr>
                <w:rFonts w:cs="Times New Roman"/>
              </w:rPr>
              <w:t>Accreditation standards are readily accessible to institutions and programs.</w:t>
            </w:r>
            <w:r w:rsidRPr="00995501">
              <w:rPr>
                <w:rFonts w:cs="Times New Roman"/>
                <w:rtl/>
              </w:rPr>
              <w:t xml:space="preserve"> </w:t>
            </w:r>
          </w:p>
          <w:p w14:paraId="4472BA32" w14:textId="77777777" w:rsidR="00A45CD0" w:rsidRPr="00995501" w:rsidRDefault="00A45CD0" w:rsidP="00A45CD0">
            <w:pPr>
              <w:numPr>
                <w:ilvl w:val="2"/>
                <w:numId w:val="2"/>
              </w:numPr>
              <w:pBdr>
                <w:top w:val="nil"/>
                <w:left w:val="nil"/>
                <w:bottom w:val="nil"/>
                <w:right w:val="nil"/>
                <w:between w:val="nil"/>
              </w:pBdr>
              <w:spacing w:after="0" w:line="276" w:lineRule="auto"/>
              <w:ind w:left="0" w:firstLine="0"/>
              <w:jc w:val="both"/>
              <w:rPr>
                <w:rFonts w:cs="Times New Roman"/>
              </w:rPr>
            </w:pPr>
            <w:r w:rsidRPr="00995501">
              <w:rPr>
                <w:rFonts w:cs="Times New Roman"/>
              </w:rPr>
              <w:t>Accreditation standards are periodically updated with input from</w:t>
            </w:r>
            <w:r w:rsidRPr="00995501" w:rsidDel="00212581">
              <w:rPr>
                <w:rFonts w:cs="Times New Roman"/>
              </w:rPr>
              <w:t xml:space="preserve"> </w:t>
            </w:r>
            <w:r w:rsidRPr="00995501">
              <w:rPr>
                <w:rFonts w:cs="Times New Roman"/>
              </w:rPr>
              <w:t>stakeholders</w:t>
            </w:r>
            <w:r w:rsidRPr="00995501">
              <w:rPr>
                <w:rFonts w:cs="Times New Roman"/>
                <w:rtl/>
              </w:rPr>
              <w:t xml:space="preserve">. </w:t>
            </w:r>
          </w:p>
        </w:tc>
      </w:tr>
      <w:tr w:rsidR="00A45CD0" w:rsidRPr="00CF551C" w14:paraId="27FAADFC" w14:textId="77777777" w:rsidTr="006A4FB6">
        <w:tc>
          <w:tcPr>
            <w:tcW w:w="9352" w:type="dxa"/>
            <w:shd w:val="clear" w:color="auto" w:fill="95DCF7" w:themeFill="accent4" w:themeFillTint="66"/>
          </w:tcPr>
          <w:p w14:paraId="2B3DB8B0" w14:textId="77777777" w:rsidR="00A45CD0" w:rsidRPr="00995501" w:rsidRDefault="00A45CD0" w:rsidP="00A45CD0">
            <w:pPr>
              <w:numPr>
                <w:ilvl w:val="1"/>
                <w:numId w:val="4"/>
              </w:numPr>
              <w:pBdr>
                <w:top w:val="nil"/>
                <w:left w:val="nil"/>
                <w:bottom w:val="nil"/>
                <w:right w:val="nil"/>
                <w:between w:val="nil"/>
              </w:pBdr>
              <w:tabs>
                <w:tab w:val="left" w:pos="496"/>
              </w:tabs>
              <w:spacing w:after="0" w:line="276" w:lineRule="auto"/>
              <w:ind w:left="79" w:hanging="79"/>
              <w:jc w:val="both"/>
              <w:rPr>
                <w:rFonts w:cs="Times New Roman"/>
                <w:b/>
              </w:rPr>
            </w:pPr>
            <w:r w:rsidRPr="00995501">
              <w:rPr>
                <w:rFonts w:cs="Times New Roman"/>
                <w:b/>
              </w:rPr>
              <w:t>Resource management:</w:t>
            </w:r>
            <w:r w:rsidRPr="00995501">
              <w:rPr>
                <w:rFonts w:cs="Times New Roman"/>
                <w:b/>
                <w:rtl/>
              </w:rPr>
              <w:t xml:space="preserve"> </w:t>
            </w:r>
          </w:p>
          <w:p w14:paraId="79E2FC92" w14:textId="77777777" w:rsidR="00A45CD0" w:rsidRPr="00995501" w:rsidRDefault="00A45CD0" w:rsidP="00A45CD0">
            <w:pPr>
              <w:numPr>
                <w:ilvl w:val="2"/>
                <w:numId w:val="3"/>
              </w:numPr>
              <w:pBdr>
                <w:top w:val="nil"/>
                <w:left w:val="nil"/>
                <w:bottom w:val="nil"/>
                <w:right w:val="nil"/>
                <w:between w:val="nil"/>
              </w:pBdr>
              <w:spacing w:after="0" w:line="276" w:lineRule="auto"/>
              <w:ind w:left="0" w:firstLine="0"/>
              <w:jc w:val="both"/>
              <w:rPr>
                <w:rFonts w:cs="Times New Roman"/>
              </w:rPr>
            </w:pPr>
            <w:r w:rsidRPr="00995501">
              <w:rPr>
                <w:rFonts w:cs="Times New Roman"/>
              </w:rPr>
              <w:t>The accrediting body has sufficient financial, physical</w:t>
            </w:r>
            <w:r>
              <w:rPr>
                <w:rFonts w:cs="Times New Roman"/>
              </w:rPr>
              <w:t>,</w:t>
            </w:r>
            <w:r w:rsidRPr="00995501">
              <w:rPr>
                <w:rFonts w:cs="Times New Roman"/>
              </w:rPr>
              <w:t xml:space="preserve"> and technological resources to conduct accreditation processes</w:t>
            </w:r>
            <w:r w:rsidRPr="00995501">
              <w:rPr>
                <w:rFonts w:cs="Times New Roman"/>
                <w:rtl/>
              </w:rPr>
              <w:t xml:space="preserve">. </w:t>
            </w:r>
          </w:p>
          <w:p w14:paraId="140063F4" w14:textId="77777777" w:rsidR="00A45CD0" w:rsidRPr="00995501" w:rsidRDefault="00A45CD0" w:rsidP="00A45CD0">
            <w:pPr>
              <w:numPr>
                <w:ilvl w:val="2"/>
                <w:numId w:val="3"/>
              </w:numPr>
              <w:pBdr>
                <w:top w:val="nil"/>
                <w:left w:val="nil"/>
                <w:bottom w:val="nil"/>
                <w:right w:val="nil"/>
                <w:between w:val="nil"/>
              </w:pBdr>
              <w:spacing w:after="0" w:line="276" w:lineRule="auto"/>
              <w:jc w:val="both"/>
              <w:rPr>
                <w:rFonts w:cs="Times New Roman"/>
              </w:rPr>
            </w:pPr>
            <w:r w:rsidRPr="00995501">
              <w:rPr>
                <w:rFonts w:cs="Times New Roman"/>
                <w:rtl/>
              </w:rPr>
              <w:t xml:space="preserve"> </w:t>
            </w:r>
            <w:r w:rsidRPr="00995501">
              <w:rPr>
                <w:rFonts w:cs="Times New Roman"/>
              </w:rPr>
              <w:t>Adequate human resources are allocated for timely accreditation, based on established protocols</w:t>
            </w:r>
            <w:r w:rsidRPr="00995501">
              <w:rPr>
                <w:rFonts w:cs="Times New Roman"/>
                <w:rtl/>
              </w:rPr>
              <w:t>.</w:t>
            </w:r>
          </w:p>
          <w:p w14:paraId="6E07454E" w14:textId="77777777" w:rsidR="00A45CD0" w:rsidRPr="00995501" w:rsidRDefault="00A45CD0" w:rsidP="00A45CD0">
            <w:pPr>
              <w:numPr>
                <w:ilvl w:val="2"/>
                <w:numId w:val="3"/>
              </w:numPr>
              <w:pBdr>
                <w:top w:val="nil"/>
                <w:left w:val="nil"/>
                <w:bottom w:val="nil"/>
                <w:right w:val="nil"/>
                <w:between w:val="nil"/>
              </w:pBdr>
              <w:spacing w:after="0" w:line="276" w:lineRule="auto"/>
              <w:jc w:val="both"/>
              <w:rPr>
                <w:rFonts w:cs="Times New Roman"/>
              </w:rPr>
            </w:pPr>
            <w:r w:rsidRPr="00995501">
              <w:rPr>
                <w:rFonts w:cs="Times New Roman"/>
              </w:rPr>
              <w:t>The accrediting body utilizes available resources and facilities efficiently,</w:t>
            </w:r>
            <w:r w:rsidRPr="00995501">
              <w:rPr>
                <w:rFonts w:cs="Times New Roman"/>
                <w:color w:val="FF0000"/>
              </w:rPr>
              <w:t xml:space="preserve"> </w:t>
            </w:r>
            <w:r w:rsidRPr="00995501">
              <w:rPr>
                <w:rFonts w:cs="Times New Roman"/>
              </w:rPr>
              <w:t>avoiding additional costs or burdens on institutions and programs during the accreditation</w:t>
            </w:r>
            <w:r w:rsidRPr="00995501" w:rsidDel="008B3369">
              <w:rPr>
                <w:rFonts w:cs="Times New Roman"/>
              </w:rPr>
              <w:t xml:space="preserve"> </w:t>
            </w:r>
            <w:r w:rsidRPr="00995501">
              <w:rPr>
                <w:rFonts w:cs="Times New Roman"/>
              </w:rPr>
              <w:t>process.</w:t>
            </w:r>
            <w:r w:rsidRPr="00995501">
              <w:rPr>
                <w:rFonts w:cs="Times New Roman"/>
                <w:rtl/>
              </w:rPr>
              <w:t xml:space="preserve"> </w:t>
            </w:r>
          </w:p>
        </w:tc>
      </w:tr>
      <w:tr w:rsidR="00A45CD0" w:rsidRPr="00CF551C" w14:paraId="04CB2E82" w14:textId="77777777" w:rsidTr="006A4FB6">
        <w:tc>
          <w:tcPr>
            <w:tcW w:w="9352" w:type="dxa"/>
            <w:shd w:val="clear" w:color="auto" w:fill="B3E5A1" w:themeFill="accent6" w:themeFillTint="66"/>
          </w:tcPr>
          <w:p w14:paraId="56F15EB5" w14:textId="77777777" w:rsidR="00A45CD0" w:rsidRPr="00995501" w:rsidRDefault="00A45CD0" w:rsidP="00A45CD0">
            <w:pPr>
              <w:numPr>
                <w:ilvl w:val="0"/>
                <w:numId w:val="8"/>
              </w:numPr>
              <w:pBdr>
                <w:top w:val="nil"/>
                <w:left w:val="nil"/>
                <w:bottom w:val="nil"/>
                <w:right w:val="nil"/>
                <w:between w:val="nil"/>
              </w:pBdr>
              <w:spacing w:after="0" w:line="276" w:lineRule="auto"/>
              <w:jc w:val="both"/>
              <w:rPr>
                <w:rFonts w:cs="Times New Roman"/>
              </w:rPr>
            </w:pPr>
            <w:r w:rsidRPr="00995501">
              <w:rPr>
                <w:rFonts w:cs="Times New Roman"/>
              </w:rPr>
              <w:br w:type="page"/>
            </w:r>
            <w:r w:rsidRPr="00995501">
              <w:rPr>
                <w:rFonts w:cs="Times New Roman"/>
                <w:b/>
              </w:rPr>
              <w:t>Accreditation processes</w:t>
            </w:r>
            <w:r w:rsidRPr="00995501">
              <w:rPr>
                <w:rFonts w:cs="Times New Roman"/>
                <w:b/>
                <w:rtl/>
              </w:rPr>
              <w:t xml:space="preserve"> </w:t>
            </w:r>
          </w:p>
        </w:tc>
      </w:tr>
      <w:tr w:rsidR="00A45CD0" w:rsidRPr="00CF551C" w14:paraId="69E6C339" w14:textId="77777777" w:rsidTr="006A4FB6">
        <w:tc>
          <w:tcPr>
            <w:tcW w:w="9352" w:type="dxa"/>
            <w:shd w:val="clear" w:color="auto" w:fill="B3E5A1" w:themeFill="accent6" w:themeFillTint="66"/>
          </w:tcPr>
          <w:p w14:paraId="01C3E229" w14:textId="77777777" w:rsidR="00A45CD0" w:rsidRPr="00995501" w:rsidRDefault="00A45CD0" w:rsidP="00A45CD0">
            <w:pPr>
              <w:numPr>
                <w:ilvl w:val="1"/>
                <w:numId w:val="8"/>
              </w:numPr>
              <w:pBdr>
                <w:top w:val="nil"/>
                <w:left w:val="nil"/>
                <w:bottom w:val="nil"/>
                <w:right w:val="nil"/>
                <w:between w:val="nil"/>
              </w:pBdr>
              <w:spacing w:after="0" w:line="276" w:lineRule="auto"/>
              <w:ind w:left="720"/>
              <w:jc w:val="both"/>
              <w:rPr>
                <w:rFonts w:cs="Times New Roman"/>
                <w:b/>
              </w:rPr>
            </w:pPr>
            <w:r w:rsidRPr="00995501">
              <w:rPr>
                <w:rFonts w:cs="Times New Roman"/>
                <w:b/>
              </w:rPr>
              <w:t xml:space="preserve"> Internal evaluation</w:t>
            </w:r>
          </w:p>
          <w:p w14:paraId="52C7E375" w14:textId="77777777" w:rsidR="00A45CD0" w:rsidRPr="00995501" w:rsidRDefault="00A45CD0" w:rsidP="00A45CD0">
            <w:pPr>
              <w:pStyle w:val="ListParagraph"/>
              <w:numPr>
                <w:ilvl w:val="2"/>
                <w:numId w:val="11"/>
              </w:numPr>
              <w:spacing w:after="0" w:line="276" w:lineRule="auto"/>
              <w:jc w:val="both"/>
              <w:rPr>
                <w:rFonts w:ascii="Times New Roman" w:hAnsi="Times New Roman" w:cs="Times New Roman"/>
              </w:rPr>
            </w:pPr>
            <w:r w:rsidRPr="00995501">
              <w:rPr>
                <w:rFonts w:ascii="Times New Roman" w:hAnsi="Times New Roman" w:cs="Times New Roman"/>
              </w:rPr>
              <w:lastRenderedPageBreak/>
              <w:t>The accrediting body provides guidelines for internal evaluation and requires accredited institutions and programs to conduct regular self-assessments to ensure compliance with standards.</w:t>
            </w:r>
          </w:p>
          <w:p w14:paraId="596DF1EC" w14:textId="77777777" w:rsidR="00A45CD0" w:rsidRPr="00995501" w:rsidRDefault="00A45CD0" w:rsidP="00A45CD0">
            <w:pPr>
              <w:numPr>
                <w:ilvl w:val="2"/>
                <w:numId w:val="11"/>
              </w:numPr>
              <w:pBdr>
                <w:top w:val="nil"/>
                <w:left w:val="nil"/>
                <w:bottom w:val="nil"/>
                <w:right w:val="nil"/>
                <w:between w:val="nil"/>
              </w:pBdr>
              <w:tabs>
                <w:tab w:val="left" w:pos="0"/>
                <w:tab w:val="left" w:pos="358"/>
                <w:tab w:val="left" w:pos="766"/>
              </w:tabs>
              <w:spacing w:after="0" w:line="276" w:lineRule="auto"/>
              <w:jc w:val="both"/>
              <w:rPr>
                <w:rFonts w:cs="Times New Roman"/>
              </w:rPr>
            </w:pPr>
            <w:r w:rsidRPr="00995501">
              <w:rPr>
                <w:rFonts w:cs="Times New Roman"/>
              </w:rPr>
              <w:t>The accrediting body provides an online system for institutions and programs to upload internal evaluation documents</w:t>
            </w:r>
          </w:p>
        </w:tc>
      </w:tr>
      <w:tr w:rsidR="00A45CD0" w:rsidRPr="00CF551C" w14:paraId="28B85F89" w14:textId="77777777" w:rsidTr="006A4FB6">
        <w:tc>
          <w:tcPr>
            <w:tcW w:w="9352" w:type="dxa"/>
            <w:shd w:val="clear" w:color="auto" w:fill="B3E5A1" w:themeFill="accent6" w:themeFillTint="66"/>
          </w:tcPr>
          <w:p w14:paraId="54DC4F67" w14:textId="77777777" w:rsidR="00A45CD0" w:rsidRPr="00995501" w:rsidRDefault="00A45CD0" w:rsidP="00A45CD0">
            <w:pPr>
              <w:numPr>
                <w:ilvl w:val="1"/>
                <w:numId w:val="8"/>
              </w:numPr>
              <w:pBdr>
                <w:top w:val="nil"/>
                <w:left w:val="nil"/>
                <w:bottom w:val="nil"/>
                <w:right w:val="nil"/>
                <w:between w:val="nil"/>
              </w:pBdr>
              <w:spacing w:after="0" w:line="276" w:lineRule="auto"/>
              <w:ind w:left="720"/>
              <w:jc w:val="both"/>
              <w:rPr>
                <w:rFonts w:cs="Times New Roman"/>
                <w:b/>
              </w:rPr>
            </w:pPr>
            <w:r w:rsidRPr="00995501">
              <w:rPr>
                <w:rFonts w:cs="Times New Roman"/>
                <w:b/>
              </w:rPr>
              <w:lastRenderedPageBreak/>
              <w:t>External evaluation</w:t>
            </w:r>
            <w:r w:rsidRPr="00995501">
              <w:rPr>
                <w:rFonts w:cs="Times New Roman"/>
                <w:b/>
                <w:rtl/>
              </w:rPr>
              <w:t xml:space="preserve"> </w:t>
            </w:r>
          </w:p>
          <w:p w14:paraId="22DEF943"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 xml:space="preserve">An external visit is scheduled shortly after </w:t>
            </w:r>
            <w:r>
              <w:rPr>
                <w:rFonts w:ascii="Times New Roman" w:hAnsi="Times New Roman" w:cs="Times New Roman"/>
              </w:rPr>
              <w:t xml:space="preserve">the </w:t>
            </w:r>
            <w:r w:rsidRPr="00995501">
              <w:rPr>
                <w:rFonts w:ascii="Times New Roman" w:hAnsi="Times New Roman" w:cs="Times New Roman"/>
              </w:rPr>
              <w:t>internal evaluation, with established guidelines for assessment.</w:t>
            </w:r>
          </w:p>
          <w:p w14:paraId="5F0D46D2"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The accrediting body periodically conducts external visits to programs or institutions and provides external evaluation guidelines.</w:t>
            </w:r>
          </w:p>
          <w:p w14:paraId="1B62CB12"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External evaluations are conducted reliably and based on pre-established processes and procedures, with a focus on reviewing and verifying internal evaluation documents to ensure information is current.</w:t>
            </w:r>
          </w:p>
          <w:p w14:paraId="381530C8"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The duration of each visit is sufficient to evaluate all required standards and details, while minimizing additional costs and workload for the institutions or programs.</w:t>
            </w:r>
          </w:p>
          <w:p w14:paraId="1FFD27D3"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The accrediting body has a clearly defined process for selecting external evaluators and adheres to it without external influence.</w:t>
            </w:r>
          </w:p>
          <w:p w14:paraId="4DED81D9"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The number and expertise of external evaluation team members are appropriate for the program or institution being evaluated.</w:t>
            </w:r>
          </w:p>
          <w:p w14:paraId="2B9B4484"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The initial and final meetings of the visiting team with the main representatives of the program or institution are conducted according to the accrediting body’s guidelines.</w:t>
            </w:r>
          </w:p>
          <w:p w14:paraId="7EA037E4" w14:textId="77777777" w:rsidR="00A45CD0" w:rsidRPr="00995501" w:rsidRDefault="00A45CD0" w:rsidP="00A45CD0">
            <w:pPr>
              <w:pStyle w:val="ListParagraph"/>
              <w:numPr>
                <w:ilvl w:val="2"/>
                <w:numId w:val="15"/>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rPr>
              <w:t>The external evaluation team prepares a report based on the internal evaluation documents and information collected during the visit.</w:t>
            </w:r>
          </w:p>
          <w:p w14:paraId="638D3204" w14:textId="77777777" w:rsidR="00A45CD0" w:rsidRPr="00995501" w:rsidRDefault="00A45CD0" w:rsidP="00A45CD0">
            <w:pPr>
              <w:numPr>
                <w:ilvl w:val="2"/>
                <w:numId w:val="15"/>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The accrediting body has an approved ethical guide and monitors external evaluators, institutions, and programs for compliance, taking action as needed in cases of violations.</w:t>
            </w:r>
          </w:p>
          <w:p w14:paraId="3AC4BDF6" w14:textId="77777777" w:rsidR="00A45CD0" w:rsidRPr="00995501" w:rsidRDefault="00A45CD0" w:rsidP="00A45CD0">
            <w:pPr>
              <w:numPr>
                <w:ilvl w:val="2"/>
                <w:numId w:val="15"/>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Policies and procedures are in place to manage conflicts of interest for all stakeholders involved in the accreditation process.</w:t>
            </w:r>
          </w:p>
        </w:tc>
      </w:tr>
      <w:tr w:rsidR="00A45CD0" w:rsidRPr="00CF551C" w14:paraId="6B089AA5" w14:textId="77777777" w:rsidTr="006A4FB6">
        <w:tc>
          <w:tcPr>
            <w:tcW w:w="9352" w:type="dxa"/>
            <w:shd w:val="clear" w:color="auto" w:fill="B3E5A1" w:themeFill="accent6" w:themeFillTint="66"/>
          </w:tcPr>
          <w:p w14:paraId="4435C417" w14:textId="77777777" w:rsidR="00A45CD0" w:rsidRPr="00995501" w:rsidRDefault="00A45CD0" w:rsidP="00A45CD0">
            <w:pPr>
              <w:numPr>
                <w:ilvl w:val="1"/>
                <w:numId w:val="8"/>
              </w:numPr>
              <w:pBdr>
                <w:top w:val="nil"/>
                <w:left w:val="nil"/>
                <w:bottom w:val="nil"/>
                <w:right w:val="nil"/>
                <w:between w:val="nil"/>
              </w:pBdr>
              <w:spacing w:after="0" w:line="276" w:lineRule="auto"/>
              <w:ind w:left="720"/>
              <w:jc w:val="both"/>
              <w:rPr>
                <w:rFonts w:cs="Times New Roman"/>
              </w:rPr>
            </w:pPr>
            <w:r w:rsidRPr="00995501">
              <w:rPr>
                <w:rFonts w:cs="Times New Roman"/>
                <w:b/>
                <w:bCs/>
              </w:rPr>
              <w:t>Counseling and training</w:t>
            </w:r>
            <w:r w:rsidRPr="00995501">
              <w:rPr>
                <w:rFonts w:cs="Times New Roman"/>
                <w:b/>
                <w:bCs/>
                <w:rtl/>
              </w:rPr>
              <w:t xml:space="preserve"> </w:t>
            </w:r>
          </w:p>
          <w:p w14:paraId="5DB07E78" w14:textId="77777777" w:rsidR="00A45CD0" w:rsidRPr="00995501" w:rsidRDefault="00A45CD0" w:rsidP="006A4FB6">
            <w:pPr>
              <w:pBdr>
                <w:top w:val="nil"/>
                <w:left w:val="nil"/>
                <w:bottom w:val="nil"/>
                <w:right w:val="nil"/>
                <w:between w:val="nil"/>
              </w:pBdr>
              <w:tabs>
                <w:tab w:val="right" w:pos="990"/>
              </w:tabs>
              <w:rPr>
                <w:rFonts w:cs="Times New Roman"/>
              </w:rPr>
            </w:pPr>
            <w:r w:rsidRPr="00995501">
              <w:rPr>
                <w:rFonts w:cs="Times New Roman"/>
              </w:rPr>
              <w:t>2-3-1- The accrediting body designs and implements guides, materials</w:t>
            </w:r>
            <w:r>
              <w:rPr>
                <w:rFonts w:cs="Times New Roman"/>
              </w:rPr>
              <w:t>,</w:t>
            </w:r>
            <w:r w:rsidRPr="00995501">
              <w:rPr>
                <w:rFonts w:cs="Times New Roman"/>
              </w:rPr>
              <w:t xml:space="preserve"> and training programs for trustees, executives, and evaluators</w:t>
            </w:r>
            <w:r>
              <w:rPr>
                <w:rFonts w:cs="Times New Roman"/>
              </w:rPr>
              <w:t>,</w:t>
            </w:r>
            <w:r w:rsidRPr="00995501">
              <w:rPr>
                <w:rFonts w:cs="Times New Roman"/>
              </w:rPr>
              <w:t xml:space="preserve"> suitable platforms for advice and training. </w:t>
            </w:r>
          </w:p>
          <w:p w14:paraId="56F0B2CF" w14:textId="77777777" w:rsidR="00A45CD0" w:rsidRPr="00995501" w:rsidRDefault="00A45CD0" w:rsidP="006A4FB6">
            <w:pPr>
              <w:pBdr>
                <w:top w:val="nil"/>
                <w:left w:val="nil"/>
                <w:bottom w:val="nil"/>
                <w:right w:val="nil"/>
                <w:between w:val="nil"/>
              </w:pBdr>
              <w:tabs>
                <w:tab w:val="right" w:pos="990"/>
              </w:tabs>
              <w:rPr>
                <w:rFonts w:cs="Times New Roman"/>
                <w:rtl/>
              </w:rPr>
            </w:pPr>
            <w:r w:rsidRPr="00995501">
              <w:rPr>
                <w:rFonts w:cs="Times New Roman"/>
              </w:rPr>
              <w:t>2-3-2- The accrediting body provides mechanisms for institutions and programs to access necessary information and guidance during the accreditation process.</w:t>
            </w:r>
          </w:p>
        </w:tc>
      </w:tr>
      <w:tr w:rsidR="00A45CD0" w:rsidRPr="00CF551C" w14:paraId="629B390A" w14:textId="77777777" w:rsidTr="006A4FB6">
        <w:tc>
          <w:tcPr>
            <w:tcW w:w="9352" w:type="dxa"/>
            <w:shd w:val="clear" w:color="auto" w:fill="B3E5A1" w:themeFill="accent6" w:themeFillTint="66"/>
          </w:tcPr>
          <w:p w14:paraId="442197EA" w14:textId="77777777" w:rsidR="00A45CD0" w:rsidRPr="00995501" w:rsidRDefault="00A45CD0" w:rsidP="00A45CD0">
            <w:pPr>
              <w:numPr>
                <w:ilvl w:val="1"/>
                <w:numId w:val="8"/>
              </w:numPr>
              <w:pBdr>
                <w:top w:val="nil"/>
                <w:left w:val="nil"/>
                <w:bottom w:val="nil"/>
                <w:right w:val="nil"/>
                <w:between w:val="nil"/>
              </w:pBdr>
              <w:spacing w:after="0" w:line="276" w:lineRule="auto"/>
              <w:ind w:left="720"/>
              <w:jc w:val="both"/>
              <w:rPr>
                <w:rFonts w:cs="Times New Roman"/>
                <w:b/>
              </w:rPr>
            </w:pPr>
            <w:r w:rsidRPr="00995501">
              <w:rPr>
                <w:rFonts w:cs="Times New Roman"/>
              </w:rPr>
              <w:br w:type="page"/>
            </w:r>
            <w:r w:rsidRPr="00995501">
              <w:rPr>
                <w:rFonts w:cs="Times New Roman"/>
                <w:b/>
              </w:rPr>
              <w:t>Decision making</w:t>
            </w:r>
            <w:r w:rsidRPr="00995501">
              <w:rPr>
                <w:rFonts w:cs="Times New Roman"/>
                <w:b/>
                <w:rtl/>
              </w:rPr>
              <w:t xml:space="preserve"> </w:t>
            </w:r>
          </w:p>
          <w:p w14:paraId="57CDBC1B" w14:textId="77777777" w:rsidR="00A45CD0" w:rsidRPr="00995501" w:rsidRDefault="00A45CD0" w:rsidP="00A45CD0">
            <w:pPr>
              <w:numPr>
                <w:ilvl w:val="2"/>
                <w:numId w:val="12"/>
              </w:numPr>
              <w:pBdr>
                <w:top w:val="nil"/>
                <w:left w:val="nil"/>
                <w:bottom w:val="nil"/>
                <w:right w:val="nil"/>
                <w:between w:val="nil"/>
              </w:pBdr>
              <w:tabs>
                <w:tab w:val="right" w:pos="990"/>
              </w:tabs>
              <w:spacing w:after="0" w:line="276" w:lineRule="auto"/>
              <w:jc w:val="both"/>
              <w:rPr>
                <w:rFonts w:cs="Times New Roman"/>
                <w:color w:val="000000" w:themeColor="text1"/>
              </w:rPr>
            </w:pPr>
            <w:r w:rsidRPr="00995501">
              <w:rPr>
                <w:rFonts w:cs="Times New Roman"/>
              </w:rPr>
              <w:t xml:space="preserve">The accrediting body has formulated and approved policies and procedures for decision-making and issuing </w:t>
            </w:r>
            <w:r>
              <w:rPr>
                <w:rFonts w:cs="Times New Roman"/>
              </w:rPr>
              <w:t xml:space="preserve">a </w:t>
            </w:r>
            <w:r w:rsidRPr="00995501">
              <w:rPr>
                <w:rFonts w:cs="Times New Roman"/>
              </w:rPr>
              <w:t xml:space="preserve">preliminary accreditation vote, based on </w:t>
            </w:r>
            <w:r w:rsidRPr="00995501">
              <w:rPr>
                <w:rFonts w:cs="Times New Roman"/>
                <w:color w:val="000000" w:themeColor="text1"/>
              </w:rPr>
              <w:t>the external evaluation report and quorum</w:t>
            </w:r>
            <w:r w:rsidRPr="00995501">
              <w:rPr>
                <w:rFonts w:cs="Times New Roman"/>
              </w:rPr>
              <w:t xml:space="preserve"> </w:t>
            </w:r>
            <w:r w:rsidRPr="00995501">
              <w:rPr>
                <w:rFonts w:cs="Times New Roman"/>
                <w:color w:val="000000" w:themeColor="text1"/>
              </w:rPr>
              <w:t>requirements.</w:t>
            </w:r>
            <w:r w:rsidRPr="00995501">
              <w:rPr>
                <w:rFonts w:cs="Times New Roman"/>
                <w:color w:val="000000" w:themeColor="text1"/>
                <w:rtl/>
              </w:rPr>
              <w:t xml:space="preserve"> </w:t>
            </w:r>
          </w:p>
          <w:p w14:paraId="0AB63852" w14:textId="77777777" w:rsidR="00A45CD0" w:rsidRPr="00995501" w:rsidRDefault="00A45CD0" w:rsidP="00A45CD0">
            <w:pPr>
              <w:numPr>
                <w:ilvl w:val="2"/>
                <w:numId w:val="12"/>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lastRenderedPageBreak/>
              <w:t xml:space="preserve">Policies and procedures ensure that accreditation decisions are based on compliance with standards. </w:t>
            </w:r>
          </w:p>
          <w:p w14:paraId="0B9B5378" w14:textId="77777777" w:rsidR="00A45CD0" w:rsidRPr="00995501" w:rsidRDefault="00A45CD0" w:rsidP="00A45CD0">
            <w:pPr>
              <w:numPr>
                <w:ilvl w:val="2"/>
                <w:numId w:val="12"/>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The accrediting body maintains independence in issuing accreditation votes, ensuring decisions are made neutrally and free from conflicts of interest.</w:t>
            </w:r>
          </w:p>
          <w:p w14:paraId="60DDE67A" w14:textId="77777777" w:rsidR="00A45CD0" w:rsidRPr="00995501" w:rsidRDefault="00A45CD0" w:rsidP="00A45CD0">
            <w:pPr>
              <w:numPr>
                <w:ilvl w:val="2"/>
                <w:numId w:val="12"/>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Qualified, credible, and experienced individuals review the external evaluation report and issue the accreditation vote.</w:t>
            </w:r>
          </w:p>
          <w:p w14:paraId="3BDFC5E4" w14:textId="77777777" w:rsidR="00A45CD0" w:rsidRPr="00995501" w:rsidRDefault="00A45CD0" w:rsidP="00A45CD0">
            <w:pPr>
              <w:numPr>
                <w:ilvl w:val="2"/>
                <w:numId w:val="12"/>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A specific procedure is in place for informing accredited programs and institutions about the issued preliminary vote.</w:t>
            </w:r>
          </w:p>
          <w:p w14:paraId="12B78111" w14:textId="77777777" w:rsidR="00A45CD0" w:rsidRPr="00995501" w:rsidRDefault="00A45CD0" w:rsidP="00A45CD0">
            <w:pPr>
              <w:numPr>
                <w:ilvl w:val="2"/>
                <w:numId w:val="12"/>
              </w:numPr>
              <w:tabs>
                <w:tab w:val="right" w:pos="990"/>
              </w:tabs>
              <w:spacing w:after="0" w:line="276" w:lineRule="auto"/>
              <w:jc w:val="both"/>
              <w:rPr>
                <w:rFonts w:cs="Times New Roman"/>
              </w:rPr>
            </w:pPr>
            <w:r w:rsidRPr="00995501">
              <w:rPr>
                <w:rFonts w:cs="Times New Roman"/>
              </w:rPr>
              <w:t>The accrediting body publishes its policies, procedures, criteria, and decisions transparently for public access.</w:t>
            </w:r>
          </w:p>
          <w:p w14:paraId="24DF165C" w14:textId="77777777" w:rsidR="00A45CD0" w:rsidRPr="00995501" w:rsidRDefault="00A45CD0" w:rsidP="00A45CD0">
            <w:pPr>
              <w:numPr>
                <w:ilvl w:val="2"/>
                <w:numId w:val="12"/>
              </w:numPr>
              <w:tabs>
                <w:tab w:val="right" w:pos="990"/>
              </w:tabs>
              <w:spacing w:after="0" w:line="276" w:lineRule="auto"/>
              <w:jc w:val="both"/>
              <w:rPr>
                <w:rFonts w:cs="Times New Roman"/>
              </w:rPr>
            </w:pPr>
            <w:r w:rsidRPr="00995501">
              <w:rPr>
                <w:rFonts w:cs="Times New Roman"/>
              </w:rPr>
              <w:t>The accrediting body issues preliminary accreditation votes during decision-making sessions, based on information in the external evaluation report and other relevant documents, if needed.</w:t>
            </w:r>
          </w:p>
          <w:p w14:paraId="1D698F35" w14:textId="77777777" w:rsidR="00A45CD0" w:rsidRPr="00995501" w:rsidRDefault="00A45CD0" w:rsidP="00A45CD0">
            <w:pPr>
              <w:numPr>
                <w:ilvl w:val="2"/>
                <w:numId w:val="12"/>
              </w:numPr>
              <w:pBdr>
                <w:top w:val="nil"/>
                <w:left w:val="nil"/>
                <w:bottom w:val="nil"/>
                <w:right w:val="nil"/>
                <w:between w:val="nil"/>
              </w:pBdr>
              <w:tabs>
                <w:tab w:val="left" w:pos="391"/>
                <w:tab w:val="right" w:pos="990"/>
              </w:tabs>
              <w:spacing w:after="0" w:line="276" w:lineRule="auto"/>
              <w:jc w:val="both"/>
              <w:rPr>
                <w:rFonts w:cs="Times New Roman"/>
              </w:rPr>
            </w:pPr>
            <w:r w:rsidRPr="00995501">
              <w:rPr>
                <w:rFonts w:cs="Times New Roman"/>
              </w:rPr>
              <w:t>The accrediting body specifies different types of accreditation votes in its regulations, based on the number of achieved standards.</w:t>
            </w:r>
          </w:p>
          <w:p w14:paraId="75A7982D" w14:textId="77777777" w:rsidR="00A45CD0" w:rsidRPr="00995501" w:rsidRDefault="00A45CD0" w:rsidP="00A45CD0">
            <w:pPr>
              <w:numPr>
                <w:ilvl w:val="2"/>
                <w:numId w:val="12"/>
              </w:numPr>
              <w:pBdr>
                <w:top w:val="nil"/>
                <w:left w:val="nil"/>
                <w:bottom w:val="nil"/>
                <w:right w:val="nil"/>
                <w:between w:val="nil"/>
              </w:pBdr>
              <w:tabs>
                <w:tab w:val="left" w:pos="391"/>
                <w:tab w:val="right" w:pos="990"/>
              </w:tabs>
              <w:spacing w:after="0" w:line="276" w:lineRule="auto"/>
              <w:jc w:val="both"/>
              <w:rPr>
                <w:rFonts w:cs="Times New Roman"/>
              </w:rPr>
            </w:pPr>
            <w:r w:rsidRPr="00995501">
              <w:rPr>
                <w:rFonts w:cs="Times New Roman"/>
              </w:rPr>
              <w:t>The accreditation certificate specifies the credit period for the issued vote.</w:t>
            </w:r>
          </w:p>
          <w:p w14:paraId="3985F1D5" w14:textId="77777777" w:rsidR="00A45CD0" w:rsidRPr="00995501" w:rsidRDefault="00A45CD0" w:rsidP="00A45CD0">
            <w:pPr>
              <w:numPr>
                <w:ilvl w:val="2"/>
                <w:numId w:val="12"/>
              </w:numPr>
              <w:pBdr>
                <w:top w:val="nil"/>
                <w:left w:val="nil"/>
                <w:bottom w:val="nil"/>
                <w:right w:val="nil"/>
                <w:between w:val="nil"/>
              </w:pBdr>
              <w:tabs>
                <w:tab w:val="left" w:pos="391"/>
                <w:tab w:val="right" w:pos="990"/>
              </w:tabs>
              <w:spacing w:after="0" w:line="276" w:lineRule="auto"/>
              <w:jc w:val="both"/>
              <w:rPr>
                <w:rFonts w:cs="Times New Roman"/>
              </w:rPr>
            </w:pPr>
            <w:r w:rsidRPr="00995501">
              <w:rPr>
                <w:rFonts w:cs="Times New Roman"/>
              </w:rPr>
              <w:t>The accrediting body periodically evaluates programs or institutions according to a defined timeline and has policies and procedures for early evaluation or revision of previous decisions, if necessary.</w:t>
            </w:r>
          </w:p>
        </w:tc>
      </w:tr>
      <w:tr w:rsidR="00A45CD0" w:rsidRPr="00CF551C" w14:paraId="39A6CC2D" w14:textId="77777777" w:rsidTr="006A4FB6">
        <w:tc>
          <w:tcPr>
            <w:tcW w:w="9352" w:type="dxa"/>
            <w:shd w:val="clear" w:color="auto" w:fill="B3E5A1" w:themeFill="accent6" w:themeFillTint="66"/>
          </w:tcPr>
          <w:p w14:paraId="77E82B77" w14:textId="77777777" w:rsidR="00A45CD0" w:rsidRPr="00995501" w:rsidRDefault="00A45CD0" w:rsidP="00A45CD0">
            <w:pPr>
              <w:pStyle w:val="ListParagraph"/>
              <w:numPr>
                <w:ilvl w:val="1"/>
                <w:numId w:val="13"/>
              </w:numPr>
              <w:pBdr>
                <w:top w:val="nil"/>
                <w:left w:val="nil"/>
                <w:bottom w:val="nil"/>
                <w:right w:val="nil"/>
                <w:between w:val="nil"/>
              </w:pBdr>
              <w:spacing w:after="0" w:line="276" w:lineRule="auto"/>
              <w:jc w:val="both"/>
              <w:rPr>
                <w:rFonts w:ascii="Times New Roman" w:hAnsi="Times New Roman" w:cs="Times New Roman"/>
                <w:b/>
              </w:rPr>
            </w:pPr>
            <w:r w:rsidRPr="00995501">
              <w:rPr>
                <w:rFonts w:ascii="Times New Roman" w:hAnsi="Times New Roman" w:cs="Times New Roman"/>
                <w:b/>
              </w:rPr>
              <w:lastRenderedPageBreak/>
              <w:t>Feedback and monitoring</w:t>
            </w:r>
            <w:r w:rsidRPr="00995501">
              <w:rPr>
                <w:rFonts w:ascii="Times New Roman" w:hAnsi="Times New Roman" w:cs="Times New Roman"/>
                <w:b/>
                <w:rtl/>
              </w:rPr>
              <w:t xml:space="preserve"> </w:t>
            </w:r>
          </w:p>
          <w:p w14:paraId="20D87795" w14:textId="77777777" w:rsidR="00A45CD0" w:rsidRPr="00995501" w:rsidRDefault="00A45CD0" w:rsidP="00A45CD0">
            <w:pPr>
              <w:numPr>
                <w:ilvl w:val="2"/>
                <w:numId w:val="13"/>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Comprehensive reports, including strengths, weaknesses, and improvement opportunities, are provided to institutions.</w:t>
            </w:r>
          </w:p>
          <w:p w14:paraId="2B7052A4" w14:textId="77777777" w:rsidR="00A45CD0" w:rsidRPr="00995501" w:rsidRDefault="00A45CD0" w:rsidP="00A45CD0">
            <w:pPr>
              <w:numPr>
                <w:ilvl w:val="2"/>
                <w:numId w:val="13"/>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After issuing an accreditation decision, the accrediting body follows up on the institution</w:t>
            </w:r>
            <w:r>
              <w:rPr>
                <w:rFonts w:cs="Times New Roman"/>
              </w:rPr>
              <w:t>s</w:t>
            </w:r>
            <w:r w:rsidRPr="00995501">
              <w:rPr>
                <w:rFonts w:cs="Times New Roman"/>
              </w:rPr>
              <w:t xml:space="preserve"> or program’s efforts to address weaknesses and sustain strengths for continuous improvement.</w:t>
            </w:r>
          </w:p>
          <w:p w14:paraId="0F1F2A4F" w14:textId="77777777" w:rsidR="00A45CD0" w:rsidRPr="00995501" w:rsidRDefault="00A45CD0" w:rsidP="00A45CD0">
            <w:pPr>
              <w:numPr>
                <w:ilvl w:val="2"/>
                <w:numId w:val="13"/>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The accrediting body continuously monitors programs and institutions, requiring them to report any major changes in the educational program, quality of resources, staff, or other factors that could impact educational quality, so that visits can be scheduled if necessary.</w:t>
            </w:r>
          </w:p>
        </w:tc>
      </w:tr>
      <w:tr w:rsidR="00A45CD0" w:rsidRPr="00CF551C" w14:paraId="21C71A70" w14:textId="77777777" w:rsidTr="006A4FB6">
        <w:tc>
          <w:tcPr>
            <w:tcW w:w="9352" w:type="dxa"/>
            <w:shd w:val="clear" w:color="auto" w:fill="B3E5A1" w:themeFill="accent6" w:themeFillTint="66"/>
          </w:tcPr>
          <w:p w14:paraId="4EF3AC05" w14:textId="77777777" w:rsidR="00A45CD0" w:rsidRPr="00995501" w:rsidRDefault="00A45CD0" w:rsidP="00A45CD0">
            <w:pPr>
              <w:pStyle w:val="ListParagraph"/>
              <w:numPr>
                <w:ilvl w:val="1"/>
                <w:numId w:val="14"/>
              </w:numPr>
              <w:pBdr>
                <w:top w:val="nil"/>
                <w:left w:val="nil"/>
                <w:bottom w:val="nil"/>
                <w:right w:val="nil"/>
                <w:between w:val="nil"/>
              </w:pBdr>
              <w:spacing w:after="0" w:line="276" w:lineRule="auto"/>
              <w:jc w:val="both"/>
              <w:rPr>
                <w:rFonts w:ascii="Times New Roman" w:hAnsi="Times New Roman" w:cs="Times New Roman"/>
                <w:b/>
              </w:rPr>
            </w:pPr>
            <w:r w:rsidRPr="00995501">
              <w:rPr>
                <w:rFonts w:ascii="Times New Roman" w:hAnsi="Times New Roman" w:cs="Times New Roman"/>
                <w:b/>
              </w:rPr>
              <w:t>Revision and appeal</w:t>
            </w:r>
            <w:r w:rsidRPr="00995501">
              <w:rPr>
                <w:rFonts w:ascii="Times New Roman" w:hAnsi="Times New Roman" w:cs="Times New Roman"/>
                <w:b/>
                <w:rtl/>
              </w:rPr>
              <w:t xml:space="preserve"> </w:t>
            </w:r>
          </w:p>
          <w:p w14:paraId="751B1534" w14:textId="77777777" w:rsidR="00A45CD0" w:rsidRPr="00995501" w:rsidRDefault="00A45CD0" w:rsidP="00A45CD0">
            <w:pPr>
              <w:numPr>
                <w:ilvl w:val="2"/>
                <w:numId w:val="14"/>
              </w:numPr>
              <w:pBdr>
                <w:top w:val="nil"/>
                <w:left w:val="nil"/>
                <w:bottom w:val="nil"/>
                <w:right w:val="nil"/>
                <w:between w:val="nil"/>
              </w:pBdr>
              <w:tabs>
                <w:tab w:val="right" w:pos="990"/>
              </w:tabs>
              <w:spacing w:after="0" w:line="276" w:lineRule="auto"/>
              <w:ind w:left="0" w:firstLine="63"/>
              <w:jc w:val="both"/>
              <w:rPr>
                <w:rFonts w:cs="Times New Roman"/>
              </w:rPr>
            </w:pPr>
            <w:r w:rsidRPr="00995501">
              <w:rPr>
                <w:rFonts w:cs="Times New Roman"/>
              </w:rPr>
              <w:t>The accrediting body has a specific mechanism for addressing complaints and appeals regarding processes or preliminary votes, with this process communicated to the highest authority of the accredited institutions or programs.</w:t>
            </w:r>
          </w:p>
          <w:p w14:paraId="2B09607B" w14:textId="77777777" w:rsidR="00A45CD0" w:rsidRPr="00995501" w:rsidRDefault="00A45CD0" w:rsidP="00A45CD0">
            <w:pPr>
              <w:numPr>
                <w:ilvl w:val="2"/>
                <w:numId w:val="14"/>
              </w:numPr>
              <w:pBdr>
                <w:top w:val="nil"/>
                <w:left w:val="nil"/>
                <w:bottom w:val="nil"/>
                <w:right w:val="nil"/>
                <w:between w:val="nil"/>
              </w:pBdr>
              <w:tabs>
                <w:tab w:val="right" w:pos="990"/>
              </w:tabs>
              <w:spacing w:after="0" w:line="276" w:lineRule="auto"/>
              <w:ind w:left="0" w:firstLine="63"/>
              <w:jc w:val="both"/>
              <w:rPr>
                <w:rFonts w:cs="Times New Roman"/>
              </w:rPr>
            </w:pPr>
            <w:r w:rsidRPr="00995501">
              <w:rPr>
                <w:rFonts w:cs="Times New Roman"/>
              </w:rPr>
              <w:t>Appeals are conducted by a board including members appointed according to accreditation bylaws and individuals who did not participate in the initial vote, with conflicts of interest managed appropriately.</w:t>
            </w:r>
          </w:p>
        </w:tc>
      </w:tr>
      <w:tr w:rsidR="00A45CD0" w:rsidRPr="00CF551C" w14:paraId="426288A4" w14:textId="77777777" w:rsidTr="006A4FB6">
        <w:tc>
          <w:tcPr>
            <w:tcW w:w="9352" w:type="dxa"/>
            <w:shd w:val="clear" w:color="auto" w:fill="F2CEED" w:themeFill="accent5" w:themeFillTint="33"/>
          </w:tcPr>
          <w:p w14:paraId="6E4E06AA" w14:textId="77777777" w:rsidR="00A45CD0" w:rsidRPr="00995501" w:rsidRDefault="00A45CD0" w:rsidP="00A45CD0">
            <w:pPr>
              <w:pStyle w:val="ListParagraph"/>
              <w:numPr>
                <w:ilvl w:val="0"/>
                <w:numId w:val="14"/>
              </w:numPr>
              <w:pBdr>
                <w:top w:val="nil"/>
                <w:left w:val="nil"/>
                <w:bottom w:val="nil"/>
                <w:right w:val="nil"/>
                <w:between w:val="nil"/>
              </w:pBdr>
              <w:spacing w:after="0" w:line="276" w:lineRule="auto"/>
              <w:jc w:val="both"/>
              <w:rPr>
                <w:rFonts w:ascii="Times New Roman" w:hAnsi="Times New Roman" w:cs="Times New Roman"/>
              </w:rPr>
            </w:pPr>
            <w:r w:rsidRPr="00995501">
              <w:rPr>
                <w:rFonts w:ascii="Times New Roman" w:hAnsi="Times New Roman" w:cs="Times New Roman"/>
                <w:b/>
              </w:rPr>
              <w:t xml:space="preserve">Responsiveness and quality improvement </w:t>
            </w:r>
          </w:p>
        </w:tc>
      </w:tr>
      <w:tr w:rsidR="00A45CD0" w:rsidRPr="00CF551C" w14:paraId="3EE0107F" w14:textId="77777777" w:rsidTr="006A4FB6">
        <w:tc>
          <w:tcPr>
            <w:tcW w:w="9352" w:type="dxa"/>
            <w:shd w:val="clear" w:color="auto" w:fill="F2CEED" w:themeFill="accent5" w:themeFillTint="33"/>
          </w:tcPr>
          <w:p w14:paraId="5920D02C" w14:textId="77777777" w:rsidR="00A45CD0" w:rsidRPr="00995501" w:rsidRDefault="00A45CD0" w:rsidP="00A45CD0">
            <w:pPr>
              <w:numPr>
                <w:ilvl w:val="1"/>
                <w:numId w:val="9"/>
              </w:numPr>
              <w:pBdr>
                <w:top w:val="nil"/>
                <w:left w:val="nil"/>
                <w:bottom w:val="nil"/>
                <w:right w:val="nil"/>
                <w:between w:val="nil"/>
              </w:pBdr>
              <w:spacing w:after="0" w:line="276" w:lineRule="auto"/>
              <w:jc w:val="both"/>
              <w:rPr>
                <w:rFonts w:cs="Times New Roman"/>
                <w:b/>
              </w:rPr>
            </w:pPr>
            <w:r w:rsidRPr="00995501">
              <w:rPr>
                <w:rFonts w:cs="Times New Roman"/>
                <w:b/>
              </w:rPr>
              <w:t>Quality assurance</w:t>
            </w:r>
            <w:r w:rsidRPr="00995501">
              <w:rPr>
                <w:rFonts w:cs="Times New Roman"/>
                <w:b/>
                <w:rtl/>
              </w:rPr>
              <w:t xml:space="preserve"> </w:t>
            </w:r>
          </w:p>
          <w:p w14:paraId="5ADF0498" w14:textId="77777777" w:rsidR="00A45CD0" w:rsidRPr="00995501" w:rsidRDefault="00A45CD0" w:rsidP="00A45CD0">
            <w:pPr>
              <w:pStyle w:val="ListParagraph"/>
              <w:numPr>
                <w:ilvl w:val="2"/>
                <w:numId w:val="16"/>
              </w:numPr>
              <w:pBdr>
                <w:top w:val="nil"/>
                <w:left w:val="nil"/>
                <w:bottom w:val="nil"/>
                <w:right w:val="nil"/>
                <w:between w:val="nil"/>
              </w:pBdr>
              <w:tabs>
                <w:tab w:val="right" w:pos="990"/>
              </w:tabs>
              <w:spacing w:after="0" w:line="276" w:lineRule="auto"/>
              <w:jc w:val="both"/>
              <w:rPr>
                <w:rFonts w:ascii="Times New Roman" w:hAnsi="Times New Roman" w:cs="Times New Roman"/>
                <w:b/>
              </w:rPr>
            </w:pPr>
            <w:r w:rsidRPr="00995501">
              <w:rPr>
                <w:rFonts w:ascii="Times New Roman" w:hAnsi="Times New Roman" w:cs="Times New Roman"/>
              </w:rPr>
              <w:lastRenderedPageBreak/>
              <w:t>The accrediting body regularly conducts self-evaluations of its performance, standards, procedures, policies, and activity integrity or entrusts these reviews to competent authorities and uses the results for improvement.</w:t>
            </w:r>
          </w:p>
          <w:p w14:paraId="38C0288A" w14:textId="77777777" w:rsidR="00A45CD0" w:rsidRPr="00995501" w:rsidRDefault="00A45CD0" w:rsidP="00A45CD0">
            <w:pPr>
              <w:pStyle w:val="ListParagraph"/>
              <w:numPr>
                <w:ilvl w:val="2"/>
                <w:numId w:val="16"/>
              </w:numPr>
              <w:pBdr>
                <w:top w:val="nil"/>
                <w:left w:val="nil"/>
                <w:bottom w:val="nil"/>
                <w:right w:val="nil"/>
                <w:between w:val="nil"/>
              </w:pBdr>
              <w:tabs>
                <w:tab w:val="right" w:pos="990"/>
              </w:tabs>
              <w:spacing w:after="0" w:line="276" w:lineRule="auto"/>
              <w:jc w:val="both"/>
              <w:rPr>
                <w:rFonts w:ascii="Times New Roman" w:hAnsi="Times New Roman" w:cs="Times New Roman"/>
                <w:b/>
              </w:rPr>
            </w:pPr>
            <w:r w:rsidRPr="00995501">
              <w:rPr>
                <w:rFonts w:ascii="Times New Roman" w:hAnsi="Times New Roman" w:cs="Times New Roman"/>
              </w:rPr>
              <w:t>The accrediting body provides periodic analytical reports on accreditation activities and outcomes to inform quality improvement policies.</w:t>
            </w:r>
          </w:p>
        </w:tc>
      </w:tr>
      <w:tr w:rsidR="00A45CD0" w:rsidRPr="00CF551C" w14:paraId="2D924EBE" w14:textId="77777777" w:rsidTr="006A4FB6">
        <w:tc>
          <w:tcPr>
            <w:tcW w:w="9352" w:type="dxa"/>
            <w:shd w:val="clear" w:color="auto" w:fill="F2CEED" w:themeFill="accent5" w:themeFillTint="33"/>
          </w:tcPr>
          <w:p w14:paraId="34E5B439" w14:textId="77777777" w:rsidR="00A45CD0" w:rsidRPr="00995501" w:rsidRDefault="00A45CD0" w:rsidP="00A45CD0">
            <w:pPr>
              <w:numPr>
                <w:ilvl w:val="1"/>
                <w:numId w:val="10"/>
              </w:numPr>
              <w:pBdr>
                <w:top w:val="nil"/>
                <w:left w:val="nil"/>
                <w:bottom w:val="nil"/>
                <w:right w:val="nil"/>
                <w:between w:val="nil"/>
              </w:pBdr>
              <w:spacing w:after="0" w:line="276" w:lineRule="auto"/>
              <w:jc w:val="both"/>
              <w:rPr>
                <w:rFonts w:cs="Times New Roman"/>
                <w:b/>
              </w:rPr>
            </w:pPr>
            <w:r w:rsidRPr="00995501">
              <w:rPr>
                <w:rFonts w:cs="Times New Roman"/>
                <w:b/>
              </w:rPr>
              <w:lastRenderedPageBreak/>
              <w:t xml:space="preserve">Accountability and discipline </w:t>
            </w:r>
          </w:p>
          <w:p w14:paraId="6B3FD19C" w14:textId="77777777" w:rsidR="00A45CD0" w:rsidRPr="00995501" w:rsidRDefault="00A45CD0" w:rsidP="00A45CD0">
            <w:pPr>
              <w:numPr>
                <w:ilvl w:val="2"/>
                <w:numId w:val="10"/>
              </w:numPr>
              <w:pBdr>
                <w:top w:val="nil"/>
                <w:left w:val="nil"/>
                <w:bottom w:val="nil"/>
                <w:right w:val="nil"/>
                <w:between w:val="nil"/>
              </w:pBdr>
              <w:tabs>
                <w:tab w:val="right" w:pos="990"/>
              </w:tabs>
              <w:spacing w:after="0" w:line="276" w:lineRule="auto"/>
              <w:jc w:val="both"/>
              <w:rPr>
                <w:rFonts w:cs="Times New Roman"/>
              </w:rPr>
            </w:pPr>
            <w:r w:rsidRPr="00995501">
              <w:rPr>
                <w:rFonts w:cs="Times New Roman"/>
              </w:rPr>
              <w:t>The accrediting body has a codified policy to prevent and manage conflicts of interest among employees, external evaluators, and accreditation committee members.</w:t>
            </w:r>
          </w:p>
          <w:p w14:paraId="0A5944E3" w14:textId="77777777" w:rsidR="00A45CD0" w:rsidRPr="00995501" w:rsidRDefault="00A45CD0" w:rsidP="00A45CD0">
            <w:pPr>
              <w:numPr>
                <w:ilvl w:val="2"/>
                <w:numId w:val="10"/>
              </w:numPr>
              <w:pBdr>
                <w:top w:val="nil"/>
                <w:left w:val="nil"/>
                <w:bottom w:val="nil"/>
                <w:right w:val="nil"/>
                <w:between w:val="nil"/>
              </w:pBdr>
              <w:tabs>
                <w:tab w:val="right" w:pos="990"/>
              </w:tabs>
              <w:spacing w:after="0" w:line="276" w:lineRule="auto"/>
              <w:jc w:val="both"/>
              <w:rPr>
                <w:rFonts w:cs="Times New Roman"/>
                <w:b/>
              </w:rPr>
            </w:pPr>
            <w:r w:rsidRPr="00995501">
              <w:rPr>
                <w:rFonts w:cs="Times New Roman"/>
              </w:rPr>
              <w:t>The accrediting body prepares and publishes integrated reports on quality assurance processes and related activities.</w:t>
            </w:r>
          </w:p>
          <w:p w14:paraId="1DB46BA5" w14:textId="77777777" w:rsidR="00A45CD0" w:rsidRPr="00995501" w:rsidRDefault="00A45CD0" w:rsidP="00A45CD0">
            <w:pPr>
              <w:numPr>
                <w:ilvl w:val="2"/>
                <w:numId w:val="10"/>
              </w:numPr>
              <w:pBdr>
                <w:top w:val="nil"/>
                <w:left w:val="nil"/>
                <w:bottom w:val="nil"/>
                <w:right w:val="nil"/>
                <w:between w:val="nil"/>
              </w:pBdr>
              <w:tabs>
                <w:tab w:val="right" w:pos="990"/>
              </w:tabs>
              <w:spacing w:after="0" w:line="276" w:lineRule="auto"/>
              <w:jc w:val="both"/>
              <w:rPr>
                <w:rFonts w:cs="Times New Roman"/>
                <w:b/>
              </w:rPr>
            </w:pPr>
            <w:r w:rsidRPr="00995501">
              <w:rPr>
                <w:rFonts w:cs="Times New Roman"/>
              </w:rPr>
              <w:t>Accreditation decisions are made publicly available in an appropriate format for accredited programs and institutions.</w:t>
            </w:r>
          </w:p>
        </w:tc>
      </w:tr>
      <w:tr w:rsidR="00A45CD0" w:rsidRPr="00CF551C" w14:paraId="49DDD37E" w14:textId="77777777" w:rsidTr="006A4FB6">
        <w:tc>
          <w:tcPr>
            <w:tcW w:w="9352" w:type="dxa"/>
            <w:shd w:val="clear" w:color="auto" w:fill="F2CEED" w:themeFill="accent5" w:themeFillTint="33"/>
          </w:tcPr>
          <w:p w14:paraId="60E39288" w14:textId="77777777" w:rsidR="00A45CD0" w:rsidRPr="00995501" w:rsidRDefault="00A45CD0" w:rsidP="00A45CD0">
            <w:pPr>
              <w:numPr>
                <w:ilvl w:val="1"/>
                <w:numId w:val="10"/>
              </w:numPr>
              <w:pBdr>
                <w:top w:val="nil"/>
                <w:left w:val="nil"/>
                <w:bottom w:val="nil"/>
                <w:right w:val="nil"/>
                <w:between w:val="nil"/>
              </w:pBdr>
              <w:spacing w:after="0" w:line="276" w:lineRule="auto"/>
              <w:jc w:val="both"/>
              <w:rPr>
                <w:rFonts w:cs="Times New Roman"/>
                <w:b/>
              </w:rPr>
            </w:pPr>
            <w:r w:rsidRPr="00995501">
              <w:rPr>
                <w:rFonts w:cs="Times New Roman"/>
                <w:b/>
              </w:rPr>
              <w:t>Maintenance of records</w:t>
            </w:r>
            <w:r w:rsidRPr="00995501">
              <w:rPr>
                <w:rFonts w:cs="Times New Roman"/>
                <w:b/>
                <w:rtl/>
              </w:rPr>
              <w:t xml:space="preserve"> </w:t>
            </w:r>
          </w:p>
          <w:p w14:paraId="15795E80" w14:textId="77777777" w:rsidR="00A45CD0" w:rsidRPr="00995501" w:rsidRDefault="00A45CD0" w:rsidP="00A45CD0">
            <w:pPr>
              <w:numPr>
                <w:ilvl w:val="2"/>
                <w:numId w:val="7"/>
              </w:numPr>
              <w:pBdr>
                <w:top w:val="nil"/>
                <w:left w:val="nil"/>
                <w:bottom w:val="nil"/>
                <w:right w:val="nil"/>
                <w:between w:val="nil"/>
              </w:pBdr>
              <w:tabs>
                <w:tab w:val="right" w:pos="990"/>
              </w:tabs>
              <w:spacing w:after="0" w:line="276" w:lineRule="auto"/>
              <w:ind w:left="0" w:firstLine="74"/>
              <w:jc w:val="both"/>
              <w:rPr>
                <w:rFonts w:cs="Times New Roman"/>
                <w:b/>
              </w:rPr>
            </w:pPr>
            <w:r w:rsidRPr="00995501">
              <w:rPr>
                <w:rFonts w:cs="Times New Roman"/>
              </w:rPr>
              <w:t>Records of accreditation activities and related correspondence are maintained by the accrediting body in an organized and retrievable manner.</w:t>
            </w:r>
          </w:p>
          <w:p w14:paraId="6C2B07F9" w14:textId="77777777" w:rsidR="00A45CD0" w:rsidRPr="00995501" w:rsidRDefault="00A45CD0" w:rsidP="00A45CD0">
            <w:pPr>
              <w:numPr>
                <w:ilvl w:val="2"/>
                <w:numId w:val="7"/>
              </w:numPr>
              <w:pBdr>
                <w:top w:val="nil"/>
                <w:left w:val="nil"/>
                <w:bottom w:val="nil"/>
                <w:right w:val="nil"/>
                <w:between w:val="nil"/>
              </w:pBdr>
              <w:tabs>
                <w:tab w:val="right" w:pos="990"/>
              </w:tabs>
              <w:spacing w:after="0" w:line="276" w:lineRule="auto"/>
              <w:ind w:left="0" w:firstLine="74"/>
              <w:jc w:val="both"/>
              <w:rPr>
                <w:rFonts w:cs="Times New Roman"/>
                <w:b/>
              </w:rPr>
            </w:pPr>
            <w:r w:rsidRPr="00995501">
              <w:rPr>
                <w:rFonts w:cs="Times New Roman"/>
              </w:rPr>
              <w:t>The accrediting body uses secure methods to protect accreditation records and data stored in its online accreditation system.</w:t>
            </w:r>
          </w:p>
        </w:tc>
      </w:tr>
    </w:tbl>
    <w:p w14:paraId="216AB1AD" w14:textId="77777777" w:rsidR="00A45CD0" w:rsidRDefault="00A45CD0"/>
    <w:sectPr w:rsidR="00A45C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1E50B" w14:textId="77777777" w:rsidR="004C3C1D" w:rsidRDefault="004C3C1D" w:rsidP="00A45CD0">
      <w:pPr>
        <w:spacing w:after="0" w:line="240" w:lineRule="auto"/>
      </w:pPr>
      <w:r>
        <w:separator/>
      </w:r>
    </w:p>
  </w:endnote>
  <w:endnote w:type="continuationSeparator" w:id="0">
    <w:p w14:paraId="3452D8AC" w14:textId="77777777" w:rsidR="004C3C1D" w:rsidRDefault="004C3C1D" w:rsidP="00A45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 Zar">
    <w:altName w:val="Arial"/>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200247B" w:usb2="00000009" w:usb3="00000000" w:csb0="000001FF" w:csb1="00000000"/>
  </w:font>
  <w:font w:name="B Nazanin">
    <w:altName w:val="Arial"/>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9A14A" w14:textId="77777777" w:rsidR="004C3C1D" w:rsidRDefault="004C3C1D" w:rsidP="00A45CD0">
      <w:pPr>
        <w:spacing w:after="0" w:line="240" w:lineRule="auto"/>
      </w:pPr>
      <w:r>
        <w:separator/>
      </w:r>
    </w:p>
  </w:footnote>
  <w:footnote w:type="continuationSeparator" w:id="0">
    <w:p w14:paraId="4CF57D15" w14:textId="77777777" w:rsidR="004C3C1D" w:rsidRDefault="004C3C1D" w:rsidP="00A45C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42DFE"/>
    <w:multiLevelType w:val="multilevel"/>
    <w:tmpl w:val="5164F1FE"/>
    <w:lvl w:ilvl="0">
      <w:start w:val="3"/>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99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15:restartNumberingAfterBreak="0">
    <w:nsid w:val="108D12D3"/>
    <w:multiLevelType w:val="multilevel"/>
    <w:tmpl w:val="DEEEF1F0"/>
    <w:lvl w:ilvl="0">
      <w:start w:val="1"/>
      <w:numFmt w:val="decimal"/>
      <w:lvlText w:val="%1-"/>
      <w:lvlJc w:val="left"/>
      <w:pPr>
        <w:ind w:left="630" w:hanging="630"/>
      </w:pPr>
    </w:lvl>
    <w:lvl w:ilvl="1">
      <w:start w:val="3"/>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D69061D"/>
    <w:multiLevelType w:val="multilevel"/>
    <w:tmpl w:val="768C6302"/>
    <w:lvl w:ilvl="0">
      <w:start w:val="1"/>
      <w:numFmt w:val="decimal"/>
      <w:lvlText w:val="%1-"/>
      <w:lvlJc w:val="left"/>
      <w:pPr>
        <w:ind w:left="630" w:hanging="630"/>
      </w:p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15:restartNumberingAfterBreak="0">
    <w:nsid w:val="1DC53562"/>
    <w:multiLevelType w:val="multilevel"/>
    <w:tmpl w:val="7B165AEC"/>
    <w:lvl w:ilvl="0">
      <w:start w:val="2"/>
      <w:numFmt w:val="decimal"/>
      <w:lvlText w:val="%1-"/>
      <w:lvlJc w:val="left"/>
      <w:pPr>
        <w:ind w:left="630" w:hanging="630"/>
      </w:p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 w15:restartNumberingAfterBreak="0">
    <w:nsid w:val="323C74E2"/>
    <w:multiLevelType w:val="multilevel"/>
    <w:tmpl w:val="85FE0608"/>
    <w:lvl w:ilvl="0">
      <w:start w:val="3"/>
      <w:numFmt w:val="decimal"/>
      <w:lvlText w:val="%1-"/>
      <w:lvlJc w:val="left"/>
      <w:pPr>
        <w:ind w:left="630" w:hanging="630"/>
      </w:pPr>
    </w:lvl>
    <w:lvl w:ilvl="1">
      <w:start w:val="3"/>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5" w15:restartNumberingAfterBreak="0">
    <w:nsid w:val="38763B4F"/>
    <w:multiLevelType w:val="multilevel"/>
    <w:tmpl w:val="FB42B0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C205B9A"/>
    <w:multiLevelType w:val="multilevel"/>
    <w:tmpl w:val="D5A6DE6E"/>
    <w:lvl w:ilvl="0">
      <w:start w:val="1"/>
      <w:numFmt w:val="decimal"/>
      <w:lvlText w:val="%1-"/>
      <w:lvlJc w:val="left"/>
      <w:pPr>
        <w:ind w:left="585" w:hanging="585"/>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41021AD6"/>
    <w:multiLevelType w:val="multilevel"/>
    <w:tmpl w:val="73EA4D0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8220DFE"/>
    <w:multiLevelType w:val="multilevel"/>
    <w:tmpl w:val="DD66472C"/>
    <w:lvl w:ilvl="0">
      <w:start w:val="1"/>
      <w:numFmt w:val="decimal"/>
      <w:lvlText w:val="%1-"/>
      <w:lvlJc w:val="left"/>
      <w:pPr>
        <w:ind w:left="390" w:hanging="39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530B0DD0"/>
    <w:multiLevelType w:val="multilevel"/>
    <w:tmpl w:val="444A283A"/>
    <w:lvl w:ilvl="0">
      <w:start w:val="3"/>
      <w:numFmt w:val="decimal"/>
      <w:lvlText w:val="%1-"/>
      <w:lvlJc w:val="left"/>
      <w:pPr>
        <w:ind w:left="630" w:hanging="63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0" w15:restartNumberingAfterBreak="0">
    <w:nsid w:val="58BA3080"/>
    <w:multiLevelType w:val="multilevel"/>
    <w:tmpl w:val="B6685FE2"/>
    <w:lvl w:ilvl="0">
      <w:start w:val="2"/>
      <w:numFmt w:val="decimal"/>
      <w:lvlText w:val="%1-"/>
      <w:lvlJc w:val="left"/>
      <w:pPr>
        <w:ind w:left="630" w:hanging="630"/>
      </w:pPr>
    </w:lvl>
    <w:lvl w:ilvl="1">
      <w:start w:val="5"/>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15:restartNumberingAfterBreak="0">
    <w:nsid w:val="5F1D1A22"/>
    <w:multiLevelType w:val="multilevel"/>
    <w:tmpl w:val="6ACA3406"/>
    <w:lvl w:ilvl="0">
      <w:start w:val="2"/>
      <w:numFmt w:val="decimal"/>
      <w:lvlText w:val="%1-"/>
      <w:lvlJc w:val="left"/>
      <w:pPr>
        <w:ind w:left="630" w:hanging="630"/>
      </w:pPr>
    </w:lvl>
    <w:lvl w:ilvl="1">
      <w:start w:val="6"/>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2" w15:restartNumberingAfterBreak="0">
    <w:nsid w:val="602E0AD7"/>
    <w:multiLevelType w:val="multilevel"/>
    <w:tmpl w:val="180E285E"/>
    <w:lvl w:ilvl="0">
      <w:start w:val="1"/>
      <w:numFmt w:val="decimal"/>
      <w:lvlText w:val="%1-"/>
      <w:lvlJc w:val="left"/>
      <w:pPr>
        <w:ind w:left="585" w:hanging="58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 w15:restartNumberingAfterBreak="0">
    <w:nsid w:val="72910677"/>
    <w:multiLevelType w:val="multilevel"/>
    <w:tmpl w:val="AB1035CE"/>
    <w:lvl w:ilvl="0">
      <w:start w:val="2"/>
      <w:numFmt w:val="decimal"/>
      <w:lvlText w:val="%1-"/>
      <w:lvlJc w:val="left"/>
      <w:pPr>
        <w:ind w:left="480" w:hanging="48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79FF7F22"/>
    <w:multiLevelType w:val="multilevel"/>
    <w:tmpl w:val="9AF2C858"/>
    <w:lvl w:ilvl="0">
      <w:start w:val="2"/>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none"/>
      <w:lvlText w:val="2-1-2-"/>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F942A8A"/>
    <w:multiLevelType w:val="multilevel"/>
    <w:tmpl w:val="4664FE7A"/>
    <w:lvl w:ilvl="0">
      <w:start w:val="2"/>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071662501">
    <w:abstractNumId w:val="6"/>
  </w:num>
  <w:num w:numId="2" w16cid:durableId="1349914397">
    <w:abstractNumId w:val="1"/>
  </w:num>
  <w:num w:numId="3" w16cid:durableId="70781275">
    <w:abstractNumId w:val="2"/>
  </w:num>
  <w:num w:numId="4" w16cid:durableId="1519347360">
    <w:abstractNumId w:val="8"/>
  </w:num>
  <w:num w:numId="5" w16cid:durableId="691615696">
    <w:abstractNumId w:val="12"/>
  </w:num>
  <w:num w:numId="6" w16cid:durableId="1135097378">
    <w:abstractNumId w:val="5"/>
  </w:num>
  <w:num w:numId="7" w16cid:durableId="1897665518">
    <w:abstractNumId w:val="4"/>
  </w:num>
  <w:num w:numId="8" w16cid:durableId="1932663014">
    <w:abstractNumId w:val="13"/>
  </w:num>
  <w:num w:numId="9" w16cid:durableId="1465537856">
    <w:abstractNumId w:val="0"/>
  </w:num>
  <w:num w:numId="10" w16cid:durableId="1393892768">
    <w:abstractNumId w:val="9"/>
  </w:num>
  <w:num w:numId="11" w16cid:durableId="1756315150">
    <w:abstractNumId w:val="14"/>
  </w:num>
  <w:num w:numId="12" w16cid:durableId="342780170">
    <w:abstractNumId w:val="3"/>
  </w:num>
  <w:num w:numId="13" w16cid:durableId="450439788">
    <w:abstractNumId w:val="10"/>
  </w:num>
  <w:num w:numId="14" w16cid:durableId="446853675">
    <w:abstractNumId w:val="11"/>
  </w:num>
  <w:num w:numId="15" w16cid:durableId="1561750784">
    <w:abstractNumId w:val="15"/>
  </w:num>
  <w:num w:numId="16" w16cid:durableId="14030218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CD0"/>
    <w:rsid w:val="00195413"/>
    <w:rsid w:val="003D0186"/>
    <w:rsid w:val="004C3C1D"/>
    <w:rsid w:val="007278E4"/>
    <w:rsid w:val="007C61E1"/>
    <w:rsid w:val="00844D61"/>
    <w:rsid w:val="00A3738C"/>
    <w:rsid w:val="00A45CD0"/>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F3E1"/>
  <w15:chartTrackingRefBased/>
  <w15:docId w15:val="{A8C89ECF-1AA9-40EE-ABDD-50B400578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5C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5C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5C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5C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5C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5C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5C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5C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5C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C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5C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5C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5C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5C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5C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5C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5C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5CD0"/>
    <w:rPr>
      <w:rFonts w:eastAsiaTheme="majorEastAsia" w:cstheme="majorBidi"/>
      <w:color w:val="272727" w:themeColor="text1" w:themeTint="D8"/>
    </w:rPr>
  </w:style>
  <w:style w:type="paragraph" w:styleId="Title">
    <w:name w:val="Title"/>
    <w:basedOn w:val="Normal"/>
    <w:next w:val="Normal"/>
    <w:link w:val="TitleChar"/>
    <w:uiPriority w:val="10"/>
    <w:qFormat/>
    <w:rsid w:val="00A45C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5C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5C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5C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5CD0"/>
    <w:pPr>
      <w:spacing w:before="160"/>
      <w:jc w:val="center"/>
    </w:pPr>
    <w:rPr>
      <w:i/>
      <w:iCs/>
      <w:color w:val="404040" w:themeColor="text1" w:themeTint="BF"/>
    </w:rPr>
  </w:style>
  <w:style w:type="character" w:customStyle="1" w:styleId="QuoteChar">
    <w:name w:val="Quote Char"/>
    <w:basedOn w:val="DefaultParagraphFont"/>
    <w:link w:val="Quote"/>
    <w:uiPriority w:val="29"/>
    <w:rsid w:val="00A45CD0"/>
    <w:rPr>
      <w:i/>
      <w:iCs/>
      <w:color w:val="404040" w:themeColor="text1" w:themeTint="BF"/>
    </w:rPr>
  </w:style>
  <w:style w:type="paragraph" w:styleId="ListParagraph">
    <w:name w:val="List Paragraph"/>
    <w:aliases w:val="توابع,Numbered Items,heading2,heading 3,saber List Paragraph"/>
    <w:basedOn w:val="Normal"/>
    <w:link w:val="ListParagraphChar"/>
    <w:uiPriority w:val="34"/>
    <w:qFormat/>
    <w:rsid w:val="00A45CD0"/>
    <w:pPr>
      <w:ind w:left="720"/>
      <w:contextualSpacing/>
    </w:pPr>
  </w:style>
  <w:style w:type="character" w:styleId="IntenseEmphasis">
    <w:name w:val="Intense Emphasis"/>
    <w:basedOn w:val="DefaultParagraphFont"/>
    <w:uiPriority w:val="21"/>
    <w:qFormat/>
    <w:rsid w:val="00A45CD0"/>
    <w:rPr>
      <w:i/>
      <w:iCs/>
      <w:color w:val="0F4761" w:themeColor="accent1" w:themeShade="BF"/>
    </w:rPr>
  </w:style>
  <w:style w:type="paragraph" w:styleId="IntenseQuote">
    <w:name w:val="Intense Quote"/>
    <w:basedOn w:val="Normal"/>
    <w:next w:val="Normal"/>
    <w:link w:val="IntenseQuoteChar"/>
    <w:uiPriority w:val="30"/>
    <w:qFormat/>
    <w:rsid w:val="00A45C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5CD0"/>
    <w:rPr>
      <w:i/>
      <w:iCs/>
      <w:color w:val="0F4761" w:themeColor="accent1" w:themeShade="BF"/>
    </w:rPr>
  </w:style>
  <w:style w:type="character" w:styleId="IntenseReference">
    <w:name w:val="Intense Reference"/>
    <w:basedOn w:val="DefaultParagraphFont"/>
    <w:uiPriority w:val="32"/>
    <w:qFormat/>
    <w:rsid w:val="00A45CD0"/>
    <w:rPr>
      <w:b/>
      <w:bCs/>
      <w:smallCaps/>
      <w:color w:val="0F4761" w:themeColor="accent1" w:themeShade="BF"/>
      <w:spacing w:val="5"/>
    </w:rPr>
  </w:style>
  <w:style w:type="table" w:styleId="TableGrid">
    <w:name w:val="Table Grid"/>
    <w:basedOn w:val="TableNormal"/>
    <w:uiPriority w:val="39"/>
    <w:rsid w:val="00A45CD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45CD0"/>
    <w:pPr>
      <w:spacing w:after="200" w:line="276" w:lineRule="auto"/>
      <w:jc w:val="center"/>
    </w:pPr>
    <w:rPr>
      <w:rFonts w:ascii="Times New Roman" w:hAnsi="Times New Roman" w:cs="B Zar"/>
      <w:i/>
      <w:iCs/>
      <w:color w:val="0E2841" w:themeColor="text2"/>
      <w:kern w:val="0"/>
      <w:sz w:val="22"/>
      <w:szCs w:val="18"/>
      <w14:ligatures w14:val="none"/>
    </w:rPr>
  </w:style>
  <w:style w:type="paragraph" w:customStyle="1" w:styleId="a">
    <w:name w:val="جدول"/>
    <w:basedOn w:val="Normal"/>
    <w:link w:val="Char"/>
    <w:autoRedefine/>
    <w:qFormat/>
    <w:rsid w:val="00A45CD0"/>
    <w:pPr>
      <w:framePr w:hSpace="180" w:wrap="around" w:vAnchor="page" w:hAnchor="margin" w:y="1516"/>
      <w:spacing w:after="0" w:line="276" w:lineRule="auto"/>
      <w:contextualSpacing/>
      <w:jc w:val="center"/>
    </w:pPr>
    <w:rPr>
      <w:rFonts w:ascii="Times New Roman" w:eastAsia="B Zar" w:hAnsi="Times New Roman" w:cs="B Zar"/>
      <w:color w:val="000000"/>
      <w:kern w:val="0"/>
      <w:sz w:val="20"/>
      <w:szCs w:val="28"/>
      <w:shd w:val="clear" w:color="auto" w:fill="FEFEFE"/>
      <w14:ligatures w14:val="none"/>
    </w:rPr>
  </w:style>
  <w:style w:type="character" w:customStyle="1" w:styleId="Char">
    <w:name w:val="جدول Char"/>
    <w:link w:val="a"/>
    <w:rsid w:val="00A45CD0"/>
    <w:rPr>
      <w:rFonts w:ascii="Times New Roman" w:eastAsia="B Zar" w:hAnsi="Times New Roman" w:cs="B Zar"/>
      <w:color w:val="000000"/>
      <w:kern w:val="0"/>
      <w:sz w:val="20"/>
      <w:szCs w:val="28"/>
      <w14:ligatures w14:val="none"/>
    </w:rPr>
  </w:style>
  <w:style w:type="table" w:customStyle="1" w:styleId="1">
    <w:name w:val="1"/>
    <w:basedOn w:val="TableNormal"/>
    <w:rsid w:val="00A45CD0"/>
    <w:pPr>
      <w:bidi/>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2">
    <w:name w:val="2"/>
    <w:basedOn w:val="TableNormal"/>
    <w:rsid w:val="00A45CD0"/>
    <w:pPr>
      <w:bidi/>
      <w:spacing w:line="259" w:lineRule="auto"/>
    </w:pPr>
    <w:rPr>
      <w:rFonts w:ascii="Calibri" w:eastAsia="Calibri" w:hAnsi="Calibri" w:cs="Calibri"/>
      <w:kern w:val="0"/>
      <w:sz w:val="22"/>
      <w:szCs w:val="22"/>
      <w14:ligatures w14:val="none"/>
    </w:rPr>
    <w:tblPr>
      <w:tblStyleRowBandSize w:val="1"/>
      <w:tblStyleColBandSize w:val="1"/>
      <w:tblCellMar>
        <w:left w:w="115" w:type="dxa"/>
        <w:right w:w="115" w:type="dxa"/>
      </w:tblCellMar>
    </w:tblPr>
  </w:style>
  <w:style w:type="character" w:customStyle="1" w:styleId="ListParagraphChar">
    <w:name w:val="List Paragraph Char"/>
    <w:aliases w:val="توابع Char,Numbered Items Char,heading2 Char,heading 3 Char,saber List Paragraph Char"/>
    <w:link w:val="ListParagraph"/>
    <w:uiPriority w:val="34"/>
    <w:rsid w:val="00A45C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11</Pages>
  <Words>2621</Words>
  <Characters>16517</Characters>
  <Application>Microsoft Office Word</Application>
  <DocSecurity>0</DocSecurity>
  <Lines>516</Lines>
  <Paragraphs>289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2025-12-01T07:05:00Z</dcterms:created>
  <dcterms:modified xsi:type="dcterms:W3CDTF">2025-12-01T07:34:00Z</dcterms:modified>
</cp:coreProperties>
</file>